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88408" w14:textId="77777777" w:rsidR="00502A4E" w:rsidRPr="00E027A8" w:rsidRDefault="00502A4E" w:rsidP="00CE2C9C">
      <w:pPr>
        <w:pBdr>
          <w:top w:val="single" w:sz="4" w:space="1" w:color="auto"/>
          <w:left w:val="single" w:sz="4" w:space="1" w:color="auto"/>
          <w:bottom w:val="single" w:sz="4" w:space="1" w:color="auto"/>
          <w:right w:val="single" w:sz="4" w:space="1" w:color="auto"/>
        </w:pBdr>
        <w:shd w:val="clear" w:color="auto" w:fill="CCCCCC"/>
        <w:jc w:val="center"/>
        <w:outlineLvl w:val="1"/>
        <w:rPr>
          <w:rFonts w:ascii="Arial" w:hAnsi="Arial" w:cs="Arial"/>
          <w:b/>
          <w:lang w:val="en-GB" w:eastAsia="en-US"/>
        </w:rPr>
      </w:pPr>
    </w:p>
    <w:p w14:paraId="348E107B" w14:textId="77777777" w:rsidR="00CE2C9C" w:rsidRPr="00E027A8" w:rsidRDefault="00CE2C9C" w:rsidP="00CE2C9C">
      <w:pPr>
        <w:pBdr>
          <w:top w:val="single" w:sz="4" w:space="1" w:color="auto"/>
          <w:left w:val="single" w:sz="4" w:space="1" w:color="auto"/>
          <w:bottom w:val="single" w:sz="4" w:space="1" w:color="auto"/>
          <w:right w:val="single" w:sz="4" w:space="1" w:color="auto"/>
        </w:pBdr>
        <w:shd w:val="clear" w:color="auto" w:fill="CCCCCC"/>
        <w:jc w:val="center"/>
        <w:outlineLvl w:val="1"/>
        <w:rPr>
          <w:rFonts w:ascii="Arial" w:hAnsi="Arial" w:cs="Arial"/>
          <w:b/>
          <w:lang w:val="en-GB" w:eastAsia="en-US"/>
        </w:rPr>
      </w:pPr>
      <w:r w:rsidRPr="00E027A8">
        <w:rPr>
          <w:rFonts w:ascii="Arial" w:hAnsi="Arial" w:cs="Arial"/>
          <w:b/>
          <w:lang w:val="en-GB" w:eastAsia="en-US"/>
        </w:rPr>
        <w:t>SPECIFICATIONS AND SCOPE</w:t>
      </w:r>
    </w:p>
    <w:p w14:paraId="491B15E6" w14:textId="54796439" w:rsidR="00502A4E" w:rsidRPr="00E027A8" w:rsidRDefault="00CE2C9C" w:rsidP="00CE2C9C">
      <w:pPr>
        <w:pBdr>
          <w:top w:val="single" w:sz="4" w:space="1" w:color="auto"/>
          <w:left w:val="single" w:sz="4" w:space="1" w:color="auto"/>
          <w:bottom w:val="single" w:sz="4" w:space="1" w:color="auto"/>
          <w:right w:val="single" w:sz="4" w:space="1" w:color="auto"/>
        </w:pBdr>
        <w:shd w:val="clear" w:color="auto" w:fill="CCCCCC"/>
        <w:jc w:val="center"/>
        <w:outlineLvl w:val="1"/>
        <w:rPr>
          <w:rFonts w:ascii="Arial" w:hAnsi="Arial" w:cs="Arial"/>
          <w:b/>
          <w:lang w:val="en-GB" w:eastAsia="en-US"/>
        </w:rPr>
      </w:pPr>
      <w:r w:rsidRPr="00E027A8">
        <w:rPr>
          <w:rFonts w:ascii="Arial" w:hAnsi="Arial" w:cs="Arial"/>
          <w:b/>
          <w:lang w:val="en-GB" w:eastAsia="en-US"/>
        </w:rPr>
        <w:t xml:space="preserve">FOR </w:t>
      </w:r>
      <w:r w:rsidR="00F0611B" w:rsidRPr="00E027A8">
        <w:rPr>
          <w:rFonts w:ascii="Arial" w:hAnsi="Arial" w:cs="Arial"/>
          <w:b/>
          <w:lang w:val="en-GB" w:eastAsia="en-US"/>
        </w:rPr>
        <w:t>TRAINEE</w:t>
      </w:r>
      <w:r w:rsidRPr="00E027A8">
        <w:rPr>
          <w:rFonts w:ascii="Arial" w:hAnsi="Arial" w:cs="Arial"/>
          <w:b/>
          <w:lang w:val="en-GB" w:eastAsia="en-US"/>
        </w:rPr>
        <w:t xml:space="preserve"> SLEEP </w:t>
      </w:r>
      <w:r w:rsidR="00154645" w:rsidRPr="00E027A8">
        <w:rPr>
          <w:rFonts w:ascii="Arial" w:hAnsi="Arial" w:cs="Arial"/>
          <w:b/>
          <w:lang w:val="en-GB" w:eastAsia="en-US"/>
        </w:rPr>
        <w:t>P</w:t>
      </w:r>
      <w:r w:rsidR="00F310D3" w:rsidRPr="00E027A8">
        <w:rPr>
          <w:rFonts w:ascii="Arial" w:hAnsi="Arial" w:cs="Arial"/>
          <w:b/>
          <w:lang w:val="en-GB" w:eastAsia="en-US"/>
        </w:rPr>
        <w:t>HYSIOLOGIST/TECHNOLIGIST</w:t>
      </w:r>
    </w:p>
    <w:p w14:paraId="2F2402E1" w14:textId="77777777" w:rsidR="00502A4E" w:rsidRPr="00E027A8" w:rsidRDefault="00502A4E" w:rsidP="00CE2C9C">
      <w:pPr>
        <w:pBdr>
          <w:top w:val="single" w:sz="4" w:space="1" w:color="auto"/>
          <w:left w:val="single" w:sz="4" w:space="1" w:color="auto"/>
          <w:bottom w:val="single" w:sz="4" w:space="1" w:color="auto"/>
          <w:right w:val="single" w:sz="4" w:space="1" w:color="auto"/>
        </w:pBdr>
        <w:shd w:val="clear" w:color="auto" w:fill="CCCCCC"/>
        <w:jc w:val="center"/>
        <w:rPr>
          <w:rFonts w:ascii="Arial" w:hAnsi="Arial" w:cs="Arial"/>
          <w:b/>
          <w:sz w:val="12"/>
          <w:szCs w:val="12"/>
          <w:lang w:val="en-GB" w:eastAsia="en-US"/>
        </w:rPr>
      </w:pPr>
    </w:p>
    <w:p w14:paraId="138F41EA" w14:textId="77777777" w:rsidR="00502A4E" w:rsidRPr="00E027A8" w:rsidRDefault="00502A4E" w:rsidP="009177CE">
      <w:pPr>
        <w:rPr>
          <w:rFonts w:ascii="Arial" w:hAnsi="Arial" w:cs="Arial"/>
          <w:b/>
          <w:lang w:val="en-GB" w:eastAsia="en-US"/>
        </w:rPr>
      </w:pPr>
    </w:p>
    <w:p w14:paraId="79E06F1E" w14:textId="77777777" w:rsidR="00502A4E" w:rsidRPr="00E027A8" w:rsidRDefault="00502A4E" w:rsidP="009177CE">
      <w:pPr>
        <w:rPr>
          <w:rFonts w:ascii="Arial" w:hAnsi="Arial" w:cs="Arial"/>
          <w:b/>
          <w:lang w:val="en-GB" w:eastAsia="en-US"/>
        </w:rPr>
      </w:pPr>
    </w:p>
    <w:p w14:paraId="3213CC2F" w14:textId="77777777" w:rsidR="00502A4E" w:rsidRPr="00E027A8" w:rsidRDefault="00502A4E" w:rsidP="00CE2C9C">
      <w:pPr>
        <w:ind w:right="6045"/>
        <w:outlineLvl w:val="0"/>
        <w:rPr>
          <w:rFonts w:ascii="Arial" w:hAnsi="Arial" w:cs="Arial"/>
          <w:b/>
          <w:lang w:val="en-GB" w:eastAsia="en-US"/>
        </w:rPr>
      </w:pPr>
      <w:r w:rsidRPr="00E027A8">
        <w:rPr>
          <w:rFonts w:ascii="Arial" w:hAnsi="Arial" w:cs="Arial"/>
          <w:b/>
          <w:lang w:val="en-GB" w:eastAsia="en-US"/>
        </w:rPr>
        <w:t>1.0</w:t>
      </w:r>
      <w:r w:rsidRPr="00E027A8">
        <w:rPr>
          <w:rFonts w:ascii="Arial" w:hAnsi="Arial" w:cs="Arial"/>
          <w:b/>
          <w:lang w:val="en-GB" w:eastAsia="en-US"/>
        </w:rPr>
        <w:tab/>
        <w:t>PREAMBLE</w:t>
      </w:r>
    </w:p>
    <w:p w14:paraId="3C8CEB56" w14:textId="77777777" w:rsidR="00502A4E" w:rsidRPr="00E027A8" w:rsidRDefault="00502A4E" w:rsidP="00CE2C9C">
      <w:pPr>
        <w:rPr>
          <w:rFonts w:ascii="Arial" w:hAnsi="Arial" w:cs="Arial"/>
          <w:b/>
          <w:u w:val="single"/>
          <w:lang w:val="en-GB" w:eastAsia="en-US"/>
        </w:rPr>
      </w:pPr>
    </w:p>
    <w:p w14:paraId="4BEE999B" w14:textId="083BF9C7" w:rsidR="00111426" w:rsidRDefault="00111426" w:rsidP="006F4E44">
      <w:pPr>
        <w:ind w:left="720"/>
        <w:rPr>
          <w:rFonts w:ascii="Arial" w:hAnsi="Arial" w:cs="Arial"/>
          <w:lang w:val="en-GB" w:eastAsia="en-US"/>
        </w:rPr>
      </w:pPr>
      <w:r>
        <w:rPr>
          <w:rFonts w:ascii="Arial" w:hAnsi="Arial" w:cs="Arial"/>
          <w:lang w:val="en-GB" w:eastAsia="en-US"/>
        </w:rPr>
        <w:t xml:space="preserve">Health Workforce </w:t>
      </w:r>
      <w:r w:rsidR="00227CA3">
        <w:rPr>
          <w:rFonts w:ascii="Arial" w:hAnsi="Arial" w:cs="Arial"/>
          <w:lang w:val="en-GB" w:eastAsia="en-US"/>
        </w:rPr>
        <w:t>N</w:t>
      </w:r>
      <w:r>
        <w:rPr>
          <w:rFonts w:ascii="Arial" w:hAnsi="Arial" w:cs="Arial"/>
          <w:lang w:val="en-GB" w:eastAsia="en-US"/>
        </w:rPr>
        <w:t>ew Zealand (HWNZ) acknowledges the need for district health boards (DHBs) to plan regionally for allied health, scientific and technical workforce training and development, and respond in an agile way to workforce changes and service demands.</w:t>
      </w:r>
    </w:p>
    <w:p w14:paraId="3F0C217E" w14:textId="77777777" w:rsidR="00111426" w:rsidRDefault="00111426" w:rsidP="006F4E44">
      <w:pPr>
        <w:ind w:left="720"/>
        <w:rPr>
          <w:rFonts w:ascii="Arial" w:hAnsi="Arial" w:cs="Arial"/>
          <w:lang w:val="en-GB" w:eastAsia="en-US"/>
        </w:rPr>
      </w:pPr>
    </w:p>
    <w:p w14:paraId="4F00AF6D" w14:textId="128D93F6" w:rsidR="005D05EC" w:rsidRDefault="00111426" w:rsidP="006F4E44">
      <w:pPr>
        <w:ind w:left="720"/>
        <w:rPr>
          <w:rFonts w:ascii="Arial" w:hAnsi="Arial" w:cs="Arial"/>
          <w:lang w:val="en-GB" w:eastAsia="en-US"/>
        </w:rPr>
      </w:pPr>
      <w:r>
        <w:rPr>
          <w:rFonts w:ascii="Arial" w:hAnsi="Arial" w:cs="Arial"/>
          <w:lang w:val="en-GB" w:eastAsia="en-US"/>
        </w:rPr>
        <w:t>Sleep physiologists</w:t>
      </w:r>
      <w:r w:rsidR="0069305A">
        <w:rPr>
          <w:rFonts w:ascii="Arial" w:hAnsi="Arial" w:cs="Arial"/>
          <w:lang w:val="en-GB" w:eastAsia="en-US"/>
        </w:rPr>
        <w:t>/</w:t>
      </w:r>
      <w:r>
        <w:rPr>
          <w:rFonts w:ascii="Arial" w:hAnsi="Arial" w:cs="Arial"/>
          <w:lang w:val="en-GB" w:eastAsia="en-US"/>
        </w:rPr>
        <w:t>technologists are not regulated under the Health Practitioners Competence Assurance Act 2003 (the Act).</w:t>
      </w:r>
      <w:r w:rsidR="005D05EC">
        <w:rPr>
          <w:rFonts w:ascii="Arial" w:hAnsi="Arial" w:cs="Arial"/>
          <w:lang w:val="en-GB" w:eastAsia="en-US"/>
        </w:rPr>
        <w:t xml:space="preserve"> The Clinical Physiologist Registration Board </w:t>
      </w:r>
      <w:r w:rsidR="0069305A">
        <w:rPr>
          <w:rFonts w:ascii="Arial" w:hAnsi="Arial" w:cs="Arial"/>
          <w:lang w:val="en-GB" w:eastAsia="en-US"/>
        </w:rPr>
        <w:t xml:space="preserve">(CPRB) </w:t>
      </w:r>
      <w:r w:rsidR="005D05EC">
        <w:rPr>
          <w:rFonts w:ascii="Arial" w:hAnsi="Arial" w:cs="Arial"/>
          <w:lang w:val="en-GB" w:eastAsia="en-US"/>
        </w:rPr>
        <w:t xml:space="preserve">offers voluntary registration. </w:t>
      </w:r>
      <w:r w:rsidR="005C3D56">
        <w:rPr>
          <w:rFonts w:ascii="Arial" w:hAnsi="Arial" w:cs="Arial"/>
          <w:lang w:val="en-GB" w:eastAsia="en-US"/>
        </w:rPr>
        <w:t xml:space="preserve">The </w:t>
      </w:r>
      <w:r w:rsidR="0069305A">
        <w:rPr>
          <w:rFonts w:ascii="Arial" w:hAnsi="Arial" w:cs="Arial"/>
          <w:lang w:val="en-GB" w:eastAsia="en-US"/>
        </w:rPr>
        <w:t>CPRB</w:t>
      </w:r>
      <w:r w:rsidR="005D05EC">
        <w:rPr>
          <w:rFonts w:ascii="Arial" w:hAnsi="Arial" w:cs="Arial"/>
          <w:lang w:val="en-GB" w:eastAsia="en-US"/>
        </w:rPr>
        <w:t xml:space="preserve"> </w:t>
      </w:r>
      <w:r w:rsidR="005C3D56">
        <w:rPr>
          <w:rFonts w:ascii="Arial" w:hAnsi="Arial" w:cs="Arial"/>
          <w:lang w:val="en-GB" w:eastAsia="en-US"/>
        </w:rPr>
        <w:t>register lists</w:t>
      </w:r>
      <w:r w:rsidR="005D05EC">
        <w:rPr>
          <w:rFonts w:ascii="Arial" w:hAnsi="Arial" w:cs="Arial"/>
          <w:lang w:val="en-GB" w:eastAsia="en-US"/>
        </w:rPr>
        <w:t xml:space="preserve"> </w:t>
      </w:r>
      <w:r w:rsidR="005C3D56">
        <w:rPr>
          <w:rFonts w:ascii="Arial" w:hAnsi="Arial" w:cs="Arial"/>
          <w:lang w:val="en-GB" w:eastAsia="en-US"/>
        </w:rPr>
        <w:t>24</w:t>
      </w:r>
      <w:r w:rsidR="005D05EC">
        <w:rPr>
          <w:rFonts w:ascii="Arial" w:hAnsi="Arial" w:cs="Arial"/>
          <w:lang w:val="en-GB" w:eastAsia="en-US"/>
        </w:rPr>
        <w:t xml:space="preserve"> practising sleep physiologists</w:t>
      </w:r>
      <w:r w:rsidR="005C3D56">
        <w:rPr>
          <w:rFonts w:ascii="Arial" w:hAnsi="Arial" w:cs="Arial"/>
          <w:lang w:val="en-GB" w:eastAsia="en-US"/>
        </w:rPr>
        <w:t>/</w:t>
      </w:r>
      <w:r w:rsidR="005D05EC">
        <w:rPr>
          <w:rFonts w:ascii="Arial" w:hAnsi="Arial" w:cs="Arial"/>
          <w:lang w:val="en-GB" w:eastAsia="en-US"/>
        </w:rPr>
        <w:t>tec</w:t>
      </w:r>
      <w:r w:rsidR="00227CA3">
        <w:rPr>
          <w:rFonts w:ascii="Arial" w:hAnsi="Arial" w:cs="Arial"/>
          <w:lang w:val="en-GB" w:eastAsia="en-US"/>
        </w:rPr>
        <w:t>h</w:t>
      </w:r>
      <w:r w:rsidR="005D05EC">
        <w:rPr>
          <w:rFonts w:ascii="Arial" w:hAnsi="Arial" w:cs="Arial"/>
          <w:lang w:val="en-GB" w:eastAsia="en-US"/>
        </w:rPr>
        <w:t xml:space="preserve">nologists </w:t>
      </w:r>
      <w:r w:rsidR="005C3D56">
        <w:rPr>
          <w:rFonts w:ascii="Arial" w:hAnsi="Arial" w:cs="Arial"/>
          <w:lang w:val="en-GB" w:eastAsia="en-US"/>
        </w:rPr>
        <w:t>(on 10 July 2018). The number of sleep physiologists/technologists not registered with CPRB is unknown. DHBs employing sleep physiologists/technologists would generally require CPRB registration.</w:t>
      </w:r>
    </w:p>
    <w:p w14:paraId="63FB292A" w14:textId="77777777" w:rsidR="005D05EC" w:rsidRDefault="005D05EC" w:rsidP="006F4E44">
      <w:pPr>
        <w:ind w:left="720"/>
        <w:rPr>
          <w:rFonts w:ascii="Arial" w:hAnsi="Arial" w:cs="Arial"/>
          <w:lang w:val="en-GB" w:eastAsia="en-US"/>
        </w:rPr>
      </w:pPr>
    </w:p>
    <w:p w14:paraId="4A4E33BB" w14:textId="35235C49" w:rsidR="005D05EC" w:rsidRDefault="005D05EC" w:rsidP="006F4E44">
      <w:pPr>
        <w:ind w:left="720"/>
        <w:rPr>
          <w:rFonts w:ascii="Arial" w:hAnsi="Arial" w:cs="Arial"/>
          <w:lang w:val="en-GB" w:eastAsia="en-US"/>
        </w:rPr>
      </w:pPr>
      <w:r>
        <w:rPr>
          <w:rFonts w:ascii="Arial" w:hAnsi="Arial" w:cs="Arial"/>
          <w:lang w:val="en-GB" w:eastAsia="en-US"/>
        </w:rPr>
        <w:t>Under this service specification, HWNZ funding can be used to support the pathway into practice for sleep physiologist/technologist trainees who are New Zealand citizens or permanent residents.</w:t>
      </w:r>
    </w:p>
    <w:p w14:paraId="0E926096" w14:textId="77777777" w:rsidR="00502A4E" w:rsidRPr="00E027A8" w:rsidRDefault="00502A4E" w:rsidP="009177CE">
      <w:pPr>
        <w:ind w:left="709"/>
        <w:rPr>
          <w:rFonts w:ascii="Arial" w:hAnsi="Arial" w:cs="Arial"/>
          <w:lang w:val="en-GB" w:eastAsia="en-US"/>
        </w:rPr>
      </w:pPr>
    </w:p>
    <w:p w14:paraId="2090129E" w14:textId="445DDFC7" w:rsidR="00502A4E" w:rsidRPr="00E027A8" w:rsidRDefault="00502A4E" w:rsidP="00CE2C9C">
      <w:pPr>
        <w:ind w:right="-1"/>
        <w:outlineLvl w:val="0"/>
        <w:rPr>
          <w:rFonts w:ascii="Arial" w:hAnsi="Arial" w:cs="Arial"/>
          <w:b/>
          <w:lang w:val="en-GB" w:eastAsia="en-US"/>
        </w:rPr>
      </w:pPr>
      <w:r w:rsidRPr="00E027A8">
        <w:rPr>
          <w:rFonts w:ascii="Arial" w:hAnsi="Arial" w:cs="Arial"/>
          <w:b/>
          <w:lang w:val="en-GB" w:eastAsia="en-US"/>
        </w:rPr>
        <w:t>2.0</w:t>
      </w:r>
      <w:r w:rsidRPr="00E027A8">
        <w:rPr>
          <w:rFonts w:ascii="Arial" w:hAnsi="Arial" w:cs="Arial"/>
          <w:b/>
          <w:lang w:val="en-GB" w:eastAsia="en-US"/>
        </w:rPr>
        <w:tab/>
      </w:r>
      <w:r w:rsidR="005D05EC">
        <w:rPr>
          <w:rFonts w:ascii="Arial" w:hAnsi="Arial" w:cs="Arial"/>
          <w:b/>
          <w:lang w:val="en-GB" w:eastAsia="en-US"/>
        </w:rPr>
        <w:t xml:space="preserve">TRAINEE ELIGIBILITY </w:t>
      </w:r>
    </w:p>
    <w:p w14:paraId="5226ECBF" w14:textId="77777777" w:rsidR="00502A4E" w:rsidRPr="00E027A8" w:rsidRDefault="00502A4E" w:rsidP="00CE2C9C">
      <w:pPr>
        <w:rPr>
          <w:rFonts w:ascii="Arial" w:hAnsi="Arial" w:cs="Arial"/>
          <w:lang w:val="en-GB" w:eastAsia="en-US"/>
        </w:rPr>
      </w:pPr>
    </w:p>
    <w:p w14:paraId="7D8B3DAC" w14:textId="3BC0C146" w:rsidR="00EC7C9F" w:rsidRDefault="00137DAF" w:rsidP="009177CE">
      <w:pPr>
        <w:ind w:left="709"/>
        <w:rPr>
          <w:rFonts w:ascii="Arial" w:hAnsi="Arial" w:cs="Arial"/>
          <w:lang w:val="en-GB" w:eastAsia="en-US"/>
        </w:rPr>
      </w:pPr>
      <w:r>
        <w:rPr>
          <w:rFonts w:ascii="Arial" w:hAnsi="Arial" w:cs="Arial"/>
          <w:lang w:val="en-GB" w:eastAsia="en-US"/>
        </w:rPr>
        <w:t xml:space="preserve">Applicants must fulfil </w:t>
      </w:r>
      <w:r w:rsidR="00EC7C9F">
        <w:rPr>
          <w:rFonts w:ascii="Arial" w:hAnsi="Arial" w:cs="Arial"/>
          <w:lang w:val="en-GB" w:eastAsia="en-US"/>
        </w:rPr>
        <w:t>the following conditions to be considered for a DHB placement that supports them to complete the training requirements set out by C</w:t>
      </w:r>
      <w:r w:rsidR="0069305A">
        <w:rPr>
          <w:rFonts w:ascii="Arial" w:hAnsi="Arial" w:cs="Arial"/>
          <w:lang w:val="en-GB" w:eastAsia="en-US"/>
        </w:rPr>
        <w:t>PRB</w:t>
      </w:r>
      <w:r w:rsidR="00763473">
        <w:rPr>
          <w:rStyle w:val="FootnoteReference"/>
          <w:rFonts w:ascii="Arial" w:hAnsi="Arial" w:cs="Arial"/>
          <w:lang w:val="en-GB" w:eastAsia="en-US"/>
        </w:rPr>
        <w:footnoteReference w:id="1"/>
      </w:r>
      <w:r w:rsidR="00EC7C9F">
        <w:rPr>
          <w:rFonts w:ascii="Arial" w:hAnsi="Arial" w:cs="Arial"/>
          <w:lang w:val="en-GB" w:eastAsia="en-US"/>
        </w:rPr>
        <w:t>:</w:t>
      </w:r>
    </w:p>
    <w:p w14:paraId="1B3F21CA" w14:textId="77777777" w:rsidR="00EC7C9F" w:rsidRDefault="00EC7C9F" w:rsidP="009177CE">
      <w:pPr>
        <w:ind w:left="709"/>
        <w:rPr>
          <w:rFonts w:ascii="Arial" w:hAnsi="Arial" w:cs="Arial"/>
          <w:lang w:val="en-GB" w:eastAsia="en-US"/>
        </w:rPr>
      </w:pPr>
    </w:p>
    <w:p w14:paraId="5FFFF149" w14:textId="7340F21E" w:rsidR="00EC7C9F" w:rsidRDefault="00EC7C9F" w:rsidP="00227CA3">
      <w:pPr>
        <w:pStyle w:val="ListParagraph"/>
        <w:numPr>
          <w:ilvl w:val="0"/>
          <w:numId w:val="16"/>
        </w:numPr>
        <w:rPr>
          <w:rFonts w:ascii="Arial" w:hAnsi="Arial" w:cs="Arial"/>
          <w:lang w:val="en-GB" w:eastAsia="en-US"/>
        </w:rPr>
      </w:pPr>
      <w:r>
        <w:rPr>
          <w:rFonts w:ascii="Arial" w:hAnsi="Arial" w:cs="Arial"/>
          <w:lang w:val="en-GB" w:eastAsia="en-US"/>
        </w:rPr>
        <w:t>A qualification in physiology (sleep) as required for voluntary registration.</w:t>
      </w:r>
    </w:p>
    <w:p w14:paraId="3DAB64A5" w14:textId="3B3B46BE" w:rsidR="00EC7C9F" w:rsidRDefault="00EC7C9F" w:rsidP="00227CA3">
      <w:pPr>
        <w:pStyle w:val="ListParagraph"/>
        <w:numPr>
          <w:ilvl w:val="0"/>
          <w:numId w:val="16"/>
        </w:numPr>
        <w:rPr>
          <w:rFonts w:ascii="Arial" w:hAnsi="Arial" w:cs="Arial"/>
          <w:lang w:val="en-GB" w:eastAsia="en-US"/>
        </w:rPr>
      </w:pPr>
      <w:r>
        <w:rPr>
          <w:rFonts w:ascii="Arial" w:hAnsi="Arial" w:cs="Arial"/>
          <w:lang w:val="en-GB" w:eastAsia="en-US"/>
        </w:rPr>
        <w:t>Successful registration as a trainee sleep physiologist/technologist with the C</w:t>
      </w:r>
      <w:r w:rsidR="0069305A">
        <w:rPr>
          <w:rFonts w:ascii="Arial" w:hAnsi="Arial" w:cs="Arial"/>
          <w:lang w:val="en-GB" w:eastAsia="en-US"/>
        </w:rPr>
        <w:t>PRB</w:t>
      </w:r>
      <w:r>
        <w:rPr>
          <w:rFonts w:ascii="Arial" w:hAnsi="Arial" w:cs="Arial"/>
          <w:lang w:val="en-GB" w:eastAsia="en-US"/>
        </w:rPr>
        <w:t>.</w:t>
      </w:r>
    </w:p>
    <w:p w14:paraId="1D95637C" w14:textId="054719E8" w:rsidR="00EC7C9F" w:rsidRDefault="00EC7C9F" w:rsidP="00227CA3">
      <w:pPr>
        <w:pStyle w:val="ListParagraph"/>
        <w:numPr>
          <w:ilvl w:val="0"/>
          <w:numId w:val="16"/>
        </w:numPr>
        <w:rPr>
          <w:rFonts w:ascii="Arial" w:hAnsi="Arial" w:cs="Arial"/>
          <w:lang w:val="en-GB" w:eastAsia="en-US"/>
        </w:rPr>
      </w:pPr>
      <w:r>
        <w:rPr>
          <w:rFonts w:ascii="Arial" w:hAnsi="Arial" w:cs="Arial"/>
          <w:lang w:val="en-GB" w:eastAsia="en-US"/>
        </w:rPr>
        <w:t>New Zealand citizenship or permanent residency.</w:t>
      </w:r>
    </w:p>
    <w:p w14:paraId="78D8727B" w14:textId="77777777" w:rsidR="00EC7C9F" w:rsidRDefault="00EC7C9F" w:rsidP="009177CE">
      <w:pPr>
        <w:ind w:left="709"/>
        <w:rPr>
          <w:rFonts w:ascii="Arial" w:hAnsi="Arial" w:cs="Arial"/>
          <w:lang w:val="en-GB" w:eastAsia="en-US"/>
        </w:rPr>
      </w:pPr>
    </w:p>
    <w:p w14:paraId="072964CC" w14:textId="77777777" w:rsidR="00A31F52" w:rsidRDefault="00A31F52" w:rsidP="00A31F52">
      <w:pPr>
        <w:ind w:left="709"/>
        <w:rPr>
          <w:rFonts w:ascii="Arial" w:hAnsi="Arial" w:cs="Arial"/>
          <w:lang w:val="en-GB" w:eastAsia="en-US"/>
        </w:rPr>
      </w:pPr>
      <w:r>
        <w:rPr>
          <w:rFonts w:ascii="Arial" w:hAnsi="Arial" w:cs="Arial"/>
          <w:lang w:val="en-GB" w:eastAsia="en-US"/>
        </w:rPr>
        <w:t xml:space="preserve">Upon commencement </w:t>
      </w:r>
      <w:r w:rsidRPr="00A31F52">
        <w:rPr>
          <w:rFonts w:ascii="Arial" w:hAnsi="Arial" w:cs="Arial"/>
        </w:rPr>
        <w:t xml:space="preserve">of employment, trainees </w:t>
      </w:r>
      <w:r>
        <w:rPr>
          <w:rFonts w:ascii="Arial" w:hAnsi="Arial" w:cs="Arial"/>
        </w:rPr>
        <w:t xml:space="preserve">are expected to apply </w:t>
      </w:r>
      <w:r w:rsidRPr="00A31F52">
        <w:rPr>
          <w:rFonts w:ascii="Arial" w:hAnsi="Arial" w:cs="Arial"/>
        </w:rPr>
        <w:t xml:space="preserve">for registration </w:t>
      </w:r>
      <w:r>
        <w:rPr>
          <w:rFonts w:ascii="Arial" w:hAnsi="Arial" w:cs="Arial"/>
        </w:rPr>
        <w:t>and</w:t>
      </w:r>
      <w:r w:rsidRPr="00A31F52">
        <w:rPr>
          <w:rFonts w:ascii="Arial" w:hAnsi="Arial" w:cs="Arial"/>
        </w:rPr>
        <w:t xml:space="preserve"> an annual practice certificate under supervision/training </w:t>
      </w:r>
      <w:r w:rsidRPr="00A31F52">
        <w:rPr>
          <w:rFonts w:ascii="Arial" w:hAnsi="Arial" w:cs="Arial"/>
          <w:lang w:val="en-GB" w:eastAsia="en-US"/>
        </w:rPr>
        <w:t>with the C</w:t>
      </w:r>
      <w:r>
        <w:rPr>
          <w:rFonts w:ascii="Arial" w:hAnsi="Arial" w:cs="Arial"/>
          <w:lang w:val="en-GB" w:eastAsia="en-US"/>
        </w:rPr>
        <w:t>PRB</w:t>
      </w:r>
      <w:r w:rsidRPr="00A31F52">
        <w:rPr>
          <w:rFonts w:ascii="Arial" w:hAnsi="Arial" w:cs="Arial"/>
          <w:lang w:val="en-GB" w:eastAsia="en-US"/>
        </w:rPr>
        <w:t xml:space="preserve"> to be granted registration </w:t>
      </w:r>
      <w:r w:rsidRPr="00A31F52">
        <w:rPr>
          <w:rFonts w:ascii="Arial" w:hAnsi="Arial" w:cs="Arial"/>
          <w:i/>
          <w:lang w:val="en-GB" w:eastAsia="en-US"/>
        </w:rPr>
        <w:t>with conditions</w:t>
      </w:r>
      <w:r w:rsidRPr="00A31F52">
        <w:rPr>
          <w:rFonts w:ascii="Arial" w:hAnsi="Arial" w:cs="Arial"/>
          <w:lang w:val="en-GB" w:eastAsia="en-US"/>
        </w:rPr>
        <w:t>.</w:t>
      </w:r>
      <w:r>
        <w:rPr>
          <w:rFonts w:ascii="Arial" w:hAnsi="Arial" w:cs="Arial"/>
          <w:lang w:val="en-GB" w:eastAsia="en-US"/>
        </w:rPr>
        <w:t xml:space="preserve"> </w:t>
      </w:r>
    </w:p>
    <w:p w14:paraId="323E8C37" w14:textId="77777777" w:rsidR="00A31F52" w:rsidRDefault="00A31F52" w:rsidP="00A31F52">
      <w:pPr>
        <w:ind w:left="709"/>
        <w:rPr>
          <w:rFonts w:ascii="Arial" w:hAnsi="Arial" w:cs="Arial"/>
          <w:lang w:val="en-GB" w:eastAsia="en-US"/>
        </w:rPr>
      </w:pPr>
    </w:p>
    <w:p w14:paraId="5052979A" w14:textId="69E22752" w:rsidR="00A31F52" w:rsidRPr="00A31F52" w:rsidRDefault="00A31F52" w:rsidP="00A31F52">
      <w:pPr>
        <w:ind w:left="709"/>
        <w:rPr>
          <w:rFonts w:ascii="Arial" w:hAnsi="Arial" w:cs="Arial"/>
          <w:lang w:val="en-GB" w:eastAsia="en-US"/>
        </w:rPr>
      </w:pPr>
      <w:r>
        <w:rPr>
          <w:rFonts w:ascii="Arial" w:hAnsi="Arial" w:cs="Arial"/>
          <w:lang w:val="en-GB" w:eastAsia="en-US"/>
        </w:rPr>
        <w:t xml:space="preserve">Trainees </w:t>
      </w:r>
      <w:r w:rsidRPr="00A31F52">
        <w:rPr>
          <w:rFonts w:ascii="Arial" w:hAnsi="Arial" w:cs="Arial"/>
          <w:lang w:val="en-GB" w:eastAsia="en-US"/>
        </w:rPr>
        <w:t xml:space="preserve">must also become a member of a recognised professional society </w:t>
      </w:r>
      <w:r>
        <w:rPr>
          <w:rFonts w:ascii="Arial" w:hAnsi="Arial" w:cs="Arial"/>
          <w:lang w:val="en-GB" w:eastAsia="en-US"/>
        </w:rPr>
        <w:t>(</w:t>
      </w:r>
      <w:proofErr w:type="spellStart"/>
      <w:r w:rsidRPr="00A31F52">
        <w:rPr>
          <w:rFonts w:ascii="Arial" w:hAnsi="Arial" w:cs="Arial"/>
          <w:lang w:val="en-GB" w:eastAsia="en-US"/>
        </w:rPr>
        <w:t>eg</w:t>
      </w:r>
      <w:proofErr w:type="spellEnd"/>
      <w:r w:rsidRPr="00A31F52">
        <w:rPr>
          <w:rFonts w:ascii="Arial" w:hAnsi="Arial" w:cs="Arial"/>
          <w:lang w:val="en-GB" w:eastAsia="en-US"/>
        </w:rPr>
        <w:t xml:space="preserve">. </w:t>
      </w:r>
      <w:r w:rsidRPr="00A31F52">
        <w:rPr>
          <w:rFonts w:ascii="Arial" w:hAnsi="Arial" w:cs="Arial"/>
        </w:rPr>
        <w:t>Australian Sleep Technologists Association</w:t>
      </w:r>
      <w:r>
        <w:rPr>
          <w:rFonts w:ascii="Arial" w:hAnsi="Arial" w:cs="Arial"/>
        </w:rPr>
        <w:t>)</w:t>
      </w:r>
      <w:r w:rsidRPr="00A31F52">
        <w:rPr>
          <w:rFonts w:ascii="Arial" w:hAnsi="Arial" w:cs="Arial"/>
        </w:rPr>
        <w:t xml:space="preserve"> as part of their application for registration.</w:t>
      </w:r>
    </w:p>
    <w:p w14:paraId="2E23ACB1" w14:textId="77777777" w:rsidR="00A31F52" w:rsidRDefault="00A31F52" w:rsidP="009177CE">
      <w:pPr>
        <w:ind w:left="709"/>
        <w:rPr>
          <w:rFonts w:ascii="Arial" w:hAnsi="Arial" w:cs="Arial"/>
          <w:lang w:val="en-GB" w:eastAsia="en-US"/>
        </w:rPr>
      </w:pPr>
    </w:p>
    <w:p w14:paraId="13B97A54" w14:textId="092F9E21" w:rsidR="00EC7C9F" w:rsidRDefault="00EC7C9F" w:rsidP="009177CE">
      <w:pPr>
        <w:ind w:left="709"/>
        <w:rPr>
          <w:rFonts w:ascii="Arial" w:hAnsi="Arial" w:cs="Arial"/>
          <w:lang w:val="en-GB" w:eastAsia="en-US"/>
        </w:rPr>
      </w:pPr>
      <w:r>
        <w:rPr>
          <w:rFonts w:ascii="Arial" w:hAnsi="Arial" w:cs="Arial"/>
          <w:lang w:val="en-GB" w:eastAsia="en-US"/>
        </w:rPr>
        <w:t>Upon completion of the sleep physiologist/technologist training programme, and meeting the re</w:t>
      </w:r>
      <w:r w:rsidR="009D15F9">
        <w:rPr>
          <w:rFonts w:ascii="Arial" w:hAnsi="Arial" w:cs="Arial"/>
          <w:lang w:val="en-GB" w:eastAsia="en-US"/>
        </w:rPr>
        <w:t>q</w:t>
      </w:r>
      <w:r>
        <w:rPr>
          <w:rFonts w:ascii="Arial" w:hAnsi="Arial" w:cs="Arial"/>
          <w:lang w:val="en-GB" w:eastAsia="en-US"/>
        </w:rPr>
        <w:t>uirements for demonstrating clinical compet</w:t>
      </w:r>
      <w:bookmarkStart w:id="0" w:name="_GoBack"/>
      <w:bookmarkEnd w:id="0"/>
      <w:r>
        <w:rPr>
          <w:rFonts w:ascii="Arial" w:hAnsi="Arial" w:cs="Arial"/>
          <w:lang w:val="en-GB" w:eastAsia="en-US"/>
        </w:rPr>
        <w:t xml:space="preserve">ence, the </w:t>
      </w:r>
      <w:proofErr w:type="gramStart"/>
      <w:r>
        <w:rPr>
          <w:rFonts w:ascii="Arial" w:hAnsi="Arial" w:cs="Arial"/>
          <w:lang w:val="en-GB" w:eastAsia="en-US"/>
        </w:rPr>
        <w:lastRenderedPageBreak/>
        <w:t>sleep</w:t>
      </w:r>
      <w:proofErr w:type="gramEnd"/>
      <w:r>
        <w:rPr>
          <w:rFonts w:ascii="Arial" w:hAnsi="Arial" w:cs="Arial"/>
          <w:lang w:val="en-GB" w:eastAsia="en-US"/>
        </w:rPr>
        <w:t xml:space="preserve"> physiologist/technologist trainee will be eligible to apply for registration</w:t>
      </w:r>
      <w:r w:rsidR="00223F18">
        <w:rPr>
          <w:rFonts w:ascii="Arial" w:hAnsi="Arial" w:cs="Arial"/>
          <w:lang w:val="en-GB" w:eastAsia="en-US"/>
        </w:rPr>
        <w:t xml:space="preserve"> in the scope of practice of sleep physiologist/technologist.</w:t>
      </w:r>
    </w:p>
    <w:p w14:paraId="4170C510" w14:textId="77777777" w:rsidR="00502A4E" w:rsidRPr="00E027A8" w:rsidRDefault="00502A4E" w:rsidP="009177CE">
      <w:pPr>
        <w:rPr>
          <w:rFonts w:ascii="Arial" w:hAnsi="Arial" w:cs="Arial"/>
          <w:lang w:val="en-GB" w:eastAsia="en-US"/>
        </w:rPr>
      </w:pPr>
    </w:p>
    <w:p w14:paraId="2BE9969F" w14:textId="32A9E78F" w:rsidR="008C49C6" w:rsidRPr="00E027A8" w:rsidRDefault="008C49C6" w:rsidP="0005631D">
      <w:pPr>
        <w:ind w:right="4393"/>
        <w:outlineLvl w:val="0"/>
        <w:rPr>
          <w:rFonts w:ascii="Arial" w:hAnsi="Arial" w:cs="Arial"/>
          <w:b/>
          <w:lang w:val="en-GB" w:eastAsia="en-US"/>
        </w:rPr>
      </w:pPr>
      <w:r w:rsidRPr="00E027A8">
        <w:rPr>
          <w:rFonts w:ascii="Arial" w:hAnsi="Arial" w:cs="Arial"/>
          <w:b/>
          <w:lang w:val="en-GB" w:eastAsia="en-US"/>
        </w:rPr>
        <w:t>3.0</w:t>
      </w:r>
      <w:r w:rsidRPr="00E027A8">
        <w:rPr>
          <w:rFonts w:ascii="Arial" w:hAnsi="Arial" w:cs="Arial"/>
          <w:b/>
          <w:lang w:val="en-GB" w:eastAsia="en-US"/>
        </w:rPr>
        <w:tab/>
      </w:r>
      <w:r w:rsidR="00223F18">
        <w:rPr>
          <w:rFonts w:ascii="Arial" w:hAnsi="Arial" w:cs="Arial"/>
          <w:b/>
          <w:lang w:val="en-GB" w:eastAsia="en-US"/>
        </w:rPr>
        <w:t xml:space="preserve">SELECTION PROCESS </w:t>
      </w:r>
    </w:p>
    <w:p w14:paraId="079A9E12" w14:textId="7E1EFB26" w:rsidR="00223F18" w:rsidRDefault="00223F18" w:rsidP="00E027A8">
      <w:pPr>
        <w:ind w:left="720"/>
        <w:rPr>
          <w:rFonts w:ascii="Arial" w:hAnsi="Arial" w:cs="Arial"/>
        </w:rPr>
      </w:pPr>
      <w:r>
        <w:rPr>
          <w:rFonts w:ascii="Arial" w:hAnsi="Arial" w:cs="Arial"/>
        </w:rPr>
        <w:t xml:space="preserve">The </w:t>
      </w:r>
      <w:r w:rsidR="00F967E2">
        <w:rPr>
          <w:rFonts w:ascii="Arial" w:hAnsi="Arial" w:cs="Arial"/>
        </w:rPr>
        <w:t>s</w:t>
      </w:r>
      <w:r>
        <w:rPr>
          <w:rFonts w:ascii="Arial" w:hAnsi="Arial" w:cs="Arial"/>
        </w:rPr>
        <w:t>election process will be coordinated by DHB Directors of Allied Health in conjunction with the Regional Directors of Training.</w:t>
      </w:r>
    </w:p>
    <w:p w14:paraId="223DEF5A" w14:textId="3235412C" w:rsidR="00E027A8" w:rsidRDefault="00E027A8">
      <w:pPr>
        <w:rPr>
          <w:rFonts w:ascii="Arial" w:hAnsi="Arial" w:cs="Arial"/>
          <w:b/>
          <w:lang w:val="en-GB" w:eastAsia="en-US"/>
        </w:rPr>
      </w:pPr>
    </w:p>
    <w:p w14:paraId="1E44C39E" w14:textId="6DAAA468" w:rsidR="00B53370" w:rsidRPr="00E027A8" w:rsidRDefault="0005631D" w:rsidP="00CE2C9C">
      <w:pPr>
        <w:ind w:right="6045"/>
        <w:outlineLvl w:val="0"/>
        <w:rPr>
          <w:rFonts w:ascii="Arial" w:hAnsi="Arial" w:cs="Arial"/>
          <w:b/>
          <w:lang w:val="en-GB" w:eastAsia="en-US"/>
        </w:rPr>
      </w:pPr>
      <w:r w:rsidRPr="00E027A8">
        <w:rPr>
          <w:rFonts w:ascii="Arial" w:hAnsi="Arial" w:cs="Arial"/>
          <w:b/>
          <w:lang w:val="en-GB" w:eastAsia="en-US"/>
        </w:rPr>
        <w:t>4</w:t>
      </w:r>
      <w:r w:rsidR="00B53370" w:rsidRPr="00E027A8">
        <w:rPr>
          <w:rFonts w:ascii="Arial" w:hAnsi="Arial" w:cs="Arial"/>
          <w:b/>
          <w:lang w:val="en-GB" w:eastAsia="en-US"/>
        </w:rPr>
        <w:t>.0</w:t>
      </w:r>
      <w:r w:rsidR="00B53370" w:rsidRPr="00E027A8">
        <w:rPr>
          <w:rFonts w:ascii="Arial" w:hAnsi="Arial" w:cs="Arial"/>
          <w:b/>
          <w:lang w:val="en-GB" w:eastAsia="en-US"/>
        </w:rPr>
        <w:tab/>
      </w:r>
      <w:r w:rsidR="007F14D9">
        <w:rPr>
          <w:rFonts w:ascii="Arial" w:hAnsi="Arial" w:cs="Arial"/>
          <w:b/>
          <w:lang w:val="en-GB" w:eastAsia="en-US"/>
        </w:rPr>
        <w:t xml:space="preserve">SUPERVISION </w:t>
      </w:r>
    </w:p>
    <w:p w14:paraId="4F113ED8" w14:textId="77777777" w:rsidR="00693BEB" w:rsidRPr="00E027A8" w:rsidRDefault="00693BEB" w:rsidP="00CE2C9C">
      <w:pPr>
        <w:ind w:right="6045"/>
        <w:outlineLvl w:val="0"/>
        <w:rPr>
          <w:rFonts w:ascii="Arial" w:hAnsi="Arial" w:cs="Arial"/>
          <w:b/>
          <w:lang w:val="en-GB" w:eastAsia="en-US"/>
        </w:rPr>
      </w:pPr>
    </w:p>
    <w:p w14:paraId="63A4B205" w14:textId="0C63F1E6" w:rsidR="00693BEB" w:rsidRPr="00227CA3" w:rsidRDefault="007F14D9" w:rsidP="00CE2C9C">
      <w:pPr>
        <w:ind w:left="742"/>
        <w:rPr>
          <w:rFonts w:ascii="Arial" w:hAnsi="Arial" w:cs="Arial"/>
          <w:lang w:val="en-GB" w:eastAsia="en-US"/>
        </w:rPr>
      </w:pPr>
      <w:r w:rsidRPr="00227CA3">
        <w:rPr>
          <w:rFonts w:ascii="Arial" w:hAnsi="Arial" w:cs="Arial"/>
          <w:lang w:val="en-GB" w:eastAsia="en-US"/>
        </w:rPr>
        <w:t xml:space="preserve">Supervision of the trainee will adhere to all requirements of the </w:t>
      </w:r>
      <w:r w:rsidR="0069305A">
        <w:rPr>
          <w:rFonts w:ascii="Arial" w:hAnsi="Arial" w:cs="Arial"/>
          <w:lang w:val="en-GB" w:eastAsia="en-US"/>
        </w:rPr>
        <w:t xml:space="preserve">CPRB </w:t>
      </w:r>
      <w:r w:rsidRPr="00227CA3">
        <w:rPr>
          <w:rFonts w:ascii="Arial" w:hAnsi="Arial" w:cs="Arial"/>
          <w:lang w:val="en-GB" w:eastAsia="en-US"/>
        </w:rPr>
        <w:t xml:space="preserve">guidelines on supervision. </w:t>
      </w:r>
    </w:p>
    <w:p w14:paraId="35D7BDC7" w14:textId="77777777" w:rsidR="00693BEB" w:rsidRPr="00E027A8" w:rsidRDefault="00693BEB" w:rsidP="00B503A8">
      <w:pPr>
        <w:numPr>
          <w:ilvl w:val="12"/>
          <w:numId w:val="0"/>
        </w:numPr>
        <w:rPr>
          <w:rFonts w:ascii="Arial" w:hAnsi="Arial" w:cs="Arial"/>
          <w:lang w:val="en-GB" w:eastAsia="en-US"/>
        </w:rPr>
      </w:pPr>
    </w:p>
    <w:p w14:paraId="56E8A578" w14:textId="51EF5376" w:rsidR="00191398" w:rsidRDefault="0005631D" w:rsidP="00227CA3">
      <w:pPr>
        <w:ind w:right="2267"/>
        <w:outlineLvl w:val="0"/>
        <w:rPr>
          <w:rFonts w:ascii="Arial" w:hAnsi="Arial" w:cs="Arial"/>
          <w:lang w:val="en-GB" w:eastAsia="en-US"/>
        </w:rPr>
      </w:pPr>
      <w:r w:rsidRPr="00E027A8">
        <w:rPr>
          <w:rFonts w:ascii="Arial" w:hAnsi="Arial" w:cs="Arial"/>
          <w:b/>
          <w:lang w:val="en-GB" w:eastAsia="en-US"/>
        </w:rPr>
        <w:t>5</w:t>
      </w:r>
      <w:r w:rsidR="00693BEB" w:rsidRPr="00E027A8">
        <w:rPr>
          <w:rFonts w:ascii="Arial" w:hAnsi="Arial" w:cs="Arial"/>
          <w:b/>
          <w:lang w:val="en-GB" w:eastAsia="en-US"/>
        </w:rPr>
        <w:t>.0</w:t>
      </w:r>
      <w:r w:rsidR="00693BEB" w:rsidRPr="00E027A8">
        <w:rPr>
          <w:rFonts w:ascii="Arial" w:hAnsi="Arial" w:cs="Arial"/>
          <w:b/>
          <w:lang w:val="en-GB" w:eastAsia="en-US"/>
        </w:rPr>
        <w:tab/>
      </w:r>
      <w:r w:rsidR="007F14D9">
        <w:rPr>
          <w:rFonts w:ascii="Arial" w:hAnsi="Arial" w:cs="Arial"/>
          <w:b/>
          <w:lang w:val="en-GB" w:eastAsia="en-US"/>
        </w:rPr>
        <w:t xml:space="preserve">PROGRAMME QUALITY STANDARDS </w:t>
      </w:r>
    </w:p>
    <w:p w14:paraId="3F6A6DD7" w14:textId="77777777" w:rsidR="00F967E2" w:rsidRDefault="00F967E2" w:rsidP="00F967E2">
      <w:pPr>
        <w:ind w:left="709" w:right="2267"/>
        <w:outlineLvl w:val="0"/>
        <w:rPr>
          <w:rFonts w:ascii="Arial" w:hAnsi="Arial" w:cs="Arial"/>
          <w:lang w:val="en-GB" w:eastAsia="en-US"/>
        </w:rPr>
      </w:pPr>
    </w:p>
    <w:p w14:paraId="1D99C2F5" w14:textId="4DEC514C" w:rsidR="007F14D9" w:rsidRDefault="007F14D9" w:rsidP="00F967E2">
      <w:pPr>
        <w:ind w:left="709" w:right="-143"/>
        <w:outlineLvl w:val="0"/>
        <w:rPr>
          <w:rFonts w:ascii="Arial" w:hAnsi="Arial" w:cs="Arial"/>
          <w:lang w:val="en-GB" w:eastAsia="en-US"/>
        </w:rPr>
      </w:pPr>
      <w:r>
        <w:rPr>
          <w:rFonts w:ascii="Arial" w:hAnsi="Arial" w:cs="Arial"/>
          <w:lang w:val="en-GB" w:eastAsia="en-US"/>
        </w:rPr>
        <w:t xml:space="preserve">The trainee sleep physiologist/technologist and the host DHB </w:t>
      </w:r>
      <w:r w:rsidR="00F967E2">
        <w:rPr>
          <w:rFonts w:ascii="Arial" w:hAnsi="Arial" w:cs="Arial"/>
          <w:lang w:val="en-GB" w:eastAsia="en-US"/>
        </w:rPr>
        <w:t>are</w:t>
      </w:r>
      <w:r>
        <w:rPr>
          <w:rFonts w:ascii="Arial" w:hAnsi="Arial" w:cs="Arial"/>
          <w:lang w:val="en-GB" w:eastAsia="en-US"/>
        </w:rPr>
        <w:t xml:space="preserve"> expected to meet all the expectations and requirements for the training programme as guided by the </w:t>
      </w:r>
      <w:r w:rsidR="00F967E2">
        <w:rPr>
          <w:rFonts w:ascii="Arial" w:hAnsi="Arial" w:cs="Arial"/>
          <w:lang w:val="en-GB" w:eastAsia="en-US"/>
        </w:rPr>
        <w:t>CPRB</w:t>
      </w:r>
      <w:r w:rsidR="0093777F">
        <w:rPr>
          <w:rFonts w:ascii="Arial" w:hAnsi="Arial" w:cs="Arial"/>
          <w:lang w:val="en-GB" w:eastAsia="en-US"/>
        </w:rPr>
        <w:t>.</w:t>
      </w:r>
    </w:p>
    <w:p w14:paraId="04DE3913" w14:textId="77777777" w:rsidR="00F10166" w:rsidRPr="00E027A8" w:rsidRDefault="00F10166">
      <w:pPr>
        <w:rPr>
          <w:rFonts w:ascii="Arial" w:hAnsi="Arial" w:cs="Arial"/>
          <w:b/>
          <w:lang w:val="en-GB" w:eastAsia="en-US"/>
        </w:rPr>
      </w:pPr>
    </w:p>
    <w:p w14:paraId="0AFE8D64" w14:textId="2CD32E27" w:rsidR="00191398" w:rsidRPr="00E027A8" w:rsidRDefault="0005631D" w:rsidP="00191398">
      <w:pPr>
        <w:ind w:left="709" w:hanging="709"/>
        <w:outlineLvl w:val="1"/>
        <w:rPr>
          <w:rFonts w:ascii="Arial" w:hAnsi="Arial" w:cs="Arial"/>
          <w:b/>
          <w:lang w:val="en-GB" w:eastAsia="en-US"/>
        </w:rPr>
      </w:pPr>
      <w:r w:rsidRPr="00E027A8">
        <w:rPr>
          <w:rFonts w:ascii="Arial" w:hAnsi="Arial" w:cs="Arial"/>
          <w:b/>
          <w:lang w:val="en-GB" w:eastAsia="en-US"/>
        </w:rPr>
        <w:t>6</w:t>
      </w:r>
      <w:r w:rsidR="00B53370" w:rsidRPr="00E027A8">
        <w:rPr>
          <w:rFonts w:ascii="Arial" w:hAnsi="Arial" w:cs="Arial"/>
          <w:b/>
          <w:lang w:val="en-GB" w:eastAsia="en-US"/>
        </w:rPr>
        <w:t xml:space="preserve">.0 </w:t>
      </w:r>
      <w:r w:rsidR="008372B9" w:rsidRPr="00E027A8">
        <w:rPr>
          <w:rFonts w:ascii="Arial" w:hAnsi="Arial" w:cs="Arial"/>
          <w:b/>
          <w:lang w:val="en-GB" w:eastAsia="en-US"/>
        </w:rPr>
        <w:tab/>
      </w:r>
      <w:r w:rsidR="007F14D9">
        <w:rPr>
          <w:rFonts w:ascii="Arial" w:hAnsi="Arial" w:cs="Arial"/>
          <w:b/>
          <w:lang w:val="en-GB" w:eastAsia="en-US"/>
        </w:rPr>
        <w:t xml:space="preserve">REPORTING </w:t>
      </w:r>
    </w:p>
    <w:p w14:paraId="6282EF2C" w14:textId="77777777" w:rsidR="00191398" w:rsidRDefault="00191398" w:rsidP="00191398">
      <w:pPr>
        <w:ind w:left="709"/>
        <w:rPr>
          <w:rFonts w:ascii="Arial" w:hAnsi="Arial" w:cs="Arial"/>
          <w:lang w:val="en-GB" w:eastAsia="en-US"/>
        </w:rPr>
      </w:pPr>
    </w:p>
    <w:p w14:paraId="5D7C1815" w14:textId="6E5C26F2" w:rsidR="00206758" w:rsidRDefault="00206758" w:rsidP="00191398">
      <w:pPr>
        <w:ind w:left="709"/>
        <w:rPr>
          <w:rFonts w:ascii="Arial" w:hAnsi="Arial" w:cs="Arial"/>
          <w:lang w:val="en-GB" w:eastAsia="en-US"/>
        </w:rPr>
      </w:pPr>
      <w:r>
        <w:rPr>
          <w:rFonts w:ascii="Arial" w:hAnsi="Arial" w:cs="Arial"/>
          <w:lang w:val="en-GB" w:eastAsia="en-US"/>
        </w:rPr>
        <w:t xml:space="preserve">Schedule 1 </w:t>
      </w:r>
      <w:r w:rsidR="00FE1CE1">
        <w:rPr>
          <w:rFonts w:ascii="Arial" w:hAnsi="Arial" w:cs="Arial"/>
          <w:lang w:val="en-GB" w:eastAsia="en-US"/>
        </w:rPr>
        <w:t>P</w:t>
      </w:r>
      <w:r>
        <w:rPr>
          <w:rFonts w:ascii="Arial" w:hAnsi="Arial" w:cs="Arial"/>
          <w:lang w:val="en-GB" w:eastAsia="en-US"/>
        </w:rPr>
        <w:t xml:space="preserve">art </w:t>
      </w:r>
      <w:r w:rsidR="00FE1CE1">
        <w:rPr>
          <w:rFonts w:ascii="Arial" w:hAnsi="Arial" w:cs="Arial"/>
          <w:lang w:val="en-GB" w:eastAsia="en-US"/>
        </w:rPr>
        <w:t>1</w:t>
      </w:r>
      <w:r>
        <w:rPr>
          <w:rFonts w:ascii="Arial" w:hAnsi="Arial" w:cs="Arial"/>
          <w:lang w:val="en-GB" w:eastAsia="en-US"/>
        </w:rPr>
        <w:t xml:space="preserve"> of the </w:t>
      </w:r>
      <w:r w:rsidR="00FE1CE1">
        <w:rPr>
          <w:rFonts w:ascii="Arial" w:hAnsi="Arial" w:cs="Arial"/>
          <w:lang w:val="en-GB" w:eastAsia="en-US"/>
        </w:rPr>
        <w:t>HWNZ</w:t>
      </w:r>
      <w:r>
        <w:rPr>
          <w:rFonts w:ascii="Arial" w:hAnsi="Arial" w:cs="Arial"/>
          <w:lang w:val="en-GB" w:eastAsia="en-US"/>
        </w:rPr>
        <w:t xml:space="preserve"> Head Agreement requires the provider to have a quality plan in place for the ongoing monitoring of the training programme.</w:t>
      </w:r>
    </w:p>
    <w:p w14:paraId="713CE30B" w14:textId="77777777" w:rsidR="00206758" w:rsidRDefault="00206758" w:rsidP="00191398">
      <w:pPr>
        <w:ind w:left="709"/>
        <w:rPr>
          <w:rFonts w:ascii="Arial" w:hAnsi="Arial" w:cs="Arial"/>
          <w:lang w:val="en-GB" w:eastAsia="en-US"/>
        </w:rPr>
      </w:pPr>
    </w:p>
    <w:p w14:paraId="52A71F59" w14:textId="2471E6C8" w:rsidR="00206758" w:rsidRDefault="00206758" w:rsidP="00191398">
      <w:pPr>
        <w:ind w:left="709"/>
        <w:rPr>
          <w:rFonts w:ascii="Arial" w:hAnsi="Arial" w:cs="Arial"/>
          <w:lang w:val="en-GB" w:eastAsia="en-US"/>
        </w:rPr>
      </w:pPr>
      <w:r>
        <w:rPr>
          <w:rFonts w:ascii="Arial" w:hAnsi="Arial" w:cs="Arial"/>
          <w:lang w:val="en-GB" w:eastAsia="en-US"/>
        </w:rPr>
        <w:t xml:space="preserve">At the end of the contract timeframe, the following information must be provided to </w:t>
      </w:r>
      <w:r w:rsidR="0093777F">
        <w:rPr>
          <w:rFonts w:ascii="Arial" w:hAnsi="Arial" w:cs="Arial"/>
          <w:lang w:val="en-GB" w:eastAsia="en-US"/>
        </w:rPr>
        <w:t>HWNZ</w:t>
      </w:r>
      <w:r>
        <w:rPr>
          <w:rFonts w:ascii="Arial" w:hAnsi="Arial" w:cs="Arial"/>
          <w:lang w:val="en-GB" w:eastAsia="en-US"/>
        </w:rPr>
        <w:t>.</w:t>
      </w:r>
    </w:p>
    <w:p w14:paraId="706A6BE6" w14:textId="77777777" w:rsidR="00206758" w:rsidRDefault="00206758" w:rsidP="00191398">
      <w:pPr>
        <w:ind w:left="709"/>
        <w:rPr>
          <w:rFonts w:ascii="Arial" w:hAnsi="Arial" w:cs="Arial"/>
          <w:lang w:val="en-GB" w:eastAsia="en-US"/>
        </w:rPr>
      </w:pPr>
    </w:p>
    <w:p w14:paraId="3196571A" w14:textId="03CC2E79" w:rsidR="00206758" w:rsidRDefault="00206758" w:rsidP="00227CA3">
      <w:pPr>
        <w:pStyle w:val="ListParagraph"/>
        <w:numPr>
          <w:ilvl w:val="0"/>
          <w:numId w:val="17"/>
        </w:numPr>
        <w:rPr>
          <w:rFonts w:ascii="Arial" w:hAnsi="Arial" w:cs="Arial"/>
          <w:lang w:val="en-GB" w:eastAsia="en-US"/>
        </w:rPr>
      </w:pPr>
      <w:r>
        <w:rPr>
          <w:rFonts w:ascii="Arial" w:hAnsi="Arial" w:cs="Arial"/>
          <w:lang w:val="en-GB" w:eastAsia="en-US"/>
        </w:rPr>
        <w:t xml:space="preserve">The number of trainees by gender, ethnicity and employment location who become registered with the </w:t>
      </w:r>
      <w:r w:rsidR="0093777F">
        <w:rPr>
          <w:rFonts w:ascii="Arial" w:hAnsi="Arial" w:cs="Arial"/>
          <w:lang w:val="en-GB" w:eastAsia="en-US"/>
        </w:rPr>
        <w:t>CPRB.</w:t>
      </w:r>
    </w:p>
    <w:p w14:paraId="64A451F9" w14:textId="79D4F30F" w:rsidR="00206758" w:rsidRPr="00227CA3" w:rsidRDefault="00206758" w:rsidP="00227CA3">
      <w:pPr>
        <w:pStyle w:val="ListParagraph"/>
        <w:numPr>
          <w:ilvl w:val="0"/>
          <w:numId w:val="17"/>
        </w:numPr>
        <w:rPr>
          <w:rFonts w:ascii="Arial" w:hAnsi="Arial" w:cs="Arial"/>
          <w:lang w:val="en-GB" w:eastAsia="en-US"/>
        </w:rPr>
      </w:pPr>
      <w:r>
        <w:rPr>
          <w:rFonts w:ascii="Arial" w:hAnsi="Arial" w:cs="Arial"/>
          <w:lang w:val="en-GB" w:eastAsia="en-US"/>
        </w:rPr>
        <w:t>A summary of the training programme</w:t>
      </w:r>
      <w:r w:rsidR="00FE1CE1">
        <w:rPr>
          <w:rFonts w:ascii="Arial" w:hAnsi="Arial" w:cs="Arial"/>
          <w:lang w:val="en-GB" w:eastAsia="en-US"/>
        </w:rPr>
        <w:t xml:space="preserve"> outlining achievements and any risks managed, along with reference to the quality plan.</w:t>
      </w:r>
    </w:p>
    <w:p w14:paraId="587826FC" w14:textId="77777777" w:rsidR="002549D3" w:rsidRPr="006A595D" w:rsidRDefault="002549D3" w:rsidP="00CE2C9C">
      <w:pPr>
        <w:rPr>
          <w:rFonts w:ascii="Arial" w:hAnsi="Arial" w:cs="Arial"/>
        </w:rPr>
      </w:pPr>
    </w:p>
    <w:sectPr w:rsidR="002549D3" w:rsidRPr="006A595D" w:rsidSect="00502A4E">
      <w:headerReference w:type="default" r:id="rId8"/>
      <w:footerReference w:type="default" r:id="rId9"/>
      <w:pgSz w:w="11907" w:h="16840" w:code="9"/>
      <w:pgMar w:top="1418" w:right="1418" w:bottom="1418" w:left="1418"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5E271" w16cid:durableId="1D2EBE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456D5" w14:textId="77777777" w:rsidR="00A31F52" w:rsidRDefault="00A31F52">
      <w:r>
        <w:separator/>
      </w:r>
    </w:p>
  </w:endnote>
  <w:endnote w:type="continuationSeparator" w:id="0">
    <w:p w14:paraId="777CE019" w14:textId="77777777" w:rsidR="00A31F52" w:rsidRDefault="00A3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4971C" w14:textId="61857045" w:rsidR="00A31F52" w:rsidRPr="00692F55" w:rsidRDefault="00A31F52" w:rsidP="0069305A">
    <w:pPr>
      <w:pStyle w:val="Footer"/>
      <w:tabs>
        <w:tab w:val="right" w:pos="9072"/>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C1256" w14:textId="77777777" w:rsidR="00A31F52" w:rsidRDefault="00A31F52">
      <w:r>
        <w:separator/>
      </w:r>
    </w:p>
  </w:footnote>
  <w:footnote w:type="continuationSeparator" w:id="0">
    <w:p w14:paraId="27C1B1F5" w14:textId="77777777" w:rsidR="00A31F52" w:rsidRDefault="00A31F52">
      <w:r>
        <w:continuationSeparator/>
      </w:r>
    </w:p>
  </w:footnote>
  <w:footnote w:id="1">
    <w:p w14:paraId="6CC36368" w14:textId="386931C2" w:rsidR="00A31F52" w:rsidRPr="009D15F9" w:rsidRDefault="00A31F52">
      <w:pPr>
        <w:pStyle w:val="FootnoteText"/>
        <w:rPr>
          <w:rFonts w:ascii="Arial" w:hAnsi="Arial" w:cs="Arial"/>
        </w:rPr>
      </w:pPr>
      <w:r w:rsidRPr="009D15F9">
        <w:rPr>
          <w:rStyle w:val="FootnoteReference"/>
          <w:rFonts w:ascii="Arial" w:hAnsi="Arial" w:cs="Arial"/>
        </w:rPr>
        <w:footnoteRef/>
      </w:r>
      <w:r w:rsidRPr="009D15F9">
        <w:rPr>
          <w:rFonts w:ascii="Arial" w:hAnsi="Arial" w:cs="Arial"/>
        </w:rPr>
        <w:t xml:space="preserve"> </w:t>
      </w:r>
      <w:r w:rsidRPr="009D15F9">
        <w:rPr>
          <w:rFonts w:ascii="Arial" w:hAnsi="Arial" w:cs="Arial"/>
          <w:sz w:val="18"/>
          <w:szCs w:val="18"/>
        </w:rPr>
        <w:t xml:space="preserve">If a </w:t>
      </w:r>
      <w:r w:rsidR="000B619C">
        <w:rPr>
          <w:rFonts w:ascii="Arial" w:hAnsi="Arial" w:cs="Arial"/>
          <w:sz w:val="18"/>
          <w:szCs w:val="18"/>
        </w:rPr>
        <w:t xml:space="preserve">training </w:t>
      </w:r>
      <w:r w:rsidRPr="009D15F9">
        <w:rPr>
          <w:rFonts w:ascii="Arial" w:hAnsi="Arial" w:cs="Arial"/>
          <w:sz w:val="18"/>
          <w:szCs w:val="18"/>
        </w:rPr>
        <w:t>provider does not require a sleep physiologist/technologist to become registered with the CPRB, an alternate agency must be agreed between the training provider and HWNZ before funding can be approved.</w:t>
      </w:r>
      <w:r w:rsidR="000B619C">
        <w:rPr>
          <w:rFonts w:ascii="Arial" w:hAnsi="Arial" w:cs="Arial"/>
          <w:sz w:val="18"/>
          <w:szCs w:val="18"/>
        </w:rPr>
        <w:t xml:space="preserve"> This and other references to CPRB must be amended to the agreed agency.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4BC1" w14:textId="1B30476F" w:rsidR="00A31F52" w:rsidRDefault="00A31F52">
    <w:pPr>
      <w:pStyle w:val="Header"/>
    </w:pPr>
  </w:p>
  <w:p w14:paraId="2C6FE868" w14:textId="77777777" w:rsidR="00A31F52" w:rsidRDefault="00A31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6C6449"/>
    <w:multiLevelType w:val="multilevel"/>
    <w:tmpl w:val="315AC02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13C531D8"/>
    <w:multiLevelType w:val="hybridMultilevel"/>
    <w:tmpl w:val="EDA2207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nsid w:val="1F983BA6"/>
    <w:multiLevelType w:val="hybridMultilevel"/>
    <w:tmpl w:val="6060CE5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22AC5965"/>
    <w:multiLevelType w:val="hybridMultilevel"/>
    <w:tmpl w:val="62C6DA1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nsid w:val="325116C4"/>
    <w:multiLevelType w:val="hybridMultilevel"/>
    <w:tmpl w:val="2DD82BF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33FF0B37"/>
    <w:multiLevelType w:val="multilevel"/>
    <w:tmpl w:val="F81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CB00F4"/>
    <w:multiLevelType w:val="hybridMultilevel"/>
    <w:tmpl w:val="DE5E4A6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45EA6F2D"/>
    <w:multiLevelType w:val="hybridMultilevel"/>
    <w:tmpl w:val="C44051F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nsid w:val="52597610"/>
    <w:multiLevelType w:val="multilevel"/>
    <w:tmpl w:val="409C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E97ACC"/>
    <w:multiLevelType w:val="hybridMultilevel"/>
    <w:tmpl w:val="E1A6516E"/>
    <w:lvl w:ilvl="0" w:tplc="14090001">
      <w:start w:val="1"/>
      <w:numFmt w:val="bullet"/>
      <w:lvlText w:val=""/>
      <w:lvlJc w:val="left"/>
      <w:pPr>
        <w:ind w:left="1462" w:hanging="360"/>
      </w:pPr>
      <w:rPr>
        <w:rFonts w:ascii="Symbol" w:hAnsi="Symbol" w:hint="default"/>
      </w:rPr>
    </w:lvl>
    <w:lvl w:ilvl="1" w:tplc="14090003">
      <w:start w:val="1"/>
      <w:numFmt w:val="bullet"/>
      <w:lvlText w:val="o"/>
      <w:lvlJc w:val="left"/>
      <w:pPr>
        <w:ind w:left="2182" w:hanging="360"/>
      </w:pPr>
      <w:rPr>
        <w:rFonts w:ascii="Courier New" w:hAnsi="Courier New" w:cs="Courier New" w:hint="default"/>
      </w:rPr>
    </w:lvl>
    <w:lvl w:ilvl="2" w:tplc="14090005">
      <w:start w:val="1"/>
      <w:numFmt w:val="bullet"/>
      <w:lvlText w:val=""/>
      <w:lvlJc w:val="left"/>
      <w:pPr>
        <w:ind w:left="2902" w:hanging="360"/>
      </w:pPr>
      <w:rPr>
        <w:rFonts w:ascii="Wingdings" w:hAnsi="Wingdings" w:hint="default"/>
      </w:rPr>
    </w:lvl>
    <w:lvl w:ilvl="3" w:tplc="14090001" w:tentative="1">
      <w:start w:val="1"/>
      <w:numFmt w:val="bullet"/>
      <w:lvlText w:val=""/>
      <w:lvlJc w:val="left"/>
      <w:pPr>
        <w:ind w:left="3622" w:hanging="360"/>
      </w:pPr>
      <w:rPr>
        <w:rFonts w:ascii="Symbol" w:hAnsi="Symbol" w:hint="default"/>
      </w:rPr>
    </w:lvl>
    <w:lvl w:ilvl="4" w:tplc="14090003" w:tentative="1">
      <w:start w:val="1"/>
      <w:numFmt w:val="bullet"/>
      <w:lvlText w:val="o"/>
      <w:lvlJc w:val="left"/>
      <w:pPr>
        <w:ind w:left="4342" w:hanging="360"/>
      </w:pPr>
      <w:rPr>
        <w:rFonts w:ascii="Courier New" w:hAnsi="Courier New" w:cs="Courier New" w:hint="default"/>
      </w:rPr>
    </w:lvl>
    <w:lvl w:ilvl="5" w:tplc="14090005" w:tentative="1">
      <w:start w:val="1"/>
      <w:numFmt w:val="bullet"/>
      <w:lvlText w:val=""/>
      <w:lvlJc w:val="left"/>
      <w:pPr>
        <w:ind w:left="5062" w:hanging="360"/>
      </w:pPr>
      <w:rPr>
        <w:rFonts w:ascii="Wingdings" w:hAnsi="Wingdings" w:hint="default"/>
      </w:rPr>
    </w:lvl>
    <w:lvl w:ilvl="6" w:tplc="14090001" w:tentative="1">
      <w:start w:val="1"/>
      <w:numFmt w:val="bullet"/>
      <w:lvlText w:val=""/>
      <w:lvlJc w:val="left"/>
      <w:pPr>
        <w:ind w:left="5782" w:hanging="360"/>
      </w:pPr>
      <w:rPr>
        <w:rFonts w:ascii="Symbol" w:hAnsi="Symbol" w:hint="default"/>
      </w:rPr>
    </w:lvl>
    <w:lvl w:ilvl="7" w:tplc="14090003" w:tentative="1">
      <w:start w:val="1"/>
      <w:numFmt w:val="bullet"/>
      <w:lvlText w:val="o"/>
      <w:lvlJc w:val="left"/>
      <w:pPr>
        <w:ind w:left="6502" w:hanging="360"/>
      </w:pPr>
      <w:rPr>
        <w:rFonts w:ascii="Courier New" w:hAnsi="Courier New" w:cs="Courier New" w:hint="default"/>
      </w:rPr>
    </w:lvl>
    <w:lvl w:ilvl="8" w:tplc="14090005" w:tentative="1">
      <w:start w:val="1"/>
      <w:numFmt w:val="bullet"/>
      <w:lvlText w:val=""/>
      <w:lvlJc w:val="left"/>
      <w:pPr>
        <w:ind w:left="7222" w:hanging="360"/>
      </w:pPr>
      <w:rPr>
        <w:rFonts w:ascii="Wingdings" w:hAnsi="Wingdings" w:hint="default"/>
      </w:rPr>
    </w:lvl>
  </w:abstractNum>
  <w:abstractNum w:abstractNumId="11">
    <w:nsid w:val="56AC490D"/>
    <w:multiLevelType w:val="singleLevel"/>
    <w:tmpl w:val="4AECA05A"/>
    <w:lvl w:ilvl="0">
      <w:start w:val="1"/>
      <w:numFmt w:val="bullet"/>
      <w:lvlText w:val=""/>
      <w:lvlJc w:val="left"/>
      <w:pPr>
        <w:tabs>
          <w:tab w:val="num" w:pos="360"/>
        </w:tabs>
        <w:ind w:left="340" w:hanging="340"/>
      </w:pPr>
      <w:rPr>
        <w:rFonts w:ascii="Symbol" w:hAnsi="Symbol" w:hint="default"/>
      </w:rPr>
    </w:lvl>
  </w:abstractNum>
  <w:abstractNum w:abstractNumId="12">
    <w:nsid w:val="62CF590E"/>
    <w:multiLevelType w:val="hybridMultilevel"/>
    <w:tmpl w:val="3B3267F6"/>
    <w:lvl w:ilvl="0" w:tplc="FA7AE1F6">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3">
    <w:nsid w:val="639C211F"/>
    <w:multiLevelType w:val="hybridMultilevel"/>
    <w:tmpl w:val="D3A05C94"/>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4">
    <w:nsid w:val="6F974267"/>
    <w:multiLevelType w:val="hybridMultilevel"/>
    <w:tmpl w:val="49E2DAD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5">
    <w:nsid w:val="76C54185"/>
    <w:multiLevelType w:val="multilevel"/>
    <w:tmpl w:val="7D1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1230CC"/>
    <w:multiLevelType w:val="hybridMultilevel"/>
    <w:tmpl w:val="126C0C92"/>
    <w:lvl w:ilvl="0" w:tplc="14090001">
      <w:start w:val="1"/>
      <w:numFmt w:val="bullet"/>
      <w:lvlText w:val=""/>
      <w:lvlJc w:val="left"/>
      <w:pPr>
        <w:ind w:left="1789" w:hanging="360"/>
      </w:pPr>
      <w:rPr>
        <w:rFonts w:ascii="Symbol" w:hAnsi="Symbol" w:hint="default"/>
      </w:rPr>
    </w:lvl>
    <w:lvl w:ilvl="1" w:tplc="14090003" w:tentative="1">
      <w:start w:val="1"/>
      <w:numFmt w:val="bullet"/>
      <w:lvlText w:val="o"/>
      <w:lvlJc w:val="left"/>
      <w:pPr>
        <w:ind w:left="2509" w:hanging="360"/>
      </w:pPr>
      <w:rPr>
        <w:rFonts w:ascii="Courier New" w:hAnsi="Courier New" w:cs="Courier New" w:hint="default"/>
      </w:rPr>
    </w:lvl>
    <w:lvl w:ilvl="2" w:tplc="14090005" w:tentative="1">
      <w:start w:val="1"/>
      <w:numFmt w:val="bullet"/>
      <w:lvlText w:val=""/>
      <w:lvlJc w:val="left"/>
      <w:pPr>
        <w:ind w:left="3229" w:hanging="360"/>
      </w:pPr>
      <w:rPr>
        <w:rFonts w:ascii="Wingdings" w:hAnsi="Wingdings" w:hint="default"/>
      </w:rPr>
    </w:lvl>
    <w:lvl w:ilvl="3" w:tplc="14090001" w:tentative="1">
      <w:start w:val="1"/>
      <w:numFmt w:val="bullet"/>
      <w:lvlText w:val=""/>
      <w:lvlJc w:val="left"/>
      <w:pPr>
        <w:ind w:left="3949" w:hanging="360"/>
      </w:pPr>
      <w:rPr>
        <w:rFonts w:ascii="Symbol" w:hAnsi="Symbol" w:hint="default"/>
      </w:rPr>
    </w:lvl>
    <w:lvl w:ilvl="4" w:tplc="14090003" w:tentative="1">
      <w:start w:val="1"/>
      <w:numFmt w:val="bullet"/>
      <w:lvlText w:val="o"/>
      <w:lvlJc w:val="left"/>
      <w:pPr>
        <w:ind w:left="4669" w:hanging="360"/>
      </w:pPr>
      <w:rPr>
        <w:rFonts w:ascii="Courier New" w:hAnsi="Courier New" w:cs="Courier New" w:hint="default"/>
      </w:rPr>
    </w:lvl>
    <w:lvl w:ilvl="5" w:tplc="14090005" w:tentative="1">
      <w:start w:val="1"/>
      <w:numFmt w:val="bullet"/>
      <w:lvlText w:val=""/>
      <w:lvlJc w:val="left"/>
      <w:pPr>
        <w:ind w:left="5389" w:hanging="360"/>
      </w:pPr>
      <w:rPr>
        <w:rFonts w:ascii="Wingdings" w:hAnsi="Wingdings" w:hint="default"/>
      </w:rPr>
    </w:lvl>
    <w:lvl w:ilvl="6" w:tplc="14090001" w:tentative="1">
      <w:start w:val="1"/>
      <w:numFmt w:val="bullet"/>
      <w:lvlText w:val=""/>
      <w:lvlJc w:val="left"/>
      <w:pPr>
        <w:ind w:left="6109" w:hanging="360"/>
      </w:pPr>
      <w:rPr>
        <w:rFonts w:ascii="Symbol" w:hAnsi="Symbol" w:hint="default"/>
      </w:rPr>
    </w:lvl>
    <w:lvl w:ilvl="7" w:tplc="14090003" w:tentative="1">
      <w:start w:val="1"/>
      <w:numFmt w:val="bullet"/>
      <w:lvlText w:val="o"/>
      <w:lvlJc w:val="left"/>
      <w:pPr>
        <w:ind w:left="6829" w:hanging="360"/>
      </w:pPr>
      <w:rPr>
        <w:rFonts w:ascii="Courier New" w:hAnsi="Courier New" w:cs="Courier New" w:hint="default"/>
      </w:rPr>
    </w:lvl>
    <w:lvl w:ilvl="8" w:tplc="14090005" w:tentative="1">
      <w:start w:val="1"/>
      <w:numFmt w:val="bullet"/>
      <w:lvlText w:val=""/>
      <w:lvlJc w:val="left"/>
      <w:pPr>
        <w:ind w:left="754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6"/>
  </w:num>
  <w:num w:numId="3">
    <w:abstractNumId w:val="9"/>
  </w:num>
  <w:num w:numId="4">
    <w:abstractNumId w:val="15"/>
  </w:num>
  <w:num w:numId="5">
    <w:abstractNumId w:val="3"/>
  </w:num>
  <w:num w:numId="6">
    <w:abstractNumId w:val="7"/>
  </w:num>
  <w:num w:numId="7">
    <w:abstractNumId w:val="2"/>
  </w:num>
  <w:num w:numId="8">
    <w:abstractNumId w:val="16"/>
  </w:num>
  <w:num w:numId="9">
    <w:abstractNumId w:val="8"/>
  </w:num>
  <w:num w:numId="10">
    <w:abstractNumId w:val="5"/>
  </w:num>
  <w:num w:numId="11">
    <w:abstractNumId w:val="11"/>
  </w:num>
  <w:num w:numId="12">
    <w:abstractNumId w:val="12"/>
  </w:num>
  <w:num w:numId="13">
    <w:abstractNumId w:val="1"/>
  </w:num>
  <w:num w:numId="14">
    <w:abstractNumId w:val="13"/>
  </w:num>
  <w:num w:numId="15">
    <w:abstractNumId w:val="10"/>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4E"/>
    <w:rsid w:val="0005631D"/>
    <w:rsid w:val="00091533"/>
    <w:rsid w:val="000B619C"/>
    <w:rsid w:val="000D087A"/>
    <w:rsid w:val="00111426"/>
    <w:rsid w:val="00137DAF"/>
    <w:rsid w:val="00154645"/>
    <w:rsid w:val="00172B2E"/>
    <w:rsid w:val="00191398"/>
    <w:rsid w:val="001C53BE"/>
    <w:rsid w:val="001C59D3"/>
    <w:rsid w:val="00206758"/>
    <w:rsid w:val="00223F18"/>
    <w:rsid w:val="00227CA3"/>
    <w:rsid w:val="002549D3"/>
    <w:rsid w:val="00256C80"/>
    <w:rsid w:val="00271118"/>
    <w:rsid w:val="00280519"/>
    <w:rsid w:val="0029770C"/>
    <w:rsid w:val="002C705C"/>
    <w:rsid w:val="002D69A5"/>
    <w:rsid w:val="003521EC"/>
    <w:rsid w:val="0035356E"/>
    <w:rsid w:val="003B2975"/>
    <w:rsid w:val="0040164C"/>
    <w:rsid w:val="0041061A"/>
    <w:rsid w:val="004505B6"/>
    <w:rsid w:val="004B4072"/>
    <w:rsid w:val="004F5253"/>
    <w:rsid w:val="00502A4E"/>
    <w:rsid w:val="005C3D56"/>
    <w:rsid w:val="005D05EC"/>
    <w:rsid w:val="005E1C71"/>
    <w:rsid w:val="006227E1"/>
    <w:rsid w:val="0069305A"/>
    <w:rsid w:val="00693BEB"/>
    <w:rsid w:val="006A0B74"/>
    <w:rsid w:val="006A595D"/>
    <w:rsid w:val="006F4E44"/>
    <w:rsid w:val="00701DBC"/>
    <w:rsid w:val="007034B2"/>
    <w:rsid w:val="0074118D"/>
    <w:rsid w:val="00756015"/>
    <w:rsid w:val="00763473"/>
    <w:rsid w:val="00766013"/>
    <w:rsid w:val="0077291B"/>
    <w:rsid w:val="007A0A71"/>
    <w:rsid w:val="007E70CF"/>
    <w:rsid w:val="007F14D9"/>
    <w:rsid w:val="00803CB2"/>
    <w:rsid w:val="008144C2"/>
    <w:rsid w:val="008372B9"/>
    <w:rsid w:val="00860BBF"/>
    <w:rsid w:val="00882569"/>
    <w:rsid w:val="008A5A5D"/>
    <w:rsid w:val="008C49C6"/>
    <w:rsid w:val="00902C70"/>
    <w:rsid w:val="009177CE"/>
    <w:rsid w:val="0093777F"/>
    <w:rsid w:val="009A3EDB"/>
    <w:rsid w:val="009C3870"/>
    <w:rsid w:val="009D15F9"/>
    <w:rsid w:val="00A2165D"/>
    <w:rsid w:val="00A31F52"/>
    <w:rsid w:val="00A45178"/>
    <w:rsid w:val="00AD2C8D"/>
    <w:rsid w:val="00B00DF8"/>
    <w:rsid w:val="00B503A8"/>
    <w:rsid w:val="00B53370"/>
    <w:rsid w:val="00B713B7"/>
    <w:rsid w:val="00B879E3"/>
    <w:rsid w:val="00C21F34"/>
    <w:rsid w:val="00C60B6C"/>
    <w:rsid w:val="00CB0F0A"/>
    <w:rsid w:val="00CE2C9C"/>
    <w:rsid w:val="00D21106"/>
    <w:rsid w:val="00D6081F"/>
    <w:rsid w:val="00D922D8"/>
    <w:rsid w:val="00DC23CF"/>
    <w:rsid w:val="00DF298F"/>
    <w:rsid w:val="00E027A8"/>
    <w:rsid w:val="00E37A1C"/>
    <w:rsid w:val="00E72862"/>
    <w:rsid w:val="00EC4785"/>
    <w:rsid w:val="00EC7C9F"/>
    <w:rsid w:val="00EE0766"/>
    <w:rsid w:val="00EF2B40"/>
    <w:rsid w:val="00F0144B"/>
    <w:rsid w:val="00F0611B"/>
    <w:rsid w:val="00F10166"/>
    <w:rsid w:val="00F30B5E"/>
    <w:rsid w:val="00F310D3"/>
    <w:rsid w:val="00F34C5C"/>
    <w:rsid w:val="00F8146A"/>
    <w:rsid w:val="00F967E2"/>
    <w:rsid w:val="00FA2C9C"/>
    <w:rsid w:val="00FC2BE7"/>
    <w:rsid w:val="00FE1C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1E4EAF"/>
  <w15:docId w15:val="{62958288-A578-42ED-A414-2E8B5B23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A4E"/>
    <w:pPr>
      <w:tabs>
        <w:tab w:val="center" w:pos="4513"/>
        <w:tab w:val="right" w:pos="9026"/>
      </w:tabs>
    </w:pPr>
  </w:style>
  <w:style w:type="character" w:customStyle="1" w:styleId="FooterChar">
    <w:name w:val="Footer Char"/>
    <w:basedOn w:val="DefaultParagraphFont"/>
    <w:link w:val="Footer"/>
    <w:uiPriority w:val="99"/>
    <w:rsid w:val="00502A4E"/>
    <w:rPr>
      <w:sz w:val="24"/>
      <w:szCs w:val="24"/>
      <w:lang w:eastAsia="en-AU"/>
    </w:rPr>
  </w:style>
  <w:style w:type="character" w:styleId="PageNumber">
    <w:name w:val="page number"/>
    <w:basedOn w:val="DefaultParagraphFont"/>
    <w:rsid w:val="00502A4E"/>
  </w:style>
  <w:style w:type="paragraph" w:styleId="ListParagraph">
    <w:name w:val="List Paragraph"/>
    <w:basedOn w:val="Normal"/>
    <w:uiPriority w:val="34"/>
    <w:qFormat/>
    <w:rsid w:val="0035356E"/>
    <w:pPr>
      <w:ind w:left="720"/>
      <w:contextualSpacing/>
    </w:pPr>
  </w:style>
  <w:style w:type="paragraph" w:styleId="NormalWeb">
    <w:name w:val="Normal (Web)"/>
    <w:basedOn w:val="Normal"/>
    <w:uiPriority w:val="99"/>
    <w:unhideWhenUsed/>
    <w:rsid w:val="006A0B74"/>
    <w:pPr>
      <w:spacing w:before="100" w:beforeAutospacing="1" w:after="100" w:afterAutospacing="1"/>
    </w:pPr>
    <w:rPr>
      <w:lang w:eastAsia="en-NZ"/>
    </w:rPr>
  </w:style>
  <w:style w:type="paragraph" w:styleId="Header">
    <w:name w:val="header"/>
    <w:basedOn w:val="Normal"/>
    <w:link w:val="HeaderChar"/>
    <w:uiPriority w:val="99"/>
    <w:unhideWhenUsed/>
    <w:rsid w:val="008372B9"/>
    <w:pPr>
      <w:tabs>
        <w:tab w:val="center" w:pos="4513"/>
        <w:tab w:val="right" w:pos="9026"/>
      </w:tabs>
    </w:pPr>
  </w:style>
  <w:style w:type="character" w:customStyle="1" w:styleId="HeaderChar">
    <w:name w:val="Header Char"/>
    <w:basedOn w:val="DefaultParagraphFont"/>
    <w:link w:val="Header"/>
    <w:uiPriority w:val="99"/>
    <w:rsid w:val="008372B9"/>
    <w:rPr>
      <w:sz w:val="24"/>
      <w:szCs w:val="24"/>
      <w:lang w:eastAsia="en-AU"/>
    </w:rPr>
  </w:style>
  <w:style w:type="paragraph" w:styleId="BalloonText">
    <w:name w:val="Balloon Text"/>
    <w:basedOn w:val="Normal"/>
    <w:link w:val="BalloonTextChar"/>
    <w:uiPriority w:val="99"/>
    <w:semiHidden/>
    <w:unhideWhenUsed/>
    <w:rsid w:val="005E1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71"/>
    <w:rPr>
      <w:rFonts w:ascii="Segoe UI" w:hAnsi="Segoe UI" w:cs="Segoe UI"/>
      <w:sz w:val="18"/>
      <w:szCs w:val="18"/>
      <w:lang w:eastAsia="en-AU"/>
    </w:rPr>
  </w:style>
  <w:style w:type="character" w:styleId="CommentReference">
    <w:name w:val="annotation reference"/>
    <w:basedOn w:val="DefaultParagraphFont"/>
    <w:uiPriority w:val="99"/>
    <w:semiHidden/>
    <w:unhideWhenUsed/>
    <w:rsid w:val="005E1C71"/>
    <w:rPr>
      <w:sz w:val="16"/>
      <w:szCs w:val="16"/>
    </w:rPr>
  </w:style>
  <w:style w:type="paragraph" w:styleId="CommentText">
    <w:name w:val="annotation text"/>
    <w:basedOn w:val="Normal"/>
    <w:link w:val="CommentTextChar"/>
    <w:uiPriority w:val="99"/>
    <w:semiHidden/>
    <w:unhideWhenUsed/>
    <w:rsid w:val="005E1C71"/>
    <w:rPr>
      <w:sz w:val="20"/>
      <w:szCs w:val="20"/>
    </w:rPr>
  </w:style>
  <w:style w:type="character" w:customStyle="1" w:styleId="CommentTextChar">
    <w:name w:val="Comment Text Char"/>
    <w:basedOn w:val="DefaultParagraphFont"/>
    <w:link w:val="CommentText"/>
    <w:uiPriority w:val="99"/>
    <w:semiHidden/>
    <w:rsid w:val="005E1C71"/>
    <w:rPr>
      <w:lang w:eastAsia="en-AU"/>
    </w:rPr>
  </w:style>
  <w:style w:type="paragraph" w:styleId="CommentSubject">
    <w:name w:val="annotation subject"/>
    <w:basedOn w:val="CommentText"/>
    <w:next w:val="CommentText"/>
    <w:link w:val="CommentSubjectChar"/>
    <w:uiPriority w:val="99"/>
    <w:semiHidden/>
    <w:unhideWhenUsed/>
    <w:rsid w:val="005E1C71"/>
    <w:rPr>
      <w:b/>
      <w:bCs/>
    </w:rPr>
  </w:style>
  <w:style w:type="character" w:customStyle="1" w:styleId="CommentSubjectChar">
    <w:name w:val="Comment Subject Char"/>
    <w:basedOn w:val="CommentTextChar"/>
    <w:link w:val="CommentSubject"/>
    <w:uiPriority w:val="99"/>
    <w:semiHidden/>
    <w:rsid w:val="005E1C71"/>
    <w:rPr>
      <w:b/>
      <w:bCs/>
      <w:lang w:eastAsia="en-AU"/>
    </w:rPr>
  </w:style>
  <w:style w:type="paragraph" w:styleId="Revision">
    <w:name w:val="Revision"/>
    <w:hidden/>
    <w:uiPriority w:val="99"/>
    <w:semiHidden/>
    <w:rsid w:val="00CE2C9C"/>
    <w:rPr>
      <w:sz w:val="24"/>
      <w:szCs w:val="24"/>
      <w:lang w:eastAsia="en-AU"/>
    </w:rPr>
  </w:style>
  <w:style w:type="paragraph" w:styleId="FootnoteText">
    <w:name w:val="footnote text"/>
    <w:basedOn w:val="Normal"/>
    <w:link w:val="FootnoteTextChar"/>
    <w:uiPriority w:val="99"/>
    <w:semiHidden/>
    <w:unhideWhenUsed/>
    <w:rsid w:val="00F10166"/>
    <w:rPr>
      <w:sz w:val="20"/>
      <w:szCs w:val="20"/>
    </w:rPr>
  </w:style>
  <w:style w:type="character" w:customStyle="1" w:styleId="FootnoteTextChar">
    <w:name w:val="Footnote Text Char"/>
    <w:basedOn w:val="DefaultParagraphFont"/>
    <w:link w:val="FootnoteText"/>
    <w:uiPriority w:val="99"/>
    <w:semiHidden/>
    <w:rsid w:val="00F10166"/>
    <w:rPr>
      <w:lang w:eastAsia="en-AU"/>
    </w:rPr>
  </w:style>
  <w:style w:type="character" w:styleId="FootnoteReference">
    <w:name w:val="footnote reference"/>
    <w:basedOn w:val="DefaultParagraphFont"/>
    <w:uiPriority w:val="99"/>
    <w:semiHidden/>
    <w:unhideWhenUsed/>
    <w:rsid w:val="00F10166"/>
    <w:rPr>
      <w:vertAlign w:val="superscript"/>
    </w:rPr>
  </w:style>
  <w:style w:type="character" w:styleId="Hyperlink">
    <w:name w:val="Hyperlink"/>
    <w:basedOn w:val="DefaultParagraphFont"/>
    <w:uiPriority w:val="99"/>
    <w:unhideWhenUsed/>
    <w:rsid w:val="00F10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6922">
      <w:bodyDiv w:val="1"/>
      <w:marLeft w:val="0"/>
      <w:marRight w:val="0"/>
      <w:marTop w:val="0"/>
      <w:marBottom w:val="0"/>
      <w:divBdr>
        <w:top w:val="none" w:sz="0" w:space="0" w:color="auto"/>
        <w:left w:val="none" w:sz="0" w:space="0" w:color="auto"/>
        <w:bottom w:val="none" w:sz="0" w:space="0" w:color="auto"/>
        <w:right w:val="none" w:sz="0" w:space="0" w:color="auto"/>
      </w:divBdr>
    </w:div>
    <w:div w:id="808132006">
      <w:bodyDiv w:val="1"/>
      <w:marLeft w:val="0"/>
      <w:marRight w:val="0"/>
      <w:marTop w:val="0"/>
      <w:marBottom w:val="0"/>
      <w:divBdr>
        <w:top w:val="none" w:sz="0" w:space="0" w:color="auto"/>
        <w:left w:val="none" w:sz="0" w:space="0" w:color="auto"/>
        <w:bottom w:val="none" w:sz="0" w:space="0" w:color="auto"/>
        <w:right w:val="none" w:sz="0" w:space="0" w:color="auto"/>
      </w:divBdr>
    </w:div>
    <w:div w:id="927006792">
      <w:bodyDiv w:val="1"/>
      <w:marLeft w:val="0"/>
      <w:marRight w:val="0"/>
      <w:marTop w:val="0"/>
      <w:marBottom w:val="0"/>
      <w:divBdr>
        <w:top w:val="none" w:sz="0" w:space="0" w:color="auto"/>
        <w:left w:val="none" w:sz="0" w:space="0" w:color="auto"/>
        <w:bottom w:val="none" w:sz="0" w:space="0" w:color="auto"/>
        <w:right w:val="none" w:sz="0" w:space="0" w:color="auto"/>
      </w:divBdr>
    </w:div>
    <w:div w:id="1499465643">
      <w:bodyDiv w:val="1"/>
      <w:marLeft w:val="0"/>
      <w:marRight w:val="0"/>
      <w:marTop w:val="0"/>
      <w:marBottom w:val="0"/>
      <w:divBdr>
        <w:top w:val="none" w:sz="0" w:space="0" w:color="auto"/>
        <w:left w:val="none" w:sz="0" w:space="0" w:color="auto"/>
        <w:bottom w:val="none" w:sz="0" w:space="0" w:color="auto"/>
        <w:right w:val="none" w:sz="0" w:space="0" w:color="auto"/>
      </w:divBdr>
    </w:div>
    <w:div w:id="1552230828">
      <w:bodyDiv w:val="1"/>
      <w:marLeft w:val="0"/>
      <w:marRight w:val="0"/>
      <w:marTop w:val="0"/>
      <w:marBottom w:val="0"/>
      <w:divBdr>
        <w:top w:val="none" w:sz="0" w:space="0" w:color="auto"/>
        <w:left w:val="none" w:sz="0" w:space="0" w:color="auto"/>
        <w:bottom w:val="none" w:sz="0" w:space="0" w:color="auto"/>
        <w:right w:val="none" w:sz="0" w:space="0" w:color="auto"/>
      </w:divBdr>
    </w:div>
    <w:div w:id="1787767618">
      <w:bodyDiv w:val="1"/>
      <w:marLeft w:val="0"/>
      <w:marRight w:val="0"/>
      <w:marTop w:val="0"/>
      <w:marBottom w:val="0"/>
      <w:divBdr>
        <w:top w:val="none" w:sz="0" w:space="0" w:color="auto"/>
        <w:left w:val="none" w:sz="0" w:space="0" w:color="auto"/>
        <w:bottom w:val="none" w:sz="0" w:space="0" w:color="auto"/>
        <w:right w:val="none" w:sz="0" w:space="0" w:color="auto"/>
      </w:divBdr>
    </w:div>
    <w:div w:id="1790783782">
      <w:bodyDiv w:val="1"/>
      <w:marLeft w:val="0"/>
      <w:marRight w:val="0"/>
      <w:marTop w:val="0"/>
      <w:marBottom w:val="0"/>
      <w:divBdr>
        <w:top w:val="none" w:sz="0" w:space="0" w:color="auto"/>
        <w:left w:val="none" w:sz="0" w:space="0" w:color="auto"/>
        <w:bottom w:val="none" w:sz="0" w:space="0" w:color="auto"/>
        <w:right w:val="none" w:sz="0" w:space="0" w:color="auto"/>
      </w:divBdr>
    </w:div>
    <w:div w:id="21188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A882-B28A-470F-9059-2D6F361F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979AAD18</Template>
  <TotalTime>127</TotalTime>
  <Pages>2</Pages>
  <Words>419</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Capital &amp; Coast District Health Board</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Duncan</dc:creator>
  <cp:lastModifiedBy>Sandra Cumming</cp:lastModifiedBy>
  <cp:revision>13</cp:revision>
  <cp:lastPrinted>2018-01-08T19:37:00Z</cp:lastPrinted>
  <dcterms:created xsi:type="dcterms:W3CDTF">2018-07-01T21:33:00Z</dcterms:created>
  <dcterms:modified xsi:type="dcterms:W3CDTF">2018-07-09T20:26:00Z</dcterms:modified>
</cp:coreProperties>
</file>