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AC" w:rsidRPr="004E4C37" w:rsidRDefault="005B6DAC" w:rsidP="005B6DAC"/>
    <w:p w:rsidR="005B6DAC" w:rsidRPr="004E4C37" w:rsidRDefault="005B6DAC" w:rsidP="005B6DAC"/>
    <w:p w:rsidR="005B6DAC" w:rsidRPr="004E4C37" w:rsidRDefault="005B6DAC" w:rsidP="005B6DAC"/>
    <w:p w:rsidR="005B6DAC" w:rsidRPr="004E4C37" w:rsidRDefault="005B6DAC" w:rsidP="005B6DAC"/>
    <w:p w:rsidR="001C5D53" w:rsidRDefault="001C5D53" w:rsidP="001C5D53">
      <w:pPr>
        <w:pStyle w:val="Title"/>
      </w:pPr>
      <w:r>
        <w:t>Health Identity</w:t>
      </w:r>
    </w:p>
    <w:p w:rsidR="001C5D53" w:rsidRDefault="001C5D53" w:rsidP="001C5D53">
      <w:pPr>
        <w:pStyle w:val="Title"/>
      </w:pPr>
      <w:proofErr w:type="gramStart"/>
      <w:r w:rsidRPr="000A5185">
        <w:t>eSAM</w:t>
      </w:r>
      <w:proofErr w:type="gramEnd"/>
      <w:r w:rsidRPr="000A5185">
        <w:t xml:space="preserve"> Address </w:t>
      </w:r>
      <w:r>
        <w:t>Web Service</w:t>
      </w:r>
      <w:r w:rsidRPr="000A5185">
        <w:t xml:space="preserve">s </w:t>
      </w:r>
      <w:r>
        <w:br/>
        <w:t>User</w:t>
      </w:r>
      <w:r w:rsidRPr="000A5185">
        <w:t xml:space="preserve"> Guide</w:t>
      </w:r>
    </w:p>
    <w:p w:rsidR="001C5D53" w:rsidRDefault="001C5D53" w:rsidP="001C5D53">
      <w:pPr>
        <w:pStyle w:val="Title-Small"/>
      </w:pPr>
      <w:r>
        <w:t>Version 3.</w:t>
      </w:r>
      <w:r w:rsidR="003B6733">
        <w:t>1</w:t>
      </w:r>
    </w:p>
    <w:p w:rsidR="001C5D53" w:rsidRPr="000A5185" w:rsidRDefault="00AE4047" w:rsidP="001C5D53">
      <w:pPr>
        <w:pStyle w:val="Title-Small"/>
      </w:pPr>
      <w:r>
        <w:t>May</w:t>
      </w:r>
      <w:r w:rsidR="001C5D53">
        <w:t xml:space="preserve"> 2013</w:t>
      </w:r>
    </w:p>
    <w:p w:rsidR="005B6DAC" w:rsidRPr="004E4C37" w:rsidRDefault="005B6DAC" w:rsidP="005B6DAC">
      <w:bookmarkStart w:id="0" w:name="_GoBack"/>
      <w:bookmarkEnd w:id="0"/>
    </w:p>
    <w:p w:rsidR="005B6DAC" w:rsidRPr="004E4C37" w:rsidRDefault="005B6DAC" w:rsidP="005B6DAC"/>
    <w:p w:rsidR="005B6DAC" w:rsidRPr="004E4C37" w:rsidRDefault="005B6DAC" w:rsidP="005B6DAC">
      <w:pPr>
        <w:rPr>
          <w:rFonts w:ascii="Arial" w:hAnsi="Arial" w:cs="Arial"/>
        </w:rPr>
      </w:pPr>
    </w:p>
    <w:p w:rsidR="005B6DAC" w:rsidRPr="004E4C37" w:rsidRDefault="005B6DAC" w:rsidP="005B6DAC">
      <w:pPr>
        <w:rPr>
          <w:rFonts w:ascii="Arial" w:hAnsi="Arial" w:cs="Arial"/>
        </w:rPr>
        <w:sectPr w:rsidR="005B6DAC" w:rsidRPr="004E4C37" w:rsidSect="005B6DA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p w:rsidR="005B6DAC" w:rsidRPr="004E4C37" w:rsidRDefault="005B6DAC" w:rsidP="005B6DAC">
      <w:pPr>
        <w:rPr>
          <w:rFonts w:ascii="Arial" w:hAnsi="Arial" w:cs="Arial"/>
          <w:b/>
        </w:rPr>
      </w:pPr>
    </w:p>
    <w:p w:rsidR="0041742B" w:rsidRDefault="0041742B" w:rsidP="005B6DAC">
      <w:pPr>
        <w:rPr>
          <w:rFonts w:ascii="Arial" w:hAnsi="Arial" w:cs="Arial"/>
          <w:b/>
        </w:rPr>
      </w:pPr>
    </w:p>
    <w:sdt>
      <w:sdtPr>
        <w:rPr>
          <w:rFonts w:asciiTheme="minorHAnsi" w:eastAsia="Times New Roman" w:hAnsiTheme="minorHAnsi" w:cs="Times New Roman"/>
          <w:b w:val="0"/>
          <w:bCs w:val="0"/>
          <w:sz w:val="24"/>
          <w:szCs w:val="24"/>
          <w:lang w:val="en-GB" w:eastAsia="en-GB"/>
        </w:rPr>
        <w:id w:val="2011564333"/>
        <w:docPartObj>
          <w:docPartGallery w:val="Table of Contents"/>
          <w:docPartUnique/>
        </w:docPartObj>
      </w:sdtPr>
      <w:sdtEndPr>
        <w:rPr>
          <w:noProof/>
        </w:rPr>
      </w:sdtEndPr>
      <w:sdtContent>
        <w:p w:rsidR="003D67F6" w:rsidRDefault="006B0A21">
          <w:pPr>
            <w:pStyle w:val="TOCHeading"/>
          </w:pPr>
          <w:r>
            <w:t xml:space="preserve">Table of </w:t>
          </w:r>
          <w:r w:rsidR="003D67F6">
            <w:t>Contents</w:t>
          </w:r>
        </w:p>
        <w:p w:rsidR="006B0A21" w:rsidRDefault="003D67F6">
          <w:pPr>
            <w:pStyle w:val="TOC1"/>
            <w:tabs>
              <w:tab w:val="left" w:pos="480"/>
              <w:tab w:val="right" w:leader="dot" w:pos="9322"/>
            </w:tabs>
            <w:rPr>
              <w:rFonts w:eastAsiaTheme="minorEastAsia" w:cstheme="minorBidi"/>
              <w:noProof/>
              <w:sz w:val="22"/>
              <w:szCs w:val="22"/>
              <w:lang w:val="en-NZ" w:eastAsia="en-NZ"/>
            </w:rPr>
          </w:pPr>
          <w:r>
            <w:fldChar w:fldCharType="begin"/>
          </w:r>
          <w:r>
            <w:instrText xml:space="preserve"> TOC \o "1-3" \h \z \u </w:instrText>
          </w:r>
          <w:r>
            <w:fldChar w:fldCharType="separate"/>
          </w:r>
          <w:hyperlink w:anchor="_Toc349567086" w:history="1">
            <w:r w:rsidR="006B0A21" w:rsidRPr="00813B30">
              <w:rPr>
                <w:rStyle w:val="Hyperlink"/>
                <w:noProof/>
                <w:lang w:val="en-NZ"/>
              </w:rPr>
              <w:t>1.</w:t>
            </w:r>
            <w:r w:rsidR="006B0A21">
              <w:rPr>
                <w:rFonts w:eastAsiaTheme="minorEastAsia" w:cstheme="minorBidi"/>
                <w:noProof/>
                <w:sz w:val="22"/>
                <w:szCs w:val="22"/>
                <w:lang w:val="en-NZ" w:eastAsia="en-NZ"/>
              </w:rPr>
              <w:tab/>
            </w:r>
            <w:r w:rsidR="006B0A21" w:rsidRPr="00813B30">
              <w:rPr>
                <w:rStyle w:val="Hyperlink"/>
                <w:noProof/>
                <w:lang w:val="en-NZ"/>
              </w:rPr>
              <w:t>Introduction and Overview</w:t>
            </w:r>
            <w:r w:rsidR="006B0A21">
              <w:rPr>
                <w:noProof/>
                <w:webHidden/>
              </w:rPr>
              <w:tab/>
            </w:r>
            <w:r w:rsidR="006B0A21">
              <w:rPr>
                <w:noProof/>
                <w:webHidden/>
              </w:rPr>
              <w:fldChar w:fldCharType="begin"/>
            </w:r>
            <w:r w:rsidR="006B0A21">
              <w:rPr>
                <w:noProof/>
                <w:webHidden/>
              </w:rPr>
              <w:instrText xml:space="preserve"> PAGEREF _Toc349567086 \h </w:instrText>
            </w:r>
            <w:r w:rsidR="006B0A21">
              <w:rPr>
                <w:noProof/>
                <w:webHidden/>
              </w:rPr>
            </w:r>
            <w:r w:rsidR="006B0A21">
              <w:rPr>
                <w:noProof/>
                <w:webHidden/>
              </w:rPr>
              <w:fldChar w:fldCharType="separate"/>
            </w:r>
            <w:r w:rsidR="003B6733">
              <w:rPr>
                <w:noProof/>
                <w:webHidden/>
              </w:rPr>
              <w:t>3</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87" w:history="1">
            <w:r w:rsidR="006B0A21" w:rsidRPr="00813B30">
              <w:rPr>
                <w:rStyle w:val="Hyperlink"/>
                <w:noProof/>
              </w:rPr>
              <w:t>SuggestAddress</w:t>
            </w:r>
            <w:r w:rsidR="006B0A21">
              <w:rPr>
                <w:noProof/>
                <w:webHidden/>
              </w:rPr>
              <w:tab/>
            </w:r>
            <w:r w:rsidR="006B0A21">
              <w:rPr>
                <w:noProof/>
                <w:webHidden/>
              </w:rPr>
              <w:fldChar w:fldCharType="begin"/>
            </w:r>
            <w:r w:rsidR="006B0A21">
              <w:rPr>
                <w:noProof/>
                <w:webHidden/>
              </w:rPr>
              <w:instrText xml:space="preserve"> PAGEREF _Toc349567087 \h </w:instrText>
            </w:r>
            <w:r w:rsidR="006B0A21">
              <w:rPr>
                <w:noProof/>
                <w:webHidden/>
              </w:rPr>
            </w:r>
            <w:r w:rsidR="006B0A21">
              <w:rPr>
                <w:noProof/>
                <w:webHidden/>
              </w:rPr>
              <w:fldChar w:fldCharType="separate"/>
            </w:r>
            <w:r w:rsidR="003B6733">
              <w:rPr>
                <w:noProof/>
                <w:webHidden/>
              </w:rPr>
              <w:t>3</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88" w:history="1">
            <w:r w:rsidR="006B0A21" w:rsidRPr="00813B30">
              <w:rPr>
                <w:rStyle w:val="Hyperlink"/>
                <w:noProof/>
                <w:lang w:val="en-NZ"/>
              </w:rPr>
              <w:t>FindAddress</w:t>
            </w:r>
            <w:r w:rsidR="006B0A21">
              <w:rPr>
                <w:noProof/>
                <w:webHidden/>
              </w:rPr>
              <w:tab/>
            </w:r>
            <w:r w:rsidR="006B0A21">
              <w:rPr>
                <w:noProof/>
                <w:webHidden/>
              </w:rPr>
              <w:fldChar w:fldCharType="begin"/>
            </w:r>
            <w:r w:rsidR="006B0A21">
              <w:rPr>
                <w:noProof/>
                <w:webHidden/>
              </w:rPr>
              <w:instrText xml:space="preserve"> PAGEREF _Toc349567088 \h </w:instrText>
            </w:r>
            <w:r w:rsidR="006B0A21">
              <w:rPr>
                <w:noProof/>
                <w:webHidden/>
              </w:rPr>
            </w:r>
            <w:r w:rsidR="006B0A21">
              <w:rPr>
                <w:noProof/>
                <w:webHidden/>
              </w:rPr>
              <w:fldChar w:fldCharType="separate"/>
            </w:r>
            <w:r w:rsidR="003B6733">
              <w:rPr>
                <w:noProof/>
                <w:webHidden/>
              </w:rPr>
              <w:t>3</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89" w:history="1">
            <w:r w:rsidR="006B0A21" w:rsidRPr="00813B30">
              <w:rPr>
                <w:rStyle w:val="Hyperlink"/>
                <w:noProof/>
                <w:lang w:val="en-NZ"/>
              </w:rPr>
              <w:t xml:space="preserve">Extra </w:t>
            </w:r>
            <w:r w:rsidR="006B0A21" w:rsidRPr="00813B30">
              <w:rPr>
                <w:rStyle w:val="Hyperlink"/>
                <w:noProof/>
              </w:rPr>
              <w:t>Data</w:t>
            </w:r>
            <w:r w:rsidR="006B0A21">
              <w:rPr>
                <w:noProof/>
                <w:webHidden/>
              </w:rPr>
              <w:tab/>
            </w:r>
            <w:r w:rsidR="006B0A21">
              <w:rPr>
                <w:noProof/>
                <w:webHidden/>
              </w:rPr>
              <w:fldChar w:fldCharType="begin"/>
            </w:r>
            <w:r w:rsidR="006B0A21">
              <w:rPr>
                <w:noProof/>
                <w:webHidden/>
              </w:rPr>
              <w:instrText xml:space="preserve"> PAGEREF _Toc349567089 \h </w:instrText>
            </w:r>
            <w:r w:rsidR="006B0A21">
              <w:rPr>
                <w:noProof/>
                <w:webHidden/>
              </w:rPr>
            </w:r>
            <w:r w:rsidR="006B0A21">
              <w:rPr>
                <w:noProof/>
                <w:webHidden/>
              </w:rPr>
              <w:fldChar w:fldCharType="separate"/>
            </w:r>
            <w:r w:rsidR="003B6733">
              <w:rPr>
                <w:noProof/>
                <w:webHidden/>
              </w:rPr>
              <w:t>4</w:t>
            </w:r>
            <w:r w:rsidR="006B0A21">
              <w:rPr>
                <w:noProof/>
                <w:webHidden/>
              </w:rPr>
              <w:fldChar w:fldCharType="end"/>
            </w:r>
          </w:hyperlink>
        </w:p>
        <w:p w:rsidR="006B0A21" w:rsidRDefault="00AE4047">
          <w:pPr>
            <w:pStyle w:val="TOC1"/>
            <w:tabs>
              <w:tab w:val="left" w:pos="480"/>
              <w:tab w:val="right" w:leader="dot" w:pos="9322"/>
            </w:tabs>
            <w:rPr>
              <w:rFonts w:eastAsiaTheme="minorEastAsia" w:cstheme="minorBidi"/>
              <w:noProof/>
              <w:sz w:val="22"/>
              <w:szCs w:val="22"/>
              <w:lang w:val="en-NZ" w:eastAsia="en-NZ"/>
            </w:rPr>
          </w:pPr>
          <w:hyperlink w:anchor="_Toc349567090" w:history="1">
            <w:r w:rsidR="006B0A21" w:rsidRPr="00813B30">
              <w:rPr>
                <w:rStyle w:val="Hyperlink"/>
                <w:noProof/>
                <w:lang w:val="en-NZ"/>
              </w:rPr>
              <w:t>2.</w:t>
            </w:r>
            <w:r w:rsidR="006B0A21">
              <w:rPr>
                <w:rFonts w:eastAsiaTheme="minorEastAsia" w:cstheme="minorBidi"/>
                <w:noProof/>
                <w:sz w:val="22"/>
                <w:szCs w:val="22"/>
                <w:lang w:val="en-NZ" w:eastAsia="en-NZ"/>
              </w:rPr>
              <w:tab/>
            </w:r>
            <w:r w:rsidR="006B0A21" w:rsidRPr="00813B30">
              <w:rPr>
                <w:rStyle w:val="Hyperlink"/>
                <w:noProof/>
                <w:lang w:val="en-NZ"/>
              </w:rPr>
              <w:t xml:space="preserve">Access, </w:t>
            </w:r>
            <w:r w:rsidR="006B0A21" w:rsidRPr="00813B30">
              <w:rPr>
                <w:rStyle w:val="Hyperlink"/>
                <w:noProof/>
              </w:rPr>
              <w:t>Authorisation</w:t>
            </w:r>
            <w:r w:rsidR="006B0A21" w:rsidRPr="00813B30">
              <w:rPr>
                <w:rStyle w:val="Hyperlink"/>
                <w:noProof/>
                <w:lang w:val="en-NZ"/>
              </w:rPr>
              <w:t xml:space="preserve"> and Security Requirements</w:t>
            </w:r>
            <w:r w:rsidR="006B0A21">
              <w:rPr>
                <w:noProof/>
                <w:webHidden/>
              </w:rPr>
              <w:tab/>
            </w:r>
            <w:r w:rsidR="006B0A21">
              <w:rPr>
                <w:noProof/>
                <w:webHidden/>
              </w:rPr>
              <w:fldChar w:fldCharType="begin"/>
            </w:r>
            <w:r w:rsidR="006B0A21">
              <w:rPr>
                <w:noProof/>
                <w:webHidden/>
              </w:rPr>
              <w:instrText xml:space="preserve"> PAGEREF _Toc349567090 \h </w:instrText>
            </w:r>
            <w:r w:rsidR="006B0A21">
              <w:rPr>
                <w:noProof/>
                <w:webHidden/>
              </w:rPr>
            </w:r>
            <w:r w:rsidR="006B0A21">
              <w:rPr>
                <w:noProof/>
                <w:webHidden/>
              </w:rPr>
              <w:fldChar w:fldCharType="separate"/>
            </w:r>
            <w:r w:rsidR="003B6733">
              <w:rPr>
                <w:noProof/>
                <w:webHidden/>
              </w:rPr>
              <w:t>5</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1" w:history="1">
            <w:r w:rsidR="006B0A21" w:rsidRPr="00813B30">
              <w:rPr>
                <w:rStyle w:val="Hyperlink"/>
                <w:noProof/>
              </w:rPr>
              <w:t>Prerequisites</w:t>
            </w:r>
            <w:r w:rsidR="006B0A21">
              <w:rPr>
                <w:noProof/>
                <w:webHidden/>
              </w:rPr>
              <w:tab/>
            </w:r>
            <w:r w:rsidR="006B0A21">
              <w:rPr>
                <w:noProof/>
                <w:webHidden/>
              </w:rPr>
              <w:fldChar w:fldCharType="begin"/>
            </w:r>
            <w:r w:rsidR="006B0A21">
              <w:rPr>
                <w:noProof/>
                <w:webHidden/>
              </w:rPr>
              <w:instrText xml:space="preserve"> PAGEREF _Toc349567091 \h </w:instrText>
            </w:r>
            <w:r w:rsidR="006B0A21">
              <w:rPr>
                <w:noProof/>
                <w:webHidden/>
              </w:rPr>
            </w:r>
            <w:r w:rsidR="006B0A21">
              <w:rPr>
                <w:noProof/>
                <w:webHidden/>
              </w:rPr>
              <w:fldChar w:fldCharType="separate"/>
            </w:r>
            <w:r w:rsidR="003B6733">
              <w:rPr>
                <w:noProof/>
                <w:webHidden/>
              </w:rPr>
              <w:t>5</w:t>
            </w:r>
            <w:r w:rsidR="006B0A21">
              <w:rPr>
                <w:noProof/>
                <w:webHidden/>
              </w:rPr>
              <w:fldChar w:fldCharType="end"/>
            </w:r>
          </w:hyperlink>
        </w:p>
        <w:p w:rsidR="006B0A21" w:rsidRDefault="00AE4047">
          <w:pPr>
            <w:pStyle w:val="TOC1"/>
            <w:tabs>
              <w:tab w:val="left" w:pos="480"/>
              <w:tab w:val="right" w:leader="dot" w:pos="9322"/>
            </w:tabs>
            <w:rPr>
              <w:rFonts w:eastAsiaTheme="minorEastAsia" w:cstheme="minorBidi"/>
              <w:noProof/>
              <w:sz w:val="22"/>
              <w:szCs w:val="22"/>
              <w:lang w:val="en-NZ" w:eastAsia="en-NZ"/>
            </w:rPr>
          </w:pPr>
          <w:hyperlink w:anchor="_Toc349567092" w:history="1">
            <w:r w:rsidR="006B0A21" w:rsidRPr="00813B30">
              <w:rPr>
                <w:rStyle w:val="Hyperlink"/>
                <w:noProof/>
              </w:rPr>
              <w:t>3.</w:t>
            </w:r>
            <w:r w:rsidR="006B0A21">
              <w:rPr>
                <w:rFonts w:eastAsiaTheme="minorEastAsia" w:cstheme="minorBidi"/>
                <w:noProof/>
                <w:sz w:val="22"/>
                <w:szCs w:val="22"/>
                <w:lang w:val="en-NZ" w:eastAsia="en-NZ"/>
              </w:rPr>
              <w:tab/>
            </w:r>
            <w:r w:rsidR="006B0A21" w:rsidRPr="00813B30">
              <w:rPr>
                <w:rStyle w:val="Hyperlink"/>
                <w:noProof/>
              </w:rPr>
              <w:t>Using the Address Services</w:t>
            </w:r>
            <w:r w:rsidR="006B0A21">
              <w:rPr>
                <w:noProof/>
                <w:webHidden/>
              </w:rPr>
              <w:tab/>
            </w:r>
            <w:r w:rsidR="006B0A21">
              <w:rPr>
                <w:noProof/>
                <w:webHidden/>
              </w:rPr>
              <w:fldChar w:fldCharType="begin"/>
            </w:r>
            <w:r w:rsidR="006B0A21">
              <w:rPr>
                <w:noProof/>
                <w:webHidden/>
              </w:rPr>
              <w:instrText xml:space="preserve"> PAGEREF _Toc349567092 \h </w:instrText>
            </w:r>
            <w:r w:rsidR="006B0A21">
              <w:rPr>
                <w:noProof/>
                <w:webHidden/>
              </w:rPr>
            </w:r>
            <w:r w:rsidR="006B0A21">
              <w:rPr>
                <w:noProof/>
                <w:webHidden/>
              </w:rPr>
              <w:fldChar w:fldCharType="separate"/>
            </w:r>
            <w:r w:rsidR="003B6733">
              <w:rPr>
                <w:noProof/>
                <w:webHidden/>
              </w:rPr>
              <w:t>6</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3" w:history="1">
            <w:r w:rsidR="006B0A21" w:rsidRPr="00813B30">
              <w:rPr>
                <w:rStyle w:val="Hyperlink"/>
                <w:noProof/>
              </w:rPr>
              <w:t>Working with the data via the web services</w:t>
            </w:r>
            <w:r w:rsidR="006B0A21">
              <w:rPr>
                <w:noProof/>
                <w:webHidden/>
              </w:rPr>
              <w:tab/>
            </w:r>
            <w:r w:rsidR="006B0A21">
              <w:rPr>
                <w:noProof/>
                <w:webHidden/>
              </w:rPr>
              <w:fldChar w:fldCharType="begin"/>
            </w:r>
            <w:r w:rsidR="006B0A21">
              <w:rPr>
                <w:noProof/>
                <w:webHidden/>
              </w:rPr>
              <w:instrText xml:space="preserve"> PAGEREF _Toc349567093 \h </w:instrText>
            </w:r>
            <w:r w:rsidR="006B0A21">
              <w:rPr>
                <w:noProof/>
                <w:webHidden/>
              </w:rPr>
            </w:r>
            <w:r w:rsidR="006B0A21">
              <w:rPr>
                <w:noProof/>
                <w:webHidden/>
              </w:rPr>
              <w:fldChar w:fldCharType="separate"/>
            </w:r>
            <w:r w:rsidR="003B6733">
              <w:rPr>
                <w:noProof/>
                <w:webHidden/>
              </w:rPr>
              <w:t>6</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4" w:history="1">
            <w:r w:rsidR="006B0A21" w:rsidRPr="00813B30">
              <w:rPr>
                <w:rStyle w:val="Hyperlink"/>
                <w:noProof/>
                <w:lang w:val="en-NZ"/>
              </w:rPr>
              <w:t>Technical Issues with the Web services availability</w:t>
            </w:r>
            <w:r w:rsidR="006B0A21">
              <w:rPr>
                <w:noProof/>
                <w:webHidden/>
              </w:rPr>
              <w:tab/>
            </w:r>
            <w:r w:rsidR="006B0A21">
              <w:rPr>
                <w:noProof/>
                <w:webHidden/>
              </w:rPr>
              <w:fldChar w:fldCharType="begin"/>
            </w:r>
            <w:r w:rsidR="006B0A21">
              <w:rPr>
                <w:noProof/>
                <w:webHidden/>
              </w:rPr>
              <w:instrText xml:space="preserve"> PAGEREF _Toc349567094 \h </w:instrText>
            </w:r>
            <w:r w:rsidR="006B0A21">
              <w:rPr>
                <w:noProof/>
                <w:webHidden/>
              </w:rPr>
            </w:r>
            <w:r w:rsidR="006B0A21">
              <w:rPr>
                <w:noProof/>
                <w:webHidden/>
              </w:rPr>
              <w:fldChar w:fldCharType="separate"/>
            </w:r>
            <w:r w:rsidR="003B6733">
              <w:rPr>
                <w:noProof/>
                <w:webHidden/>
              </w:rPr>
              <w:t>6</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5" w:history="1">
            <w:r w:rsidR="006B0A21" w:rsidRPr="00813B30">
              <w:rPr>
                <w:rStyle w:val="Hyperlink"/>
                <w:noProof/>
                <w:lang w:val="en-NZ"/>
              </w:rPr>
              <w:t>Best Practice Data Entry - Suggest Address TIPS</w:t>
            </w:r>
            <w:r w:rsidR="006B0A21">
              <w:rPr>
                <w:noProof/>
                <w:webHidden/>
              </w:rPr>
              <w:tab/>
            </w:r>
            <w:r w:rsidR="006B0A21">
              <w:rPr>
                <w:noProof/>
                <w:webHidden/>
              </w:rPr>
              <w:fldChar w:fldCharType="begin"/>
            </w:r>
            <w:r w:rsidR="006B0A21">
              <w:rPr>
                <w:noProof/>
                <w:webHidden/>
              </w:rPr>
              <w:instrText xml:space="preserve"> PAGEREF _Toc349567095 \h </w:instrText>
            </w:r>
            <w:r w:rsidR="006B0A21">
              <w:rPr>
                <w:noProof/>
                <w:webHidden/>
              </w:rPr>
            </w:r>
            <w:r w:rsidR="006B0A21">
              <w:rPr>
                <w:noProof/>
                <w:webHidden/>
              </w:rPr>
              <w:fldChar w:fldCharType="separate"/>
            </w:r>
            <w:r w:rsidR="003B6733">
              <w:rPr>
                <w:noProof/>
                <w:webHidden/>
              </w:rPr>
              <w:t>7</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6" w:history="1">
            <w:r w:rsidR="006B0A21" w:rsidRPr="00813B30">
              <w:rPr>
                <w:rStyle w:val="Hyperlink"/>
                <w:noProof/>
                <w:lang w:val="en-NZ"/>
              </w:rPr>
              <w:t>Best Practice Data Entry - Find Address TIPS</w:t>
            </w:r>
            <w:r w:rsidR="006B0A21">
              <w:rPr>
                <w:noProof/>
                <w:webHidden/>
              </w:rPr>
              <w:tab/>
            </w:r>
            <w:r w:rsidR="006B0A21">
              <w:rPr>
                <w:noProof/>
                <w:webHidden/>
              </w:rPr>
              <w:fldChar w:fldCharType="begin"/>
            </w:r>
            <w:r w:rsidR="006B0A21">
              <w:rPr>
                <w:noProof/>
                <w:webHidden/>
              </w:rPr>
              <w:instrText xml:space="preserve"> PAGEREF _Toc349567096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097" w:history="1">
            <w:r w:rsidR="006B0A21" w:rsidRPr="00813B30">
              <w:rPr>
                <w:rStyle w:val="Hyperlink"/>
                <w:noProof/>
              </w:rPr>
              <w:t>General Troubleshooting</w:t>
            </w:r>
            <w:r w:rsidR="006B0A21">
              <w:rPr>
                <w:noProof/>
                <w:webHidden/>
              </w:rPr>
              <w:tab/>
            </w:r>
            <w:r w:rsidR="006B0A21">
              <w:rPr>
                <w:noProof/>
                <w:webHidden/>
              </w:rPr>
              <w:fldChar w:fldCharType="begin"/>
            </w:r>
            <w:r w:rsidR="006B0A21">
              <w:rPr>
                <w:noProof/>
                <w:webHidden/>
              </w:rPr>
              <w:instrText xml:space="preserve"> PAGEREF _Toc349567097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098" w:history="1">
            <w:r w:rsidR="006B0A21" w:rsidRPr="00813B30">
              <w:rPr>
                <w:rStyle w:val="Hyperlink"/>
                <w:noProof/>
              </w:rPr>
              <w:t>Street Alphas</w:t>
            </w:r>
            <w:r w:rsidR="006B0A21">
              <w:rPr>
                <w:noProof/>
                <w:webHidden/>
              </w:rPr>
              <w:tab/>
            </w:r>
            <w:r w:rsidR="006B0A21">
              <w:rPr>
                <w:noProof/>
                <w:webHidden/>
              </w:rPr>
              <w:fldChar w:fldCharType="begin"/>
            </w:r>
            <w:r w:rsidR="006B0A21">
              <w:rPr>
                <w:noProof/>
                <w:webHidden/>
              </w:rPr>
              <w:instrText xml:space="preserve"> PAGEREF _Toc349567098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099" w:history="1">
            <w:r w:rsidR="006B0A21" w:rsidRPr="00813B30">
              <w:rPr>
                <w:rStyle w:val="Hyperlink"/>
                <w:noProof/>
              </w:rPr>
              <w:t>Abbreviations</w:t>
            </w:r>
            <w:r w:rsidR="006B0A21">
              <w:rPr>
                <w:noProof/>
                <w:webHidden/>
              </w:rPr>
              <w:tab/>
            </w:r>
            <w:r w:rsidR="006B0A21">
              <w:rPr>
                <w:noProof/>
                <w:webHidden/>
              </w:rPr>
              <w:fldChar w:fldCharType="begin"/>
            </w:r>
            <w:r w:rsidR="006B0A21">
              <w:rPr>
                <w:noProof/>
                <w:webHidden/>
              </w:rPr>
              <w:instrText xml:space="preserve"> PAGEREF _Toc349567099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0" w:history="1">
            <w:r w:rsidR="006B0A21" w:rsidRPr="00813B30">
              <w:rPr>
                <w:rStyle w:val="Hyperlink"/>
                <w:noProof/>
              </w:rPr>
              <w:t>RAPID Numbers</w:t>
            </w:r>
            <w:r w:rsidR="006B0A21">
              <w:rPr>
                <w:noProof/>
                <w:webHidden/>
              </w:rPr>
              <w:tab/>
            </w:r>
            <w:r w:rsidR="006B0A21">
              <w:rPr>
                <w:noProof/>
                <w:webHidden/>
              </w:rPr>
              <w:fldChar w:fldCharType="begin"/>
            </w:r>
            <w:r w:rsidR="006B0A21">
              <w:rPr>
                <w:noProof/>
                <w:webHidden/>
              </w:rPr>
              <w:instrText xml:space="preserve"> PAGEREF _Toc349567100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1" w:history="1">
            <w:r w:rsidR="006B0A21" w:rsidRPr="00813B30">
              <w:rPr>
                <w:rStyle w:val="Hyperlink"/>
                <w:noProof/>
              </w:rPr>
              <w:t>Rural road names</w:t>
            </w:r>
            <w:r w:rsidR="006B0A21">
              <w:rPr>
                <w:noProof/>
                <w:webHidden/>
              </w:rPr>
              <w:tab/>
            </w:r>
            <w:r w:rsidR="006B0A21">
              <w:rPr>
                <w:noProof/>
                <w:webHidden/>
              </w:rPr>
              <w:fldChar w:fldCharType="begin"/>
            </w:r>
            <w:r w:rsidR="006B0A21">
              <w:rPr>
                <w:noProof/>
                <w:webHidden/>
              </w:rPr>
              <w:instrText xml:space="preserve"> PAGEREF _Toc349567101 \h </w:instrText>
            </w:r>
            <w:r w:rsidR="006B0A21">
              <w:rPr>
                <w:noProof/>
                <w:webHidden/>
              </w:rPr>
            </w:r>
            <w:r w:rsidR="006B0A21">
              <w:rPr>
                <w:noProof/>
                <w:webHidden/>
              </w:rPr>
              <w:fldChar w:fldCharType="separate"/>
            </w:r>
            <w:r w:rsidR="003B6733">
              <w:rPr>
                <w:noProof/>
                <w:webHidden/>
              </w:rPr>
              <w:t>8</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2" w:history="1">
            <w:r w:rsidR="006B0A21" w:rsidRPr="00813B30">
              <w:rPr>
                <w:rStyle w:val="Hyperlink"/>
                <w:noProof/>
              </w:rPr>
              <w:t>Flat/Unit/Apartment Number Notation</w:t>
            </w:r>
            <w:r w:rsidR="006B0A21">
              <w:rPr>
                <w:noProof/>
                <w:webHidden/>
              </w:rPr>
              <w:tab/>
            </w:r>
            <w:r w:rsidR="006B0A21">
              <w:rPr>
                <w:noProof/>
                <w:webHidden/>
              </w:rPr>
              <w:fldChar w:fldCharType="begin"/>
            </w:r>
            <w:r w:rsidR="006B0A21">
              <w:rPr>
                <w:noProof/>
                <w:webHidden/>
              </w:rPr>
              <w:instrText xml:space="preserve"> PAGEREF _Toc349567102 \h </w:instrText>
            </w:r>
            <w:r w:rsidR="006B0A21">
              <w:rPr>
                <w:noProof/>
                <w:webHidden/>
              </w:rPr>
            </w:r>
            <w:r w:rsidR="006B0A21">
              <w:rPr>
                <w:noProof/>
                <w:webHidden/>
              </w:rPr>
              <w:fldChar w:fldCharType="separate"/>
            </w:r>
            <w:r w:rsidR="003B6733">
              <w:rPr>
                <w:noProof/>
                <w:webHidden/>
              </w:rPr>
              <w:t>9</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3" w:history="1">
            <w:r w:rsidR="006B0A21" w:rsidRPr="00813B30">
              <w:rPr>
                <w:rStyle w:val="Hyperlink"/>
                <w:noProof/>
              </w:rPr>
              <w:t>Punctuation</w:t>
            </w:r>
            <w:r w:rsidR="006B0A21">
              <w:rPr>
                <w:noProof/>
                <w:webHidden/>
              </w:rPr>
              <w:tab/>
            </w:r>
            <w:r w:rsidR="006B0A21">
              <w:rPr>
                <w:noProof/>
                <w:webHidden/>
              </w:rPr>
              <w:fldChar w:fldCharType="begin"/>
            </w:r>
            <w:r w:rsidR="006B0A21">
              <w:rPr>
                <w:noProof/>
                <w:webHidden/>
              </w:rPr>
              <w:instrText xml:space="preserve"> PAGEREF _Toc349567103 \h </w:instrText>
            </w:r>
            <w:r w:rsidR="006B0A21">
              <w:rPr>
                <w:noProof/>
                <w:webHidden/>
              </w:rPr>
            </w:r>
            <w:r w:rsidR="006B0A21">
              <w:rPr>
                <w:noProof/>
                <w:webHidden/>
              </w:rPr>
              <w:fldChar w:fldCharType="separate"/>
            </w:r>
            <w:r w:rsidR="003B6733">
              <w:rPr>
                <w:noProof/>
                <w:webHidden/>
              </w:rPr>
              <w:t>9</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4" w:history="1">
            <w:r w:rsidR="006B0A21" w:rsidRPr="00813B30">
              <w:rPr>
                <w:rStyle w:val="Hyperlink"/>
                <w:noProof/>
              </w:rPr>
              <w:t>Duplicate streets in the same region</w:t>
            </w:r>
            <w:r w:rsidR="006B0A21">
              <w:rPr>
                <w:noProof/>
                <w:webHidden/>
              </w:rPr>
              <w:tab/>
            </w:r>
            <w:r w:rsidR="006B0A21">
              <w:rPr>
                <w:noProof/>
                <w:webHidden/>
              </w:rPr>
              <w:fldChar w:fldCharType="begin"/>
            </w:r>
            <w:r w:rsidR="006B0A21">
              <w:rPr>
                <w:noProof/>
                <w:webHidden/>
              </w:rPr>
              <w:instrText xml:space="preserve"> PAGEREF _Toc349567104 \h </w:instrText>
            </w:r>
            <w:r w:rsidR="006B0A21">
              <w:rPr>
                <w:noProof/>
                <w:webHidden/>
              </w:rPr>
            </w:r>
            <w:r w:rsidR="006B0A21">
              <w:rPr>
                <w:noProof/>
                <w:webHidden/>
              </w:rPr>
              <w:fldChar w:fldCharType="separate"/>
            </w:r>
            <w:r w:rsidR="003B6733">
              <w:rPr>
                <w:noProof/>
                <w:webHidden/>
              </w:rPr>
              <w:t>9</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5" w:history="1">
            <w:r w:rsidR="006B0A21" w:rsidRPr="00813B30">
              <w:rPr>
                <w:rStyle w:val="Hyperlink"/>
                <w:noProof/>
              </w:rPr>
              <w:t>Duplicate streets and suburbs</w:t>
            </w:r>
            <w:r w:rsidR="006B0A21">
              <w:rPr>
                <w:noProof/>
                <w:webHidden/>
              </w:rPr>
              <w:tab/>
            </w:r>
            <w:r w:rsidR="006B0A21">
              <w:rPr>
                <w:noProof/>
                <w:webHidden/>
              </w:rPr>
              <w:fldChar w:fldCharType="begin"/>
            </w:r>
            <w:r w:rsidR="006B0A21">
              <w:rPr>
                <w:noProof/>
                <w:webHidden/>
              </w:rPr>
              <w:instrText xml:space="preserve"> PAGEREF _Toc349567105 \h </w:instrText>
            </w:r>
            <w:r w:rsidR="006B0A21">
              <w:rPr>
                <w:noProof/>
                <w:webHidden/>
              </w:rPr>
            </w:r>
            <w:r w:rsidR="006B0A21">
              <w:rPr>
                <w:noProof/>
                <w:webHidden/>
              </w:rPr>
              <w:fldChar w:fldCharType="separate"/>
            </w:r>
            <w:r w:rsidR="003B6733">
              <w:rPr>
                <w:noProof/>
                <w:webHidden/>
              </w:rPr>
              <w:t>9</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6" w:history="1">
            <w:r w:rsidR="006B0A21" w:rsidRPr="00813B30">
              <w:rPr>
                <w:rStyle w:val="Hyperlink"/>
                <w:noProof/>
              </w:rPr>
              <w:t>Missing or Additional Spaces</w:t>
            </w:r>
            <w:r w:rsidR="006B0A21">
              <w:rPr>
                <w:noProof/>
                <w:webHidden/>
              </w:rPr>
              <w:tab/>
            </w:r>
            <w:r w:rsidR="006B0A21">
              <w:rPr>
                <w:noProof/>
                <w:webHidden/>
              </w:rPr>
              <w:fldChar w:fldCharType="begin"/>
            </w:r>
            <w:r w:rsidR="006B0A21">
              <w:rPr>
                <w:noProof/>
                <w:webHidden/>
              </w:rPr>
              <w:instrText xml:space="preserve"> PAGEREF _Toc349567106 \h </w:instrText>
            </w:r>
            <w:r w:rsidR="006B0A21">
              <w:rPr>
                <w:noProof/>
                <w:webHidden/>
              </w:rPr>
            </w:r>
            <w:r w:rsidR="006B0A21">
              <w:rPr>
                <w:noProof/>
                <w:webHidden/>
              </w:rPr>
              <w:fldChar w:fldCharType="separate"/>
            </w:r>
            <w:r w:rsidR="003B6733">
              <w:rPr>
                <w:noProof/>
                <w:webHidden/>
              </w:rPr>
              <w:t>9</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7" w:history="1">
            <w:r w:rsidR="006B0A21" w:rsidRPr="00813B30">
              <w:rPr>
                <w:rStyle w:val="Hyperlink"/>
                <w:noProof/>
              </w:rPr>
              <w:t>Directionals – Pre and Post</w:t>
            </w:r>
            <w:r w:rsidR="006B0A21">
              <w:rPr>
                <w:noProof/>
                <w:webHidden/>
              </w:rPr>
              <w:tab/>
            </w:r>
            <w:r w:rsidR="006B0A21">
              <w:rPr>
                <w:noProof/>
                <w:webHidden/>
              </w:rPr>
              <w:fldChar w:fldCharType="begin"/>
            </w:r>
            <w:r w:rsidR="006B0A21">
              <w:rPr>
                <w:noProof/>
                <w:webHidden/>
              </w:rPr>
              <w:instrText xml:space="preserve"> PAGEREF _Toc349567107 \h </w:instrText>
            </w:r>
            <w:r w:rsidR="006B0A21">
              <w:rPr>
                <w:noProof/>
                <w:webHidden/>
              </w:rPr>
            </w:r>
            <w:r w:rsidR="006B0A21">
              <w:rPr>
                <w:noProof/>
                <w:webHidden/>
              </w:rPr>
              <w:fldChar w:fldCharType="separate"/>
            </w:r>
            <w:r w:rsidR="003B6733">
              <w:rPr>
                <w:noProof/>
                <w:webHidden/>
              </w:rPr>
              <w:t>10</w:t>
            </w:r>
            <w:r w:rsidR="006B0A21">
              <w:rPr>
                <w:noProof/>
                <w:webHidden/>
              </w:rPr>
              <w:fldChar w:fldCharType="end"/>
            </w:r>
          </w:hyperlink>
        </w:p>
        <w:p w:rsidR="006B0A21" w:rsidRDefault="00AE4047">
          <w:pPr>
            <w:pStyle w:val="TOC3"/>
            <w:tabs>
              <w:tab w:val="right" w:leader="dot" w:pos="9322"/>
            </w:tabs>
            <w:rPr>
              <w:rFonts w:eastAsiaTheme="minorEastAsia" w:cstheme="minorBidi"/>
              <w:noProof/>
              <w:sz w:val="22"/>
              <w:szCs w:val="22"/>
              <w:lang w:val="en-NZ" w:eastAsia="en-NZ"/>
            </w:rPr>
          </w:pPr>
          <w:hyperlink w:anchor="_Toc349567108" w:history="1">
            <w:r w:rsidR="006B0A21" w:rsidRPr="00813B30">
              <w:rPr>
                <w:rStyle w:val="Hyperlink"/>
                <w:noProof/>
              </w:rPr>
              <w:t>Homophones (Misheard Street names)</w:t>
            </w:r>
            <w:r w:rsidR="006B0A21">
              <w:rPr>
                <w:noProof/>
                <w:webHidden/>
              </w:rPr>
              <w:tab/>
            </w:r>
            <w:r w:rsidR="006B0A21">
              <w:rPr>
                <w:noProof/>
                <w:webHidden/>
              </w:rPr>
              <w:fldChar w:fldCharType="begin"/>
            </w:r>
            <w:r w:rsidR="006B0A21">
              <w:rPr>
                <w:noProof/>
                <w:webHidden/>
              </w:rPr>
              <w:instrText xml:space="preserve"> PAGEREF _Toc349567108 \h </w:instrText>
            </w:r>
            <w:r w:rsidR="006B0A21">
              <w:rPr>
                <w:noProof/>
                <w:webHidden/>
              </w:rPr>
            </w:r>
            <w:r w:rsidR="006B0A21">
              <w:rPr>
                <w:noProof/>
                <w:webHidden/>
              </w:rPr>
              <w:fldChar w:fldCharType="separate"/>
            </w:r>
            <w:r w:rsidR="003B6733">
              <w:rPr>
                <w:noProof/>
                <w:webHidden/>
              </w:rPr>
              <w:t>10</w:t>
            </w:r>
            <w:r w:rsidR="006B0A21">
              <w:rPr>
                <w:noProof/>
                <w:webHidden/>
              </w:rPr>
              <w:fldChar w:fldCharType="end"/>
            </w:r>
          </w:hyperlink>
        </w:p>
        <w:p w:rsidR="006B0A21" w:rsidRDefault="00AE4047">
          <w:pPr>
            <w:pStyle w:val="TOC2"/>
            <w:tabs>
              <w:tab w:val="right" w:leader="dot" w:pos="9322"/>
            </w:tabs>
            <w:rPr>
              <w:rFonts w:eastAsiaTheme="minorEastAsia" w:cstheme="minorBidi"/>
              <w:noProof/>
              <w:sz w:val="22"/>
              <w:szCs w:val="22"/>
              <w:lang w:val="en-NZ" w:eastAsia="en-NZ"/>
            </w:rPr>
          </w:pPr>
          <w:hyperlink w:anchor="_Toc349567109" w:history="1">
            <w:r w:rsidR="006B0A21" w:rsidRPr="00813B30">
              <w:rPr>
                <w:rStyle w:val="Hyperlink"/>
                <w:noProof/>
                <w:lang w:val="en-NZ"/>
              </w:rPr>
              <w:t>Frequently Asked Questions</w:t>
            </w:r>
            <w:r w:rsidR="006B0A21">
              <w:rPr>
                <w:noProof/>
                <w:webHidden/>
              </w:rPr>
              <w:tab/>
            </w:r>
            <w:r w:rsidR="006B0A21">
              <w:rPr>
                <w:noProof/>
                <w:webHidden/>
              </w:rPr>
              <w:fldChar w:fldCharType="begin"/>
            </w:r>
            <w:r w:rsidR="006B0A21">
              <w:rPr>
                <w:noProof/>
                <w:webHidden/>
              </w:rPr>
              <w:instrText xml:space="preserve"> PAGEREF _Toc349567109 \h </w:instrText>
            </w:r>
            <w:r w:rsidR="006B0A21">
              <w:rPr>
                <w:noProof/>
                <w:webHidden/>
              </w:rPr>
            </w:r>
            <w:r w:rsidR="006B0A21">
              <w:rPr>
                <w:noProof/>
                <w:webHidden/>
              </w:rPr>
              <w:fldChar w:fldCharType="separate"/>
            </w:r>
            <w:r w:rsidR="003B6733">
              <w:rPr>
                <w:noProof/>
                <w:webHidden/>
              </w:rPr>
              <w:t>11</w:t>
            </w:r>
            <w:r w:rsidR="006B0A21">
              <w:rPr>
                <w:noProof/>
                <w:webHidden/>
              </w:rPr>
              <w:fldChar w:fldCharType="end"/>
            </w:r>
          </w:hyperlink>
        </w:p>
        <w:p w:rsidR="006B0A21" w:rsidRDefault="00AE4047">
          <w:pPr>
            <w:pStyle w:val="TOC1"/>
            <w:tabs>
              <w:tab w:val="left" w:pos="480"/>
              <w:tab w:val="right" w:leader="dot" w:pos="9322"/>
            </w:tabs>
            <w:rPr>
              <w:rFonts w:eastAsiaTheme="minorEastAsia" w:cstheme="minorBidi"/>
              <w:noProof/>
              <w:sz w:val="22"/>
              <w:szCs w:val="22"/>
              <w:lang w:val="en-NZ" w:eastAsia="en-NZ"/>
            </w:rPr>
          </w:pPr>
          <w:hyperlink w:anchor="_Toc349567110" w:history="1">
            <w:r w:rsidR="006B0A21" w:rsidRPr="00813B30">
              <w:rPr>
                <w:rStyle w:val="Hyperlink"/>
                <w:noProof/>
                <w:lang w:val="en-NZ"/>
              </w:rPr>
              <w:t>4.</w:t>
            </w:r>
            <w:r w:rsidR="006B0A21">
              <w:rPr>
                <w:rFonts w:eastAsiaTheme="minorEastAsia" w:cstheme="minorBidi"/>
                <w:noProof/>
                <w:sz w:val="22"/>
                <w:szCs w:val="22"/>
                <w:lang w:val="en-NZ" w:eastAsia="en-NZ"/>
              </w:rPr>
              <w:tab/>
            </w:r>
            <w:r w:rsidR="006B0A21" w:rsidRPr="00813B30">
              <w:rPr>
                <w:rStyle w:val="Hyperlink"/>
                <w:noProof/>
                <w:lang w:val="en-NZ"/>
              </w:rPr>
              <w:t>Support</w:t>
            </w:r>
            <w:r w:rsidR="006B0A21">
              <w:rPr>
                <w:noProof/>
                <w:webHidden/>
              </w:rPr>
              <w:tab/>
            </w:r>
            <w:r w:rsidR="006B0A21">
              <w:rPr>
                <w:noProof/>
                <w:webHidden/>
              </w:rPr>
              <w:fldChar w:fldCharType="begin"/>
            </w:r>
            <w:r w:rsidR="006B0A21">
              <w:rPr>
                <w:noProof/>
                <w:webHidden/>
              </w:rPr>
              <w:instrText xml:space="preserve"> PAGEREF _Toc349567110 \h </w:instrText>
            </w:r>
            <w:r w:rsidR="006B0A21">
              <w:rPr>
                <w:noProof/>
                <w:webHidden/>
              </w:rPr>
            </w:r>
            <w:r w:rsidR="006B0A21">
              <w:rPr>
                <w:noProof/>
                <w:webHidden/>
              </w:rPr>
              <w:fldChar w:fldCharType="separate"/>
            </w:r>
            <w:r w:rsidR="003B6733">
              <w:rPr>
                <w:noProof/>
                <w:webHidden/>
              </w:rPr>
              <w:t>14</w:t>
            </w:r>
            <w:r w:rsidR="006B0A21">
              <w:rPr>
                <w:noProof/>
                <w:webHidden/>
              </w:rPr>
              <w:fldChar w:fldCharType="end"/>
            </w:r>
          </w:hyperlink>
        </w:p>
        <w:p w:rsidR="003D67F6" w:rsidRDefault="003D67F6">
          <w:r>
            <w:rPr>
              <w:b/>
              <w:bCs/>
              <w:noProof/>
            </w:rPr>
            <w:fldChar w:fldCharType="end"/>
          </w:r>
        </w:p>
      </w:sdtContent>
    </w:sdt>
    <w:p w:rsidR="005B6DAC" w:rsidRDefault="005B6DAC" w:rsidP="005B6DAC">
      <w:pPr>
        <w:rPr>
          <w:rFonts w:ascii="Arial" w:hAnsi="Arial" w:cs="Arial"/>
          <w:sz w:val="22"/>
          <w:szCs w:val="22"/>
        </w:rPr>
      </w:pPr>
    </w:p>
    <w:p w:rsidR="00450381" w:rsidRPr="004E4C37" w:rsidRDefault="00450381" w:rsidP="005B6DAC">
      <w:pPr>
        <w:rPr>
          <w:rFonts w:ascii="Arial" w:hAnsi="Arial" w:cs="Arial"/>
          <w:sz w:val="22"/>
          <w:szCs w:val="22"/>
        </w:rPr>
      </w:pPr>
    </w:p>
    <w:p w:rsidR="00976113" w:rsidRDefault="00976113" w:rsidP="005B6DAC">
      <w:pPr>
        <w:spacing w:line="360" w:lineRule="auto"/>
        <w:rPr>
          <w:rFonts w:ascii="Arial" w:hAnsi="Arial" w:cs="Arial"/>
          <w:b/>
          <w:lang w:val="en-NZ"/>
        </w:rPr>
      </w:pPr>
    </w:p>
    <w:bookmarkStart w:id="1" w:name="_Toc349567086"/>
    <w:p w:rsidR="005B6DAC" w:rsidRDefault="005B6DAC" w:rsidP="00D05BE8">
      <w:pPr>
        <w:pStyle w:val="Heading1"/>
        <w:rPr>
          <w:lang w:val="en-NZ"/>
        </w:rPr>
      </w:pPr>
      <w:r>
        <w:rPr>
          <w:noProof/>
          <w:lang w:val="en-NZ" w:eastAsia="en-NZ"/>
        </w:rPr>
        <w:lastRenderedPageBreak/>
        <mc:AlternateContent>
          <mc:Choice Requires="wps">
            <w:drawing>
              <wp:anchor distT="0" distB="0" distL="114300" distR="114300" simplePos="0" relativeHeight="251659264" behindDoc="0" locked="0" layoutInCell="1" allowOverlap="1" wp14:anchorId="1C2B0CF0" wp14:editId="3A9C1F64">
                <wp:simplePos x="0" y="0"/>
                <wp:positionH relativeFrom="column">
                  <wp:posOffset>4191000</wp:posOffset>
                </wp:positionH>
                <wp:positionV relativeFrom="paragraph">
                  <wp:posOffset>2558415</wp:posOffset>
                </wp:positionV>
                <wp:extent cx="66675" cy="66675"/>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0pt;margin-top:201.45pt;width: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" strokecolor="white"/>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26D0EC1" wp14:editId="7CDBCA44">
                <wp:simplePos x="0" y="0"/>
                <wp:positionH relativeFrom="column">
                  <wp:posOffset>4547235</wp:posOffset>
                </wp:positionH>
                <wp:positionV relativeFrom="paragraph">
                  <wp:posOffset>2592705</wp:posOffset>
                </wp:positionV>
                <wp:extent cx="1973580" cy="0"/>
                <wp:effectExtent l="22860" t="1905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204.15pt" to="513.4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MmHwIAADc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" strokecolor="white" strokeweight="2.25pt"/>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16EB8FD6" wp14:editId="65F9C567">
                <wp:simplePos x="0" y="0"/>
                <wp:positionH relativeFrom="column">
                  <wp:posOffset>4413885</wp:posOffset>
                </wp:positionH>
                <wp:positionV relativeFrom="paragraph">
                  <wp:posOffset>2558415</wp:posOffset>
                </wp:positionV>
                <wp:extent cx="66675" cy="66675"/>
                <wp:effectExtent l="13335" t="13335"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7.55pt;margin-top:201.45pt;width:5.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" strokecolor="white"/>
            </w:pict>
          </mc:Fallback>
        </mc:AlternateContent>
      </w:r>
      <w:r>
        <w:rPr>
          <w:noProof/>
          <w:lang w:val="en-NZ" w:eastAsia="en-NZ"/>
        </w:rPr>
        <mc:AlternateContent>
          <mc:Choice Requires="wps">
            <w:drawing>
              <wp:anchor distT="0" distB="0" distL="114300" distR="114300" simplePos="0" relativeHeight="251662336" behindDoc="0" locked="0" layoutInCell="1" allowOverlap="1" wp14:anchorId="3A16F741" wp14:editId="1E18559A">
                <wp:simplePos x="0" y="0"/>
                <wp:positionH relativeFrom="column">
                  <wp:posOffset>4312285</wp:posOffset>
                </wp:positionH>
                <wp:positionV relativeFrom="paragraph">
                  <wp:posOffset>2558415</wp:posOffset>
                </wp:positionV>
                <wp:extent cx="66040" cy="66675"/>
                <wp:effectExtent l="6985" t="13335" r="1270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9.55pt;margin-top:201.45pt;width:5.2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" strokecolor="white"/>
            </w:pict>
          </mc:Fallback>
        </mc:AlternateContent>
      </w:r>
      <w:r w:rsidRPr="00C72DB5">
        <w:rPr>
          <w:lang w:val="en-NZ"/>
        </w:rPr>
        <w:t>Introduction</w:t>
      </w:r>
      <w:r w:rsidR="007D07B4">
        <w:rPr>
          <w:lang w:val="en-NZ"/>
        </w:rPr>
        <w:t xml:space="preserve"> and Overview</w:t>
      </w:r>
      <w:bookmarkEnd w:id="1"/>
    </w:p>
    <w:p w:rsidR="001C5D53" w:rsidRPr="00CC07A9" w:rsidRDefault="001C5D53" w:rsidP="001C5D53">
      <w:r w:rsidRPr="00CC07A9">
        <w:t xml:space="preserve">The Health Identity Programme </w:t>
      </w:r>
      <w:r>
        <w:t xml:space="preserve">(HIP) </w:t>
      </w:r>
      <w:r w:rsidRPr="00CC07A9">
        <w:t xml:space="preserve">has delivered Address Validation </w:t>
      </w:r>
      <w:r>
        <w:t>Web Service</w:t>
      </w:r>
      <w:r w:rsidRPr="00CC07A9">
        <w:t xml:space="preserve">s to support accurate and standardised Address and Geospatial data within health sector applications.  The </w:t>
      </w:r>
      <w:r>
        <w:t>Web Service</w:t>
      </w:r>
      <w:r w:rsidRPr="00CC07A9">
        <w:t>s are called eSAM and are available for integration into sector patient management applications. This resource pack will enable and support the integration and use of the new services.</w:t>
      </w:r>
    </w:p>
    <w:p w:rsidR="001C5D53" w:rsidRPr="00CC07A9" w:rsidRDefault="001C5D53" w:rsidP="001C5D53">
      <w:r w:rsidRPr="00CC07A9">
        <w:t xml:space="preserve">Note: eSAM Address Validation </w:t>
      </w:r>
      <w:r>
        <w:t>Web Service</w:t>
      </w:r>
      <w:r w:rsidRPr="00CC07A9">
        <w:t>s are a replacement for the existing geocoding mechanisms used in the health sector – Geostan and NADIS.</w:t>
      </w:r>
    </w:p>
    <w:p w:rsidR="001C5D53" w:rsidRPr="00CC07A9" w:rsidRDefault="001C5D53" w:rsidP="001C5D53">
      <w:r w:rsidRPr="00CC07A9">
        <w:t xml:space="preserve">The </w:t>
      </w:r>
      <w:proofErr w:type="spellStart"/>
      <w:r w:rsidRPr="00CC07A9">
        <w:t>eSAMMoHAddress</w:t>
      </w:r>
      <w:proofErr w:type="spellEnd"/>
      <w:r w:rsidRPr="00CC07A9">
        <w:t xml:space="preserve"> </w:t>
      </w:r>
      <w:r>
        <w:t>Web Service</w:t>
      </w:r>
      <w:r w:rsidRPr="00CC07A9">
        <w:t xml:space="preserve"> allows an application to perform an address search using a predictive text search (similar to that used by Google) or an address search by supplying a list of address strings.  The </w:t>
      </w:r>
      <w:r>
        <w:t>Web Service</w:t>
      </w:r>
      <w:r w:rsidRPr="00CC07A9">
        <w:t xml:space="preserve"> includes 5 </w:t>
      </w:r>
      <w:r>
        <w:t>operations</w:t>
      </w:r>
      <w:r w:rsidRPr="00CC07A9">
        <w:t>:</w:t>
      </w:r>
    </w:p>
    <w:p w:rsidR="001C5D53" w:rsidRPr="00CC07A9" w:rsidRDefault="001C5D53" w:rsidP="006B0A21">
      <w:pPr>
        <w:pStyle w:val="ListParagraph"/>
        <w:numPr>
          <w:ilvl w:val="0"/>
          <w:numId w:val="5"/>
        </w:numPr>
      </w:pPr>
      <w:r w:rsidRPr="00CC07A9">
        <w:t>SuggestAddress</w:t>
      </w:r>
    </w:p>
    <w:p w:rsidR="001C5D53" w:rsidRPr="00CC07A9" w:rsidRDefault="001C5D53" w:rsidP="006B0A21">
      <w:pPr>
        <w:pStyle w:val="ListParagraph"/>
        <w:numPr>
          <w:ilvl w:val="0"/>
          <w:numId w:val="5"/>
        </w:numPr>
      </w:pPr>
      <w:r w:rsidRPr="00CC07A9">
        <w:t>FindAddress</w:t>
      </w:r>
    </w:p>
    <w:p w:rsidR="001C5D53" w:rsidRPr="00CC07A9" w:rsidRDefault="001C5D53" w:rsidP="006B0A21">
      <w:pPr>
        <w:pStyle w:val="ListParagraph"/>
        <w:numPr>
          <w:ilvl w:val="0"/>
          <w:numId w:val="5"/>
        </w:numPr>
      </w:pPr>
      <w:proofErr w:type="spellStart"/>
      <w:r w:rsidRPr="00CC07A9">
        <w:t>GetAddressDetails</w:t>
      </w:r>
      <w:proofErr w:type="spellEnd"/>
    </w:p>
    <w:p w:rsidR="001C5D53" w:rsidRPr="00CC07A9" w:rsidRDefault="001C5D53" w:rsidP="006B0A21">
      <w:pPr>
        <w:pStyle w:val="ListParagraph"/>
        <w:numPr>
          <w:ilvl w:val="0"/>
          <w:numId w:val="5"/>
        </w:numPr>
      </w:pPr>
      <w:proofErr w:type="spellStart"/>
      <w:r w:rsidRPr="00CC07A9">
        <w:t>GetExtraDetails</w:t>
      </w:r>
      <w:proofErr w:type="spellEnd"/>
    </w:p>
    <w:p w:rsidR="001C5D53" w:rsidRDefault="001C5D53" w:rsidP="006B0A21">
      <w:pPr>
        <w:pStyle w:val="ListParagraph"/>
        <w:numPr>
          <w:ilvl w:val="0"/>
          <w:numId w:val="5"/>
        </w:numPr>
      </w:pPr>
      <w:proofErr w:type="spellStart"/>
      <w:r w:rsidRPr="00CC07A9">
        <w:t>GetCAUExtraDetails</w:t>
      </w:r>
      <w:proofErr w:type="spellEnd"/>
    </w:p>
    <w:p w:rsidR="001C5D53" w:rsidRPr="00A45FDF" w:rsidRDefault="001C5D53" w:rsidP="001C5D53">
      <w:r w:rsidRPr="00A45FDF">
        <w:t xml:space="preserve">The </w:t>
      </w:r>
      <w:proofErr w:type="spellStart"/>
      <w:r w:rsidRPr="00A45FDF">
        <w:t>eSAMMoHAddress</w:t>
      </w:r>
      <w:proofErr w:type="spellEnd"/>
      <w:r w:rsidRPr="00A45FDF">
        <w:t xml:space="preserve"> </w:t>
      </w:r>
      <w:r>
        <w:t>Web Service</w:t>
      </w:r>
      <w:r w:rsidRPr="00A45FDF">
        <w:t xml:space="preserve"> can be integrated into applications by:</w:t>
      </w:r>
    </w:p>
    <w:p w:rsidR="001C5D53" w:rsidRPr="00A45FDF" w:rsidRDefault="001C5D53" w:rsidP="006B0A21">
      <w:pPr>
        <w:pStyle w:val="ListParagraph"/>
        <w:numPr>
          <w:ilvl w:val="0"/>
          <w:numId w:val="6"/>
        </w:numPr>
      </w:pPr>
      <w:r w:rsidRPr="00A45FDF">
        <w:t>Type-</w:t>
      </w:r>
      <w:r>
        <w:t>a</w:t>
      </w:r>
      <w:r w:rsidRPr="00A45FDF">
        <w:t>head address input field int</w:t>
      </w:r>
      <w:r>
        <w:t>o a Web page (using HTML and Javascript).  This uses a REST protocol where the request is passed to the Web Service via HTTP GET and results returned as JSON.</w:t>
      </w:r>
    </w:p>
    <w:p w:rsidR="001C5D53" w:rsidRPr="00A45FDF" w:rsidRDefault="001C5D53" w:rsidP="006B0A21">
      <w:pPr>
        <w:pStyle w:val="ListParagraph"/>
        <w:numPr>
          <w:ilvl w:val="0"/>
          <w:numId w:val="6"/>
        </w:numPr>
      </w:pPr>
      <w:r w:rsidRPr="00A45FDF">
        <w:t xml:space="preserve">Five address input fields </w:t>
      </w:r>
      <w:r>
        <w:t>passed to FindAddress using SOAP over the HTTP POST protocol.  An example of this would be a simple 5 line search form displayed on a Web page.</w:t>
      </w:r>
    </w:p>
    <w:p w:rsidR="000E72AA" w:rsidRPr="00AB17E7" w:rsidRDefault="000E72AA" w:rsidP="00AB17E7">
      <w:pPr>
        <w:pStyle w:val="Heading2"/>
      </w:pPr>
      <w:bookmarkStart w:id="2" w:name="_Toc349567087"/>
      <w:r w:rsidRPr="00AB17E7">
        <w:t>SuggestAddress</w:t>
      </w:r>
      <w:bookmarkEnd w:id="2"/>
    </w:p>
    <w:p w:rsidR="000E72AA" w:rsidRPr="000E72AA" w:rsidRDefault="000E72AA" w:rsidP="003D67F6">
      <w:pPr>
        <w:rPr>
          <w:lang w:val="en-NZ"/>
        </w:rPr>
      </w:pPr>
      <w:r w:rsidRPr="000E72AA">
        <w:rPr>
          <w:lang w:val="en-NZ"/>
        </w:rPr>
        <w:t xml:space="preserve">SuggestAddress is an incremental search </w:t>
      </w:r>
      <w:r w:rsidR="004C606C">
        <w:rPr>
          <w:lang w:val="en-NZ"/>
        </w:rPr>
        <w:t>interface</w:t>
      </w:r>
      <w:r w:rsidRPr="000E72AA">
        <w:rPr>
          <w:lang w:val="en-NZ"/>
        </w:rPr>
        <w:t xml:space="preserve"> that presents the users with a new list of possible options </w:t>
      </w:r>
      <w:r w:rsidRPr="000E72AA">
        <w:rPr>
          <w:i/>
          <w:lang w:val="en-NZ"/>
        </w:rPr>
        <w:t>every time a letter is typed</w:t>
      </w:r>
      <w:r w:rsidRPr="000E72AA">
        <w:rPr>
          <w:lang w:val="en-NZ"/>
        </w:rPr>
        <w:t>.</w:t>
      </w:r>
    </w:p>
    <w:p w:rsidR="000E72AA" w:rsidRPr="006A621A" w:rsidRDefault="000E72AA" w:rsidP="003D67F6">
      <w:pPr>
        <w:rPr>
          <w:lang w:val="en-NZ"/>
        </w:rPr>
      </w:pPr>
      <w:r w:rsidRPr="006A621A">
        <w:rPr>
          <w:lang w:val="en-NZ"/>
        </w:rPr>
        <w:t xml:space="preserve">SuggestAddress was designed for New Zealand addresses and references an authoritative dataset supplied by NZ Post and updated monthly.  Typically SuggestAddress is used for ‘point of entry’ systems that provide the user with the ability to decide on the ‘correct’ address.  </w:t>
      </w:r>
    </w:p>
    <w:p w:rsidR="000E72AA" w:rsidRPr="005E1A7F" w:rsidRDefault="000E72AA" w:rsidP="003D67F6">
      <w:pPr>
        <w:pStyle w:val="Heading2"/>
        <w:rPr>
          <w:lang w:val="en-NZ"/>
        </w:rPr>
      </w:pPr>
      <w:bookmarkStart w:id="3" w:name="_Toc349567088"/>
      <w:r w:rsidRPr="005E1A7F">
        <w:rPr>
          <w:lang w:val="en-NZ"/>
        </w:rPr>
        <w:t>FindAddress</w:t>
      </w:r>
      <w:bookmarkEnd w:id="3"/>
    </w:p>
    <w:p w:rsidR="000E72AA" w:rsidRPr="005E1A7F" w:rsidRDefault="000E72AA" w:rsidP="003D67F6">
      <w:pPr>
        <w:rPr>
          <w:lang w:val="en-NZ"/>
        </w:rPr>
      </w:pPr>
      <w:r w:rsidRPr="005E1A7F">
        <w:rPr>
          <w:lang w:val="en-NZ"/>
        </w:rPr>
        <w:t xml:space="preserve">FindAddress is a search tool that presents the user with a list of candidate addresses from input in five text fields.  Each of the candidate addresses includes a </w:t>
      </w:r>
      <w:proofErr w:type="spellStart"/>
      <w:r w:rsidRPr="005E1A7F">
        <w:rPr>
          <w:lang w:val="en-NZ"/>
        </w:rPr>
        <w:t>MatchScore</w:t>
      </w:r>
      <w:proofErr w:type="spellEnd"/>
      <w:r w:rsidRPr="005E1A7F">
        <w:rPr>
          <w:lang w:val="en-NZ"/>
        </w:rPr>
        <w:t xml:space="preserve"> (confidence score) which indicates how closely the address matches the input supplied. Typically, FindAddress is used for:</w:t>
      </w:r>
    </w:p>
    <w:p w:rsidR="000E72AA" w:rsidRPr="005E1A7F" w:rsidRDefault="000E72AA" w:rsidP="004C606C">
      <w:pPr>
        <w:pStyle w:val="ListBullet"/>
        <w:rPr>
          <w:lang w:val="en-NZ"/>
        </w:rPr>
      </w:pPr>
      <w:r w:rsidRPr="005E1A7F">
        <w:rPr>
          <w:lang w:val="en-NZ"/>
        </w:rPr>
        <w:lastRenderedPageBreak/>
        <w:t xml:space="preserve">Systems that require an address </w:t>
      </w:r>
      <w:r w:rsidRPr="004C606C">
        <w:t>search</w:t>
      </w:r>
      <w:r w:rsidRPr="005E1A7F">
        <w:rPr>
          <w:lang w:val="en-NZ"/>
        </w:rPr>
        <w:t xml:space="preserve"> by supplying a set of free-text fields</w:t>
      </w:r>
    </w:p>
    <w:p w:rsidR="000E72AA" w:rsidRPr="005E1A7F" w:rsidRDefault="000E72AA" w:rsidP="004C606C">
      <w:pPr>
        <w:pStyle w:val="ListBullet"/>
        <w:rPr>
          <w:lang w:val="en-NZ"/>
        </w:rPr>
      </w:pPr>
      <w:r w:rsidRPr="005E1A7F">
        <w:rPr>
          <w:lang w:val="en-NZ"/>
        </w:rPr>
        <w:t xml:space="preserve">Machine to </w:t>
      </w:r>
      <w:r w:rsidRPr="004C606C">
        <w:t>machine</w:t>
      </w:r>
      <w:r w:rsidRPr="005E1A7F">
        <w:rPr>
          <w:lang w:val="en-NZ"/>
        </w:rPr>
        <w:t xml:space="preserve"> address validation</w:t>
      </w:r>
    </w:p>
    <w:p w:rsidR="000E72AA" w:rsidRPr="005E1A7F" w:rsidRDefault="000E72AA" w:rsidP="003D67F6">
      <w:pPr>
        <w:pStyle w:val="Heading2"/>
        <w:rPr>
          <w:lang w:val="en-NZ"/>
        </w:rPr>
      </w:pPr>
      <w:bookmarkStart w:id="4" w:name="_Toc349567089"/>
      <w:r w:rsidRPr="005E1A7F">
        <w:rPr>
          <w:lang w:val="en-NZ"/>
        </w:rPr>
        <w:t xml:space="preserve">Extra </w:t>
      </w:r>
      <w:r w:rsidRPr="003D67F6">
        <w:t>Data</w:t>
      </w:r>
      <w:bookmarkEnd w:id="4"/>
    </w:p>
    <w:p w:rsidR="000E72AA" w:rsidRPr="003D67F6" w:rsidRDefault="000E72AA" w:rsidP="003D67F6">
      <w:r w:rsidRPr="003D67F6">
        <w:t>When an address is selected using the SuggestAddress or FindAddress call it returns a range of extra information about that location derived from NZ Post, LINZ, Department of Statistics and MoH Data. This data includes the physical coordinates for the address, so it can be instantly located on a map.  Other data includes:</w:t>
      </w:r>
    </w:p>
    <w:p w:rsidR="000E72AA" w:rsidRPr="005E1A7F" w:rsidRDefault="000E72AA" w:rsidP="006A621A">
      <w:pPr>
        <w:pStyle w:val="ListBullet"/>
        <w:keepNext w:val="0"/>
        <w:spacing w:after="100" w:afterAutospacing="1"/>
        <w:rPr>
          <w:sz w:val="22"/>
          <w:szCs w:val="22"/>
          <w:lang w:val="en-NZ"/>
        </w:rPr>
      </w:pPr>
      <w:r w:rsidRPr="005E1A7F">
        <w:rPr>
          <w:sz w:val="22"/>
          <w:szCs w:val="22"/>
          <w:lang w:val="en-NZ"/>
        </w:rPr>
        <w:t>Meshblock</w:t>
      </w:r>
    </w:p>
    <w:p w:rsidR="000E72AA" w:rsidRPr="005E1A7F" w:rsidRDefault="000E72AA" w:rsidP="006A621A">
      <w:pPr>
        <w:pStyle w:val="ListBullet"/>
        <w:keepNext w:val="0"/>
        <w:spacing w:after="100" w:afterAutospacing="1"/>
        <w:rPr>
          <w:sz w:val="22"/>
          <w:szCs w:val="22"/>
          <w:lang w:val="en-NZ"/>
        </w:rPr>
      </w:pPr>
      <w:r w:rsidRPr="005E1A7F">
        <w:rPr>
          <w:sz w:val="22"/>
          <w:szCs w:val="22"/>
          <w:lang w:val="en-NZ"/>
        </w:rPr>
        <w:t>Census Area Unit</w:t>
      </w:r>
    </w:p>
    <w:p w:rsidR="000E72AA" w:rsidRPr="005E1A7F" w:rsidRDefault="000E72AA" w:rsidP="006A621A">
      <w:pPr>
        <w:pStyle w:val="ListBullet"/>
        <w:keepNext w:val="0"/>
        <w:spacing w:after="100" w:afterAutospacing="1"/>
        <w:rPr>
          <w:sz w:val="22"/>
          <w:szCs w:val="22"/>
          <w:lang w:val="en-NZ"/>
        </w:rPr>
      </w:pPr>
      <w:r w:rsidRPr="005E1A7F">
        <w:rPr>
          <w:sz w:val="22"/>
          <w:szCs w:val="22"/>
          <w:lang w:val="en-NZ"/>
        </w:rPr>
        <w:t>Domicile</w:t>
      </w:r>
    </w:p>
    <w:p w:rsidR="000E72AA" w:rsidRPr="005E1A7F" w:rsidRDefault="000E72AA" w:rsidP="006A621A">
      <w:pPr>
        <w:pStyle w:val="ListBullet"/>
        <w:keepNext w:val="0"/>
        <w:spacing w:after="100" w:afterAutospacing="1"/>
        <w:rPr>
          <w:sz w:val="22"/>
          <w:szCs w:val="22"/>
          <w:lang w:val="en-NZ"/>
        </w:rPr>
      </w:pPr>
      <w:r w:rsidRPr="005E1A7F">
        <w:rPr>
          <w:sz w:val="22"/>
          <w:szCs w:val="22"/>
          <w:lang w:val="en-NZ"/>
        </w:rPr>
        <w:t>DHB Code</w:t>
      </w:r>
    </w:p>
    <w:p w:rsidR="000E72AA" w:rsidRPr="005E1A7F" w:rsidRDefault="000E72AA" w:rsidP="006A621A">
      <w:pPr>
        <w:pStyle w:val="ListBullet"/>
        <w:keepNext w:val="0"/>
        <w:spacing w:after="100" w:afterAutospacing="1"/>
        <w:rPr>
          <w:sz w:val="22"/>
          <w:szCs w:val="22"/>
          <w:lang w:val="en-NZ"/>
        </w:rPr>
      </w:pPr>
      <w:r w:rsidRPr="005E1A7F">
        <w:rPr>
          <w:sz w:val="22"/>
          <w:szCs w:val="22"/>
          <w:lang w:val="en-NZ"/>
        </w:rPr>
        <w:t xml:space="preserve">Deprivation </w:t>
      </w:r>
      <w:proofErr w:type="spellStart"/>
      <w:r w:rsidRPr="005E1A7F">
        <w:rPr>
          <w:sz w:val="22"/>
          <w:szCs w:val="22"/>
          <w:lang w:val="en-NZ"/>
        </w:rPr>
        <w:t>Decile</w:t>
      </w:r>
      <w:proofErr w:type="spellEnd"/>
    </w:p>
    <w:p w:rsidR="006A621A" w:rsidRPr="003D67F6" w:rsidRDefault="006A621A" w:rsidP="003D67F6">
      <w:r w:rsidRPr="003D67F6">
        <w:t>Note: the data elements that relate to census values (</w:t>
      </w:r>
      <w:proofErr w:type="spellStart"/>
      <w:r w:rsidRPr="003D67F6">
        <w:t>eg</w:t>
      </w:r>
      <w:proofErr w:type="spellEnd"/>
      <w:r w:rsidRPr="003D67F6">
        <w:t>. meshblock) will be</w:t>
      </w:r>
      <w:r w:rsidR="003D67F6">
        <w:t xml:space="preserve"> </w:t>
      </w:r>
      <w:r w:rsidRPr="003D67F6">
        <w:t>implemented with 2006 values initially and updated with each census.</w:t>
      </w:r>
    </w:p>
    <w:p w:rsidR="005B6DAC" w:rsidRDefault="005B6DAC" w:rsidP="003E1FBF">
      <w:pPr>
        <w:rPr>
          <w:rFonts w:ascii="Arial" w:hAnsi="Arial" w:cs="Arial"/>
          <w:sz w:val="22"/>
          <w:szCs w:val="22"/>
          <w:lang w:val="en-NZ"/>
        </w:rPr>
      </w:pPr>
      <w:r w:rsidRPr="00C72DB5">
        <w:rPr>
          <w:rFonts w:ascii="Arial" w:hAnsi="Arial" w:cs="Arial"/>
          <w:sz w:val="22"/>
          <w:szCs w:val="22"/>
          <w:lang w:val="en-NZ"/>
        </w:rPr>
        <w:t xml:space="preserve"> </w:t>
      </w:r>
    </w:p>
    <w:p w:rsidR="00EC1EA0" w:rsidRDefault="00077C23" w:rsidP="003D67F6">
      <w:pPr>
        <w:pStyle w:val="Heading1"/>
        <w:rPr>
          <w:lang w:val="en-NZ"/>
        </w:rPr>
      </w:pPr>
      <w:bookmarkStart w:id="5" w:name="_Toc349567090"/>
      <w:r>
        <w:rPr>
          <w:lang w:val="en-NZ"/>
        </w:rPr>
        <w:lastRenderedPageBreak/>
        <w:t xml:space="preserve">Access, </w:t>
      </w:r>
      <w:r w:rsidR="007D07B4" w:rsidRPr="003D67F6">
        <w:t>Authorisation</w:t>
      </w:r>
      <w:r>
        <w:rPr>
          <w:lang w:val="en-NZ"/>
        </w:rPr>
        <w:t xml:space="preserve"> and Security Requirements</w:t>
      </w:r>
      <w:bookmarkEnd w:id="5"/>
    </w:p>
    <w:p w:rsidR="001C5D53" w:rsidRDefault="001C5D53" w:rsidP="001C5D53">
      <w:r>
        <w:t>The eSAM</w:t>
      </w:r>
      <w:r w:rsidRPr="004E4C37">
        <w:t xml:space="preserve"> Address </w:t>
      </w:r>
      <w:r>
        <w:t>Web Services must be used over Connected Health and only by authorised health provider organisations and users.</w:t>
      </w:r>
    </w:p>
    <w:p w:rsidR="001C5D53" w:rsidRDefault="001C5D53" w:rsidP="001C5D53">
      <w:r>
        <w:t xml:space="preserve">Each Web Service call must include the provider HPI-ORG (organisation) identifier, unique Application identifier and User ID.  </w:t>
      </w:r>
    </w:p>
    <w:p w:rsidR="001C5D53" w:rsidRDefault="001C5D53" w:rsidP="001C5D53">
      <w:r>
        <w:t>The HPI-ORG identifier is issued by Ministry of Health from the Health Provider Index for each health provider.  This should be implemented as a configurable setting within the vendor application.</w:t>
      </w:r>
    </w:p>
    <w:p w:rsidR="001C5D53" w:rsidRDefault="001C5D53" w:rsidP="001C5D53">
      <w:r>
        <w:t>The Application identifier is issued to each sector vendor application and has a unique value assigned by MOH.</w:t>
      </w:r>
    </w:p>
    <w:p w:rsidR="001C5D53" w:rsidRDefault="001C5D53" w:rsidP="001C5D53">
      <w:r>
        <w:t>The User ID will reflect the specific ID of the user accessing the Address service from the local application i.e. the individual’s login ID.</w:t>
      </w:r>
    </w:p>
    <w:p w:rsidR="001C5D53" w:rsidRDefault="001C5D53" w:rsidP="001C5D53">
      <w:r>
        <w:t>Once integration of the services within a local application is completed, a compliance test will be necessary before live production access is approved.  This will be arranged with the Ministry’s health identity team at a time that suits both parties and standard test data will be issued for the test.</w:t>
      </w:r>
    </w:p>
    <w:p w:rsidR="001C5D53" w:rsidRDefault="001C5D53" w:rsidP="001C5D53">
      <w:pPr>
        <w:pStyle w:val="Heading2"/>
      </w:pPr>
      <w:bookmarkStart w:id="6" w:name="_Toc349562014"/>
      <w:bookmarkStart w:id="7" w:name="_Toc349567091"/>
      <w:r>
        <w:t>Prerequisites</w:t>
      </w:r>
      <w:bookmarkEnd w:id="6"/>
      <w:bookmarkEnd w:id="7"/>
    </w:p>
    <w:tbl>
      <w:tblPr>
        <w:tblStyle w:val="TableText"/>
        <w:tblW w:w="9887" w:type="dxa"/>
        <w:tblLayout w:type="fixed"/>
        <w:tblLook w:val="04A0" w:firstRow="1" w:lastRow="0" w:firstColumn="1" w:lastColumn="0" w:noHBand="0" w:noVBand="1"/>
      </w:tblPr>
      <w:tblGrid>
        <w:gridCol w:w="3650"/>
        <w:gridCol w:w="6237"/>
      </w:tblGrid>
      <w:tr w:rsidR="001C5D53" w:rsidRPr="003C1580" w:rsidTr="00AB17E7">
        <w:tc>
          <w:tcPr>
            <w:tcW w:w="3650" w:type="dxa"/>
          </w:tcPr>
          <w:p w:rsidR="001C5D53" w:rsidRPr="003C1580" w:rsidRDefault="001C5D53" w:rsidP="00AB17E7">
            <w:pPr>
              <w:rPr>
                <w:sz w:val="20"/>
                <w:szCs w:val="20"/>
              </w:rPr>
            </w:pPr>
            <w:r w:rsidRPr="003C1580">
              <w:rPr>
                <w:sz w:val="20"/>
                <w:szCs w:val="20"/>
              </w:rPr>
              <w:t>Become a Health Network member</w:t>
            </w:r>
          </w:p>
        </w:tc>
        <w:tc>
          <w:tcPr>
            <w:tcW w:w="6237" w:type="dxa"/>
          </w:tcPr>
          <w:p w:rsidR="001C5D53" w:rsidRPr="003C1580" w:rsidRDefault="00AE4047" w:rsidP="00AB17E7">
            <w:pPr>
              <w:rPr>
                <w:rFonts w:eastAsiaTheme="minorHAnsi"/>
                <w:sz w:val="20"/>
                <w:szCs w:val="20"/>
              </w:rPr>
            </w:pPr>
            <w:hyperlink r:id="rId15" w:history="1">
              <w:r w:rsidR="001C5D53" w:rsidRPr="003C1580">
                <w:rPr>
                  <w:rStyle w:val="Hyperlink"/>
                  <w:rFonts w:eastAsiaTheme="minorHAnsi"/>
                  <w:sz w:val="20"/>
                  <w:szCs w:val="20"/>
                </w:rPr>
                <w:t>http://www.ithealthboard.health.nz/connectedhealth</w:t>
              </w:r>
            </w:hyperlink>
          </w:p>
          <w:p w:rsidR="001C5D53" w:rsidRPr="003C1580" w:rsidRDefault="001C5D53" w:rsidP="00AB17E7">
            <w:pPr>
              <w:rPr>
                <w:sz w:val="20"/>
                <w:szCs w:val="20"/>
              </w:rPr>
            </w:pPr>
          </w:p>
        </w:tc>
      </w:tr>
      <w:tr w:rsidR="001C5D53" w:rsidRPr="003C1580" w:rsidTr="00AB17E7">
        <w:tc>
          <w:tcPr>
            <w:tcW w:w="3650" w:type="dxa"/>
          </w:tcPr>
          <w:p w:rsidR="001C5D53" w:rsidRPr="003C1580" w:rsidRDefault="001C5D53" w:rsidP="00AB17E7">
            <w:pPr>
              <w:rPr>
                <w:sz w:val="20"/>
                <w:szCs w:val="20"/>
              </w:rPr>
            </w:pPr>
            <w:r w:rsidRPr="003C1580">
              <w:rPr>
                <w:sz w:val="20"/>
                <w:szCs w:val="20"/>
              </w:rPr>
              <w:t>Complete Address service access request</w:t>
            </w:r>
          </w:p>
        </w:tc>
        <w:tc>
          <w:tcPr>
            <w:tcW w:w="6237" w:type="dxa"/>
          </w:tcPr>
          <w:p w:rsidR="001C5D53" w:rsidRPr="003C1580" w:rsidRDefault="003B6733" w:rsidP="00AB17E7">
            <w:pPr>
              <w:rPr>
                <w:sz w:val="20"/>
                <w:szCs w:val="20"/>
              </w:rPr>
            </w:pPr>
            <w:hyperlink r:id="rId16" w:history="1">
              <w:r w:rsidRPr="00B46107">
                <w:rPr>
                  <w:rStyle w:val="Hyperlink"/>
                  <w:sz w:val="20"/>
                  <w:szCs w:val="20"/>
                </w:rPr>
                <w:t>http://www.health.govt.nz/our-work/health-identity/addressing-and-geocoding/addr</w:t>
              </w:r>
              <w:r w:rsidRPr="00B46107">
                <w:rPr>
                  <w:rStyle w:val="Hyperlink"/>
                  <w:sz w:val="20"/>
                  <w:szCs w:val="20"/>
                </w:rPr>
                <w:t>e</w:t>
              </w:r>
              <w:r w:rsidRPr="00B46107">
                <w:rPr>
                  <w:rStyle w:val="Hyperlink"/>
                  <w:sz w:val="20"/>
                  <w:szCs w:val="20"/>
                </w:rPr>
                <w:t>ssing-and-geocoding-information-health-providers</w:t>
              </w:r>
            </w:hyperlink>
            <w:r>
              <w:rPr>
                <w:sz w:val="20"/>
                <w:szCs w:val="20"/>
              </w:rPr>
              <w:t xml:space="preserve"> </w:t>
            </w:r>
          </w:p>
        </w:tc>
      </w:tr>
    </w:tbl>
    <w:bookmarkStart w:id="8" w:name="_Toc349567092"/>
    <w:p w:rsidR="00E332ED" w:rsidRPr="003D67F6" w:rsidRDefault="00E332ED" w:rsidP="003D67F6">
      <w:pPr>
        <w:pStyle w:val="Heading1"/>
      </w:pPr>
      <w:r w:rsidRPr="003D67F6">
        <w:rPr>
          <w:noProof/>
          <w:lang w:val="en-NZ" w:eastAsia="en-NZ"/>
        </w:rPr>
        <w:lastRenderedPageBreak/>
        <mc:AlternateContent>
          <mc:Choice Requires="wps">
            <w:drawing>
              <wp:anchor distT="0" distB="0" distL="114300" distR="114300" simplePos="0" relativeHeight="251699200" behindDoc="0" locked="0" layoutInCell="1" allowOverlap="1" wp14:anchorId="2E3E2A2D" wp14:editId="21E4C595">
                <wp:simplePos x="0" y="0"/>
                <wp:positionH relativeFrom="column">
                  <wp:posOffset>4191000</wp:posOffset>
                </wp:positionH>
                <wp:positionV relativeFrom="paragraph">
                  <wp:posOffset>2558415</wp:posOffset>
                </wp:positionV>
                <wp:extent cx="66675" cy="66675"/>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30pt;margin-top:201.45pt;width:5.2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" strokecolor="white"/>
            </w:pict>
          </mc:Fallback>
        </mc:AlternateContent>
      </w:r>
      <w:r w:rsidRPr="003D67F6">
        <w:rPr>
          <w:noProof/>
          <w:lang w:val="en-NZ" w:eastAsia="en-NZ"/>
        </w:rPr>
        <mc:AlternateContent>
          <mc:Choice Requires="wps">
            <w:drawing>
              <wp:anchor distT="0" distB="0" distL="114300" distR="114300" simplePos="0" relativeHeight="251698176" behindDoc="0" locked="0" layoutInCell="1" allowOverlap="1" wp14:anchorId="607CB8AC" wp14:editId="2BC58CA1">
                <wp:simplePos x="0" y="0"/>
                <wp:positionH relativeFrom="column">
                  <wp:posOffset>4547235</wp:posOffset>
                </wp:positionH>
                <wp:positionV relativeFrom="paragraph">
                  <wp:posOffset>2592705</wp:posOffset>
                </wp:positionV>
                <wp:extent cx="1973580" cy="0"/>
                <wp:effectExtent l="22860" t="19050" r="2286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204.15pt" to="513.4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LBIA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" strokecolor="white" strokeweight="2.25pt"/>
            </w:pict>
          </mc:Fallback>
        </mc:AlternateContent>
      </w:r>
      <w:r w:rsidRPr="003D67F6">
        <w:rPr>
          <w:noProof/>
          <w:lang w:val="en-NZ" w:eastAsia="en-NZ"/>
        </w:rPr>
        <mc:AlternateContent>
          <mc:Choice Requires="wps">
            <w:drawing>
              <wp:anchor distT="0" distB="0" distL="114300" distR="114300" simplePos="0" relativeHeight="251701248" behindDoc="0" locked="0" layoutInCell="1" allowOverlap="1" wp14:anchorId="54B0D6C7" wp14:editId="1F2C656A">
                <wp:simplePos x="0" y="0"/>
                <wp:positionH relativeFrom="column">
                  <wp:posOffset>4413885</wp:posOffset>
                </wp:positionH>
                <wp:positionV relativeFrom="paragraph">
                  <wp:posOffset>2558415</wp:posOffset>
                </wp:positionV>
                <wp:extent cx="66675" cy="66675"/>
                <wp:effectExtent l="13335" t="13335" r="5715" b="57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47.55pt;margin-top:201.45pt;width:5.2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" strokecolor="white"/>
            </w:pict>
          </mc:Fallback>
        </mc:AlternateContent>
      </w:r>
      <w:r w:rsidRPr="003D67F6">
        <w:rPr>
          <w:noProof/>
          <w:lang w:val="en-NZ" w:eastAsia="en-NZ"/>
        </w:rPr>
        <mc:AlternateContent>
          <mc:Choice Requires="wps">
            <w:drawing>
              <wp:anchor distT="0" distB="0" distL="114300" distR="114300" simplePos="0" relativeHeight="251700224" behindDoc="0" locked="0" layoutInCell="1" allowOverlap="1" wp14:anchorId="053B542D" wp14:editId="5018EC75">
                <wp:simplePos x="0" y="0"/>
                <wp:positionH relativeFrom="column">
                  <wp:posOffset>4312285</wp:posOffset>
                </wp:positionH>
                <wp:positionV relativeFrom="paragraph">
                  <wp:posOffset>2558415</wp:posOffset>
                </wp:positionV>
                <wp:extent cx="66040" cy="66675"/>
                <wp:effectExtent l="6985" t="13335" r="12700" b="571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39.55pt;margin-top:201.45pt;width:5.2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" strokecolor="white"/>
            </w:pict>
          </mc:Fallback>
        </mc:AlternateContent>
      </w:r>
      <w:r w:rsidRPr="003D67F6">
        <w:t>Using the Address Services</w:t>
      </w:r>
      <w:bookmarkEnd w:id="8"/>
    </w:p>
    <w:p w:rsidR="00C01EB9" w:rsidRPr="003D67F6" w:rsidRDefault="00C01EB9" w:rsidP="000A4A90">
      <w:pPr>
        <w:pStyle w:val="Heading2"/>
      </w:pPr>
      <w:bookmarkStart w:id="9" w:name="_Toc349567093"/>
      <w:r w:rsidRPr="003D67F6">
        <w:t>Working with the data</w:t>
      </w:r>
      <w:r w:rsidR="00F9534C" w:rsidRPr="003D67F6">
        <w:t xml:space="preserve"> </w:t>
      </w:r>
      <w:r w:rsidR="00F9534C" w:rsidRPr="000A4A90">
        <w:t>via</w:t>
      </w:r>
      <w:r w:rsidR="00F9534C" w:rsidRPr="003D67F6">
        <w:t xml:space="preserve"> the web services</w:t>
      </w:r>
      <w:bookmarkEnd w:id="9"/>
    </w:p>
    <w:p w:rsidR="00F9534C" w:rsidRPr="003D67F6" w:rsidRDefault="00F27E46" w:rsidP="003D67F6">
      <w:r w:rsidRPr="003D67F6">
        <w:t xml:space="preserve">Once the eSAM Address web services are integrated into an application, users will call the web services when they are entering or updating an address and the validated Address will populate the </w:t>
      </w:r>
      <w:r w:rsidR="00472DB4" w:rsidRPr="003D67F6">
        <w:t xml:space="preserve">appropriate </w:t>
      </w:r>
      <w:r w:rsidRPr="003D67F6">
        <w:t xml:space="preserve">fields within the application. The user will need to understand the particular requirements for entry of an address for submission to the web service in order to get the validated address returned as an option (SuggestAddress) or presented in the list for further selection (FindAddress).  Best Practice </w:t>
      </w:r>
      <w:r w:rsidR="00FB6ADC" w:rsidRPr="003D67F6">
        <w:t>data entry is outlined later in this section.</w:t>
      </w:r>
      <w:r w:rsidR="00473785" w:rsidRPr="003D67F6">
        <w:t xml:space="preserve"> </w:t>
      </w:r>
    </w:p>
    <w:p w:rsidR="005B6DAC" w:rsidRDefault="00F27E46" w:rsidP="003D67F6">
      <w:pPr>
        <w:rPr>
          <w:lang w:val="en-NZ"/>
        </w:rPr>
      </w:pPr>
      <w:r>
        <w:t xml:space="preserve">Where a user is unable to get a validated address from the reference data, </w:t>
      </w:r>
      <w:r w:rsidR="00557044">
        <w:t>the un</w:t>
      </w:r>
      <w:r w:rsidR="003D67F6">
        <w:t>-</w:t>
      </w:r>
      <w:r w:rsidR="00557044">
        <w:t>validated address should be stored with a flag to indicate the need for subsequent follow-up.</w:t>
      </w:r>
      <w:r w:rsidR="00473785">
        <w:t xml:space="preserve">   This should be </w:t>
      </w:r>
      <w:r w:rsidR="00557044">
        <w:t>done</w:t>
      </w:r>
      <w:r w:rsidR="00473785">
        <w:t xml:space="preserve"> using the</w:t>
      </w:r>
      <w:r>
        <w:t xml:space="preserve"> resolution </w:t>
      </w:r>
      <w:r w:rsidR="00473785">
        <w:t>servi</w:t>
      </w:r>
      <w:r>
        <w:t>ce</w:t>
      </w:r>
      <w:r w:rsidR="00473785">
        <w:t>,</w:t>
      </w:r>
      <w:r>
        <w:t xml:space="preserve"> available by submitting a query to the Ministry’s </w:t>
      </w:r>
      <w:r w:rsidR="00CA2F46">
        <w:rPr>
          <w:lang w:val="en-NZ"/>
        </w:rPr>
        <w:t>National Contact Centre</w:t>
      </w:r>
      <w:r w:rsidR="00C01EB9">
        <w:rPr>
          <w:lang w:val="en-NZ"/>
        </w:rPr>
        <w:t xml:space="preserve"> with the following information:</w:t>
      </w:r>
    </w:p>
    <w:p w:rsidR="00C01EB9" w:rsidRPr="000A4A90" w:rsidRDefault="00C01EB9" w:rsidP="000A4A90">
      <w:pPr>
        <w:pStyle w:val="ListBullet"/>
      </w:pPr>
      <w:r w:rsidRPr="000A4A90">
        <w:t>Details of the address being queried. When the query is submitted via email, paste the address details into the email subject line</w:t>
      </w:r>
    </w:p>
    <w:p w:rsidR="00C01EB9" w:rsidRPr="000A4A90" w:rsidRDefault="00C01EB9" w:rsidP="000A4A90">
      <w:pPr>
        <w:pStyle w:val="ListBullet"/>
      </w:pPr>
      <w:r w:rsidRPr="000A4A90">
        <w:t>The full name of the person querying the address (or an appropriate contact person within the team)</w:t>
      </w:r>
    </w:p>
    <w:p w:rsidR="00C01EB9" w:rsidRPr="000A4A90" w:rsidRDefault="00C01EB9" w:rsidP="000A4A90">
      <w:pPr>
        <w:pStyle w:val="ListBullet"/>
      </w:pPr>
      <w:r w:rsidRPr="000A4A90">
        <w:t xml:space="preserve">The email address of the person </w:t>
      </w:r>
      <w:r w:rsidR="00F9534C" w:rsidRPr="000A4A90">
        <w:t>querying</w:t>
      </w:r>
    </w:p>
    <w:p w:rsidR="003A3B5D" w:rsidRPr="000A4A90" w:rsidRDefault="00C01EB9" w:rsidP="000A4A90">
      <w:pPr>
        <w:pStyle w:val="ListBullet"/>
      </w:pPr>
      <w:r w:rsidRPr="000A4A90">
        <w:t>The tele</w:t>
      </w:r>
      <w:r w:rsidR="00F9534C" w:rsidRPr="000A4A90">
        <w:t>phone number of the person querying</w:t>
      </w:r>
    </w:p>
    <w:p w:rsidR="00C01EB9" w:rsidRPr="000A4A90" w:rsidRDefault="00C01EB9" w:rsidP="000A4A90">
      <w:pPr>
        <w:pStyle w:val="ListBullet"/>
      </w:pPr>
      <w:r w:rsidRPr="000A4A90">
        <w:t xml:space="preserve">Any reference to a patient or patient identifier (for example, the NHI) should be </w:t>
      </w:r>
      <w:r w:rsidR="00F9534C" w:rsidRPr="000A4A90">
        <w:t>removed</w:t>
      </w:r>
      <w:r w:rsidRPr="000A4A90">
        <w:t xml:space="preserve"> before sending the email query to ensure patient confidentiality is maintained. </w:t>
      </w:r>
    </w:p>
    <w:p w:rsidR="00F9534C" w:rsidRPr="00410E6C" w:rsidRDefault="00F27E46" w:rsidP="00410E6C">
      <w:pPr>
        <w:pStyle w:val="BodyText"/>
      </w:pPr>
      <w:r w:rsidRPr="00410E6C">
        <w:t xml:space="preserve">The Contact Centre has a user interface available to provide first-line support and will work with the user to get a validated address.  If this is not possible, the Contact Centre will initiate a query to a NZ Post helpdesk service.  The expected turnaround time for this is </w:t>
      </w:r>
      <w:r w:rsidR="00C01EB9" w:rsidRPr="00410E6C">
        <w:t xml:space="preserve">three working days. </w:t>
      </w:r>
    </w:p>
    <w:p w:rsidR="00473785" w:rsidRPr="00C823EE" w:rsidRDefault="000A4A90" w:rsidP="00410E6C">
      <w:pPr>
        <w:pStyle w:val="Heading2"/>
        <w:rPr>
          <w:lang w:val="en-NZ"/>
        </w:rPr>
      </w:pPr>
      <w:bookmarkStart w:id="10" w:name="_Toc349567094"/>
      <w:r>
        <w:rPr>
          <w:lang w:val="en-NZ"/>
        </w:rPr>
        <w:t>Technical Issues with the W</w:t>
      </w:r>
      <w:r w:rsidR="00473785">
        <w:rPr>
          <w:lang w:val="en-NZ"/>
        </w:rPr>
        <w:t>eb services availability</w:t>
      </w:r>
      <w:bookmarkEnd w:id="10"/>
    </w:p>
    <w:p w:rsidR="00473785" w:rsidRDefault="00473785" w:rsidP="00203383">
      <w:pPr>
        <w:pStyle w:val="BodyText"/>
      </w:pPr>
      <w:r>
        <w:t>U</w:t>
      </w:r>
      <w:r w:rsidRPr="004E4C37">
        <w:t xml:space="preserve">sers </w:t>
      </w:r>
      <w:r>
        <w:t>should first contact their own IT h</w:t>
      </w:r>
      <w:r w:rsidRPr="004E4C37">
        <w:t xml:space="preserve">ealth systems </w:t>
      </w:r>
      <w:r>
        <w:t xml:space="preserve">provider if they have a vendor help desk available.  If further diagnosis and resolution is required, </w:t>
      </w:r>
      <w:r w:rsidRPr="00203383">
        <w:t>users</w:t>
      </w:r>
      <w:r>
        <w:t xml:space="preserve"> (or the vendor help desk) should log a call with the Ministry’s National Contact Centre.</w:t>
      </w:r>
    </w:p>
    <w:p w:rsidR="00410E6C" w:rsidRDefault="00410E6C">
      <w:pPr>
        <w:spacing w:before="0" w:after="200" w:line="276" w:lineRule="auto"/>
        <w:rPr>
          <w:rFonts w:ascii="Arial" w:hAnsi="Arial" w:cs="Arial"/>
          <w:b/>
          <w:color w:val="548DD4" w:themeColor="text2" w:themeTint="99"/>
          <w:sz w:val="22"/>
          <w:szCs w:val="22"/>
          <w:lang w:val="en-NZ"/>
        </w:rPr>
      </w:pPr>
      <w:r>
        <w:rPr>
          <w:rFonts w:ascii="Arial" w:hAnsi="Arial" w:cs="Arial"/>
          <w:b/>
          <w:color w:val="548DD4" w:themeColor="text2" w:themeTint="99"/>
          <w:sz w:val="22"/>
          <w:szCs w:val="22"/>
          <w:lang w:val="en-NZ"/>
        </w:rPr>
        <w:br w:type="page"/>
      </w:r>
    </w:p>
    <w:p w:rsidR="00B315CC" w:rsidRPr="00126912" w:rsidRDefault="004E3C4C" w:rsidP="00410E6C">
      <w:pPr>
        <w:pStyle w:val="Heading2"/>
        <w:rPr>
          <w:lang w:val="en-NZ"/>
        </w:rPr>
      </w:pPr>
      <w:bookmarkStart w:id="11" w:name="_Toc349567095"/>
      <w:r>
        <w:rPr>
          <w:lang w:val="en-NZ"/>
        </w:rPr>
        <w:lastRenderedPageBreak/>
        <w:t xml:space="preserve">Best Practice Data Entry - </w:t>
      </w:r>
      <w:r w:rsidR="00B315CC" w:rsidRPr="00126912">
        <w:rPr>
          <w:lang w:val="en-NZ"/>
        </w:rPr>
        <w:t>Suggest Address TIPS</w:t>
      </w:r>
      <w:bookmarkEnd w:id="11"/>
    </w:p>
    <w:p w:rsidR="00B315CC" w:rsidRPr="00B315CC" w:rsidRDefault="00B315CC" w:rsidP="000A4A90">
      <w:pPr>
        <w:pStyle w:val="NumberedList"/>
      </w:pPr>
      <w:r w:rsidRPr="00B315CC">
        <w:t xml:space="preserve">Just entering the street number and the first part of the street name will not necessarily produce the correct address to select. Generally, the more information you supply, the more likely that the list of potential addresses listed will contain the correct address. </w:t>
      </w:r>
    </w:p>
    <w:p w:rsidR="00B315CC" w:rsidRPr="00B315CC" w:rsidRDefault="00B315CC" w:rsidP="006B0A21">
      <w:pPr>
        <w:pStyle w:val="ListParagraph"/>
        <w:numPr>
          <w:ilvl w:val="0"/>
          <w:numId w:val="9"/>
        </w:numPr>
      </w:pPr>
      <w:r w:rsidRPr="00B315CC">
        <w:t xml:space="preserve">For example, you’re trying to find a Princes Street address in Dunedin. Entering </w:t>
      </w:r>
      <w:r w:rsidRPr="00B315CC">
        <w:rPr>
          <w:b/>
          <w:i/>
        </w:rPr>
        <w:t>‘Princes Street’</w:t>
      </w:r>
      <w:r w:rsidRPr="00B315CC">
        <w:t xml:space="preserve"> initially only generates Auckland addresses to select; </w:t>
      </w:r>
      <w:r w:rsidRPr="00AB17E7">
        <w:t>however</w:t>
      </w:r>
      <w:r w:rsidRPr="00B315CC">
        <w:t xml:space="preserve">, when you type in </w:t>
      </w:r>
      <w:r w:rsidRPr="00B315CC">
        <w:rPr>
          <w:b/>
          <w:i/>
        </w:rPr>
        <w:t xml:space="preserve">‘Princes Street, Dunedin’ </w:t>
      </w:r>
      <w:r w:rsidRPr="00B315CC">
        <w:t xml:space="preserve">it now displays Dunedin addresses. </w:t>
      </w:r>
    </w:p>
    <w:p w:rsidR="00B315CC" w:rsidRPr="00B315CC" w:rsidRDefault="00B315CC" w:rsidP="000A4A90">
      <w:pPr>
        <w:pStyle w:val="NumberedList"/>
      </w:pPr>
      <w:r w:rsidRPr="00B315CC">
        <w:t xml:space="preserve">As the above example illustrates, addresses are able to be entered into Suggest Address without a </w:t>
      </w:r>
      <w:r w:rsidRPr="00B315CC">
        <w:rPr>
          <w:b/>
          <w:i/>
        </w:rPr>
        <w:t>street number</w:t>
      </w:r>
      <w:r w:rsidRPr="00B315CC">
        <w:t xml:space="preserve">, however, the options listed for selection will have street numbers. Thus, to be certain you’re selecting the correct address you need to know the street number. </w:t>
      </w:r>
    </w:p>
    <w:p w:rsidR="00B315CC" w:rsidRPr="00B315CC" w:rsidRDefault="00B315CC" w:rsidP="000A4A90">
      <w:pPr>
        <w:pStyle w:val="NumberedList"/>
        <w:rPr>
          <w:b/>
        </w:rPr>
      </w:pPr>
      <w:r w:rsidRPr="00B315CC">
        <w:t>If an incorrect street number is entered (</w:t>
      </w:r>
      <w:proofErr w:type="spellStart"/>
      <w:r w:rsidRPr="00B315CC">
        <w:t>ie</w:t>
      </w:r>
      <w:proofErr w:type="spellEnd"/>
      <w:r w:rsidRPr="00B315CC">
        <w:t xml:space="preserve"> where the street doesn’t have an address at that number) Suggest Address will not find the correct addresses to select. If you are certain the street does include that number, </w:t>
      </w:r>
      <w:r w:rsidR="00126912">
        <w:t xml:space="preserve">please contact the Ministry of Health Contact Centre, as outlined in the section above. </w:t>
      </w:r>
    </w:p>
    <w:p w:rsidR="00B315CC" w:rsidRPr="00B315CC" w:rsidRDefault="00B315CC" w:rsidP="000A4A90">
      <w:pPr>
        <w:pStyle w:val="NumberedList"/>
      </w:pPr>
      <w:r w:rsidRPr="00B315CC">
        <w:t xml:space="preserve">Suggest Address does not find </w:t>
      </w:r>
      <w:r w:rsidRPr="00B315CC">
        <w:rPr>
          <w:b/>
          <w:i/>
        </w:rPr>
        <w:t>State Highway Addresses</w:t>
      </w:r>
      <w:r w:rsidRPr="00B315CC">
        <w:t xml:space="preserve"> when the road has an alternative ‘Official Road Name’. For example, the segment of State Highway 1 between </w:t>
      </w:r>
      <w:proofErr w:type="spellStart"/>
      <w:r w:rsidRPr="00B315CC">
        <w:t>Palmerston</w:t>
      </w:r>
      <w:proofErr w:type="spellEnd"/>
      <w:r w:rsidRPr="00B315CC">
        <w:t xml:space="preserve"> and </w:t>
      </w:r>
      <w:proofErr w:type="spellStart"/>
      <w:r w:rsidRPr="00B315CC">
        <w:t>Waikouaiti</w:t>
      </w:r>
      <w:proofErr w:type="spellEnd"/>
      <w:r w:rsidRPr="00B315CC">
        <w:t xml:space="preserve"> is officially known as </w:t>
      </w:r>
      <w:proofErr w:type="spellStart"/>
      <w:r w:rsidRPr="00B315CC">
        <w:t>Palmerston-Waikouaiti</w:t>
      </w:r>
      <w:proofErr w:type="spellEnd"/>
      <w:r w:rsidRPr="00B315CC">
        <w:t xml:space="preserve"> Road. If you’re struggling to find a State Highway address you could: </w:t>
      </w:r>
    </w:p>
    <w:p w:rsidR="00126912" w:rsidRPr="00AB17E7" w:rsidRDefault="00B315CC" w:rsidP="006B0A21">
      <w:pPr>
        <w:pStyle w:val="ListParagraph"/>
        <w:numPr>
          <w:ilvl w:val="0"/>
          <w:numId w:val="9"/>
        </w:numPr>
      </w:pPr>
      <w:r w:rsidRPr="00AB17E7">
        <w:t>use the official road name – it is often simply the combination of the two town names that the road connects</w:t>
      </w:r>
    </w:p>
    <w:p w:rsidR="00B315CC" w:rsidRPr="00AB17E7" w:rsidRDefault="00B315CC" w:rsidP="006B0A21">
      <w:pPr>
        <w:pStyle w:val="ListParagraph"/>
        <w:numPr>
          <w:ilvl w:val="0"/>
          <w:numId w:val="9"/>
        </w:numPr>
      </w:pPr>
      <w:r w:rsidRPr="00AB17E7">
        <w:t>use eSAM Find Address</w:t>
      </w:r>
    </w:p>
    <w:p w:rsidR="00B315CC" w:rsidRPr="00AB17E7" w:rsidRDefault="00B315CC" w:rsidP="006B0A21">
      <w:pPr>
        <w:pStyle w:val="ListParagraph"/>
        <w:numPr>
          <w:ilvl w:val="0"/>
          <w:numId w:val="9"/>
        </w:numPr>
      </w:pPr>
      <w:proofErr w:type="gramStart"/>
      <w:r w:rsidRPr="00AB17E7">
        <w:t>write</w:t>
      </w:r>
      <w:proofErr w:type="gramEnd"/>
      <w:r w:rsidRPr="00AB17E7">
        <w:t xml:space="preserve"> ‘State Highway’ in full, without any abbreviations, as eSAM may not recognise the abbreviation you’re using.</w:t>
      </w:r>
    </w:p>
    <w:p w:rsidR="00B315CC" w:rsidRPr="00B315CC" w:rsidRDefault="00B315CC" w:rsidP="000A4A90">
      <w:pPr>
        <w:pStyle w:val="NumberedList"/>
      </w:pPr>
      <w:r w:rsidRPr="00B315CC">
        <w:t xml:space="preserve">If you can’t find an address, try entering just the first letter or two of each of the words in the address. </w:t>
      </w:r>
    </w:p>
    <w:p w:rsidR="00B315CC" w:rsidRPr="00AB17E7" w:rsidRDefault="00B315CC" w:rsidP="006B0A21">
      <w:pPr>
        <w:pStyle w:val="ListParagraph"/>
        <w:numPr>
          <w:ilvl w:val="0"/>
          <w:numId w:val="10"/>
        </w:numPr>
      </w:pPr>
      <w:r w:rsidRPr="00AB17E7">
        <w:t xml:space="preserve">For example, if you’re trying to find 32 </w:t>
      </w:r>
      <w:proofErr w:type="spellStart"/>
      <w:r w:rsidRPr="00AB17E7">
        <w:t>Warepore</w:t>
      </w:r>
      <w:proofErr w:type="spellEnd"/>
      <w:r w:rsidRPr="00AB17E7">
        <w:t xml:space="preserve"> Street, </w:t>
      </w:r>
      <w:proofErr w:type="spellStart"/>
      <w:r w:rsidRPr="00AB17E7">
        <w:t>Berhampore</w:t>
      </w:r>
      <w:proofErr w:type="spellEnd"/>
      <w:r w:rsidRPr="00AB17E7">
        <w:t xml:space="preserve">, Wellington, simply enter 32 </w:t>
      </w:r>
      <w:proofErr w:type="spellStart"/>
      <w:r w:rsidRPr="00AB17E7">
        <w:t>Wa</w:t>
      </w:r>
      <w:proofErr w:type="spellEnd"/>
      <w:r w:rsidRPr="00AB17E7">
        <w:t xml:space="preserve"> St, Be, We. This returns 32 </w:t>
      </w:r>
      <w:proofErr w:type="spellStart"/>
      <w:r w:rsidRPr="00AB17E7">
        <w:t>Waripori</w:t>
      </w:r>
      <w:proofErr w:type="spellEnd"/>
      <w:r w:rsidRPr="00AB17E7">
        <w:t xml:space="preserve"> Street, </w:t>
      </w:r>
      <w:proofErr w:type="spellStart"/>
      <w:r w:rsidRPr="00AB17E7">
        <w:t>Berhampore</w:t>
      </w:r>
      <w:proofErr w:type="spellEnd"/>
      <w:r w:rsidRPr="00AB17E7">
        <w:t xml:space="preserve">, </w:t>
      </w:r>
      <w:proofErr w:type="gramStart"/>
      <w:r w:rsidRPr="00AB17E7">
        <w:t>Wellington</w:t>
      </w:r>
      <w:proofErr w:type="gramEnd"/>
      <w:r w:rsidRPr="00AB17E7">
        <w:t xml:space="preserve"> – the address you’re trying to find! The problem previously was that you were spelling it incorrectly (</w:t>
      </w:r>
      <w:proofErr w:type="spellStart"/>
      <w:r w:rsidRPr="00AB17E7">
        <w:t>Warepore</w:t>
      </w:r>
      <w:proofErr w:type="spellEnd"/>
      <w:r w:rsidRPr="00AB17E7">
        <w:t xml:space="preserve">). This example illustrates how this capability can be very useful when you’re not sure of the exact spelling of an address. </w:t>
      </w:r>
    </w:p>
    <w:p w:rsidR="00B315CC" w:rsidRPr="00AB17E7" w:rsidRDefault="00B315CC" w:rsidP="006B0A21">
      <w:pPr>
        <w:pStyle w:val="ListParagraph"/>
        <w:numPr>
          <w:ilvl w:val="0"/>
          <w:numId w:val="10"/>
        </w:numPr>
      </w:pPr>
      <w:r w:rsidRPr="00AB17E7">
        <w:t>More examples</w:t>
      </w:r>
    </w:p>
    <w:p w:rsidR="00B315CC" w:rsidRPr="00AB17E7" w:rsidRDefault="00B315CC" w:rsidP="006B0A21">
      <w:pPr>
        <w:pStyle w:val="ListParagraph"/>
        <w:numPr>
          <w:ilvl w:val="1"/>
          <w:numId w:val="3"/>
        </w:numPr>
        <w:spacing w:line="360" w:lineRule="auto"/>
        <w:ind w:left="1985" w:hanging="425"/>
        <w:contextualSpacing w:val="0"/>
        <w:rPr>
          <w:rFonts w:cs="Arial"/>
          <w:sz w:val="22"/>
          <w:szCs w:val="22"/>
          <w:lang w:val="en-NZ"/>
        </w:rPr>
      </w:pPr>
      <w:r w:rsidRPr="00AB17E7">
        <w:rPr>
          <w:rFonts w:cs="Arial"/>
          <w:b/>
          <w:i/>
          <w:sz w:val="22"/>
          <w:szCs w:val="22"/>
          <w:lang w:val="en-NZ"/>
        </w:rPr>
        <w:t>“4 J W P, Auckland”</w:t>
      </w:r>
      <w:r w:rsidRPr="00AB17E7">
        <w:rPr>
          <w:rFonts w:cs="Arial"/>
          <w:sz w:val="22"/>
          <w:szCs w:val="22"/>
          <w:lang w:val="en-NZ"/>
        </w:rPr>
        <w:t xml:space="preserve"> returns three suggestions, </w:t>
      </w:r>
      <w:r w:rsidRPr="00AB17E7">
        <w:rPr>
          <w:rFonts w:cs="Arial"/>
          <w:b/>
          <w:i/>
          <w:sz w:val="22"/>
          <w:szCs w:val="22"/>
          <w:lang w:val="en-NZ"/>
        </w:rPr>
        <w:t>‘4 James Walter Place, Mount Wellington, Auckland’</w:t>
      </w:r>
      <w:r w:rsidRPr="00AB17E7">
        <w:rPr>
          <w:rFonts w:cs="Arial"/>
          <w:sz w:val="22"/>
          <w:szCs w:val="22"/>
          <w:lang w:val="en-NZ"/>
        </w:rPr>
        <w:t xml:space="preserve">, or </w:t>
      </w:r>
      <w:r w:rsidRPr="00AB17E7">
        <w:rPr>
          <w:rFonts w:cs="Arial"/>
          <w:b/>
          <w:i/>
          <w:sz w:val="22"/>
          <w:szCs w:val="22"/>
          <w:lang w:val="en-NZ"/>
        </w:rPr>
        <w:t>‘4 John Webster Place, Glen Eden, Auckland’</w:t>
      </w:r>
      <w:r w:rsidRPr="00AB17E7">
        <w:rPr>
          <w:rFonts w:cs="Arial"/>
          <w:sz w:val="22"/>
          <w:szCs w:val="22"/>
          <w:lang w:val="en-NZ"/>
        </w:rPr>
        <w:t xml:space="preserve"> or </w:t>
      </w:r>
      <w:r w:rsidRPr="00AB17E7">
        <w:rPr>
          <w:rFonts w:cs="Arial"/>
          <w:b/>
          <w:i/>
          <w:sz w:val="22"/>
          <w:szCs w:val="22"/>
          <w:lang w:val="en-NZ"/>
        </w:rPr>
        <w:t>‘4a James Walter Place, Mount Wellington, Auckland’</w:t>
      </w:r>
    </w:p>
    <w:p w:rsidR="00B315CC" w:rsidRPr="00AB17E7" w:rsidRDefault="00B315CC" w:rsidP="006B0A21">
      <w:pPr>
        <w:pStyle w:val="ListParagraph"/>
        <w:numPr>
          <w:ilvl w:val="1"/>
          <w:numId w:val="3"/>
        </w:numPr>
        <w:spacing w:line="360" w:lineRule="auto"/>
        <w:ind w:left="1985" w:hanging="425"/>
        <w:contextualSpacing w:val="0"/>
        <w:rPr>
          <w:rFonts w:cs="Arial"/>
          <w:sz w:val="22"/>
          <w:szCs w:val="22"/>
        </w:rPr>
      </w:pPr>
      <w:r w:rsidRPr="00AB17E7">
        <w:rPr>
          <w:rFonts w:cs="Arial"/>
          <w:b/>
          <w:i/>
          <w:sz w:val="22"/>
          <w:szCs w:val="22"/>
          <w:lang w:val="en-NZ"/>
        </w:rPr>
        <w:t xml:space="preserve">‘169R Mat R, Mount M’ </w:t>
      </w:r>
      <w:r w:rsidRPr="00AB17E7">
        <w:rPr>
          <w:rFonts w:cs="Arial"/>
          <w:sz w:val="22"/>
          <w:szCs w:val="22"/>
          <w:lang w:val="en-NZ"/>
        </w:rPr>
        <w:t xml:space="preserve">returns </w:t>
      </w:r>
      <w:r w:rsidRPr="00AB17E7">
        <w:rPr>
          <w:rFonts w:cs="Arial"/>
          <w:b/>
          <w:i/>
          <w:sz w:val="22"/>
          <w:szCs w:val="22"/>
          <w:lang w:val="en-NZ"/>
        </w:rPr>
        <w:t xml:space="preserve">‘169R </w:t>
      </w:r>
      <w:proofErr w:type="spellStart"/>
      <w:r w:rsidRPr="00AB17E7">
        <w:rPr>
          <w:rFonts w:cs="Arial"/>
          <w:b/>
          <w:i/>
          <w:sz w:val="22"/>
          <w:szCs w:val="22"/>
          <w:lang w:val="en-NZ"/>
        </w:rPr>
        <w:t>Matapihi</w:t>
      </w:r>
      <w:proofErr w:type="spellEnd"/>
      <w:r w:rsidRPr="00AB17E7">
        <w:rPr>
          <w:rFonts w:cs="Arial"/>
          <w:b/>
          <w:i/>
          <w:sz w:val="22"/>
          <w:szCs w:val="22"/>
          <w:lang w:val="en-NZ"/>
        </w:rPr>
        <w:t xml:space="preserve"> Road, Mount </w:t>
      </w:r>
      <w:proofErr w:type="spellStart"/>
      <w:r w:rsidRPr="00AB17E7">
        <w:rPr>
          <w:rFonts w:cs="Arial"/>
          <w:b/>
          <w:i/>
          <w:sz w:val="22"/>
          <w:szCs w:val="22"/>
          <w:lang w:val="en-NZ"/>
        </w:rPr>
        <w:t>Maunganui</w:t>
      </w:r>
      <w:proofErr w:type="spellEnd"/>
      <w:r w:rsidRPr="00AB17E7">
        <w:rPr>
          <w:rFonts w:cs="Arial"/>
          <w:b/>
          <w:i/>
          <w:sz w:val="22"/>
          <w:szCs w:val="22"/>
          <w:lang w:val="en-NZ"/>
        </w:rPr>
        <w:t>’</w:t>
      </w:r>
      <w:r w:rsidRPr="00AB17E7">
        <w:rPr>
          <w:rFonts w:cs="Arial"/>
          <w:sz w:val="22"/>
          <w:szCs w:val="22"/>
        </w:rPr>
        <w:t xml:space="preserve"> </w:t>
      </w:r>
    </w:p>
    <w:p w:rsidR="00BD5AFF" w:rsidRDefault="00B315CC" w:rsidP="000A4A90">
      <w:pPr>
        <w:pStyle w:val="NumberedList"/>
      </w:pPr>
      <w:r w:rsidRPr="00B315CC">
        <w:t>Suggest Address does not recognise organisation, building or farm names, so when entering an address exclude these details.</w:t>
      </w:r>
    </w:p>
    <w:p w:rsidR="00B315CC" w:rsidRPr="00126912" w:rsidRDefault="004E3C4C" w:rsidP="00410E6C">
      <w:pPr>
        <w:pStyle w:val="Heading2"/>
        <w:rPr>
          <w:lang w:val="en-NZ"/>
        </w:rPr>
      </w:pPr>
      <w:bookmarkStart w:id="12" w:name="_Toc349567096"/>
      <w:r>
        <w:rPr>
          <w:lang w:val="en-NZ"/>
        </w:rPr>
        <w:lastRenderedPageBreak/>
        <w:t xml:space="preserve">Best Practice Data Entry - </w:t>
      </w:r>
      <w:r w:rsidR="00B315CC" w:rsidRPr="00126912">
        <w:rPr>
          <w:lang w:val="en-NZ"/>
        </w:rPr>
        <w:t>Find Address TIPS</w:t>
      </w:r>
      <w:bookmarkEnd w:id="12"/>
    </w:p>
    <w:p w:rsidR="00B315CC" w:rsidRPr="000A4A90" w:rsidRDefault="00B315CC" w:rsidP="006B0A21">
      <w:pPr>
        <w:pStyle w:val="NumberedList"/>
        <w:numPr>
          <w:ilvl w:val="0"/>
          <w:numId w:val="8"/>
        </w:numPr>
      </w:pPr>
      <w:r w:rsidRPr="000A4A90">
        <w:t>Find Address requires that you enter a street number. If no street number is entered no potential address matches will be returned.</w:t>
      </w:r>
    </w:p>
    <w:p w:rsidR="00B315CC" w:rsidRPr="000A4A90" w:rsidRDefault="00B315CC" w:rsidP="000A4A90">
      <w:pPr>
        <w:pStyle w:val="NumberedList"/>
      </w:pPr>
      <w:r w:rsidRPr="000A4A90">
        <w:t xml:space="preserve">If entering a Rural Delivery (RD) number, enter it on the line above the town name. Find Address does not recognise RD numbers that are entered on a line below or after the town name, therefore the correct address may not get found, and even if it is it will be with a lower </w:t>
      </w:r>
      <w:proofErr w:type="spellStart"/>
      <w:r w:rsidRPr="000A4A90">
        <w:t>MatchScore</w:t>
      </w:r>
      <w:proofErr w:type="spellEnd"/>
      <w:r w:rsidRPr="000A4A90">
        <w:t xml:space="preserve">. </w:t>
      </w:r>
    </w:p>
    <w:p w:rsidR="00B315CC" w:rsidRPr="000A4A90" w:rsidRDefault="00B315CC" w:rsidP="000A4A90">
      <w:pPr>
        <w:pStyle w:val="NumberedList"/>
      </w:pPr>
      <w:r w:rsidRPr="000A4A90">
        <w:t xml:space="preserve">FindAddress does have some ability to filter out extra unnecessary details (such as C/- details and/or organisation names). However, they will not be retained when the correct address is selected.  </w:t>
      </w:r>
    </w:p>
    <w:p w:rsidR="00B315CC" w:rsidRPr="000A4A90" w:rsidRDefault="00B315CC" w:rsidP="000A4A90">
      <w:pPr>
        <w:pStyle w:val="NumberedList"/>
      </w:pPr>
      <w:r w:rsidRPr="000A4A90">
        <w:t>Street numbers without a street alpha (</w:t>
      </w:r>
      <w:proofErr w:type="spellStart"/>
      <w:r w:rsidRPr="000A4A90">
        <w:t>eg</w:t>
      </w:r>
      <w:proofErr w:type="spellEnd"/>
      <w:r w:rsidRPr="000A4A90">
        <w:t xml:space="preserve"> 5 as opposed to 5A) need to be included on the same line as the street name. If street numbers without street alphas are on a different </w:t>
      </w:r>
      <w:proofErr w:type="spellStart"/>
      <w:r w:rsidRPr="000A4A90">
        <w:t>AddressLine</w:t>
      </w:r>
      <w:proofErr w:type="spellEnd"/>
      <w:r w:rsidRPr="000A4A90">
        <w:t xml:space="preserve"> to the street name then no matching address will be listed to select. </w:t>
      </w:r>
    </w:p>
    <w:p w:rsidR="00B315CC" w:rsidRPr="00126912" w:rsidRDefault="00B315CC" w:rsidP="00410E6C">
      <w:pPr>
        <w:pStyle w:val="Heading2"/>
      </w:pPr>
      <w:bookmarkStart w:id="13" w:name="_Toc349567097"/>
      <w:r w:rsidRPr="00126912">
        <w:t>General Troubleshooting</w:t>
      </w:r>
      <w:bookmarkEnd w:id="13"/>
    </w:p>
    <w:p w:rsidR="00B315CC" w:rsidRPr="000A4A90" w:rsidRDefault="00B315CC" w:rsidP="000A4A90">
      <w:r w:rsidRPr="000A4A90">
        <w:t>Still having trouble finding an address? Have a look at some common issues below to see if there’s anything you can do differently to find the address you’re looking for…</w:t>
      </w:r>
    </w:p>
    <w:p w:rsidR="00B315CC" w:rsidRPr="00B315CC" w:rsidRDefault="00B315CC" w:rsidP="00203383">
      <w:pPr>
        <w:pStyle w:val="Heading3"/>
      </w:pPr>
      <w:bookmarkStart w:id="14" w:name="_Toc349567098"/>
      <w:r w:rsidRPr="00B315CC">
        <w:t>Street Alphas</w:t>
      </w:r>
      <w:bookmarkEnd w:id="14"/>
    </w:p>
    <w:p w:rsidR="00B315CC" w:rsidRPr="00B315CC" w:rsidRDefault="00B315CC" w:rsidP="000A4A90">
      <w:pPr>
        <w:pStyle w:val="Tips-Body"/>
      </w:pPr>
      <w:r w:rsidRPr="00B315CC">
        <w:t xml:space="preserve">When entering addresses with Street Alphas (the A in ‘5A Smith Street’ is a Street Alpha), they should be entered immediately after the street number, with no space between them. For example, enter ‘5A Smith Street’ instead of ‘5 A Smith Street’. This rule is used because there are road names within New Zealand which start with a single letter, </w:t>
      </w:r>
      <w:proofErr w:type="spellStart"/>
      <w:r w:rsidRPr="00B315CC">
        <w:t>eg</w:t>
      </w:r>
      <w:proofErr w:type="spellEnd"/>
      <w:r w:rsidRPr="00B315CC">
        <w:t xml:space="preserve"> J </w:t>
      </w:r>
      <w:proofErr w:type="spellStart"/>
      <w:r w:rsidRPr="00B315CC">
        <w:t>Renall</w:t>
      </w:r>
      <w:proofErr w:type="spellEnd"/>
      <w:r w:rsidRPr="00B315CC">
        <w:t xml:space="preserve"> Road. </w:t>
      </w:r>
    </w:p>
    <w:p w:rsidR="00B315CC" w:rsidRPr="00B315CC" w:rsidRDefault="00B315CC" w:rsidP="000A4A90">
      <w:pPr>
        <w:pStyle w:val="Heading3"/>
      </w:pPr>
      <w:bookmarkStart w:id="15" w:name="_Toc349567099"/>
      <w:r w:rsidRPr="00B315CC">
        <w:t>Abbreviations</w:t>
      </w:r>
      <w:bookmarkEnd w:id="15"/>
    </w:p>
    <w:p w:rsidR="00B315CC" w:rsidRPr="00B315CC" w:rsidRDefault="00B315CC" w:rsidP="000A4A90">
      <w:pPr>
        <w:pStyle w:val="Tips-Body"/>
      </w:pPr>
      <w:r w:rsidRPr="00B315CC">
        <w:t xml:space="preserve">Many addresses have common abbreviations. If a particular address is not returning the correct result try entering the name in full without using any abbreviations. For example, eSAM Suggest Address does not recognise </w:t>
      </w:r>
      <w:proofErr w:type="spellStart"/>
      <w:r w:rsidRPr="00B315CC">
        <w:t>Gt</w:t>
      </w:r>
      <w:proofErr w:type="spellEnd"/>
      <w:r w:rsidRPr="00B315CC">
        <w:t xml:space="preserve"> as an abbreviation for Great. </w:t>
      </w:r>
    </w:p>
    <w:p w:rsidR="00B315CC" w:rsidRPr="00B315CC" w:rsidRDefault="00B315CC" w:rsidP="000A4A90">
      <w:pPr>
        <w:pStyle w:val="Heading3"/>
      </w:pPr>
      <w:bookmarkStart w:id="16" w:name="_Toc349567100"/>
      <w:r w:rsidRPr="00B315CC">
        <w:t>RAPID Numbers</w:t>
      </w:r>
      <w:bookmarkEnd w:id="16"/>
    </w:p>
    <w:p w:rsidR="00B315CC" w:rsidRPr="00B315CC" w:rsidRDefault="00B315CC" w:rsidP="000A4A90">
      <w:pPr>
        <w:pStyle w:val="Tips-Body"/>
      </w:pPr>
      <w:r w:rsidRPr="00B315CC">
        <w:t xml:space="preserve">RAPID (Rural Address Property Identification) Numbers should be treated the same as Urban Street Numbers. Therefore, there is no need to write ‘RAPID’ before the street number.  </w:t>
      </w:r>
    </w:p>
    <w:p w:rsidR="00B315CC" w:rsidRPr="00B315CC" w:rsidRDefault="00B315CC" w:rsidP="000A4A90">
      <w:pPr>
        <w:pStyle w:val="Heading3"/>
      </w:pPr>
      <w:bookmarkStart w:id="17" w:name="_Toc349567101"/>
      <w:r w:rsidRPr="00B315CC">
        <w:t>Rural road names</w:t>
      </w:r>
      <w:bookmarkEnd w:id="17"/>
    </w:p>
    <w:p w:rsidR="00B315CC" w:rsidRPr="00B315CC" w:rsidRDefault="00B315CC" w:rsidP="000A4A90">
      <w:pPr>
        <w:pStyle w:val="Tips-Body"/>
      </w:pPr>
      <w:r w:rsidRPr="00B315CC">
        <w:t>Many rural roads are named after the two places the road joins. For example, Otautau Drummond Road joins the two townships of Otautau and Drummond. When entering and searching for these addresses there are a few common issues:</w:t>
      </w:r>
    </w:p>
    <w:p w:rsidR="00B315CC" w:rsidRPr="00B315CC" w:rsidRDefault="00B315CC" w:rsidP="000A4A90">
      <w:pPr>
        <w:pStyle w:val="Tips-BodyBullet"/>
      </w:pPr>
      <w:r w:rsidRPr="00B315CC">
        <w:t>Using the wrong separator – space instead of hyphen and vice versa (</w:t>
      </w:r>
      <w:proofErr w:type="spellStart"/>
      <w:r w:rsidRPr="00B315CC">
        <w:t>eg</w:t>
      </w:r>
      <w:proofErr w:type="spellEnd"/>
      <w:r w:rsidRPr="00B315CC">
        <w:t xml:space="preserve"> entering Otautau-Drummond Road, when the Official Road Name is Otautau Drummond Road).</w:t>
      </w:r>
    </w:p>
    <w:p w:rsidR="00B315CC" w:rsidRPr="00B315CC" w:rsidRDefault="00B315CC" w:rsidP="000A4A90">
      <w:pPr>
        <w:pStyle w:val="Tips-BodyBullet"/>
      </w:pPr>
      <w:r w:rsidRPr="00B315CC">
        <w:lastRenderedPageBreak/>
        <w:t>Using an invalid separator (</w:t>
      </w:r>
      <w:proofErr w:type="spellStart"/>
      <w:r w:rsidRPr="00B315CC">
        <w:t>eg</w:t>
      </w:r>
      <w:proofErr w:type="spellEnd"/>
      <w:r w:rsidRPr="00B315CC">
        <w:t xml:space="preserve"> Otautau/Drummond Road)</w:t>
      </w:r>
    </w:p>
    <w:p w:rsidR="00B315CC" w:rsidRPr="00B315CC" w:rsidRDefault="00B315CC" w:rsidP="000A4A90">
      <w:pPr>
        <w:pStyle w:val="Tips-BodyBullet"/>
      </w:pPr>
      <w:r w:rsidRPr="00B315CC">
        <w:t>Getting the town names that are included in the road name in the wrong order (</w:t>
      </w:r>
      <w:proofErr w:type="spellStart"/>
      <w:r w:rsidRPr="00B315CC">
        <w:t>eg</w:t>
      </w:r>
      <w:proofErr w:type="spellEnd"/>
      <w:r w:rsidRPr="00B315CC">
        <w:t xml:space="preserve"> Drummond Otautau Road instead of Otautau Drummond Road)</w:t>
      </w:r>
    </w:p>
    <w:p w:rsidR="00B315CC" w:rsidRPr="00B315CC" w:rsidRDefault="00B315CC" w:rsidP="000A4A90">
      <w:pPr>
        <w:pStyle w:val="Tips-BodyBullet"/>
      </w:pPr>
      <w:r w:rsidRPr="00B315CC">
        <w:t>If you are having trouble with this type of address you can try:</w:t>
      </w:r>
    </w:p>
    <w:p w:rsidR="00B315CC" w:rsidRPr="00B315CC" w:rsidRDefault="00B315CC" w:rsidP="000A4A90">
      <w:pPr>
        <w:pStyle w:val="Tips-BodyBullet"/>
      </w:pPr>
      <w:r w:rsidRPr="00B315CC">
        <w:t>Using a different separator</w:t>
      </w:r>
    </w:p>
    <w:p w:rsidR="00B315CC" w:rsidRPr="00B315CC" w:rsidRDefault="00B315CC" w:rsidP="000A4A90">
      <w:pPr>
        <w:pStyle w:val="Tips-BodyBullet"/>
      </w:pPr>
      <w:r w:rsidRPr="00B315CC">
        <w:t>Entering the two towns that combine to make the street name in the opposite order (</w:t>
      </w:r>
      <w:proofErr w:type="spellStart"/>
      <w:r w:rsidRPr="00B315CC">
        <w:t>eg</w:t>
      </w:r>
      <w:proofErr w:type="spellEnd"/>
      <w:r w:rsidRPr="00B315CC">
        <w:t xml:space="preserve"> Otautau Drummond Road instead of Drummond Otautau Road)</w:t>
      </w:r>
    </w:p>
    <w:p w:rsidR="00B315CC" w:rsidRPr="00B315CC" w:rsidRDefault="00B315CC" w:rsidP="000A4A90">
      <w:pPr>
        <w:pStyle w:val="Tips-BodyBullet"/>
      </w:pPr>
      <w:r w:rsidRPr="00B315CC">
        <w:t xml:space="preserve">Consulting a map, or looking on the internet, </w:t>
      </w:r>
      <w:proofErr w:type="spellStart"/>
      <w:r w:rsidRPr="00B315CC">
        <w:t>eg</w:t>
      </w:r>
      <w:proofErr w:type="spellEnd"/>
      <w:r w:rsidRPr="00B315CC">
        <w:t xml:space="preserve"> Google maps </w:t>
      </w:r>
    </w:p>
    <w:p w:rsidR="00B315CC" w:rsidRPr="00B315CC" w:rsidRDefault="00B315CC" w:rsidP="000A4A90">
      <w:pPr>
        <w:pStyle w:val="Heading3"/>
      </w:pPr>
      <w:bookmarkStart w:id="18" w:name="_Toc349567102"/>
      <w:r w:rsidRPr="00B315CC">
        <w:t>Flat/Unit/Apartment Number Notation</w:t>
      </w:r>
      <w:bookmarkEnd w:id="18"/>
    </w:p>
    <w:p w:rsidR="00B315CC" w:rsidRPr="00B315CC" w:rsidRDefault="00B315CC" w:rsidP="000A4A90">
      <w:pPr>
        <w:pStyle w:val="Tips-Body"/>
      </w:pPr>
      <w:r w:rsidRPr="00B315CC">
        <w:t xml:space="preserve">Any flat/unit/apartment numbers should be entered before the street number </w:t>
      </w:r>
      <w:proofErr w:type="spellStart"/>
      <w:r w:rsidRPr="00B315CC">
        <w:t>eg</w:t>
      </w:r>
      <w:proofErr w:type="spellEnd"/>
      <w:r w:rsidRPr="00B315CC">
        <w:t xml:space="preserve"> 1/700 Great King Street North, instead of 700/1 Great King Street North. The number before the “/” is the flat/unit/apartment number and the number after the “/” is the Street number. The “/” is the separator to use between the unit number and the street number, and spaces shouldn’t be added. Other separators will not find any addresses to match to.</w:t>
      </w:r>
    </w:p>
    <w:p w:rsidR="00B315CC" w:rsidRPr="00B315CC" w:rsidRDefault="00B315CC" w:rsidP="000A4A90">
      <w:pPr>
        <w:pStyle w:val="Heading3"/>
      </w:pPr>
      <w:bookmarkStart w:id="19" w:name="_Toc349567103"/>
      <w:r w:rsidRPr="00B315CC">
        <w:t>Punctuation</w:t>
      </w:r>
      <w:bookmarkEnd w:id="19"/>
    </w:p>
    <w:p w:rsidR="00B315CC" w:rsidRPr="00B315CC" w:rsidRDefault="00B315CC" w:rsidP="000A4A90">
      <w:pPr>
        <w:pStyle w:val="Tips-Body"/>
      </w:pPr>
      <w:r w:rsidRPr="00B315CC">
        <w:t xml:space="preserve">The correct punctuation within a street name is important to finding the correct address. For example, e-Sam will not find an address at </w:t>
      </w:r>
      <w:proofErr w:type="spellStart"/>
      <w:r w:rsidRPr="00B315CC">
        <w:t>OConnor</w:t>
      </w:r>
      <w:proofErr w:type="spellEnd"/>
      <w:r w:rsidRPr="00B315CC">
        <w:t xml:space="preserve"> Drive because it is missing the apostrophe between the O and the C. O’Connor Drive will find the address. </w:t>
      </w:r>
    </w:p>
    <w:p w:rsidR="00B315CC" w:rsidRPr="00B315CC" w:rsidRDefault="00B315CC" w:rsidP="000A4A90">
      <w:pPr>
        <w:pStyle w:val="Heading3"/>
      </w:pPr>
      <w:bookmarkStart w:id="20" w:name="_Toc349567104"/>
      <w:r w:rsidRPr="00B315CC">
        <w:t>Duplicate streets in the same region</w:t>
      </w:r>
      <w:bookmarkEnd w:id="20"/>
    </w:p>
    <w:p w:rsidR="00B315CC" w:rsidRPr="00B315CC" w:rsidRDefault="00B315CC" w:rsidP="000A4A90">
      <w:pPr>
        <w:pStyle w:val="Tips-Body"/>
      </w:pPr>
      <w:r w:rsidRPr="00B315CC">
        <w:t>There are at least several examples of the same street name in the same region. For example there are several Queen Streets in the Auckland area. Similarly, there are two Cuba Streets in the wider Wellington area. Please ensure you enter and attain the correct address.</w:t>
      </w:r>
    </w:p>
    <w:p w:rsidR="00B315CC" w:rsidRPr="00B315CC" w:rsidRDefault="00B315CC" w:rsidP="000A4A90">
      <w:pPr>
        <w:pStyle w:val="Heading3"/>
      </w:pPr>
      <w:bookmarkStart w:id="21" w:name="_Toc349567105"/>
      <w:r w:rsidRPr="00B315CC">
        <w:t>Duplicate streets and suburbs</w:t>
      </w:r>
      <w:bookmarkEnd w:id="21"/>
    </w:p>
    <w:p w:rsidR="00B315CC" w:rsidRPr="00B315CC" w:rsidRDefault="00B315CC" w:rsidP="000A4A90">
      <w:pPr>
        <w:pStyle w:val="Tips-Body"/>
      </w:pPr>
      <w:r w:rsidRPr="00B315CC">
        <w:t xml:space="preserve">There are also several examples of very similar street names and suburbs in different regions. For example, Morningside Road, Morningside, </w:t>
      </w:r>
      <w:proofErr w:type="spellStart"/>
      <w:r w:rsidRPr="00B315CC">
        <w:t>Whangarei</w:t>
      </w:r>
      <w:proofErr w:type="spellEnd"/>
      <w:r w:rsidRPr="00B315CC">
        <w:t xml:space="preserve"> and Morningside Drive, Morningside, Auckland could easily be incorrectly selected. Please ensure you enter and select the correct address. </w:t>
      </w:r>
    </w:p>
    <w:p w:rsidR="00B315CC" w:rsidRPr="00B315CC" w:rsidRDefault="00B315CC" w:rsidP="000A4A90">
      <w:pPr>
        <w:pStyle w:val="Heading3"/>
      </w:pPr>
      <w:bookmarkStart w:id="22" w:name="_Toc349567106"/>
      <w:r w:rsidRPr="00B315CC">
        <w:t>Missing or Additional Spaces</w:t>
      </w:r>
      <w:bookmarkEnd w:id="22"/>
    </w:p>
    <w:p w:rsidR="00B315CC" w:rsidRPr="00B315CC" w:rsidRDefault="00B315CC" w:rsidP="000A4A90">
      <w:pPr>
        <w:pStyle w:val="Tips-Body"/>
      </w:pPr>
      <w:r w:rsidRPr="00B315CC">
        <w:t xml:space="preserve">Please ensure you have the correct spelling, as misspelt addresses are less likely to match to the correct address, and in many cases will not match at all. </w:t>
      </w:r>
    </w:p>
    <w:p w:rsidR="00B315CC" w:rsidRPr="00B315CC" w:rsidRDefault="00B315CC" w:rsidP="000A4A90">
      <w:pPr>
        <w:pStyle w:val="Tips-BodyBullet"/>
      </w:pPr>
      <w:r w:rsidRPr="00B315CC">
        <w:t>A common error in regards to this is incorrectly putting the space in the middle of the word (</w:t>
      </w:r>
      <w:proofErr w:type="spellStart"/>
      <w:r w:rsidRPr="00B315CC">
        <w:t>eg</w:t>
      </w:r>
      <w:proofErr w:type="spellEnd"/>
      <w:r w:rsidRPr="00B315CC">
        <w:t xml:space="preserve"> Pine Hill Crescent instead of </w:t>
      </w:r>
      <w:proofErr w:type="spellStart"/>
      <w:r w:rsidRPr="00B315CC">
        <w:t>Pinehill</w:t>
      </w:r>
      <w:proofErr w:type="spellEnd"/>
      <w:r w:rsidRPr="00B315CC">
        <w:t xml:space="preserve"> Crescent), or incorrectly combining two words into one (</w:t>
      </w:r>
      <w:proofErr w:type="spellStart"/>
      <w:r w:rsidRPr="00B315CC">
        <w:t>eg</w:t>
      </w:r>
      <w:proofErr w:type="spellEnd"/>
      <w:r w:rsidRPr="00B315CC">
        <w:t xml:space="preserve"> </w:t>
      </w:r>
      <w:proofErr w:type="spellStart"/>
      <w:r w:rsidRPr="00B315CC">
        <w:t>Tirakau</w:t>
      </w:r>
      <w:proofErr w:type="spellEnd"/>
      <w:r w:rsidRPr="00B315CC">
        <w:t xml:space="preserve"> Drive instead of Ti </w:t>
      </w:r>
      <w:proofErr w:type="spellStart"/>
      <w:r w:rsidRPr="00B315CC">
        <w:t>Rakau</w:t>
      </w:r>
      <w:proofErr w:type="spellEnd"/>
      <w:r w:rsidRPr="00B315CC">
        <w:t xml:space="preserve"> Drive). </w:t>
      </w:r>
    </w:p>
    <w:p w:rsidR="00B315CC" w:rsidRPr="00B315CC" w:rsidRDefault="00B315CC" w:rsidP="000A4A90">
      <w:pPr>
        <w:pStyle w:val="Tips-BodyBullet"/>
      </w:pPr>
      <w:r w:rsidRPr="00B315CC">
        <w:lastRenderedPageBreak/>
        <w:t>Another common misspelling is entering an s at the end of a name, or alternatively not entering the s at the end of a name. For example, entering Robert Avenue instead of Roberts Avenue. Princes Street, when the correct spelling is Princess Street is another common example.</w:t>
      </w:r>
    </w:p>
    <w:p w:rsidR="00B315CC" w:rsidRPr="00B315CC" w:rsidRDefault="00B315CC" w:rsidP="000A4A90">
      <w:pPr>
        <w:pStyle w:val="Heading3"/>
      </w:pPr>
      <w:bookmarkStart w:id="23" w:name="_Toc349567107"/>
      <w:proofErr w:type="spellStart"/>
      <w:r w:rsidRPr="00B315CC">
        <w:t>Directionals</w:t>
      </w:r>
      <w:proofErr w:type="spellEnd"/>
      <w:r w:rsidRPr="00B315CC">
        <w:t xml:space="preserve"> – Pre and Post</w:t>
      </w:r>
      <w:bookmarkEnd w:id="23"/>
    </w:p>
    <w:p w:rsidR="00B315CC" w:rsidRPr="00B315CC" w:rsidRDefault="00B315CC" w:rsidP="000A4A90">
      <w:pPr>
        <w:pStyle w:val="Tips-Body"/>
      </w:pPr>
      <w:r w:rsidRPr="00B315CC">
        <w:t xml:space="preserve">A pre-directional is the East in East Smith Street. A post-directional is the West in Smith Street West. Other pre and post directions include North, South, Upper and Lower. For eSAM to find the directional it needs to be part of the Official Road Name, and needs to be entered in the correct place in the address. For instance, St </w:t>
      </w:r>
      <w:proofErr w:type="spellStart"/>
      <w:r w:rsidRPr="00B315CC">
        <w:t>Aubyn</w:t>
      </w:r>
      <w:proofErr w:type="spellEnd"/>
      <w:r w:rsidRPr="00B315CC">
        <w:t xml:space="preserve"> Street East is the name of a street in Hastings, but would not be found if East St </w:t>
      </w:r>
      <w:proofErr w:type="spellStart"/>
      <w:r w:rsidRPr="00B315CC">
        <w:t>Aubyn</w:t>
      </w:r>
      <w:proofErr w:type="spellEnd"/>
      <w:r w:rsidRPr="00B315CC">
        <w:t xml:space="preserve"> Street was entered. </w:t>
      </w:r>
    </w:p>
    <w:p w:rsidR="00B315CC" w:rsidRPr="00B315CC" w:rsidRDefault="00B315CC" w:rsidP="000A4A90">
      <w:pPr>
        <w:pStyle w:val="Heading3"/>
      </w:pPr>
      <w:bookmarkStart w:id="24" w:name="_Toc349567108"/>
      <w:r w:rsidRPr="00B315CC">
        <w:t>Homophones (Misheard Street names)</w:t>
      </w:r>
      <w:bookmarkEnd w:id="24"/>
    </w:p>
    <w:p w:rsidR="00450381" w:rsidRPr="00B315CC" w:rsidRDefault="00B315CC" w:rsidP="000A4A90">
      <w:pPr>
        <w:pStyle w:val="Tips-Body"/>
      </w:pPr>
      <w:r w:rsidRPr="00B315CC">
        <w:t xml:space="preserve">When you have been given an address verbally it is possible that the street name has been </w:t>
      </w:r>
      <w:proofErr w:type="spellStart"/>
      <w:r w:rsidRPr="00B315CC">
        <w:t>mis</w:t>
      </w:r>
      <w:proofErr w:type="spellEnd"/>
      <w:r w:rsidRPr="00B315CC">
        <w:t xml:space="preserve">-heard, and therefore will be entered incorrectly. As an example, the street </w:t>
      </w:r>
      <w:proofErr w:type="spellStart"/>
      <w:r w:rsidRPr="00B315CC">
        <w:t>Warspite</w:t>
      </w:r>
      <w:proofErr w:type="spellEnd"/>
      <w:r w:rsidRPr="00B315CC">
        <w:t xml:space="preserve"> Avenue could be heard as Horse Bite Avenue. There are potentially endless examples of such miscommunications, which will obviously stop you finding the correct address using e-SAM. Therefore, it is important that you clarify the address with the source. This is probably particularly relevant when you hear a street name you have never heard before.</w:t>
      </w:r>
    </w:p>
    <w:p w:rsidR="00BD5AFF" w:rsidRDefault="00BD5AFF">
      <w:pPr>
        <w:spacing w:after="200" w:line="276" w:lineRule="auto"/>
        <w:rPr>
          <w:rFonts w:ascii="Arial" w:hAnsi="Arial" w:cs="Arial"/>
          <w:sz w:val="22"/>
          <w:szCs w:val="22"/>
        </w:rPr>
      </w:pPr>
      <w:r>
        <w:rPr>
          <w:rFonts w:ascii="Arial" w:hAnsi="Arial" w:cs="Arial"/>
          <w:sz w:val="22"/>
          <w:szCs w:val="22"/>
        </w:rPr>
        <w:br w:type="page"/>
      </w:r>
    </w:p>
    <w:p w:rsidR="00473785" w:rsidRDefault="00473785" w:rsidP="00410E6C">
      <w:pPr>
        <w:pStyle w:val="Heading2"/>
        <w:rPr>
          <w:lang w:val="en-NZ"/>
        </w:rPr>
      </w:pPr>
      <w:r>
        <w:rPr>
          <w:lang w:val="en-NZ"/>
        </w:rPr>
        <w:lastRenderedPageBreak/>
        <w:t xml:space="preserve"> </w:t>
      </w:r>
      <w:bookmarkStart w:id="25" w:name="_Toc349567109"/>
      <w:r w:rsidR="005E643E">
        <w:rPr>
          <w:lang w:val="en-NZ"/>
        </w:rPr>
        <w:t>Frequently Asked Questions</w:t>
      </w:r>
      <w:bookmarkEnd w:id="25"/>
      <w:r>
        <w:rPr>
          <w:lang w:val="en-NZ"/>
        </w:rPr>
        <w:t xml:space="preserve"> </w:t>
      </w:r>
    </w:p>
    <w:p w:rsidR="005E643E" w:rsidRPr="005E643E" w:rsidRDefault="005E643E" w:rsidP="003314C8">
      <w:pPr>
        <w:pStyle w:val="Question"/>
      </w:pPr>
      <w:r w:rsidRPr="005E643E">
        <w:t>Q. What are the differences between the two e-SAM functions - Type Ahead (SuggestAddress) and Find Address?</w:t>
      </w:r>
    </w:p>
    <w:p w:rsidR="005E643E" w:rsidRPr="005E643E" w:rsidRDefault="005E643E" w:rsidP="003314C8">
      <w:pPr>
        <w:pStyle w:val="Answer"/>
      </w:pPr>
      <w:r w:rsidRPr="005E643E">
        <w:rPr>
          <w:i/>
        </w:rPr>
        <w:t>Type Ahead</w:t>
      </w:r>
      <w:r w:rsidRPr="005E643E">
        <w:t xml:space="preserve"> allows the user to enter the address one character at a time and the tool returns a new list of possible options every time a character is typed.</w:t>
      </w:r>
    </w:p>
    <w:p w:rsidR="005E643E" w:rsidRPr="005E643E" w:rsidRDefault="005E643E" w:rsidP="003314C8">
      <w:pPr>
        <w:pStyle w:val="Answer"/>
      </w:pPr>
      <w:r w:rsidRPr="005E643E">
        <w:t xml:space="preserve">With </w:t>
      </w:r>
      <w:r w:rsidRPr="005E643E">
        <w:rPr>
          <w:i/>
        </w:rPr>
        <w:t>Find Address</w:t>
      </w:r>
      <w:r w:rsidRPr="005E643E">
        <w:t>, the whole address is submitted at once and a list of likely matches is returned with a score indicating the quality of the match.</w:t>
      </w:r>
    </w:p>
    <w:p w:rsidR="005E643E" w:rsidRPr="005E643E" w:rsidRDefault="005E643E" w:rsidP="003314C8">
      <w:pPr>
        <w:pStyle w:val="Question"/>
      </w:pPr>
      <w:r w:rsidRPr="005E643E">
        <w:t>Q. Do I always need a house number?</w:t>
      </w:r>
    </w:p>
    <w:p w:rsidR="005E643E" w:rsidRPr="005E643E" w:rsidRDefault="005E643E" w:rsidP="003314C8">
      <w:pPr>
        <w:pStyle w:val="Answer"/>
      </w:pPr>
      <w:r w:rsidRPr="005E643E">
        <w:rPr>
          <w:i/>
        </w:rPr>
        <w:t>Find Address</w:t>
      </w:r>
      <w:r w:rsidRPr="005E643E">
        <w:t xml:space="preserve"> will not find an address without a house number but </w:t>
      </w:r>
      <w:r w:rsidRPr="005E643E">
        <w:rPr>
          <w:i/>
        </w:rPr>
        <w:t>Type Ahead</w:t>
      </w:r>
      <w:r w:rsidRPr="005E643E">
        <w:t xml:space="preserve"> will provide a list from which to choose.</w:t>
      </w:r>
    </w:p>
    <w:p w:rsidR="005E643E" w:rsidRPr="005E643E" w:rsidRDefault="005E643E" w:rsidP="003314C8">
      <w:pPr>
        <w:pStyle w:val="Question"/>
      </w:pPr>
      <w:r w:rsidRPr="005E643E">
        <w:t>Q. What are the differ</w:t>
      </w:r>
      <w:r w:rsidR="003E049D">
        <w:t xml:space="preserve">ences between </w:t>
      </w:r>
      <w:proofErr w:type="spellStart"/>
      <w:r w:rsidR="003E049D">
        <w:t>GeoStan</w:t>
      </w:r>
      <w:proofErr w:type="spellEnd"/>
      <w:r w:rsidR="003E049D">
        <w:t xml:space="preserve"> and e-SAM</w:t>
      </w:r>
      <w:r w:rsidRPr="005E643E">
        <w:t>?</w:t>
      </w:r>
    </w:p>
    <w:p w:rsidR="005E643E" w:rsidRDefault="005E643E" w:rsidP="003314C8">
      <w:pPr>
        <w:pStyle w:val="Answer"/>
      </w:pPr>
      <w:r w:rsidRPr="005E643E">
        <w:t xml:space="preserve">There are some significant differences that existing users of </w:t>
      </w:r>
      <w:proofErr w:type="spellStart"/>
      <w:r w:rsidRPr="005E643E">
        <w:t>GeoSt</w:t>
      </w:r>
      <w:r w:rsidR="003314C8">
        <w:t>an</w:t>
      </w:r>
      <w:proofErr w:type="spellEnd"/>
      <w:r w:rsidR="003314C8">
        <w:t xml:space="preserve"> will need to be aware of; t</w:t>
      </w:r>
      <w:r w:rsidRPr="005E643E">
        <w:t>hese are outlined below:</w:t>
      </w:r>
    </w:p>
    <w:tbl>
      <w:tblPr>
        <w:tblStyle w:val="TableText-Small"/>
        <w:tblW w:w="0" w:type="auto"/>
        <w:tblLook w:val="04A0" w:firstRow="1" w:lastRow="0" w:firstColumn="1" w:lastColumn="0" w:noHBand="0" w:noVBand="1"/>
      </w:tblPr>
      <w:tblGrid>
        <w:gridCol w:w="1526"/>
        <w:gridCol w:w="8022"/>
      </w:tblGrid>
      <w:tr w:rsidR="003314C8" w:rsidTr="00AB17E7">
        <w:tc>
          <w:tcPr>
            <w:tcW w:w="1526" w:type="dxa"/>
          </w:tcPr>
          <w:p w:rsidR="003314C8" w:rsidRPr="003314C8" w:rsidRDefault="003314C8" w:rsidP="003314C8">
            <w:pPr>
              <w:pStyle w:val="Tabletext-SmallHeading"/>
            </w:pPr>
            <w:r w:rsidRPr="003314C8">
              <w:t>Matching logic</w:t>
            </w:r>
          </w:p>
          <w:p w:rsidR="003314C8" w:rsidRPr="003314C8" w:rsidRDefault="003314C8" w:rsidP="003314C8">
            <w:pPr>
              <w:pStyle w:val="Tabletext-SmallHeading"/>
            </w:pPr>
          </w:p>
        </w:tc>
        <w:tc>
          <w:tcPr>
            <w:tcW w:w="8022" w:type="dxa"/>
          </w:tcPr>
          <w:p w:rsidR="003314C8" w:rsidRPr="003314C8" w:rsidRDefault="003314C8" w:rsidP="003314C8">
            <w:pPr>
              <w:rPr>
                <w:sz w:val="22"/>
                <w:szCs w:val="22"/>
              </w:rPr>
            </w:pPr>
            <w:r w:rsidRPr="003314C8">
              <w:rPr>
                <w:sz w:val="22"/>
                <w:szCs w:val="22"/>
              </w:rPr>
              <w:t xml:space="preserve">The </w:t>
            </w:r>
            <w:proofErr w:type="spellStart"/>
            <w:r w:rsidRPr="003314C8">
              <w:rPr>
                <w:sz w:val="22"/>
                <w:szCs w:val="22"/>
              </w:rPr>
              <w:t>GeoStan</w:t>
            </w:r>
            <w:proofErr w:type="spellEnd"/>
            <w:r w:rsidRPr="003314C8">
              <w:rPr>
                <w:sz w:val="22"/>
                <w:szCs w:val="22"/>
              </w:rPr>
              <w:t xml:space="preserve"> application uses fuzzy logic to find a matching address which assigns coordinates and dependant geospatial data.  Where the given address doesn’t find a specific match, </w:t>
            </w:r>
            <w:proofErr w:type="spellStart"/>
            <w:r w:rsidRPr="003314C8">
              <w:rPr>
                <w:sz w:val="22"/>
                <w:szCs w:val="22"/>
              </w:rPr>
              <w:t>GeoStan</w:t>
            </w:r>
            <w:proofErr w:type="spellEnd"/>
            <w:r w:rsidRPr="003314C8">
              <w:rPr>
                <w:sz w:val="22"/>
                <w:szCs w:val="22"/>
              </w:rPr>
              <w:t xml:space="preserve"> will check for possible misspellings of the details submitted and offer possible suggestions.  If the house number is not found in the reference data or none is given, Geostan has the ability to geocode just to road level. </w:t>
            </w:r>
          </w:p>
          <w:p w:rsidR="003314C8" w:rsidRPr="003314C8" w:rsidRDefault="003314C8" w:rsidP="003314C8">
            <w:pPr>
              <w:rPr>
                <w:sz w:val="22"/>
                <w:szCs w:val="22"/>
              </w:rPr>
            </w:pPr>
          </w:p>
          <w:p w:rsidR="003314C8" w:rsidRPr="003314C8" w:rsidRDefault="003314C8" w:rsidP="003314C8">
            <w:pPr>
              <w:rPr>
                <w:sz w:val="22"/>
                <w:szCs w:val="22"/>
              </w:rPr>
            </w:pPr>
            <w:r w:rsidRPr="003314C8">
              <w:rPr>
                <w:sz w:val="22"/>
                <w:szCs w:val="22"/>
              </w:rPr>
              <w:t>In contrast, the e-SAM application validates the given address against a database to locate the correct address.  Once the user has selected the correct address e-SAM will retrieve the geospatial data attributed to the address. Spelling and punctuation must be correct for e-Sam to locate the address in the database.  The Suggest Address service does not work with aliases so any locally known road name not in the reference data will not be found.  It will also not assign coordinates to a submitted address without a street number.</w:t>
            </w:r>
          </w:p>
          <w:p w:rsidR="003314C8" w:rsidRPr="003314C8" w:rsidRDefault="003314C8" w:rsidP="003314C8">
            <w:pPr>
              <w:rPr>
                <w:sz w:val="22"/>
                <w:szCs w:val="22"/>
              </w:rPr>
            </w:pPr>
          </w:p>
        </w:tc>
      </w:tr>
      <w:tr w:rsidR="003314C8" w:rsidTr="00AB17E7">
        <w:tc>
          <w:tcPr>
            <w:tcW w:w="1526" w:type="dxa"/>
          </w:tcPr>
          <w:p w:rsidR="003314C8" w:rsidRPr="003314C8" w:rsidRDefault="003314C8" w:rsidP="003314C8">
            <w:pPr>
              <w:pStyle w:val="Tabletext-SmallHeading"/>
            </w:pPr>
            <w:r w:rsidRPr="003314C8">
              <w:t>Results</w:t>
            </w:r>
          </w:p>
          <w:p w:rsidR="003314C8" w:rsidRPr="003314C8" w:rsidRDefault="003314C8" w:rsidP="003314C8">
            <w:pPr>
              <w:pStyle w:val="Tabletext-SmallHeading"/>
            </w:pPr>
          </w:p>
        </w:tc>
        <w:tc>
          <w:tcPr>
            <w:tcW w:w="8022" w:type="dxa"/>
          </w:tcPr>
          <w:p w:rsidR="003314C8" w:rsidRPr="003314C8" w:rsidRDefault="003314C8" w:rsidP="003314C8">
            <w:pPr>
              <w:rPr>
                <w:sz w:val="22"/>
                <w:szCs w:val="22"/>
              </w:rPr>
            </w:pPr>
            <w:r w:rsidRPr="003314C8">
              <w:rPr>
                <w:sz w:val="22"/>
                <w:szCs w:val="22"/>
              </w:rPr>
              <w:t xml:space="preserve">Quality of result: If an address is validated by e-SAM and the user selects the address as their intended choice then this data will be 100% correct. </w:t>
            </w:r>
            <w:proofErr w:type="spellStart"/>
            <w:r w:rsidRPr="003314C8">
              <w:rPr>
                <w:sz w:val="22"/>
                <w:szCs w:val="22"/>
              </w:rPr>
              <w:t>GeoStan</w:t>
            </w:r>
            <w:proofErr w:type="spellEnd"/>
            <w:r w:rsidRPr="003314C8">
              <w:rPr>
                <w:sz w:val="22"/>
                <w:szCs w:val="22"/>
              </w:rPr>
              <w:t xml:space="preserve"> may provide what it thinks the user was after but this is not guaranteed to be accurate.</w:t>
            </w:r>
          </w:p>
          <w:p w:rsidR="003314C8" w:rsidRPr="003314C8" w:rsidRDefault="003314C8" w:rsidP="003314C8">
            <w:pPr>
              <w:rPr>
                <w:sz w:val="22"/>
                <w:szCs w:val="22"/>
              </w:rPr>
            </w:pPr>
          </w:p>
          <w:p w:rsidR="003314C8" w:rsidRPr="003314C8" w:rsidRDefault="003314C8" w:rsidP="003314C8">
            <w:pPr>
              <w:rPr>
                <w:sz w:val="22"/>
                <w:szCs w:val="22"/>
              </w:rPr>
            </w:pPr>
            <w:r w:rsidRPr="003314C8">
              <w:rPr>
                <w:sz w:val="22"/>
                <w:szCs w:val="22"/>
              </w:rPr>
              <w:t xml:space="preserve">Matching success: e-SAM will match fewer addresses than </w:t>
            </w:r>
            <w:proofErr w:type="spellStart"/>
            <w:r w:rsidRPr="003314C8">
              <w:rPr>
                <w:sz w:val="22"/>
                <w:szCs w:val="22"/>
              </w:rPr>
              <w:t>GeoStan</w:t>
            </w:r>
            <w:proofErr w:type="spellEnd"/>
            <w:r w:rsidRPr="003314C8">
              <w:rPr>
                <w:sz w:val="22"/>
                <w:szCs w:val="22"/>
              </w:rPr>
              <w:t xml:space="preserve"> because the two products use different matching logic.  When an address is matched, the final result may differ between the e-SAM and </w:t>
            </w:r>
            <w:proofErr w:type="spellStart"/>
            <w:r w:rsidRPr="003314C8">
              <w:rPr>
                <w:sz w:val="22"/>
                <w:szCs w:val="22"/>
              </w:rPr>
              <w:t>GeoStan</w:t>
            </w:r>
            <w:proofErr w:type="spellEnd"/>
            <w:r w:rsidRPr="003314C8">
              <w:rPr>
                <w:sz w:val="22"/>
                <w:szCs w:val="22"/>
              </w:rPr>
              <w:t xml:space="preserve"> databases.  </w:t>
            </w:r>
          </w:p>
          <w:p w:rsidR="003314C8" w:rsidRPr="003314C8" w:rsidRDefault="003314C8" w:rsidP="003314C8">
            <w:pPr>
              <w:rPr>
                <w:sz w:val="22"/>
                <w:szCs w:val="22"/>
              </w:rPr>
            </w:pPr>
          </w:p>
          <w:p w:rsidR="003314C8" w:rsidRPr="003314C8" w:rsidRDefault="003314C8" w:rsidP="003314C8">
            <w:pPr>
              <w:rPr>
                <w:sz w:val="22"/>
                <w:szCs w:val="22"/>
              </w:rPr>
            </w:pPr>
            <w:r w:rsidRPr="003314C8">
              <w:rPr>
                <w:sz w:val="22"/>
                <w:szCs w:val="22"/>
              </w:rPr>
              <w:t xml:space="preserve">Postal address accuracy: e-SAM returns a more acceptable postal address result, because the database is primarily populated by NZ Post data. </w:t>
            </w:r>
          </w:p>
          <w:p w:rsidR="003314C8" w:rsidRPr="003314C8" w:rsidRDefault="003314C8" w:rsidP="003314C8">
            <w:pPr>
              <w:rPr>
                <w:sz w:val="22"/>
                <w:szCs w:val="22"/>
              </w:rPr>
            </w:pPr>
          </w:p>
        </w:tc>
      </w:tr>
      <w:tr w:rsidR="003314C8" w:rsidTr="00AB17E7">
        <w:tc>
          <w:tcPr>
            <w:tcW w:w="1526" w:type="dxa"/>
          </w:tcPr>
          <w:p w:rsidR="003314C8" w:rsidRPr="003314C8" w:rsidRDefault="003314C8" w:rsidP="003314C8">
            <w:pPr>
              <w:pStyle w:val="Tabletext-SmallHeading"/>
            </w:pPr>
            <w:r w:rsidRPr="003314C8">
              <w:lastRenderedPageBreak/>
              <w:t xml:space="preserve">Suburb / city combinations </w:t>
            </w:r>
          </w:p>
          <w:p w:rsidR="003314C8" w:rsidRPr="003314C8" w:rsidRDefault="003314C8" w:rsidP="003314C8">
            <w:pPr>
              <w:pStyle w:val="Tabletext-SmallHeading"/>
            </w:pPr>
          </w:p>
        </w:tc>
        <w:tc>
          <w:tcPr>
            <w:tcW w:w="8022" w:type="dxa"/>
          </w:tcPr>
          <w:p w:rsidR="003314C8" w:rsidRPr="003314C8" w:rsidRDefault="003314C8" w:rsidP="003314C8">
            <w:pPr>
              <w:rPr>
                <w:sz w:val="22"/>
                <w:szCs w:val="22"/>
              </w:rPr>
            </w:pPr>
            <w:r w:rsidRPr="003314C8">
              <w:rPr>
                <w:sz w:val="22"/>
                <w:szCs w:val="22"/>
              </w:rPr>
              <w:t>This is one area where differences may be particularly noticeable between the two products.  Due to the e-Sam database being updated more regularly and with higher quality data there are instances of suburbs being different in e-Sam to those returned by Geostan. The Ministry is confident that e-Sam suburbs will be more accurate and provide higher quality address data.</w:t>
            </w:r>
          </w:p>
          <w:p w:rsidR="003314C8" w:rsidRPr="003314C8" w:rsidRDefault="003314C8" w:rsidP="003314C8">
            <w:pPr>
              <w:rPr>
                <w:sz w:val="22"/>
                <w:szCs w:val="22"/>
              </w:rPr>
            </w:pPr>
          </w:p>
        </w:tc>
      </w:tr>
      <w:tr w:rsidR="003314C8" w:rsidTr="00AB17E7">
        <w:tc>
          <w:tcPr>
            <w:tcW w:w="1526" w:type="dxa"/>
          </w:tcPr>
          <w:p w:rsidR="003314C8" w:rsidRPr="003314C8" w:rsidRDefault="003314C8" w:rsidP="003314C8">
            <w:pPr>
              <w:pStyle w:val="Tabletext-SmallHeading"/>
            </w:pPr>
            <w:r w:rsidRPr="003314C8">
              <w:t>Abbreviations</w:t>
            </w:r>
          </w:p>
          <w:p w:rsidR="003314C8" w:rsidRPr="003314C8" w:rsidRDefault="003314C8" w:rsidP="003314C8">
            <w:pPr>
              <w:pStyle w:val="Tabletext-SmallHeading"/>
            </w:pPr>
          </w:p>
        </w:tc>
        <w:tc>
          <w:tcPr>
            <w:tcW w:w="8022" w:type="dxa"/>
          </w:tcPr>
          <w:p w:rsidR="003314C8" w:rsidRPr="003314C8" w:rsidRDefault="003314C8" w:rsidP="003314C8">
            <w:pPr>
              <w:rPr>
                <w:sz w:val="22"/>
                <w:szCs w:val="22"/>
              </w:rPr>
            </w:pPr>
            <w:r w:rsidRPr="003314C8">
              <w:rPr>
                <w:sz w:val="22"/>
                <w:szCs w:val="22"/>
              </w:rPr>
              <w:t xml:space="preserve">It is likely that some abbreviations commonly accepted in </w:t>
            </w:r>
            <w:proofErr w:type="spellStart"/>
            <w:r w:rsidRPr="003314C8">
              <w:rPr>
                <w:sz w:val="22"/>
                <w:szCs w:val="22"/>
              </w:rPr>
              <w:t>GeoStan</w:t>
            </w:r>
            <w:proofErr w:type="spellEnd"/>
            <w:r w:rsidRPr="003314C8">
              <w:rPr>
                <w:sz w:val="22"/>
                <w:szCs w:val="22"/>
              </w:rPr>
              <w:t xml:space="preserve"> will not be accepted in e-Sam. The user should be instructed to try using full names where a match has not been possible. For example, try Saint instead of St or St instead of Saint, and Third Avenue instead of 3rd Avenue. </w:t>
            </w:r>
          </w:p>
          <w:p w:rsidR="003314C8" w:rsidRPr="003314C8" w:rsidRDefault="003314C8" w:rsidP="003314C8">
            <w:pPr>
              <w:rPr>
                <w:sz w:val="22"/>
                <w:szCs w:val="22"/>
              </w:rPr>
            </w:pPr>
          </w:p>
        </w:tc>
      </w:tr>
    </w:tbl>
    <w:p w:rsidR="005E643E" w:rsidRDefault="003E049D" w:rsidP="003314C8">
      <w:pPr>
        <w:pStyle w:val="Question"/>
      </w:pPr>
      <w:r>
        <w:t>Q.  What are the differences between NADIS and eSAM?</w:t>
      </w:r>
    </w:p>
    <w:p w:rsidR="003E049D" w:rsidRDefault="003E049D" w:rsidP="003314C8">
      <w:pPr>
        <w:pStyle w:val="Answer"/>
        <w:rPr>
          <w:lang w:val="en-NZ" w:eastAsia="en-US"/>
        </w:rPr>
      </w:pPr>
      <w:proofErr w:type="gramStart"/>
      <w:r>
        <w:rPr>
          <w:lang w:val="en-NZ" w:eastAsia="en-US"/>
        </w:rPr>
        <w:t>This section still under development</w:t>
      </w:r>
      <w:r w:rsidR="003314C8">
        <w:rPr>
          <w:lang w:val="en-NZ" w:eastAsia="en-US"/>
        </w:rPr>
        <w:t>.</w:t>
      </w:r>
      <w:proofErr w:type="gramEnd"/>
    </w:p>
    <w:p w:rsidR="005E643E" w:rsidRPr="005E643E" w:rsidRDefault="005E643E" w:rsidP="003314C8">
      <w:pPr>
        <w:pStyle w:val="Question"/>
      </w:pPr>
      <w:r w:rsidRPr="005E643E">
        <w:t>Q. Will e-SAM match foreign addresses?</w:t>
      </w:r>
    </w:p>
    <w:p w:rsidR="005E643E" w:rsidRPr="005E643E" w:rsidRDefault="005E643E" w:rsidP="003314C8">
      <w:pPr>
        <w:pStyle w:val="Answer"/>
      </w:pPr>
      <w:proofErr w:type="gramStart"/>
      <w:r w:rsidRPr="005E643E">
        <w:t>e-SAM</w:t>
      </w:r>
      <w:proofErr w:type="gramEnd"/>
      <w:r w:rsidRPr="005E643E">
        <w:t xml:space="preserve"> is designed to match New Zealand addresses only.  Users should be instructed not to submit ‘country’ as part of an address for matching.  If ‘country’ is submitted as part of the permitted 5 lines of address input, this component may be incorrectly matched against a suburb or city and the resultant coordinates may be wrongly assigned.</w:t>
      </w:r>
    </w:p>
    <w:p w:rsidR="005E643E" w:rsidRPr="005E643E" w:rsidRDefault="005E643E" w:rsidP="003314C8">
      <w:pPr>
        <w:pStyle w:val="Question"/>
      </w:pPr>
      <w:r w:rsidRPr="005E643E">
        <w:t xml:space="preserve">Q. Can I submit the full address in the first line in </w:t>
      </w:r>
      <w:r w:rsidRPr="005E643E">
        <w:rPr>
          <w:i/>
        </w:rPr>
        <w:t>Find Address</w:t>
      </w:r>
      <w:r w:rsidRPr="005E643E">
        <w:t>?</w:t>
      </w:r>
    </w:p>
    <w:p w:rsidR="005E643E" w:rsidRPr="005E643E" w:rsidRDefault="005E643E" w:rsidP="003314C8">
      <w:pPr>
        <w:pStyle w:val="Answer"/>
      </w:pPr>
      <w:r w:rsidRPr="005E643E">
        <w:t>A user can submit the address as five separate lines of information or combined into a single line.  If the address is submitted in a single line, it is important that each component is separated by a comma.  There is a ‘</w:t>
      </w:r>
      <w:r w:rsidRPr="005E643E">
        <w:rPr>
          <w:i/>
        </w:rPr>
        <w:t>parsing</w:t>
      </w:r>
      <w:r w:rsidRPr="005E643E">
        <w:t>’ function within e-SAM that recognises the different address components if they are separated by a comma.</w:t>
      </w:r>
    </w:p>
    <w:p w:rsidR="005E643E" w:rsidRPr="005E643E" w:rsidRDefault="005E643E" w:rsidP="003314C8">
      <w:pPr>
        <w:pStyle w:val="Question"/>
      </w:pPr>
      <w:r w:rsidRPr="005E643E">
        <w:t>Q. Why didn’t the user receive any results?</w:t>
      </w:r>
    </w:p>
    <w:p w:rsidR="005E643E" w:rsidRPr="005E643E" w:rsidRDefault="005E643E" w:rsidP="003314C8">
      <w:pPr>
        <w:pStyle w:val="Answer"/>
      </w:pPr>
      <w:r w:rsidRPr="005E643E">
        <w:t xml:space="preserve">If the format of the submitted address request is incorrect, it is likely to be rejected without any additional information about the error. The user should experiment by typing different combinations of address data considering some of the options above (matching logic, results, suburb / city combinations, abbreviations). </w:t>
      </w:r>
    </w:p>
    <w:p w:rsidR="005E643E" w:rsidRPr="005E643E" w:rsidRDefault="005E643E" w:rsidP="003314C8">
      <w:pPr>
        <w:pStyle w:val="Answer"/>
      </w:pPr>
      <w:r w:rsidRPr="005E643E">
        <w:lastRenderedPageBreak/>
        <w:t>If data is not entered into a mandatory field, an empty response will be returned with no additional error detail.</w:t>
      </w:r>
    </w:p>
    <w:p w:rsidR="005E643E" w:rsidRPr="005E643E" w:rsidRDefault="005E643E" w:rsidP="003314C8">
      <w:pPr>
        <w:pStyle w:val="Question"/>
      </w:pPr>
      <w:r w:rsidRPr="005E643E">
        <w:t xml:space="preserve">Q. Why are </w:t>
      </w:r>
      <w:r w:rsidRPr="005E643E">
        <w:rPr>
          <w:i/>
        </w:rPr>
        <w:t>‘road type’</w:t>
      </w:r>
      <w:r w:rsidRPr="005E643E">
        <w:t xml:space="preserve"> and </w:t>
      </w:r>
      <w:r w:rsidRPr="005E643E">
        <w:rPr>
          <w:i/>
        </w:rPr>
        <w:t>‘road suffix match flags’</w:t>
      </w:r>
      <w:r w:rsidRPr="005E643E">
        <w:t xml:space="preserve"> set to A, even though they look the same as the matched values?</w:t>
      </w:r>
    </w:p>
    <w:p w:rsidR="005E643E" w:rsidRPr="005E643E" w:rsidRDefault="005E643E" w:rsidP="003314C8">
      <w:pPr>
        <w:pStyle w:val="Answer"/>
        <w:rPr>
          <w:color w:val="000000"/>
        </w:rPr>
      </w:pPr>
      <w:r w:rsidRPr="005E643E">
        <w:t xml:space="preserve">Generally Match Flags are set to Y for a direct match and A for an alias </w:t>
      </w:r>
      <w:proofErr w:type="gramStart"/>
      <w:r w:rsidRPr="005E643E">
        <w:t>match</w:t>
      </w:r>
      <w:proofErr w:type="gramEnd"/>
      <w:r w:rsidRPr="005E643E">
        <w:t xml:space="preserve">.  However, if </w:t>
      </w:r>
      <w:proofErr w:type="spellStart"/>
      <w:r w:rsidRPr="005E643E">
        <w:t>MatchedRoadName</w:t>
      </w:r>
      <w:proofErr w:type="spellEnd"/>
      <w:r w:rsidRPr="005E643E">
        <w:t xml:space="preserve"> is set to A for alias, </w:t>
      </w:r>
      <w:proofErr w:type="spellStart"/>
      <w:r w:rsidRPr="005E643E">
        <w:rPr>
          <w:color w:val="000000"/>
        </w:rPr>
        <w:t>MatchedRoadTypeName</w:t>
      </w:r>
      <w:proofErr w:type="spellEnd"/>
      <w:r w:rsidRPr="005E643E">
        <w:rPr>
          <w:color w:val="000000"/>
        </w:rPr>
        <w:t xml:space="preserve"> and </w:t>
      </w:r>
      <w:proofErr w:type="spellStart"/>
      <w:r w:rsidRPr="005E643E">
        <w:rPr>
          <w:color w:val="000000"/>
        </w:rPr>
        <w:t>MatchedRoadSuffixName</w:t>
      </w:r>
      <w:proofErr w:type="spellEnd"/>
      <w:r w:rsidRPr="005E643E">
        <w:rPr>
          <w:color w:val="000000"/>
        </w:rPr>
        <w:t xml:space="preserve"> are also set to A, even though the components may have found a direct match.  This is because Road Type and Road Suffix only have relevance in conjunction with the Road Name. </w:t>
      </w:r>
    </w:p>
    <w:p w:rsidR="005E643E" w:rsidRPr="005E643E" w:rsidRDefault="005E643E" w:rsidP="003314C8">
      <w:pPr>
        <w:pStyle w:val="Answer"/>
        <w:rPr>
          <w:color w:val="000000"/>
        </w:rPr>
      </w:pPr>
      <w:r w:rsidRPr="005E643E">
        <w:rPr>
          <w:color w:val="000000"/>
        </w:rPr>
        <w:t>The above information is intended for the IT Health vendor – see Section 2, ‘</w:t>
      </w:r>
      <w:r w:rsidRPr="005E643E">
        <w:rPr>
          <w:i/>
          <w:color w:val="000000"/>
        </w:rPr>
        <w:t>Technology overview and developer’s guide</w:t>
      </w:r>
      <w:r w:rsidRPr="005E643E">
        <w:rPr>
          <w:color w:val="000000"/>
        </w:rPr>
        <w:t>’ for a description of match flags and aliases.</w:t>
      </w:r>
    </w:p>
    <w:p w:rsidR="005E643E" w:rsidRPr="005E643E" w:rsidRDefault="005E643E" w:rsidP="003314C8">
      <w:pPr>
        <w:pStyle w:val="Question"/>
      </w:pPr>
      <w:r w:rsidRPr="005E643E">
        <w:t>Q. Why did my misspelt road name not find an alias value?</w:t>
      </w:r>
    </w:p>
    <w:p w:rsidR="005E643E" w:rsidRPr="005E643E" w:rsidRDefault="005E643E" w:rsidP="003314C8">
      <w:pPr>
        <w:pStyle w:val="Answer"/>
      </w:pPr>
      <w:r w:rsidRPr="005E643E">
        <w:t xml:space="preserve">e-Sam has an ‘alias’ database which contains a number of alternatives for common addresses that may be abbreviated or are known by an alternate name. It will not contain misspellings. If a common address does not have an alias but needs one, the suggested new alias can be included in the database. To do this, users will need to communicate with the National Contact Centre at the Ministry of Health. Aliases are only stored for users who use </w:t>
      </w:r>
      <w:r w:rsidRPr="005E643E">
        <w:rPr>
          <w:i/>
        </w:rPr>
        <w:t>‘Find Address’</w:t>
      </w:r>
      <w:r w:rsidRPr="005E643E">
        <w:t>.  Aliases are not used in ‘</w:t>
      </w:r>
      <w:r w:rsidRPr="005E643E">
        <w:rPr>
          <w:i/>
        </w:rPr>
        <w:t>Type Ahead’</w:t>
      </w:r>
      <w:r w:rsidRPr="005E643E">
        <w:t>.</w:t>
      </w:r>
    </w:p>
    <w:bookmarkStart w:id="26" w:name="_Toc349567110"/>
    <w:p w:rsidR="00976113" w:rsidRPr="003E7D66" w:rsidRDefault="00976113" w:rsidP="00410E6C">
      <w:pPr>
        <w:pStyle w:val="Heading1"/>
        <w:rPr>
          <w:lang w:val="en-NZ"/>
        </w:rPr>
      </w:pPr>
      <w:r w:rsidRPr="003E7D66">
        <w:rPr>
          <w:noProof/>
          <w:lang w:val="en-NZ" w:eastAsia="en-NZ"/>
        </w:rPr>
        <w:lastRenderedPageBreak/>
        <mc:AlternateContent>
          <mc:Choice Requires="wps">
            <w:drawing>
              <wp:anchor distT="0" distB="0" distL="114300" distR="114300" simplePos="0" relativeHeight="251711488" behindDoc="0" locked="0" layoutInCell="1" allowOverlap="1" wp14:anchorId="38C34463" wp14:editId="362349BB">
                <wp:simplePos x="0" y="0"/>
                <wp:positionH relativeFrom="column">
                  <wp:posOffset>4191000</wp:posOffset>
                </wp:positionH>
                <wp:positionV relativeFrom="paragraph">
                  <wp:posOffset>2558415</wp:posOffset>
                </wp:positionV>
                <wp:extent cx="66675" cy="66675"/>
                <wp:effectExtent l="9525" t="13335" r="952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0pt;margin-top:201.45pt;width:5.2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" strokecolor="white"/>
            </w:pict>
          </mc:Fallback>
        </mc:AlternateContent>
      </w:r>
      <w:r w:rsidRPr="003E7D66">
        <w:rPr>
          <w:noProof/>
          <w:lang w:val="en-NZ" w:eastAsia="en-NZ"/>
        </w:rPr>
        <mc:AlternateContent>
          <mc:Choice Requires="wps">
            <w:drawing>
              <wp:anchor distT="0" distB="0" distL="114300" distR="114300" simplePos="0" relativeHeight="251710464" behindDoc="0" locked="0" layoutInCell="1" allowOverlap="1" wp14:anchorId="02D05484" wp14:editId="0D470DAB">
                <wp:simplePos x="0" y="0"/>
                <wp:positionH relativeFrom="column">
                  <wp:posOffset>4547235</wp:posOffset>
                </wp:positionH>
                <wp:positionV relativeFrom="paragraph">
                  <wp:posOffset>2592705</wp:posOffset>
                </wp:positionV>
                <wp:extent cx="1973580" cy="0"/>
                <wp:effectExtent l="2286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204.15pt" to="513.45pt,2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VVHg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" strokecolor="white" strokeweight="2.25pt"/>
            </w:pict>
          </mc:Fallback>
        </mc:AlternateContent>
      </w:r>
      <w:r w:rsidRPr="003E7D66">
        <w:rPr>
          <w:noProof/>
          <w:lang w:val="en-NZ" w:eastAsia="en-NZ"/>
        </w:rPr>
        <mc:AlternateContent>
          <mc:Choice Requires="wps">
            <w:drawing>
              <wp:anchor distT="0" distB="0" distL="114300" distR="114300" simplePos="0" relativeHeight="251713536" behindDoc="0" locked="0" layoutInCell="1" allowOverlap="1" wp14:anchorId="79E4180F" wp14:editId="3E7BFE76">
                <wp:simplePos x="0" y="0"/>
                <wp:positionH relativeFrom="column">
                  <wp:posOffset>4413885</wp:posOffset>
                </wp:positionH>
                <wp:positionV relativeFrom="paragraph">
                  <wp:posOffset>2558415</wp:posOffset>
                </wp:positionV>
                <wp:extent cx="66675" cy="66675"/>
                <wp:effectExtent l="13335" t="13335" r="571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7.55pt;margin-top:201.45pt;width:5.2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" strokecolor="white"/>
            </w:pict>
          </mc:Fallback>
        </mc:AlternateContent>
      </w:r>
      <w:r w:rsidRPr="003E7D66">
        <w:rPr>
          <w:noProof/>
          <w:lang w:val="en-NZ" w:eastAsia="en-NZ"/>
        </w:rPr>
        <mc:AlternateContent>
          <mc:Choice Requires="wps">
            <w:drawing>
              <wp:anchor distT="0" distB="0" distL="114300" distR="114300" simplePos="0" relativeHeight="251712512" behindDoc="0" locked="0" layoutInCell="1" allowOverlap="1" wp14:anchorId="35DDCBB6" wp14:editId="18DCCC9A">
                <wp:simplePos x="0" y="0"/>
                <wp:positionH relativeFrom="column">
                  <wp:posOffset>4312285</wp:posOffset>
                </wp:positionH>
                <wp:positionV relativeFrom="paragraph">
                  <wp:posOffset>2558415</wp:posOffset>
                </wp:positionV>
                <wp:extent cx="66040" cy="66675"/>
                <wp:effectExtent l="6985"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 cy="66675"/>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9.55pt;margin-top:201.45pt;width:5.2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" strokecolor="white"/>
            </w:pict>
          </mc:Fallback>
        </mc:AlternateContent>
      </w:r>
      <w:r w:rsidR="00752C80">
        <w:rPr>
          <w:lang w:val="en-NZ"/>
        </w:rPr>
        <w:t>Support</w:t>
      </w:r>
      <w:bookmarkEnd w:id="26"/>
    </w:p>
    <w:tbl>
      <w:tblPr>
        <w:tblStyle w:val="TableText"/>
        <w:tblW w:w="9779" w:type="dxa"/>
        <w:tblInd w:w="108"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4253"/>
        <w:gridCol w:w="5526"/>
      </w:tblGrid>
      <w:tr w:rsidR="001C5D53" w:rsidRPr="003C1580" w:rsidTr="00AB17E7">
        <w:tc>
          <w:tcPr>
            <w:tcW w:w="4253" w:type="dxa"/>
          </w:tcPr>
          <w:p w:rsidR="001C5D53" w:rsidRPr="000174A7" w:rsidRDefault="001C5D53" w:rsidP="00AB17E7">
            <w:r w:rsidRPr="000174A7">
              <w:t xml:space="preserve">Ministry of Health National Contact Centre </w:t>
            </w:r>
          </w:p>
          <w:p w:rsidR="001C5D53" w:rsidRPr="003C1580" w:rsidRDefault="001C5D53" w:rsidP="00AB17E7">
            <w:pPr>
              <w:rPr>
                <w:sz w:val="20"/>
                <w:szCs w:val="20"/>
              </w:rPr>
            </w:pPr>
          </w:p>
        </w:tc>
        <w:tc>
          <w:tcPr>
            <w:tcW w:w="5526" w:type="dxa"/>
          </w:tcPr>
          <w:p w:rsidR="001C5D53" w:rsidRPr="000174A7" w:rsidRDefault="001C5D53" w:rsidP="00AB17E7">
            <w:pPr>
              <w:rPr>
                <w:rFonts w:eastAsiaTheme="minorHAnsi"/>
              </w:rPr>
            </w:pPr>
            <w:r w:rsidRPr="000174A7">
              <w:t xml:space="preserve">Email:   </w:t>
            </w:r>
            <w:hyperlink r:id="rId17" w:history="1">
              <w:r w:rsidRPr="000174A7">
                <w:rPr>
                  <w:rStyle w:val="Hyperlink"/>
                  <w:rFonts w:eastAsiaTheme="minorHAnsi"/>
                </w:rPr>
                <w:t>onlinehelpdesk@moh.govt.nz</w:t>
              </w:r>
            </w:hyperlink>
          </w:p>
          <w:p w:rsidR="001C5D53" w:rsidRPr="000174A7" w:rsidRDefault="001C5D53" w:rsidP="00AB17E7">
            <w:r w:rsidRPr="000174A7">
              <w:t>Telephone: 0800 505 125</w:t>
            </w:r>
          </w:p>
          <w:p w:rsidR="001C5D53" w:rsidRPr="003C1580" w:rsidRDefault="001C5D53" w:rsidP="00AB17E7">
            <w:pPr>
              <w:rPr>
                <w:sz w:val="20"/>
                <w:szCs w:val="20"/>
              </w:rPr>
            </w:pPr>
          </w:p>
        </w:tc>
      </w:tr>
      <w:tr w:rsidR="001C5D53" w:rsidRPr="003C1580" w:rsidTr="00AB17E7">
        <w:tc>
          <w:tcPr>
            <w:tcW w:w="4253" w:type="dxa"/>
          </w:tcPr>
          <w:p w:rsidR="001C5D53" w:rsidRPr="000174A7" w:rsidRDefault="001C5D53" w:rsidP="00AB17E7">
            <w:r w:rsidRPr="000174A7">
              <w:t>More information about Health Identity</w:t>
            </w:r>
          </w:p>
          <w:p w:rsidR="001C5D53" w:rsidRPr="003C1580" w:rsidRDefault="001C5D53" w:rsidP="00AB17E7">
            <w:pPr>
              <w:rPr>
                <w:sz w:val="20"/>
                <w:szCs w:val="20"/>
              </w:rPr>
            </w:pPr>
          </w:p>
        </w:tc>
        <w:tc>
          <w:tcPr>
            <w:tcW w:w="5526" w:type="dxa"/>
          </w:tcPr>
          <w:p w:rsidR="001C5D53" w:rsidRPr="000174A7" w:rsidRDefault="00AE4047" w:rsidP="00AB17E7">
            <w:pPr>
              <w:rPr>
                <w:rFonts w:eastAsiaTheme="minorHAnsi"/>
              </w:rPr>
            </w:pPr>
            <w:hyperlink r:id="rId18" w:history="1">
              <w:r w:rsidR="001C5D53" w:rsidRPr="000174A7">
                <w:rPr>
                  <w:rStyle w:val="Hyperlink"/>
                  <w:rFonts w:eastAsiaTheme="minorHAnsi"/>
                </w:rPr>
                <w:t>http://www.health.govt.nz/our-work/health-identity</w:t>
              </w:r>
            </w:hyperlink>
          </w:p>
          <w:p w:rsidR="001C5D53" w:rsidRPr="003C1580" w:rsidRDefault="001C5D53" w:rsidP="00AB17E7">
            <w:pPr>
              <w:rPr>
                <w:sz w:val="20"/>
                <w:szCs w:val="20"/>
              </w:rPr>
            </w:pPr>
          </w:p>
        </w:tc>
      </w:tr>
      <w:tr w:rsidR="007514C0" w:rsidRPr="003C1580" w:rsidTr="007514C0">
        <w:tc>
          <w:tcPr>
            <w:tcW w:w="4253" w:type="dxa"/>
            <w:vAlign w:val="center"/>
          </w:tcPr>
          <w:p w:rsidR="007514C0" w:rsidRPr="000174A7" w:rsidRDefault="007514C0" w:rsidP="007514C0">
            <w:pPr>
              <w:spacing w:before="0"/>
            </w:pPr>
            <w:r>
              <w:t>Address Service Access Request Form</w:t>
            </w:r>
          </w:p>
        </w:tc>
        <w:tc>
          <w:tcPr>
            <w:tcW w:w="5526" w:type="dxa"/>
          </w:tcPr>
          <w:p w:rsidR="007514C0" w:rsidRDefault="007514C0" w:rsidP="00AB17E7">
            <w:hyperlink r:id="rId19" w:history="1">
              <w:r w:rsidRPr="00B46107">
                <w:rPr>
                  <w:rStyle w:val="Hyperlink"/>
                </w:rPr>
                <w:t>http://www.health.govt.nz/our-work/health-identity/addressing-and-geocoding/addressing-and-geocoding-information-health-providers</w:t>
              </w:r>
            </w:hyperlink>
          </w:p>
          <w:p w:rsidR="007514C0" w:rsidRDefault="007514C0" w:rsidP="00AB17E7"/>
        </w:tc>
      </w:tr>
    </w:tbl>
    <w:p w:rsidR="00976113" w:rsidRDefault="00976113" w:rsidP="00473785">
      <w:pPr>
        <w:spacing w:line="360" w:lineRule="auto"/>
      </w:pPr>
    </w:p>
    <w:sectPr w:rsidR="00976113" w:rsidSect="007D07B4">
      <w:headerReference w:type="default" r:id="rId20"/>
      <w:footerReference w:type="default" r:id="rId21"/>
      <w:type w:val="continuous"/>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E7" w:rsidRDefault="00AB17E7">
      <w:r>
        <w:separator/>
      </w:r>
    </w:p>
  </w:endnote>
  <w:endnote w:type="continuationSeparator" w:id="0">
    <w:p w:rsidR="00AB17E7" w:rsidRDefault="00AB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E" w:rsidRDefault="00091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7" w:rsidRDefault="00AB17E7"/>
  <w:p w:rsidR="00AB17E7" w:rsidRDefault="00C52259" w:rsidP="00C52259">
    <w:pPr>
      <w:tabs>
        <w:tab w:val="left" w:pos="3000"/>
      </w:tabs>
    </w:pPr>
    <w:r>
      <w:tab/>
    </w:r>
  </w:p>
  <w:p w:rsidR="00AB17E7" w:rsidRDefault="0009103E" w:rsidP="0009103E">
    <w:pPr>
      <w:pStyle w:val="Footer"/>
      <w:tabs>
        <w:tab w:val="clear" w:pos="4153"/>
        <w:tab w:val="clear" w:pos="8306"/>
        <w:tab w:val="left" w:pos="462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E" w:rsidRDefault="000910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38235"/>
      <w:docPartObj>
        <w:docPartGallery w:val="Page Numbers (Bottom of Page)"/>
        <w:docPartUnique/>
      </w:docPartObj>
    </w:sdtPr>
    <w:sdtEndPr>
      <w:rPr>
        <w:noProof/>
      </w:rPr>
    </w:sdtEndPr>
    <w:sdtContent>
      <w:p w:rsidR="00AB17E7" w:rsidRDefault="00AB17E7" w:rsidP="00D05BE8">
        <w:pPr>
          <w:pStyle w:val="Footer"/>
          <w:pBdr>
            <w:top w:val="dotted" w:sz="4" w:space="1" w:color="auto"/>
          </w:pBdr>
          <w:jc w:val="right"/>
        </w:pPr>
        <w:r>
          <w:fldChar w:fldCharType="begin"/>
        </w:r>
        <w:r>
          <w:instrText xml:space="preserve"> PAGE   \* MERGEFORMAT </w:instrText>
        </w:r>
        <w:r>
          <w:fldChar w:fldCharType="separate"/>
        </w:r>
        <w:r w:rsidR="003B6733">
          <w:rPr>
            <w:noProof/>
          </w:rPr>
          <w:t>2</w:t>
        </w:r>
        <w:r>
          <w:rPr>
            <w:noProof/>
          </w:rPr>
          <w:fldChar w:fldCharType="end"/>
        </w:r>
      </w:p>
    </w:sdtContent>
  </w:sdt>
  <w:p w:rsidR="00AB17E7" w:rsidRDefault="00AB1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E7" w:rsidRDefault="00AB17E7">
      <w:r>
        <w:separator/>
      </w:r>
    </w:p>
  </w:footnote>
  <w:footnote w:type="continuationSeparator" w:id="0">
    <w:p w:rsidR="00AB17E7" w:rsidRDefault="00AB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E" w:rsidRDefault="00091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7" w:rsidRDefault="00AB17E7">
    <w:pPr>
      <w:pStyle w:val="Header"/>
    </w:pPr>
    <w:r>
      <w:rPr>
        <w:noProof/>
        <w:lang w:val="en-NZ" w:eastAsia="en-NZ"/>
      </w:rPr>
      <w:drawing>
        <wp:anchor distT="0" distB="0" distL="114300" distR="114300" simplePos="0" relativeHeight="251664384" behindDoc="0" locked="0" layoutInCell="1" allowOverlap="1" wp14:anchorId="40DD4C9E" wp14:editId="04D1189A">
          <wp:simplePos x="0" y="0"/>
          <wp:positionH relativeFrom="column">
            <wp:posOffset>4838700</wp:posOffset>
          </wp:positionH>
          <wp:positionV relativeFrom="paragraph">
            <wp:posOffset>-116205</wp:posOffset>
          </wp:positionV>
          <wp:extent cx="1224280" cy="464185"/>
          <wp:effectExtent l="0" t="0" r="0" b="0"/>
          <wp:wrapNone/>
          <wp:docPr id="5" name="Picture 5" descr="M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64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3E" w:rsidRDefault="000910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E7" w:rsidRDefault="00AB17E7" w:rsidP="003D67F6">
    <w:pPr>
      <w:pStyle w:val="Footer"/>
      <w:jc w:val="right"/>
    </w:pPr>
    <w:r>
      <w:rPr>
        <w:noProof/>
        <w:lang w:val="en-NZ" w:eastAsia="en-NZ"/>
      </w:rPr>
      <w:drawing>
        <wp:anchor distT="0" distB="0" distL="114300" distR="114300" simplePos="0" relativeHeight="251668480" behindDoc="0" locked="0" layoutInCell="1" allowOverlap="1" wp14:anchorId="471C0E49" wp14:editId="1A5CD2A6">
          <wp:simplePos x="0" y="0"/>
          <wp:positionH relativeFrom="column">
            <wp:posOffset>4722292</wp:posOffset>
          </wp:positionH>
          <wp:positionV relativeFrom="paragraph">
            <wp:posOffset>-319227</wp:posOffset>
          </wp:positionV>
          <wp:extent cx="1224280" cy="464185"/>
          <wp:effectExtent l="0" t="0" r="0" b="0"/>
          <wp:wrapNone/>
          <wp:docPr id="18" name="Picture 18" descr="M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64185"/>
                  </a:xfrm>
                  <a:prstGeom prst="rect">
                    <a:avLst/>
                  </a:prstGeom>
                  <a:noFill/>
                </pic:spPr>
              </pic:pic>
            </a:graphicData>
          </a:graphic>
          <wp14:sizeRelH relativeFrom="page">
            <wp14:pctWidth>0</wp14:pctWidth>
          </wp14:sizeRelH>
          <wp14:sizeRelV relativeFrom="page">
            <wp14:pctHeight>0</wp14:pctHeight>
          </wp14:sizeRelV>
        </wp:anchor>
      </w:drawing>
    </w:r>
  </w:p>
  <w:p w:rsidR="00AB17E7" w:rsidRDefault="0009103E" w:rsidP="003D67F6">
    <w:pPr>
      <w:pStyle w:val="Footer"/>
      <w:jc w:val="right"/>
    </w:pPr>
    <w:proofErr w:type="gramStart"/>
    <w:r>
      <w:t>eSAM</w:t>
    </w:r>
    <w:proofErr w:type="gramEnd"/>
    <w:r w:rsidR="00AB17E7">
      <w:t xml:space="preserve"> Address Service User Guide</w:t>
    </w:r>
  </w:p>
  <w:p w:rsidR="00AB17E7" w:rsidRDefault="00AB1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7A1598"/>
    <w:lvl w:ilvl="0">
      <w:start w:val="1"/>
      <w:numFmt w:val="decimal"/>
      <w:lvlText w:val="%1."/>
      <w:lvlJc w:val="left"/>
      <w:pPr>
        <w:tabs>
          <w:tab w:val="num" w:pos="1492"/>
        </w:tabs>
        <w:ind w:left="1492" w:hanging="360"/>
      </w:pPr>
    </w:lvl>
  </w:abstractNum>
  <w:abstractNum w:abstractNumId="1">
    <w:nsid w:val="FFFFFF7D"/>
    <w:multiLevelType w:val="singleLevel"/>
    <w:tmpl w:val="352AD36E"/>
    <w:lvl w:ilvl="0">
      <w:start w:val="1"/>
      <w:numFmt w:val="decimal"/>
      <w:lvlText w:val="%1."/>
      <w:lvlJc w:val="left"/>
      <w:pPr>
        <w:tabs>
          <w:tab w:val="num" w:pos="1209"/>
        </w:tabs>
        <w:ind w:left="1209" w:hanging="360"/>
      </w:pPr>
    </w:lvl>
  </w:abstractNum>
  <w:abstractNum w:abstractNumId="2">
    <w:nsid w:val="FFFFFF7E"/>
    <w:multiLevelType w:val="singleLevel"/>
    <w:tmpl w:val="E74E4E30"/>
    <w:lvl w:ilvl="0">
      <w:start w:val="1"/>
      <w:numFmt w:val="decimal"/>
      <w:lvlText w:val="%1."/>
      <w:lvlJc w:val="left"/>
      <w:pPr>
        <w:tabs>
          <w:tab w:val="num" w:pos="926"/>
        </w:tabs>
        <w:ind w:left="926" w:hanging="360"/>
      </w:pPr>
    </w:lvl>
  </w:abstractNum>
  <w:abstractNum w:abstractNumId="3">
    <w:nsid w:val="FFFFFF7F"/>
    <w:multiLevelType w:val="singleLevel"/>
    <w:tmpl w:val="25488B44"/>
    <w:lvl w:ilvl="0">
      <w:start w:val="1"/>
      <w:numFmt w:val="decimal"/>
      <w:lvlText w:val="%1."/>
      <w:lvlJc w:val="left"/>
      <w:pPr>
        <w:tabs>
          <w:tab w:val="num" w:pos="643"/>
        </w:tabs>
        <w:ind w:left="643" w:hanging="360"/>
      </w:pPr>
    </w:lvl>
  </w:abstractNum>
  <w:abstractNum w:abstractNumId="4">
    <w:nsid w:val="FFFFFF80"/>
    <w:multiLevelType w:val="singleLevel"/>
    <w:tmpl w:val="F4DAFB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E01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C440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56CB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6807A"/>
    <w:lvl w:ilvl="0">
      <w:start w:val="1"/>
      <w:numFmt w:val="decimal"/>
      <w:lvlText w:val="%1."/>
      <w:lvlJc w:val="left"/>
      <w:pPr>
        <w:tabs>
          <w:tab w:val="num" w:pos="360"/>
        </w:tabs>
        <w:ind w:left="360" w:hanging="360"/>
      </w:pPr>
    </w:lvl>
  </w:abstractNum>
  <w:abstractNum w:abstractNumId="9">
    <w:nsid w:val="FFFFFF89"/>
    <w:multiLevelType w:val="singleLevel"/>
    <w:tmpl w:val="0A467D3A"/>
    <w:lvl w:ilvl="0">
      <w:start w:val="1"/>
      <w:numFmt w:val="bullet"/>
      <w:pStyle w:val="ListBullet"/>
      <w:lvlText w:val=""/>
      <w:lvlJc w:val="left"/>
      <w:pPr>
        <w:tabs>
          <w:tab w:val="num" w:pos="284"/>
        </w:tabs>
        <w:ind w:left="284" w:hanging="171"/>
      </w:pPr>
      <w:rPr>
        <w:rFonts w:ascii="Symbol" w:hAnsi="Symbol" w:hint="default"/>
      </w:rPr>
    </w:lvl>
  </w:abstractNum>
  <w:abstractNum w:abstractNumId="10">
    <w:nsid w:val="03FA4BD2"/>
    <w:multiLevelType w:val="hybridMultilevel"/>
    <w:tmpl w:val="EEFCF2EA"/>
    <w:lvl w:ilvl="0" w:tplc="4DF88CD4">
      <w:start w:val="1"/>
      <w:numFmt w:val="bullet"/>
      <w:pStyle w:val="Tips-Body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nsid w:val="16D35E7A"/>
    <w:multiLevelType w:val="hybridMultilevel"/>
    <w:tmpl w:val="EE722EEA"/>
    <w:lvl w:ilvl="0" w:tplc="CB64516C">
      <w:start w:val="1"/>
      <w:numFmt w:val="decimal"/>
      <w:pStyle w:val="NumberedList"/>
      <w:lvlText w:val="%1."/>
      <w:lvlJc w:val="left"/>
      <w:pPr>
        <w:ind w:left="360" w:hanging="360"/>
      </w:pPr>
      <w:rPr>
        <w:rFonts w:hint="default"/>
        <w:sz w:val="24"/>
      </w:rPr>
    </w:lvl>
    <w:lvl w:ilvl="1" w:tplc="1409000B">
      <w:start w:val="1"/>
      <w:numFmt w:val="bullet"/>
      <w:lvlText w:val=""/>
      <w:lvlJc w:val="left"/>
      <w:pPr>
        <w:ind w:left="1800" w:hanging="360"/>
      </w:pPr>
      <w:rPr>
        <w:rFonts w:ascii="Wingdings" w:hAnsi="Wingding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2A0B2BCA"/>
    <w:multiLevelType w:val="hybridMultilevel"/>
    <w:tmpl w:val="EBA22BAA"/>
    <w:lvl w:ilvl="0" w:tplc="C3C4E7E6">
      <w:start w:val="1"/>
      <w:numFmt w:val="bullet"/>
      <w:lvlText w:val=""/>
      <w:lvlJc w:val="left"/>
      <w:pPr>
        <w:ind w:left="2935" w:hanging="360"/>
      </w:pPr>
      <w:rPr>
        <w:rFonts w:ascii="Wingdings" w:hAnsi="Wingdings"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nsid w:val="2D3510C6"/>
    <w:multiLevelType w:val="hybridMultilevel"/>
    <w:tmpl w:val="551EEAD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2F3373BD"/>
    <w:multiLevelType w:val="hybridMultilevel"/>
    <w:tmpl w:val="BCE41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736663"/>
    <w:multiLevelType w:val="hybridMultilevel"/>
    <w:tmpl w:val="6F58FF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02B6D87"/>
    <w:multiLevelType w:val="hybridMultilevel"/>
    <w:tmpl w:val="E460F2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73641D55"/>
    <w:multiLevelType w:val="multilevel"/>
    <w:tmpl w:val="DFE017E8"/>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64"/>
        </w:tabs>
        <w:ind w:left="964" w:hanging="9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17"/>
  </w:num>
  <w:num w:numId="3">
    <w:abstractNumId w:val="12"/>
  </w:num>
  <w:num w:numId="4">
    <w:abstractNumId w:val="11"/>
  </w:num>
  <w:num w:numId="5">
    <w:abstractNumId w:val="15"/>
  </w:num>
  <w:num w:numId="6">
    <w:abstractNumId w:val="14"/>
  </w:num>
  <w:num w:numId="7">
    <w:abstractNumId w:val="10"/>
  </w:num>
  <w:num w:numId="8">
    <w:abstractNumId w:val="11"/>
    <w:lvlOverride w:ilvl="0">
      <w:startOverride w:val="1"/>
    </w:lvlOverride>
  </w:num>
  <w:num w:numId="9">
    <w:abstractNumId w:val="16"/>
  </w:num>
  <w:num w:numId="10">
    <w:abstractNumId w:val="13"/>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AC"/>
    <w:rsid w:val="00077C23"/>
    <w:rsid w:val="0009103E"/>
    <w:rsid w:val="000A4A90"/>
    <w:rsid w:val="000B4156"/>
    <w:rsid w:val="000E2AC5"/>
    <w:rsid w:val="000E627A"/>
    <w:rsid w:val="000E72AA"/>
    <w:rsid w:val="000F0E00"/>
    <w:rsid w:val="00125155"/>
    <w:rsid w:val="00126912"/>
    <w:rsid w:val="001C35DB"/>
    <w:rsid w:val="001C5D53"/>
    <w:rsid w:val="001F5D13"/>
    <w:rsid w:val="00203383"/>
    <w:rsid w:val="0028368C"/>
    <w:rsid w:val="00307FF4"/>
    <w:rsid w:val="00312939"/>
    <w:rsid w:val="00317C6A"/>
    <w:rsid w:val="003314C8"/>
    <w:rsid w:val="00357F91"/>
    <w:rsid w:val="003A3B5D"/>
    <w:rsid w:val="003B6733"/>
    <w:rsid w:val="003C6518"/>
    <w:rsid w:val="003D67F6"/>
    <w:rsid w:val="003E049D"/>
    <w:rsid w:val="003E1FBF"/>
    <w:rsid w:val="003E7D66"/>
    <w:rsid w:val="00410E6C"/>
    <w:rsid w:val="0041742B"/>
    <w:rsid w:val="004341C7"/>
    <w:rsid w:val="00450381"/>
    <w:rsid w:val="00453063"/>
    <w:rsid w:val="00472DB4"/>
    <w:rsid w:val="00473785"/>
    <w:rsid w:val="00494C04"/>
    <w:rsid w:val="004C606C"/>
    <w:rsid w:val="004E3C4C"/>
    <w:rsid w:val="00557044"/>
    <w:rsid w:val="00562E43"/>
    <w:rsid w:val="005B145D"/>
    <w:rsid w:val="005B6DAC"/>
    <w:rsid w:val="005E1A7F"/>
    <w:rsid w:val="005E643E"/>
    <w:rsid w:val="00696E76"/>
    <w:rsid w:val="006A621A"/>
    <w:rsid w:val="006B0A21"/>
    <w:rsid w:val="00700186"/>
    <w:rsid w:val="00700E22"/>
    <w:rsid w:val="007514C0"/>
    <w:rsid w:val="00752C80"/>
    <w:rsid w:val="00797EDE"/>
    <w:rsid w:val="007B13BA"/>
    <w:rsid w:val="007B1AEF"/>
    <w:rsid w:val="007D07B4"/>
    <w:rsid w:val="00834D10"/>
    <w:rsid w:val="00843B86"/>
    <w:rsid w:val="00845C03"/>
    <w:rsid w:val="00856656"/>
    <w:rsid w:val="0095407C"/>
    <w:rsid w:val="00976113"/>
    <w:rsid w:val="00981749"/>
    <w:rsid w:val="009A5ADD"/>
    <w:rsid w:val="009D1E26"/>
    <w:rsid w:val="009F00D2"/>
    <w:rsid w:val="00A005AD"/>
    <w:rsid w:val="00A47515"/>
    <w:rsid w:val="00AB17E7"/>
    <w:rsid w:val="00AE13BF"/>
    <w:rsid w:val="00AE4047"/>
    <w:rsid w:val="00B315CC"/>
    <w:rsid w:val="00B85625"/>
    <w:rsid w:val="00B875C2"/>
    <w:rsid w:val="00B96B45"/>
    <w:rsid w:val="00BD5AFF"/>
    <w:rsid w:val="00C01EB9"/>
    <w:rsid w:val="00C141B9"/>
    <w:rsid w:val="00C36212"/>
    <w:rsid w:val="00C52259"/>
    <w:rsid w:val="00C67A37"/>
    <w:rsid w:val="00C823EE"/>
    <w:rsid w:val="00CA2F46"/>
    <w:rsid w:val="00D05BE8"/>
    <w:rsid w:val="00D21A35"/>
    <w:rsid w:val="00D473FE"/>
    <w:rsid w:val="00D75311"/>
    <w:rsid w:val="00D85FD5"/>
    <w:rsid w:val="00D91E52"/>
    <w:rsid w:val="00D947DC"/>
    <w:rsid w:val="00DB162D"/>
    <w:rsid w:val="00DB63AF"/>
    <w:rsid w:val="00DE4CF5"/>
    <w:rsid w:val="00DF7D26"/>
    <w:rsid w:val="00E332ED"/>
    <w:rsid w:val="00E628CA"/>
    <w:rsid w:val="00E64C4F"/>
    <w:rsid w:val="00E77013"/>
    <w:rsid w:val="00E85AF8"/>
    <w:rsid w:val="00EC1EA0"/>
    <w:rsid w:val="00F27E46"/>
    <w:rsid w:val="00F67851"/>
    <w:rsid w:val="00F8745E"/>
    <w:rsid w:val="00F9534C"/>
    <w:rsid w:val="00FB6ADC"/>
    <w:rsid w:val="00FC7D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21"/>
    <w:pPr>
      <w:spacing w:before="120" w:after="0" w:line="240" w:lineRule="auto"/>
    </w:pPr>
    <w:rPr>
      <w:rFonts w:eastAsia="Times New Roman" w:cs="Times New Roman"/>
      <w:sz w:val="24"/>
      <w:szCs w:val="24"/>
      <w:lang w:val="en-GB" w:eastAsia="en-GB"/>
    </w:rPr>
  </w:style>
  <w:style w:type="paragraph" w:styleId="Heading1">
    <w:name w:val="heading 1"/>
    <w:next w:val="BodyText"/>
    <w:link w:val="Heading1Char"/>
    <w:qFormat/>
    <w:rsid w:val="000A4A90"/>
    <w:pPr>
      <w:keepNext/>
      <w:keepLines/>
      <w:pageBreakBefore/>
      <w:widowControl w:val="0"/>
      <w:numPr>
        <w:numId w:val="2"/>
      </w:numPr>
      <w:pBdr>
        <w:bottom w:val="dotted" w:sz="4" w:space="1" w:color="auto"/>
      </w:pBdr>
      <w:shd w:val="clear" w:color="auto" w:fill="FFFFFF" w:themeFill="background1"/>
      <w:spacing w:before="240" w:line="240" w:lineRule="auto"/>
      <w:outlineLvl w:val="0"/>
    </w:pPr>
    <w:rPr>
      <w:rFonts w:ascii="Arial Narrow" w:eastAsia="Times New Roman" w:hAnsi="Arial Narrow" w:cs="Arial"/>
      <w:b/>
      <w:bCs/>
      <w:kern w:val="32"/>
      <w:sz w:val="44"/>
      <w:szCs w:val="32"/>
      <w:lang w:val="en-GB" w:eastAsia="en-GB"/>
    </w:rPr>
  </w:style>
  <w:style w:type="paragraph" w:styleId="Heading2">
    <w:name w:val="heading 2"/>
    <w:basedOn w:val="Heading1"/>
    <w:next w:val="BodyText"/>
    <w:link w:val="Heading2Char"/>
    <w:qFormat/>
    <w:rsid w:val="00AB17E7"/>
    <w:pPr>
      <w:pageBreakBefore w:val="0"/>
      <w:numPr>
        <w:numId w:val="0"/>
      </w:numPr>
      <w:pBdr>
        <w:bottom w:val="none" w:sz="0" w:space="0" w:color="auto"/>
      </w:pBdr>
      <w:shd w:val="clear" w:color="auto" w:fill="auto"/>
      <w:spacing w:before="360" w:after="0"/>
      <w:outlineLvl w:val="1"/>
    </w:pPr>
    <w:rPr>
      <w:bCs w:val="0"/>
      <w:iCs/>
      <w:sz w:val="36"/>
      <w:szCs w:val="28"/>
    </w:rPr>
  </w:style>
  <w:style w:type="paragraph" w:styleId="Heading3">
    <w:name w:val="heading 3"/>
    <w:basedOn w:val="Heading2"/>
    <w:next w:val="BodyText"/>
    <w:link w:val="Heading3Char"/>
    <w:qFormat/>
    <w:rsid w:val="00AB17E7"/>
    <w:pPr>
      <w:spacing w:before="480"/>
      <w:outlineLvl w:val="2"/>
    </w:pPr>
    <w:rPr>
      <w:bCs/>
      <w:sz w:val="24"/>
      <w:szCs w:val="26"/>
    </w:rPr>
  </w:style>
  <w:style w:type="paragraph" w:styleId="Heading4">
    <w:name w:val="heading 4"/>
    <w:basedOn w:val="Heading3"/>
    <w:next w:val="Normal"/>
    <w:link w:val="Heading4Char"/>
    <w:qFormat/>
    <w:rsid w:val="00856656"/>
    <w:pPr>
      <w:numPr>
        <w:ilvl w:val="3"/>
      </w:numPr>
      <w:spacing w:before="240" w:after="60"/>
      <w:outlineLvl w:val="3"/>
    </w:pPr>
    <w:rPr>
      <w:sz w:val="22"/>
      <w:szCs w:val="28"/>
    </w:rPr>
  </w:style>
  <w:style w:type="paragraph" w:styleId="Heading5">
    <w:name w:val="heading 5"/>
    <w:basedOn w:val="Normal"/>
    <w:next w:val="Normal"/>
    <w:link w:val="Heading5Char"/>
    <w:qFormat/>
    <w:rsid w:val="00856656"/>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56656"/>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56656"/>
    <w:pPr>
      <w:numPr>
        <w:ilvl w:val="6"/>
        <w:numId w:val="2"/>
      </w:numPr>
      <w:spacing w:before="240" w:after="60"/>
      <w:outlineLvl w:val="6"/>
    </w:pPr>
  </w:style>
  <w:style w:type="paragraph" w:styleId="Heading8">
    <w:name w:val="heading 8"/>
    <w:basedOn w:val="Normal"/>
    <w:next w:val="Normal"/>
    <w:link w:val="Heading8Char"/>
    <w:qFormat/>
    <w:rsid w:val="00856656"/>
    <w:pPr>
      <w:numPr>
        <w:ilvl w:val="7"/>
        <w:numId w:val="2"/>
      </w:numPr>
      <w:spacing w:before="240" w:after="60"/>
      <w:outlineLvl w:val="7"/>
    </w:pPr>
    <w:rPr>
      <w:i/>
      <w:iCs/>
    </w:rPr>
  </w:style>
  <w:style w:type="paragraph" w:styleId="Heading9">
    <w:name w:val="heading 9"/>
    <w:basedOn w:val="Normal"/>
    <w:next w:val="Normal"/>
    <w:link w:val="Heading9Char"/>
    <w:qFormat/>
    <w:rsid w:val="008566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6DAC"/>
    <w:pPr>
      <w:tabs>
        <w:tab w:val="center" w:pos="4153"/>
        <w:tab w:val="right" w:pos="8306"/>
      </w:tabs>
    </w:pPr>
  </w:style>
  <w:style w:type="character" w:customStyle="1" w:styleId="FooterChar">
    <w:name w:val="Footer Char"/>
    <w:basedOn w:val="DefaultParagraphFont"/>
    <w:link w:val="Footer"/>
    <w:uiPriority w:val="99"/>
    <w:rsid w:val="005B6DA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5B6DAC"/>
    <w:rPr>
      <w:color w:val="0000FF"/>
      <w:u w:val="single"/>
    </w:rPr>
  </w:style>
  <w:style w:type="paragraph" w:customStyle="1" w:styleId="Footermessage">
    <w:name w:val="Footer message"/>
    <w:basedOn w:val="Footer"/>
    <w:rsid w:val="005B6DAC"/>
    <w:pPr>
      <w:tabs>
        <w:tab w:val="clear" w:pos="4153"/>
        <w:tab w:val="clear" w:pos="8306"/>
      </w:tabs>
      <w:spacing w:after="100" w:afterAutospacing="1"/>
      <w:jc w:val="center"/>
    </w:pPr>
    <w:rPr>
      <w:rFonts w:ascii="Arial" w:hAnsi="Arial"/>
      <w:b/>
      <w:bCs/>
      <w:color w:val="999999"/>
      <w:sz w:val="18"/>
      <w:szCs w:val="22"/>
      <w:lang w:val="en-NZ" w:eastAsia="en-US"/>
    </w:rPr>
  </w:style>
  <w:style w:type="paragraph" w:styleId="Header">
    <w:name w:val="header"/>
    <w:basedOn w:val="Normal"/>
    <w:link w:val="HeaderChar"/>
    <w:uiPriority w:val="99"/>
    <w:unhideWhenUsed/>
    <w:rsid w:val="005B6DAC"/>
    <w:pPr>
      <w:tabs>
        <w:tab w:val="center" w:pos="4513"/>
        <w:tab w:val="right" w:pos="9026"/>
      </w:tabs>
    </w:pPr>
  </w:style>
  <w:style w:type="character" w:customStyle="1" w:styleId="HeaderChar">
    <w:name w:val="Header Char"/>
    <w:basedOn w:val="DefaultParagraphFont"/>
    <w:link w:val="Header"/>
    <w:uiPriority w:val="99"/>
    <w:rsid w:val="005B6DAC"/>
    <w:rPr>
      <w:rFonts w:ascii="Times New Roman" w:eastAsia="Times New Roman" w:hAnsi="Times New Roman" w:cs="Times New Roman"/>
      <w:sz w:val="24"/>
      <w:szCs w:val="24"/>
      <w:lang w:val="en-GB" w:eastAsia="en-GB"/>
    </w:rPr>
  </w:style>
  <w:style w:type="table" w:styleId="TableGrid">
    <w:name w:val="Table Grid"/>
    <w:basedOn w:val="TableNormal"/>
    <w:rsid w:val="005B6DA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semiHidden/>
    <w:rsid w:val="005B6DA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6DAC"/>
    <w:rPr>
      <w:sz w:val="16"/>
      <w:szCs w:val="16"/>
    </w:rPr>
  </w:style>
  <w:style w:type="paragraph" w:styleId="CommentText">
    <w:name w:val="annotation text"/>
    <w:basedOn w:val="Normal"/>
    <w:link w:val="CommentTextChar"/>
    <w:semiHidden/>
    <w:rsid w:val="005B6DAC"/>
    <w:rPr>
      <w:sz w:val="20"/>
      <w:szCs w:val="20"/>
    </w:rPr>
  </w:style>
  <w:style w:type="character" w:customStyle="1" w:styleId="CommentTextChar">
    <w:name w:val="Comment Text Char"/>
    <w:basedOn w:val="DefaultParagraphFont"/>
    <w:link w:val="CommentText"/>
    <w:semiHidden/>
    <w:rsid w:val="005B6DA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B6DAC"/>
    <w:rPr>
      <w:rFonts w:ascii="Tahoma" w:hAnsi="Tahoma" w:cs="Tahoma"/>
      <w:sz w:val="16"/>
      <w:szCs w:val="16"/>
    </w:rPr>
  </w:style>
  <w:style w:type="character" w:customStyle="1" w:styleId="BalloonTextChar">
    <w:name w:val="Balloon Text Char"/>
    <w:basedOn w:val="DefaultParagraphFont"/>
    <w:link w:val="BalloonText"/>
    <w:uiPriority w:val="99"/>
    <w:semiHidden/>
    <w:rsid w:val="005B6DAC"/>
    <w:rPr>
      <w:rFonts w:ascii="Tahoma" w:eastAsia="Times New Roman" w:hAnsi="Tahoma" w:cs="Tahoma"/>
      <w:sz w:val="16"/>
      <w:szCs w:val="16"/>
      <w:lang w:val="en-GB" w:eastAsia="en-GB"/>
    </w:rPr>
  </w:style>
  <w:style w:type="paragraph" w:styleId="ListParagraph">
    <w:name w:val="List Paragraph"/>
    <w:basedOn w:val="Normal"/>
    <w:uiPriority w:val="34"/>
    <w:qFormat/>
    <w:rsid w:val="000A4A90"/>
    <w:pPr>
      <w:spacing w:after="120"/>
      <w:ind w:left="720"/>
      <w:contextualSpacing/>
    </w:pPr>
  </w:style>
  <w:style w:type="paragraph" w:styleId="BodyText">
    <w:name w:val="Body Text"/>
    <w:basedOn w:val="Normal"/>
    <w:link w:val="BodyTextChar"/>
    <w:rsid w:val="00203383"/>
    <w:pPr>
      <w:keepLines/>
      <w:widowControl w:val="0"/>
      <w:spacing w:after="120"/>
    </w:pPr>
  </w:style>
  <w:style w:type="character" w:customStyle="1" w:styleId="BodyTextChar">
    <w:name w:val="Body Text Char"/>
    <w:basedOn w:val="DefaultParagraphFont"/>
    <w:link w:val="BodyText"/>
    <w:rsid w:val="00203383"/>
    <w:rPr>
      <w:rFonts w:eastAsia="Times New Roman" w:cs="Times New Roman"/>
      <w:sz w:val="24"/>
      <w:szCs w:val="24"/>
      <w:lang w:val="en-GB" w:eastAsia="en-GB"/>
    </w:rPr>
  </w:style>
  <w:style w:type="paragraph" w:styleId="ListBullet">
    <w:name w:val="List Bullet"/>
    <w:basedOn w:val="BodyText"/>
    <w:rsid w:val="00D21A35"/>
    <w:pPr>
      <w:keepNext/>
      <w:numPr>
        <w:numId w:val="1"/>
      </w:numPr>
      <w:tabs>
        <w:tab w:val="clear" w:pos="284"/>
      </w:tabs>
      <w:spacing w:after="80"/>
      <w:ind w:left="397" w:hanging="284"/>
    </w:pPr>
  </w:style>
  <w:style w:type="paragraph" w:customStyle="1" w:styleId="StyleBodyTextBoldText2">
    <w:name w:val="Style Body Text + Bold Text 2"/>
    <w:basedOn w:val="BodyText"/>
    <w:rsid w:val="000E72AA"/>
    <w:pPr>
      <w:keepNext/>
    </w:pPr>
    <w:rPr>
      <w:b/>
      <w:bCs/>
      <w:color w:val="548DD4" w:themeColor="text2" w:themeTint="99"/>
    </w:rPr>
  </w:style>
  <w:style w:type="character" w:customStyle="1" w:styleId="Heading1Char">
    <w:name w:val="Heading 1 Char"/>
    <w:basedOn w:val="DefaultParagraphFont"/>
    <w:link w:val="Heading1"/>
    <w:rsid w:val="000A4A90"/>
    <w:rPr>
      <w:rFonts w:ascii="Arial Narrow" w:eastAsia="Times New Roman" w:hAnsi="Arial Narrow" w:cs="Arial"/>
      <w:b/>
      <w:bCs/>
      <w:kern w:val="32"/>
      <w:sz w:val="44"/>
      <w:szCs w:val="32"/>
      <w:shd w:val="clear" w:color="auto" w:fill="FFFFFF" w:themeFill="background1"/>
      <w:lang w:val="en-GB" w:eastAsia="en-GB"/>
    </w:rPr>
  </w:style>
  <w:style w:type="character" w:customStyle="1" w:styleId="Heading2Char">
    <w:name w:val="Heading 2 Char"/>
    <w:basedOn w:val="DefaultParagraphFont"/>
    <w:link w:val="Heading2"/>
    <w:rsid w:val="00AB17E7"/>
    <w:rPr>
      <w:rFonts w:ascii="Arial Narrow" w:eastAsia="Times New Roman" w:hAnsi="Arial Narrow" w:cs="Arial"/>
      <w:b/>
      <w:iCs/>
      <w:kern w:val="32"/>
      <w:sz w:val="36"/>
      <w:szCs w:val="28"/>
      <w:lang w:val="en-GB" w:eastAsia="en-GB"/>
    </w:rPr>
  </w:style>
  <w:style w:type="character" w:customStyle="1" w:styleId="Heading3Char">
    <w:name w:val="Heading 3 Char"/>
    <w:basedOn w:val="DefaultParagraphFont"/>
    <w:link w:val="Heading3"/>
    <w:rsid w:val="00856656"/>
    <w:rPr>
      <w:rFonts w:ascii="Century Gothic" w:eastAsia="Times New Roman" w:hAnsi="Century Gothic" w:cs="Arial"/>
      <w:b/>
      <w:bCs/>
      <w:iCs/>
      <w:color w:val="000000"/>
      <w:kern w:val="32"/>
      <w:sz w:val="24"/>
      <w:szCs w:val="26"/>
      <w:lang w:val="en-GB" w:eastAsia="en-GB"/>
    </w:rPr>
  </w:style>
  <w:style w:type="character" w:customStyle="1" w:styleId="Heading4Char">
    <w:name w:val="Heading 4 Char"/>
    <w:basedOn w:val="DefaultParagraphFont"/>
    <w:link w:val="Heading4"/>
    <w:rsid w:val="00856656"/>
    <w:rPr>
      <w:rFonts w:ascii="Century Gothic" w:eastAsia="Times New Roman" w:hAnsi="Century Gothic" w:cs="Arial"/>
      <w:b/>
      <w:bCs/>
      <w:iCs/>
      <w:color w:val="000000"/>
      <w:kern w:val="32"/>
      <w:szCs w:val="28"/>
      <w:lang w:val="en-GB" w:eastAsia="en-GB"/>
    </w:rPr>
  </w:style>
  <w:style w:type="character" w:customStyle="1" w:styleId="Heading5Char">
    <w:name w:val="Heading 5 Char"/>
    <w:basedOn w:val="DefaultParagraphFont"/>
    <w:link w:val="Heading5"/>
    <w:rsid w:val="00856656"/>
    <w:rPr>
      <w:rFonts w:eastAsia="Times New Roman" w:cs="Times New Roman"/>
      <w:b/>
      <w:bCs/>
      <w:i/>
      <w:iCs/>
      <w:sz w:val="26"/>
      <w:szCs w:val="26"/>
      <w:lang w:val="en-GB" w:eastAsia="en-GB"/>
    </w:rPr>
  </w:style>
  <w:style w:type="character" w:customStyle="1" w:styleId="Heading6Char">
    <w:name w:val="Heading 6 Char"/>
    <w:basedOn w:val="DefaultParagraphFont"/>
    <w:link w:val="Heading6"/>
    <w:rsid w:val="00856656"/>
    <w:rPr>
      <w:rFonts w:eastAsia="Times New Roman" w:cs="Times New Roman"/>
      <w:b/>
      <w:bCs/>
      <w:lang w:val="en-GB" w:eastAsia="en-GB"/>
    </w:rPr>
  </w:style>
  <w:style w:type="character" w:customStyle="1" w:styleId="Heading7Char">
    <w:name w:val="Heading 7 Char"/>
    <w:basedOn w:val="DefaultParagraphFont"/>
    <w:link w:val="Heading7"/>
    <w:rsid w:val="00856656"/>
    <w:rPr>
      <w:rFonts w:eastAsia="Times New Roman" w:cs="Times New Roman"/>
      <w:sz w:val="24"/>
      <w:szCs w:val="24"/>
      <w:lang w:val="en-GB" w:eastAsia="en-GB"/>
    </w:rPr>
  </w:style>
  <w:style w:type="character" w:customStyle="1" w:styleId="Heading8Char">
    <w:name w:val="Heading 8 Char"/>
    <w:basedOn w:val="DefaultParagraphFont"/>
    <w:link w:val="Heading8"/>
    <w:rsid w:val="00856656"/>
    <w:rPr>
      <w:rFonts w:eastAsia="Times New Roman" w:cs="Times New Roman"/>
      <w:i/>
      <w:iCs/>
      <w:sz w:val="24"/>
      <w:szCs w:val="24"/>
      <w:lang w:val="en-GB" w:eastAsia="en-GB"/>
    </w:rPr>
  </w:style>
  <w:style w:type="character" w:customStyle="1" w:styleId="Heading9Char">
    <w:name w:val="Heading 9 Char"/>
    <w:basedOn w:val="DefaultParagraphFont"/>
    <w:link w:val="Heading9"/>
    <w:rsid w:val="00856656"/>
    <w:rPr>
      <w:rFonts w:ascii="Arial" w:eastAsia="Times New Roman" w:hAnsi="Arial" w:cs="Arial"/>
      <w:lang w:val="en-GB" w:eastAsia="en-GB"/>
    </w:rPr>
  </w:style>
  <w:style w:type="character" w:styleId="FollowedHyperlink">
    <w:name w:val="FollowedHyperlink"/>
    <w:basedOn w:val="DefaultParagraphFont"/>
    <w:uiPriority w:val="99"/>
    <w:semiHidden/>
    <w:unhideWhenUsed/>
    <w:rsid w:val="001C5D53"/>
    <w:rPr>
      <w:color w:val="800080" w:themeColor="followedHyperlink"/>
      <w:u w:val="single"/>
    </w:rPr>
  </w:style>
  <w:style w:type="table" w:customStyle="1" w:styleId="TableText">
    <w:name w:val="Table Text"/>
    <w:basedOn w:val="TableNormal"/>
    <w:uiPriority w:val="99"/>
    <w:rsid w:val="001C5D53"/>
    <w:pPr>
      <w:spacing w:after="0" w:line="240" w:lineRule="auto"/>
    </w:p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qFormat/>
    <w:rsid w:val="001C5D53"/>
    <w:pPr>
      <w:pBdr>
        <w:bottom w:val="single" w:sz="8" w:space="4" w:color="4F81BD" w:themeColor="accent1"/>
      </w:pBdr>
      <w:spacing w:after="30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1C5D53"/>
    <w:rPr>
      <w:rFonts w:eastAsiaTheme="majorEastAsia" w:cstheme="majorBidi"/>
      <w:b/>
      <w:spacing w:val="5"/>
      <w:kern w:val="28"/>
      <w:sz w:val="52"/>
      <w:szCs w:val="52"/>
      <w:lang w:val="en-GB" w:eastAsia="en-GB"/>
    </w:rPr>
  </w:style>
  <w:style w:type="paragraph" w:customStyle="1" w:styleId="Title-Small">
    <w:name w:val="Title - Small"/>
    <w:basedOn w:val="Title"/>
    <w:qFormat/>
    <w:rsid w:val="001C5D53"/>
    <w:rPr>
      <w:sz w:val="32"/>
    </w:rPr>
  </w:style>
  <w:style w:type="paragraph" w:styleId="TOCHeading">
    <w:name w:val="TOC Heading"/>
    <w:basedOn w:val="Heading1"/>
    <w:next w:val="Normal"/>
    <w:uiPriority w:val="39"/>
    <w:semiHidden/>
    <w:unhideWhenUsed/>
    <w:qFormat/>
    <w:rsid w:val="006B0A21"/>
    <w:pPr>
      <w:widowControl/>
      <w:numPr>
        <w:numId w:val="0"/>
      </w:numPr>
      <w:pBdr>
        <w:bottom w:val="none" w:sz="0" w:space="0" w:color="auto"/>
      </w:pBdr>
      <w:shd w:val="clear" w:color="auto" w:fill="auto"/>
      <w:spacing w:before="480" w:after="0" w:line="276" w:lineRule="auto"/>
      <w:outlineLvl w:val="9"/>
    </w:pPr>
    <w:rPr>
      <w:rFonts w:eastAsiaTheme="majorEastAsia" w:cstheme="majorBidi"/>
      <w:kern w:val="0"/>
      <w:sz w:val="40"/>
      <w:szCs w:val="28"/>
      <w:lang w:val="en-US" w:eastAsia="ja-JP"/>
    </w:rPr>
  </w:style>
  <w:style w:type="paragraph" w:styleId="TOC1">
    <w:name w:val="toc 1"/>
    <w:basedOn w:val="Normal"/>
    <w:next w:val="Normal"/>
    <w:autoRedefine/>
    <w:uiPriority w:val="39"/>
    <w:unhideWhenUsed/>
    <w:rsid w:val="00C141B9"/>
    <w:pPr>
      <w:spacing w:after="100"/>
    </w:pPr>
    <w:rPr>
      <w:b/>
      <w:sz w:val="28"/>
    </w:rPr>
  </w:style>
  <w:style w:type="paragraph" w:styleId="TOC2">
    <w:name w:val="toc 2"/>
    <w:basedOn w:val="Normal"/>
    <w:next w:val="Normal"/>
    <w:autoRedefine/>
    <w:uiPriority w:val="39"/>
    <w:unhideWhenUsed/>
    <w:rsid w:val="003D67F6"/>
    <w:pPr>
      <w:spacing w:after="100"/>
      <w:ind w:left="240"/>
    </w:pPr>
  </w:style>
  <w:style w:type="paragraph" w:customStyle="1" w:styleId="Question">
    <w:name w:val="Question"/>
    <w:basedOn w:val="Normal"/>
    <w:qFormat/>
    <w:rsid w:val="006B0A21"/>
    <w:pPr>
      <w:keepLines/>
      <w:spacing w:after="120" w:line="360" w:lineRule="auto"/>
    </w:pPr>
    <w:rPr>
      <w:rFonts w:cs="Arial"/>
      <w:b/>
      <w:szCs w:val="22"/>
      <w:lang w:val="en-NZ" w:eastAsia="en-US"/>
    </w:rPr>
  </w:style>
  <w:style w:type="paragraph" w:customStyle="1" w:styleId="Answer">
    <w:name w:val="Answer"/>
    <w:basedOn w:val="Normal"/>
    <w:qFormat/>
    <w:rsid w:val="003314C8"/>
    <w:pPr>
      <w:spacing w:line="360" w:lineRule="auto"/>
    </w:pPr>
    <w:rPr>
      <w:rFonts w:cs="Arial"/>
      <w:szCs w:val="22"/>
    </w:rPr>
  </w:style>
  <w:style w:type="table" w:customStyle="1" w:styleId="TableText-Small">
    <w:name w:val="Table Text - Small"/>
    <w:basedOn w:val="TableNormal"/>
    <w:uiPriority w:val="99"/>
    <w:rsid w:val="003314C8"/>
    <w:pPr>
      <w:spacing w:after="0" w:line="240" w:lineRule="auto"/>
    </w:pPr>
    <w:rPr>
      <w:sz w:val="20"/>
    </w:rPr>
    <w:tblPr>
      <w:tblInd w:w="0" w:type="dxa"/>
      <w:tblCellMar>
        <w:top w:w="0" w:type="dxa"/>
        <w:left w:w="108" w:type="dxa"/>
        <w:bottom w:w="0" w:type="dxa"/>
        <w:right w:w="108" w:type="dxa"/>
      </w:tblCellMar>
    </w:tblPr>
  </w:style>
  <w:style w:type="paragraph" w:customStyle="1" w:styleId="Tabletext-SmallHeading">
    <w:name w:val="Table text - Small Heading"/>
    <w:basedOn w:val="Normal"/>
    <w:qFormat/>
    <w:rsid w:val="003314C8"/>
    <w:rPr>
      <w:b/>
      <w:i/>
      <w:sz w:val="22"/>
    </w:rPr>
  </w:style>
  <w:style w:type="paragraph" w:customStyle="1" w:styleId="Tips-Body">
    <w:name w:val="Tips - Body"/>
    <w:basedOn w:val="ListParagraph"/>
    <w:qFormat/>
    <w:rsid w:val="004C606C"/>
    <w:pPr>
      <w:ind w:left="425"/>
      <w:contextualSpacing w:val="0"/>
    </w:pPr>
    <w:rPr>
      <w:rFonts w:cs="Arial"/>
      <w:sz w:val="22"/>
    </w:rPr>
  </w:style>
  <w:style w:type="paragraph" w:customStyle="1" w:styleId="Tips-BodyBullet">
    <w:name w:val="Tips - Body Bullet"/>
    <w:basedOn w:val="Tips-Body"/>
    <w:qFormat/>
    <w:rsid w:val="000A4A90"/>
    <w:pPr>
      <w:numPr>
        <w:numId w:val="7"/>
      </w:numPr>
    </w:pPr>
  </w:style>
  <w:style w:type="paragraph" w:customStyle="1" w:styleId="NumberedList">
    <w:name w:val="Numbered List"/>
    <w:basedOn w:val="Normal"/>
    <w:qFormat/>
    <w:rsid w:val="00AB17E7"/>
    <w:pPr>
      <w:numPr>
        <w:numId w:val="4"/>
      </w:numPr>
      <w:tabs>
        <w:tab w:val="left" w:pos="426"/>
      </w:tabs>
      <w:ind w:left="357" w:hanging="357"/>
      <w:jc w:val="both"/>
    </w:pPr>
    <w:rPr>
      <w:rFonts w:cs="Arial"/>
      <w:szCs w:val="22"/>
      <w:lang w:val="en-NZ"/>
    </w:rPr>
  </w:style>
  <w:style w:type="paragraph" w:styleId="TOC3">
    <w:name w:val="toc 3"/>
    <w:basedOn w:val="Normal"/>
    <w:next w:val="Normal"/>
    <w:autoRedefine/>
    <w:uiPriority w:val="39"/>
    <w:unhideWhenUsed/>
    <w:rsid w:val="00AB17E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21"/>
    <w:pPr>
      <w:spacing w:before="120" w:after="0" w:line="240" w:lineRule="auto"/>
    </w:pPr>
    <w:rPr>
      <w:rFonts w:eastAsia="Times New Roman" w:cs="Times New Roman"/>
      <w:sz w:val="24"/>
      <w:szCs w:val="24"/>
      <w:lang w:val="en-GB" w:eastAsia="en-GB"/>
    </w:rPr>
  </w:style>
  <w:style w:type="paragraph" w:styleId="Heading1">
    <w:name w:val="heading 1"/>
    <w:next w:val="BodyText"/>
    <w:link w:val="Heading1Char"/>
    <w:qFormat/>
    <w:rsid w:val="000A4A90"/>
    <w:pPr>
      <w:keepNext/>
      <w:keepLines/>
      <w:pageBreakBefore/>
      <w:widowControl w:val="0"/>
      <w:numPr>
        <w:numId w:val="2"/>
      </w:numPr>
      <w:pBdr>
        <w:bottom w:val="dotted" w:sz="4" w:space="1" w:color="auto"/>
      </w:pBdr>
      <w:shd w:val="clear" w:color="auto" w:fill="FFFFFF" w:themeFill="background1"/>
      <w:spacing w:before="240" w:line="240" w:lineRule="auto"/>
      <w:outlineLvl w:val="0"/>
    </w:pPr>
    <w:rPr>
      <w:rFonts w:ascii="Arial Narrow" w:eastAsia="Times New Roman" w:hAnsi="Arial Narrow" w:cs="Arial"/>
      <w:b/>
      <w:bCs/>
      <w:kern w:val="32"/>
      <w:sz w:val="44"/>
      <w:szCs w:val="32"/>
      <w:lang w:val="en-GB" w:eastAsia="en-GB"/>
    </w:rPr>
  </w:style>
  <w:style w:type="paragraph" w:styleId="Heading2">
    <w:name w:val="heading 2"/>
    <w:basedOn w:val="Heading1"/>
    <w:next w:val="BodyText"/>
    <w:link w:val="Heading2Char"/>
    <w:qFormat/>
    <w:rsid w:val="00AB17E7"/>
    <w:pPr>
      <w:pageBreakBefore w:val="0"/>
      <w:numPr>
        <w:numId w:val="0"/>
      </w:numPr>
      <w:pBdr>
        <w:bottom w:val="none" w:sz="0" w:space="0" w:color="auto"/>
      </w:pBdr>
      <w:shd w:val="clear" w:color="auto" w:fill="auto"/>
      <w:spacing w:before="360" w:after="0"/>
      <w:outlineLvl w:val="1"/>
    </w:pPr>
    <w:rPr>
      <w:bCs w:val="0"/>
      <w:iCs/>
      <w:sz w:val="36"/>
      <w:szCs w:val="28"/>
    </w:rPr>
  </w:style>
  <w:style w:type="paragraph" w:styleId="Heading3">
    <w:name w:val="heading 3"/>
    <w:basedOn w:val="Heading2"/>
    <w:next w:val="BodyText"/>
    <w:link w:val="Heading3Char"/>
    <w:qFormat/>
    <w:rsid w:val="00AB17E7"/>
    <w:pPr>
      <w:spacing w:before="480"/>
      <w:outlineLvl w:val="2"/>
    </w:pPr>
    <w:rPr>
      <w:bCs/>
      <w:sz w:val="24"/>
      <w:szCs w:val="26"/>
    </w:rPr>
  </w:style>
  <w:style w:type="paragraph" w:styleId="Heading4">
    <w:name w:val="heading 4"/>
    <w:basedOn w:val="Heading3"/>
    <w:next w:val="Normal"/>
    <w:link w:val="Heading4Char"/>
    <w:qFormat/>
    <w:rsid w:val="00856656"/>
    <w:pPr>
      <w:numPr>
        <w:ilvl w:val="3"/>
      </w:numPr>
      <w:spacing w:before="240" w:after="60"/>
      <w:outlineLvl w:val="3"/>
    </w:pPr>
    <w:rPr>
      <w:sz w:val="22"/>
      <w:szCs w:val="28"/>
    </w:rPr>
  </w:style>
  <w:style w:type="paragraph" w:styleId="Heading5">
    <w:name w:val="heading 5"/>
    <w:basedOn w:val="Normal"/>
    <w:next w:val="Normal"/>
    <w:link w:val="Heading5Char"/>
    <w:qFormat/>
    <w:rsid w:val="00856656"/>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56656"/>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56656"/>
    <w:pPr>
      <w:numPr>
        <w:ilvl w:val="6"/>
        <w:numId w:val="2"/>
      </w:numPr>
      <w:spacing w:before="240" w:after="60"/>
      <w:outlineLvl w:val="6"/>
    </w:pPr>
  </w:style>
  <w:style w:type="paragraph" w:styleId="Heading8">
    <w:name w:val="heading 8"/>
    <w:basedOn w:val="Normal"/>
    <w:next w:val="Normal"/>
    <w:link w:val="Heading8Char"/>
    <w:qFormat/>
    <w:rsid w:val="00856656"/>
    <w:pPr>
      <w:numPr>
        <w:ilvl w:val="7"/>
        <w:numId w:val="2"/>
      </w:numPr>
      <w:spacing w:before="240" w:after="60"/>
      <w:outlineLvl w:val="7"/>
    </w:pPr>
    <w:rPr>
      <w:i/>
      <w:iCs/>
    </w:rPr>
  </w:style>
  <w:style w:type="paragraph" w:styleId="Heading9">
    <w:name w:val="heading 9"/>
    <w:basedOn w:val="Normal"/>
    <w:next w:val="Normal"/>
    <w:link w:val="Heading9Char"/>
    <w:qFormat/>
    <w:rsid w:val="0085665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6DAC"/>
    <w:pPr>
      <w:tabs>
        <w:tab w:val="center" w:pos="4153"/>
        <w:tab w:val="right" w:pos="8306"/>
      </w:tabs>
    </w:pPr>
  </w:style>
  <w:style w:type="character" w:customStyle="1" w:styleId="FooterChar">
    <w:name w:val="Footer Char"/>
    <w:basedOn w:val="DefaultParagraphFont"/>
    <w:link w:val="Footer"/>
    <w:uiPriority w:val="99"/>
    <w:rsid w:val="005B6DA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5B6DAC"/>
    <w:rPr>
      <w:color w:val="0000FF"/>
      <w:u w:val="single"/>
    </w:rPr>
  </w:style>
  <w:style w:type="paragraph" w:customStyle="1" w:styleId="Footermessage">
    <w:name w:val="Footer message"/>
    <w:basedOn w:val="Footer"/>
    <w:rsid w:val="005B6DAC"/>
    <w:pPr>
      <w:tabs>
        <w:tab w:val="clear" w:pos="4153"/>
        <w:tab w:val="clear" w:pos="8306"/>
      </w:tabs>
      <w:spacing w:after="100" w:afterAutospacing="1"/>
      <w:jc w:val="center"/>
    </w:pPr>
    <w:rPr>
      <w:rFonts w:ascii="Arial" w:hAnsi="Arial"/>
      <w:b/>
      <w:bCs/>
      <w:color w:val="999999"/>
      <w:sz w:val="18"/>
      <w:szCs w:val="22"/>
      <w:lang w:val="en-NZ" w:eastAsia="en-US"/>
    </w:rPr>
  </w:style>
  <w:style w:type="paragraph" w:styleId="Header">
    <w:name w:val="header"/>
    <w:basedOn w:val="Normal"/>
    <w:link w:val="HeaderChar"/>
    <w:uiPriority w:val="99"/>
    <w:unhideWhenUsed/>
    <w:rsid w:val="005B6DAC"/>
    <w:pPr>
      <w:tabs>
        <w:tab w:val="center" w:pos="4513"/>
        <w:tab w:val="right" w:pos="9026"/>
      </w:tabs>
    </w:pPr>
  </w:style>
  <w:style w:type="character" w:customStyle="1" w:styleId="HeaderChar">
    <w:name w:val="Header Char"/>
    <w:basedOn w:val="DefaultParagraphFont"/>
    <w:link w:val="Header"/>
    <w:uiPriority w:val="99"/>
    <w:rsid w:val="005B6DAC"/>
    <w:rPr>
      <w:rFonts w:ascii="Times New Roman" w:eastAsia="Times New Roman" w:hAnsi="Times New Roman" w:cs="Times New Roman"/>
      <w:sz w:val="24"/>
      <w:szCs w:val="24"/>
      <w:lang w:val="en-GB" w:eastAsia="en-GB"/>
    </w:rPr>
  </w:style>
  <w:style w:type="table" w:styleId="TableGrid">
    <w:name w:val="Table Grid"/>
    <w:basedOn w:val="TableNormal"/>
    <w:rsid w:val="005B6DA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semiHidden/>
    <w:rsid w:val="005B6DAC"/>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6DAC"/>
    <w:rPr>
      <w:sz w:val="16"/>
      <w:szCs w:val="16"/>
    </w:rPr>
  </w:style>
  <w:style w:type="paragraph" w:styleId="CommentText">
    <w:name w:val="annotation text"/>
    <w:basedOn w:val="Normal"/>
    <w:link w:val="CommentTextChar"/>
    <w:semiHidden/>
    <w:rsid w:val="005B6DAC"/>
    <w:rPr>
      <w:sz w:val="20"/>
      <w:szCs w:val="20"/>
    </w:rPr>
  </w:style>
  <w:style w:type="character" w:customStyle="1" w:styleId="CommentTextChar">
    <w:name w:val="Comment Text Char"/>
    <w:basedOn w:val="DefaultParagraphFont"/>
    <w:link w:val="CommentText"/>
    <w:semiHidden/>
    <w:rsid w:val="005B6DA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B6DAC"/>
    <w:rPr>
      <w:rFonts w:ascii="Tahoma" w:hAnsi="Tahoma" w:cs="Tahoma"/>
      <w:sz w:val="16"/>
      <w:szCs w:val="16"/>
    </w:rPr>
  </w:style>
  <w:style w:type="character" w:customStyle="1" w:styleId="BalloonTextChar">
    <w:name w:val="Balloon Text Char"/>
    <w:basedOn w:val="DefaultParagraphFont"/>
    <w:link w:val="BalloonText"/>
    <w:uiPriority w:val="99"/>
    <w:semiHidden/>
    <w:rsid w:val="005B6DAC"/>
    <w:rPr>
      <w:rFonts w:ascii="Tahoma" w:eastAsia="Times New Roman" w:hAnsi="Tahoma" w:cs="Tahoma"/>
      <w:sz w:val="16"/>
      <w:szCs w:val="16"/>
      <w:lang w:val="en-GB" w:eastAsia="en-GB"/>
    </w:rPr>
  </w:style>
  <w:style w:type="paragraph" w:styleId="ListParagraph">
    <w:name w:val="List Paragraph"/>
    <w:basedOn w:val="Normal"/>
    <w:uiPriority w:val="34"/>
    <w:qFormat/>
    <w:rsid w:val="000A4A90"/>
    <w:pPr>
      <w:spacing w:after="120"/>
      <w:ind w:left="720"/>
      <w:contextualSpacing/>
    </w:pPr>
  </w:style>
  <w:style w:type="paragraph" w:styleId="BodyText">
    <w:name w:val="Body Text"/>
    <w:basedOn w:val="Normal"/>
    <w:link w:val="BodyTextChar"/>
    <w:rsid w:val="00203383"/>
    <w:pPr>
      <w:keepLines/>
      <w:widowControl w:val="0"/>
      <w:spacing w:after="120"/>
    </w:pPr>
  </w:style>
  <w:style w:type="character" w:customStyle="1" w:styleId="BodyTextChar">
    <w:name w:val="Body Text Char"/>
    <w:basedOn w:val="DefaultParagraphFont"/>
    <w:link w:val="BodyText"/>
    <w:rsid w:val="00203383"/>
    <w:rPr>
      <w:rFonts w:eastAsia="Times New Roman" w:cs="Times New Roman"/>
      <w:sz w:val="24"/>
      <w:szCs w:val="24"/>
      <w:lang w:val="en-GB" w:eastAsia="en-GB"/>
    </w:rPr>
  </w:style>
  <w:style w:type="paragraph" w:styleId="ListBullet">
    <w:name w:val="List Bullet"/>
    <w:basedOn w:val="BodyText"/>
    <w:rsid w:val="00D21A35"/>
    <w:pPr>
      <w:keepNext/>
      <w:numPr>
        <w:numId w:val="1"/>
      </w:numPr>
      <w:tabs>
        <w:tab w:val="clear" w:pos="284"/>
      </w:tabs>
      <w:spacing w:after="80"/>
      <w:ind w:left="397" w:hanging="284"/>
    </w:pPr>
  </w:style>
  <w:style w:type="paragraph" w:customStyle="1" w:styleId="StyleBodyTextBoldText2">
    <w:name w:val="Style Body Text + Bold Text 2"/>
    <w:basedOn w:val="BodyText"/>
    <w:rsid w:val="000E72AA"/>
    <w:pPr>
      <w:keepNext/>
    </w:pPr>
    <w:rPr>
      <w:b/>
      <w:bCs/>
      <w:color w:val="548DD4" w:themeColor="text2" w:themeTint="99"/>
    </w:rPr>
  </w:style>
  <w:style w:type="character" w:customStyle="1" w:styleId="Heading1Char">
    <w:name w:val="Heading 1 Char"/>
    <w:basedOn w:val="DefaultParagraphFont"/>
    <w:link w:val="Heading1"/>
    <w:rsid w:val="000A4A90"/>
    <w:rPr>
      <w:rFonts w:ascii="Arial Narrow" w:eastAsia="Times New Roman" w:hAnsi="Arial Narrow" w:cs="Arial"/>
      <w:b/>
      <w:bCs/>
      <w:kern w:val="32"/>
      <w:sz w:val="44"/>
      <w:szCs w:val="32"/>
      <w:shd w:val="clear" w:color="auto" w:fill="FFFFFF" w:themeFill="background1"/>
      <w:lang w:val="en-GB" w:eastAsia="en-GB"/>
    </w:rPr>
  </w:style>
  <w:style w:type="character" w:customStyle="1" w:styleId="Heading2Char">
    <w:name w:val="Heading 2 Char"/>
    <w:basedOn w:val="DefaultParagraphFont"/>
    <w:link w:val="Heading2"/>
    <w:rsid w:val="00AB17E7"/>
    <w:rPr>
      <w:rFonts w:ascii="Arial Narrow" w:eastAsia="Times New Roman" w:hAnsi="Arial Narrow" w:cs="Arial"/>
      <w:b/>
      <w:iCs/>
      <w:kern w:val="32"/>
      <w:sz w:val="36"/>
      <w:szCs w:val="28"/>
      <w:lang w:val="en-GB" w:eastAsia="en-GB"/>
    </w:rPr>
  </w:style>
  <w:style w:type="character" w:customStyle="1" w:styleId="Heading3Char">
    <w:name w:val="Heading 3 Char"/>
    <w:basedOn w:val="DefaultParagraphFont"/>
    <w:link w:val="Heading3"/>
    <w:rsid w:val="00856656"/>
    <w:rPr>
      <w:rFonts w:ascii="Century Gothic" w:eastAsia="Times New Roman" w:hAnsi="Century Gothic" w:cs="Arial"/>
      <w:b/>
      <w:bCs/>
      <w:iCs/>
      <w:color w:val="000000"/>
      <w:kern w:val="32"/>
      <w:sz w:val="24"/>
      <w:szCs w:val="26"/>
      <w:lang w:val="en-GB" w:eastAsia="en-GB"/>
    </w:rPr>
  </w:style>
  <w:style w:type="character" w:customStyle="1" w:styleId="Heading4Char">
    <w:name w:val="Heading 4 Char"/>
    <w:basedOn w:val="DefaultParagraphFont"/>
    <w:link w:val="Heading4"/>
    <w:rsid w:val="00856656"/>
    <w:rPr>
      <w:rFonts w:ascii="Century Gothic" w:eastAsia="Times New Roman" w:hAnsi="Century Gothic" w:cs="Arial"/>
      <w:b/>
      <w:bCs/>
      <w:iCs/>
      <w:color w:val="000000"/>
      <w:kern w:val="32"/>
      <w:szCs w:val="28"/>
      <w:lang w:val="en-GB" w:eastAsia="en-GB"/>
    </w:rPr>
  </w:style>
  <w:style w:type="character" w:customStyle="1" w:styleId="Heading5Char">
    <w:name w:val="Heading 5 Char"/>
    <w:basedOn w:val="DefaultParagraphFont"/>
    <w:link w:val="Heading5"/>
    <w:rsid w:val="00856656"/>
    <w:rPr>
      <w:rFonts w:eastAsia="Times New Roman" w:cs="Times New Roman"/>
      <w:b/>
      <w:bCs/>
      <w:i/>
      <w:iCs/>
      <w:sz w:val="26"/>
      <w:szCs w:val="26"/>
      <w:lang w:val="en-GB" w:eastAsia="en-GB"/>
    </w:rPr>
  </w:style>
  <w:style w:type="character" w:customStyle="1" w:styleId="Heading6Char">
    <w:name w:val="Heading 6 Char"/>
    <w:basedOn w:val="DefaultParagraphFont"/>
    <w:link w:val="Heading6"/>
    <w:rsid w:val="00856656"/>
    <w:rPr>
      <w:rFonts w:eastAsia="Times New Roman" w:cs="Times New Roman"/>
      <w:b/>
      <w:bCs/>
      <w:lang w:val="en-GB" w:eastAsia="en-GB"/>
    </w:rPr>
  </w:style>
  <w:style w:type="character" w:customStyle="1" w:styleId="Heading7Char">
    <w:name w:val="Heading 7 Char"/>
    <w:basedOn w:val="DefaultParagraphFont"/>
    <w:link w:val="Heading7"/>
    <w:rsid w:val="00856656"/>
    <w:rPr>
      <w:rFonts w:eastAsia="Times New Roman" w:cs="Times New Roman"/>
      <w:sz w:val="24"/>
      <w:szCs w:val="24"/>
      <w:lang w:val="en-GB" w:eastAsia="en-GB"/>
    </w:rPr>
  </w:style>
  <w:style w:type="character" w:customStyle="1" w:styleId="Heading8Char">
    <w:name w:val="Heading 8 Char"/>
    <w:basedOn w:val="DefaultParagraphFont"/>
    <w:link w:val="Heading8"/>
    <w:rsid w:val="00856656"/>
    <w:rPr>
      <w:rFonts w:eastAsia="Times New Roman" w:cs="Times New Roman"/>
      <w:i/>
      <w:iCs/>
      <w:sz w:val="24"/>
      <w:szCs w:val="24"/>
      <w:lang w:val="en-GB" w:eastAsia="en-GB"/>
    </w:rPr>
  </w:style>
  <w:style w:type="character" w:customStyle="1" w:styleId="Heading9Char">
    <w:name w:val="Heading 9 Char"/>
    <w:basedOn w:val="DefaultParagraphFont"/>
    <w:link w:val="Heading9"/>
    <w:rsid w:val="00856656"/>
    <w:rPr>
      <w:rFonts w:ascii="Arial" w:eastAsia="Times New Roman" w:hAnsi="Arial" w:cs="Arial"/>
      <w:lang w:val="en-GB" w:eastAsia="en-GB"/>
    </w:rPr>
  </w:style>
  <w:style w:type="character" w:styleId="FollowedHyperlink">
    <w:name w:val="FollowedHyperlink"/>
    <w:basedOn w:val="DefaultParagraphFont"/>
    <w:uiPriority w:val="99"/>
    <w:semiHidden/>
    <w:unhideWhenUsed/>
    <w:rsid w:val="001C5D53"/>
    <w:rPr>
      <w:color w:val="800080" w:themeColor="followedHyperlink"/>
      <w:u w:val="single"/>
    </w:rPr>
  </w:style>
  <w:style w:type="table" w:customStyle="1" w:styleId="TableText">
    <w:name w:val="Table Text"/>
    <w:basedOn w:val="TableNormal"/>
    <w:uiPriority w:val="99"/>
    <w:rsid w:val="001C5D53"/>
    <w:pPr>
      <w:spacing w:after="0" w:line="240" w:lineRule="auto"/>
    </w:pPr>
    <w:tblPr>
      <w:tblInd w:w="0" w:type="dxa"/>
      <w:tblCellMar>
        <w:top w:w="0" w:type="dxa"/>
        <w:left w:w="108" w:type="dxa"/>
        <w:bottom w:w="0" w:type="dxa"/>
        <w:right w:w="108" w:type="dxa"/>
      </w:tblCellMar>
    </w:tblPr>
  </w:style>
  <w:style w:type="paragraph" w:styleId="Title">
    <w:name w:val="Title"/>
    <w:basedOn w:val="Normal"/>
    <w:next w:val="Normal"/>
    <w:link w:val="TitleChar"/>
    <w:uiPriority w:val="10"/>
    <w:qFormat/>
    <w:rsid w:val="001C5D53"/>
    <w:pPr>
      <w:pBdr>
        <w:bottom w:val="single" w:sz="8" w:space="4" w:color="4F81BD" w:themeColor="accent1"/>
      </w:pBdr>
      <w:spacing w:after="300"/>
      <w:contextualSpacing/>
      <w:jc w:val="right"/>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1C5D53"/>
    <w:rPr>
      <w:rFonts w:eastAsiaTheme="majorEastAsia" w:cstheme="majorBidi"/>
      <w:b/>
      <w:spacing w:val="5"/>
      <w:kern w:val="28"/>
      <w:sz w:val="52"/>
      <w:szCs w:val="52"/>
      <w:lang w:val="en-GB" w:eastAsia="en-GB"/>
    </w:rPr>
  </w:style>
  <w:style w:type="paragraph" w:customStyle="1" w:styleId="Title-Small">
    <w:name w:val="Title - Small"/>
    <w:basedOn w:val="Title"/>
    <w:qFormat/>
    <w:rsid w:val="001C5D53"/>
    <w:rPr>
      <w:sz w:val="32"/>
    </w:rPr>
  </w:style>
  <w:style w:type="paragraph" w:styleId="TOCHeading">
    <w:name w:val="TOC Heading"/>
    <w:basedOn w:val="Heading1"/>
    <w:next w:val="Normal"/>
    <w:uiPriority w:val="39"/>
    <w:semiHidden/>
    <w:unhideWhenUsed/>
    <w:qFormat/>
    <w:rsid w:val="006B0A21"/>
    <w:pPr>
      <w:widowControl/>
      <w:numPr>
        <w:numId w:val="0"/>
      </w:numPr>
      <w:pBdr>
        <w:bottom w:val="none" w:sz="0" w:space="0" w:color="auto"/>
      </w:pBdr>
      <w:shd w:val="clear" w:color="auto" w:fill="auto"/>
      <w:spacing w:before="480" w:after="0" w:line="276" w:lineRule="auto"/>
      <w:outlineLvl w:val="9"/>
    </w:pPr>
    <w:rPr>
      <w:rFonts w:eastAsiaTheme="majorEastAsia" w:cstheme="majorBidi"/>
      <w:kern w:val="0"/>
      <w:sz w:val="40"/>
      <w:szCs w:val="28"/>
      <w:lang w:val="en-US" w:eastAsia="ja-JP"/>
    </w:rPr>
  </w:style>
  <w:style w:type="paragraph" w:styleId="TOC1">
    <w:name w:val="toc 1"/>
    <w:basedOn w:val="Normal"/>
    <w:next w:val="Normal"/>
    <w:autoRedefine/>
    <w:uiPriority w:val="39"/>
    <w:unhideWhenUsed/>
    <w:rsid w:val="00C141B9"/>
    <w:pPr>
      <w:spacing w:after="100"/>
    </w:pPr>
    <w:rPr>
      <w:b/>
      <w:sz w:val="28"/>
    </w:rPr>
  </w:style>
  <w:style w:type="paragraph" w:styleId="TOC2">
    <w:name w:val="toc 2"/>
    <w:basedOn w:val="Normal"/>
    <w:next w:val="Normal"/>
    <w:autoRedefine/>
    <w:uiPriority w:val="39"/>
    <w:unhideWhenUsed/>
    <w:rsid w:val="003D67F6"/>
    <w:pPr>
      <w:spacing w:after="100"/>
      <w:ind w:left="240"/>
    </w:pPr>
  </w:style>
  <w:style w:type="paragraph" w:customStyle="1" w:styleId="Question">
    <w:name w:val="Question"/>
    <w:basedOn w:val="Normal"/>
    <w:qFormat/>
    <w:rsid w:val="006B0A21"/>
    <w:pPr>
      <w:keepLines/>
      <w:spacing w:after="120" w:line="360" w:lineRule="auto"/>
    </w:pPr>
    <w:rPr>
      <w:rFonts w:cs="Arial"/>
      <w:b/>
      <w:szCs w:val="22"/>
      <w:lang w:val="en-NZ" w:eastAsia="en-US"/>
    </w:rPr>
  </w:style>
  <w:style w:type="paragraph" w:customStyle="1" w:styleId="Answer">
    <w:name w:val="Answer"/>
    <w:basedOn w:val="Normal"/>
    <w:qFormat/>
    <w:rsid w:val="003314C8"/>
    <w:pPr>
      <w:spacing w:line="360" w:lineRule="auto"/>
    </w:pPr>
    <w:rPr>
      <w:rFonts w:cs="Arial"/>
      <w:szCs w:val="22"/>
    </w:rPr>
  </w:style>
  <w:style w:type="table" w:customStyle="1" w:styleId="TableText-Small">
    <w:name w:val="Table Text - Small"/>
    <w:basedOn w:val="TableNormal"/>
    <w:uiPriority w:val="99"/>
    <w:rsid w:val="003314C8"/>
    <w:pPr>
      <w:spacing w:after="0" w:line="240" w:lineRule="auto"/>
    </w:pPr>
    <w:rPr>
      <w:sz w:val="20"/>
    </w:rPr>
    <w:tblPr>
      <w:tblInd w:w="0" w:type="dxa"/>
      <w:tblCellMar>
        <w:top w:w="0" w:type="dxa"/>
        <w:left w:w="108" w:type="dxa"/>
        <w:bottom w:w="0" w:type="dxa"/>
        <w:right w:w="108" w:type="dxa"/>
      </w:tblCellMar>
    </w:tblPr>
  </w:style>
  <w:style w:type="paragraph" w:customStyle="1" w:styleId="Tabletext-SmallHeading">
    <w:name w:val="Table text - Small Heading"/>
    <w:basedOn w:val="Normal"/>
    <w:qFormat/>
    <w:rsid w:val="003314C8"/>
    <w:rPr>
      <w:b/>
      <w:i/>
      <w:sz w:val="22"/>
    </w:rPr>
  </w:style>
  <w:style w:type="paragraph" w:customStyle="1" w:styleId="Tips-Body">
    <w:name w:val="Tips - Body"/>
    <w:basedOn w:val="ListParagraph"/>
    <w:qFormat/>
    <w:rsid w:val="004C606C"/>
    <w:pPr>
      <w:ind w:left="425"/>
      <w:contextualSpacing w:val="0"/>
    </w:pPr>
    <w:rPr>
      <w:rFonts w:cs="Arial"/>
      <w:sz w:val="22"/>
    </w:rPr>
  </w:style>
  <w:style w:type="paragraph" w:customStyle="1" w:styleId="Tips-BodyBullet">
    <w:name w:val="Tips - Body Bullet"/>
    <w:basedOn w:val="Tips-Body"/>
    <w:qFormat/>
    <w:rsid w:val="000A4A90"/>
    <w:pPr>
      <w:numPr>
        <w:numId w:val="7"/>
      </w:numPr>
    </w:pPr>
  </w:style>
  <w:style w:type="paragraph" w:customStyle="1" w:styleId="NumberedList">
    <w:name w:val="Numbered List"/>
    <w:basedOn w:val="Normal"/>
    <w:qFormat/>
    <w:rsid w:val="00AB17E7"/>
    <w:pPr>
      <w:numPr>
        <w:numId w:val="4"/>
      </w:numPr>
      <w:tabs>
        <w:tab w:val="left" w:pos="426"/>
      </w:tabs>
      <w:ind w:left="357" w:hanging="357"/>
      <w:jc w:val="both"/>
    </w:pPr>
    <w:rPr>
      <w:rFonts w:cs="Arial"/>
      <w:szCs w:val="22"/>
      <w:lang w:val="en-NZ"/>
    </w:rPr>
  </w:style>
  <w:style w:type="paragraph" w:styleId="TOC3">
    <w:name w:val="toc 3"/>
    <w:basedOn w:val="Normal"/>
    <w:next w:val="Normal"/>
    <w:autoRedefine/>
    <w:uiPriority w:val="39"/>
    <w:unhideWhenUsed/>
    <w:rsid w:val="00AB17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ealth.govt.nz/our-work/health-identit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nlinehelpdesk@moh.govt.nz" TargetMode="External"/><Relationship Id="rId2" Type="http://schemas.openxmlformats.org/officeDocument/2006/relationships/numbering" Target="numbering.xml"/><Relationship Id="rId16" Type="http://schemas.openxmlformats.org/officeDocument/2006/relationships/hyperlink" Target="http://www.health.govt.nz/our-work/health-identity/addressing-and-geocoding/addressing-and-geocoding-information-health-provide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healthboard.health.nz/connectedhealt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ealth.govt.nz/our-work/health-identity/addressing-and-geocoding/addressing-and-geocoding-information-health-provide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7227-7515-41E6-924C-F55B041C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akyrkesm</dc:creator>
  <cp:lastModifiedBy>Chris Fowler</cp:lastModifiedBy>
  <cp:revision>3</cp:revision>
  <cp:lastPrinted>2013-05-29T23:04:00Z</cp:lastPrinted>
  <dcterms:created xsi:type="dcterms:W3CDTF">2013-05-30T03:09:00Z</dcterms:created>
  <dcterms:modified xsi:type="dcterms:W3CDTF">2013-05-30T03:09:00Z</dcterms:modified>
</cp:coreProperties>
</file>