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15BB5188" w:rsidR="0072079F" w:rsidRPr="008433F4" w:rsidRDefault="00D53E40" w:rsidP="00F63453">
            <w:pPr>
              <w:rPr>
                <w:rFonts w:ascii="Arial" w:hAnsi="Arial" w:cs="Arial"/>
                <w:b/>
                <w:bCs/>
                <w:sz w:val="20"/>
                <w:szCs w:val="20"/>
              </w:rPr>
            </w:pPr>
            <w:r>
              <w:rPr>
                <w:rFonts w:ascii="Arial" w:hAnsi="Arial" w:cs="Arial"/>
                <w:b/>
                <w:bCs/>
                <w:sz w:val="20"/>
                <w:szCs w:val="20"/>
              </w:rPr>
              <w:t>Advisory</w:t>
            </w:r>
          </w:p>
          <w:p w14:paraId="4907EA6A" w14:textId="079BB42C" w:rsidR="0072079F" w:rsidRPr="008433F4" w:rsidRDefault="00D53E40" w:rsidP="00F63453">
            <w:pPr>
              <w:rPr>
                <w:rFonts w:ascii="Arial" w:hAnsi="Arial" w:cs="Arial"/>
                <w:bCs/>
                <w:sz w:val="20"/>
                <w:szCs w:val="20"/>
              </w:rPr>
            </w:pPr>
            <w:r>
              <w:rPr>
                <w:rFonts w:ascii="Arial" w:hAnsi="Arial" w:cs="Arial"/>
                <w:bCs/>
                <w:sz w:val="20"/>
                <w:szCs w:val="20"/>
              </w:rPr>
              <w:t>Advisory</w:t>
            </w:r>
            <w:r w:rsidR="0072079F" w:rsidRPr="008433F4">
              <w:rPr>
                <w:rFonts w:ascii="Arial" w:hAnsi="Arial" w:cs="Arial"/>
                <w:bCs/>
                <w:sz w:val="20"/>
                <w:szCs w:val="20"/>
              </w:rPr>
              <w:t>_202</w:t>
            </w:r>
            <w:r w:rsidR="007C7D78">
              <w:rPr>
                <w:rFonts w:ascii="Arial" w:hAnsi="Arial" w:cs="Arial"/>
                <w:bCs/>
                <w:sz w:val="20"/>
                <w:szCs w:val="20"/>
              </w:rPr>
              <w:t>4</w:t>
            </w:r>
            <w:r w:rsidR="0072079F" w:rsidRPr="008433F4">
              <w:rPr>
                <w:rFonts w:ascii="Arial" w:hAnsi="Arial" w:cs="Arial"/>
                <w:bCs/>
                <w:sz w:val="20"/>
                <w:szCs w:val="20"/>
              </w:rPr>
              <w:t>_NCAMP_</w:t>
            </w:r>
            <w:r>
              <w:t xml:space="preserve"> </w:t>
            </w:r>
            <w:r w:rsidR="007C7D78">
              <w:rPr>
                <w:rFonts w:ascii="Arial" w:hAnsi="Arial" w:cs="Arial"/>
                <w:sz w:val="20"/>
                <w:szCs w:val="20"/>
              </w:rPr>
              <w:t xml:space="preserve">Reporting of </w:t>
            </w:r>
            <w:r w:rsidR="00837A18">
              <w:rPr>
                <w:rFonts w:ascii="Arial" w:hAnsi="Arial" w:cs="Arial"/>
                <w:sz w:val="20"/>
                <w:szCs w:val="20"/>
              </w:rPr>
              <w:t>Event End Type</w:t>
            </w:r>
            <w:r w:rsidR="007C7D78">
              <w:rPr>
                <w:rFonts w:ascii="Arial" w:hAnsi="Arial" w:cs="Arial"/>
                <w:sz w:val="20"/>
                <w:szCs w:val="20"/>
              </w:rPr>
              <w:t xml:space="preserve"> Code</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6997BDF0" w:rsidR="0072079F" w:rsidRPr="008433F4" w:rsidRDefault="0072079F" w:rsidP="00F63453">
            <w:pPr>
              <w:rPr>
                <w:rFonts w:ascii="Arial" w:hAnsi="Arial" w:cs="Arial"/>
                <w:bCs/>
                <w:sz w:val="20"/>
                <w:szCs w:val="20"/>
              </w:rPr>
            </w:pPr>
            <w:r w:rsidRPr="008433F4">
              <w:rPr>
                <w:rFonts w:ascii="Arial" w:hAnsi="Arial" w:cs="Arial"/>
                <w:bCs/>
                <w:sz w:val="20"/>
                <w:szCs w:val="20"/>
              </w:rPr>
              <w:t>0</w:t>
            </w:r>
            <w:r w:rsidR="00877159">
              <w:rPr>
                <w:rFonts w:ascii="Arial" w:hAnsi="Arial" w:cs="Arial"/>
                <w:bCs/>
                <w:sz w:val="20"/>
                <w:szCs w:val="20"/>
              </w:rPr>
              <w:t>5</w:t>
            </w:r>
            <w:r w:rsidRPr="008433F4">
              <w:rPr>
                <w:rFonts w:ascii="Arial" w:hAnsi="Arial" w:cs="Arial"/>
                <w:bCs/>
                <w:sz w:val="20"/>
                <w:szCs w:val="20"/>
              </w:rPr>
              <w:t xml:space="preserve"> December 202</w:t>
            </w:r>
            <w:r w:rsidR="007C7D78">
              <w:rPr>
                <w:rFonts w:ascii="Arial" w:hAnsi="Arial" w:cs="Arial"/>
                <w:bCs/>
                <w:sz w:val="20"/>
                <w:szCs w:val="20"/>
              </w:rPr>
              <w:t>3</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15BA9A62"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w:t>
            </w:r>
            <w:r w:rsidR="007C7D78">
              <w:rPr>
                <w:rFonts w:ascii="Arial" w:hAnsi="Arial" w:cs="Arial"/>
                <w:bCs/>
                <w:sz w:val="20"/>
                <w:szCs w:val="20"/>
              </w:rPr>
              <w:t>4</w:t>
            </w:r>
          </w:p>
        </w:tc>
        <w:tc>
          <w:tcPr>
            <w:tcW w:w="5137" w:type="dxa"/>
            <w:tcBorders>
              <w:top w:val="single" w:sz="12" w:space="0" w:color="BEECF4"/>
            </w:tcBorders>
            <w:shd w:val="clear" w:color="auto" w:fill="FFFFFF"/>
          </w:tcPr>
          <w:p w14:paraId="39A840AB" w14:textId="3E3BF33C"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 xml:space="preserve">Subject: </w:t>
            </w:r>
            <w:r w:rsidR="007C7D78">
              <w:rPr>
                <w:rFonts w:ascii="Arial" w:hAnsi="Arial" w:cs="Arial"/>
                <w:sz w:val="20"/>
                <w:szCs w:val="20"/>
              </w:rPr>
              <w:t xml:space="preserve">Reporting of </w:t>
            </w:r>
            <w:r w:rsidR="00837A18">
              <w:rPr>
                <w:rFonts w:ascii="Arial" w:hAnsi="Arial" w:cs="Arial"/>
                <w:sz w:val="20"/>
                <w:szCs w:val="20"/>
              </w:rPr>
              <w:t>Event End Type</w:t>
            </w:r>
            <w:r w:rsidR="007C7D78">
              <w:rPr>
                <w:rFonts w:ascii="Arial" w:hAnsi="Arial" w:cs="Arial"/>
                <w:sz w:val="20"/>
                <w:szCs w:val="20"/>
              </w:rPr>
              <w:t xml:space="preserve"> Code</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1A012AAE" w14:textId="4D4B1D1F" w:rsidR="0072079F" w:rsidRDefault="0072079F" w:rsidP="00837A18">
            <w:pPr>
              <w:spacing w:before="120" w:after="120"/>
              <w:jc w:val="both"/>
              <w:rPr>
                <w:rFonts w:ascii="Arial" w:hAnsi="Arial" w:cs="Arial"/>
                <w:b/>
                <w:sz w:val="20"/>
                <w:szCs w:val="20"/>
              </w:rPr>
            </w:pPr>
            <w:r w:rsidRPr="00420C63">
              <w:rPr>
                <w:rFonts w:ascii="Arial" w:hAnsi="Arial" w:cs="Arial"/>
                <w:b/>
                <w:sz w:val="20"/>
                <w:szCs w:val="20"/>
              </w:rPr>
              <w:t>Summary:</w:t>
            </w:r>
          </w:p>
          <w:p w14:paraId="6F790609" w14:textId="653023D6" w:rsidR="00837A18" w:rsidRPr="006F1303" w:rsidRDefault="00837A18" w:rsidP="00837A18">
            <w:pPr>
              <w:widowControl w:val="0"/>
              <w:tabs>
                <w:tab w:val="left" w:pos="1753"/>
              </w:tabs>
              <w:autoSpaceDE w:val="0"/>
              <w:autoSpaceDN w:val="0"/>
              <w:adjustRightInd w:val="0"/>
              <w:spacing w:after="0" w:line="240" w:lineRule="auto"/>
              <w:jc w:val="both"/>
              <w:rPr>
                <w:rFonts w:ascii="Arial" w:hAnsi="Arial" w:cs="Arial"/>
                <w:sz w:val="20"/>
                <w:szCs w:val="20"/>
              </w:rPr>
            </w:pPr>
            <w:r w:rsidRPr="006F1303">
              <w:rPr>
                <w:rFonts w:ascii="Arial" w:hAnsi="Arial" w:cs="Arial"/>
                <w:sz w:val="20"/>
                <w:szCs w:val="20"/>
              </w:rPr>
              <w:t>This advisory notice is to inform Districts that all Event end type de</w:t>
            </w:r>
            <w:r w:rsidR="006146D9">
              <w:rPr>
                <w:rFonts w:ascii="Arial" w:hAnsi="Arial" w:cs="Arial"/>
                <w:sz w:val="20"/>
                <w:szCs w:val="20"/>
              </w:rPr>
              <w:t>s</w:t>
            </w:r>
            <w:r w:rsidRPr="006F1303">
              <w:rPr>
                <w:rFonts w:ascii="Arial" w:hAnsi="Arial" w:cs="Arial"/>
                <w:sz w:val="20"/>
                <w:szCs w:val="20"/>
              </w:rPr>
              <w:t xml:space="preserve">criptions and definitions will be reviewed </w:t>
            </w:r>
            <w:r>
              <w:rPr>
                <w:rFonts w:ascii="Arial" w:hAnsi="Arial" w:cs="Arial"/>
                <w:sz w:val="20"/>
                <w:szCs w:val="20"/>
              </w:rPr>
              <w:t xml:space="preserve">with </w:t>
            </w:r>
            <w:r w:rsidRPr="006F1303">
              <w:rPr>
                <w:rFonts w:ascii="Arial" w:hAnsi="Arial" w:cs="Arial"/>
                <w:sz w:val="20"/>
                <w:szCs w:val="20"/>
              </w:rPr>
              <w:t>clarif</w:t>
            </w:r>
            <w:r w:rsidR="006146D9">
              <w:rPr>
                <w:rFonts w:ascii="Arial" w:hAnsi="Arial" w:cs="Arial"/>
                <w:sz w:val="20"/>
                <w:szCs w:val="20"/>
              </w:rPr>
              <w:t>i</w:t>
            </w:r>
            <w:r w:rsidRPr="006F1303">
              <w:rPr>
                <w:rFonts w:ascii="Arial" w:hAnsi="Arial" w:cs="Arial"/>
                <w:sz w:val="20"/>
                <w:szCs w:val="20"/>
              </w:rPr>
              <w:t>cation provided to assist in the correct assignment</w:t>
            </w:r>
            <w:r>
              <w:rPr>
                <w:rFonts w:ascii="Arial" w:hAnsi="Arial" w:cs="Arial"/>
                <w:sz w:val="20"/>
                <w:szCs w:val="20"/>
              </w:rPr>
              <w:t xml:space="preserve"> of codes on event records</w:t>
            </w:r>
            <w:r w:rsidRPr="006F1303">
              <w:rPr>
                <w:rFonts w:ascii="Arial" w:hAnsi="Arial" w:cs="Arial"/>
                <w:sz w:val="20"/>
                <w:szCs w:val="20"/>
              </w:rPr>
              <w:t>.</w:t>
            </w:r>
          </w:p>
          <w:p w14:paraId="10E984A1" w14:textId="77777777" w:rsidR="00837A18" w:rsidRDefault="00837A18" w:rsidP="00837A18">
            <w:pPr>
              <w:widowControl w:val="0"/>
              <w:tabs>
                <w:tab w:val="left" w:pos="1753"/>
              </w:tabs>
              <w:autoSpaceDE w:val="0"/>
              <w:autoSpaceDN w:val="0"/>
              <w:adjustRightInd w:val="0"/>
              <w:spacing w:after="0" w:line="240" w:lineRule="auto"/>
              <w:jc w:val="both"/>
              <w:rPr>
                <w:rFonts w:ascii="Arial" w:hAnsi="Arial" w:cs="Arial"/>
                <w:sz w:val="20"/>
                <w:szCs w:val="20"/>
              </w:rPr>
            </w:pPr>
          </w:p>
          <w:p w14:paraId="6991C39E" w14:textId="77777777" w:rsidR="00837A18" w:rsidRDefault="00837A18" w:rsidP="00837A18">
            <w:pPr>
              <w:widowControl w:val="0"/>
              <w:tabs>
                <w:tab w:val="left" w:pos="1753"/>
              </w:tabs>
              <w:autoSpaceDE w:val="0"/>
              <w:autoSpaceDN w:val="0"/>
              <w:adjustRightInd w:val="0"/>
              <w:spacing w:after="0" w:line="240" w:lineRule="auto"/>
              <w:jc w:val="both"/>
              <w:rPr>
                <w:rFonts w:ascii="Arial" w:hAnsi="Arial" w:cs="Arial"/>
                <w:sz w:val="20"/>
                <w:szCs w:val="20"/>
              </w:rPr>
            </w:pPr>
            <w:r w:rsidRPr="006F1303">
              <w:rPr>
                <w:rFonts w:ascii="Arial" w:hAnsi="Arial" w:cs="Arial"/>
                <w:sz w:val="20"/>
                <w:szCs w:val="20"/>
              </w:rPr>
              <w:t xml:space="preserve">Following a review of NMDS Event end type data it was found </w:t>
            </w:r>
            <w:r>
              <w:rPr>
                <w:rFonts w:ascii="Arial" w:hAnsi="Arial" w:cs="Arial"/>
                <w:sz w:val="20"/>
                <w:szCs w:val="20"/>
              </w:rPr>
              <w:t xml:space="preserve">that </w:t>
            </w:r>
            <w:r w:rsidRPr="006F1303">
              <w:rPr>
                <w:rFonts w:ascii="Arial" w:hAnsi="Arial" w:cs="Arial"/>
                <w:sz w:val="20"/>
                <w:szCs w:val="20"/>
              </w:rPr>
              <w:t xml:space="preserve">the allocation of event end types DA – Discharge to an acute facility, DT – Discharge of patient to another healthcare facility, EA – Discharge from Emergency department acute facility to specialist facility for neonates and burns only and ET – Discharge from Emergency department acute facility to another healthcare facility are inconsistently allocated and reported. </w:t>
            </w:r>
          </w:p>
          <w:p w14:paraId="180A67E8" w14:textId="77777777" w:rsidR="00837A18" w:rsidRPr="006F1303" w:rsidRDefault="00837A18" w:rsidP="00837A18">
            <w:pPr>
              <w:widowControl w:val="0"/>
              <w:tabs>
                <w:tab w:val="left" w:pos="1753"/>
              </w:tabs>
              <w:autoSpaceDE w:val="0"/>
              <w:autoSpaceDN w:val="0"/>
              <w:adjustRightInd w:val="0"/>
              <w:spacing w:after="0" w:line="240" w:lineRule="auto"/>
              <w:jc w:val="both"/>
              <w:rPr>
                <w:rFonts w:ascii="Arial" w:hAnsi="Arial" w:cs="Arial"/>
                <w:sz w:val="20"/>
                <w:szCs w:val="20"/>
              </w:rPr>
            </w:pPr>
          </w:p>
          <w:p w14:paraId="6240EB26" w14:textId="77777777" w:rsidR="00837A18" w:rsidRPr="006F1303" w:rsidRDefault="00837A18" w:rsidP="00837A18">
            <w:pPr>
              <w:widowControl w:val="0"/>
              <w:tabs>
                <w:tab w:val="left" w:pos="1753"/>
              </w:tabs>
              <w:autoSpaceDE w:val="0"/>
              <w:autoSpaceDN w:val="0"/>
              <w:adjustRightInd w:val="0"/>
              <w:spacing w:after="0" w:line="240" w:lineRule="auto"/>
              <w:jc w:val="both"/>
              <w:rPr>
                <w:rFonts w:ascii="Arial" w:hAnsi="Arial" w:cs="Arial"/>
                <w:sz w:val="20"/>
                <w:szCs w:val="20"/>
              </w:rPr>
            </w:pPr>
            <w:r w:rsidRPr="006F1303">
              <w:rPr>
                <w:rFonts w:ascii="Arial" w:hAnsi="Arial" w:cs="Arial"/>
                <w:sz w:val="20"/>
                <w:szCs w:val="20"/>
              </w:rPr>
              <w:t>In addition to the inconsistent allocation it was also found that the original definition in the development of the Event end type DA is no longer fit for purpose.</w:t>
            </w:r>
            <w:r>
              <w:rPr>
                <w:rFonts w:ascii="Arial" w:hAnsi="Arial" w:cs="Arial"/>
                <w:sz w:val="20"/>
                <w:szCs w:val="20"/>
              </w:rPr>
              <w:t xml:space="preserve"> </w:t>
            </w:r>
            <w:r w:rsidRPr="006F1303">
              <w:rPr>
                <w:rFonts w:ascii="Arial" w:hAnsi="Arial" w:cs="Arial"/>
                <w:sz w:val="20"/>
                <w:szCs w:val="20"/>
              </w:rPr>
              <w:t xml:space="preserve">Therefore, a review of the Event end type descriptions and definitions will be completed with clarification provided. </w:t>
            </w:r>
          </w:p>
          <w:p w14:paraId="6F89EFA9" w14:textId="77777777" w:rsidR="00837A18" w:rsidRDefault="00837A18" w:rsidP="00837A18">
            <w:pPr>
              <w:pStyle w:val="Normal10pt"/>
              <w:spacing w:before="0" w:after="0"/>
              <w:jc w:val="both"/>
              <w:rPr>
                <w:rFonts w:cs="Arial"/>
                <w:color w:val="000000"/>
                <w:szCs w:val="20"/>
              </w:rPr>
            </w:pPr>
          </w:p>
          <w:p w14:paraId="39CF1F8A" w14:textId="02DBBD56" w:rsidR="00370423" w:rsidRPr="00837A18" w:rsidRDefault="00837A18" w:rsidP="00837A18">
            <w:pPr>
              <w:pStyle w:val="Normal10pt"/>
              <w:spacing w:before="0" w:line="240" w:lineRule="exact"/>
              <w:jc w:val="both"/>
              <w:rPr>
                <w:rFonts w:cs="Arial"/>
              </w:rPr>
            </w:pPr>
            <w:r w:rsidRPr="006F1303">
              <w:rPr>
                <w:rFonts w:cs="Arial"/>
                <w:color w:val="000000"/>
                <w:szCs w:val="20"/>
              </w:rPr>
              <w:t>All Event end types are mapped to a separation mode, which is used</w:t>
            </w:r>
            <w:r w:rsidRPr="006F1303">
              <w:rPr>
                <w:rFonts w:cs="Arial"/>
                <w:szCs w:val="20"/>
              </w:rPr>
              <w:t xml:space="preserve"> by the grouper software, as it </w:t>
            </w:r>
            <w:r w:rsidR="00CD64F0">
              <w:rPr>
                <w:rFonts w:cs="Arial"/>
                <w:szCs w:val="20"/>
              </w:rPr>
              <w:t xml:space="preserve">can </w:t>
            </w:r>
            <w:r w:rsidRPr="006F1303">
              <w:rPr>
                <w:rFonts w:cs="Arial"/>
                <w:szCs w:val="20"/>
              </w:rPr>
              <w:t>contribute to the DRG assigned for an event record.</w:t>
            </w:r>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837A18">
            <w:pPr>
              <w:spacing w:before="120" w:after="120" w:line="240" w:lineRule="exact"/>
              <w:jc w:val="both"/>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284900FA" w:rsidR="0072079F" w:rsidRPr="008433F4" w:rsidRDefault="006146D9" w:rsidP="00837A18">
            <w:pPr>
              <w:spacing w:before="120" w:after="120" w:line="240" w:lineRule="exact"/>
              <w:jc w:val="both"/>
              <w:rPr>
                <w:rFonts w:ascii="Arial" w:hAnsi="Arial" w:cs="Arial"/>
                <w:sz w:val="20"/>
                <w:szCs w:val="20"/>
              </w:rPr>
            </w:pPr>
            <w:r>
              <w:rPr>
                <w:rFonts w:ascii="Arial" w:hAnsi="Arial" w:cs="Arial"/>
                <w:sz w:val="20"/>
                <w:szCs w:val="20"/>
              </w:rPr>
              <w:t>NMDS and NNPAC</w:t>
            </w:r>
          </w:p>
        </w:tc>
      </w:tr>
      <w:tr w:rsidR="0072079F" w:rsidRPr="008433F4" w14:paraId="714A1942" w14:textId="77777777" w:rsidTr="00837A18">
        <w:tblPrEx>
          <w:tblBorders>
            <w:bottom w:val="none" w:sz="0" w:space="0" w:color="auto"/>
          </w:tblBorders>
        </w:tblPrEx>
        <w:trPr>
          <w:trHeight w:val="5339"/>
        </w:trPr>
        <w:tc>
          <w:tcPr>
            <w:tcW w:w="9390" w:type="dxa"/>
            <w:gridSpan w:val="3"/>
            <w:shd w:val="clear" w:color="auto" w:fill="auto"/>
          </w:tcPr>
          <w:p w14:paraId="45DDF668" w14:textId="77777777" w:rsidR="0072079F" w:rsidRPr="00CA4426" w:rsidRDefault="0072079F" w:rsidP="00837A18">
            <w:pPr>
              <w:spacing w:before="120" w:after="120" w:line="240" w:lineRule="auto"/>
              <w:jc w:val="both"/>
              <w:rPr>
                <w:rFonts w:ascii="Arial" w:hAnsi="Arial" w:cs="Arial"/>
                <w:b/>
                <w:sz w:val="20"/>
                <w:szCs w:val="20"/>
              </w:rPr>
            </w:pPr>
            <w:r w:rsidRPr="00CA4426">
              <w:rPr>
                <w:rFonts w:ascii="Arial" w:hAnsi="Arial" w:cs="Arial"/>
                <w:b/>
                <w:sz w:val="20"/>
                <w:szCs w:val="20"/>
              </w:rPr>
              <w:t xml:space="preserve">Context of the Change: </w:t>
            </w:r>
          </w:p>
          <w:p w14:paraId="4A68F420" w14:textId="77777777" w:rsidR="00837A18" w:rsidRPr="004C26F6" w:rsidRDefault="00837A18" w:rsidP="00837A18">
            <w:pPr>
              <w:spacing w:after="0" w:line="240" w:lineRule="auto"/>
              <w:jc w:val="both"/>
              <w:rPr>
                <w:rFonts w:ascii="Arial" w:hAnsi="Arial" w:cs="Arial"/>
                <w:sz w:val="20"/>
                <w:szCs w:val="20"/>
              </w:rPr>
            </w:pPr>
            <w:r w:rsidRPr="004C26F6">
              <w:rPr>
                <w:rFonts w:ascii="Arial" w:hAnsi="Arial" w:cs="Arial"/>
                <w:sz w:val="20"/>
                <w:szCs w:val="20"/>
              </w:rPr>
              <w:t>In 1995 Event end type DA – Discharge to an acute facility was developed due to the implementation of the grouper AN-DRG v3.1. In AN-DRG v3.1 Event end type in addition to diagnosis/procedure codes determined the DRG for neonatal and burns event records. The Event end type DA definition in 1995 was:</w:t>
            </w:r>
          </w:p>
          <w:p w14:paraId="376A4E2F" w14:textId="77777777" w:rsidR="00837A18" w:rsidRPr="004C26F6" w:rsidRDefault="00837A18" w:rsidP="00837A18">
            <w:pPr>
              <w:spacing w:after="0" w:line="240" w:lineRule="auto"/>
              <w:jc w:val="both"/>
              <w:rPr>
                <w:rFonts w:ascii="Arial" w:hAnsi="Arial" w:cs="Arial"/>
                <w:bCs/>
                <w:sz w:val="20"/>
                <w:szCs w:val="20"/>
              </w:rPr>
            </w:pPr>
          </w:p>
          <w:p w14:paraId="044643C2" w14:textId="77777777" w:rsidR="00837A18" w:rsidRPr="004C26F6" w:rsidRDefault="00837A18" w:rsidP="00837A18">
            <w:pPr>
              <w:spacing w:after="0" w:line="240" w:lineRule="auto"/>
              <w:jc w:val="both"/>
              <w:rPr>
                <w:rFonts w:ascii="Arial" w:hAnsi="Arial" w:cs="Arial"/>
                <w:bCs/>
                <w:sz w:val="20"/>
                <w:szCs w:val="20"/>
              </w:rPr>
            </w:pPr>
            <w:r w:rsidRPr="004C26F6">
              <w:rPr>
                <w:rFonts w:ascii="Arial" w:hAnsi="Arial" w:cs="Arial"/>
                <w:bCs/>
                <w:i/>
                <w:iCs/>
                <w:sz w:val="20"/>
                <w:szCs w:val="20"/>
              </w:rPr>
              <w:t xml:space="preserve">“Discharge to acute specialist facility only in the cases where the discharge directly due to the need for immediate treatment at an acute specialist neonatal unit or a specialist burn unit.”      </w:t>
            </w:r>
          </w:p>
          <w:p w14:paraId="16A2256C" w14:textId="77777777" w:rsidR="00837A18" w:rsidRPr="004C26F6" w:rsidRDefault="00837A18" w:rsidP="00837A18">
            <w:pPr>
              <w:spacing w:after="0" w:line="240" w:lineRule="auto"/>
              <w:jc w:val="both"/>
              <w:rPr>
                <w:rFonts w:ascii="Arial" w:hAnsi="Arial" w:cs="Arial"/>
                <w:b/>
                <w:sz w:val="20"/>
                <w:szCs w:val="20"/>
              </w:rPr>
            </w:pPr>
          </w:p>
          <w:p w14:paraId="65825FB2" w14:textId="77777777" w:rsidR="00837A18" w:rsidRPr="004C26F6" w:rsidRDefault="00837A18" w:rsidP="00837A18">
            <w:pPr>
              <w:spacing w:after="0" w:line="240" w:lineRule="auto"/>
              <w:jc w:val="both"/>
              <w:rPr>
                <w:rFonts w:ascii="Arial" w:hAnsi="Arial" w:cs="Arial"/>
                <w:sz w:val="20"/>
                <w:szCs w:val="20"/>
              </w:rPr>
            </w:pPr>
            <w:r w:rsidRPr="004C26F6">
              <w:rPr>
                <w:rFonts w:ascii="Arial" w:hAnsi="Arial" w:cs="Arial"/>
                <w:sz w:val="20"/>
                <w:szCs w:val="20"/>
              </w:rPr>
              <w:t>From 1 July 2003 the Event end type definition for DA was revised by the National Data Policy Group (NDPG) to include stroke and multiple trauma event records where there was a transfer to a tertiary facility within five days, to accommodate the changes in AR-DRG v4.2. Since 1 July 2003 the DA definition has been:</w:t>
            </w:r>
          </w:p>
          <w:p w14:paraId="559E2A19" w14:textId="77777777" w:rsidR="00837A18" w:rsidRDefault="00837A18" w:rsidP="00837A18">
            <w:pPr>
              <w:spacing w:after="0" w:line="240" w:lineRule="auto"/>
              <w:jc w:val="both"/>
              <w:rPr>
                <w:rFonts w:ascii="Arial" w:hAnsi="Arial" w:cs="Arial"/>
                <w:i/>
                <w:iCs/>
                <w:sz w:val="20"/>
                <w:szCs w:val="20"/>
              </w:rPr>
            </w:pPr>
          </w:p>
          <w:p w14:paraId="2FC1D348" w14:textId="77777777" w:rsidR="00837A18" w:rsidRPr="004C26F6" w:rsidRDefault="00837A18" w:rsidP="00837A18">
            <w:pPr>
              <w:spacing w:after="0" w:line="240" w:lineRule="auto"/>
              <w:jc w:val="both"/>
              <w:rPr>
                <w:rFonts w:ascii="Arial" w:hAnsi="Arial" w:cs="Arial"/>
                <w:i/>
                <w:iCs/>
                <w:sz w:val="20"/>
                <w:szCs w:val="20"/>
              </w:rPr>
            </w:pPr>
            <w:r w:rsidRPr="004C26F6">
              <w:rPr>
                <w:rFonts w:ascii="Arial" w:hAnsi="Arial" w:cs="Arial"/>
                <w:i/>
                <w:iCs/>
                <w:sz w:val="20"/>
                <w:szCs w:val="20"/>
              </w:rPr>
              <w:t>“DA is only used in cases where the patient is being transferred within 5 days of admission, and:</w:t>
            </w:r>
            <w:r w:rsidRPr="004C26F6">
              <w:rPr>
                <w:rFonts w:ascii="Arial" w:hAnsi="Arial" w:cs="Arial"/>
                <w:i/>
                <w:iCs/>
                <w:sz w:val="20"/>
                <w:szCs w:val="20"/>
              </w:rPr>
              <w:br/>
              <w:t>- the patient being transferred has a principal diagnosis of stroke or</w:t>
            </w:r>
          </w:p>
          <w:p w14:paraId="39D32E99" w14:textId="77777777" w:rsidR="00837A18" w:rsidRPr="004C26F6" w:rsidRDefault="00837A18" w:rsidP="00837A18">
            <w:pPr>
              <w:spacing w:after="0" w:line="240" w:lineRule="auto"/>
              <w:jc w:val="both"/>
              <w:rPr>
                <w:rFonts w:ascii="Arial" w:hAnsi="Arial" w:cs="Arial"/>
                <w:i/>
                <w:iCs/>
                <w:sz w:val="20"/>
                <w:szCs w:val="20"/>
              </w:rPr>
            </w:pPr>
            <w:r w:rsidRPr="004C26F6">
              <w:rPr>
                <w:rFonts w:ascii="Arial" w:hAnsi="Arial" w:cs="Arial"/>
                <w:i/>
                <w:iCs/>
                <w:sz w:val="20"/>
                <w:szCs w:val="20"/>
              </w:rPr>
              <w:t>- the discharge is directly due to the need for immediate treatment at a neonatal facility, a specialist burns unit, or a multiple trauma unit.”</w:t>
            </w:r>
          </w:p>
          <w:p w14:paraId="75AF7B52" w14:textId="77777777" w:rsidR="00837A18" w:rsidRDefault="00837A18" w:rsidP="00837A18">
            <w:pPr>
              <w:spacing w:after="0" w:line="240" w:lineRule="auto"/>
              <w:jc w:val="both"/>
              <w:rPr>
                <w:rFonts w:ascii="Arial" w:hAnsi="Arial" w:cs="Arial"/>
                <w:sz w:val="20"/>
                <w:szCs w:val="20"/>
              </w:rPr>
            </w:pPr>
          </w:p>
          <w:p w14:paraId="681AED86" w14:textId="77777777" w:rsidR="00837A18" w:rsidRPr="004C26F6" w:rsidRDefault="00837A18" w:rsidP="00837A18">
            <w:pPr>
              <w:spacing w:after="0" w:line="240" w:lineRule="auto"/>
              <w:jc w:val="both"/>
              <w:rPr>
                <w:rFonts w:ascii="Arial" w:hAnsi="Arial" w:cs="Arial"/>
                <w:sz w:val="20"/>
                <w:szCs w:val="20"/>
              </w:rPr>
            </w:pPr>
            <w:r w:rsidRPr="004C26F6">
              <w:rPr>
                <w:rFonts w:ascii="Arial" w:hAnsi="Arial" w:cs="Arial"/>
                <w:sz w:val="20"/>
                <w:szCs w:val="20"/>
              </w:rPr>
              <w:t xml:space="preserve">The above definition has not changed since 2003 however the use of the Event end type in later AR-DRG versions has, for example Event end type contributes to the assignment of DRGs for Stroke and Other Cerebrovascular Disorders, Intracranial Injuries, Circulatory Disorders, Admitted for AMI, Heart Failure and Shock, Femoral Fractures, Neonatal, Multiple Significant Trauma and Burns. </w:t>
            </w:r>
          </w:p>
          <w:p w14:paraId="6C172DE1" w14:textId="77777777" w:rsidR="00837A18" w:rsidRDefault="00837A18" w:rsidP="00837A18">
            <w:pPr>
              <w:spacing w:after="0" w:line="240" w:lineRule="auto"/>
              <w:jc w:val="both"/>
              <w:rPr>
                <w:rFonts w:ascii="Arial" w:hAnsi="Arial" w:cs="Arial"/>
                <w:sz w:val="20"/>
                <w:szCs w:val="20"/>
              </w:rPr>
            </w:pPr>
          </w:p>
          <w:p w14:paraId="76856D77" w14:textId="3B4C5A77" w:rsidR="00837A18" w:rsidRDefault="00837A18" w:rsidP="00837A18">
            <w:pPr>
              <w:spacing w:after="0" w:line="240" w:lineRule="auto"/>
              <w:jc w:val="both"/>
              <w:rPr>
                <w:rFonts w:ascii="Arial" w:hAnsi="Arial" w:cs="Arial"/>
                <w:sz w:val="20"/>
                <w:szCs w:val="20"/>
              </w:rPr>
            </w:pPr>
            <w:r w:rsidRPr="004C26F6">
              <w:rPr>
                <w:rFonts w:ascii="Arial" w:hAnsi="Arial" w:cs="Arial"/>
                <w:sz w:val="20"/>
                <w:szCs w:val="20"/>
              </w:rPr>
              <w:lastRenderedPageBreak/>
              <w:t xml:space="preserve">Event end types for attendances </w:t>
            </w:r>
            <w:r w:rsidR="00CD64F0">
              <w:rPr>
                <w:rFonts w:ascii="Arial" w:hAnsi="Arial" w:cs="Arial"/>
                <w:sz w:val="20"/>
                <w:szCs w:val="20"/>
              </w:rPr>
              <w:t xml:space="preserve">(&lt;3 hours) </w:t>
            </w:r>
            <w:r w:rsidRPr="004C26F6">
              <w:rPr>
                <w:rFonts w:ascii="Arial" w:hAnsi="Arial" w:cs="Arial"/>
                <w:sz w:val="20"/>
                <w:szCs w:val="20"/>
              </w:rPr>
              <w:t>and short stay (</w:t>
            </w:r>
            <w:r w:rsidRPr="004C26F6">
              <w:rPr>
                <w:rFonts w:ascii="Arial" w:hAnsi="Arial" w:cs="Arial"/>
                <w:sz w:val="20"/>
                <w:szCs w:val="20"/>
                <w:u w:val="single"/>
              </w:rPr>
              <w:t>&gt;</w:t>
            </w:r>
            <w:r w:rsidRPr="004C26F6">
              <w:rPr>
                <w:rFonts w:ascii="Arial" w:hAnsi="Arial" w:cs="Arial"/>
                <w:sz w:val="20"/>
                <w:szCs w:val="20"/>
              </w:rPr>
              <w:t>3 hours) events in an Emergency department were developed on the basis of the general Event end types and implemented in the national collections from 1 July 2007. Listed below are the current Event end types available for use.</w:t>
            </w:r>
          </w:p>
          <w:p w14:paraId="289033C0" w14:textId="77777777" w:rsidR="00837A18" w:rsidRPr="00837A18" w:rsidRDefault="00837A18" w:rsidP="00837A18">
            <w:pPr>
              <w:spacing w:after="0" w:line="240" w:lineRule="auto"/>
              <w:jc w:val="both"/>
              <w:rPr>
                <w:rFonts w:ascii="Arial" w:hAnsi="Arial" w:cs="Arial"/>
                <w:sz w:val="20"/>
                <w:szCs w:val="20"/>
              </w:rPr>
            </w:pPr>
          </w:p>
          <w:tbl>
            <w:tblPr>
              <w:tblW w:w="8741" w:type="dxa"/>
              <w:tblLook w:val="04A0" w:firstRow="1" w:lastRow="0" w:firstColumn="1" w:lastColumn="0" w:noHBand="0" w:noVBand="1"/>
            </w:tblPr>
            <w:tblGrid>
              <w:gridCol w:w="637"/>
              <w:gridCol w:w="8104"/>
            </w:tblGrid>
            <w:tr w:rsidR="00837A18" w:rsidRPr="004B4ED3" w14:paraId="6C838622" w14:textId="77777777" w:rsidTr="00837A18">
              <w:trPr>
                <w:trHeight w:val="300"/>
              </w:trPr>
              <w:tc>
                <w:tcPr>
                  <w:tcW w:w="87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C570C1" w14:textId="77777777" w:rsidR="00837A18" w:rsidRPr="004B4ED3" w:rsidRDefault="00837A18" w:rsidP="00837A18">
                  <w:pPr>
                    <w:spacing w:after="0" w:line="240" w:lineRule="auto"/>
                    <w:jc w:val="both"/>
                    <w:rPr>
                      <w:rFonts w:ascii="Arial" w:eastAsia="Times New Roman" w:hAnsi="Arial" w:cs="Arial"/>
                      <w:b/>
                      <w:bCs/>
                      <w:color w:val="000000"/>
                      <w:sz w:val="20"/>
                      <w:szCs w:val="20"/>
                      <w:lang w:eastAsia="en-NZ"/>
                    </w:rPr>
                  </w:pPr>
                  <w:r w:rsidRPr="004B4ED3">
                    <w:rPr>
                      <w:rFonts w:ascii="Arial" w:eastAsia="Times New Roman" w:hAnsi="Arial" w:cs="Arial"/>
                      <w:b/>
                      <w:bCs/>
                      <w:color w:val="000000"/>
                      <w:sz w:val="20"/>
                      <w:szCs w:val="20"/>
                      <w:lang w:eastAsia="en-NZ"/>
                    </w:rPr>
                    <w:t>Event End Type Code and Descriptions</w:t>
                  </w:r>
                </w:p>
              </w:tc>
            </w:tr>
            <w:tr w:rsidR="00837A18" w:rsidRPr="004B4ED3" w14:paraId="07AE1EEE"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C775"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DA</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985C7"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Discharge to an acute facility</w:t>
                  </w:r>
                </w:p>
              </w:tc>
            </w:tr>
            <w:tr w:rsidR="00837A18" w:rsidRPr="004B4ED3" w14:paraId="74CD08B5"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538B3"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DC</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CF343"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Psychiatric patient discharged to community care</w:t>
                  </w:r>
                </w:p>
              </w:tc>
            </w:tr>
            <w:tr w:rsidR="00837A18" w:rsidRPr="004B4ED3" w14:paraId="39BAA60B"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10DF"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DD</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8246F"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Died</w:t>
                  </w:r>
                </w:p>
              </w:tc>
            </w:tr>
            <w:tr w:rsidR="00837A18" w:rsidRPr="004B4ED3" w14:paraId="3362C185"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0C73E"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DF</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867CC"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Statistical discharge for change in funder</w:t>
                  </w:r>
                </w:p>
              </w:tc>
            </w:tr>
            <w:tr w:rsidR="00837A18" w:rsidRPr="004B4ED3" w14:paraId="6E10AC6D"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6DEEF"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DI</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36BF1"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Self-discharge from hospital, indemnity signed</w:t>
                  </w:r>
                </w:p>
              </w:tc>
            </w:tr>
            <w:tr w:rsidR="00837A18" w:rsidRPr="004B4ED3" w14:paraId="5181D9BF"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3D46D"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DL</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912C4"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Committed psychiatric patient discharged to leave for more than 10 days</w:t>
                  </w:r>
                </w:p>
              </w:tc>
            </w:tr>
            <w:tr w:rsidR="00837A18" w:rsidRPr="004B4ED3" w14:paraId="7B7A9040"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B477B"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DN</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22461"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Psychiatric remand patient discharged without committal</w:t>
                  </w:r>
                </w:p>
              </w:tc>
            </w:tr>
            <w:tr w:rsidR="00837A18" w:rsidRPr="004B4ED3" w14:paraId="564432DC"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E07C"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DO</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CCAFE"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Discharge of a patient for organ donation</w:t>
                  </w:r>
                </w:p>
              </w:tc>
            </w:tr>
            <w:tr w:rsidR="00837A18" w:rsidRPr="004B4ED3" w14:paraId="216ACBD6"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011CB"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DP</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7537E"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Psychiatric patient transferred for further psychiatric care</w:t>
                  </w:r>
                </w:p>
              </w:tc>
            </w:tr>
            <w:tr w:rsidR="00837A18" w:rsidRPr="004B4ED3" w14:paraId="37161307"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A9A06"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DR</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3A462"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Ended routinely</w:t>
                  </w:r>
                </w:p>
              </w:tc>
            </w:tr>
            <w:tr w:rsidR="00837A18" w:rsidRPr="004B4ED3" w14:paraId="764F8A9F"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4BBB2"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DS</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198CC"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Self-discharge from hospital (no indemnity)</w:t>
                  </w:r>
                </w:p>
              </w:tc>
            </w:tr>
            <w:tr w:rsidR="00837A18" w:rsidRPr="004B4ED3" w14:paraId="085862D1"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5DEA9"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DT</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BDE9F"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Discharge of patient to another healthcare facility</w:t>
                  </w:r>
                </w:p>
              </w:tc>
            </w:tr>
            <w:tr w:rsidR="00837A18" w:rsidRPr="004B4ED3" w14:paraId="1B359A8E" w14:textId="77777777" w:rsidTr="00837A18">
              <w:trPr>
                <w:trHeight w:val="450"/>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39284"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DW</w:t>
                  </w:r>
                </w:p>
              </w:tc>
              <w:tc>
                <w:tcPr>
                  <w:tcW w:w="8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89A55"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Discharge to other service within same facility between the following types of specialty: AT&amp;R, mental health, personal health and palliative care. Not to be used for transfer between surgical, medical and maternity services (with or without a LMC).</w:t>
                  </w:r>
                </w:p>
              </w:tc>
            </w:tr>
            <w:tr w:rsidR="00837A18" w:rsidRPr="00ED5075" w14:paraId="40DF7EF1" w14:textId="77777777" w:rsidTr="00837A18">
              <w:trPr>
                <w:trHeight w:val="450"/>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7276EDCF"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p>
              </w:tc>
              <w:tc>
                <w:tcPr>
                  <w:tcW w:w="8104" w:type="dxa"/>
                  <w:vMerge/>
                  <w:tcBorders>
                    <w:top w:val="single" w:sz="4" w:space="0" w:color="auto"/>
                    <w:left w:val="single" w:sz="4" w:space="0" w:color="auto"/>
                    <w:bottom w:val="single" w:sz="4" w:space="0" w:color="auto"/>
                    <w:right w:val="single" w:sz="4" w:space="0" w:color="auto"/>
                  </w:tcBorders>
                  <w:vAlign w:val="center"/>
                  <w:hideMark/>
                </w:tcPr>
                <w:p w14:paraId="578E0F31"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p>
              </w:tc>
            </w:tr>
            <w:tr w:rsidR="00837A18" w:rsidRPr="00ED5075" w14:paraId="7E0EF15A" w14:textId="77777777" w:rsidTr="00837A18">
              <w:trPr>
                <w:trHeight w:val="450"/>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915B299"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p>
              </w:tc>
              <w:tc>
                <w:tcPr>
                  <w:tcW w:w="8104" w:type="dxa"/>
                  <w:vMerge/>
                  <w:tcBorders>
                    <w:top w:val="single" w:sz="4" w:space="0" w:color="auto"/>
                    <w:left w:val="single" w:sz="4" w:space="0" w:color="auto"/>
                    <w:bottom w:val="single" w:sz="4" w:space="0" w:color="auto"/>
                    <w:right w:val="single" w:sz="4" w:space="0" w:color="auto"/>
                  </w:tcBorders>
                  <w:vAlign w:val="center"/>
                  <w:hideMark/>
                </w:tcPr>
                <w:p w14:paraId="307189A0"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p>
              </w:tc>
            </w:tr>
            <w:tr w:rsidR="00837A18" w:rsidRPr="00ED5075" w14:paraId="499FB793"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0435"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EA</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1822"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Discharge from Emergency department acute facility to specialist facility for neonates and burns only</w:t>
                  </w:r>
                </w:p>
              </w:tc>
            </w:tr>
            <w:tr w:rsidR="00837A18" w:rsidRPr="00ED5075" w14:paraId="66D26145"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24DA2"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ED</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90169"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Died while still in Emergency department acute facility</w:t>
                  </w:r>
                </w:p>
              </w:tc>
            </w:tr>
            <w:tr w:rsidR="00837A18" w:rsidRPr="00ED5075" w14:paraId="6638287C"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A825D"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EI</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7EBA5"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Self discharge from treatment in an Emergency department acute facility with indemnity signed</w:t>
                  </w:r>
                </w:p>
              </w:tc>
            </w:tr>
            <w:tr w:rsidR="00837A18" w:rsidRPr="00ED5075" w14:paraId="47CD3172"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60CD8"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ER</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76E3F"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Routine discharge from an Emergency department acute facility</w:t>
                  </w:r>
                </w:p>
              </w:tc>
            </w:tr>
            <w:tr w:rsidR="00837A18" w:rsidRPr="00ED5075" w14:paraId="0F3E6580"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B224"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ES</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CCBE"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Self discharge from treatment in an Emergency department acute facility without indemnity</w:t>
                  </w:r>
                </w:p>
              </w:tc>
            </w:tr>
            <w:tr w:rsidR="00837A18" w:rsidRPr="00ED5075" w14:paraId="1A25CD53" w14:textId="77777777" w:rsidTr="00837A1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89406"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val="en-US" w:eastAsia="en-NZ"/>
                    </w:rPr>
                    <w:t>ET</w:t>
                  </w:r>
                </w:p>
              </w:tc>
              <w:tc>
                <w:tcPr>
                  <w:tcW w:w="8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390AF" w14:textId="77777777" w:rsidR="00837A18" w:rsidRPr="004B4ED3" w:rsidRDefault="00837A18" w:rsidP="00837A18">
                  <w:pPr>
                    <w:spacing w:after="0" w:line="240" w:lineRule="auto"/>
                    <w:jc w:val="both"/>
                    <w:rPr>
                      <w:rFonts w:ascii="Arial" w:eastAsia="Times New Roman" w:hAnsi="Arial" w:cs="Arial"/>
                      <w:color w:val="000000"/>
                      <w:sz w:val="20"/>
                      <w:szCs w:val="20"/>
                      <w:lang w:eastAsia="en-NZ"/>
                    </w:rPr>
                  </w:pPr>
                  <w:r w:rsidRPr="004B4ED3">
                    <w:rPr>
                      <w:rFonts w:ascii="Arial" w:eastAsia="Times New Roman" w:hAnsi="Arial" w:cs="Arial"/>
                      <w:color w:val="000000"/>
                      <w:sz w:val="20"/>
                      <w:szCs w:val="20"/>
                      <w:lang w:eastAsia="en-NZ"/>
                    </w:rPr>
                    <w:t>Discharge from Emergency department acute facility to another healthcare facility</w:t>
                  </w:r>
                </w:p>
              </w:tc>
            </w:tr>
          </w:tbl>
          <w:p w14:paraId="6F42D09D" w14:textId="213571BA" w:rsidR="000169AF" w:rsidRPr="00E603D9" w:rsidRDefault="000169AF" w:rsidP="00837A18">
            <w:pPr>
              <w:spacing w:after="0" w:line="240" w:lineRule="auto"/>
              <w:jc w:val="both"/>
              <w:rPr>
                <w:rFonts w:ascii="Arial" w:hAnsi="Arial" w:cs="Arial"/>
                <w:sz w:val="20"/>
                <w:szCs w:val="20"/>
                <w:lang w:val="en-US"/>
              </w:rPr>
            </w:pPr>
          </w:p>
        </w:tc>
      </w:tr>
      <w:tr w:rsidR="0072079F" w:rsidRPr="008433F4" w14:paraId="3DA7E95A" w14:textId="77777777" w:rsidTr="00E4170D">
        <w:tblPrEx>
          <w:tblBorders>
            <w:bottom w:val="none" w:sz="0" w:space="0" w:color="auto"/>
          </w:tblBorders>
        </w:tblPrEx>
        <w:tc>
          <w:tcPr>
            <w:tcW w:w="9390" w:type="dxa"/>
            <w:gridSpan w:val="3"/>
            <w:shd w:val="clear" w:color="auto" w:fill="BEECF4"/>
          </w:tcPr>
          <w:p w14:paraId="378D2A98" w14:textId="3DDB6D32" w:rsidR="0072079F" w:rsidRPr="00837A18" w:rsidRDefault="0072079F" w:rsidP="00837A18">
            <w:pPr>
              <w:pStyle w:val="BodyText"/>
              <w:spacing w:line="240" w:lineRule="exact"/>
              <w:rPr>
                <w:b/>
                <w:bCs/>
                <w:szCs w:val="20"/>
                <w:lang w:eastAsia="en-NZ"/>
              </w:rPr>
            </w:pPr>
            <w:r w:rsidRPr="008433F4">
              <w:rPr>
                <w:b/>
                <w:bCs/>
                <w:szCs w:val="20"/>
                <w:lang w:eastAsia="en-NZ"/>
              </w:rPr>
              <w:lastRenderedPageBreak/>
              <w:t xml:space="preserve">Details of Proposed Change: </w:t>
            </w: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6DAFFD41" w14:textId="77777777" w:rsidR="0072079F" w:rsidRPr="008433F4" w:rsidRDefault="0072079F" w:rsidP="00837A18">
            <w:pPr>
              <w:spacing w:before="120" w:after="120" w:line="240" w:lineRule="exact"/>
              <w:jc w:val="both"/>
              <w:rPr>
                <w:rFonts w:ascii="Arial" w:hAnsi="Arial" w:cs="Arial"/>
                <w:b/>
                <w:bCs/>
                <w:sz w:val="20"/>
                <w:szCs w:val="20"/>
              </w:rPr>
            </w:pPr>
            <w:r w:rsidRPr="008433F4">
              <w:rPr>
                <w:rFonts w:ascii="Arial" w:hAnsi="Arial" w:cs="Arial"/>
                <w:b/>
                <w:bCs/>
                <w:sz w:val="20"/>
                <w:szCs w:val="20"/>
              </w:rPr>
              <w:t xml:space="preserve">What is Expected of the Sector: </w:t>
            </w:r>
          </w:p>
          <w:p w14:paraId="1393A578" w14:textId="5AC57001" w:rsidR="0072079F" w:rsidRPr="007C7D78" w:rsidRDefault="00837A18" w:rsidP="00837A18">
            <w:pPr>
              <w:pStyle w:val="Default"/>
              <w:spacing w:after="120" w:line="240" w:lineRule="exact"/>
              <w:jc w:val="both"/>
              <w:rPr>
                <w:sz w:val="20"/>
                <w:szCs w:val="20"/>
              </w:rPr>
            </w:pPr>
            <w:r w:rsidRPr="00ED5075">
              <w:rPr>
                <w:color w:val="auto"/>
                <w:sz w:val="20"/>
                <w:szCs w:val="20"/>
                <w:lang w:eastAsia="en-US"/>
              </w:rPr>
              <w:t xml:space="preserve">All Districts will need to </w:t>
            </w:r>
            <w:r>
              <w:rPr>
                <w:color w:val="auto"/>
                <w:sz w:val="20"/>
                <w:szCs w:val="20"/>
                <w:lang w:eastAsia="en-US"/>
              </w:rPr>
              <w:t xml:space="preserve">provide the updated documentation and </w:t>
            </w:r>
            <w:r w:rsidRPr="00ED5075">
              <w:rPr>
                <w:color w:val="auto"/>
                <w:sz w:val="20"/>
                <w:szCs w:val="20"/>
                <w:lang w:eastAsia="en-US"/>
              </w:rPr>
              <w:t xml:space="preserve">education </w:t>
            </w:r>
            <w:r>
              <w:rPr>
                <w:color w:val="auto"/>
                <w:sz w:val="20"/>
                <w:szCs w:val="20"/>
                <w:lang w:eastAsia="en-US"/>
              </w:rPr>
              <w:t xml:space="preserve">to all staff who allocate Event end type codes.  </w:t>
            </w:r>
            <w:r w:rsidRPr="00ED5075">
              <w:rPr>
                <w:color w:val="auto"/>
                <w:sz w:val="20"/>
                <w:szCs w:val="20"/>
                <w:lang w:eastAsia="en-US"/>
              </w:rPr>
              <w:t xml:space="preserve"> </w:t>
            </w:r>
          </w:p>
        </w:tc>
      </w:tr>
      <w:tr w:rsidR="0072079F" w:rsidRPr="008433F4" w14:paraId="6A9AC1E3" w14:textId="77777777" w:rsidTr="00961296">
        <w:tblPrEx>
          <w:tblBorders>
            <w:bottom w:val="none" w:sz="0" w:space="0" w:color="auto"/>
          </w:tblBorders>
        </w:tblPrEx>
        <w:trPr>
          <w:trHeight w:val="329"/>
        </w:trPr>
        <w:tc>
          <w:tcPr>
            <w:tcW w:w="9390" w:type="dxa"/>
            <w:gridSpan w:val="3"/>
            <w:shd w:val="clear" w:color="auto" w:fill="BEECF4"/>
          </w:tcPr>
          <w:p w14:paraId="00E941D0" w14:textId="77777777" w:rsidR="0072079F" w:rsidRPr="008433F4" w:rsidRDefault="0072079F" w:rsidP="00837A18">
            <w:pPr>
              <w:autoSpaceDE w:val="0"/>
              <w:autoSpaceDN w:val="0"/>
              <w:adjustRightInd w:val="0"/>
              <w:spacing w:before="120" w:after="120" w:line="240" w:lineRule="atLeast"/>
              <w:jc w:val="both"/>
              <w:rPr>
                <w:rFonts w:ascii="Arial" w:hAnsi="Arial" w:cs="Arial"/>
                <w:b/>
                <w:bCs/>
                <w:sz w:val="20"/>
                <w:szCs w:val="20"/>
              </w:rPr>
            </w:pPr>
            <w:r w:rsidRPr="008433F4">
              <w:rPr>
                <w:rFonts w:ascii="Arial" w:hAnsi="Arial" w:cs="Arial"/>
                <w:b/>
                <w:bCs/>
                <w:sz w:val="20"/>
                <w:szCs w:val="20"/>
              </w:rPr>
              <w:t xml:space="preserve">Impact of Change on National Collection(s): </w:t>
            </w:r>
          </w:p>
          <w:p w14:paraId="46C42C6C" w14:textId="245EEA76" w:rsidR="00837A18" w:rsidRDefault="00837A18" w:rsidP="00837A18">
            <w:pPr>
              <w:spacing w:after="0" w:line="240" w:lineRule="auto"/>
              <w:jc w:val="both"/>
              <w:rPr>
                <w:rFonts w:ascii="Arial" w:hAnsi="Arial" w:cs="Arial"/>
                <w:bCs/>
                <w:sz w:val="20"/>
                <w:szCs w:val="20"/>
              </w:rPr>
            </w:pPr>
            <w:r>
              <w:rPr>
                <w:rFonts w:ascii="Arial" w:hAnsi="Arial" w:cs="Arial"/>
                <w:bCs/>
                <w:sz w:val="20"/>
                <w:szCs w:val="20"/>
              </w:rPr>
              <w:t xml:space="preserve">Revised Event end type definitions will assist in the correct Event end type being allocated and reported to National Collections. The revised definitions </w:t>
            </w:r>
            <w:r w:rsidR="00CD64F0">
              <w:rPr>
                <w:rFonts w:ascii="Arial" w:hAnsi="Arial" w:cs="Arial"/>
                <w:bCs/>
                <w:sz w:val="20"/>
                <w:szCs w:val="20"/>
              </w:rPr>
              <w:t>may</w:t>
            </w:r>
            <w:r>
              <w:rPr>
                <w:rFonts w:ascii="Arial" w:hAnsi="Arial" w:cs="Arial"/>
                <w:bCs/>
                <w:sz w:val="20"/>
                <w:szCs w:val="20"/>
              </w:rPr>
              <w:t xml:space="preserve"> impact on DRG assignment.</w:t>
            </w:r>
          </w:p>
          <w:p w14:paraId="6EE914F5" w14:textId="77777777" w:rsidR="00837A18" w:rsidRDefault="00837A18" w:rsidP="00837A18">
            <w:pPr>
              <w:spacing w:after="0" w:line="240" w:lineRule="auto"/>
              <w:jc w:val="both"/>
              <w:rPr>
                <w:rFonts w:ascii="Arial" w:hAnsi="Arial" w:cs="Arial"/>
                <w:bCs/>
                <w:sz w:val="20"/>
                <w:szCs w:val="20"/>
              </w:rPr>
            </w:pPr>
          </w:p>
          <w:p w14:paraId="0F8E8BED" w14:textId="0CCFB057" w:rsidR="0072079F" w:rsidRPr="00837A18" w:rsidRDefault="00837A18" w:rsidP="00837A18">
            <w:pPr>
              <w:spacing w:after="0" w:line="240" w:lineRule="auto"/>
              <w:jc w:val="both"/>
              <w:rPr>
                <w:rFonts w:ascii="Arial" w:hAnsi="Arial" w:cs="Arial"/>
                <w:b/>
                <w:bCs/>
                <w:sz w:val="20"/>
                <w:szCs w:val="20"/>
              </w:rPr>
            </w:pPr>
            <w:r>
              <w:rPr>
                <w:rFonts w:ascii="Arial" w:hAnsi="Arial" w:cs="Arial"/>
                <w:bCs/>
                <w:sz w:val="20"/>
                <w:szCs w:val="20"/>
              </w:rPr>
              <w:t xml:space="preserve">Additional validation rules will be developed in the NMDS to reject event records reported with incorrect use of discharge/transfer Event end type codes with facility transfer to and transfer from, and admission source. </w:t>
            </w:r>
          </w:p>
        </w:tc>
      </w:tr>
      <w:tr w:rsidR="0072079F" w:rsidRPr="008433F4" w14:paraId="06FDB137" w14:textId="77777777" w:rsidTr="00961296">
        <w:tblPrEx>
          <w:tblBorders>
            <w:bottom w:val="none" w:sz="0" w:space="0" w:color="auto"/>
          </w:tblBorders>
        </w:tblPrEx>
        <w:tc>
          <w:tcPr>
            <w:tcW w:w="9390" w:type="dxa"/>
            <w:gridSpan w:val="3"/>
            <w:shd w:val="clear" w:color="auto" w:fill="FFFFFF" w:themeFill="background1"/>
          </w:tcPr>
          <w:p w14:paraId="263CD680" w14:textId="77777777" w:rsidR="0072079F" w:rsidRPr="008433F4" w:rsidRDefault="0072079F" w:rsidP="00837A18">
            <w:pPr>
              <w:autoSpaceDE w:val="0"/>
              <w:autoSpaceDN w:val="0"/>
              <w:adjustRightInd w:val="0"/>
              <w:spacing w:before="120" w:after="120" w:line="240" w:lineRule="atLeast"/>
              <w:jc w:val="both"/>
              <w:rPr>
                <w:rFonts w:ascii="Arial" w:hAnsi="Arial" w:cs="Arial"/>
                <w:b/>
                <w:bCs/>
                <w:color w:val="000000"/>
                <w:sz w:val="20"/>
                <w:szCs w:val="20"/>
              </w:rPr>
            </w:pPr>
            <w:r w:rsidRPr="008433F4">
              <w:rPr>
                <w:rFonts w:ascii="Arial" w:hAnsi="Arial" w:cs="Arial"/>
                <w:b/>
                <w:bCs/>
                <w:sz w:val="20"/>
                <w:szCs w:val="20"/>
              </w:rPr>
              <w:t xml:space="preserve">Contact: </w:t>
            </w:r>
            <w:r w:rsidRPr="008433F4">
              <w:rPr>
                <w:rFonts w:ascii="Arial" w:hAnsi="Arial" w:cs="Arial"/>
                <w:bCs/>
                <w:sz w:val="20"/>
                <w:szCs w:val="20"/>
                <w:lang w:eastAsia="en-NZ"/>
              </w:rPr>
              <w:t xml:space="preserve">If you have any questions regarding this change notice, please email </w:t>
            </w:r>
            <w:hyperlink r:id="rId9" w:history="1">
              <w:r w:rsidRPr="008433F4">
                <w:rPr>
                  <w:rStyle w:val="Hyperlink"/>
                  <w:rFonts w:ascii="Arial" w:hAnsi="Arial" w:cs="Arial"/>
                  <w:bCs/>
                  <w:sz w:val="20"/>
                  <w:szCs w:val="20"/>
                  <w:lang w:eastAsia="en-NZ"/>
                </w:rPr>
                <w:t>ncamp@health.govt.nz</w:t>
              </w:r>
            </w:hyperlink>
          </w:p>
        </w:tc>
      </w:tr>
    </w:tbl>
    <w:p w14:paraId="4D842DBF" w14:textId="77777777" w:rsidR="0072079F" w:rsidRPr="008433F4" w:rsidRDefault="0072079F" w:rsidP="00837A18">
      <w:pPr>
        <w:jc w:val="both"/>
        <w:rPr>
          <w:rFonts w:ascii="Arial" w:hAnsi="Arial" w:cs="Arial"/>
          <w:sz w:val="20"/>
          <w:szCs w:val="20"/>
        </w:rPr>
      </w:pPr>
    </w:p>
    <w:p w14:paraId="1A7330F6" w14:textId="77777777" w:rsidR="00C066D3" w:rsidRPr="008433F4" w:rsidRDefault="00C066D3" w:rsidP="00652532">
      <w:pPr>
        <w:jc w:val="both"/>
        <w:rPr>
          <w:rFonts w:ascii="Arial" w:hAnsi="Arial" w:cs="Arial"/>
          <w:sz w:val="18"/>
          <w:szCs w:val="18"/>
        </w:rPr>
      </w:pPr>
    </w:p>
    <w:sectPr w:rsidR="00C066D3" w:rsidRPr="008433F4" w:rsidSect="004A17A4">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3F0A" w14:textId="77777777" w:rsidR="00FB0D6B" w:rsidRDefault="00FB0D6B" w:rsidP="00DC46AF">
      <w:pPr>
        <w:spacing w:after="0"/>
      </w:pPr>
      <w:r>
        <w:separator/>
      </w:r>
    </w:p>
    <w:p w14:paraId="4DB90A1F" w14:textId="77777777" w:rsidR="00FB0D6B" w:rsidRDefault="00FB0D6B"/>
    <w:p w14:paraId="4EC61689" w14:textId="77777777" w:rsidR="00FB0D6B" w:rsidRDefault="00FB0D6B"/>
  </w:endnote>
  <w:endnote w:type="continuationSeparator" w:id="0">
    <w:p w14:paraId="6D7269B4" w14:textId="77777777" w:rsidR="00FB0D6B" w:rsidRDefault="00FB0D6B" w:rsidP="00DC46AF">
      <w:pPr>
        <w:spacing w:after="0"/>
      </w:pPr>
      <w:r>
        <w:continuationSeparator/>
      </w:r>
    </w:p>
    <w:p w14:paraId="594E0484" w14:textId="77777777" w:rsidR="00FB0D6B" w:rsidRDefault="00FB0D6B"/>
    <w:p w14:paraId="21102BF9" w14:textId="77777777" w:rsidR="00FB0D6B" w:rsidRDefault="00FB0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364A" w14:textId="77777777" w:rsidR="00FB0D6B" w:rsidRDefault="00FB0D6B" w:rsidP="00DC46AF">
      <w:pPr>
        <w:spacing w:after="0"/>
      </w:pPr>
      <w:r>
        <w:separator/>
      </w:r>
    </w:p>
    <w:p w14:paraId="18E767C3" w14:textId="77777777" w:rsidR="00FB0D6B" w:rsidRDefault="00FB0D6B"/>
    <w:p w14:paraId="00846422" w14:textId="77777777" w:rsidR="00FB0D6B" w:rsidRDefault="00FB0D6B"/>
  </w:footnote>
  <w:footnote w:type="continuationSeparator" w:id="0">
    <w:p w14:paraId="5764DFEC" w14:textId="77777777" w:rsidR="00FB0D6B" w:rsidRDefault="00FB0D6B" w:rsidP="00DC46AF">
      <w:pPr>
        <w:spacing w:after="0"/>
      </w:pPr>
      <w:r>
        <w:continuationSeparator/>
      </w:r>
    </w:p>
    <w:p w14:paraId="53EF54A6" w14:textId="77777777" w:rsidR="00FB0D6B" w:rsidRDefault="00FB0D6B"/>
    <w:p w14:paraId="1F8F3E12" w14:textId="77777777" w:rsidR="00FB0D6B" w:rsidRDefault="00FB0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1"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2"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4"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6"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9"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0"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1"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6"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2"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5"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8"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39"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68698198">
    <w:abstractNumId w:val="4"/>
  </w:num>
  <w:num w:numId="2" w16cid:durableId="1924797953">
    <w:abstractNumId w:val="29"/>
  </w:num>
  <w:num w:numId="3" w16cid:durableId="859397481">
    <w:abstractNumId w:val="2"/>
  </w:num>
  <w:num w:numId="4" w16cid:durableId="1783649148">
    <w:abstractNumId w:val="26"/>
  </w:num>
  <w:num w:numId="5" w16cid:durableId="160660403">
    <w:abstractNumId w:val="35"/>
  </w:num>
  <w:num w:numId="6" w16cid:durableId="1816608503">
    <w:abstractNumId w:val="8"/>
  </w:num>
  <w:num w:numId="7" w16cid:durableId="2068799589">
    <w:abstractNumId w:val="38"/>
  </w:num>
  <w:num w:numId="8" w16cid:durableId="738406193">
    <w:abstractNumId w:val="9"/>
  </w:num>
  <w:num w:numId="9" w16cid:durableId="1573351623">
    <w:abstractNumId w:val="0"/>
  </w:num>
  <w:num w:numId="10" w16cid:durableId="1993680450">
    <w:abstractNumId w:val="17"/>
  </w:num>
  <w:num w:numId="11" w16cid:durableId="35591711">
    <w:abstractNumId w:val="32"/>
  </w:num>
  <w:num w:numId="12" w16cid:durableId="468476530">
    <w:abstractNumId w:val="23"/>
    <w:lvlOverride w:ilvl="0">
      <w:startOverride w:val="1"/>
    </w:lvlOverride>
  </w:num>
  <w:num w:numId="13" w16cid:durableId="318389067">
    <w:abstractNumId w:val="15"/>
  </w:num>
  <w:num w:numId="14" w16cid:durableId="1630282268">
    <w:abstractNumId w:val="3"/>
  </w:num>
  <w:num w:numId="15" w16cid:durableId="2015297552">
    <w:abstractNumId w:val="37"/>
  </w:num>
  <w:num w:numId="16" w16cid:durableId="1937245755">
    <w:abstractNumId w:val="21"/>
  </w:num>
  <w:num w:numId="17" w16cid:durableId="927080085">
    <w:abstractNumId w:val="10"/>
    <w:lvlOverride w:ilvl="0">
      <w:startOverride w:val="1"/>
    </w:lvlOverride>
  </w:num>
  <w:num w:numId="18" w16cid:durableId="17245973">
    <w:abstractNumId w:val="13"/>
  </w:num>
  <w:num w:numId="19" w16cid:durableId="585114071">
    <w:abstractNumId w:val="24"/>
  </w:num>
  <w:num w:numId="20" w16cid:durableId="880020422">
    <w:abstractNumId w:val="6"/>
  </w:num>
  <w:num w:numId="21" w16cid:durableId="1909729593">
    <w:abstractNumId w:val="12"/>
  </w:num>
  <w:num w:numId="22" w16cid:durableId="435028191">
    <w:abstractNumId w:val="33"/>
  </w:num>
  <w:num w:numId="23" w16cid:durableId="1663895702">
    <w:abstractNumId w:val="28"/>
  </w:num>
  <w:num w:numId="24" w16cid:durableId="1831366829">
    <w:abstractNumId w:val="30"/>
  </w:num>
  <w:num w:numId="25" w16cid:durableId="670718566">
    <w:abstractNumId w:val="39"/>
  </w:num>
  <w:num w:numId="26" w16cid:durableId="930967555">
    <w:abstractNumId w:val="14"/>
  </w:num>
  <w:num w:numId="27" w16cid:durableId="1025131316">
    <w:abstractNumId w:val="18"/>
  </w:num>
  <w:num w:numId="28" w16cid:durableId="839584622">
    <w:abstractNumId w:val="5"/>
  </w:num>
  <w:num w:numId="29" w16cid:durableId="954139914">
    <w:abstractNumId w:val="36"/>
  </w:num>
  <w:num w:numId="30" w16cid:durableId="355009906">
    <w:abstractNumId w:val="22"/>
  </w:num>
  <w:num w:numId="31" w16cid:durableId="1489008380">
    <w:abstractNumId w:val="27"/>
  </w:num>
  <w:num w:numId="32" w16cid:durableId="714893963">
    <w:abstractNumId w:val="1"/>
  </w:num>
  <w:num w:numId="33" w16cid:durableId="1464998481">
    <w:abstractNumId w:val="11"/>
  </w:num>
  <w:num w:numId="34" w16cid:durableId="673194170">
    <w:abstractNumId w:val="16"/>
  </w:num>
  <w:num w:numId="35" w16cid:durableId="1920555736">
    <w:abstractNumId w:val="7"/>
  </w:num>
  <w:num w:numId="36" w16cid:durableId="124202053">
    <w:abstractNumId w:val="25"/>
  </w:num>
  <w:num w:numId="37" w16cid:durableId="171065024">
    <w:abstractNumId w:val="31"/>
  </w:num>
  <w:num w:numId="38" w16cid:durableId="17440045">
    <w:abstractNumId w:val="19"/>
  </w:num>
  <w:num w:numId="39" w16cid:durableId="1985621549">
    <w:abstractNumId w:val="34"/>
  </w:num>
  <w:num w:numId="40" w16cid:durableId="100933727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2250"/>
    <w:rsid w:val="000134AD"/>
    <w:rsid w:val="00013738"/>
    <w:rsid w:val="000169AF"/>
    <w:rsid w:val="000200E1"/>
    <w:rsid w:val="00020AF9"/>
    <w:rsid w:val="00021B3F"/>
    <w:rsid w:val="00022120"/>
    <w:rsid w:val="00023740"/>
    <w:rsid w:val="00023DDA"/>
    <w:rsid w:val="000275C1"/>
    <w:rsid w:val="00031EB4"/>
    <w:rsid w:val="00033150"/>
    <w:rsid w:val="000351FD"/>
    <w:rsid w:val="00040A5E"/>
    <w:rsid w:val="00045380"/>
    <w:rsid w:val="00046DA1"/>
    <w:rsid w:val="00052DE1"/>
    <w:rsid w:val="00062305"/>
    <w:rsid w:val="000704AD"/>
    <w:rsid w:val="00084D32"/>
    <w:rsid w:val="00087E42"/>
    <w:rsid w:val="000925C8"/>
    <w:rsid w:val="00094498"/>
    <w:rsid w:val="0009474B"/>
    <w:rsid w:val="000A23EC"/>
    <w:rsid w:val="000A3234"/>
    <w:rsid w:val="000A6E6F"/>
    <w:rsid w:val="000B0ADE"/>
    <w:rsid w:val="000B6BC3"/>
    <w:rsid w:val="000C0024"/>
    <w:rsid w:val="000C07C1"/>
    <w:rsid w:val="000C135B"/>
    <w:rsid w:val="000C1517"/>
    <w:rsid w:val="000C1C0F"/>
    <w:rsid w:val="000D1A5C"/>
    <w:rsid w:val="000D4607"/>
    <w:rsid w:val="000D690A"/>
    <w:rsid w:val="000E05E5"/>
    <w:rsid w:val="000E0B7F"/>
    <w:rsid w:val="000E735A"/>
    <w:rsid w:val="000E74A0"/>
    <w:rsid w:val="000F7652"/>
    <w:rsid w:val="00105114"/>
    <w:rsid w:val="00105B64"/>
    <w:rsid w:val="00115320"/>
    <w:rsid w:val="00125508"/>
    <w:rsid w:val="00127055"/>
    <w:rsid w:val="00131B10"/>
    <w:rsid w:val="00132FDD"/>
    <w:rsid w:val="0013559C"/>
    <w:rsid w:val="00135EF5"/>
    <w:rsid w:val="001371ED"/>
    <w:rsid w:val="0014482E"/>
    <w:rsid w:val="00144E3D"/>
    <w:rsid w:val="001603C3"/>
    <w:rsid w:val="00161CBA"/>
    <w:rsid w:val="00165149"/>
    <w:rsid w:val="00167593"/>
    <w:rsid w:val="00173718"/>
    <w:rsid w:val="00183FC4"/>
    <w:rsid w:val="00184358"/>
    <w:rsid w:val="00187CF5"/>
    <w:rsid w:val="00195BA4"/>
    <w:rsid w:val="001A550E"/>
    <w:rsid w:val="001B096F"/>
    <w:rsid w:val="001B1B77"/>
    <w:rsid w:val="001B2B6F"/>
    <w:rsid w:val="001B7A74"/>
    <w:rsid w:val="001B7FC4"/>
    <w:rsid w:val="001C0156"/>
    <w:rsid w:val="001C107A"/>
    <w:rsid w:val="001C4B0A"/>
    <w:rsid w:val="001F572A"/>
    <w:rsid w:val="00200A9B"/>
    <w:rsid w:val="002049EB"/>
    <w:rsid w:val="00212E8E"/>
    <w:rsid w:val="00213122"/>
    <w:rsid w:val="0021326B"/>
    <w:rsid w:val="0021719F"/>
    <w:rsid w:val="00222675"/>
    <w:rsid w:val="00222C07"/>
    <w:rsid w:val="00224B1E"/>
    <w:rsid w:val="00225D1C"/>
    <w:rsid w:val="0022674C"/>
    <w:rsid w:val="002338AA"/>
    <w:rsid w:val="00234F25"/>
    <w:rsid w:val="00237DEE"/>
    <w:rsid w:val="00240420"/>
    <w:rsid w:val="00242448"/>
    <w:rsid w:val="0025026F"/>
    <w:rsid w:val="0027161F"/>
    <w:rsid w:val="00271CE2"/>
    <w:rsid w:val="00274A51"/>
    <w:rsid w:val="002764B2"/>
    <w:rsid w:val="00281DDC"/>
    <w:rsid w:val="00283E1F"/>
    <w:rsid w:val="00290198"/>
    <w:rsid w:val="00296CCD"/>
    <w:rsid w:val="002B6C81"/>
    <w:rsid w:val="002B6D12"/>
    <w:rsid w:val="002C1A20"/>
    <w:rsid w:val="002C45FF"/>
    <w:rsid w:val="002C5301"/>
    <w:rsid w:val="002C5361"/>
    <w:rsid w:val="002D2C3F"/>
    <w:rsid w:val="002D51DD"/>
    <w:rsid w:val="002D751C"/>
    <w:rsid w:val="002F18EB"/>
    <w:rsid w:val="002F7647"/>
    <w:rsid w:val="00303680"/>
    <w:rsid w:val="00303860"/>
    <w:rsid w:val="003107A9"/>
    <w:rsid w:val="00311A6C"/>
    <w:rsid w:val="0031228E"/>
    <w:rsid w:val="00313863"/>
    <w:rsid w:val="003222F2"/>
    <w:rsid w:val="003271D2"/>
    <w:rsid w:val="00334F46"/>
    <w:rsid w:val="00347A6C"/>
    <w:rsid w:val="0035211D"/>
    <w:rsid w:val="0035448B"/>
    <w:rsid w:val="003544B4"/>
    <w:rsid w:val="00366C9A"/>
    <w:rsid w:val="00370423"/>
    <w:rsid w:val="00370D31"/>
    <w:rsid w:val="00371341"/>
    <w:rsid w:val="00380476"/>
    <w:rsid w:val="0038232C"/>
    <w:rsid w:val="0038256E"/>
    <w:rsid w:val="00384C58"/>
    <w:rsid w:val="00391FE6"/>
    <w:rsid w:val="003B0906"/>
    <w:rsid w:val="003B1492"/>
    <w:rsid w:val="003B364E"/>
    <w:rsid w:val="003B5B50"/>
    <w:rsid w:val="003B6A08"/>
    <w:rsid w:val="003B7A1E"/>
    <w:rsid w:val="003C004E"/>
    <w:rsid w:val="003C5522"/>
    <w:rsid w:val="003C57D0"/>
    <w:rsid w:val="003D3EE3"/>
    <w:rsid w:val="003D7194"/>
    <w:rsid w:val="003D7D60"/>
    <w:rsid w:val="003E48BD"/>
    <w:rsid w:val="003F6E49"/>
    <w:rsid w:val="0041092D"/>
    <w:rsid w:val="00414BC2"/>
    <w:rsid w:val="00420C63"/>
    <w:rsid w:val="00431D3A"/>
    <w:rsid w:val="00437806"/>
    <w:rsid w:val="0043781D"/>
    <w:rsid w:val="004401A4"/>
    <w:rsid w:val="004511F6"/>
    <w:rsid w:val="00464CCD"/>
    <w:rsid w:val="00474C0A"/>
    <w:rsid w:val="0048065D"/>
    <w:rsid w:val="0048103B"/>
    <w:rsid w:val="00487ACB"/>
    <w:rsid w:val="00491431"/>
    <w:rsid w:val="00492731"/>
    <w:rsid w:val="00494B9A"/>
    <w:rsid w:val="004A03D0"/>
    <w:rsid w:val="004A17A4"/>
    <w:rsid w:val="004A2DAA"/>
    <w:rsid w:val="004A47A7"/>
    <w:rsid w:val="004B07B6"/>
    <w:rsid w:val="004B2C86"/>
    <w:rsid w:val="004C42A1"/>
    <w:rsid w:val="004C5367"/>
    <w:rsid w:val="004C642F"/>
    <w:rsid w:val="004D1BAE"/>
    <w:rsid w:val="004D5DC5"/>
    <w:rsid w:val="004D725A"/>
    <w:rsid w:val="004D7ABD"/>
    <w:rsid w:val="004E0D01"/>
    <w:rsid w:val="004E3C6C"/>
    <w:rsid w:val="004E6781"/>
    <w:rsid w:val="004F1219"/>
    <w:rsid w:val="004F140C"/>
    <w:rsid w:val="004F1C38"/>
    <w:rsid w:val="004F36A7"/>
    <w:rsid w:val="004F77BC"/>
    <w:rsid w:val="004F7829"/>
    <w:rsid w:val="00500AE2"/>
    <w:rsid w:val="0050152E"/>
    <w:rsid w:val="00511C93"/>
    <w:rsid w:val="00514662"/>
    <w:rsid w:val="00516CA4"/>
    <w:rsid w:val="00525989"/>
    <w:rsid w:val="005308B7"/>
    <w:rsid w:val="005352EB"/>
    <w:rsid w:val="00536DDF"/>
    <w:rsid w:val="00543416"/>
    <w:rsid w:val="00545B63"/>
    <w:rsid w:val="00545C1B"/>
    <w:rsid w:val="0055445F"/>
    <w:rsid w:val="005558C6"/>
    <w:rsid w:val="0056006E"/>
    <w:rsid w:val="0056143A"/>
    <w:rsid w:val="00564D3E"/>
    <w:rsid w:val="00570E12"/>
    <w:rsid w:val="005710D3"/>
    <w:rsid w:val="0057416F"/>
    <w:rsid w:val="005762B1"/>
    <w:rsid w:val="0057640E"/>
    <w:rsid w:val="0058029C"/>
    <w:rsid w:val="00580B7E"/>
    <w:rsid w:val="00583500"/>
    <w:rsid w:val="00590697"/>
    <w:rsid w:val="005910A7"/>
    <w:rsid w:val="00591DE8"/>
    <w:rsid w:val="00596D24"/>
    <w:rsid w:val="005A0937"/>
    <w:rsid w:val="005A2FCB"/>
    <w:rsid w:val="005A40EE"/>
    <w:rsid w:val="005A696D"/>
    <w:rsid w:val="005B1BAE"/>
    <w:rsid w:val="005B4DEE"/>
    <w:rsid w:val="005C0668"/>
    <w:rsid w:val="005C1784"/>
    <w:rsid w:val="005C2985"/>
    <w:rsid w:val="005C4F77"/>
    <w:rsid w:val="005D2496"/>
    <w:rsid w:val="005D5C5D"/>
    <w:rsid w:val="005E0D63"/>
    <w:rsid w:val="005E143A"/>
    <w:rsid w:val="005E1D03"/>
    <w:rsid w:val="005F1DD8"/>
    <w:rsid w:val="005F4AA7"/>
    <w:rsid w:val="005F6BB3"/>
    <w:rsid w:val="00612522"/>
    <w:rsid w:val="006146D9"/>
    <w:rsid w:val="00615EB9"/>
    <w:rsid w:val="00635E9D"/>
    <w:rsid w:val="00636BA5"/>
    <w:rsid w:val="00640D62"/>
    <w:rsid w:val="00641126"/>
    <w:rsid w:val="00642A1D"/>
    <w:rsid w:val="00652532"/>
    <w:rsid w:val="00661157"/>
    <w:rsid w:val="00663155"/>
    <w:rsid w:val="006631E6"/>
    <w:rsid w:val="00663EB2"/>
    <w:rsid w:val="00663FAB"/>
    <w:rsid w:val="00667438"/>
    <w:rsid w:val="00673199"/>
    <w:rsid w:val="00673589"/>
    <w:rsid w:val="006768E8"/>
    <w:rsid w:val="006815B8"/>
    <w:rsid w:val="00684C90"/>
    <w:rsid w:val="00685FB5"/>
    <w:rsid w:val="00696C21"/>
    <w:rsid w:val="006A0247"/>
    <w:rsid w:val="006A7725"/>
    <w:rsid w:val="006A7DAA"/>
    <w:rsid w:val="006B2741"/>
    <w:rsid w:val="006B2B14"/>
    <w:rsid w:val="006B3EED"/>
    <w:rsid w:val="006B6558"/>
    <w:rsid w:val="006C0BE0"/>
    <w:rsid w:val="006C34FE"/>
    <w:rsid w:val="006C75BD"/>
    <w:rsid w:val="006D37B8"/>
    <w:rsid w:val="006D3EAD"/>
    <w:rsid w:val="006D5869"/>
    <w:rsid w:val="006D709D"/>
    <w:rsid w:val="006E05E0"/>
    <w:rsid w:val="006E2D0C"/>
    <w:rsid w:val="006E447A"/>
    <w:rsid w:val="006E69A2"/>
    <w:rsid w:val="006F35B4"/>
    <w:rsid w:val="00700A2E"/>
    <w:rsid w:val="0070398B"/>
    <w:rsid w:val="007152B2"/>
    <w:rsid w:val="00716B05"/>
    <w:rsid w:val="00717021"/>
    <w:rsid w:val="0072079F"/>
    <w:rsid w:val="007252B3"/>
    <w:rsid w:val="007258B5"/>
    <w:rsid w:val="00726E36"/>
    <w:rsid w:val="007277E2"/>
    <w:rsid w:val="00730909"/>
    <w:rsid w:val="00731DA1"/>
    <w:rsid w:val="00733550"/>
    <w:rsid w:val="00734E12"/>
    <w:rsid w:val="00735B01"/>
    <w:rsid w:val="00745483"/>
    <w:rsid w:val="007468B6"/>
    <w:rsid w:val="00760D8C"/>
    <w:rsid w:val="00761640"/>
    <w:rsid w:val="00761881"/>
    <w:rsid w:val="00765496"/>
    <w:rsid w:val="00767762"/>
    <w:rsid w:val="0077112A"/>
    <w:rsid w:val="00773664"/>
    <w:rsid w:val="00782C48"/>
    <w:rsid w:val="007869EE"/>
    <w:rsid w:val="007931D4"/>
    <w:rsid w:val="00797A12"/>
    <w:rsid w:val="007A126D"/>
    <w:rsid w:val="007A274E"/>
    <w:rsid w:val="007A494E"/>
    <w:rsid w:val="007B7DB6"/>
    <w:rsid w:val="007C0133"/>
    <w:rsid w:val="007C4FB5"/>
    <w:rsid w:val="007C7D78"/>
    <w:rsid w:val="007D5DDF"/>
    <w:rsid w:val="007E0E49"/>
    <w:rsid w:val="007E586D"/>
    <w:rsid w:val="007F0E9D"/>
    <w:rsid w:val="007F2B88"/>
    <w:rsid w:val="007F3A9F"/>
    <w:rsid w:val="007F51F3"/>
    <w:rsid w:val="00804696"/>
    <w:rsid w:val="00804BC1"/>
    <w:rsid w:val="00805E11"/>
    <w:rsid w:val="0081159C"/>
    <w:rsid w:val="00811B82"/>
    <w:rsid w:val="00812D50"/>
    <w:rsid w:val="00814878"/>
    <w:rsid w:val="00825505"/>
    <w:rsid w:val="00830A31"/>
    <w:rsid w:val="00832D1F"/>
    <w:rsid w:val="00837A18"/>
    <w:rsid w:val="008401CC"/>
    <w:rsid w:val="008433F4"/>
    <w:rsid w:val="00847B37"/>
    <w:rsid w:val="008502AA"/>
    <w:rsid w:val="0085118D"/>
    <w:rsid w:val="00854B0B"/>
    <w:rsid w:val="00861679"/>
    <w:rsid w:val="008638E1"/>
    <w:rsid w:val="00863B68"/>
    <w:rsid w:val="00867E89"/>
    <w:rsid w:val="0087284A"/>
    <w:rsid w:val="00877159"/>
    <w:rsid w:val="00877E02"/>
    <w:rsid w:val="00877E81"/>
    <w:rsid w:val="008824A3"/>
    <w:rsid w:val="00884E47"/>
    <w:rsid w:val="008850F9"/>
    <w:rsid w:val="00890C79"/>
    <w:rsid w:val="008910D1"/>
    <w:rsid w:val="0089488D"/>
    <w:rsid w:val="008978BA"/>
    <w:rsid w:val="008A0CA8"/>
    <w:rsid w:val="008A4B4D"/>
    <w:rsid w:val="008A7BF2"/>
    <w:rsid w:val="008B2671"/>
    <w:rsid w:val="008C2E2B"/>
    <w:rsid w:val="008C5D52"/>
    <w:rsid w:val="008E0B66"/>
    <w:rsid w:val="008E1CA1"/>
    <w:rsid w:val="008E2C80"/>
    <w:rsid w:val="008E33ED"/>
    <w:rsid w:val="008E3B9C"/>
    <w:rsid w:val="008F22C8"/>
    <w:rsid w:val="008F3CC1"/>
    <w:rsid w:val="008F46E3"/>
    <w:rsid w:val="008F5D21"/>
    <w:rsid w:val="009002DA"/>
    <w:rsid w:val="00901864"/>
    <w:rsid w:val="00902981"/>
    <w:rsid w:val="009037A7"/>
    <w:rsid w:val="00912ED5"/>
    <w:rsid w:val="00915560"/>
    <w:rsid w:val="00920435"/>
    <w:rsid w:val="00920873"/>
    <w:rsid w:val="009222C3"/>
    <w:rsid w:val="00927DAA"/>
    <w:rsid w:val="00932A61"/>
    <w:rsid w:val="0094691F"/>
    <w:rsid w:val="0095290D"/>
    <w:rsid w:val="00961296"/>
    <w:rsid w:val="009619BD"/>
    <w:rsid w:val="00976012"/>
    <w:rsid w:val="009769FA"/>
    <w:rsid w:val="00981D61"/>
    <w:rsid w:val="0098227E"/>
    <w:rsid w:val="00982522"/>
    <w:rsid w:val="009859FE"/>
    <w:rsid w:val="009867E6"/>
    <w:rsid w:val="009905C6"/>
    <w:rsid w:val="00991B1A"/>
    <w:rsid w:val="00996394"/>
    <w:rsid w:val="00997B22"/>
    <w:rsid w:val="00997D54"/>
    <w:rsid w:val="009B1F11"/>
    <w:rsid w:val="009C1747"/>
    <w:rsid w:val="009C1C10"/>
    <w:rsid w:val="009C34A1"/>
    <w:rsid w:val="009C34B2"/>
    <w:rsid w:val="009C50DC"/>
    <w:rsid w:val="009C6D0F"/>
    <w:rsid w:val="009D028D"/>
    <w:rsid w:val="009D324C"/>
    <w:rsid w:val="009D5CB4"/>
    <w:rsid w:val="009E2F11"/>
    <w:rsid w:val="009E358B"/>
    <w:rsid w:val="009E4172"/>
    <w:rsid w:val="009E67D8"/>
    <w:rsid w:val="009F45FE"/>
    <w:rsid w:val="00A006F1"/>
    <w:rsid w:val="00A02576"/>
    <w:rsid w:val="00A04378"/>
    <w:rsid w:val="00A04C5D"/>
    <w:rsid w:val="00A13811"/>
    <w:rsid w:val="00A158D0"/>
    <w:rsid w:val="00A16E5B"/>
    <w:rsid w:val="00A21298"/>
    <w:rsid w:val="00A25B2A"/>
    <w:rsid w:val="00A31CF3"/>
    <w:rsid w:val="00A32793"/>
    <w:rsid w:val="00A33D2B"/>
    <w:rsid w:val="00A43F4F"/>
    <w:rsid w:val="00A441CD"/>
    <w:rsid w:val="00A4617E"/>
    <w:rsid w:val="00A46C1F"/>
    <w:rsid w:val="00A646CE"/>
    <w:rsid w:val="00A704F3"/>
    <w:rsid w:val="00A71E3B"/>
    <w:rsid w:val="00A865DE"/>
    <w:rsid w:val="00A871BA"/>
    <w:rsid w:val="00AA003F"/>
    <w:rsid w:val="00AA12D5"/>
    <w:rsid w:val="00AA1608"/>
    <w:rsid w:val="00AA3496"/>
    <w:rsid w:val="00AA7B9E"/>
    <w:rsid w:val="00AB121D"/>
    <w:rsid w:val="00AB3160"/>
    <w:rsid w:val="00AB32C8"/>
    <w:rsid w:val="00AB4AD2"/>
    <w:rsid w:val="00AC160C"/>
    <w:rsid w:val="00AC23FA"/>
    <w:rsid w:val="00AC4B46"/>
    <w:rsid w:val="00AD299F"/>
    <w:rsid w:val="00AD5FF5"/>
    <w:rsid w:val="00AE0406"/>
    <w:rsid w:val="00AF0AAD"/>
    <w:rsid w:val="00B05E7B"/>
    <w:rsid w:val="00B06CF7"/>
    <w:rsid w:val="00B16402"/>
    <w:rsid w:val="00B17139"/>
    <w:rsid w:val="00B30FA2"/>
    <w:rsid w:val="00B34750"/>
    <w:rsid w:val="00B348A8"/>
    <w:rsid w:val="00B4506C"/>
    <w:rsid w:val="00B4531C"/>
    <w:rsid w:val="00B50027"/>
    <w:rsid w:val="00B5036C"/>
    <w:rsid w:val="00B53C51"/>
    <w:rsid w:val="00B54936"/>
    <w:rsid w:val="00B658CA"/>
    <w:rsid w:val="00B6705B"/>
    <w:rsid w:val="00B747A9"/>
    <w:rsid w:val="00B76EF6"/>
    <w:rsid w:val="00B76FD4"/>
    <w:rsid w:val="00B8403A"/>
    <w:rsid w:val="00B90BD2"/>
    <w:rsid w:val="00B9347B"/>
    <w:rsid w:val="00B961E1"/>
    <w:rsid w:val="00BA04B7"/>
    <w:rsid w:val="00BA156A"/>
    <w:rsid w:val="00BA22DB"/>
    <w:rsid w:val="00BB0328"/>
    <w:rsid w:val="00BB6504"/>
    <w:rsid w:val="00BB6DDF"/>
    <w:rsid w:val="00BB75C9"/>
    <w:rsid w:val="00BC1694"/>
    <w:rsid w:val="00BC64BF"/>
    <w:rsid w:val="00BD17DE"/>
    <w:rsid w:val="00BE4658"/>
    <w:rsid w:val="00BF6D7A"/>
    <w:rsid w:val="00BF6DB1"/>
    <w:rsid w:val="00BF75D5"/>
    <w:rsid w:val="00BF7C93"/>
    <w:rsid w:val="00C009B6"/>
    <w:rsid w:val="00C04FC8"/>
    <w:rsid w:val="00C05065"/>
    <w:rsid w:val="00C05483"/>
    <w:rsid w:val="00C066D3"/>
    <w:rsid w:val="00C0750D"/>
    <w:rsid w:val="00C076E0"/>
    <w:rsid w:val="00C07848"/>
    <w:rsid w:val="00C306E3"/>
    <w:rsid w:val="00C314F6"/>
    <w:rsid w:val="00C32E3F"/>
    <w:rsid w:val="00C341B6"/>
    <w:rsid w:val="00C35059"/>
    <w:rsid w:val="00C365A2"/>
    <w:rsid w:val="00C41E19"/>
    <w:rsid w:val="00C4524C"/>
    <w:rsid w:val="00C47CAD"/>
    <w:rsid w:val="00C52DA6"/>
    <w:rsid w:val="00C5364A"/>
    <w:rsid w:val="00C55917"/>
    <w:rsid w:val="00C56B61"/>
    <w:rsid w:val="00C57E3D"/>
    <w:rsid w:val="00C6278C"/>
    <w:rsid w:val="00C628BD"/>
    <w:rsid w:val="00C72B92"/>
    <w:rsid w:val="00C73494"/>
    <w:rsid w:val="00C74117"/>
    <w:rsid w:val="00C807A8"/>
    <w:rsid w:val="00C875E3"/>
    <w:rsid w:val="00C9116D"/>
    <w:rsid w:val="00C92E42"/>
    <w:rsid w:val="00C94084"/>
    <w:rsid w:val="00C94243"/>
    <w:rsid w:val="00C9752B"/>
    <w:rsid w:val="00CA1151"/>
    <w:rsid w:val="00CA4426"/>
    <w:rsid w:val="00CA5863"/>
    <w:rsid w:val="00CB704F"/>
    <w:rsid w:val="00CC585E"/>
    <w:rsid w:val="00CD64F0"/>
    <w:rsid w:val="00CE0060"/>
    <w:rsid w:val="00CE2531"/>
    <w:rsid w:val="00CE792E"/>
    <w:rsid w:val="00CF6174"/>
    <w:rsid w:val="00D00417"/>
    <w:rsid w:val="00D045A2"/>
    <w:rsid w:val="00D13211"/>
    <w:rsid w:val="00D22296"/>
    <w:rsid w:val="00D239EC"/>
    <w:rsid w:val="00D24741"/>
    <w:rsid w:val="00D305BA"/>
    <w:rsid w:val="00D410C2"/>
    <w:rsid w:val="00D43C23"/>
    <w:rsid w:val="00D448CA"/>
    <w:rsid w:val="00D537AB"/>
    <w:rsid w:val="00D53E40"/>
    <w:rsid w:val="00D5699E"/>
    <w:rsid w:val="00D62148"/>
    <w:rsid w:val="00D7017B"/>
    <w:rsid w:val="00D73CA3"/>
    <w:rsid w:val="00D75EA0"/>
    <w:rsid w:val="00D970A1"/>
    <w:rsid w:val="00DB08BA"/>
    <w:rsid w:val="00DB4BA7"/>
    <w:rsid w:val="00DB4C3E"/>
    <w:rsid w:val="00DB5FB0"/>
    <w:rsid w:val="00DC1F0E"/>
    <w:rsid w:val="00DC2739"/>
    <w:rsid w:val="00DC2849"/>
    <w:rsid w:val="00DC2DDC"/>
    <w:rsid w:val="00DC46AF"/>
    <w:rsid w:val="00DD1700"/>
    <w:rsid w:val="00DD2294"/>
    <w:rsid w:val="00DD235E"/>
    <w:rsid w:val="00DE2D4A"/>
    <w:rsid w:val="00DF4159"/>
    <w:rsid w:val="00DF5B07"/>
    <w:rsid w:val="00DF5C08"/>
    <w:rsid w:val="00E07D2B"/>
    <w:rsid w:val="00E144EF"/>
    <w:rsid w:val="00E1588A"/>
    <w:rsid w:val="00E24BDA"/>
    <w:rsid w:val="00E27638"/>
    <w:rsid w:val="00E27B6F"/>
    <w:rsid w:val="00E316B1"/>
    <w:rsid w:val="00E33837"/>
    <w:rsid w:val="00E3488D"/>
    <w:rsid w:val="00E4170D"/>
    <w:rsid w:val="00E4497B"/>
    <w:rsid w:val="00E47AB6"/>
    <w:rsid w:val="00E522C4"/>
    <w:rsid w:val="00E603D9"/>
    <w:rsid w:val="00E66926"/>
    <w:rsid w:val="00E67CF4"/>
    <w:rsid w:val="00E700C0"/>
    <w:rsid w:val="00E74769"/>
    <w:rsid w:val="00E7553F"/>
    <w:rsid w:val="00E75EDF"/>
    <w:rsid w:val="00E8142B"/>
    <w:rsid w:val="00E86874"/>
    <w:rsid w:val="00E9318C"/>
    <w:rsid w:val="00E956F9"/>
    <w:rsid w:val="00E96BD1"/>
    <w:rsid w:val="00EA0D84"/>
    <w:rsid w:val="00EA7434"/>
    <w:rsid w:val="00EA7DFE"/>
    <w:rsid w:val="00EB1B5E"/>
    <w:rsid w:val="00EB7FAA"/>
    <w:rsid w:val="00EC2080"/>
    <w:rsid w:val="00EC75B1"/>
    <w:rsid w:val="00ED0A5A"/>
    <w:rsid w:val="00ED141C"/>
    <w:rsid w:val="00ED1952"/>
    <w:rsid w:val="00ED44DB"/>
    <w:rsid w:val="00ED6785"/>
    <w:rsid w:val="00EE1244"/>
    <w:rsid w:val="00EE7B4A"/>
    <w:rsid w:val="00EF709B"/>
    <w:rsid w:val="00EF7335"/>
    <w:rsid w:val="00F0708C"/>
    <w:rsid w:val="00F07A2C"/>
    <w:rsid w:val="00F16492"/>
    <w:rsid w:val="00F1666D"/>
    <w:rsid w:val="00F24EDF"/>
    <w:rsid w:val="00F25CBF"/>
    <w:rsid w:val="00F45A66"/>
    <w:rsid w:val="00F46846"/>
    <w:rsid w:val="00F472CC"/>
    <w:rsid w:val="00F473FE"/>
    <w:rsid w:val="00F53256"/>
    <w:rsid w:val="00F532B8"/>
    <w:rsid w:val="00F5391C"/>
    <w:rsid w:val="00F54386"/>
    <w:rsid w:val="00F54509"/>
    <w:rsid w:val="00F56568"/>
    <w:rsid w:val="00F67D03"/>
    <w:rsid w:val="00F729AE"/>
    <w:rsid w:val="00F73F25"/>
    <w:rsid w:val="00F821B2"/>
    <w:rsid w:val="00F83EA3"/>
    <w:rsid w:val="00F86AB7"/>
    <w:rsid w:val="00F90FCF"/>
    <w:rsid w:val="00F93278"/>
    <w:rsid w:val="00F965B0"/>
    <w:rsid w:val="00FA07B3"/>
    <w:rsid w:val="00FA5D79"/>
    <w:rsid w:val="00FA6275"/>
    <w:rsid w:val="00FB0D6B"/>
    <w:rsid w:val="00FB1CF8"/>
    <w:rsid w:val="00FB24B9"/>
    <w:rsid w:val="00FB6613"/>
    <w:rsid w:val="00FC36C9"/>
    <w:rsid w:val="00FC3835"/>
    <w:rsid w:val="00FC6A5A"/>
    <w:rsid w:val="00FD0627"/>
    <w:rsid w:val="00FD2D89"/>
    <w:rsid w:val="00FD46AF"/>
    <w:rsid w:val="00FE0749"/>
    <w:rsid w:val="00FE312E"/>
    <w:rsid w:val="00FE48C1"/>
    <w:rsid w:val="00FE4BC4"/>
    <w:rsid w:val="00FF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B"/>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uiPriority w:val="39"/>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semiHidden/>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camp@health.govt.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2023-12-03T22:27:00Z</dcterms:created>
  <dcterms:modified xsi:type="dcterms:W3CDTF">2023-12-03T22:27:00Z</dcterms:modified>
  <cp:category/>
  <cp:contentStatus/>
</cp:coreProperties>
</file>