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AB75" w14:textId="17F4C268" w:rsidR="00794352" w:rsidRDefault="00C8309C" w:rsidP="00794352">
      <w:pPr>
        <w:pStyle w:val="Title"/>
      </w:pPr>
      <w:r>
        <w:t>Project Design Report</w:t>
      </w:r>
    </w:p>
    <w:p w14:paraId="2501938D" w14:textId="317AA2DF" w:rsidR="00794352" w:rsidRPr="00ED40B7" w:rsidRDefault="00794352" w:rsidP="00CB4091">
      <w:pPr>
        <w:pStyle w:val="Subtitle"/>
        <w:rPr>
          <w:color w:val="FFFFFF" w:themeColor="background1"/>
        </w:rPr>
      </w:pPr>
      <w:r w:rsidRPr="00ED40B7">
        <w:rPr>
          <w:color w:val="FFFFFF" w:themeColor="background1"/>
        </w:rPr>
        <w:tab/>
      </w:r>
    </w:p>
    <w:p w14:paraId="48865F37" w14:textId="7FB8CF2A" w:rsidR="00CB4091" w:rsidRPr="00ED40B7" w:rsidRDefault="00C8309C" w:rsidP="00794352">
      <w:pPr>
        <w:pStyle w:val="Datenewsletterdocument"/>
        <w:rPr>
          <w:b w:val="0"/>
          <w:bCs/>
        </w:rPr>
      </w:pPr>
      <w:r>
        <w:rPr>
          <w:b w:val="0"/>
          <w:bCs/>
        </w:rPr>
        <w:t>October 2024</w:t>
      </w:r>
    </w:p>
    <w:p w14:paraId="140B4B37" w14:textId="77777777" w:rsidR="00451517" w:rsidRPr="006254F8" w:rsidRDefault="00451517" w:rsidP="00451517">
      <w:pPr>
        <w:pStyle w:val="Heading1"/>
      </w:pPr>
      <w:bookmarkStart w:id="0" w:name="_Toc175317941"/>
      <w:r w:rsidRPr="006254F8">
        <w:t>Background</w:t>
      </w:r>
    </w:p>
    <w:p w14:paraId="14D3F4A7" w14:textId="1B629167" w:rsidR="00451517" w:rsidRPr="006254F8" w:rsidRDefault="00765AA1" w:rsidP="00451517">
      <w:pPr>
        <w:pStyle w:val="Heading2"/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</w:pPr>
      <w:r w:rsidRPr="007B5567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The intention of the design assurance</w:t>
      </w:r>
      <w: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(DA)</w:t>
      </w:r>
      <w:r w:rsidRPr="007B5567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review is to assess the quality and completeness of the project documentation and to examine the design processes being demonstrated. </w:t>
      </w:r>
      <w: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br/>
      </w:r>
      <w:r w:rsidRPr="007B5567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To ensure that project design teams deliver </w:t>
      </w:r>
      <w:r w:rsidR="00467E5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on</w:t>
      </w:r>
      <w:r w:rsidRPr="007B5567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Health New Zealand expectations, it is important to clearly articulate what will be reviewed. </w:t>
      </w:r>
      <w:r w:rsidR="00A64C40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br/>
      </w:r>
      <w:r w:rsidR="00451517" w:rsidRPr="006254F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This document outlines those requirements and provides guidance </w:t>
      </w:r>
      <w:r w:rsidR="00451517" w:rsidRPr="007019A1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as to </w:t>
      </w:r>
      <w:r w:rsidR="00350A5F" w:rsidRPr="007019A1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what</w:t>
      </w:r>
      <w:r w:rsidR="004751E7" w:rsidRPr="007019A1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information </w:t>
      </w:r>
      <w:r w:rsidR="00350A5F" w:rsidRPr="007019A1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is required</w:t>
      </w:r>
      <w:r w:rsidR="004751E7" w:rsidRPr="007019A1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to be included in</w:t>
      </w:r>
      <w:r w:rsidR="00451517" w:rsidRPr="007019A1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the</w:t>
      </w:r>
      <w:r w:rsidR="00451517" w:rsidRPr="006254F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</w:t>
      </w:r>
      <w:r w:rsidR="0098745E" w:rsidRPr="006254F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P</w:t>
      </w:r>
      <w:r w:rsidR="00451517" w:rsidRPr="006254F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roject </w:t>
      </w:r>
      <w:r w:rsidR="004F3CDC" w:rsidRPr="006254F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Design </w:t>
      </w:r>
      <w:r w:rsidR="004751E7" w:rsidRPr="006254F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R</w:t>
      </w:r>
      <w:r w:rsidR="004F3CDC" w:rsidRPr="006254F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eport</w:t>
      </w:r>
      <w:r w:rsidR="00451517" w:rsidRPr="006254F8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.</w:t>
      </w:r>
    </w:p>
    <w:p w14:paraId="1AA89E8D" w14:textId="148EE4FC" w:rsidR="004E52AB" w:rsidRPr="006254F8" w:rsidRDefault="007A6D20" w:rsidP="004E52AB">
      <w:pPr>
        <w:pStyle w:val="Heading1"/>
      </w:pPr>
      <w:r w:rsidRPr="006254F8">
        <w:t>Pu</w:t>
      </w:r>
      <w:bookmarkStart w:id="1" w:name="_Toc143601455"/>
      <w:r w:rsidR="004E52AB" w:rsidRPr="006254F8">
        <w:t>rpose</w:t>
      </w:r>
      <w:bookmarkEnd w:id="1"/>
    </w:p>
    <w:p w14:paraId="51D73AA0" w14:textId="77777777" w:rsidR="004E52AB" w:rsidRPr="005933D8" w:rsidRDefault="004E52AB" w:rsidP="004E52AB">
      <w:r w:rsidRPr="005933D8">
        <w:t>The purpose of a Design Report is to:</w:t>
      </w:r>
    </w:p>
    <w:p w14:paraId="48F0E254" w14:textId="65569643" w:rsidR="004E52AB" w:rsidRPr="005933D8" w:rsidRDefault="004E52AB" w:rsidP="002D7FF0">
      <w:pPr>
        <w:pStyle w:val="ListNumber2"/>
        <w:tabs>
          <w:tab w:val="clear" w:pos="851"/>
          <w:tab w:val="left" w:pos="709"/>
        </w:tabs>
        <w:ind w:left="567"/>
      </w:pPr>
      <w:r w:rsidRPr="005933D8">
        <w:t>provide the background, key project information and current status of the proposed design</w:t>
      </w:r>
    </w:p>
    <w:p w14:paraId="5C279CB6" w14:textId="45CF8698" w:rsidR="004E52AB" w:rsidRPr="005933D8" w:rsidRDefault="004E52AB" w:rsidP="002D7FF0">
      <w:pPr>
        <w:pStyle w:val="ListNumber2"/>
        <w:tabs>
          <w:tab w:val="clear" w:pos="851"/>
          <w:tab w:val="left" w:pos="709"/>
        </w:tabs>
        <w:ind w:left="567" w:hanging="425"/>
      </w:pPr>
      <w:r w:rsidRPr="005933D8">
        <w:t xml:space="preserve"> </w:t>
      </w:r>
      <w:r w:rsidR="00376B65" w:rsidRPr="005933D8">
        <w:t xml:space="preserve">include </w:t>
      </w:r>
      <w:r w:rsidR="000C3049" w:rsidRPr="005933D8">
        <w:t xml:space="preserve">the </w:t>
      </w:r>
      <w:r w:rsidR="00376B65" w:rsidRPr="005933D8">
        <w:t>key design phase activities, milestones</w:t>
      </w:r>
      <w:r w:rsidR="009341CE" w:rsidRPr="005933D8">
        <w:t>, risks and resolutions</w:t>
      </w:r>
    </w:p>
    <w:p w14:paraId="76B3D70B" w14:textId="456B5188" w:rsidR="004E52AB" w:rsidRPr="005933D8" w:rsidRDefault="004E52AB" w:rsidP="002D7FF0">
      <w:pPr>
        <w:pStyle w:val="ListNumber2"/>
        <w:tabs>
          <w:tab w:val="clear" w:pos="851"/>
          <w:tab w:val="left" w:pos="709"/>
        </w:tabs>
        <w:ind w:left="567" w:hanging="425"/>
      </w:pPr>
      <w:r w:rsidRPr="005933D8">
        <w:t xml:space="preserve">compare the performance of the proposed design </w:t>
      </w:r>
      <w:r w:rsidR="00AC120A" w:rsidRPr="005933D8">
        <w:t xml:space="preserve">against </w:t>
      </w:r>
      <w:r w:rsidRPr="005933D8">
        <w:t xml:space="preserve">the design requirements </w:t>
      </w:r>
      <w:r w:rsidR="00535B03" w:rsidRPr="005933D8">
        <w:t xml:space="preserve">provided </w:t>
      </w:r>
      <w:r w:rsidRPr="005933D8">
        <w:t>in the Functional Design Brief</w:t>
      </w:r>
    </w:p>
    <w:p w14:paraId="6CEB67F8" w14:textId="03AFA892" w:rsidR="005D63D2" w:rsidRPr="005933D8" w:rsidRDefault="00BD5981" w:rsidP="002D7FF0">
      <w:pPr>
        <w:pStyle w:val="ListNumber2"/>
        <w:tabs>
          <w:tab w:val="clear" w:pos="851"/>
          <w:tab w:val="left" w:pos="709"/>
        </w:tabs>
        <w:ind w:left="567" w:hanging="425"/>
      </w:pPr>
      <w:r w:rsidRPr="005933D8">
        <w:t>establish that the proposed design meets HNZ</w:t>
      </w:r>
      <w:r w:rsidR="00053735" w:rsidRPr="005933D8">
        <w:t xml:space="preserve"> expectations for the relevant design phase</w:t>
      </w:r>
    </w:p>
    <w:p w14:paraId="6C4DB488" w14:textId="5EBC6C36" w:rsidR="004E52AB" w:rsidRPr="005933D8" w:rsidRDefault="004E52AB" w:rsidP="002D7FF0">
      <w:pPr>
        <w:pStyle w:val="ListNumber2"/>
        <w:tabs>
          <w:tab w:val="clear" w:pos="851"/>
          <w:tab w:val="left" w:pos="709"/>
        </w:tabs>
        <w:ind w:left="567" w:hanging="425"/>
      </w:pPr>
      <w:r w:rsidRPr="005933D8">
        <w:t xml:space="preserve">provide an historical reference document that </w:t>
      </w:r>
      <w:r w:rsidR="009E5BD8" w:rsidRPr="005933D8">
        <w:t xml:space="preserve">includes </w:t>
      </w:r>
      <w:r w:rsidRPr="005933D8">
        <w:t xml:space="preserve">all </w:t>
      </w:r>
      <w:r w:rsidR="00FD7CFF" w:rsidRPr="005933D8">
        <w:t>relevant</w:t>
      </w:r>
      <w:r w:rsidRPr="005933D8">
        <w:t xml:space="preserve"> information and records the client endorsement of the proposed design</w:t>
      </w:r>
      <w:r w:rsidR="00034AB3" w:rsidRPr="005933D8">
        <w:t>,</w:t>
      </w:r>
      <w:r w:rsidRPr="005933D8">
        <w:t xml:space="preserve"> and</w:t>
      </w:r>
    </w:p>
    <w:p w14:paraId="7C13C934" w14:textId="54657973" w:rsidR="004E52AB" w:rsidRPr="006254F8" w:rsidRDefault="004E52AB" w:rsidP="002D7FF0">
      <w:pPr>
        <w:pStyle w:val="ListNumber2"/>
        <w:tabs>
          <w:tab w:val="clear" w:pos="851"/>
          <w:tab w:val="left" w:pos="709"/>
        </w:tabs>
        <w:ind w:left="567" w:hanging="425"/>
      </w:pPr>
      <w:r w:rsidRPr="005933D8">
        <w:t>provide</w:t>
      </w:r>
      <w:r w:rsidR="006E5C72" w:rsidRPr="005933D8">
        <w:t>s</w:t>
      </w:r>
      <w:r w:rsidRPr="005933D8">
        <w:t xml:space="preserve"> the opportunity for stakeholders to include caveats to their endorsement.</w:t>
      </w:r>
    </w:p>
    <w:p w14:paraId="1E1ABD37" w14:textId="77777777" w:rsidR="004E52AB" w:rsidRPr="006254F8" w:rsidRDefault="004E52AB" w:rsidP="004E52AB">
      <w:pPr>
        <w:pStyle w:val="Heading1"/>
      </w:pPr>
      <w:bookmarkStart w:id="2" w:name="_Toc143601456"/>
      <w:r w:rsidRPr="006254F8">
        <w:lastRenderedPageBreak/>
        <w:t>Why do we ask to see this document?</w:t>
      </w:r>
      <w:bookmarkEnd w:id="2"/>
    </w:p>
    <w:p w14:paraId="02D99B0F" w14:textId="41239FDB" w:rsidR="004E52AB" w:rsidRPr="005933D8" w:rsidRDefault="004E52AB" w:rsidP="004E52AB">
      <w:r w:rsidRPr="006254F8">
        <w:t xml:space="preserve">The design report should include key project and client endorsement information. Viewing this as part of the </w:t>
      </w:r>
      <w:r w:rsidR="00F67878">
        <w:t>DA</w:t>
      </w:r>
      <w:r w:rsidRPr="006254F8">
        <w:t xml:space="preserve"> process provides </w:t>
      </w:r>
      <w:r w:rsidRPr="005933D8">
        <w:t xml:space="preserve">confidence that the </w:t>
      </w:r>
      <w:r w:rsidR="0012255D" w:rsidRPr="005933D8">
        <w:t xml:space="preserve">proposed </w:t>
      </w:r>
      <w:r w:rsidRPr="005933D8">
        <w:t>design package aligns to what is required and expected.</w:t>
      </w:r>
    </w:p>
    <w:p w14:paraId="711E4B23" w14:textId="77777777" w:rsidR="004E52AB" w:rsidRPr="005933D8" w:rsidRDefault="004E52AB" w:rsidP="004E52AB">
      <w:pPr>
        <w:pStyle w:val="Heading1"/>
      </w:pPr>
      <w:bookmarkStart w:id="3" w:name="_Toc143601457"/>
      <w:r w:rsidRPr="005933D8">
        <w:t>When do we expect to see this document?</w:t>
      </w:r>
      <w:bookmarkEnd w:id="3"/>
    </w:p>
    <w:p w14:paraId="323582DE" w14:textId="0EB8590C" w:rsidR="004E52AB" w:rsidRPr="005933D8" w:rsidRDefault="004E52AB" w:rsidP="004E52AB">
      <w:r w:rsidRPr="005933D8">
        <w:t xml:space="preserve">The design report should be completed by the project team at the </w:t>
      </w:r>
      <w:r w:rsidR="001A6114" w:rsidRPr="005933D8">
        <w:t xml:space="preserve">end </w:t>
      </w:r>
      <w:r w:rsidRPr="005933D8">
        <w:t>of each design phase</w:t>
      </w:r>
      <w:r w:rsidR="0006139A" w:rsidRPr="005933D8">
        <w:t>.</w:t>
      </w:r>
      <w:r w:rsidR="006254F8" w:rsidRPr="005933D8">
        <w:t xml:space="preserve"> </w:t>
      </w:r>
      <w:r w:rsidRPr="005933D8">
        <w:t xml:space="preserve">We expect to </w:t>
      </w:r>
      <w:r w:rsidR="00716FD8" w:rsidRPr="005933D8">
        <w:t xml:space="preserve">receive </w:t>
      </w:r>
      <w:r w:rsidRPr="005933D8">
        <w:t>the document at</w:t>
      </w:r>
      <w:r w:rsidR="00716FD8" w:rsidRPr="005933D8">
        <w:t>:</w:t>
      </w:r>
      <w:r w:rsidRPr="005933D8">
        <w:t xml:space="preserve"> </w:t>
      </w:r>
    </w:p>
    <w:p w14:paraId="49EA4083" w14:textId="77777777" w:rsidR="004E52AB" w:rsidRPr="005933D8" w:rsidRDefault="004E52AB" w:rsidP="004E52AB">
      <w:pPr>
        <w:spacing w:after="120"/>
      </w:pPr>
      <w:r w:rsidRPr="005933D8">
        <w:rPr>
          <w:color w:val="C00000"/>
        </w:rPr>
        <w:t>X</w:t>
      </w:r>
      <w:r w:rsidRPr="005933D8">
        <w:t xml:space="preserve"> Test of Fit</w:t>
      </w:r>
    </w:p>
    <w:p w14:paraId="3AB9AE78" w14:textId="77777777" w:rsidR="004E52AB" w:rsidRPr="005933D8" w:rsidRDefault="004E52AB" w:rsidP="004E52AB">
      <w:pPr>
        <w:spacing w:after="120"/>
      </w:pPr>
      <w:r w:rsidRPr="005933D8">
        <w:rPr>
          <w:rFonts w:ascii="Wingdings" w:eastAsia="Wingdings" w:hAnsi="Wingdings" w:cs="Wingdings"/>
          <w:color w:val="007E39"/>
          <w:sz w:val="28"/>
          <w:szCs w:val="28"/>
        </w:rPr>
        <w:t>ü</w:t>
      </w:r>
      <w:r w:rsidRPr="005933D8">
        <w:t xml:space="preserve"> Concept Design</w:t>
      </w:r>
    </w:p>
    <w:p w14:paraId="0066F303" w14:textId="77777777" w:rsidR="004E52AB" w:rsidRPr="005933D8" w:rsidRDefault="004E52AB" w:rsidP="004E52AB">
      <w:pPr>
        <w:spacing w:after="120"/>
      </w:pPr>
      <w:r w:rsidRPr="005933D8">
        <w:rPr>
          <w:rFonts w:ascii="Wingdings" w:eastAsia="Wingdings" w:hAnsi="Wingdings" w:cs="Wingdings"/>
          <w:color w:val="007E39"/>
          <w:sz w:val="28"/>
          <w:szCs w:val="28"/>
        </w:rPr>
        <w:t>ü</w:t>
      </w:r>
      <w:r w:rsidRPr="005933D8">
        <w:t xml:space="preserve"> Preliminary Design</w:t>
      </w:r>
    </w:p>
    <w:p w14:paraId="08855D29" w14:textId="77777777" w:rsidR="004E52AB" w:rsidRPr="005933D8" w:rsidRDefault="004E52AB" w:rsidP="004E52AB">
      <w:pPr>
        <w:spacing w:after="120"/>
      </w:pPr>
      <w:r w:rsidRPr="005933D8">
        <w:rPr>
          <w:rFonts w:ascii="Wingdings" w:eastAsia="Wingdings" w:hAnsi="Wingdings" w:cs="Wingdings"/>
          <w:color w:val="007E39"/>
          <w:sz w:val="28"/>
          <w:szCs w:val="28"/>
        </w:rPr>
        <w:t>ü</w:t>
      </w:r>
      <w:r w:rsidRPr="005933D8">
        <w:t xml:space="preserve"> Developed Design</w:t>
      </w:r>
    </w:p>
    <w:p w14:paraId="7F53A1AB" w14:textId="357F089B" w:rsidR="004E52AB" w:rsidRPr="005933D8" w:rsidRDefault="004E52AB" w:rsidP="004E52AB">
      <w:pPr>
        <w:pStyle w:val="Heading1"/>
      </w:pPr>
      <w:bookmarkStart w:id="4" w:name="_Toc143601458"/>
      <w:r w:rsidRPr="005933D8">
        <w:t>What do we expect to see?</w:t>
      </w:r>
      <w:bookmarkEnd w:id="4"/>
    </w:p>
    <w:p w14:paraId="466E190B" w14:textId="6C0EEF97" w:rsidR="004E52AB" w:rsidRPr="005933D8" w:rsidRDefault="004E52AB" w:rsidP="004E52AB">
      <w:r w:rsidRPr="005933D8">
        <w:t>Evidence of sound process and decision tracking / transparency is important</w:t>
      </w:r>
      <w:r w:rsidR="005455A1" w:rsidRPr="005933D8">
        <w:t>.</w:t>
      </w:r>
      <w:r w:rsidRPr="005933D8">
        <w:t xml:space="preserve"> </w:t>
      </w:r>
      <w:r w:rsidR="006575D3" w:rsidRPr="005933D8">
        <w:t xml:space="preserve">We look for evidence of </w:t>
      </w:r>
      <w:r w:rsidRPr="005933D8">
        <w:t>historical references to support the position noted within the design report. The report also acts as a repository of important project information.</w:t>
      </w:r>
    </w:p>
    <w:p w14:paraId="38E57DA4" w14:textId="14651E89" w:rsidR="006E1AF8" w:rsidRPr="005933D8" w:rsidRDefault="002911D8" w:rsidP="007E52C8">
      <w:r w:rsidRPr="005933D8">
        <w:t>T</w:t>
      </w:r>
      <w:r w:rsidR="004E52AB" w:rsidRPr="005933D8">
        <w:t>he following content</w:t>
      </w:r>
      <w:r w:rsidRPr="005933D8">
        <w:t xml:space="preserve"> should be included in the design report</w:t>
      </w:r>
      <w:r w:rsidR="004E52AB" w:rsidRPr="005933D8">
        <w:t>:</w:t>
      </w:r>
      <w:bookmarkEnd w:id="0"/>
    </w:p>
    <w:tbl>
      <w:tblPr>
        <w:tblStyle w:val="TeWhatuOra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166"/>
      </w:tblGrid>
      <w:tr w:rsidR="001F684C" w:rsidRPr="005933D8" w14:paraId="54499D9B" w14:textId="1AD5A019" w:rsidTr="002C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5711D42B" w14:textId="3FEF8383" w:rsidR="001F684C" w:rsidRPr="005933D8" w:rsidRDefault="00C3616D" w:rsidP="001F684C">
            <w:pPr>
              <w:spacing w:before="0" w:after="160" w:line="259" w:lineRule="auto"/>
            </w:pPr>
            <w:r w:rsidRPr="005933D8">
              <w:t>Requirement</w:t>
            </w:r>
          </w:p>
        </w:tc>
        <w:tc>
          <w:tcPr>
            <w:tcW w:w="2491" w:type="dxa"/>
          </w:tcPr>
          <w:p w14:paraId="62055C6C" w14:textId="09F6AC17" w:rsidR="001F684C" w:rsidRPr="005933D8" w:rsidRDefault="001F684C" w:rsidP="001F684C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5" w:name="_Toc134536657"/>
            <w:bookmarkStart w:id="6" w:name="_Toc134705004"/>
            <w:r w:rsidRPr="005933D8">
              <w:t>Description</w:t>
            </w:r>
            <w:bookmarkEnd w:id="5"/>
            <w:bookmarkEnd w:id="6"/>
          </w:p>
        </w:tc>
        <w:tc>
          <w:tcPr>
            <w:tcW w:w="2491" w:type="dxa"/>
          </w:tcPr>
          <w:p w14:paraId="02B77D2B" w14:textId="30EED9AD" w:rsidR="001F684C" w:rsidRPr="005933D8" w:rsidRDefault="004354A2" w:rsidP="001F684C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t>Expectation</w:t>
            </w:r>
          </w:p>
        </w:tc>
        <w:tc>
          <w:tcPr>
            <w:tcW w:w="2166" w:type="dxa"/>
          </w:tcPr>
          <w:p w14:paraId="106BAF55" w14:textId="6F904E5E" w:rsidR="001F684C" w:rsidRPr="005933D8" w:rsidRDefault="003A0931" w:rsidP="001F684C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t xml:space="preserve">Insufficient </w:t>
            </w:r>
            <w:r w:rsidR="004A476C" w:rsidRPr="005933D8">
              <w:t>information</w:t>
            </w:r>
          </w:p>
        </w:tc>
      </w:tr>
      <w:tr w:rsidR="009F055D" w:rsidRPr="005933D8" w14:paraId="4AAC8213" w14:textId="251C1E42" w:rsidTr="002C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2C055BD0" w14:textId="77777777" w:rsidR="009F055D" w:rsidRPr="005933D8" w:rsidRDefault="009F055D" w:rsidP="009F055D">
            <w:pPr>
              <w:spacing w:beforeAutospacing="0" w:afterAutospacing="0"/>
            </w:pPr>
            <w:bookmarkStart w:id="7" w:name="_Toc134705005"/>
            <w:r w:rsidRPr="005933D8">
              <w:t>1.User Group meetings that occurred during this design phase, evidence of attendees and client endorsement</w:t>
            </w:r>
            <w:bookmarkEnd w:id="7"/>
            <w:r w:rsidRPr="005933D8">
              <w:t>.</w:t>
            </w:r>
          </w:p>
          <w:p w14:paraId="27302BFD" w14:textId="2236D13A" w:rsidR="009F055D" w:rsidRPr="005933D8" w:rsidRDefault="009F055D" w:rsidP="009F055D">
            <w:pPr>
              <w:spacing w:before="0" w:after="160" w:line="259" w:lineRule="auto"/>
            </w:pPr>
          </w:p>
        </w:tc>
        <w:tc>
          <w:tcPr>
            <w:tcW w:w="2491" w:type="dxa"/>
          </w:tcPr>
          <w:p w14:paraId="7E1449DF" w14:textId="44A89519" w:rsidR="009F055D" w:rsidRPr="005933D8" w:rsidRDefault="00ED4790" w:rsidP="009F055D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t>A record</w:t>
            </w:r>
            <w:r w:rsidR="009F055D" w:rsidRPr="005933D8">
              <w:t xml:space="preserve"> of </w:t>
            </w:r>
            <w:r w:rsidRPr="005933D8">
              <w:t>the</w:t>
            </w:r>
            <w:r w:rsidR="009F055D" w:rsidRPr="005933D8">
              <w:t xml:space="preserve"> project meetings and attendees during this design phase is expected in the report.  Providing this information assists in </w:t>
            </w:r>
            <w:r w:rsidR="00F43DD2" w:rsidRPr="005933D8">
              <w:t xml:space="preserve">the </w:t>
            </w:r>
            <w:r w:rsidR="009F055D" w:rsidRPr="005933D8">
              <w:t xml:space="preserve">tracking of key project information, expert knowledge, co-design, and </w:t>
            </w:r>
            <w:r w:rsidR="009F055D" w:rsidRPr="005933D8">
              <w:lastRenderedPageBreak/>
              <w:t xml:space="preserve">scrutiny as well as </w:t>
            </w:r>
            <w:r w:rsidR="00F43DD2" w:rsidRPr="005933D8">
              <w:t xml:space="preserve">alignment </w:t>
            </w:r>
            <w:r w:rsidR="009F055D" w:rsidRPr="005933D8">
              <w:t>with the program</w:t>
            </w:r>
            <w:r w:rsidR="00D577D9" w:rsidRPr="005933D8">
              <w:t>.</w:t>
            </w:r>
            <w:r w:rsidR="009F055D" w:rsidRPr="005933D8">
              <w:br/>
            </w:r>
            <w:r w:rsidR="00D577D9" w:rsidRPr="005933D8">
              <w:t>T</w:t>
            </w:r>
            <w:r w:rsidR="009F055D" w:rsidRPr="005933D8">
              <w:t xml:space="preserve">he design report should </w:t>
            </w:r>
            <w:r w:rsidR="00445D4B" w:rsidRPr="005933D8">
              <w:t xml:space="preserve">include </w:t>
            </w:r>
            <w:r w:rsidR="009F055D" w:rsidRPr="005933D8">
              <w:t>client endorsement of the report’s content</w:t>
            </w:r>
            <w:r w:rsidR="00C4128A" w:rsidRPr="005933D8">
              <w:t xml:space="preserve"> in a table provided at the</w:t>
            </w:r>
            <w:r w:rsidR="009F055D" w:rsidRPr="005933D8">
              <w:t xml:space="preserve"> front </w:t>
            </w:r>
            <w:r w:rsidR="00C4128A" w:rsidRPr="005933D8">
              <w:t xml:space="preserve">of </w:t>
            </w:r>
            <w:r w:rsidR="009F055D" w:rsidRPr="005933D8">
              <w:t>the report.</w:t>
            </w:r>
          </w:p>
        </w:tc>
        <w:tc>
          <w:tcPr>
            <w:tcW w:w="2491" w:type="dxa"/>
          </w:tcPr>
          <w:p w14:paraId="2153F1A7" w14:textId="77777777" w:rsidR="00C04A6D" w:rsidRPr="005933D8" w:rsidRDefault="00C0261E" w:rsidP="009F055D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rPr>
                <w:rFonts w:ascii="Wingdings" w:eastAsia="Wingdings" w:hAnsi="Wingdings" w:cs="Wingdings"/>
                <w:color w:val="007E39"/>
                <w:sz w:val="28"/>
                <w:szCs w:val="28"/>
              </w:rPr>
              <w:lastRenderedPageBreak/>
              <w:t>ü</w:t>
            </w:r>
            <w:r w:rsidRPr="005933D8">
              <w:t xml:space="preserve"> </w:t>
            </w:r>
            <w:r w:rsidR="00131EF5" w:rsidRPr="005933D8">
              <w:t>Meeting schedule and attend</w:t>
            </w:r>
            <w:r w:rsidR="00C04A6D" w:rsidRPr="005933D8">
              <w:t xml:space="preserve">ees </w:t>
            </w:r>
          </w:p>
          <w:p w14:paraId="6B62DC5B" w14:textId="126CC430" w:rsidR="009F055D" w:rsidRPr="005933D8" w:rsidRDefault="00C0261E" w:rsidP="009F055D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rPr>
                <w:rFonts w:ascii="Wingdings" w:eastAsia="Wingdings" w:hAnsi="Wingdings" w:cs="Wingdings"/>
                <w:color w:val="007E39"/>
                <w:sz w:val="28"/>
                <w:szCs w:val="28"/>
              </w:rPr>
              <w:t>ü</w:t>
            </w:r>
            <w:r w:rsidRPr="005933D8">
              <w:t xml:space="preserve"> </w:t>
            </w:r>
            <w:r w:rsidR="001664A3" w:rsidRPr="005933D8">
              <w:t>E</w:t>
            </w:r>
            <w:r w:rsidRPr="005933D8">
              <w:t>ndorsement table / cover page</w:t>
            </w:r>
            <w:r w:rsidR="00C12BF3" w:rsidRPr="005933D8">
              <w:t>,</w:t>
            </w:r>
            <w:r w:rsidRPr="005933D8">
              <w:t xml:space="preserve"> </w:t>
            </w:r>
            <w:r w:rsidR="00C04A6D" w:rsidRPr="005933D8">
              <w:t xml:space="preserve">including </w:t>
            </w:r>
            <w:r w:rsidRPr="005933D8">
              <w:t xml:space="preserve">names, roles, and signatures at the front of the document </w:t>
            </w:r>
          </w:p>
        </w:tc>
        <w:tc>
          <w:tcPr>
            <w:tcW w:w="2166" w:type="dxa"/>
          </w:tcPr>
          <w:p w14:paraId="77C9003F" w14:textId="71AF32B0" w:rsidR="009469AE" w:rsidRPr="005933D8" w:rsidRDefault="009469AE" w:rsidP="009469AE">
            <w:pPr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rPr>
                <w:color w:val="C00000"/>
              </w:rPr>
              <w:t>X</w:t>
            </w:r>
            <w:r w:rsidRPr="005933D8">
              <w:t xml:space="preserve"> </w:t>
            </w:r>
            <w:r w:rsidR="001664A3" w:rsidRPr="005933D8">
              <w:t>A</w:t>
            </w:r>
            <w:r w:rsidRPr="005933D8">
              <w:t xml:space="preserve">n email </w:t>
            </w:r>
            <w:r w:rsidR="00F517FB" w:rsidRPr="005933D8">
              <w:t>or verbal statement</w:t>
            </w:r>
            <w:r w:rsidRPr="005933D8">
              <w:t xml:space="preserve"> from one person speaking on behalf of the wider group.</w:t>
            </w:r>
          </w:p>
          <w:p w14:paraId="42C18C23" w14:textId="77777777" w:rsidR="009F055D" w:rsidRPr="005933D8" w:rsidRDefault="009F055D" w:rsidP="009F055D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0931" w:rsidRPr="005933D8" w14:paraId="68A2DA1F" w14:textId="77777777" w:rsidTr="002C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1344248C" w14:textId="12DA51F7" w:rsidR="00B043BA" w:rsidRPr="005933D8" w:rsidRDefault="00B043BA" w:rsidP="00B043BA">
            <w:pPr>
              <w:spacing w:beforeAutospacing="0" w:afterAutospacing="0"/>
              <w:rPr>
                <w:b w:val="0"/>
                <w:bCs/>
              </w:rPr>
            </w:pPr>
            <w:bookmarkStart w:id="8" w:name="_Toc134705006"/>
            <w:r w:rsidRPr="005933D8">
              <w:t xml:space="preserve">2. Alignment with </w:t>
            </w:r>
            <w:r w:rsidR="00647700" w:rsidRPr="005933D8">
              <w:t xml:space="preserve">IIG </w:t>
            </w:r>
            <w:r w:rsidR="00813EB0" w:rsidRPr="005933D8">
              <w:t>Project Design Report</w:t>
            </w:r>
            <w:r w:rsidRPr="005933D8">
              <w:t xml:space="preserve"> </w:t>
            </w:r>
            <w:bookmarkEnd w:id="8"/>
            <w:r w:rsidR="00544821" w:rsidRPr="005933D8">
              <w:t>Contents Page</w:t>
            </w:r>
            <w:r w:rsidR="00647700" w:rsidRPr="005933D8">
              <w:t xml:space="preserve"> t</w:t>
            </w:r>
            <w:r w:rsidR="00544821" w:rsidRPr="005933D8">
              <w:t>emplate / guide</w:t>
            </w:r>
          </w:p>
          <w:p w14:paraId="00E17965" w14:textId="77777777" w:rsidR="003A0931" w:rsidRPr="005933D8" w:rsidRDefault="003A0931" w:rsidP="009F055D">
            <w:pPr>
              <w:spacing w:before="0" w:after="160" w:line="259" w:lineRule="auto"/>
              <w:rPr>
                <w:b w:val="0"/>
                <w:bCs/>
              </w:rPr>
            </w:pPr>
          </w:p>
        </w:tc>
        <w:tc>
          <w:tcPr>
            <w:tcW w:w="2491" w:type="dxa"/>
          </w:tcPr>
          <w:p w14:paraId="07ADEA99" w14:textId="3D478540" w:rsidR="005C4015" w:rsidRPr="005933D8" w:rsidRDefault="005C4015" w:rsidP="005C4015">
            <w:pPr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t>Using the template</w:t>
            </w:r>
            <w:r w:rsidR="00647700" w:rsidRPr="005933D8">
              <w:t xml:space="preserve"> </w:t>
            </w:r>
            <w:r w:rsidR="00D330C4" w:rsidRPr="005933D8">
              <w:t xml:space="preserve">/ </w:t>
            </w:r>
            <w:r w:rsidR="00647700" w:rsidRPr="005933D8">
              <w:t>guide</w:t>
            </w:r>
            <w:r w:rsidRPr="005933D8">
              <w:t xml:space="preserve"> provides certainty </w:t>
            </w:r>
            <w:r w:rsidR="00EC4C04" w:rsidRPr="005933D8">
              <w:t xml:space="preserve">regarding </w:t>
            </w:r>
            <w:r w:rsidRPr="005933D8">
              <w:t>the reporting requirements for all NZ publicly funded health projects.</w:t>
            </w:r>
            <w:r w:rsidR="00FA2354" w:rsidRPr="005933D8">
              <w:br/>
              <w:t>The contents page template</w:t>
            </w:r>
            <w:r w:rsidR="00A33D6C" w:rsidRPr="007019A1">
              <w:t xml:space="preserve"> / guide</w:t>
            </w:r>
            <w:r w:rsidR="00FA2354" w:rsidRPr="005933D8">
              <w:t xml:space="preserve"> </w:t>
            </w:r>
            <w:r w:rsidR="00E637EC" w:rsidRPr="005933D8">
              <w:t xml:space="preserve">has been developed </w:t>
            </w:r>
            <w:r w:rsidR="00AD225D" w:rsidRPr="005933D8">
              <w:t xml:space="preserve">to meet HNZ IIG </w:t>
            </w:r>
            <w:r w:rsidR="00472918" w:rsidRPr="005933D8">
              <w:t>expectations</w:t>
            </w:r>
            <w:r w:rsidR="00AD225D" w:rsidRPr="005933D8">
              <w:t xml:space="preserve"> so that </w:t>
            </w:r>
            <w:r w:rsidR="00363611" w:rsidRPr="007019A1">
              <w:t>the</w:t>
            </w:r>
            <w:r w:rsidR="00AD225D" w:rsidRPr="005933D8">
              <w:t xml:space="preserve"> </w:t>
            </w:r>
            <w:r w:rsidR="006B0A31" w:rsidRPr="007019A1">
              <w:t xml:space="preserve">required </w:t>
            </w:r>
            <w:r w:rsidR="00472918" w:rsidRPr="005933D8">
              <w:t>project</w:t>
            </w:r>
            <w:r w:rsidR="00AD225D" w:rsidRPr="005933D8">
              <w:t xml:space="preserve"> phase information is</w:t>
            </w:r>
            <w:r w:rsidR="00472918" w:rsidRPr="005933D8">
              <w:t xml:space="preserve"> </w:t>
            </w:r>
            <w:r w:rsidR="00AD225D" w:rsidRPr="005933D8">
              <w:t>c</w:t>
            </w:r>
            <w:r w:rsidR="00472918" w:rsidRPr="005933D8">
              <w:t>ap</w:t>
            </w:r>
            <w:r w:rsidR="00AD225D" w:rsidRPr="005933D8">
              <w:t xml:space="preserve">tured </w:t>
            </w:r>
            <w:r w:rsidR="00132383" w:rsidRPr="005933D8">
              <w:t>in a standardised and consistent manner</w:t>
            </w:r>
            <w:r w:rsidR="00E978D6" w:rsidRPr="007019A1">
              <w:t xml:space="preserve"> </w:t>
            </w:r>
            <w:r w:rsidR="00142E1E" w:rsidRPr="007019A1">
              <w:t>i</w:t>
            </w:r>
            <w:r w:rsidR="00E978D6" w:rsidRPr="007019A1">
              <w:t>n the one document</w:t>
            </w:r>
            <w:r w:rsidR="00132383" w:rsidRPr="005933D8">
              <w:t>.</w:t>
            </w:r>
          </w:p>
          <w:p w14:paraId="64FAD7E7" w14:textId="258F5B4A" w:rsidR="003A0931" w:rsidRPr="005933D8" w:rsidRDefault="003A0931" w:rsidP="009F055D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0639AC50" w14:textId="7BCFACA8" w:rsidR="0051022D" w:rsidRPr="005933D8" w:rsidRDefault="00770570" w:rsidP="009F055D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rPr>
                <w:rFonts w:ascii="Wingdings" w:eastAsia="Wingdings" w:hAnsi="Wingdings" w:cs="Wingdings"/>
                <w:color w:val="007E39"/>
                <w:sz w:val="28"/>
                <w:szCs w:val="28"/>
              </w:rPr>
              <w:t>ü</w:t>
            </w:r>
            <w:r w:rsidRPr="005933D8">
              <w:t xml:space="preserve"> </w:t>
            </w:r>
            <w:r w:rsidR="00006A55" w:rsidRPr="005933D8">
              <w:t>T</w:t>
            </w:r>
            <w:r w:rsidRPr="005933D8">
              <w:t xml:space="preserve">he </w:t>
            </w:r>
            <w:r w:rsidR="002C207A" w:rsidRPr="005933D8">
              <w:t>items</w:t>
            </w:r>
            <w:r w:rsidRPr="005933D8">
              <w:t xml:space="preserve"> noted in the Design </w:t>
            </w:r>
            <w:r w:rsidR="002C207A" w:rsidRPr="005933D8">
              <w:t>Report</w:t>
            </w:r>
            <w:r w:rsidR="00073A78" w:rsidRPr="005933D8">
              <w:t xml:space="preserve"> contents page</w:t>
            </w:r>
            <w:r w:rsidR="009F6788" w:rsidRPr="005933D8">
              <w:t xml:space="preserve"> template</w:t>
            </w:r>
            <w:r w:rsidR="0039433E" w:rsidRPr="005933D8">
              <w:t xml:space="preserve"> /</w:t>
            </w:r>
            <w:r w:rsidR="009F6788" w:rsidRPr="005933D8">
              <w:t xml:space="preserve"> guide </w:t>
            </w:r>
            <w:r w:rsidR="00006A55" w:rsidRPr="005933D8">
              <w:t>should be included as a minimum</w:t>
            </w:r>
            <w:r w:rsidR="005118D1" w:rsidRPr="005933D8">
              <w:t xml:space="preserve"> for each design </w:t>
            </w:r>
            <w:r w:rsidR="00E978D6" w:rsidRPr="005933D8">
              <w:t>phase</w:t>
            </w:r>
            <w:r w:rsidRPr="005933D8">
              <w:t>.  The body of the report should contain sufficient relevant content that fully addresses each item</w:t>
            </w:r>
            <w:r w:rsidR="008140FB" w:rsidRPr="005933D8">
              <w:t>.</w:t>
            </w:r>
            <w:r w:rsidR="0051022D" w:rsidRPr="005933D8">
              <w:br/>
            </w:r>
          </w:p>
        </w:tc>
        <w:tc>
          <w:tcPr>
            <w:tcW w:w="2166" w:type="dxa"/>
          </w:tcPr>
          <w:p w14:paraId="5F478AFC" w14:textId="190EB948" w:rsidR="00E02308" w:rsidRPr="005933D8" w:rsidRDefault="00E02308" w:rsidP="00E02308">
            <w:pPr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3D8">
              <w:rPr>
                <w:color w:val="C00000"/>
              </w:rPr>
              <w:t>X</w:t>
            </w:r>
            <w:r w:rsidRPr="005933D8">
              <w:t xml:space="preserve"> </w:t>
            </w:r>
            <w:r w:rsidR="00274025" w:rsidRPr="005933D8">
              <w:t>N</w:t>
            </w:r>
            <w:r w:rsidRPr="005933D8">
              <w:t xml:space="preserve">ot providing </w:t>
            </w:r>
            <w:r w:rsidR="009913A4" w:rsidRPr="005933D8">
              <w:t xml:space="preserve">the </w:t>
            </w:r>
            <w:r w:rsidRPr="005933D8">
              <w:t>required reporting content noted in the template.</w:t>
            </w:r>
          </w:p>
          <w:p w14:paraId="6D942D83" w14:textId="77777777" w:rsidR="003A0931" w:rsidRPr="005933D8" w:rsidRDefault="003A0931" w:rsidP="009F055D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D41C9" w14:textId="77777777" w:rsidR="00CB4091" w:rsidRPr="005933D8" w:rsidRDefault="00CB4091" w:rsidP="00CB4091">
      <w:pPr>
        <w:spacing w:before="0" w:after="160" w:line="259" w:lineRule="auto"/>
      </w:pPr>
    </w:p>
    <w:p w14:paraId="75F10007" w14:textId="77777777" w:rsidR="00D17581" w:rsidRPr="005933D8" w:rsidRDefault="00D17581" w:rsidP="00D17581">
      <w:pPr>
        <w:pStyle w:val="Heading1"/>
      </w:pPr>
      <w:bookmarkStart w:id="9" w:name="_Toc143601459"/>
      <w:r w:rsidRPr="005933D8">
        <w:t>Additional support</w:t>
      </w:r>
      <w:bookmarkEnd w:id="9"/>
    </w:p>
    <w:p w14:paraId="399AF9DD" w14:textId="64E6CA02" w:rsidR="00D17581" w:rsidRPr="005933D8" w:rsidRDefault="00A60187" w:rsidP="00D17581">
      <w:pPr>
        <w:pStyle w:val="Heading3"/>
      </w:pPr>
      <w:bookmarkStart w:id="10" w:name="_Toc134705008"/>
      <w:r w:rsidRPr="005933D8">
        <w:t xml:space="preserve">Design phase </w:t>
      </w:r>
      <w:bookmarkEnd w:id="10"/>
      <w:r w:rsidR="001664A3" w:rsidRPr="005933D8">
        <w:t>Contents Page</w:t>
      </w:r>
      <w:r w:rsidR="0039433E" w:rsidRPr="005933D8">
        <w:t xml:space="preserve"> template / guide</w:t>
      </w:r>
    </w:p>
    <w:p w14:paraId="09706DBA" w14:textId="47715BFF" w:rsidR="00D17581" w:rsidRPr="006254F8" w:rsidRDefault="003722C7" w:rsidP="00D17581">
      <w:r w:rsidRPr="005933D8">
        <w:t>A</w:t>
      </w:r>
      <w:r w:rsidR="00D17581" w:rsidRPr="005933D8">
        <w:t xml:space="preserve"> design report template</w:t>
      </w:r>
      <w:r w:rsidR="00363611" w:rsidRPr="005933D8">
        <w:t xml:space="preserve"> / guide</w:t>
      </w:r>
      <w:r w:rsidR="00664011" w:rsidRPr="005933D8">
        <w:t xml:space="preserve"> (contents page)</w:t>
      </w:r>
      <w:r w:rsidR="00D17581" w:rsidRPr="005933D8">
        <w:t xml:space="preserve"> for reference </w:t>
      </w:r>
      <w:r w:rsidR="00B50F04" w:rsidRPr="005933D8">
        <w:t xml:space="preserve">for project </w:t>
      </w:r>
      <w:r w:rsidR="00A84C70" w:rsidRPr="005933D8">
        <w:t xml:space="preserve">design </w:t>
      </w:r>
      <w:r w:rsidR="00B50F04" w:rsidRPr="005933D8">
        <w:t>team</w:t>
      </w:r>
      <w:r w:rsidR="00A84C70" w:rsidRPr="005933D8">
        <w:t>s</w:t>
      </w:r>
      <w:r w:rsidR="00CE71AF" w:rsidRPr="005933D8">
        <w:t xml:space="preserve"> should be used as a base minimum</w:t>
      </w:r>
      <w:r w:rsidR="0076171D" w:rsidRPr="005933D8">
        <w:t xml:space="preserve"> </w:t>
      </w:r>
      <w:r w:rsidR="00C607E3" w:rsidRPr="005933D8">
        <w:t>as</w:t>
      </w:r>
      <w:r w:rsidR="0076171D" w:rsidRPr="005933D8">
        <w:t xml:space="preserve"> to what information should be included</w:t>
      </w:r>
      <w:r w:rsidR="00D17581" w:rsidRPr="005933D8">
        <w:t>. Additional information may be added</w:t>
      </w:r>
      <w:r w:rsidR="006254F8" w:rsidRPr="005933D8">
        <w:t xml:space="preserve"> </w:t>
      </w:r>
      <w:r w:rsidR="007C3C28" w:rsidRPr="005933D8">
        <w:t>as required.</w:t>
      </w:r>
      <w:r w:rsidR="00D17581" w:rsidRPr="005933D8">
        <w:t xml:space="preserve"> The format and content may vary</w:t>
      </w:r>
      <w:r w:rsidR="00D17581" w:rsidRPr="006254F8">
        <w:t xml:space="preserve"> depending on the </w:t>
      </w:r>
      <w:r w:rsidR="00D17581" w:rsidRPr="006254F8">
        <w:lastRenderedPageBreak/>
        <w:t xml:space="preserve">project phase DA check list. Information requested at the beginning of the project may not be required during the later design phases. </w:t>
      </w:r>
    </w:p>
    <w:p w14:paraId="392E3543" w14:textId="77777777" w:rsidR="00D17581" w:rsidRPr="006254F8" w:rsidRDefault="00D17581" w:rsidP="00D17581">
      <w:pPr>
        <w:pStyle w:val="Heading1"/>
      </w:pPr>
      <w:bookmarkStart w:id="11" w:name="_Toc134705010"/>
      <w:bookmarkStart w:id="12" w:name="_Toc143601460"/>
      <w:r w:rsidRPr="006254F8">
        <w:t>Questions or further assistance?</w:t>
      </w:r>
      <w:bookmarkEnd w:id="11"/>
      <w:bookmarkEnd w:id="12"/>
    </w:p>
    <w:p w14:paraId="27D926D1" w14:textId="13A9B0F4" w:rsidR="0021771E" w:rsidRDefault="003F08EC" w:rsidP="003F08EC">
      <w:r>
        <w:rPr>
          <w:rStyle w:val="normaltextrun"/>
          <w:rFonts w:ascii="Arial" w:hAnsi="Arial" w:cs="Arial"/>
          <w:color w:val="000000"/>
          <w:shd w:val="clear" w:color="auto" w:fill="FFFFFF"/>
        </w:rPr>
        <w:t>For any questions, please contact</w:t>
      </w:r>
      <w:r w:rsidRPr="007019A1">
        <w:rPr>
          <w:rStyle w:val="normaltextrun"/>
          <w:rFonts w:ascii="Arial" w:hAnsi="Arial" w:cs="Arial"/>
          <w:color w:val="000000"/>
          <w:sz w:val="22"/>
          <w:shd w:val="clear" w:color="auto" w:fill="FFFFFF"/>
        </w:rPr>
        <w:t xml:space="preserve"> </w:t>
      </w:r>
      <w:hyperlink r:id="rId13" w:tgtFrame="_blank" w:history="1">
        <w:r w:rsidRPr="00BF23DE">
          <w:rPr>
            <w:rStyle w:val="normaltextrun"/>
            <w:rFonts w:ascii="Arial" w:hAnsi="Arial" w:cs="Arial"/>
            <w:b/>
            <w:bCs/>
            <w:color w:val="000000"/>
            <w:sz w:val="22"/>
            <w:u w:val="single"/>
            <w:shd w:val="clear" w:color="auto" w:fill="E1E3E6"/>
          </w:rPr>
          <w:t>facility.design@tewhatuora.govt.n</w:t>
        </w:r>
        <w:r w:rsidRPr="007019A1">
          <w:rPr>
            <w:rStyle w:val="normaltextrun"/>
            <w:rFonts w:ascii="Arial" w:hAnsi="Arial" w:cs="Arial"/>
            <w:b/>
            <w:bCs/>
            <w:color w:val="000000"/>
            <w:sz w:val="22"/>
            <w:u w:val="single"/>
            <w:shd w:val="clear" w:color="auto" w:fill="E1E3E6"/>
          </w:rPr>
          <w:t>z</w:t>
        </w:r>
      </w:hyperlink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and one of the National Facility Design, Advisory and Assurance team will be in touch</w:t>
      </w:r>
      <w:r w:rsidR="008D2F9A">
        <w:rPr>
          <w:rStyle w:val="normaltextrun"/>
          <w:rFonts w:ascii="Arial" w:hAnsi="Arial" w:cs="Arial"/>
          <w:color w:val="D13438"/>
          <w:u w:val="single"/>
          <w:shd w:val="clear" w:color="auto" w:fill="FFFFFF"/>
        </w:rPr>
        <w:t>.</w:t>
      </w:r>
    </w:p>
    <w:sectPr w:rsidR="0021771E" w:rsidSect="001F384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130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D3134" w14:textId="77777777" w:rsidR="001A1C77" w:rsidRDefault="001A1C77" w:rsidP="00817A32">
      <w:pPr>
        <w:spacing w:before="0" w:after="0" w:line="240" w:lineRule="auto"/>
      </w:pPr>
      <w:r>
        <w:separator/>
      </w:r>
    </w:p>
  </w:endnote>
  <w:endnote w:type="continuationSeparator" w:id="0">
    <w:p w14:paraId="266E2E1F" w14:textId="77777777" w:rsidR="001A1C77" w:rsidRDefault="001A1C77" w:rsidP="00817A32">
      <w:pPr>
        <w:spacing w:before="0" w:after="0" w:line="240" w:lineRule="auto"/>
      </w:pPr>
      <w:r>
        <w:continuationSeparator/>
      </w:r>
    </w:p>
  </w:endnote>
  <w:endnote w:type="continuationNotice" w:id="1">
    <w:p w14:paraId="5CB2FB2A" w14:textId="77777777" w:rsidR="001A1C77" w:rsidRDefault="001A1C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5284C" w:themeColor="text2"/>
      </w:rPr>
      <w:id w:val="994370493"/>
      <w:docPartObj>
        <w:docPartGallery w:val="Page Numbers (Bottom of Page)"/>
        <w:docPartUnique/>
      </w:docPartObj>
    </w:sdtPr>
    <w:sdtEndPr/>
    <w:sdtContent>
      <w:p w14:paraId="62FCD345" w14:textId="609835E3" w:rsidR="00532137" w:rsidRPr="00FE11FA" w:rsidRDefault="00E858E9" w:rsidP="00287343">
        <w:pPr>
          <w:tabs>
            <w:tab w:val="left" w:pos="8364"/>
          </w:tabs>
          <w:rPr>
            <w:color w:val="15284C" w:themeColor="text2"/>
          </w:rPr>
        </w:pPr>
        <w:r>
          <w:rPr>
            <w:color w:val="15284C" w:themeColor="text2"/>
          </w:rPr>
          <w:t>3</w:t>
        </w:r>
        <w:r w:rsidR="00853107">
          <w:rPr>
            <w:color w:val="15284C" w:themeColor="text2"/>
          </w:rPr>
          <w:t xml:space="preserve">.0 </w:t>
        </w:r>
        <w:r w:rsidR="00621E75">
          <w:rPr>
            <w:color w:val="15284C" w:themeColor="text2"/>
          </w:rPr>
          <w:t xml:space="preserve">Project Design </w:t>
        </w:r>
        <w:r w:rsidR="00922B98">
          <w:rPr>
            <w:color w:val="15284C" w:themeColor="text2"/>
          </w:rPr>
          <w:t>R</w:t>
        </w:r>
        <w:r w:rsidR="00621E75">
          <w:rPr>
            <w:color w:val="15284C" w:themeColor="text2"/>
          </w:rPr>
          <w:t>eport</w:t>
        </w:r>
        <w:r w:rsidR="00532137" w:rsidRPr="00FE11FA">
          <w:rPr>
            <w:color w:val="15284C" w:themeColor="text2"/>
          </w:rPr>
          <w:tab/>
        </w:r>
        <w:r w:rsidR="00532137" w:rsidRPr="00FE11FA">
          <w:rPr>
            <w:b/>
            <w:color w:val="15284C" w:themeColor="text2"/>
          </w:rPr>
          <w:t xml:space="preserve">Page | </w:t>
        </w:r>
        <w:r w:rsidR="00532137" w:rsidRPr="00FE11FA">
          <w:rPr>
            <w:b/>
            <w:color w:val="15284C" w:themeColor="text2"/>
          </w:rPr>
          <w:fldChar w:fldCharType="begin"/>
        </w:r>
        <w:r w:rsidR="00532137" w:rsidRPr="00FE11FA">
          <w:rPr>
            <w:b/>
            <w:color w:val="15284C" w:themeColor="text2"/>
          </w:rPr>
          <w:instrText xml:space="preserve"> PAGE   \* MERGEFORMAT </w:instrText>
        </w:r>
        <w:r w:rsidR="00532137" w:rsidRPr="00FE11FA">
          <w:rPr>
            <w:b/>
            <w:color w:val="15284C" w:themeColor="text2"/>
          </w:rPr>
          <w:fldChar w:fldCharType="separate"/>
        </w:r>
        <w:r w:rsidR="00532137" w:rsidRPr="00FE11FA">
          <w:rPr>
            <w:b/>
            <w:noProof/>
            <w:color w:val="15284C" w:themeColor="text2"/>
          </w:rPr>
          <w:t>11</w:t>
        </w:r>
        <w:r w:rsidR="00532137" w:rsidRPr="00FE11FA">
          <w:rPr>
            <w:b/>
            <w:noProof/>
            <w:color w:val="15284C" w:themeColor="text2"/>
          </w:rPr>
          <w:fldChar w:fldCharType="end"/>
        </w:r>
        <w:r w:rsidR="00532137" w:rsidRPr="00FE11FA">
          <w:rPr>
            <w:color w:val="15284C" w:themeColor="text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5284C" w:themeColor="text2"/>
      </w:rPr>
      <w:id w:val="1124653286"/>
      <w:docPartObj>
        <w:docPartGallery w:val="Page Numbers (Bottom of Page)"/>
        <w:docPartUnique/>
      </w:docPartObj>
    </w:sdtPr>
    <w:sdtEndPr/>
    <w:sdtContent>
      <w:p w14:paraId="6CC7F0B2" w14:textId="77777777" w:rsidR="0024046B" w:rsidRPr="00FE11FA" w:rsidRDefault="0024046B" w:rsidP="00CC3F1C">
        <w:pPr>
          <w:tabs>
            <w:tab w:val="left" w:pos="8364"/>
          </w:tabs>
          <w:rPr>
            <w:color w:val="15284C" w:themeColor="text2"/>
          </w:rPr>
        </w:pPr>
        <w:r w:rsidRPr="00FE11FA">
          <w:rPr>
            <w:color w:val="15284C" w:themeColor="text2"/>
          </w:rPr>
          <w:tab/>
        </w:r>
        <w:r w:rsidRPr="00FE11FA">
          <w:rPr>
            <w:b/>
            <w:color w:val="15284C" w:themeColor="text2"/>
          </w:rPr>
          <w:t xml:space="preserve">Page | </w:t>
        </w:r>
        <w:r w:rsidRPr="00FE11FA">
          <w:rPr>
            <w:b/>
            <w:color w:val="15284C" w:themeColor="text2"/>
          </w:rPr>
          <w:fldChar w:fldCharType="begin"/>
        </w:r>
        <w:r w:rsidRPr="00FE11FA">
          <w:rPr>
            <w:b/>
            <w:color w:val="15284C" w:themeColor="text2"/>
          </w:rPr>
          <w:instrText xml:space="preserve"> PAGE   \* MERGEFORMAT </w:instrText>
        </w:r>
        <w:r w:rsidRPr="00FE11FA">
          <w:rPr>
            <w:b/>
            <w:color w:val="15284C" w:themeColor="text2"/>
          </w:rPr>
          <w:fldChar w:fldCharType="separate"/>
        </w:r>
        <w:r w:rsidRPr="00FE11FA">
          <w:rPr>
            <w:b/>
            <w:color w:val="15284C" w:themeColor="text2"/>
          </w:rPr>
          <w:t>13</w:t>
        </w:r>
        <w:r w:rsidRPr="00FE11FA">
          <w:rPr>
            <w:b/>
            <w:noProof/>
            <w:color w:val="15284C" w:themeColor="text2"/>
          </w:rPr>
          <w:fldChar w:fldCharType="end"/>
        </w:r>
        <w:r w:rsidRPr="00FE11FA">
          <w:rPr>
            <w:color w:val="15284C" w:themeColor="text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C81DD" w14:textId="77777777" w:rsidR="001A1C77" w:rsidRDefault="001A1C77" w:rsidP="00817A32">
      <w:pPr>
        <w:spacing w:before="0" w:after="0" w:line="240" w:lineRule="auto"/>
      </w:pPr>
    </w:p>
  </w:footnote>
  <w:footnote w:type="continuationSeparator" w:id="0">
    <w:p w14:paraId="63CC4A1F" w14:textId="77777777" w:rsidR="001A1C77" w:rsidRDefault="001A1C77" w:rsidP="00817A32">
      <w:pPr>
        <w:spacing w:before="0" w:after="0" w:line="240" w:lineRule="auto"/>
      </w:pPr>
      <w:r>
        <w:continuationSeparator/>
      </w:r>
    </w:p>
  </w:footnote>
  <w:footnote w:type="continuationNotice" w:id="1">
    <w:p w14:paraId="71BD6108" w14:textId="77777777" w:rsidR="001A1C77" w:rsidRDefault="001A1C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30E2" w14:textId="77777777" w:rsidR="00532137" w:rsidRDefault="00F16C6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503F7BEB" wp14:editId="2E81CA67">
          <wp:simplePos x="0" y="0"/>
          <wp:positionH relativeFrom="column">
            <wp:posOffset>-714375</wp:posOffset>
          </wp:positionH>
          <wp:positionV relativeFrom="paragraph">
            <wp:posOffset>-821690</wp:posOffset>
          </wp:positionV>
          <wp:extent cx="7559675" cy="539750"/>
          <wp:effectExtent l="0" t="0" r="3175" b="0"/>
          <wp:wrapSquare wrapText="bothSides"/>
          <wp:docPr id="122502033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251039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3282" w14:textId="77777777" w:rsidR="0024046B" w:rsidRPr="0021771E" w:rsidRDefault="0021771E" w:rsidP="0021771E">
    <w:pPr>
      <w:pStyle w:val="Header"/>
    </w:pPr>
    <w:r w:rsidRPr="002819E5">
      <w:rPr>
        <w:noProof/>
      </w:rPr>
      <w:drawing>
        <wp:anchor distT="0" distB="0" distL="114300" distR="114300" simplePos="0" relativeHeight="251658241" behindDoc="1" locked="0" layoutInCell="1" allowOverlap="1" wp14:anchorId="443E97B3" wp14:editId="304E9667">
          <wp:simplePos x="0" y="0"/>
          <wp:positionH relativeFrom="page">
            <wp:posOffset>635</wp:posOffset>
          </wp:positionH>
          <wp:positionV relativeFrom="paragraph">
            <wp:posOffset>-827405</wp:posOffset>
          </wp:positionV>
          <wp:extent cx="7560000" cy="2595600"/>
          <wp:effectExtent l="0" t="0" r="3175" b="0"/>
          <wp:wrapNone/>
          <wp:docPr id="156073545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354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2F2EE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5FA4A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2A87B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96822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64A80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120F4E"/>
    <w:multiLevelType w:val="hybridMultilevel"/>
    <w:tmpl w:val="43F47CC8"/>
    <w:lvl w:ilvl="0" w:tplc="1A4072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3B3E"/>
    <w:multiLevelType w:val="hybridMultilevel"/>
    <w:tmpl w:val="0A9A29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178B7"/>
    <w:multiLevelType w:val="hybridMultilevel"/>
    <w:tmpl w:val="893C384A"/>
    <w:lvl w:ilvl="0" w:tplc="F904C0F2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9A4751"/>
    <w:multiLevelType w:val="hybridMultilevel"/>
    <w:tmpl w:val="71D8ECB2"/>
    <w:lvl w:ilvl="0" w:tplc="C3BC7AE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1F1B1F"/>
    <w:multiLevelType w:val="hybridMultilevel"/>
    <w:tmpl w:val="66BCA292"/>
    <w:lvl w:ilvl="0" w:tplc="A5A675D0">
      <w:start w:val="1"/>
      <w:numFmt w:val="bullet"/>
      <w:pStyle w:val="Box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4FF2905"/>
    <w:multiLevelType w:val="hybridMultilevel"/>
    <w:tmpl w:val="73261ACA"/>
    <w:lvl w:ilvl="0" w:tplc="5FF22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51DFA"/>
    <w:multiLevelType w:val="hybridMultilevel"/>
    <w:tmpl w:val="6D42165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95897"/>
    <w:multiLevelType w:val="multilevel"/>
    <w:tmpl w:val="7E784D5A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A4548F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491015"/>
    <w:multiLevelType w:val="hybridMultilevel"/>
    <w:tmpl w:val="028612A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C79C7"/>
    <w:multiLevelType w:val="hybridMultilevel"/>
    <w:tmpl w:val="718C88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CB7AB7"/>
    <w:multiLevelType w:val="hybridMultilevel"/>
    <w:tmpl w:val="1A242F1E"/>
    <w:lvl w:ilvl="0" w:tplc="97D8B7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57A8"/>
    <w:multiLevelType w:val="hybridMultilevel"/>
    <w:tmpl w:val="2F4250D4"/>
    <w:lvl w:ilvl="0" w:tplc="C3BC7AE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5306E"/>
    <w:multiLevelType w:val="hybridMultilevel"/>
    <w:tmpl w:val="7B1C7D76"/>
    <w:lvl w:ilvl="0" w:tplc="C3BC7AE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156D1"/>
    <w:multiLevelType w:val="hybridMultilevel"/>
    <w:tmpl w:val="8EB89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23993">
    <w:abstractNumId w:val="12"/>
  </w:num>
  <w:num w:numId="2" w16cid:durableId="1078211434">
    <w:abstractNumId w:val="4"/>
  </w:num>
  <w:num w:numId="3" w16cid:durableId="23943862">
    <w:abstractNumId w:val="2"/>
  </w:num>
  <w:num w:numId="4" w16cid:durableId="1132017865">
    <w:abstractNumId w:val="1"/>
  </w:num>
  <w:num w:numId="5" w16cid:durableId="232087414">
    <w:abstractNumId w:val="3"/>
  </w:num>
  <w:num w:numId="6" w16cid:durableId="1480994862">
    <w:abstractNumId w:val="0"/>
  </w:num>
  <w:num w:numId="7" w16cid:durableId="75592212">
    <w:abstractNumId w:val="9"/>
  </w:num>
  <w:num w:numId="8" w16cid:durableId="1705670236">
    <w:abstractNumId w:val="19"/>
  </w:num>
  <w:num w:numId="9" w16cid:durableId="1007906575">
    <w:abstractNumId w:val="18"/>
  </w:num>
  <w:num w:numId="10" w16cid:durableId="172375841">
    <w:abstractNumId w:val="8"/>
  </w:num>
  <w:num w:numId="11" w16cid:durableId="52394786">
    <w:abstractNumId w:val="17"/>
  </w:num>
  <w:num w:numId="12" w16cid:durableId="1897663912">
    <w:abstractNumId w:val="6"/>
  </w:num>
  <w:num w:numId="13" w16cid:durableId="1230384943">
    <w:abstractNumId w:val="3"/>
  </w:num>
  <w:num w:numId="14" w16cid:durableId="729426999">
    <w:abstractNumId w:val="0"/>
  </w:num>
  <w:num w:numId="15" w16cid:durableId="827094124">
    <w:abstractNumId w:val="3"/>
  </w:num>
  <w:num w:numId="16" w16cid:durableId="1152022216">
    <w:abstractNumId w:val="0"/>
  </w:num>
  <w:num w:numId="17" w16cid:durableId="680469424">
    <w:abstractNumId w:val="3"/>
  </w:num>
  <w:num w:numId="18" w16cid:durableId="916014914">
    <w:abstractNumId w:val="0"/>
  </w:num>
  <w:num w:numId="19" w16cid:durableId="2009163287">
    <w:abstractNumId w:val="3"/>
  </w:num>
  <w:num w:numId="20" w16cid:durableId="179514878">
    <w:abstractNumId w:val="0"/>
  </w:num>
  <w:num w:numId="21" w16cid:durableId="225803802">
    <w:abstractNumId w:val="3"/>
  </w:num>
  <w:num w:numId="22" w16cid:durableId="1370758752">
    <w:abstractNumId w:val="0"/>
  </w:num>
  <w:num w:numId="23" w16cid:durableId="1736928306">
    <w:abstractNumId w:val="7"/>
  </w:num>
  <w:num w:numId="24" w16cid:durableId="848449059">
    <w:abstractNumId w:val="16"/>
  </w:num>
  <w:num w:numId="25" w16cid:durableId="1972858497">
    <w:abstractNumId w:val="11"/>
  </w:num>
  <w:num w:numId="26" w16cid:durableId="428089028">
    <w:abstractNumId w:val="5"/>
  </w:num>
  <w:num w:numId="27" w16cid:durableId="1406881314">
    <w:abstractNumId w:val="10"/>
  </w:num>
  <w:num w:numId="28" w16cid:durableId="460806429">
    <w:abstractNumId w:val="14"/>
  </w:num>
  <w:num w:numId="29" w16cid:durableId="995458811">
    <w:abstractNumId w:val="13"/>
  </w:num>
  <w:num w:numId="30" w16cid:durableId="969487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czNDWwsDQ0NbVQ0lEKTi0uzszPAykwrAUAIPm0eSwAAAA="/>
  </w:docVars>
  <w:rsids>
    <w:rsidRoot w:val="00B600A6"/>
    <w:rsid w:val="00006A55"/>
    <w:rsid w:val="00014BB0"/>
    <w:rsid w:val="00016212"/>
    <w:rsid w:val="0002438E"/>
    <w:rsid w:val="00034AB3"/>
    <w:rsid w:val="000449EA"/>
    <w:rsid w:val="00044E68"/>
    <w:rsid w:val="00053735"/>
    <w:rsid w:val="0006139A"/>
    <w:rsid w:val="00065884"/>
    <w:rsid w:val="00071BC9"/>
    <w:rsid w:val="00073A78"/>
    <w:rsid w:val="00076086"/>
    <w:rsid w:val="00095E87"/>
    <w:rsid w:val="000A0561"/>
    <w:rsid w:val="000A5357"/>
    <w:rsid w:val="000B0F49"/>
    <w:rsid w:val="000B40A4"/>
    <w:rsid w:val="000B56C6"/>
    <w:rsid w:val="000C006E"/>
    <w:rsid w:val="000C3049"/>
    <w:rsid w:val="000D0501"/>
    <w:rsid w:val="000D5F0E"/>
    <w:rsid w:val="000E78F7"/>
    <w:rsid w:val="000F4A1E"/>
    <w:rsid w:val="00101E5F"/>
    <w:rsid w:val="001051A6"/>
    <w:rsid w:val="001179E5"/>
    <w:rsid w:val="0012255D"/>
    <w:rsid w:val="00124A55"/>
    <w:rsid w:val="00125D16"/>
    <w:rsid w:val="00127F6D"/>
    <w:rsid w:val="00131703"/>
    <w:rsid w:val="00131EF5"/>
    <w:rsid w:val="00132383"/>
    <w:rsid w:val="00141184"/>
    <w:rsid w:val="00142E1E"/>
    <w:rsid w:val="00147D9F"/>
    <w:rsid w:val="00160529"/>
    <w:rsid w:val="001646CE"/>
    <w:rsid w:val="001664A3"/>
    <w:rsid w:val="00173F51"/>
    <w:rsid w:val="00184663"/>
    <w:rsid w:val="00184CAD"/>
    <w:rsid w:val="00185E1C"/>
    <w:rsid w:val="001A1C77"/>
    <w:rsid w:val="001A6114"/>
    <w:rsid w:val="001C37CA"/>
    <w:rsid w:val="001C4C86"/>
    <w:rsid w:val="001C6FD8"/>
    <w:rsid w:val="001F173F"/>
    <w:rsid w:val="001F3843"/>
    <w:rsid w:val="001F684C"/>
    <w:rsid w:val="001F7FFB"/>
    <w:rsid w:val="00201348"/>
    <w:rsid w:val="002030D9"/>
    <w:rsid w:val="002165B7"/>
    <w:rsid w:val="0021771E"/>
    <w:rsid w:val="00222274"/>
    <w:rsid w:val="002263B0"/>
    <w:rsid w:val="0024046B"/>
    <w:rsid w:val="00247027"/>
    <w:rsid w:val="0025298F"/>
    <w:rsid w:val="00261933"/>
    <w:rsid w:val="00274025"/>
    <w:rsid w:val="00286587"/>
    <w:rsid w:val="00287343"/>
    <w:rsid w:val="002911D8"/>
    <w:rsid w:val="002947F7"/>
    <w:rsid w:val="00296ABA"/>
    <w:rsid w:val="002A2E14"/>
    <w:rsid w:val="002C207A"/>
    <w:rsid w:val="002C44F3"/>
    <w:rsid w:val="002D7FF0"/>
    <w:rsid w:val="002E4992"/>
    <w:rsid w:val="002F0C9A"/>
    <w:rsid w:val="00304895"/>
    <w:rsid w:val="0031196F"/>
    <w:rsid w:val="003271F7"/>
    <w:rsid w:val="00332DA5"/>
    <w:rsid w:val="003452EA"/>
    <w:rsid w:val="00345BD0"/>
    <w:rsid w:val="00350A5F"/>
    <w:rsid w:val="00363611"/>
    <w:rsid w:val="00363B9E"/>
    <w:rsid w:val="0036498B"/>
    <w:rsid w:val="003722C7"/>
    <w:rsid w:val="00376B65"/>
    <w:rsid w:val="00383ED9"/>
    <w:rsid w:val="003852DA"/>
    <w:rsid w:val="0039433E"/>
    <w:rsid w:val="00395F3B"/>
    <w:rsid w:val="003A0512"/>
    <w:rsid w:val="003A0931"/>
    <w:rsid w:val="003A3674"/>
    <w:rsid w:val="003A49F2"/>
    <w:rsid w:val="003B57F3"/>
    <w:rsid w:val="003C1686"/>
    <w:rsid w:val="003D5647"/>
    <w:rsid w:val="003F08EC"/>
    <w:rsid w:val="00407875"/>
    <w:rsid w:val="00407CFA"/>
    <w:rsid w:val="0042639D"/>
    <w:rsid w:val="00433E1A"/>
    <w:rsid w:val="004354A2"/>
    <w:rsid w:val="00437570"/>
    <w:rsid w:val="00445089"/>
    <w:rsid w:val="00445D4B"/>
    <w:rsid w:val="00447FD0"/>
    <w:rsid w:val="00451517"/>
    <w:rsid w:val="00453F2A"/>
    <w:rsid w:val="00454288"/>
    <w:rsid w:val="00467E58"/>
    <w:rsid w:val="00472918"/>
    <w:rsid w:val="004751E7"/>
    <w:rsid w:val="004753F0"/>
    <w:rsid w:val="00483CFC"/>
    <w:rsid w:val="00490EF0"/>
    <w:rsid w:val="0049539E"/>
    <w:rsid w:val="004A0DE1"/>
    <w:rsid w:val="004A146F"/>
    <w:rsid w:val="004A476C"/>
    <w:rsid w:val="004A4A6A"/>
    <w:rsid w:val="004B7454"/>
    <w:rsid w:val="004C2E5B"/>
    <w:rsid w:val="004C31FA"/>
    <w:rsid w:val="004D25D9"/>
    <w:rsid w:val="004D6C3D"/>
    <w:rsid w:val="004E116B"/>
    <w:rsid w:val="004E52AB"/>
    <w:rsid w:val="004F3CDC"/>
    <w:rsid w:val="00503C8D"/>
    <w:rsid w:val="0051022D"/>
    <w:rsid w:val="005118D1"/>
    <w:rsid w:val="005179F8"/>
    <w:rsid w:val="005225D4"/>
    <w:rsid w:val="00532137"/>
    <w:rsid w:val="00533781"/>
    <w:rsid w:val="00535B03"/>
    <w:rsid w:val="00542A0F"/>
    <w:rsid w:val="00544821"/>
    <w:rsid w:val="005455A1"/>
    <w:rsid w:val="005561E4"/>
    <w:rsid w:val="0056065F"/>
    <w:rsid w:val="005631D0"/>
    <w:rsid w:val="00581CC0"/>
    <w:rsid w:val="005933D8"/>
    <w:rsid w:val="005938BD"/>
    <w:rsid w:val="005A1557"/>
    <w:rsid w:val="005B34EC"/>
    <w:rsid w:val="005B5C5C"/>
    <w:rsid w:val="005B5D69"/>
    <w:rsid w:val="005B7819"/>
    <w:rsid w:val="005C4015"/>
    <w:rsid w:val="005C52C9"/>
    <w:rsid w:val="005D63D2"/>
    <w:rsid w:val="00600C89"/>
    <w:rsid w:val="00620E37"/>
    <w:rsid w:val="00621E75"/>
    <w:rsid w:val="006254F8"/>
    <w:rsid w:val="00630DE1"/>
    <w:rsid w:val="00647700"/>
    <w:rsid w:val="00651A06"/>
    <w:rsid w:val="006575D3"/>
    <w:rsid w:val="00664011"/>
    <w:rsid w:val="0067530B"/>
    <w:rsid w:val="00675CE1"/>
    <w:rsid w:val="00687AB6"/>
    <w:rsid w:val="0069155A"/>
    <w:rsid w:val="00694BBB"/>
    <w:rsid w:val="006A08A8"/>
    <w:rsid w:val="006B0A31"/>
    <w:rsid w:val="006D37B6"/>
    <w:rsid w:val="006D6D4A"/>
    <w:rsid w:val="006E1AF8"/>
    <w:rsid w:val="006E5C72"/>
    <w:rsid w:val="006F1256"/>
    <w:rsid w:val="006F532C"/>
    <w:rsid w:val="007019A1"/>
    <w:rsid w:val="00704937"/>
    <w:rsid w:val="00715993"/>
    <w:rsid w:val="00716FD8"/>
    <w:rsid w:val="00727144"/>
    <w:rsid w:val="00736447"/>
    <w:rsid w:val="00746005"/>
    <w:rsid w:val="00746A76"/>
    <w:rsid w:val="007505B2"/>
    <w:rsid w:val="00752C1B"/>
    <w:rsid w:val="0076171D"/>
    <w:rsid w:val="00765AA1"/>
    <w:rsid w:val="00770570"/>
    <w:rsid w:val="00791294"/>
    <w:rsid w:val="00794352"/>
    <w:rsid w:val="007A1443"/>
    <w:rsid w:val="007A237A"/>
    <w:rsid w:val="007A2B86"/>
    <w:rsid w:val="007A6237"/>
    <w:rsid w:val="007A6D20"/>
    <w:rsid w:val="007A7267"/>
    <w:rsid w:val="007C3C28"/>
    <w:rsid w:val="007D37CB"/>
    <w:rsid w:val="007E11D6"/>
    <w:rsid w:val="007E513E"/>
    <w:rsid w:val="007E52C8"/>
    <w:rsid w:val="007E6A5A"/>
    <w:rsid w:val="007E714F"/>
    <w:rsid w:val="00813EB0"/>
    <w:rsid w:val="008140FB"/>
    <w:rsid w:val="00817A32"/>
    <w:rsid w:val="00841B11"/>
    <w:rsid w:val="00845859"/>
    <w:rsid w:val="00851E01"/>
    <w:rsid w:val="00852A28"/>
    <w:rsid w:val="00853107"/>
    <w:rsid w:val="0085420C"/>
    <w:rsid w:val="00874496"/>
    <w:rsid w:val="0087795F"/>
    <w:rsid w:val="008A0421"/>
    <w:rsid w:val="008A5DEB"/>
    <w:rsid w:val="008B0D86"/>
    <w:rsid w:val="008B1F36"/>
    <w:rsid w:val="008B42C2"/>
    <w:rsid w:val="008C192E"/>
    <w:rsid w:val="008D15C3"/>
    <w:rsid w:val="008D2F9A"/>
    <w:rsid w:val="008D443F"/>
    <w:rsid w:val="008D4746"/>
    <w:rsid w:val="008E5E0F"/>
    <w:rsid w:val="008F24D2"/>
    <w:rsid w:val="0092286A"/>
    <w:rsid w:val="00922B98"/>
    <w:rsid w:val="009341CE"/>
    <w:rsid w:val="009469AE"/>
    <w:rsid w:val="00961C8D"/>
    <w:rsid w:val="00974477"/>
    <w:rsid w:val="0098745E"/>
    <w:rsid w:val="009913A4"/>
    <w:rsid w:val="00991E7F"/>
    <w:rsid w:val="009A29B1"/>
    <w:rsid w:val="009B4B37"/>
    <w:rsid w:val="009C0430"/>
    <w:rsid w:val="009C155A"/>
    <w:rsid w:val="009E0119"/>
    <w:rsid w:val="009E58A8"/>
    <w:rsid w:val="009E5BD8"/>
    <w:rsid w:val="009F055D"/>
    <w:rsid w:val="009F37CD"/>
    <w:rsid w:val="009F6788"/>
    <w:rsid w:val="00A11D60"/>
    <w:rsid w:val="00A1728D"/>
    <w:rsid w:val="00A2104C"/>
    <w:rsid w:val="00A31BE0"/>
    <w:rsid w:val="00A33D6C"/>
    <w:rsid w:val="00A37F33"/>
    <w:rsid w:val="00A45540"/>
    <w:rsid w:val="00A508FC"/>
    <w:rsid w:val="00A60187"/>
    <w:rsid w:val="00A637A6"/>
    <w:rsid w:val="00A64C40"/>
    <w:rsid w:val="00A702AF"/>
    <w:rsid w:val="00A84C70"/>
    <w:rsid w:val="00AA39AE"/>
    <w:rsid w:val="00AB47FF"/>
    <w:rsid w:val="00AC120A"/>
    <w:rsid w:val="00AC2F6F"/>
    <w:rsid w:val="00AD1625"/>
    <w:rsid w:val="00AD225D"/>
    <w:rsid w:val="00AF52B0"/>
    <w:rsid w:val="00B00391"/>
    <w:rsid w:val="00B043BA"/>
    <w:rsid w:val="00B14FD4"/>
    <w:rsid w:val="00B1763A"/>
    <w:rsid w:val="00B27A08"/>
    <w:rsid w:val="00B50F04"/>
    <w:rsid w:val="00B600A6"/>
    <w:rsid w:val="00B729E0"/>
    <w:rsid w:val="00B744F7"/>
    <w:rsid w:val="00B75E6E"/>
    <w:rsid w:val="00B75F7F"/>
    <w:rsid w:val="00B849A0"/>
    <w:rsid w:val="00B85D3A"/>
    <w:rsid w:val="00B96B41"/>
    <w:rsid w:val="00B975B0"/>
    <w:rsid w:val="00BA0BA5"/>
    <w:rsid w:val="00BB1F1C"/>
    <w:rsid w:val="00BC78C4"/>
    <w:rsid w:val="00BD0CFF"/>
    <w:rsid w:val="00BD38B9"/>
    <w:rsid w:val="00BD4785"/>
    <w:rsid w:val="00BD5981"/>
    <w:rsid w:val="00BF23DE"/>
    <w:rsid w:val="00C018F2"/>
    <w:rsid w:val="00C0261E"/>
    <w:rsid w:val="00C0313E"/>
    <w:rsid w:val="00C033FA"/>
    <w:rsid w:val="00C04A6D"/>
    <w:rsid w:val="00C05445"/>
    <w:rsid w:val="00C12BF3"/>
    <w:rsid w:val="00C34696"/>
    <w:rsid w:val="00C3616D"/>
    <w:rsid w:val="00C37DC9"/>
    <w:rsid w:val="00C4128A"/>
    <w:rsid w:val="00C532C9"/>
    <w:rsid w:val="00C57F09"/>
    <w:rsid w:val="00C607E3"/>
    <w:rsid w:val="00C64BC3"/>
    <w:rsid w:val="00C7581D"/>
    <w:rsid w:val="00C8309C"/>
    <w:rsid w:val="00CA1757"/>
    <w:rsid w:val="00CA51B4"/>
    <w:rsid w:val="00CB4091"/>
    <w:rsid w:val="00CB61F4"/>
    <w:rsid w:val="00CC3A23"/>
    <w:rsid w:val="00CC3F1C"/>
    <w:rsid w:val="00CC594A"/>
    <w:rsid w:val="00CE664F"/>
    <w:rsid w:val="00CE71AF"/>
    <w:rsid w:val="00D00EC5"/>
    <w:rsid w:val="00D0192A"/>
    <w:rsid w:val="00D0703D"/>
    <w:rsid w:val="00D10243"/>
    <w:rsid w:val="00D170F6"/>
    <w:rsid w:val="00D17581"/>
    <w:rsid w:val="00D25DD8"/>
    <w:rsid w:val="00D330C4"/>
    <w:rsid w:val="00D4591D"/>
    <w:rsid w:val="00D54CDF"/>
    <w:rsid w:val="00D55DFB"/>
    <w:rsid w:val="00D574D9"/>
    <w:rsid w:val="00D577D9"/>
    <w:rsid w:val="00D71A41"/>
    <w:rsid w:val="00D71C08"/>
    <w:rsid w:val="00D97E20"/>
    <w:rsid w:val="00DA22C3"/>
    <w:rsid w:val="00DB123D"/>
    <w:rsid w:val="00DD1A93"/>
    <w:rsid w:val="00DE233E"/>
    <w:rsid w:val="00DF19E5"/>
    <w:rsid w:val="00E02308"/>
    <w:rsid w:val="00E16B6C"/>
    <w:rsid w:val="00E260A4"/>
    <w:rsid w:val="00E33855"/>
    <w:rsid w:val="00E37175"/>
    <w:rsid w:val="00E40934"/>
    <w:rsid w:val="00E460CB"/>
    <w:rsid w:val="00E539BE"/>
    <w:rsid w:val="00E545AE"/>
    <w:rsid w:val="00E54AF6"/>
    <w:rsid w:val="00E637EC"/>
    <w:rsid w:val="00E858E9"/>
    <w:rsid w:val="00E866BB"/>
    <w:rsid w:val="00E96A32"/>
    <w:rsid w:val="00E978D6"/>
    <w:rsid w:val="00EA2A96"/>
    <w:rsid w:val="00EC4C04"/>
    <w:rsid w:val="00EC595C"/>
    <w:rsid w:val="00EC7BC1"/>
    <w:rsid w:val="00ED0E3D"/>
    <w:rsid w:val="00ED4008"/>
    <w:rsid w:val="00ED40B7"/>
    <w:rsid w:val="00ED4790"/>
    <w:rsid w:val="00EE5A5C"/>
    <w:rsid w:val="00EE5E59"/>
    <w:rsid w:val="00F0781C"/>
    <w:rsid w:val="00F109C4"/>
    <w:rsid w:val="00F10DE1"/>
    <w:rsid w:val="00F16C65"/>
    <w:rsid w:val="00F217AA"/>
    <w:rsid w:val="00F26B3F"/>
    <w:rsid w:val="00F323D2"/>
    <w:rsid w:val="00F35969"/>
    <w:rsid w:val="00F43DD2"/>
    <w:rsid w:val="00F454E5"/>
    <w:rsid w:val="00F517FB"/>
    <w:rsid w:val="00F67878"/>
    <w:rsid w:val="00F923C3"/>
    <w:rsid w:val="00F942AF"/>
    <w:rsid w:val="00FA0004"/>
    <w:rsid w:val="00FA162A"/>
    <w:rsid w:val="00FA2354"/>
    <w:rsid w:val="00FB01A9"/>
    <w:rsid w:val="00FC4B1F"/>
    <w:rsid w:val="00FD7CFF"/>
    <w:rsid w:val="00FE11FA"/>
    <w:rsid w:val="00FE1AA8"/>
    <w:rsid w:val="00FE2C3C"/>
    <w:rsid w:val="00FE5387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EC286"/>
  <w15:docId w15:val="{9EE32C5B-0B19-4EA3-940D-15A1C54E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8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1E"/>
    <w:pPr>
      <w:spacing w:before="120" w:after="240" w:line="288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651A0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color w:val="15284C" w:themeColor="text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F217AA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15284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A1728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color w:val="000000" w:themeColor="tex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AD1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943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960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794352"/>
    <w:pPr>
      <w:spacing w:before="0" w:after="0" w:line="240" w:lineRule="auto"/>
    </w:pPr>
    <w:rPr>
      <w:rFonts w:asciiTheme="majorHAnsi" w:eastAsiaTheme="majorEastAsia" w:hAnsiTheme="majorHAnsi" w:cstheme="majorBidi"/>
      <w:b/>
      <w:color w:val="F6F4EC" w:themeColor="background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94352"/>
    <w:rPr>
      <w:rFonts w:asciiTheme="majorHAnsi" w:eastAsiaTheme="majorEastAsia" w:hAnsiTheme="majorHAnsi" w:cstheme="majorBidi"/>
      <w:b/>
      <w:color w:val="F6F4EC" w:themeColor="background2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4352"/>
    <w:pPr>
      <w:numPr>
        <w:ilvl w:val="1"/>
      </w:numPr>
      <w:spacing w:after="0"/>
    </w:pPr>
    <w:rPr>
      <w:rFonts w:eastAsiaTheme="minorEastAsia"/>
      <w:b/>
      <w:color w:val="28A1AC" w:themeColor="accent2"/>
      <w:sz w:val="40"/>
    </w:rPr>
  </w:style>
  <w:style w:type="character" w:customStyle="1" w:styleId="SubtitleChar">
    <w:name w:val="Subtitle Char"/>
    <w:basedOn w:val="DefaultParagraphFont"/>
    <w:link w:val="Subtitle"/>
    <w:uiPriority w:val="99"/>
    <w:rsid w:val="00794352"/>
    <w:rPr>
      <w:rFonts w:eastAsiaTheme="minorEastAsia"/>
      <w:b/>
      <w:color w:val="28A1AC" w:themeColor="accent2"/>
      <w:sz w:val="40"/>
    </w:rPr>
  </w:style>
  <w:style w:type="paragraph" w:styleId="Header">
    <w:name w:val="header"/>
    <w:basedOn w:val="Normal"/>
    <w:link w:val="HeaderChar"/>
    <w:uiPriority w:val="99"/>
    <w:semiHidden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3FA"/>
    <w:rPr>
      <w:sz w:val="24"/>
    </w:rPr>
  </w:style>
  <w:style w:type="paragraph" w:styleId="Footer">
    <w:name w:val="footer"/>
    <w:basedOn w:val="Normal"/>
    <w:link w:val="FooterChar"/>
    <w:uiPriority w:val="99"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5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4"/>
    <w:rsid w:val="00715993"/>
    <w:rPr>
      <w:rFonts w:asciiTheme="majorHAnsi" w:eastAsiaTheme="majorEastAsia" w:hAnsiTheme="majorHAnsi" w:cstheme="majorBidi"/>
      <w:b/>
      <w:color w:val="15284C" w:themeColor="text2"/>
      <w:sz w:val="52"/>
      <w:szCs w:val="32"/>
    </w:rPr>
  </w:style>
  <w:style w:type="paragraph" w:customStyle="1" w:styleId="NumberedHeading1">
    <w:name w:val="Numbered Heading 1"/>
    <w:basedOn w:val="Heading1"/>
    <w:next w:val="Normal"/>
    <w:uiPriority w:val="5"/>
    <w:qFormat/>
    <w:rsid w:val="005938BD"/>
    <w:pPr>
      <w:numPr>
        <w:numId w:val="1"/>
      </w:numPr>
      <w:tabs>
        <w:tab w:val="left" w:pos="1021"/>
      </w:tabs>
      <w:ind w:left="1021" w:hanging="1021"/>
    </w:pPr>
  </w:style>
  <w:style w:type="character" w:customStyle="1" w:styleId="Heading2Char">
    <w:name w:val="Heading 2 Char"/>
    <w:basedOn w:val="DefaultParagraphFont"/>
    <w:link w:val="Heading2"/>
    <w:uiPriority w:val="4"/>
    <w:rsid w:val="00715993"/>
    <w:rPr>
      <w:rFonts w:asciiTheme="majorHAnsi" w:eastAsiaTheme="majorEastAsia" w:hAnsiTheme="majorHAnsi" w:cstheme="majorBidi"/>
      <w:b/>
      <w:color w:val="15284C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715993"/>
    <w:rPr>
      <w:rFonts w:asciiTheme="majorHAnsi" w:eastAsiaTheme="majorEastAsia" w:hAnsiTheme="majorHAnsi" w:cstheme="majorBidi"/>
      <w:color w:val="000000" w:themeColor="text1"/>
      <w:sz w:val="32"/>
      <w:szCs w:val="24"/>
    </w:rPr>
  </w:style>
  <w:style w:type="paragraph" w:customStyle="1" w:styleId="NumberedHeading2">
    <w:name w:val="Numbered Heading 2"/>
    <w:basedOn w:val="Heading2"/>
    <w:next w:val="Normal"/>
    <w:uiPriority w:val="5"/>
    <w:qFormat/>
    <w:rsid w:val="005938BD"/>
    <w:pPr>
      <w:numPr>
        <w:ilvl w:val="1"/>
        <w:numId w:val="1"/>
      </w:numPr>
      <w:tabs>
        <w:tab w:val="left" w:pos="1021"/>
      </w:tabs>
      <w:ind w:left="1021" w:hanging="1021"/>
    </w:pPr>
  </w:style>
  <w:style w:type="paragraph" w:customStyle="1" w:styleId="NumberedHeading3">
    <w:name w:val="Numbered Heading 3"/>
    <w:basedOn w:val="Heading3"/>
    <w:next w:val="Normal"/>
    <w:uiPriority w:val="5"/>
    <w:qFormat/>
    <w:rsid w:val="005938BD"/>
    <w:pPr>
      <w:numPr>
        <w:ilvl w:val="2"/>
        <w:numId w:val="1"/>
      </w:numPr>
      <w:tabs>
        <w:tab w:val="left" w:pos="1021"/>
      </w:tabs>
      <w:ind w:left="1021" w:hanging="1021"/>
    </w:pPr>
  </w:style>
  <w:style w:type="paragraph" w:styleId="TOCHeading">
    <w:name w:val="TOC Heading"/>
    <w:next w:val="Normal"/>
    <w:uiPriority w:val="39"/>
    <w:semiHidden/>
    <w:qFormat/>
    <w:rsid w:val="002E4992"/>
    <w:pPr>
      <w:spacing w:before="360"/>
    </w:pPr>
    <w:rPr>
      <w:rFonts w:asciiTheme="majorHAnsi" w:eastAsiaTheme="majorEastAsia" w:hAnsiTheme="majorHAnsi" w:cstheme="majorBidi"/>
      <w:b/>
      <w:color w:val="15284C" w:themeColor="text2"/>
      <w:sz w:val="68"/>
      <w:szCs w:val="32"/>
    </w:rPr>
  </w:style>
  <w:style w:type="paragraph" w:styleId="TOC1">
    <w:name w:val="toc 1"/>
    <w:basedOn w:val="Normal"/>
    <w:next w:val="Normal"/>
    <w:autoRedefine/>
    <w:uiPriority w:val="39"/>
    <w:rsid w:val="00630DE1"/>
    <w:pPr>
      <w:spacing w:before="30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30D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30DE1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B75F7F"/>
    <w:rPr>
      <w:b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F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6"/>
    <w:rsid w:val="00C033FA"/>
    <w:pPr>
      <w:numPr>
        <w:numId w:val="2"/>
      </w:numPr>
      <w:tabs>
        <w:tab w:val="clear" w:pos="360"/>
        <w:tab w:val="left" w:pos="425"/>
      </w:tabs>
      <w:spacing w:after="120"/>
      <w:ind w:left="425" w:hanging="425"/>
    </w:pPr>
  </w:style>
  <w:style w:type="paragraph" w:styleId="ListBullet2">
    <w:name w:val="List Bullet 2"/>
    <w:basedOn w:val="Normal"/>
    <w:uiPriority w:val="6"/>
    <w:rsid w:val="00C033FA"/>
    <w:pPr>
      <w:numPr>
        <w:numId w:val="3"/>
      </w:numPr>
      <w:tabs>
        <w:tab w:val="clear" w:pos="643"/>
        <w:tab w:val="left" w:pos="851"/>
      </w:tabs>
      <w:spacing w:after="120"/>
      <w:ind w:left="850" w:hanging="425"/>
    </w:pPr>
  </w:style>
  <w:style w:type="paragraph" w:styleId="ListBullet3">
    <w:name w:val="List Bullet 3"/>
    <w:basedOn w:val="Normal"/>
    <w:uiPriority w:val="6"/>
    <w:rsid w:val="005938BD"/>
    <w:pPr>
      <w:numPr>
        <w:numId w:val="4"/>
      </w:numPr>
      <w:tabs>
        <w:tab w:val="clear" w:pos="926"/>
        <w:tab w:val="left" w:pos="1276"/>
      </w:tabs>
      <w:spacing w:after="120"/>
      <w:ind w:left="1276" w:hanging="425"/>
    </w:pPr>
  </w:style>
  <w:style w:type="paragraph" w:styleId="ListNumber">
    <w:name w:val="List Number"/>
    <w:basedOn w:val="Normal"/>
    <w:uiPriority w:val="6"/>
    <w:rsid w:val="005938BD"/>
    <w:pPr>
      <w:numPr>
        <w:numId w:val="5"/>
      </w:numPr>
      <w:tabs>
        <w:tab w:val="clear" w:pos="360"/>
        <w:tab w:val="left" w:pos="425"/>
      </w:tabs>
      <w:spacing w:after="120"/>
      <w:ind w:left="425" w:hanging="425"/>
    </w:pPr>
  </w:style>
  <w:style w:type="paragraph" w:styleId="ListNumber2">
    <w:name w:val="List Number 2"/>
    <w:basedOn w:val="Normal"/>
    <w:uiPriority w:val="8"/>
    <w:rsid w:val="005938BD"/>
    <w:pPr>
      <w:numPr>
        <w:numId w:val="6"/>
      </w:numPr>
      <w:tabs>
        <w:tab w:val="left" w:pos="851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4"/>
    <w:rsid w:val="00AD1625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C2E5B"/>
    <w:pPr>
      <w:tabs>
        <w:tab w:val="left" w:pos="170"/>
      </w:tabs>
      <w:spacing w:before="0" w:after="0" w:line="240" w:lineRule="auto"/>
      <w:ind w:left="170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A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2E5B"/>
    <w:rPr>
      <w:vertAlign w:val="superscript"/>
    </w:rPr>
  </w:style>
  <w:style w:type="table" w:customStyle="1" w:styleId="GridTable41">
    <w:name w:val="Grid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eWhatuOra">
    <w:name w:val="Te Whatu Ora"/>
    <w:basedOn w:val="TableNormal"/>
    <w:uiPriority w:val="99"/>
    <w:rsid w:val="00C05445"/>
    <w:pPr>
      <w:spacing w:before="100" w:beforeAutospacing="1" w:after="100" w:afterAutospacing="1" w:line="240" w:lineRule="auto"/>
    </w:pPr>
    <w:rPr>
      <w:rFonts w:ascii="Arial" w:hAnsi="Arial"/>
      <w:sz w:val="24"/>
    </w:rPr>
    <w:tblPr>
      <w:tblBorders>
        <w:insideH w:val="single" w:sz="8" w:space="0" w:color="BFBFBF" w:themeColor="text1" w:themeTint="40"/>
        <w:insideV w:val="single" w:sz="8" w:space="0" w:color="BFBFBF" w:themeColor="text1" w:themeTint="4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b/>
      </w:rPr>
      <w:tblPr/>
      <w:tcPr>
        <w:tcBorders>
          <w:top w:val="single" w:sz="12" w:space="0" w:color="003399" w:themeColor="accent3"/>
          <w:bottom w:val="single" w:sz="12" w:space="0" w:color="003399" w:themeColor="accent3"/>
        </w:tcBorders>
        <w:shd w:val="clear" w:color="auto" w:fill="F6F4EC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istTable41">
    <w:name w:val="List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1">
    <w:name w:val="Table Grid 1"/>
    <w:basedOn w:val="TableNormal"/>
    <w:uiPriority w:val="99"/>
    <w:semiHidden/>
    <w:unhideWhenUsed/>
    <w:rsid w:val="00C0313E"/>
    <w:pPr>
      <w:spacing w:before="120" w:after="24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6"/>
    <w:qFormat/>
    <w:rsid w:val="00C0313E"/>
    <w:pPr>
      <w:spacing w:before="0" w:after="0"/>
    </w:pPr>
  </w:style>
  <w:style w:type="paragraph" w:customStyle="1" w:styleId="Figure">
    <w:name w:val="Figure"/>
    <w:basedOn w:val="Normal"/>
    <w:uiPriority w:val="2"/>
    <w:qFormat/>
    <w:rsid w:val="00852A28"/>
    <w:rPr>
      <w:b/>
    </w:rPr>
  </w:style>
  <w:style w:type="paragraph" w:customStyle="1" w:styleId="Box">
    <w:name w:val="Box"/>
    <w:basedOn w:val="Normal"/>
    <w:uiPriority w:val="3"/>
    <w:qFormat/>
    <w:rsid w:val="00FB01A9"/>
    <w:pPr>
      <w:pBdr>
        <w:top w:val="single" w:sz="12" w:space="8" w:color="FFFFFF" w:themeColor="background1"/>
        <w:left w:val="single" w:sz="12" w:space="8" w:color="FFFFFF" w:themeColor="background1"/>
        <w:bottom w:val="single" w:sz="12" w:space="8" w:color="FFFFFF" w:themeColor="background1"/>
        <w:right w:val="single" w:sz="12" w:space="8" w:color="FFFFFF" w:themeColor="background1"/>
      </w:pBdr>
      <w:spacing w:after="120"/>
      <w:ind w:left="170" w:right="170"/>
    </w:pPr>
  </w:style>
  <w:style w:type="paragraph" w:customStyle="1" w:styleId="BoxBullet">
    <w:name w:val="Box Bullet"/>
    <w:basedOn w:val="Box"/>
    <w:uiPriority w:val="3"/>
    <w:qFormat/>
    <w:rsid w:val="00FB01A9"/>
    <w:pPr>
      <w:numPr>
        <w:numId w:val="7"/>
      </w:numPr>
      <w:ind w:left="52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AA"/>
    <w:rPr>
      <w:rFonts w:ascii="Tahoma" w:hAnsi="Tahoma" w:cs="Tahoma"/>
      <w:sz w:val="16"/>
      <w:szCs w:val="16"/>
    </w:rPr>
  </w:style>
  <w:style w:type="paragraph" w:customStyle="1" w:styleId="Dividerheading">
    <w:name w:val="Divider heading"/>
    <w:next w:val="Normal"/>
    <w:qFormat/>
    <w:rsid w:val="00201348"/>
    <w:pPr>
      <w:spacing w:before="60" w:after="0" w:line="240" w:lineRule="auto"/>
      <w:ind w:left="1134" w:right="1134"/>
    </w:pPr>
    <w:rPr>
      <w:rFonts w:ascii="Arial" w:eastAsia="Calibri" w:hAnsi="Arial"/>
      <w:b/>
      <w:color w:val="15284C" w:themeColor="text2"/>
      <w:sz w:val="110"/>
      <w:szCs w:val="24"/>
      <w14:ligatures w14:val="standardContextual"/>
    </w:rPr>
  </w:style>
  <w:style w:type="paragraph" w:customStyle="1" w:styleId="Section3heading1">
    <w:name w:val="Section 3 heading 1"/>
    <w:basedOn w:val="Heading1"/>
    <w:next w:val="Normal"/>
    <w:link w:val="Section3heading1Char"/>
    <w:uiPriority w:val="10"/>
    <w:qFormat/>
    <w:rsid w:val="000C006E"/>
    <w:rPr>
      <w:color w:val="003399" w:themeColor="accent3"/>
    </w:rPr>
  </w:style>
  <w:style w:type="character" w:customStyle="1" w:styleId="Section3heading1Char">
    <w:name w:val="Section 3 heading 1 Char"/>
    <w:basedOn w:val="Section2Heading1Char"/>
    <w:link w:val="Section3heading1"/>
    <w:uiPriority w:val="10"/>
    <w:rsid w:val="008F24D2"/>
    <w:rPr>
      <w:rFonts w:asciiTheme="majorHAnsi" w:eastAsiaTheme="majorEastAsia" w:hAnsiTheme="majorHAnsi" w:cstheme="majorBidi"/>
      <w:b/>
      <w:color w:val="003399" w:themeColor="accent3"/>
      <w:sz w:val="52"/>
      <w:szCs w:val="32"/>
    </w:rPr>
  </w:style>
  <w:style w:type="paragraph" w:customStyle="1" w:styleId="Section3heading2">
    <w:name w:val="Section 3 heading 2"/>
    <w:basedOn w:val="Heading2"/>
    <w:next w:val="Normal"/>
    <w:uiPriority w:val="10"/>
    <w:qFormat/>
    <w:rsid w:val="000C006E"/>
    <w:rPr>
      <w:color w:val="003399" w:themeColor="accent3"/>
    </w:rPr>
  </w:style>
  <w:style w:type="paragraph" w:customStyle="1" w:styleId="Section3heading3">
    <w:name w:val="Section 3 heading 3"/>
    <w:basedOn w:val="Heading3"/>
    <w:uiPriority w:val="10"/>
    <w:qFormat/>
    <w:rsid w:val="000C006E"/>
    <w:rPr>
      <w:color w:val="003399" w:themeColor="accent3"/>
    </w:rPr>
  </w:style>
  <w:style w:type="paragraph" w:customStyle="1" w:styleId="Section4Heading1">
    <w:name w:val="Section 4 Heading 1"/>
    <w:basedOn w:val="Heading1"/>
    <w:next w:val="Normal"/>
    <w:uiPriority w:val="11"/>
    <w:qFormat/>
    <w:rsid w:val="00065884"/>
    <w:rPr>
      <w:color w:val="4D2379" w:themeColor="accent4"/>
    </w:rPr>
  </w:style>
  <w:style w:type="paragraph" w:customStyle="1" w:styleId="Section4Heading2">
    <w:name w:val="Section 4 Heading 2"/>
    <w:basedOn w:val="Heading2"/>
    <w:next w:val="Normal"/>
    <w:uiPriority w:val="11"/>
    <w:qFormat/>
    <w:rsid w:val="00065884"/>
    <w:rPr>
      <w:color w:val="4D2379" w:themeColor="accent4"/>
    </w:rPr>
  </w:style>
  <w:style w:type="paragraph" w:styleId="ListParagraph">
    <w:name w:val="List Paragraph"/>
    <w:basedOn w:val="Normal"/>
    <w:uiPriority w:val="34"/>
    <w:qFormat/>
    <w:rsid w:val="00A1728D"/>
    <w:pPr>
      <w:ind w:left="720"/>
      <w:contextualSpacing/>
    </w:pPr>
  </w:style>
  <w:style w:type="paragraph" w:customStyle="1" w:styleId="Section2Heading1">
    <w:name w:val="Section 2 Heading 1"/>
    <w:basedOn w:val="Heading1"/>
    <w:next w:val="Normal"/>
    <w:link w:val="Section2Heading1Char"/>
    <w:uiPriority w:val="9"/>
    <w:qFormat/>
    <w:rsid w:val="006F532C"/>
    <w:rPr>
      <w:color w:val="0C818E" w:themeColor="accent1"/>
    </w:rPr>
  </w:style>
  <w:style w:type="character" w:customStyle="1" w:styleId="Section2Heading1Char">
    <w:name w:val="Section 2 Heading 1 Char"/>
    <w:basedOn w:val="Heading1Char"/>
    <w:link w:val="Section2Heading1"/>
    <w:uiPriority w:val="9"/>
    <w:rsid w:val="008F24D2"/>
    <w:rPr>
      <w:rFonts w:asciiTheme="majorHAnsi" w:eastAsiaTheme="majorEastAsia" w:hAnsiTheme="majorHAnsi" w:cstheme="majorBidi"/>
      <w:b/>
      <w:color w:val="0C818E" w:themeColor="accent1"/>
      <w:sz w:val="52"/>
      <w:szCs w:val="32"/>
    </w:rPr>
  </w:style>
  <w:style w:type="paragraph" w:customStyle="1" w:styleId="Section2Heading2">
    <w:name w:val="Section 2 Heading 2"/>
    <w:basedOn w:val="Heading2"/>
    <w:next w:val="Normal"/>
    <w:link w:val="Section2Heading2Char"/>
    <w:uiPriority w:val="9"/>
    <w:qFormat/>
    <w:rsid w:val="006F532C"/>
    <w:rPr>
      <w:color w:val="0C818E" w:themeColor="accent1"/>
    </w:rPr>
  </w:style>
  <w:style w:type="character" w:customStyle="1" w:styleId="Section2Heading2Char">
    <w:name w:val="Section 2 Heading 2 Char"/>
    <w:basedOn w:val="Heading2Char"/>
    <w:link w:val="Section2Heading2"/>
    <w:uiPriority w:val="9"/>
    <w:rsid w:val="008F24D2"/>
    <w:rPr>
      <w:rFonts w:asciiTheme="majorHAnsi" w:eastAsiaTheme="majorEastAsia" w:hAnsiTheme="majorHAnsi" w:cstheme="majorBidi"/>
      <w:b/>
      <w:color w:val="0C818E" w:themeColor="accent1"/>
      <w:sz w:val="32"/>
      <w:szCs w:val="26"/>
    </w:rPr>
  </w:style>
  <w:style w:type="paragraph" w:customStyle="1" w:styleId="Section2heading3">
    <w:name w:val="Section 2 heading 3"/>
    <w:basedOn w:val="Heading3"/>
    <w:link w:val="Section2heading3Char"/>
    <w:uiPriority w:val="9"/>
    <w:qFormat/>
    <w:rsid w:val="006F532C"/>
    <w:rPr>
      <w:color w:val="0C818E" w:themeColor="accent1"/>
    </w:rPr>
  </w:style>
  <w:style w:type="character" w:customStyle="1" w:styleId="Section2heading3Char">
    <w:name w:val="Section 2 heading 3 Char"/>
    <w:basedOn w:val="Heading3Char"/>
    <w:link w:val="Section2heading3"/>
    <w:uiPriority w:val="9"/>
    <w:rsid w:val="008F24D2"/>
    <w:rPr>
      <w:rFonts w:asciiTheme="majorHAnsi" w:eastAsiaTheme="majorEastAsia" w:hAnsiTheme="majorHAnsi" w:cstheme="majorBidi"/>
      <w:color w:val="0C818E" w:themeColor="accent1"/>
      <w:sz w:val="32"/>
      <w:szCs w:val="24"/>
    </w:rPr>
  </w:style>
  <w:style w:type="paragraph" w:customStyle="1" w:styleId="Section4Heading3">
    <w:name w:val="Section 4 Heading 3"/>
    <w:basedOn w:val="Heading3"/>
    <w:next w:val="Normal"/>
    <w:uiPriority w:val="11"/>
    <w:qFormat/>
    <w:rsid w:val="00065884"/>
    <w:rPr>
      <w:color w:val="4D2379" w:themeColor="accent4"/>
    </w:rPr>
  </w:style>
  <w:style w:type="paragraph" w:customStyle="1" w:styleId="Section5Heading1">
    <w:name w:val="Section 5 Heading 1"/>
    <w:basedOn w:val="Heading1"/>
    <w:next w:val="Normal"/>
    <w:link w:val="Section5Heading1Char"/>
    <w:uiPriority w:val="12"/>
    <w:qFormat/>
    <w:rsid w:val="0049539E"/>
    <w:rPr>
      <w:color w:val="006060" w:themeColor="accent5"/>
    </w:rPr>
  </w:style>
  <w:style w:type="character" w:customStyle="1" w:styleId="Section5Heading1Char">
    <w:name w:val="Section 5 Heading 1 Char"/>
    <w:basedOn w:val="Heading1Char"/>
    <w:link w:val="Section5Heading1"/>
    <w:uiPriority w:val="12"/>
    <w:rsid w:val="008F24D2"/>
    <w:rPr>
      <w:rFonts w:asciiTheme="majorHAnsi" w:eastAsiaTheme="majorEastAsia" w:hAnsiTheme="majorHAnsi" w:cstheme="majorBidi"/>
      <w:b/>
      <w:color w:val="006060" w:themeColor="accent5"/>
      <w:sz w:val="52"/>
      <w:szCs w:val="32"/>
    </w:rPr>
  </w:style>
  <w:style w:type="paragraph" w:customStyle="1" w:styleId="Section5Heading2">
    <w:name w:val="Section 5 Heading 2"/>
    <w:basedOn w:val="Heading2"/>
    <w:link w:val="Section5Heading2Char"/>
    <w:uiPriority w:val="12"/>
    <w:qFormat/>
    <w:rsid w:val="0049539E"/>
    <w:rPr>
      <w:color w:val="006060" w:themeColor="accent5"/>
    </w:rPr>
  </w:style>
  <w:style w:type="character" w:customStyle="1" w:styleId="Section5Heading2Char">
    <w:name w:val="Section 5 Heading 2 Char"/>
    <w:basedOn w:val="Heading2Char"/>
    <w:link w:val="Section5Heading2"/>
    <w:uiPriority w:val="12"/>
    <w:rsid w:val="008F24D2"/>
    <w:rPr>
      <w:rFonts w:asciiTheme="majorHAnsi" w:eastAsiaTheme="majorEastAsia" w:hAnsiTheme="majorHAnsi" w:cstheme="majorBidi"/>
      <w:b/>
      <w:color w:val="006060" w:themeColor="accent5"/>
      <w:sz w:val="32"/>
      <w:szCs w:val="26"/>
    </w:rPr>
  </w:style>
  <w:style w:type="paragraph" w:customStyle="1" w:styleId="Section5Heading3">
    <w:name w:val="Section 5 Heading 3"/>
    <w:basedOn w:val="Heading3"/>
    <w:link w:val="Section5Heading3Char"/>
    <w:uiPriority w:val="12"/>
    <w:qFormat/>
    <w:rsid w:val="0049539E"/>
    <w:rPr>
      <w:color w:val="006060" w:themeColor="accent5"/>
    </w:rPr>
  </w:style>
  <w:style w:type="character" w:customStyle="1" w:styleId="Section5Heading3Char">
    <w:name w:val="Section 5 Heading 3 Char"/>
    <w:basedOn w:val="Heading3Char"/>
    <w:link w:val="Section5Heading3"/>
    <w:uiPriority w:val="12"/>
    <w:rsid w:val="008F24D2"/>
    <w:rPr>
      <w:rFonts w:asciiTheme="majorHAnsi" w:eastAsiaTheme="majorEastAsia" w:hAnsiTheme="majorHAnsi" w:cstheme="majorBidi"/>
      <w:color w:val="006060" w:themeColor="accent5"/>
      <w:sz w:val="32"/>
      <w:szCs w:val="24"/>
    </w:rPr>
  </w:style>
  <w:style w:type="paragraph" w:customStyle="1" w:styleId="Section6Heading1">
    <w:name w:val="Section 6 Heading 1"/>
    <w:basedOn w:val="Heading1"/>
    <w:next w:val="Normal"/>
    <w:link w:val="Section6Heading1Char"/>
    <w:uiPriority w:val="13"/>
    <w:qFormat/>
    <w:rsid w:val="0049539E"/>
    <w:rPr>
      <w:color w:val="660033" w:themeColor="accent6"/>
    </w:rPr>
  </w:style>
  <w:style w:type="character" w:customStyle="1" w:styleId="Section6Heading1Char">
    <w:name w:val="Section 6 Heading 1 Char"/>
    <w:basedOn w:val="Heading1Char"/>
    <w:link w:val="Section6Heading1"/>
    <w:uiPriority w:val="13"/>
    <w:rsid w:val="008F24D2"/>
    <w:rPr>
      <w:rFonts w:asciiTheme="majorHAnsi" w:eastAsiaTheme="majorEastAsia" w:hAnsiTheme="majorHAnsi" w:cstheme="majorBidi"/>
      <w:b/>
      <w:color w:val="660033" w:themeColor="accent6"/>
      <w:sz w:val="52"/>
      <w:szCs w:val="32"/>
    </w:rPr>
  </w:style>
  <w:style w:type="paragraph" w:customStyle="1" w:styleId="Section6Heading2">
    <w:name w:val="Section 6 Heading 2"/>
    <w:basedOn w:val="Heading2"/>
    <w:next w:val="Normal"/>
    <w:link w:val="Section6Heading2Char"/>
    <w:uiPriority w:val="13"/>
    <w:qFormat/>
    <w:rsid w:val="0049539E"/>
    <w:rPr>
      <w:color w:val="660033" w:themeColor="accent6"/>
    </w:rPr>
  </w:style>
  <w:style w:type="character" w:customStyle="1" w:styleId="Section6Heading2Char">
    <w:name w:val="Section 6 Heading 2 Char"/>
    <w:basedOn w:val="Heading2Char"/>
    <w:link w:val="Section6Heading2"/>
    <w:uiPriority w:val="13"/>
    <w:rsid w:val="008F24D2"/>
    <w:rPr>
      <w:rFonts w:asciiTheme="majorHAnsi" w:eastAsiaTheme="majorEastAsia" w:hAnsiTheme="majorHAnsi" w:cstheme="majorBidi"/>
      <w:b/>
      <w:color w:val="660033" w:themeColor="accent6"/>
      <w:sz w:val="32"/>
      <w:szCs w:val="26"/>
    </w:rPr>
  </w:style>
  <w:style w:type="paragraph" w:customStyle="1" w:styleId="Section6Heading3">
    <w:name w:val="Section 6 Heading 3"/>
    <w:basedOn w:val="Heading3"/>
    <w:next w:val="Normal"/>
    <w:link w:val="Section6Heading3Char"/>
    <w:uiPriority w:val="13"/>
    <w:qFormat/>
    <w:rsid w:val="0049539E"/>
    <w:rPr>
      <w:color w:val="660033" w:themeColor="accent6"/>
    </w:rPr>
  </w:style>
  <w:style w:type="character" w:customStyle="1" w:styleId="Section6Heading3Char">
    <w:name w:val="Section 6 Heading 3 Char"/>
    <w:basedOn w:val="Heading3Char"/>
    <w:link w:val="Section6Heading3"/>
    <w:uiPriority w:val="13"/>
    <w:rsid w:val="008F24D2"/>
    <w:rPr>
      <w:rFonts w:asciiTheme="majorHAnsi" w:eastAsiaTheme="majorEastAsia" w:hAnsiTheme="majorHAnsi" w:cstheme="majorBidi"/>
      <w:color w:val="660033" w:themeColor="accent6"/>
      <w:sz w:val="32"/>
      <w:szCs w:val="24"/>
    </w:rPr>
  </w:style>
  <w:style w:type="paragraph" w:customStyle="1" w:styleId="Bulletpoint">
    <w:name w:val="Bullet point"/>
    <w:basedOn w:val="Normal"/>
    <w:next w:val="Normal"/>
    <w:link w:val="BulletpointChar"/>
    <w:uiPriority w:val="1"/>
    <w:qFormat/>
    <w:rsid w:val="006E1AF8"/>
    <w:pPr>
      <w:numPr>
        <w:numId w:val="23"/>
      </w:numPr>
    </w:pPr>
  </w:style>
  <w:style w:type="character" w:customStyle="1" w:styleId="BulletpointChar">
    <w:name w:val="Bullet point Char"/>
    <w:basedOn w:val="DefaultParagraphFont"/>
    <w:link w:val="Bulletpoint"/>
    <w:uiPriority w:val="1"/>
    <w:rsid w:val="008F24D2"/>
    <w:rPr>
      <w:sz w:val="24"/>
    </w:rPr>
  </w:style>
  <w:style w:type="table" w:customStyle="1" w:styleId="HealthNewZealand">
    <w:name w:val="Health New Zealand"/>
    <w:basedOn w:val="TableNormal"/>
    <w:uiPriority w:val="99"/>
    <w:rsid w:val="004A146F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794352"/>
    <w:rPr>
      <w:rFonts w:asciiTheme="majorHAnsi" w:eastAsiaTheme="majorEastAsia" w:hAnsiTheme="majorHAnsi" w:cstheme="majorBidi"/>
      <w:color w:val="09606A" w:themeColor="accent1" w:themeShade="BF"/>
      <w:sz w:val="24"/>
    </w:rPr>
  </w:style>
  <w:style w:type="paragraph" w:customStyle="1" w:styleId="Datenewsletterdocument">
    <w:name w:val="Date newsletter document"/>
    <w:basedOn w:val="Subtitle"/>
    <w:next w:val="Normal"/>
    <w:uiPriority w:val="99"/>
    <w:qFormat/>
    <w:rsid w:val="00794352"/>
    <w:pPr>
      <w:spacing w:after="840"/>
    </w:pPr>
    <w:rPr>
      <w:color w:val="FFFFFF" w:themeColor="background1"/>
    </w:rPr>
  </w:style>
  <w:style w:type="paragraph" w:styleId="Revision">
    <w:name w:val="Revision"/>
    <w:hidden/>
    <w:uiPriority w:val="99"/>
    <w:semiHidden/>
    <w:rsid w:val="00C64BC3"/>
    <w:pPr>
      <w:spacing w:after="0" w:line="240" w:lineRule="auto"/>
    </w:pPr>
    <w:rPr>
      <w:sz w:val="24"/>
    </w:rPr>
  </w:style>
  <w:style w:type="character" w:customStyle="1" w:styleId="normaltextrun">
    <w:name w:val="normaltextrun"/>
    <w:basedOn w:val="DefaultParagraphFont"/>
    <w:rsid w:val="003F08EC"/>
  </w:style>
  <w:style w:type="character" w:customStyle="1" w:styleId="eop">
    <w:name w:val="eop"/>
    <w:basedOn w:val="DefaultParagraphFont"/>
    <w:rsid w:val="003F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acility.design@tewhatuora.govt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auoraaotearoa.sharepoint.com/sites/Intranet/OrgMediaLib/Visual%20identity%20-%20Health%20New%20Zealand/Document%20Templates/Report%20short.dotx" TargetMode="External"/></Relationships>
</file>

<file path=word/theme/theme1.xml><?xml version="1.0" encoding="utf-8"?>
<a:theme xmlns:a="http://schemas.openxmlformats.org/drawingml/2006/main" name="Office Theme">
  <a:themeElements>
    <a:clrScheme name="HNZ">
      <a:dk1>
        <a:sysClr val="windowText" lastClr="000000"/>
      </a:dk1>
      <a:lt1>
        <a:sysClr val="window" lastClr="FFFFFF"/>
      </a:lt1>
      <a:dk2>
        <a:srgbClr val="15284C"/>
      </a:dk2>
      <a:lt2>
        <a:srgbClr val="F6F4EC"/>
      </a:lt2>
      <a:accent1>
        <a:srgbClr val="0C818E"/>
      </a:accent1>
      <a:accent2>
        <a:srgbClr val="28A1AC"/>
      </a:accent2>
      <a:accent3>
        <a:srgbClr val="003399"/>
      </a:accent3>
      <a:accent4>
        <a:srgbClr val="4D2379"/>
      </a:accent4>
      <a:accent5>
        <a:srgbClr val="006060"/>
      </a:accent5>
      <a:accent6>
        <a:srgbClr val="660033"/>
      </a:accent6>
      <a:hlink>
        <a:srgbClr val="0072BC"/>
      </a:hlink>
      <a:folHlink>
        <a:srgbClr val="0072BC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03133E322F133479C2A24F8CB8E0939" ma:contentTypeVersion="7" ma:contentTypeDescription="Create a new document." ma:contentTypeScope="" ma:versionID="ce0d4b3197dd0ac1dc3e108f5b5c206b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648de66-f3f9-4d4b-aae7-60266db04554" targetNamespace="http://schemas.microsoft.com/office/2006/metadata/properties" ma:root="true" ma:fieldsID="341340a07e050dbc8b63053e18546028" ns1:_="" ns2:_="" ns3:_="">
    <xsd:import namespace="http://schemas.microsoft.com/sharepoint/v3"/>
    <xsd:import namespace="9253c88c-d550-4ff1-afdc-d5dc691f60b0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b61ea72-74de-432a-ab4e-fcd53b2f747b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b61ea72-74de-432a-ab4e-fcd53b2f747b}" ma:internalName="TaxCatchAllLabel" ma:readOnly="true" ma:showField="CatchAllDataLabel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2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2</Value>
    </TaxCatchAll>
    <_dlc_DocId xmlns="1648de66-f3f9-4d4b-aae7-60266db04554">2000091-149709563-185673</_dlc_DocId>
    <_dlc_DocIdUrl xmlns="1648de66-f3f9-4d4b-aae7-60266db04554">
      <Url>https://hauoraaotearoa.sharepoint.com/sites/2000091/_layouts/15/DocIdRedir.aspx?ID=2000091-149709563-185673</Url>
      <Description>2000091-149709563-185673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</documentManagement>
</p:properties>
</file>

<file path=customXml/itemProps1.xml><?xml version="1.0" encoding="utf-8"?>
<ds:datastoreItem xmlns:ds="http://schemas.openxmlformats.org/officeDocument/2006/customXml" ds:itemID="{A1B4F8C2-E687-4E3D-BC7C-1BF8A0EB81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A2DAAB-D08A-49DD-B4C6-B88729985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E0A5F-4DCE-45C5-A6F2-740EE98D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04A6E-39FB-4A64-BF7A-D88C461413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4E7769-C04B-4B5A-AF0B-C841613E02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A49B4A-AF80-4C32-8832-5DC836F23BBC}">
  <ds:schemaRefs>
    <ds:schemaRef ds:uri="9253c88c-d550-4ff1-afdc-d5dc691f60b0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1648de66-f3f9-4d4b-aae7-60266db04554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Report%20short</Template>
  <TotalTime>1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Cooke</dc:creator>
  <cp:keywords/>
  <cp:lastModifiedBy>Debbie Phillips</cp:lastModifiedBy>
  <cp:revision>2</cp:revision>
  <dcterms:created xsi:type="dcterms:W3CDTF">2024-10-31T20:58:00Z</dcterms:created>
  <dcterms:modified xsi:type="dcterms:W3CDTF">2024-10-31T20:58:00Z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0x010100D5C1E13D20A8554992C24F7EE470E02300003133E322F133479C2A24F8CB8E0939</vt:lpwstr>
  </property>
  <property fmtid="{D5CDD505-2E9C-101B-9397-08002B2CF9AE}" pid="3" name="HNZStatus">
    <vt:lpwstr>2;#Draft|4dbd6f0d-7021-43d2-a391-03666245495e</vt:lpwstr>
  </property>
  <property fmtid="{D5CDD505-2E9C-101B-9397-08002B2CF9AE}" pid="4" name="BusinessFunction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HNZTopic">
    <vt:lpwstr/>
  </property>
  <property fmtid="{D5CDD505-2E9C-101B-9397-08002B2CF9AE}" pid="8" name="HNZLocalArea">
    <vt:lpwstr/>
  </property>
  <property fmtid="{D5CDD505-2E9C-101B-9397-08002B2CF9AE}" pid="9" name="HNZRegion">
    <vt:lpwstr/>
  </property>
  <property fmtid="{D5CDD505-2E9C-101B-9397-08002B2CF9AE}" pid="10" name="_dlc_DocIdItemGuid">
    <vt:lpwstr>e009123a-e5ec-44be-84ac-6f10ab4deae1</vt:lpwstr>
  </property>
</Properties>
</file>