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4396A" w:rsidRPr="0094396A">
        <w:rPr>
          <w:rFonts w:cs="Times New Roman"/>
          <w:b/>
          <w:sz w:val="72"/>
        </w:rPr>
        <w:t>All</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94396A" w:rsidP="00115CAE">
      <w:pPr>
        <w:spacing w:line="264" w:lineRule="auto"/>
        <w:ind w:right="424"/>
        <w:rPr>
          <w:rFonts w:cs="Times New Roman"/>
          <w:sz w:val="56"/>
        </w:rPr>
      </w:pPr>
      <w:r w:rsidRPr="0094396A">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4396A" w:rsidRPr="0094396A">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94396A" w:rsidRPr="0094396A">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4396A" w:rsidRPr="0094396A">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94396A" w:rsidP="00115CAE">
      <w:pPr>
        <w:spacing w:after="240" w:line="264" w:lineRule="auto"/>
        <w:jc w:val="center"/>
        <w:rPr>
          <w:rFonts w:cs="Times New Roman"/>
        </w:rPr>
      </w:pPr>
      <w:r w:rsidRPr="0094396A">
        <w:rPr>
          <w:rFonts w:cs="Times New Roman"/>
        </w:rPr>
        <w:t>2422-9342</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6A7A50"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6A7A50">
        <w:rPr>
          <w:noProof/>
        </w:rPr>
        <w:t>Introduction</w:t>
      </w:r>
      <w:r w:rsidR="006A7A50">
        <w:rPr>
          <w:noProof/>
        </w:rPr>
        <w:tab/>
      </w:r>
      <w:r w:rsidR="006A7A50">
        <w:rPr>
          <w:noProof/>
        </w:rPr>
        <w:fldChar w:fldCharType="begin"/>
      </w:r>
      <w:r w:rsidR="006A7A50">
        <w:rPr>
          <w:noProof/>
        </w:rPr>
        <w:instrText xml:space="preserve"> PAGEREF _Toc511989051 \h </w:instrText>
      </w:r>
      <w:r w:rsidR="006A7A50">
        <w:rPr>
          <w:noProof/>
        </w:rPr>
      </w:r>
      <w:r w:rsidR="006A7A50">
        <w:rPr>
          <w:noProof/>
        </w:rPr>
        <w:fldChar w:fldCharType="separate"/>
      </w:r>
      <w:r w:rsidR="008876B0">
        <w:rPr>
          <w:noProof/>
        </w:rPr>
        <w:t>2</w:t>
      </w:r>
      <w:r w:rsidR="006A7A50">
        <w:rPr>
          <w:noProof/>
        </w:rPr>
        <w:fldChar w:fldCharType="end"/>
      </w:r>
    </w:p>
    <w:p w:rsidR="006A7A50" w:rsidRDefault="006A7A50">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_Toc511989052 \h </w:instrText>
      </w:r>
      <w:r>
        <w:rPr>
          <w:noProof/>
        </w:rPr>
      </w:r>
      <w:r>
        <w:rPr>
          <w:noProof/>
        </w:rPr>
        <w:fldChar w:fldCharType="separate"/>
      </w:r>
      <w:r w:rsidR="008876B0">
        <w:rPr>
          <w:noProof/>
        </w:rPr>
        <w:t>3</w:t>
      </w:r>
      <w:r>
        <w:rPr>
          <w:noProof/>
        </w:rPr>
        <w:fldChar w:fldCharType="end"/>
      </w:r>
    </w:p>
    <w:p w:rsidR="006A7A50" w:rsidRDefault="006A7A50">
      <w:pPr>
        <w:pStyle w:val="TOC1"/>
        <w:tabs>
          <w:tab w:val="right" w:leader="dot" w:pos="9345"/>
        </w:tabs>
        <w:rPr>
          <w:rFonts w:asciiTheme="minorHAnsi" w:hAnsiTheme="minorHAnsi"/>
          <w:noProof/>
          <w:sz w:val="22"/>
        </w:rPr>
      </w:pPr>
      <w:r>
        <w:rPr>
          <w:noProof/>
        </w:rPr>
        <w:t>All coverage</w:t>
      </w:r>
      <w:r>
        <w:rPr>
          <w:noProof/>
        </w:rPr>
        <w:tab/>
      </w:r>
      <w:r>
        <w:rPr>
          <w:noProof/>
        </w:rPr>
        <w:fldChar w:fldCharType="begin"/>
      </w:r>
      <w:r>
        <w:rPr>
          <w:noProof/>
        </w:rPr>
        <w:instrText xml:space="preserve"> PAGEREF _Toc511989053 \h </w:instrText>
      </w:r>
      <w:r>
        <w:rPr>
          <w:noProof/>
        </w:rPr>
      </w:r>
      <w:r>
        <w:rPr>
          <w:noProof/>
        </w:rPr>
        <w:fldChar w:fldCharType="separate"/>
      </w:r>
      <w:r w:rsidR="008876B0">
        <w:rPr>
          <w:noProof/>
        </w:rPr>
        <w:t>4</w:t>
      </w:r>
      <w:r>
        <w:rPr>
          <w:noProof/>
        </w:rPr>
        <w:fldChar w:fldCharType="end"/>
      </w:r>
    </w:p>
    <w:p w:rsidR="006A7A50" w:rsidRDefault="006A7A50">
      <w:pPr>
        <w:pStyle w:val="TOC2"/>
        <w:tabs>
          <w:tab w:val="right" w:leader="dot" w:pos="9345"/>
        </w:tabs>
        <w:rPr>
          <w:rFonts w:asciiTheme="minorHAnsi" w:hAnsiTheme="minorHAnsi"/>
          <w:noProof/>
        </w:rPr>
      </w:pPr>
      <w:r>
        <w:rPr>
          <w:noProof/>
        </w:rPr>
        <w:t>All cover</w:t>
      </w:r>
      <w:bookmarkStart w:id="0" w:name="_GoBack"/>
      <w:bookmarkEnd w:id="0"/>
      <w:r>
        <w:rPr>
          <w:noProof/>
        </w:rPr>
        <w:t>age by ethnicity in the two years ending 31 March 2018</w:t>
      </w:r>
      <w:r>
        <w:rPr>
          <w:noProof/>
        </w:rPr>
        <w:tab/>
      </w:r>
      <w:r>
        <w:rPr>
          <w:noProof/>
        </w:rPr>
        <w:fldChar w:fldCharType="begin"/>
      </w:r>
      <w:r>
        <w:rPr>
          <w:noProof/>
        </w:rPr>
        <w:instrText xml:space="preserve"> PAGEREF _Toc511989054 \h </w:instrText>
      </w:r>
      <w:r>
        <w:rPr>
          <w:noProof/>
        </w:rPr>
      </w:r>
      <w:r>
        <w:rPr>
          <w:noProof/>
        </w:rPr>
        <w:fldChar w:fldCharType="separate"/>
      </w:r>
      <w:r w:rsidR="008876B0">
        <w:rPr>
          <w:noProof/>
        </w:rPr>
        <w:t>4</w:t>
      </w:r>
      <w:r>
        <w:rPr>
          <w:noProof/>
        </w:rPr>
        <w:fldChar w:fldCharType="end"/>
      </w:r>
    </w:p>
    <w:p w:rsidR="006A7A50" w:rsidRDefault="006A7A50">
      <w:pPr>
        <w:pStyle w:val="TOC2"/>
        <w:tabs>
          <w:tab w:val="right" w:leader="dot" w:pos="9345"/>
        </w:tabs>
        <w:rPr>
          <w:rFonts w:asciiTheme="minorHAnsi" w:hAnsiTheme="minorHAnsi"/>
          <w:noProof/>
        </w:rPr>
      </w:pPr>
      <w:r>
        <w:rPr>
          <w:noProof/>
        </w:rPr>
        <w:t>All coverage trends by ethnicity</w:t>
      </w:r>
      <w:r>
        <w:rPr>
          <w:noProof/>
        </w:rPr>
        <w:tab/>
      </w:r>
      <w:r>
        <w:rPr>
          <w:noProof/>
        </w:rPr>
        <w:fldChar w:fldCharType="begin"/>
      </w:r>
      <w:r>
        <w:rPr>
          <w:noProof/>
        </w:rPr>
        <w:instrText xml:space="preserve"> PAGEREF _Toc511989055 \h </w:instrText>
      </w:r>
      <w:r>
        <w:rPr>
          <w:noProof/>
        </w:rPr>
      </w:r>
      <w:r>
        <w:rPr>
          <w:noProof/>
        </w:rPr>
        <w:fldChar w:fldCharType="separate"/>
      </w:r>
      <w:r w:rsidR="008876B0">
        <w:rPr>
          <w:noProof/>
        </w:rPr>
        <w:t>5</w:t>
      </w:r>
      <w:r>
        <w:rPr>
          <w:noProof/>
        </w:rPr>
        <w:fldChar w:fldCharType="end"/>
      </w:r>
    </w:p>
    <w:p w:rsidR="006A7A50" w:rsidRDefault="006A7A50">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_Toc511989056 \h </w:instrText>
      </w:r>
      <w:r>
        <w:rPr>
          <w:noProof/>
        </w:rPr>
      </w:r>
      <w:r>
        <w:rPr>
          <w:noProof/>
        </w:rPr>
        <w:fldChar w:fldCharType="separate"/>
      </w:r>
      <w:r w:rsidR="008876B0">
        <w:rPr>
          <w:noProof/>
        </w:rPr>
        <w:t>6</w:t>
      </w:r>
      <w:r>
        <w:rPr>
          <w:noProof/>
        </w:rPr>
        <w:fldChar w:fldCharType="end"/>
      </w:r>
    </w:p>
    <w:p w:rsidR="006A7A50" w:rsidRDefault="006A7A50">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_Toc511989057 \h </w:instrText>
      </w:r>
      <w:r>
        <w:rPr>
          <w:noProof/>
        </w:rPr>
      </w:r>
      <w:r>
        <w:rPr>
          <w:noProof/>
        </w:rPr>
        <w:fldChar w:fldCharType="separate"/>
      </w:r>
      <w:r w:rsidR="008876B0">
        <w:rPr>
          <w:noProof/>
        </w:rPr>
        <w:t>6</w:t>
      </w:r>
      <w:r>
        <w:rPr>
          <w:noProof/>
        </w:rPr>
        <w:fldChar w:fldCharType="end"/>
      </w:r>
    </w:p>
    <w:p w:rsidR="006A7A50" w:rsidRDefault="006A7A50">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_Toc511989058 \h </w:instrText>
      </w:r>
      <w:r>
        <w:rPr>
          <w:noProof/>
        </w:rPr>
      </w:r>
      <w:r>
        <w:rPr>
          <w:noProof/>
        </w:rPr>
        <w:fldChar w:fldCharType="separate"/>
      </w:r>
      <w:r w:rsidR="008876B0">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6A7A5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6A7A50">
        <w:rPr>
          <w:noProof/>
        </w:rPr>
        <w:t>Table 1: BSA coverage (%) in the two years ending 31 March 2018 by ethnicity, women aged 50–69 years, Total Coverage</w:t>
      </w:r>
      <w:r w:rsidR="006A7A50">
        <w:rPr>
          <w:noProof/>
        </w:rPr>
        <w:tab/>
      </w:r>
      <w:r w:rsidR="006A7A50">
        <w:rPr>
          <w:noProof/>
        </w:rPr>
        <w:fldChar w:fldCharType="begin"/>
      </w:r>
      <w:r w:rsidR="006A7A50">
        <w:rPr>
          <w:noProof/>
        </w:rPr>
        <w:instrText xml:space="preserve"> PAGEREF _Toc511989031 \h </w:instrText>
      </w:r>
      <w:r w:rsidR="006A7A50">
        <w:rPr>
          <w:noProof/>
        </w:rPr>
      </w:r>
      <w:r w:rsidR="006A7A50">
        <w:rPr>
          <w:noProof/>
        </w:rPr>
        <w:fldChar w:fldCharType="separate"/>
      </w:r>
      <w:r w:rsidR="008876B0">
        <w:rPr>
          <w:noProof/>
        </w:rPr>
        <w:t>4</w:t>
      </w:r>
      <w:r w:rsidR="006A7A50">
        <w:rPr>
          <w:noProof/>
        </w:rPr>
        <w:fldChar w:fldCharType="end"/>
      </w:r>
    </w:p>
    <w:p w:rsidR="006A7A50" w:rsidRDefault="006A7A50">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_Toc511989032 \h </w:instrText>
      </w:r>
      <w:r>
        <w:rPr>
          <w:noProof/>
        </w:rPr>
      </w:r>
      <w:r>
        <w:rPr>
          <w:noProof/>
        </w:rPr>
        <w:fldChar w:fldCharType="separate"/>
      </w:r>
      <w:r w:rsidR="008876B0">
        <w:rPr>
          <w:noProof/>
        </w:rPr>
        <w:t>5</w:t>
      </w:r>
      <w:r>
        <w:rPr>
          <w:noProof/>
        </w:rPr>
        <w:fldChar w:fldCharType="end"/>
      </w:r>
    </w:p>
    <w:p w:rsidR="006A7A50" w:rsidRDefault="006A7A50">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_Toc511989033 \h </w:instrText>
      </w:r>
      <w:r>
        <w:rPr>
          <w:noProof/>
        </w:rPr>
      </w:r>
      <w:r>
        <w:rPr>
          <w:noProof/>
        </w:rPr>
        <w:fldChar w:fldCharType="separate"/>
      </w:r>
      <w:r w:rsidR="008876B0">
        <w:rPr>
          <w:noProof/>
        </w:rPr>
        <w:t>11</w:t>
      </w:r>
      <w:r>
        <w:rPr>
          <w:noProof/>
        </w:rPr>
        <w:fldChar w:fldCharType="end"/>
      </w:r>
    </w:p>
    <w:p w:rsidR="006A7A50" w:rsidRDefault="006A7A50">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_Toc511989034 \h </w:instrText>
      </w:r>
      <w:r>
        <w:rPr>
          <w:noProof/>
        </w:rPr>
      </w:r>
      <w:r>
        <w:rPr>
          <w:noProof/>
        </w:rPr>
        <w:fldChar w:fldCharType="separate"/>
      </w:r>
      <w:r w:rsidR="008876B0">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6A7A5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6A7A50">
        <w:rPr>
          <w:noProof/>
        </w:rPr>
        <w:t>Figure 1: BSA coverage (%) in the two years ending 31 March 2018 by ethnicity, women aged 50–69 years, Total Coverage</w:t>
      </w:r>
      <w:r w:rsidR="006A7A50">
        <w:rPr>
          <w:noProof/>
        </w:rPr>
        <w:tab/>
      </w:r>
      <w:r w:rsidR="006A7A50">
        <w:rPr>
          <w:noProof/>
        </w:rPr>
        <w:fldChar w:fldCharType="begin"/>
      </w:r>
      <w:r w:rsidR="006A7A50">
        <w:rPr>
          <w:noProof/>
        </w:rPr>
        <w:instrText xml:space="preserve"> PAGEREF _Toc511989043 \h </w:instrText>
      </w:r>
      <w:r w:rsidR="006A7A50">
        <w:rPr>
          <w:noProof/>
        </w:rPr>
      </w:r>
      <w:r w:rsidR="006A7A50">
        <w:rPr>
          <w:noProof/>
        </w:rPr>
        <w:fldChar w:fldCharType="separate"/>
      </w:r>
      <w:r w:rsidR="008876B0">
        <w:rPr>
          <w:noProof/>
        </w:rPr>
        <w:t>4</w:t>
      </w:r>
      <w:r w:rsidR="006A7A50">
        <w:rPr>
          <w:noProof/>
        </w:rPr>
        <w:fldChar w:fldCharType="end"/>
      </w:r>
    </w:p>
    <w:p w:rsidR="006A7A50" w:rsidRDefault="006A7A50">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_Toc511989044 \h </w:instrText>
      </w:r>
      <w:r>
        <w:rPr>
          <w:noProof/>
        </w:rPr>
      </w:r>
      <w:r>
        <w:rPr>
          <w:noProof/>
        </w:rPr>
        <w:fldChar w:fldCharType="separate"/>
      </w:r>
      <w:r w:rsidR="008876B0">
        <w:rPr>
          <w:noProof/>
        </w:rPr>
        <w:t>5</w:t>
      </w:r>
      <w:r>
        <w:rPr>
          <w:noProof/>
        </w:rPr>
        <w:fldChar w:fldCharType="end"/>
      </w:r>
    </w:p>
    <w:p w:rsidR="006A7A50" w:rsidRDefault="006A7A50">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_Toc511989045 \h </w:instrText>
      </w:r>
      <w:r>
        <w:rPr>
          <w:noProof/>
        </w:rPr>
      </w:r>
      <w:r>
        <w:rPr>
          <w:noProof/>
        </w:rPr>
        <w:fldChar w:fldCharType="separate"/>
      </w:r>
      <w:r w:rsidR="008876B0">
        <w:rPr>
          <w:noProof/>
        </w:rPr>
        <w:t>6</w:t>
      </w:r>
      <w:r>
        <w:rPr>
          <w:noProof/>
        </w:rPr>
        <w:fldChar w:fldCharType="end"/>
      </w:r>
    </w:p>
    <w:p w:rsidR="006A7A50" w:rsidRDefault="006A7A50">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_Toc511989046 \h </w:instrText>
      </w:r>
      <w:r>
        <w:rPr>
          <w:noProof/>
        </w:rPr>
      </w:r>
      <w:r>
        <w:rPr>
          <w:noProof/>
        </w:rPr>
        <w:fldChar w:fldCharType="separate"/>
      </w:r>
      <w:r w:rsidR="008876B0">
        <w:rPr>
          <w:noProof/>
        </w:rPr>
        <w:t>6</w:t>
      </w:r>
      <w:r>
        <w:rPr>
          <w:noProof/>
        </w:rPr>
        <w:fldChar w:fldCharType="end"/>
      </w:r>
    </w:p>
    <w:p w:rsidR="006A7A50" w:rsidRDefault="006A7A50">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_Toc511989047 \h </w:instrText>
      </w:r>
      <w:r>
        <w:rPr>
          <w:noProof/>
        </w:rPr>
      </w:r>
      <w:r>
        <w:rPr>
          <w:noProof/>
        </w:rPr>
        <w:fldChar w:fldCharType="separate"/>
      </w:r>
      <w:r w:rsidR="008876B0">
        <w:rPr>
          <w:noProof/>
        </w:rPr>
        <w:t>7</w:t>
      </w:r>
      <w:r>
        <w:rPr>
          <w:noProof/>
        </w:rPr>
        <w:fldChar w:fldCharType="end"/>
      </w:r>
    </w:p>
    <w:p w:rsidR="006A7A50" w:rsidRDefault="006A7A50">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_Toc511989048 \h </w:instrText>
      </w:r>
      <w:r>
        <w:rPr>
          <w:noProof/>
        </w:rPr>
      </w:r>
      <w:r>
        <w:rPr>
          <w:noProof/>
        </w:rPr>
        <w:fldChar w:fldCharType="separate"/>
      </w:r>
      <w:r w:rsidR="008876B0">
        <w:rPr>
          <w:noProof/>
        </w:rPr>
        <w:t>8</w:t>
      </w:r>
      <w:r>
        <w:rPr>
          <w:noProof/>
        </w:rPr>
        <w:fldChar w:fldCharType="end"/>
      </w:r>
    </w:p>
    <w:p w:rsidR="006A7A50" w:rsidRDefault="006A7A50">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_Toc511989049 \h </w:instrText>
      </w:r>
      <w:r>
        <w:rPr>
          <w:noProof/>
        </w:rPr>
      </w:r>
      <w:r>
        <w:rPr>
          <w:noProof/>
        </w:rPr>
        <w:fldChar w:fldCharType="separate"/>
      </w:r>
      <w:r w:rsidR="008876B0">
        <w:rPr>
          <w:noProof/>
        </w:rPr>
        <w:t>9</w:t>
      </w:r>
      <w:r>
        <w:rPr>
          <w:noProof/>
        </w:rPr>
        <w:fldChar w:fldCharType="end"/>
      </w:r>
    </w:p>
    <w:p w:rsidR="006A7A50" w:rsidRDefault="006A7A50">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_Toc511989050 \h </w:instrText>
      </w:r>
      <w:r>
        <w:rPr>
          <w:noProof/>
        </w:rPr>
      </w:r>
      <w:r>
        <w:rPr>
          <w:noProof/>
        </w:rPr>
        <w:fldChar w:fldCharType="separate"/>
      </w:r>
      <w:r w:rsidR="008876B0">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511989051"/>
      <w:r w:rsidRPr="004149AB">
        <w:rPr>
          <w:noProof/>
          <w:szCs w:val="36"/>
        </w:rPr>
        <w:lastRenderedPageBreak/>
        <w:t>Introduction</w:t>
      </w:r>
      <w:bookmarkEnd w:id="1"/>
      <w:bookmarkEnd w:id="2"/>
    </w:p>
    <w:p w:rsidR="00B72A22" w:rsidRDefault="00B72A22" w:rsidP="00B72A22">
      <w:bookmarkStart w:id="3"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rsidR="00CF74EA">
        <w:t>screening support</w:t>
      </w:r>
      <w:r w:rsidR="00CF74EA" w:rsidRPr="00D828ED">
        <w:t xml:space="preserve"> </w:t>
      </w:r>
      <w:r w:rsidRPr="00D828ED">
        <w:t>service providers in defined geog</w:t>
      </w:r>
      <w:r w:rsidRPr="00844FFE">
        <w:t xml:space="preserve">raphical areas providing </w:t>
      </w:r>
      <w:r>
        <w:t xml:space="preserve">recruitment and retention, and </w:t>
      </w:r>
      <w:r w:rsidRPr="00D828ED">
        <w:t xml:space="preserve">support services for </w:t>
      </w:r>
      <w:proofErr w:type="spellStart"/>
      <w:r w:rsidRPr="00D828ED">
        <w:t>M</w:t>
      </w:r>
      <w:r>
        <w:t>ā</w:t>
      </w:r>
      <w:r w:rsidRPr="00D828ED">
        <w:t>ori</w:t>
      </w:r>
      <w:proofErr w:type="gramStart"/>
      <w:r w:rsidR="00CF74EA">
        <w:t>,</w:t>
      </w:r>
      <w:r w:rsidRPr="00D828ED">
        <w:t>Pacific</w:t>
      </w:r>
      <w:proofErr w:type="spellEnd"/>
      <w:proofErr w:type="gramEnd"/>
      <w:r w:rsidR="00CF74EA">
        <w:t xml:space="preserve"> and other priority group</w:t>
      </w:r>
      <w:r w:rsidRPr="00D828ED">
        <w:t xml:space="preserve">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89052"/>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94396A" w:rsidRPr="0094396A">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94396A" w:rsidRPr="0094396A">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94396A" w:rsidRPr="0094396A">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3957B4" w:rsidRDefault="003957B4" w:rsidP="00115CAE">
      <w:pPr>
        <w:rPr>
          <w:rFonts w:eastAsiaTheme="majorEastAsia"/>
        </w:rPr>
      </w:pPr>
    </w:p>
    <w:p w:rsidR="003957B4" w:rsidRDefault="003957B4" w:rsidP="00115CAE">
      <w:pPr>
        <w:rPr>
          <w:rFonts w:eastAsiaTheme="majorEastAsia"/>
        </w:rPr>
      </w:pPr>
    </w:p>
    <w:p w:rsidR="003957B4" w:rsidRDefault="003957B4" w:rsidP="00115CAE">
      <w:pPr>
        <w:rPr>
          <w:rFonts w:eastAsiaTheme="majorEastAsia"/>
        </w:rPr>
      </w:pPr>
    </w:p>
    <w:p w:rsidR="003957B4" w:rsidRDefault="003957B4" w:rsidP="00115CAE">
      <w:pPr>
        <w:rPr>
          <w:rFonts w:eastAsiaTheme="majorEastAsia"/>
        </w:rPr>
      </w:pPr>
    </w:p>
    <w:p w:rsidR="00115CAE" w:rsidRPr="004149AB" w:rsidRDefault="0094396A" w:rsidP="00115CAE">
      <w:pPr>
        <w:pStyle w:val="Heading1"/>
      </w:pPr>
      <w:bookmarkStart w:id="6" w:name="_Toc399921852"/>
      <w:bookmarkStart w:id="7" w:name="_Toc511989053"/>
      <w:r w:rsidRPr="0094396A">
        <w:lastRenderedPageBreak/>
        <w:t>All</w:t>
      </w:r>
      <w:r w:rsidR="00C75BA8">
        <w:t xml:space="preserve"> </w:t>
      </w:r>
      <w:r w:rsidR="00115CAE">
        <w:t>c</w:t>
      </w:r>
      <w:r w:rsidR="00115CAE" w:rsidRPr="004149AB">
        <w:t>overage</w:t>
      </w:r>
      <w:bookmarkEnd w:id="5"/>
      <w:bookmarkEnd w:id="6"/>
      <w:bookmarkEnd w:id="7"/>
    </w:p>
    <w:p w:rsidR="00115CAE" w:rsidRPr="00F7148E" w:rsidRDefault="0094396A" w:rsidP="00115CAE">
      <w:pPr>
        <w:pStyle w:val="Heading2"/>
      </w:pPr>
      <w:bookmarkStart w:id="8" w:name="_Toc399146164"/>
      <w:bookmarkStart w:id="9" w:name="_Toc399921853"/>
      <w:bookmarkStart w:id="10" w:name="_Toc511989054"/>
      <w:r w:rsidRPr="0094396A">
        <w:t>All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94396A">
        <w:t>31 March 2018</w:t>
      </w:r>
      <w:bookmarkEnd w:id="10"/>
    </w:p>
    <w:p w:rsidR="00115CAE" w:rsidRDefault="00BD3841" w:rsidP="00BD3841">
      <w:pPr>
        <w:pStyle w:val="Figure"/>
      </w:pPr>
      <w:bookmarkStart w:id="11" w:name="_Toc399497921"/>
      <w:bookmarkStart w:id="12" w:name="_Toc511989043"/>
      <w:r>
        <w:t xml:space="preserve">Figure </w:t>
      </w:r>
      <w:fldSimple w:instr=" SEQ Figure \* ARABIC ">
        <w:r w:rsidR="008876B0">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94396A" w:rsidRPr="0094396A">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94396A" w:rsidP="002D25D6">
      <w:bookmarkStart w:id="13" w:name="figure_1"/>
      <w:bookmarkEnd w:id="13"/>
      <w:r>
        <w:rPr>
          <w:noProof/>
        </w:rPr>
        <w:drawing>
          <wp:inline distT="0" distB="0" distL="0" distR="0" wp14:anchorId="7171C484" wp14:editId="7F54E6E4">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89031"/>
      <w:r w:rsidRPr="004F701C">
        <w:t xml:space="preserve">Table </w:t>
      </w:r>
      <w:fldSimple w:instr=" SEQ Table \* ARABIC ">
        <w:r w:rsidR="008876B0">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94396A" w:rsidRPr="0094396A">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94396A" w:rsidP="00E646CB">
      <w:bookmarkStart w:id="16" w:name="table_1"/>
      <w:bookmarkEnd w:id="16"/>
      <w:r w:rsidRPr="0094396A">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94396A" w:rsidP="00115CAE">
      <w:pPr>
        <w:pStyle w:val="Heading2"/>
      </w:pPr>
      <w:bookmarkStart w:id="17" w:name="_Toc399921854"/>
      <w:bookmarkStart w:id="18" w:name="_Toc511989055"/>
      <w:r w:rsidRPr="0094396A">
        <w:lastRenderedPageBreak/>
        <w:t>All</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89044"/>
      <w:r>
        <w:t xml:space="preserve">Figure </w:t>
      </w:r>
      <w:fldSimple w:instr=" SEQ Figure \* ARABIC ">
        <w:r w:rsidR="008876B0">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94396A" w:rsidRPr="0094396A">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7F2BF4" w:rsidP="00A206FE">
      <w:bookmarkStart w:id="21" w:name="figure_2"/>
      <w:bookmarkStart w:id="22" w:name="_Toc399921855"/>
      <w:bookmarkEnd w:id="21"/>
      <w:r>
        <w:rPr>
          <w:noProof/>
        </w:rPr>
        <w:drawing>
          <wp:inline distT="0" distB="0" distL="0" distR="0" wp14:anchorId="03C161BF">
            <wp:extent cx="4157331" cy="22701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8462" cy="2276210"/>
                    </a:xfrm>
                    <a:prstGeom prst="rect">
                      <a:avLst/>
                    </a:prstGeom>
                    <a:noFill/>
                  </pic:spPr>
                </pic:pic>
              </a:graphicData>
            </a:graphic>
          </wp:inline>
        </w:drawing>
      </w:r>
    </w:p>
    <w:p w:rsidR="00A206FE" w:rsidRPr="004F701C" w:rsidRDefault="004F701C" w:rsidP="001802FB">
      <w:pPr>
        <w:pStyle w:val="Table"/>
        <w:rPr>
          <w:i/>
          <w:iCs/>
        </w:rPr>
      </w:pPr>
      <w:bookmarkStart w:id="23" w:name="_Toc511989032"/>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6A7A50" w:rsidTr="00AD368A">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6A7A50" w:rsidRDefault="006A7A50" w:rsidP="006A7A50">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6A7A50" w:rsidRDefault="006A7A50" w:rsidP="006A7A50">
            <w:pPr>
              <w:jc w:val="right"/>
              <w:rPr>
                <w:rFonts w:ascii="Arial" w:eastAsia="Times New Roman" w:hAnsi="Arial" w:cs="Arial"/>
                <w:sz w:val="18"/>
                <w:szCs w:val="18"/>
              </w:rPr>
            </w:pPr>
            <w:r>
              <w:rPr>
                <w:rFonts w:ascii="Arial" w:hAnsi="Arial" w:cs="Arial"/>
                <w:sz w:val="18"/>
                <w:szCs w:val="18"/>
              </w:rPr>
              <w:t>5,501</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5,703</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5,863</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4,785</w:t>
            </w:r>
          </w:p>
        </w:tc>
        <w:tc>
          <w:tcPr>
            <w:tcW w:w="1504" w:type="dxa"/>
            <w:tcBorders>
              <w:top w:val="single" w:sz="8" w:space="0" w:color="auto"/>
              <w:left w:val="nil"/>
              <w:bottom w:val="single" w:sz="4" w:space="0" w:color="D9D9D9"/>
              <w:right w:val="single" w:sz="8" w:space="0" w:color="auto"/>
            </w:tcBorders>
            <w:shd w:val="clear" w:color="auto" w:fill="auto"/>
            <w:vAlign w:val="center"/>
          </w:tcPr>
          <w:p w:rsidR="006A7A50" w:rsidRDefault="006A7A50" w:rsidP="006A7A50">
            <w:pPr>
              <w:jc w:val="right"/>
              <w:rPr>
                <w:rFonts w:ascii="Arial" w:hAnsi="Arial" w:cs="Arial"/>
                <w:sz w:val="18"/>
                <w:szCs w:val="18"/>
              </w:rPr>
            </w:pPr>
            <w:r>
              <w:rPr>
                <w:rFonts w:ascii="Arial" w:hAnsi="Arial" w:cs="Arial"/>
                <w:sz w:val="18"/>
                <w:szCs w:val="18"/>
              </w:rPr>
              <w:t>5,404</w:t>
            </w:r>
          </w:p>
        </w:tc>
      </w:tr>
      <w:tr w:rsidR="006A7A50" w:rsidTr="00AD368A">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6A7A50" w:rsidRDefault="006A7A50" w:rsidP="006A7A50">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2,222</w:t>
            </w:r>
          </w:p>
        </w:tc>
        <w:tc>
          <w:tcPr>
            <w:tcW w:w="1504" w:type="dxa"/>
            <w:tcBorders>
              <w:top w:val="nil"/>
              <w:left w:val="nil"/>
              <w:bottom w:val="single" w:sz="4" w:space="0" w:color="D9D9D9"/>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2,413</w:t>
            </w:r>
          </w:p>
        </w:tc>
        <w:tc>
          <w:tcPr>
            <w:tcW w:w="1503" w:type="dxa"/>
            <w:tcBorders>
              <w:top w:val="nil"/>
              <w:left w:val="nil"/>
              <w:bottom w:val="single" w:sz="4" w:space="0" w:color="D9D9D9"/>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2,508</w:t>
            </w:r>
          </w:p>
        </w:tc>
        <w:tc>
          <w:tcPr>
            <w:tcW w:w="1504" w:type="dxa"/>
            <w:tcBorders>
              <w:top w:val="nil"/>
              <w:left w:val="nil"/>
              <w:bottom w:val="single" w:sz="4" w:space="0" w:color="D9D9D9"/>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2,217</w:t>
            </w:r>
          </w:p>
        </w:tc>
        <w:tc>
          <w:tcPr>
            <w:tcW w:w="1504" w:type="dxa"/>
            <w:tcBorders>
              <w:top w:val="nil"/>
              <w:left w:val="nil"/>
              <w:bottom w:val="single" w:sz="4" w:space="0" w:color="D9D9D9"/>
              <w:right w:val="single" w:sz="8" w:space="0" w:color="auto"/>
            </w:tcBorders>
            <w:shd w:val="clear" w:color="auto" w:fill="auto"/>
            <w:vAlign w:val="center"/>
          </w:tcPr>
          <w:p w:rsidR="006A7A50" w:rsidRDefault="006A7A50" w:rsidP="006A7A50">
            <w:pPr>
              <w:jc w:val="right"/>
              <w:rPr>
                <w:rFonts w:ascii="Arial" w:hAnsi="Arial" w:cs="Arial"/>
                <w:sz w:val="18"/>
                <w:szCs w:val="18"/>
              </w:rPr>
            </w:pPr>
            <w:r>
              <w:rPr>
                <w:rFonts w:ascii="Arial" w:hAnsi="Arial" w:cs="Arial"/>
                <w:sz w:val="18"/>
                <w:szCs w:val="18"/>
              </w:rPr>
              <w:t>2,197</w:t>
            </w:r>
          </w:p>
        </w:tc>
      </w:tr>
      <w:tr w:rsidR="006A7A50" w:rsidTr="00AD368A">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6A7A50" w:rsidRDefault="006A7A50" w:rsidP="006A7A50">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43,092</w:t>
            </w:r>
          </w:p>
        </w:tc>
        <w:tc>
          <w:tcPr>
            <w:tcW w:w="1504" w:type="dxa"/>
            <w:tcBorders>
              <w:top w:val="nil"/>
              <w:left w:val="nil"/>
              <w:bottom w:val="nil"/>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47,920</w:t>
            </w:r>
          </w:p>
        </w:tc>
        <w:tc>
          <w:tcPr>
            <w:tcW w:w="1503" w:type="dxa"/>
            <w:tcBorders>
              <w:top w:val="nil"/>
              <w:left w:val="nil"/>
              <w:bottom w:val="nil"/>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50,856</w:t>
            </w:r>
          </w:p>
        </w:tc>
        <w:tc>
          <w:tcPr>
            <w:tcW w:w="1504" w:type="dxa"/>
            <w:tcBorders>
              <w:top w:val="nil"/>
              <w:left w:val="nil"/>
              <w:bottom w:val="nil"/>
              <w:right w:val="single" w:sz="4" w:space="0" w:color="auto"/>
            </w:tcBorders>
            <w:shd w:val="clear" w:color="auto" w:fill="auto"/>
            <w:noWrap/>
            <w:vAlign w:val="center"/>
          </w:tcPr>
          <w:p w:rsidR="006A7A50" w:rsidRDefault="006A7A50" w:rsidP="006A7A50">
            <w:pPr>
              <w:jc w:val="right"/>
              <w:rPr>
                <w:rFonts w:ascii="Arial" w:hAnsi="Arial" w:cs="Arial"/>
                <w:sz w:val="18"/>
                <w:szCs w:val="18"/>
              </w:rPr>
            </w:pPr>
            <w:r>
              <w:rPr>
                <w:rFonts w:ascii="Arial" w:hAnsi="Arial" w:cs="Arial"/>
                <w:sz w:val="18"/>
                <w:szCs w:val="18"/>
              </w:rPr>
              <w:t>39,622</w:t>
            </w:r>
          </w:p>
        </w:tc>
        <w:tc>
          <w:tcPr>
            <w:tcW w:w="1504" w:type="dxa"/>
            <w:tcBorders>
              <w:top w:val="nil"/>
              <w:left w:val="nil"/>
              <w:bottom w:val="nil"/>
              <w:right w:val="single" w:sz="8" w:space="0" w:color="auto"/>
            </w:tcBorders>
            <w:shd w:val="clear" w:color="auto" w:fill="auto"/>
            <w:vAlign w:val="center"/>
          </w:tcPr>
          <w:p w:rsidR="006A7A50" w:rsidRDefault="006A7A50" w:rsidP="006A7A50">
            <w:pPr>
              <w:jc w:val="right"/>
              <w:rPr>
                <w:rFonts w:ascii="Arial" w:hAnsi="Arial" w:cs="Arial"/>
                <w:sz w:val="18"/>
                <w:szCs w:val="18"/>
              </w:rPr>
            </w:pPr>
            <w:r>
              <w:rPr>
                <w:rFonts w:ascii="Arial" w:hAnsi="Arial" w:cs="Arial"/>
                <w:sz w:val="18"/>
                <w:szCs w:val="18"/>
              </w:rPr>
              <w:t>44,095</w:t>
            </w:r>
          </w:p>
        </w:tc>
      </w:tr>
      <w:tr w:rsidR="006A7A50" w:rsidTr="00AD368A">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6A7A50" w:rsidRDefault="006A7A50" w:rsidP="006A7A50">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6A7A50" w:rsidRDefault="006A7A50" w:rsidP="006A7A50">
            <w:pPr>
              <w:jc w:val="right"/>
              <w:rPr>
                <w:rFonts w:ascii="Arial" w:hAnsi="Arial" w:cs="Arial"/>
                <w:b/>
                <w:bCs/>
                <w:sz w:val="18"/>
                <w:szCs w:val="18"/>
              </w:rPr>
            </w:pPr>
            <w:r>
              <w:rPr>
                <w:rFonts w:ascii="Arial" w:hAnsi="Arial" w:cs="Arial"/>
                <w:b/>
                <w:bCs/>
                <w:sz w:val="18"/>
                <w:szCs w:val="18"/>
              </w:rPr>
              <w:t>50,815</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6A7A50" w:rsidRDefault="006A7A50" w:rsidP="006A7A50">
            <w:pPr>
              <w:jc w:val="right"/>
              <w:rPr>
                <w:rFonts w:ascii="Arial" w:hAnsi="Arial" w:cs="Arial"/>
                <w:b/>
                <w:bCs/>
                <w:sz w:val="18"/>
                <w:szCs w:val="18"/>
              </w:rPr>
            </w:pPr>
            <w:r>
              <w:rPr>
                <w:rFonts w:ascii="Arial" w:hAnsi="Arial" w:cs="Arial"/>
                <w:b/>
                <w:bCs/>
                <w:sz w:val="18"/>
                <w:szCs w:val="18"/>
              </w:rPr>
              <w:t>56,036</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6A7A50" w:rsidRDefault="006A7A50" w:rsidP="006A7A50">
            <w:pPr>
              <w:jc w:val="right"/>
              <w:rPr>
                <w:rFonts w:ascii="Arial" w:hAnsi="Arial" w:cs="Arial"/>
                <w:b/>
                <w:bCs/>
                <w:sz w:val="18"/>
                <w:szCs w:val="18"/>
              </w:rPr>
            </w:pPr>
            <w:r>
              <w:rPr>
                <w:rFonts w:ascii="Arial" w:hAnsi="Arial" w:cs="Arial"/>
                <w:b/>
                <w:bCs/>
                <w:sz w:val="18"/>
                <w:szCs w:val="18"/>
              </w:rPr>
              <w:t>59,227</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6A7A50" w:rsidRDefault="006A7A50" w:rsidP="006A7A50">
            <w:pPr>
              <w:jc w:val="right"/>
              <w:rPr>
                <w:rFonts w:ascii="Arial" w:hAnsi="Arial" w:cs="Arial"/>
                <w:b/>
                <w:bCs/>
                <w:sz w:val="18"/>
                <w:szCs w:val="18"/>
              </w:rPr>
            </w:pPr>
            <w:r>
              <w:rPr>
                <w:rFonts w:ascii="Arial" w:hAnsi="Arial" w:cs="Arial"/>
                <w:b/>
                <w:bCs/>
                <w:sz w:val="18"/>
                <w:szCs w:val="18"/>
              </w:rPr>
              <w:t>46,624</w:t>
            </w:r>
          </w:p>
        </w:tc>
        <w:tc>
          <w:tcPr>
            <w:tcW w:w="1504" w:type="dxa"/>
            <w:tcBorders>
              <w:top w:val="single" w:sz="4" w:space="0" w:color="auto"/>
              <w:left w:val="nil"/>
              <w:bottom w:val="single" w:sz="8" w:space="0" w:color="auto"/>
              <w:right w:val="single" w:sz="8" w:space="0" w:color="auto"/>
            </w:tcBorders>
            <w:shd w:val="clear" w:color="auto" w:fill="auto"/>
            <w:vAlign w:val="center"/>
          </w:tcPr>
          <w:p w:rsidR="006A7A50" w:rsidRDefault="006A7A50" w:rsidP="006A7A50">
            <w:pPr>
              <w:jc w:val="right"/>
              <w:rPr>
                <w:rFonts w:ascii="Arial" w:hAnsi="Arial" w:cs="Arial"/>
                <w:b/>
                <w:bCs/>
                <w:sz w:val="18"/>
                <w:szCs w:val="18"/>
              </w:rPr>
            </w:pPr>
            <w:r>
              <w:rPr>
                <w:rFonts w:ascii="Arial" w:hAnsi="Arial" w:cs="Arial"/>
                <w:b/>
                <w:bCs/>
                <w:sz w:val="18"/>
                <w:szCs w:val="18"/>
              </w:rPr>
              <w:t>51,696</w:t>
            </w:r>
          </w:p>
        </w:tc>
      </w:tr>
    </w:tbl>
    <w:p w:rsidR="00EE282A" w:rsidRPr="00EE282A" w:rsidRDefault="00EE282A" w:rsidP="00EE282A"/>
    <w:p w:rsidR="00206DBB" w:rsidRPr="00206DBB" w:rsidRDefault="00206DBB" w:rsidP="00206DBB"/>
    <w:p w:rsidR="00A206FE" w:rsidRPr="00A206FE" w:rsidRDefault="00A206FE" w:rsidP="00A206FE"/>
    <w:p w:rsidR="006A7A50" w:rsidRDefault="006A7A50">
      <w:pPr>
        <w:spacing w:after="200"/>
        <w:rPr>
          <w:rFonts w:eastAsiaTheme="majorEastAsia" w:cstheme="majorBidi"/>
          <w:b/>
          <w:bCs/>
          <w:sz w:val="36"/>
          <w:szCs w:val="28"/>
        </w:rPr>
      </w:pPr>
      <w:r>
        <w:br w:type="page"/>
      </w:r>
    </w:p>
    <w:p w:rsidR="00F66CD2" w:rsidRDefault="00115CAE" w:rsidP="00F66CD2">
      <w:pPr>
        <w:pStyle w:val="Heading1"/>
      </w:pPr>
      <w:bookmarkStart w:id="24" w:name="_Toc511989056"/>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8905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94396A" w:rsidRPr="0094396A">
        <w:t>31 March 2018</w:t>
      </w:r>
      <w:bookmarkEnd w:id="27"/>
    </w:p>
    <w:p w:rsidR="00F66CD2" w:rsidRDefault="00FE0172" w:rsidP="002B0ED8">
      <w:pPr>
        <w:pStyle w:val="Figure"/>
      </w:pPr>
      <w:bookmarkStart w:id="28" w:name="_Toc399497923"/>
      <w:bookmarkStart w:id="29" w:name="_Toc511989045"/>
      <w:r>
        <w:t xml:space="preserve">Figure </w:t>
      </w:r>
      <w:fldSimple w:instr=" SEQ Figure \* ARABIC ">
        <w:r w:rsidR="008876B0">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94396A" w:rsidRPr="0094396A">
        <w:t>31 March 2018</w:t>
      </w:r>
      <w:r w:rsidR="00F66CD2">
        <w:t xml:space="preserve"> </w:t>
      </w:r>
      <w:r w:rsidR="00F66CD2" w:rsidRPr="00F17732">
        <w:t xml:space="preserve">by </w:t>
      </w:r>
      <w:r w:rsidR="00F66CD2">
        <w:t>District Health Board</w:t>
      </w:r>
      <w:bookmarkEnd w:id="28"/>
      <w:bookmarkEnd w:id="29"/>
    </w:p>
    <w:p w:rsidR="00D83F91" w:rsidRPr="00D83F91" w:rsidRDefault="0094396A" w:rsidP="00D83F91">
      <w:bookmarkStart w:id="30" w:name="figure_3"/>
      <w:bookmarkEnd w:id="25"/>
      <w:bookmarkEnd w:id="26"/>
      <w:bookmarkEnd w:id="30"/>
      <w:r>
        <w:rPr>
          <w:noProof/>
        </w:rPr>
        <w:drawing>
          <wp:inline distT="0" distB="0" distL="0" distR="0" wp14:anchorId="397762C8" wp14:editId="33C24364">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89046"/>
      <w:r>
        <w:t xml:space="preserve">Figure </w:t>
      </w:r>
      <w:fldSimple w:instr=" SEQ Figure \* ARABIC ">
        <w:r w:rsidR="008876B0">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94396A" w:rsidRPr="0094396A">
        <w:t>31 March 2018</w:t>
      </w:r>
      <w:r w:rsidR="00115CAE" w:rsidRPr="002171C9">
        <w:t xml:space="preserve"> by </w:t>
      </w:r>
      <w:r w:rsidR="00B718BD">
        <w:t>District Health Board</w:t>
      </w:r>
      <w:bookmarkEnd w:id="31"/>
      <w:bookmarkEnd w:id="32"/>
    </w:p>
    <w:p w:rsidR="00115CAE" w:rsidRDefault="0094396A" w:rsidP="00115CAE">
      <w:bookmarkStart w:id="33" w:name="figure_4"/>
      <w:bookmarkEnd w:id="33"/>
      <w:r>
        <w:rPr>
          <w:noProof/>
        </w:rPr>
        <w:drawing>
          <wp:inline distT="0" distB="0" distL="0" distR="0" wp14:anchorId="6F8DD8C4" wp14:editId="3A466465">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89047"/>
      <w:r>
        <w:lastRenderedPageBreak/>
        <w:t xml:space="preserve">Figure </w:t>
      </w:r>
      <w:fldSimple w:instr=" SEQ Figure \* ARABIC ">
        <w:r w:rsidR="008876B0">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94396A" w:rsidRPr="0094396A">
        <w:t>31 March 2018</w:t>
      </w:r>
      <w:r w:rsidR="00115CAE" w:rsidRPr="002171C9">
        <w:t xml:space="preserve"> by </w:t>
      </w:r>
      <w:r w:rsidR="00B718BD">
        <w:t>District Health Board</w:t>
      </w:r>
      <w:bookmarkEnd w:id="35"/>
      <w:bookmarkEnd w:id="36"/>
    </w:p>
    <w:p w:rsidR="009376F1" w:rsidRPr="00C9547D" w:rsidRDefault="0094396A" w:rsidP="009376F1">
      <w:bookmarkStart w:id="37" w:name="figure_6"/>
      <w:bookmarkEnd w:id="37"/>
      <w:r>
        <w:rPr>
          <w:noProof/>
        </w:rPr>
        <w:drawing>
          <wp:inline distT="0" distB="0" distL="0" distR="0" wp14:anchorId="28D19C82" wp14:editId="6F6A361B">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89048"/>
      <w:r>
        <w:lastRenderedPageBreak/>
        <w:t xml:space="preserve">Figure </w:t>
      </w:r>
      <w:fldSimple w:instr=" SEQ Figure \* ARABIC ">
        <w:r w:rsidR="008876B0">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94396A" w:rsidRPr="0094396A">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89049"/>
      <w:r>
        <w:lastRenderedPageBreak/>
        <w:t xml:space="preserve">Figure </w:t>
      </w:r>
      <w:fldSimple w:instr=" SEQ Figure \* ARABIC ">
        <w:r w:rsidR="008876B0">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94396A" w:rsidRPr="0094396A">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89050"/>
      <w:r>
        <w:t xml:space="preserve">Figure </w:t>
      </w:r>
      <w:fldSimple w:instr=" SEQ Figure \* ARABIC ">
        <w:r w:rsidR="008876B0">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94396A" w:rsidRPr="0094396A">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89033"/>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94396A" w:rsidRPr="0094396A">
        <w:t>31 March 2018</w:t>
      </w:r>
      <w:r w:rsidR="00115CAE" w:rsidRPr="004F701C">
        <w:t xml:space="preserve"> by </w:t>
      </w:r>
      <w:r w:rsidR="00B718BD" w:rsidRPr="004F701C">
        <w:t>District Health Board</w:t>
      </w:r>
      <w:bookmarkEnd w:id="41"/>
      <w:bookmarkEnd w:id="42"/>
    </w:p>
    <w:p w:rsidR="00CE24C5" w:rsidRPr="00CE24C5" w:rsidRDefault="006A7A50" w:rsidP="00CE24C5">
      <w:bookmarkStart w:id="43" w:name="table_2"/>
      <w:bookmarkEnd w:id="43"/>
      <w:r w:rsidRPr="006A7A50">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89058"/>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89034"/>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94396A" w:rsidRPr="0094396A">
        <w:t>31 March, 2016, 2017, 2018</w:t>
      </w:r>
      <w:r w:rsidR="00115CAE" w:rsidRPr="004F701C">
        <w:t xml:space="preserve">, by ethnicity and </w:t>
      </w:r>
      <w:r w:rsidR="00B718BD" w:rsidRPr="004F701C">
        <w:t>District Health Board</w:t>
      </w:r>
      <w:bookmarkEnd w:id="46"/>
      <w:bookmarkEnd w:id="47"/>
    </w:p>
    <w:p w:rsidR="006B45AA" w:rsidRPr="006B45AA" w:rsidRDefault="0094396A" w:rsidP="006B45AA">
      <w:bookmarkStart w:id="48" w:name="table_3"/>
      <w:bookmarkEnd w:id="48"/>
      <w:r w:rsidRPr="0094396A">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1BF" w:rsidRDefault="00E201BF">
      <w:pPr>
        <w:spacing w:line="240" w:lineRule="auto"/>
      </w:pPr>
      <w:r>
        <w:separator/>
      </w:r>
    </w:p>
  </w:endnote>
  <w:endnote w:type="continuationSeparator" w:id="0">
    <w:p w:rsidR="00E201BF" w:rsidRDefault="00E201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5540CC">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5540CC">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1BF" w:rsidRDefault="00E201BF">
      <w:pPr>
        <w:spacing w:line="240" w:lineRule="auto"/>
      </w:pPr>
      <w:r>
        <w:separator/>
      </w:r>
    </w:p>
  </w:footnote>
  <w:footnote w:type="continuationSeparator" w:id="0">
    <w:p w:rsidR="00E201BF" w:rsidRDefault="00E201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521AD"/>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D2E70"/>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957B4"/>
    <w:rsid w:val="003B3484"/>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06729"/>
    <w:rsid w:val="00532664"/>
    <w:rsid w:val="005540CC"/>
    <w:rsid w:val="0056042A"/>
    <w:rsid w:val="005631A2"/>
    <w:rsid w:val="005649ED"/>
    <w:rsid w:val="00565780"/>
    <w:rsid w:val="0056684C"/>
    <w:rsid w:val="00576B92"/>
    <w:rsid w:val="005834E2"/>
    <w:rsid w:val="00585B52"/>
    <w:rsid w:val="00594E9E"/>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A7A50"/>
    <w:rsid w:val="006B45AA"/>
    <w:rsid w:val="006B6452"/>
    <w:rsid w:val="006C1638"/>
    <w:rsid w:val="006C6A34"/>
    <w:rsid w:val="006C79D1"/>
    <w:rsid w:val="006D189A"/>
    <w:rsid w:val="006E3EE5"/>
    <w:rsid w:val="006F61D0"/>
    <w:rsid w:val="00703834"/>
    <w:rsid w:val="00704BD6"/>
    <w:rsid w:val="007210B9"/>
    <w:rsid w:val="0072251B"/>
    <w:rsid w:val="00730C20"/>
    <w:rsid w:val="00742F05"/>
    <w:rsid w:val="00744D58"/>
    <w:rsid w:val="00746066"/>
    <w:rsid w:val="00746D25"/>
    <w:rsid w:val="00751E09"/>
    <w:rsid w:val="00764DB3"/>
    <w:rsid w:val="007675BD"/>
    <w:rsid w:val="007A234C"/>
    <w:rsid w:val="007C1A71"/>
    <w:rsid w:val="007C2628"/>
    <w:rsid w:val="007D619E"/>
    <w:rsid w:val="007E2785"/>
    <w:rsid w:val="007E30DE"/>
    <w:rsid w:val="007E7084"/>
    <w:rsid w:val="007F2BF4"/>
    <w:rsid w:val="00800C93"/>
    <w:rsid w:val="0080322A"/>
    <w:rsid w:val="00805861"/>
    <w:rsid w:val="00811F6D"/>
    <w:rsid w:val="00825B8C"/>
    <w:rsid w:val="00835C9A"/>
    <w:rsid w:val="00851CAB"/>
    <w:rsid w:val="0085756D"/>
    <w:rsid w:val="00861166"/>
    <w:rsid w:val="008616B8"/>
    <w:rsid w:val="00872358"/>
    <w:rsid w:val="00885547"/>
    <w:rsid w:val="008876B0"/>
    <w:rsid w:val="0089397C"/>
    <w:rsid w:val="008B210D"/>
    <w:rsid w:val="008B47D7"/>
    <w:rsid w:val="008B757C"/>
    <w:rsid w:val="008B7F14"/>
    <w:rsid w:val="008C1B05"/>
    <w:rsid w:val="008D07F7"/>
    <w:rsid w:val="008E5439"/>
    <w:rsid w:val="00901F2A"/>
    <w:rsid w:val="009138C8"/>
    <w:rsid w:val="00915385"/>
    <w:rsid w:val="00930D20"/>
    <w:rsid w:val="009376F1"/>
    <w:rsid w:val="0094396A"/>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445F9"/>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D14FC"/>
    <w:rsid w:val="00CE0991"/>
    <w:rsid w:val="00CE24C5"/>
    <w:rsid w:val="00CE549A"/>
    <w:rsid w:val="00CF74E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01BF"/>
    <w:rsid w:val="00E232C7"/>
    <w:rsid w:val="00E2647B"/>
    <w:rsid w:val="00E37AF5"/>
    <w:rsid w:val="00E37EDA"/>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8F8"/>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64.599999999999994</c:v>
                </c:pt>
                <c:pt idx="1">
                  <c:v>72.8</c:v>
                </c:pt>
                <c:pt idx="2">
                  <c:v>72.599999999999994</c:v>
                </c:pt>
                <c:pt idx="3">
                  <c:v>71.8</c:v>
                </c:pt>
              </c:numCache>
            </c:numRef>
          </c:val>
        </c:ser>
        <c:dLbls>
          <c:showLegendKey val="0"/>
          <c:showVal val="0"/>
          <c:showCatName val="0"/>
          <c:showSerName val="0"/>
          <c:showPercent val="0"/>
          <c:showBubbleSize val="0"/>
        </c:dLbls>
        <c:gapWidth val="50"/>
        <c:axId val="514369800"/>
        <c:axId val="51437215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514369800"/>
        <c:axId val="514372152"/>
      </c:lineChart>
      <c:catAx>
        <c:axId val="5143698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4372152"/>
        <c:crosses val="autoZero"/>
        <c:auto val="1"/>
        <c:lblAlgn val="ctr"/>
        <c:lblOffset val="100"/>
        <c:tickLblSkip val="1"/>
        <c:noMultiLvlLbl val="0"/>
      </c:catAx>
      <c:valAx>
        <c:axId val="514372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43698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7030136"/>
        <c:axId val="70317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7030136"/>
        <c:axId val="7031704"/>
      </c:lineChart>
      <c:catAx>
        <c:axId val="70301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31704"/>
        <c:crosses val="autoZero"/>
        <c:auto val="1"/>
        <c:lblAlgn val="ctr"/>
        <c:lblOffset val="100"/>
        <c:tickLblSkip val="1"/>
        <c:noMultiLvlLbl val="0"/>
      </c:catAx>
      <c:valAx>
        <c:axId val="70317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301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516165520"/>
        <c:axId val="2144872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516165520"/>
        <c:axId val="214487208"/>
      </c:lineChart>
      <c:catAx>
        <c:axId val="5161655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4487208"/>
        <c:crosses val="autoZero"/>
        <c:auto val="1"/>
        <c:lblAlgn val="ctr"/>
        <c:lblOffset val="100"/>
        <c:tickLblSkip val="1"/>
        <c:noMultiLvlLbl val="0"/>
      </c:catAx>
      <c:valAx>
        <c:axId val="2144872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61655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72830392"/>
        <c:axId val="5205484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72830392"/>
        <c:axId val="520548440"/>
      </c:lineChart>
      <c:catAx>
        <c:axId val="2728303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20548440"/>
        <c:crosses val="autoZero"/>
        <c:auto val="1"/>
        <c:lblAlgn val="ctr"/>
        <c:lblOffset val="100"/>
        <c:tickLblSkip val="1"/>
        <c:noMultiLvlLbl val="0"/>
      </c:catAx>
      <c:valAx>
        <c:axId val="5205484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28303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57B60-8F1B-485F-BC16-CCD5270B9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25A924AB</Template>
  <TotalTime>1</TotalTime>
  <Pages>14</Pages>
  <Words>1368</Words>
  <Characters>7800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5</cp:revision>
  <cp:lastPrinted>2018-05-07T01:21:00Z</cp:lastPrinted>
  <dcterms:created xsi:type="dcterms:W3CDTF">2018-05-07T01:20:00Z</dcterms:created>
  <dcterms:modified xsi:type="dcterms:W3CDTF">2018-05-07T03:33:00Z</dcterms:modified>
</cp:coreProperties>
</file>