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0B0AE" w14:textId="77777777" w:rsidR="00391FD8" w:rsidRPr="004A6A48" w:rsidRDefault="00391FD8" w:rsidP="004A6A48">
      <w:pPr>
        <w:spacing w:after="0"/>
        <w:rPr>
          <w:b/>
          <w:u w:val="single"/>
        </w:rPr>
      </w:pPr>
      <w:bookmarkStart w:id="0" w:name="_Hlk71711218"/>
      <w:bookmarkEnd w:id="0"/>
    </w:p>
    <w:p w14:paraId="4AB6C49F" w14:textId="77777777" w:rsidR="00391FD8" w:rsidRPr="004A6A48" w:rsidRDefault="00391FD8" w:rsidP="004A6A48">
      <w:pPr>
        <w:spacing w:after="0"/>
        <w:rPr>
          <w:b/>
          <w:u w:val="single"/>
        </w:rPr>
      </w:pPr>
    </w:p>
    <w:p w14:paraId="60A1F78E" w14:textId="77777777" w:rsidR="00391FD8" w:rsidRPr="004A6A48" w:rsidRDefault="00391FD8" w:rsidP="004A6A48">
      <w:pPr>
        <w:spacing w:after="0"/>
        <w:rPr>
          <w:b/>
          <w:u w:val="single"/>
        </w:rPr>
      </w:pPr>
    </w:p>
    <w:p w14:paraId="40A2DCBA" w14:textId="77777777" w:rsidR="00391FD8" w:rsidRPr="004A6A48" w:rsidRDefault="00391FD8" w:rsidP="004A6A48">
      <w:pPr>
        <w:spacing w:after="0"/>
        <w:rPr>
          <w:b/>
          <w:u w:val="single"/>
        </w:rPr>
      </w:pPr>
    </w:p>
    <w:p w14:paraId="42FA92C1" w14:textId="77777777" w:rsidR="00391FD8" w:rsidRPr="004A6A48" w:rsidRDefault="00391FD8" w:rsidP="004A6A48">
      <w:pPr>
        <w:spacing w:after="0"/>
        <w:rPr>
          <w:b/>
          <w:u w:val="single"/>
        </w:rPr>
      </w:pPr>
    </w:p>
    <w:p w14:paraId="21DCBF05" w14:textId="77777777" w:rsidR="00C63AFF" w:rsidRPr="004A6A48" w:rsidRDefault="00C63AFF" w:rsidP="004A6A48">
      <w:pPr>
        <w:spacing w:after="0"/>
        <w:rPr>
          <w:b/>
          <w:u w:val="single"/>
        </w:rPr>
      </w:pPr>
    </w:p>
    <w:p w14:paraId="2C98F28B" w14:textId="77777777" w:rsidR="00391FD8" w:rsidRPr="004A6A48" w:rsidRDefault="00391FD8" w:rsidP="004A6A48">
      <w:pPr>
        <w:spacing w:after="0"/>
        <w:rPr>
          <w:b/>
          <w:u w:val="single"/>
        </w:rPr>
      </w:pPr>
    </w:p>
    <w:p w14:paraId="1BC71F83" w14:textId="77777777" w:rsidR="00C63AFF" w:rsidRPr="004A6A48" w:rsidRDefault="00C63AFF" w:rsidP="004A6A48">
      <w:pPr>
        <w:spacing w:after="0"/>
        <w:rPr>
          <w:b/>
          <w:u w:val="single"/>
        </w:rPr>
      </w:pPr>
    </w:p>
    <w:p w14:paraId="4110B00B" w14:textId="22A0223D" w:rsidR="00443EA4" w:rsidRDefault="00443EA4" w:rsidP="004A6A48">
      <w:pPr>
        <w:spacing w:after="0"/>
        <w:rPr>
          <w:b/>
          <w:u w:val="single"/>
        </w:rPr>
      </w:pPr>
    </w:p>
    <w:p w14:paraId="744E5141" w14:textId="77777777" w:rsidR="00CB467A" w:rsidRPr="004A6A48" w:rsidRDefault="00CB467A" w:rsidP="004A6A48">
      <w:pPr>
        <w:spacing w:after="0"/>
        <w:rPr>
          <w:b/>
          <w:u w:val="single"/>
        </w:rPr>
      </w:pPr>
    </w:p>
    <w:p w14:paraId="383E6C77" w14:textId="77777777" w:rsidR="00391FD8" w:rsidRDefault="00391FD8" w:rsidP="004A6A48">
      <w:pPr>
        <w:spacing w:after="0"/>
        <w:rPr>
          <w:b/>
          <w:u w:val="single"/>
        </w:rPr>
      </w:pPr>
    </w:p>
    <w:p w14:paraId="53B4BCD1" w14:textId="77777777" w:rsidR="00614784" w:rsidRDefault="00614784" w:rsidP="004A6A48">
      <w:pPr>
        <w:spacing w:after="0"/>
        <w:rPr>
          <w:b/>
          <w:u w:val="single"/>
        </w:rPr>
      </w:pPr>
    </w:p>
    <w:p w14:paraId="57BC81A7" w14:textId="77777777" w:rsidR="00614784" w:rsidRPr="004A6A48" w:rsidRDefault="00614784" w:rsidP="004A6A48">
      <w:pPr>
        <w:spacing w:after="0"/>
        <w:rPr>
          <w:b/>
          <w:u w:val="single"/>
        </w:rPr>
      </w:pPr>
    </w:p>
    <w:p w14:paraId="46A86566" w14:textId="77777777" w:rsidR="00CD7524" w:rsidRPr="00846A1D" w:rsidRDefault="00CD7524" w:rsidP="00CD7524">
      <w:pPr>
        <w:tabs>
          <w:tab w:val="left" w:pos="-4111"/>
        </w:tabs>
        <w:spacing w:after="0"/>
        <w:ind w:hanging="425"/>
        <w:jc w:val="right"/>
        <w:rPr>
          <w:b/>
          <w:noProof/>
          <w:color w:val="000000"/>
          <w:sz w:val="48"/>
          <w:szCs w:val="36"/>
          <w:lang w:eastAsia="en-NZ"/>
        </w:rPr>
      </w:pPr>
      <w:r w:rsidRPr="00846A1D">
        <w:rPr>
          <w:b/>
          <w:noProof/>
          <w:color w:val="000000"/>
          <w:sz w:val="44"/>
          <w:szCs w:val="36"/>
          <w:lang w:eastAsia="en-NZ"/>
        </w:rPr>
        <w:t>Horizon Research</w:t>
      </w:r>
    </w:p>
    <w:p w14:paraId="7542CA74" w14:textId="1FB317EB" w:rsidR="0021490A" w:rsidRPr="001A6C3C" w:rsidRDefault="00B000A4" w:rsidP="0021490A">
      <w:pPr>
        <w:tabs>
          <w:tab w:val="left" w:pos="-4111"/>
        </w:tabs>
        <w:spacing w:after="0"/>
        <w:ind w:hanging="425"/>
        <w:jc w:val="right"/>
        <w:rPr>
          <w:b/>
          <w:noProof/>
          <w:color w:val="000000"/>
          <w:sz w:val="72"/>
          <w:szCs w:val="72"/>
          <w:lang w:eastAsia="en-NZ"/>
        </w:rPr>
      </w:pPr>
      <w:r>
        <w:rPr>
          <w:b/>
          <w:noProof/>
          <w:color w:val="000000"/>
          <w:sz w:val="72"/>
          <w:szCs w:val="72"/>
          <w:lang w:eastAsia="en-NZ"/>
        </w:rPr>
        <w:t>COVID</w:t>
      </w:r>
      <w:r w:rsidR="0021490A" w:rsidRPr="001A6C3C">
        <w:rPr>
          <w:b/>
          <w:noProof/>
          <w:color w:val="000000"/>
          <w:sz w:val="72"/>
          <w:szCs w:val="72"/>
          <w:lang w:eastAsia="en-NZ"/>
        </w:rPr>
        <w:t>-19 Vaccine</w:t>
      </w:r>
    </w:p>
    <w:p w14:paraId="0A31A489" w14:textId="36F9A6E0" w:rsidR="0021490A" w:rsidRDefault="00E11624" w:rsidP="0021490A">
      <w:pPr>
        <w:tabs>
          <w:tab w:val="left" w:pos="-4111"/>
        </w:tabs>
        <w:spacing w:after="0"/>
        <w:ind w:hanging="425"/>
        <w:jc w:val="right"/>
        <w:rPr>
          <w:b/>
          <w:noProof/>
          <w:color w:val="000000"/>
          <w:sz w:val="52"/>
          <w:szCs w:val="28"/>
          <w:lang w:eastAsia="en-NZ"/>
        </w:rPr>
      </w:pPr>
      <w:r w:rsidRPr="00E11624">
        <w:rPr>
          <w:b/>
          <w:noProof/>
          <w:color w:val="000000"/>
          <w:sz w:val="52"/>
          <w:szCs w:val="28"/>
          <w:lang w:eastAsia="en-NZ"/>
        </w:rPr>
        <w:t xml:space="preserve">28 October </w:t>
      </w:r>
      <w:r>
        <w:rPr>
          <w:b/>
          <w:noProof/>
          <w:color w:val="000000"/>
          <w:sz w:val="52"/>
          <w:szCs w:val="28"/>
          <w:lang w:eastAsia="en-NZ"/>
        </w:rPr>
        <w:t>-</w:t>
      </w:r>
      <w:r w:rsidRPr="00E11624">
        <w:rPr>
          <w:b/>
          <w:noProof/>
          <w:color w:val="000000"/>
          <w:sz w:val="52"/>
          <w:szCs w:val="28"/>
          <w:lang w:eastAsia="en-NZ"/>
        </w:rPr>
        <w:t xml:space="preserve"> 9 November</w:t>
      </w:r>
      <w:r>
        <w:rPr>
          <w:b/>
          <w:noProof/>
          <w:color w:val="000000"/>
          <w:sz w:val="52"/>
          <w:szCs w:val="28"/>
          <w:lang w:eastAsia="en-NZ"/>
        </w:rPr>
        <w:t xml:space="preserve"> 2021</w:t>
      </w:r>
    </w:p>
    <w:p w14:paraId="43FB8620" w14:textId="77777777" w:rsidR="00A77933" w:rsidRDefault="00A77933" w:rsidP="0021490A">
      <w:pPr>
        <w:tabs>
          <w:tab w:val="left" w:pos="-4111"/>
        </w:tabs>
        <w:spacing w:after="0"/>
        <w:ind w:hanging="425"/>
        <w:jc w:val="right"/>
        <w:rPr>
          <w:b/>
          <w:noProof/>
          <w:color w:val="000000"/>
          <w:sz w:val="52"/>
          <w:szCs w:val="44"/>
          <w:lang w:eastAsia="en-NZ"/>
        </w:rPr>
      </w:pPr>
    </w:p>
    <w:p w14:paraId="3807CEB7" w14:textId="665AC9C5" w:rsidR="00E11624" w:rsidRPr="00A77933" w:rsidRDefault="00A77933" w:rsidP="0021490A">
      <w:pPr>
        <w:tabs>
          <w:tab w:val="left" w:pos="-4111"/>
        </w:tabs>
        <w:spacing w:after="0"/>
        <w:ind w:hanging="425"/>
        <w:jc w:val="right"/>
        <w:rPr>
          <w:b/>
          <w:noProof/>
          <w:color w:val="000000"/>
          <w:sz w:val="44"/>
          <w:szCs w:val="36"/>
          <w:lang w:eastAsia="en-NZ"/>
        </w:rPr>
      </w:pPr>
      <w:r w:rsidRPr="00A77933">
        <w:rPr>
          <w:b/>
          <w:noProof/>
          <w:color w:val="000000"/>
          <w:sz w:val="44"/>
          <w:szCs w:val="36"/>
          <w:lang w:eastAsia="en-NZ"/>
        </w:rPr>
        <w:t>Prepared for the Ministry of Health</w:t>
      </w:r>
    </w:p>
    <w:p w14:paraId="2D81D16B" w14:textId="77777777" w:rsidR="0021490A" w:rsidRPr="009134A4" w:rsidRDefault="0021490A" w:rsidP="0021490A">
      <w:pPr>
        <w:spacing w:after="0"/>
        <w:jc w:val="right"/>
        <w:rPr>
          <w:b/>
          <w:noProof/>
          <w:color w:val="000000"/>
          <w:sz w:val="32"/>
          <w:szCs w:val="24"/>
          <w:lang w:eastAsia="en-NZ"/>
        </w:rPr>
      </w:pPr>
      <w:r w:rsidRPr="009134A4">
        <w:rPr>
          <w:b/>
          <w:noProof/>
          <w:color w:val="000000"/>
          <w:sz w:val="32"/>
          <w:szCs w:val="24"/>
          <w:lang w:eastAsia="en-NZ"/>
        </w:rPr>
        <w:t>In association with the School of Population Health</w:t>
      </w:r>
    </w:p>
    <w:p w14:paraId="293D59BE" w14:textId="684BD1CE" w:rsidR="00CD7524" w:rsidRPr="00401AF2" w:rsidRDefault="0021490A" w:rsidP="0021490A">
      <w:pPr>
        <w:tabs>
          <w:tab w:val="left" w:pos="-4111"/>
        </w:tabs>
        <w:spacing w:after="0"/>
        <w:ind w:hanging="425"/>
        <w:jc w:val="right"/>
        <w:rPr>
          <w:b/>
          <w:noProof/>
          <w:color w:val="000000"/>
          <w:sz w:val="52"/>
          <w:szCs w:val="44"/>
          <w:lang w:eastAsia="en-NZ"/>
        </w:rPr>
      </w:pPr>
      <w:r w:rsidRPr="009134A4">
        <w:rPr>
          <w:b/>
          <w:noProof/>
          <w:color w:val="000000"/>
          <w:sz w:val="32"/>
          <w:szCs w:val="24"/>
          <w:lang w:eastAsia="en-NZ"/>
        </w:rPr>
        <w:t>University of Auckland</w:t>
      </w:r>
    </w:p>
    <w:p w14:paraId="415D5EFA" w14:textId="77777777" w:rsidR="004F1481" w:rsidRPr="00846A1D" w:rsidRDefault="004F1481" w:rsidP="000B5E1C">
      <w:pPr>
        <w:spacing w:after="0"/>
        <w:jc w:val="center"/>
        <w:rPr>
          <w:b/>
          <w:sz w:val="36"/>
          <w:szCs w:val="32"/>
        </w:rPr>
      </w:pPr>
    </w:p>
    <w:p w14:paraId="5DA43211" w14:textId="77777777" w:rsidR="00A676A8" w:rsidRPr="00846A1D" w:rsidRDefault="00A676A8" w:rsidP="000B5E1C">
      <w:pPr>
        <w:spacing w:after="0"/>
        <w:jc w:val="center"/>
        <w:rPr>
          <w:b/>
          <w:sz w:val="36"/>
          <w:szCs w:val="32"/>
        </w:rPr>
      </w:pPr>
    </w:p>
    <w:p w14:paraId="7F21A85D" w14:textId="77777777" w:rsidR="006D55DA" w:rsidRPr="00846A1D" w:rsidRDefault="006D55DA" w:rsidP="000B5E1C">
      <w:pPr>
        <w:spacing w:after="0"/>
        <w:jc w:val="center"/>
        <w:rPr>
          <w:b/>
          <w:color w:val="000000"/>
          <w:sz w:val="36"/>
          <w:szCs w:val="32"/>
        </w:rPr>
      </w:pPr>
    </w:p>
    <w:p w14:paraId="4944F118" w14:textId="77777777" w:rsidR="006D55DA" w:rsidRPr="00846A1D" w:rsidRDefault="006D55DA" w:rsidP="000B5E1C">
      <w:pPr>
        <w:spacing w:after="0"/>
        <w:jc w:val="center"/>
        <w:rPr>
          <w:color w:val="000000"/>
          <w:sz w:val="36"/>
          <w:szCs w:val="32"/>
        </w:rPr>
      </w:pPr>
    </w:p>
    <w:p w14:paraId="74E2028D" w14:textId="77777777" w:rsidR="00E16D6F" w:rsidRPr="00846A1D" w:rsidRDefault="00E16D6F" w:rsidP="00391FD8">
      <w:pPr>
        <w:jc w:val="center"/>
        <w:rPr>
          <w:color w:val="000000"/>
          <w:sz w:val="32"/>
          <w:szCs w:val="28"/>
        </w:rPr>
      </w:pPr>
    </w:p>
    <w:p w14:paraId="1D88DD73" w14:textId="77777777" w:rsidR="00E16D6F" w:rsidRPr="00846A1D" w:rsidRDefault="00E16D6F" w:rsidP="00391FD8">
      <w:pPr>
        <w:jc w:val="center"/>
        <w:rPr>
          <w:color w:val="000000"/>
          <w:sz w:val="32"/>
          <w:szCs w:val="28"/>
        </w:rPr>
        <w:sectPr w:rsidR="00E16D6F" w:rsidRPr="00846A1D" w:rsidSect="002A2C33">
          <w:headerReference w:type="default" r:id="rId8"/>
          <w:footerReference w:type="default" r:id="rId9"/>
          <w:pgSz w:w="11906" w:h="16838"/>
          <w:pgMar w:top="3088" w:right="1440" w:bottom="1440" w:left="0" w:header="708" w:footer="0" w:gutter="0"/>
          <w:pgBorders w:offsetFrom="page">
            <w:left w:val="single" w:sz="4" w:space="24" w:color="FFFFFF" w:themeColor="background1"/>
            <w:right w:val="single" w:sz="4" w:space="24" w:color="FFFFFF" w:themeColor="background1"/>
          </w:pgBorders>
          <w:cols w:space="708"/>
          <w:docGrid w:linePitch="360"/>
        </w:sectPr>
      </w:pPr>
    </w:p>
    <w:p w14:paraId="3D612455" w14:textId="13168FC4" w:rsidR="002D3F99" w:rsidRDefault="002D3F99" w:rsidP="002D3F99">
      <w:pPr>
        <w:spacing w:after="0"/>
        <w:rPr>
          <w:bCs/>
          <w:szCs w:val="18"/>
        </w:rPr>
      </w:pPr>
      <w:bookmarkStart w:id="1" w:name="_Toc71656921"/>
    </w:p>
    <w:sdt>
      <w:sdtPr>
        <w:rPr>
          <w:rFonts w:asciiTheme="minorHAnsi" w:eastAsiaTheme="minorHAnsi" w:hAnsiTheme="minorHAnsi" w:cstheme="minorHAnsi"/>
          <w:b w:val="0"/>
          <w:bCs w:val="0"/>
          <w:color w:val="auto"/>
          <w:sz w:val="22"/>
          <w:szCs w:val="22"/>
          <w:lang w:val="en-NZ"/>
        </w:rPr>
        <w:id w:val="477728042"/>
        <w:docPartObj>
          <w:docPartGallery w:val="Table of Contents"/>
          <w:docPartUnique/>
        </w:docPartObj>
      </w:sdtPr>
      <w:sdtEndPr>
        <w:rPr>
          <w:rFonts w:cstheme="minorBidi"/>
          <w:noProof/>
        </w:rPr>
      </w:sdtEndPr>
      <w:sdtContent>
        <w:p w14:paraId="669FA779" w14:textId="33062816" w:rsidR="002D3F99" w:rsidRPr="002D3F99" w:rsidRDefault="002D3F99" w:rsidP="00E55786">
          <w:pPr>
            <w:pStyle w:val="TOCHeading"/>
            <w:spacing w:before="0"/>
            <w:rPr>
              <w:rFonts w:asciiTheme="minorHAnsi" w:hAnsiTheme="minorHAnsi" w:cstheme="minorHAnsi"/>
              <w:color w:val="auto"/>
            </w:rPr>
          </w:pPr>
          <w:r w:rsidRPr="002D3F99">
            <w:rPr>
              <w:rFonts w:asciiTheme="minorHAnsi" w:hAnsiTheme="minorHAnsi" w:cstheme="minorHAnsi"/>
              <w:color w:val="auto"/>
            </w:rPr>
            <w:t>Contents</w:t>
          </w:r>
        </w:p>
        <w:p w14:paraId="49BBC170" w14:textId="4CAA2C79" w:rsidR="00671DC7" w:rsidRDefault="002D3F99">
          <w:pPr>
            <w:pStyle w:val="TOC1"/>
            <w:rPr>
              <w:rFonts w:eastAsiaTheme="minorEastAsia" w:cstheme="minorBidi"/>
              <w:b w:val="0"/>
              <w:lang w:val="en-NZ" w:eastAsia="en-NZ"/>
            </w:rPr>
          </w:pPr>
          <w:r>
            <w:rPr>
              <w:b w:val="0"/>
              <w:noProof w:val="0"/>
            </w:rPr>
            <w:fldChar w:fldCharType="begin"/>
          </w:r>
          <w:r>
            <w:instrText xml:space="preserve"> TOC \o "1-3" \h \z \u </w:instrText>
          </w:r>
          <w:r>
            <w:rPr>
              <w:b w:val="0"/>
              <w:noProof w:val="0"/>
            </w:rPr>
            <w:fldChar w:fldCharType="separate"/>
          </w:r>
          <w:hyperlink w:anchor="_Toc89088330" w:history="1">
            <w:r w:rsidR="00671DC7" w:rsidRPr="00DB3B33">
              <w:rPr>
                <w:rStyle w:val="Hyperlink"/>
              </w:rPr>
              <w:t>EXECUTIVE SUMMARY</w:t>
            </w:r>
            <w:r w:rsidR="00671DC7">
              <w:rPr>
                <w:webHidden/>
              </w:rPr>
              <w:tab/>
            </w:r>
            <w:r w:rsidR="00671DC7">
              <w:rPr>
                <w:webHidden/>
              </w:rPr>
              <w:fldChar w:fldCharType="begin"/>
            </w:r>
            <w:r w:rsidR="00671DC7">
              <w:rPr>
                <w:webHidden/>
              </w:rPr>
              <w:instrText xml:space="preserve"> PAGEREF _Toc89088330 \h </w:instrText>
            </w:r>
            <w:r w:rsidR="00671DC7">
              <w:rPr>
                <w:webHidden/>
              </w:rPr>
            </w:r>
            <w:r w:rsidR="00671DC7">
              <w:rPr>
                <w:webHidden/>
              </w:rPr>
              <w:fldChar w:fldCharType="separate"/>
            </w:r>
            <w:r w:rsidR="00D93EF8">
              <w:rPr>
                <w:webHidden/>
              </w:rPr>
              <w:t>1</w:t>
            </w:r>
            <w:r w:rsidR="00671DC7">
              <w:rPr>
                <w:webHidden/>
              </w:rPr>
              <w:fldChar w:fldCharType="end"/>
            </w:r>
          </w:hyperlink>
        </w:p>
        <w:p w14:paraId="42F8D4F5" w14:textId="51D7A46F" w:rsidR="00671DC7" w:rsidRDefault="00570F21">
          <w:pPr>
            <w:pStyle w:val="TOC1"/>
            <w:rPr>
              <w:rFonts w:eastAsiaTheme="minorEastAsia" w:cstheme="minorBidi"/>
              <w:b w:val="0"/>
              <w:lang w:val="en-NZ" w:eastAsia="en-NZ"/>
            </w:rPr>
          </w:pPr>
          <w:hyperlink w:anchor="_Toc89088331" w:history="1">
            <w:r w:rsidR="00671DC7" w:rsidRPr="00DB3B33">
              <w:rPr>
                <w:rStyle w:val="Hyperlink"/>
              </w:rPr>
              <w:t>DETAILED FINDINGS</w:t>
            </w:r>
            <w:r w:rsidR="00671DC7">
              <w:rPr>
                <w:webHidden/>
              </w:rPr>
              <w:tab/>
            </w:r>
            <w:r w:rsidR="00671DC7">
              <w:rPr>
                <w:webHidden/>
              </w:rPr>
              <w:fldChar w:fldCharType="begin"/>
            </w:r>
            <w:r w:rsidR="00671DC7">
              <w:rPr>
                <w:webHidden/>
              </w:rPr>
              <w:instrText xml:space="preserve"> PAGEREF _Toc89088331 \h </w:instrText>
            </w:r>
            <w:r w:rsidR="00671DC7">
              <w:rPr>
                <w:webHidden/>
              </w:rPr>
            </w:r>
            <w:r w:rsidR="00671DC7">
              <w:rPr>
                <w:webHidden/>
              </w:rPr>
              <w:fldChar w:fldCharType="separate"/>
            </w:r>
            <w:r w:rsidR="00D93EF8">
              <w:rPr>
                <w:webHidden/>
              </w:rPr>
              <w:t>12</w:t>
            </w:r>
            <w:r w:rsidR="00671DC7">
              <w:rPr>
                <w:webHidden/>
              </w:rPr>
              <w:fldChar w:fldCharType="end"/>
            </w:r>
          </w:hyperlink>
        </w:p>
        <w:p w14:paraId="5F0E8ABA" w14:textId="2B6920D5" w:rsidR="00671DC7" w:rsidRDefault="00570F21">
          <w:pPr>
            <w:pStyle w:val="TOC1"/>
            <w:rPr>
              <w:rFonts w:eastAsiaTheme="minorEastAsia" w:cstheme="minorBidi"/>
              <w:b w:val="0"/>
              <w:lang w:val="en-NZ" w:eastAsia="en-NZ"/>
            </w:rPr>
          </w:pPr>
          <w:hyperlink w:anchor="_Toc89088332" w:history="1">
            <w:r w:rsidR="00671DC7" w:rsidRPr="00DB3B33">
              <w:rPr>
                <w:rStyle w:val="Hyperlink"/>
                <w:rFonts w:eastAsiaTheme="majorEastAsia" w:cstheme="majorBidi"/>
                <w:bCs/>
              </w:rPr>
              <w:t>1.</w:t>
            </w:r>
            <w:r w:rsidR="00671DC7">
              <w:rPr>
                <w:rFonts w:eastAsiaTheme="minorEastAsia" w:cstheme="minorBidi"/>
                <w:b w:val="0"/>
                <w:lang w:val="en-NZ" w:eastAsia="en-NZ"/>
              </w:rPr>
              <w:tab/>
            </w:r>
            <w:r w:rsidR="00671DC7" w:rsidRPr="00DB3B33">
              <w:rPr>
                <w:rStyle w:val="Hyperlink"/>
                <w:rFonts w:eastAsiaTheme="majorEastAsia" w:cstheme="majorBidi"/>
                <w:bCs/>
              </w:rPr>
              <w:t>Decision timing for those not vaccinated</w:t>
            </w:r>
            <w:r w:rsidR="00671DC7">
              <w:rPr>
                <w:webHidden/>
              </w:rPr>
              <w:tab/>
            </w:r>
            <w:r w:rsidR="00671DC7">
              <w:rPr>
                <w:webHidden/>
              </w:rPr>
              <w:fldChar w:fldCharType="begin"/>
            </w:r>
            <w:r w:rsidR="00671DC7">
              <w:rPr>
                <w:webHidden/>
              </w:rPr>
              <w:instrText xml:space="preserve"> PAGEREF _Toc89088332 \h </w:instrText>
            </w:r>
            <w:r w:rsidR="00671DC7">
              <w:rPr>
                <w:webHidden/>
              </w:rPr>
            </w:r>
            <w:r w:rsidR="00671DC7">
              <w:rPr>
                <w:webHidden/>
              </w:rPr>
              <w:fldChar w:fldCharType="separate"/>
            </w:r>
            <w:r w:rsidR="00D93EF8">
              <w:rPr>
                <w:webHidden/>
              </w:rPr>
              <w:t>13</w:t>
            </w:r>
            <w:r w:rsidR="00671DC7">
              <w:rPr>
                <w:webHidden/>
              </w:rPr>
              <w:fldChar w:fldCharType="end"/>
            </w:r>
          </w:hyperlink>
        </w:p>
        <w:p w14:paraId="4BECE599" w14:textId="2E0F3191" w:rsidR="00671DC7" w:rsidRDefault="00570F21">
          <w:pPr>
            <w:pStyle w:val="TOC1"/>
            <w:rPr>
              <w:rFonts w:eastAsiaTheme="minorEastAsia" w:cstheme="minorBidi"/>
              <w:b w:val="0"/>
              <w:lang w:val="en-NZ" w:eastAsia="en-NZ"/>
            </w:rPr>
          </w:pPr>
          <w:hyperlink w:anchor="_Toc89088333" w:history="1">
            <w:r w:rsidR="00671DC7" w:rsidRPr="00DB3B33">
              <w:rPr>
                <w:rStyle w:val="Hyperlink"/>
              </w:rPr>
              <w:t>2.</w:t>
            </w:r>
            <w:r w:rsidR="00671DC7">
              <w:rPr>
                <w:rFonts w:eastAsiaTheme="minorEastAsia" w:cstheme="minorBidi"/>
                <w:b w:val="0"/>
                <w:lang w:val="en-NZ" w:eastAsia="en-NZ"/>
              </w:rPr>
              <w:tab/>
            </w:r>
            <w:r w:rsidR="00671DC7" w:rsidRPr="00DB3B33">
              <w:rPr>
                <w:rStyle w:val="Hyperlink"/>
              </w:rPr>
              <w:t>Vaccine uptake</w:t>
            </w:r>
            <w:r w:rsidR="00671DC7">
              <w:rPr>
                <w:webHidden/>
              </w:rPr>
              <w:tab/>
            </w:r>
            <w:r w:rsidR="00671DC7">
              <w:rPr>
                <w:webHidden/>
              </w:rPr>
              <w:fldChar w:fldCharType="begin"/>
            </w:r>
            <w:r w:rsidR="00671DC7">
              <w:rPr>
                <w:webHidden/>
              </w:rPr>
              <w:instrText xml:space="preserve"> PAGEREF _Toc89088333 \h </w:instrText>
            </w:r>
            <w:r w:rsidR="00671DC7">
              <w:rPr>
                <w:webHidden/>
              </w:rPr>
            </w:r>
            <w:r w:rsidR="00671DC7">
              <w:rPr>
                <w:webHidden/>
              </w:rPr>
              <w:fldChar w:fldCharType="separate"/>
            </w:r>
            <w:r w:rsidR="00D93EF8">
              <w:rPr>
                <w:webHidden/>
              </w:rPr>
              <w:t>20</w:t>
            </w:r>
            <w:r w:rsidR="00671DC7">
              <w:rPr>
                <w:webHidden/>
              </w:rPr>
              <w:fldChar w:fldCharType="end"/>
            </w:r>
          </w:hyperlink>
        </w:p>
        <w:p w14:paraId="5A310B3A" w14:textId="04EBC2DC" w:rsidR="00671DC7" w:rsidRDefault="00570F21">
          <w:pPr>
            <w:pStyle w:val="TOC2"/>
            <w:rPr>
              <w:rFonts w:eastAsiaTheme="minorEastAsia" w:cstheme="minorBidi"/>
              <w:b w:val="0"/>
              <w:lang w:val="en-NZ" w:eastAsia="en-NZ"/>
            </w:rPr>
          </w:pPr>
          <w:hyperlink w:anchor="_Toc89088334" w:history="1">
            <w:r w:rsidR="00671DC7" w:rsidRPr="00DB3B33">
              <w:rPr>
                <w:rStyle w:val="Hyperlink"/>
                <w:rFonts w:cstheme="minorHAnsi"/>
              </w:rPr>
              <w:t>2.1  Overall uptake estimate</w:t>
            </w:r>
            <w:r w:rsidR="00671DC7">
              <w:rPr>
                <w:webHidden/>
              </w:rPr>
              <w:tab/>
            </w:r>
            <w:r w:rsidR="00671DC7">
              <w:rPr>
                <w:webHidden/>
              </w:rPr>
              <w:fldChar w:fldCharType="begin"/>
            </w:r>
            <w:r w:rsidR="00671DC7">
              <w:rPr>
                <w:webHidden/>
              </w:rPr>
              <w:instrText xml:space="preserve"> PAGEREF _Toc89088334 \h </w:instrText>
            </w:r>
            <w:r w:rsidR="00671DC7">
              <w:rPr>
                <w:webHidden/>
              </w:rPr>
            </w:r>
            <w:r w:rsidR="00671DC7">
              <w:rPr>
                <w:webHidden/>
              </w:rPr>
              <w:fldChar w:fldCharType="separate"/>
            </w:r>
            <w:r w:rsidR="00D93EF8">
              <w:rPr>
                <w:webHidden/>
              </w:rPr>
              <w:t>20</w:t>
            </w:r>
            <w:r w:rsidR="00671DC7">
              <w:rPr>
                <w:webHidden/>
              </w:rPr>
              <w:fldChar w:fldCharType="end"/>
            </w:r>
          </w:hyperlink>
        </w:p>
        <w:p w14:paraId="26889873" w14:textId="69D81DD4" w:rsidR="00671DC7" w:rsidRDefault="00570F21">
          <w:pPr>
            <w:pStyle w:val="TOC2"/>
            <w:rPr>
              <w:rFonts w:eastAsiaTheme="minorEastAsia" w:cstheme="minorBidi"/>
              <w:b w:val="0"/>
              <w:lang w:val="en-NZ" w:eastAsia="en-NZ"/>
            </w:rPr>
          </w:pPr>
          <w:hyperlink w:anchor="_Toc89088335" w:history="1">
            <w:r w:rsidR="00671DC7" w:rsidRPr="00DB3B33">
              <w:rPr>
                <w:rStyle w:val="Hyperlink"/>
                <w:rFonts w:cstheme="minorHAnsi"/>
              </w:rPr>
              <w:t>2.2  Uptake by ethnicity</w:t>
            </w:r>
            <w:r w:rsidR="00671DC7">
              <w:rPr>
                <w:webHidden/>
              </w:rPr>
              <w:tab/>
            </w:r>
            <w:r w:rsidR="00671DC7">
              <w:rPr>
                <w:webHidden/>
              </w:rPr>
              <w:fldChar w:fldCharType="begin"/>
            </w:r>
            <w:r w:rsidR="00671DC7">
              <w:rPr>
                <w:webHidden/>
              </w:rPr>
              <w:instrText xml:space="preserve"> PAGEREF _Toc89088335 \h </w:instrText>
            </w:r>
            <w:r w:rsidR="00671DC7">
              <w:rPr>
                <w:webHidden/>
              </w:rPr>
            </w:r>
            <w:r w:rsidR="00671DC7">
              <w:rPr>
                <w:webHidden/>
              </w:rPr>
              <w:fldChar w:fldCharType="separate"/>
            </w:r>
            <w:r w:rsidR="00D93EF8">
              <w:rPr>
                <w:webHidden/>
              </w:rPr>
              <w:t>24</w:t>
            </w:r>
            <w:r w:rsidR="00671DC7">
              <w:rPr>
                <w:webHidden/>
              </w:rPr>
              <w:fldChar w:fldCharType="end"/>
            </w:r>
          </w:hyperlink>
        </w:p>
        <w:p w14:paraId="614D283A" w14:textId="6AD6CA34" w:rsidR="00671DC7" w:rsidRDefault="00570F21">
          <w:pPr>
            <w:pStyle w:val="TOC2"/>
            <w:rPr>
              <w:rFonts w:eastAsiaTheme="minorEastAsia" w:cstheme="minorBidi"/>
              <w:b w:val="0"/>
              <w:lang w:val="en-NZ" w:eastAsia="en-NZ"/>
            </w:rPr>
          </w:pPr>
          <w:hyperlink w:anchor="_Toc89088336" w:history="1">
            <w:r w:rsidR="00671DC7" w:rsidRPr="00DB3B33">
              <w:rPr>
                <w:rStyle w:val="Hyperlink"/>
                <w:rFonts w:cstheme="minorHAnsi"/>
              </w:rPr>
              <w:t>2.3  Uptake by people with impairment or who identify as disabled</w:t>
            </w:r>
            <w:r w:rsidR="00671DC7">
              <w:rPr>
                <w:webHidden/>
              </w:rPr>
              <w:tab/>
            </w:r>
            <w:r w:rsidR="00671DC7">
              <w:rPr>
                <w:webHidden/>
              </w:rPr>
              <w:fldChar w:fldCharType="begin"/>
            </w:r>
            <w:r w:rsidR="00671DC7">
              <w:rPr>
                <w:webHidden/>
              </w:rPr>
              <w:instrText xml:space="preserve"> PAGEREF _Toc89088336 \h </w:instrText>
            </w:r>
            <w:r w:rsidR="00671DC7">
              <w:rPr>
                <w:webHidden/>
              </w:rPr>
            </w:r>
            <w:r w:rsidR="00671DC7">
              <w:rPr>
                <w:webHidden/>
              </w:rPr>
              <w:fldChar w:fldCharType="separate"/>
            </w:r>
            <w:r w:rsidR="00D93EF8">
              <w:rPr>
                <w:webHidden/>
              </w:rPr>
              <w:t>27</w:t>
            </w:r>
            <w:r w:rsidR="00671DC7">
              <w:rPr>
                <w:webHidden/>
              </w:rPr>
              <w:fldChar w:fldCharType="end"/>
            </w:r>
          </w:hyperlink>
        </w:p>
        <w:p w14:paraId="680D189A" w14:textId="308FE59C" w:rsidR="00671DC7" w:rsidRDefault="00570F21">
          <w:pPr>
            <w:pStyle w:val="TOC2"/>
            <w:rPr>
              <w:rFonts w:eastAsiaTheme="minorEastAsia" w:cstheme="minorBidi"/>
              <w:b w:val="0"/>
              <w:lang w:val="en-NZ" w:eastAsia="en-NZ"/>
            </w:rPr>
          </w:pPr>
          <w:hyperlink w:anchor="_Toc89088337" w:history="1">
            <w:r w:rsidR="00671DC7" w:rsidRPr="00DB3B33">
              <w:rPr>
                <w:rStyle w:val="Hyperlink"/>
                <w:rFonts w:cstheme="minorHAnsi"/>
              </w:rPr>
              <w:t>2.4  Uptake by age group</w:t>
            </w:r>
            <w:r w:rsidR="00671DC7">
              <w:rPr>
                <w:webHidden/>
              </w:rPr>
              <w:tab/>
            </w:r>
            <w:r w:rsidR="00671DC7">
              <w:rPr>
                <w:webHidden/>
              </w:rPr>
              <w:fldChar w:fldCharType="begin"/>
            </w:r>
            <w:r w:rsidR="00671DC7">
              <w:rPr>
                <w:webHidden/>
              </w:rPr>
              <w:instrText xml:space="preserve"> PAGEREF _Toc89088337 \h </w:instrText>
            </w:r>
            <w:r w:rsidR="00671DC7">
              <w:rPr>
                <w:webHidden/>
              </w:rPr>
            </w:r>
            <w:r w:rsidR="00671DC7">
              <w:rPr>
                <w:webHidden/>
              </w:rPr>
              <w:fldChar w:fldCharType="separate"/>
            </w:r>
            <w:r w:rsidR="00D93EF8">
              <w:rPr>
                <w:webHidden/>
              </w:rPr>
              <w:t>28</w:t>
            </w:r>
            <w:r w:rsidR="00671DC7">
              <w:rPr>
                <w:webHidden/>
              </w:rPr>
              <w:fldChar w:fldCharType="end"/>
            </w:r>
          </w:hyperlink>
        </w:p>
        <w:p w14:paraId="5975BC7D" w14:textId="0D3C916F" w:rsidR="00671DC7" w:rsidRDefault="00570F21">
          <w:pPr>
            <w:pStyle w:val="TOC2"/>
            <w:rPr>
              <w:rFonts w:eastAsiaTheme="minorEastAsia" w:cstheme="minorBidi"/>
              <w:b w:val="0"/>
              <w:lang w:val="en-NZ" w:eastAsia="en-NZ"/>
            </w:rPr>
          </w:pPr>
          <w:hyperlink w:anchor="_Toc89088338" w:history="1">
            <w:r w:rsidR="00671DC7" w:rsidRPr="00DB3B33">
              <w:rPr>
                <w:rStyle w:val="Hyperlink"/>
                <w:rFonts w:cstheme="minorHAnsi"/>
              </w:rPr>
              <w:t>2.5  Second dose uptake</w:t>
            </w:r>
            <w:r w:rsidR="00671DC7">
              <w:rPr>
                <w:webHidden/>
              </w:rPr>
              <w:tab/>
            </w:r>
            <w:r w:rsidR="00671DC7">
              <w:rPr>
                <w:webHidden/>
              </w:rPr>
              <w:fldChar w:fldCharType="begin"/>
            </w:r>
            <w:r w:rsidR="00671DC7">
              <w:rPr>
                <w:webHidden/>
              </w:rPr>
              <w:instrText xml:space="preserve"> PAGEREF _Toc89088338 \h </w:instrText>
            </w:r>
            <w:r w:rsidR="00671DC7">
              <w:rPr>
                <w:webHidden/>
              </w:rPr>
            </w:r>
            <w:r w:rsidR="00671DC7">
              <w:rPr>
                <w:webHidden/>
              </w:rPr>
              <w:fldChar w:fldCharType="separate"/>
            </w:r>
            <w:r w:rsidR="00D93EF8">
              <w:rPr>
                <w:webHidden/>
              </w:rPr>
              <w:t>29</w:t>
            </w:r>
            <w:r w:rsidR="00671DC7">
              <w:rPr>
                <w:webHidden/>
              </w:rPr>
              <w:fldChar w:fldCharType="end"/>
            </w:r>
          </w:hyperlink>
        </w:p>
        <w:p w14:paraId="14CCDA82" w14:textId="19572C4B" w:rsidR="00671DC7" w:rsidRDefault="00570F21">
          <w:pPr>
            <w:pStyle w:val="TOC2"/>
            <w:rPr>
              <w:rFonts w:eastAsiaTheme="minorEastAsia" w:cstheme="minorBidi"/>
              <w:b w:val="0"/>
              <w:lang w:val="en-NZ" w:eastAsia="en-NZ"/>
            </w:rPr>
          </w:pPr>
          <w:hyperlink w:anchor="_Toc89088339" w:history="1">
            <w:r w:rsidR="00671DC7" w:rsidRPr="00DB3B33">
              <w:rPr>
                <w:rStyle w:val="Hyperlink"/>
                <w:rFonts w:cstheme="minorHAnsi"/>
              </w:rPr>
              <w:t>2.6  Vaccination timing</w:t>
            </w:r>
            <w:r w:rsidR="00671DC7">
              <w:rPr>
                <w:webHidden/>
              </w:rPr>
              <w:tab/>
            </w:r>
            <w:r w:rsidR="00671DC7">
              <w:rPr>
                <w:webHidden/>
              </w:rPr>
              <w:fldChar w:fldCharType="begin"/>
            </w:r>
            <w:r w:rsidR="00671DC7">
              <w:rPr>
                <w:webHidden/>
              </w:rPr>
              <w:instrText xml:space="preserve"> PAGEREF _Toc89088339 \h </w:instrText>
            </w:r>
            <w:r w:rsidR="00671DC7">
              <w:rPr>
                <w:webHidden/>
              </w:rPr>
            </w:r>
            <w:r w:rsidR="00671DC7">
              <w:rPr>
                <w:webHidden/>
              </w:rPr>
              <w:fldChar w:fldCharType="separate"/>
            </w:r>
            <w:r w:rsidR="00D93EF8">
              <w:rPr>
                <w:webHidden/>
              </w:rPr>
              <w:t>30</w:t>
            </w:r>
            <w:r w:rsidR="00671DC7">
              <w:rPr>
                <w:webHidden/>
              </w:rPr>
              <w:fldChar w:fldCharType="end"/>
            </w:r>
          </w:hyperlink>
        </w:p>
        <w:p w14:paraId="11E77190" w14:textId="19C0B4D5" w:rsidR="00671DC7" w:rsidRDefault="00570F21">
          <w:pPr>
            <w:pStyle w:val="TOC1"/>
            <w:rPr>
              <w:rFonts w:eastAsiaTheme="minorEastAsia" w:cstheme="minorBidi"/>
              <w:b w:val="0"/>
              <w:lang w:val="en-NZ" w:eastAsia="en-NZ"/>
            </w:rPr>
          </w:pPr>
          <w:hyperlink w:anchor="_Toc89088340" w:history="1">
            <w:r w:rsidR="00671DC7" w:rsidRPr="00DB3B33">
              <w:rPr>
                <w:rStyle w:val="Hyperlink"/>
              </w:rPr>
              <w:t>3.</w:t>
            </w:r>
            <w:r w:rsidR="00671DC7">
              <w:rPr>
                <w:rFonts w:eastAsiaTheme="minorEastAsia" w:cstheme="minorBidi"/>
                <w:b w:val="0"/>
                <w:lang w:val="en-NZ" w:eastAsia="en-NZ"/>
              </w:rPr>
              <w:tab/>
            </w:r>
            <w:r w:rsidR="00671DC7" w:rsidRPr="00DB3B33">
              <w:rPr>
                <w:rStyle w:val="Hyperlink"/>
              </w:rPr>
              <w:t>Attitudes to vaccination of children under 15 years</w:t>
            </w:r>
            <w:r w:rsidR="00671DC7">
              <w:rPr>
                <w:webHidden/>
              </w:rPr>
              <w:tab/>
            </w:r>
            <w:r w:rsidR="00671DC7">
              <w:rPr>
                <w:webHidden/>
              </w:rPr>
              <w:fldChar w:fldCharType="begin"/>
            </w:r>
            <w:r w:rsidR="00671DC7">
              <w:rPr>
                <w:webHidden/>
              </w:rPr>
              <w:instrText xml:space="preserve"> PAGEREF _Toc89088340 \h </w:instrText>
            </w:r>
            <w:r w:rsidR="00671DC7">
              <w:rPr>
                <w:webHidden/>
              </w:rPr>
            </w:r>
            <w:r w:rsidR="00671DC7">
              <w:rPr>
                <w:webHidden/>
              </w:rPr>
              <w:fldChar w:fldCharType="separate"/>
            </w:r>
            <w:r w:rsidR="00D93EF8">
              <w:rPr>
                <w:webHidden/>
              </w:rPr>
              <w:t>31</w:t>
            </w:r>
            <w:r w:rsidR="00671DC7">
              <w:rPr>
                <w:webHidden/>
              </w:rPr>
              <w:fldChar w:fldCharType="end"/>
            </w:r>
          </w:hyperlink>
        </w:p>
        <w:p w14:paraId="76FC6DF6" w14:textId="656CA1AF" w:rsidR="00671DC7" w:rsidRDefault="00570F21">
          <w:pPr>
            <w:pStyle w:val="TOC2"/>
            <w:rPr>
              <w:rFonts w:eastAsiaTheme="minorEastAsia" w:cstheme="minorBidi"/>
              <w:b w:val="0"/>
              <w:lang w:val="en-NZ" w:eastAsia="en-NZ"/>
            </w:rPr>
          </w:pPr>
          <w:hyperlink w:anchor="_Toc89088341" w:history="1">
            <w:r w:rsidR="00671DC7" w:rsidRPr="00DB3B33">
              <w:rPr>
                <w:rStyle w:val="Hyperlink"/>
                <w:rFonts w:cstheme="minorHAnsi"/>
              </w:rPr>
              <w:t>3.1  Allow children to get a vaccine?</w:t>
            </w:r>
            <w:r w:rsidR="00671DC7">
              <w:rPr>
                <w:webHidden/>
              </w:rPr>
              <w:tab/>
            </w:r>
            <w:r w:rsidR="00671DC7">
              <w:rPr>
                <w:webHidden/>
              </w:rPr>
              <w:fldChar w:fldCharType="begin"/>
            </w:r>
            <w:r w:rsidR="00671DC7">
              <w:rPr>
                <w:webHidden/>
              </w:rPr>
              <w:instrText xml:space="preserve"> PAGEREF _Toc89088341 \h </w:instrText>
            </w:r>
            <w:r w:rsidR="00671DC7">
              <w:rPr>
                <w:webHidden/>
              </w:rPr>
            </w:r>
            <w:r w:rsidR="00671DC7">
              <w:rPr>
                <w:webHidden/>
              </w:rPr>
              <w:fldChar w:fldCharType="separate"/>
            </w:r>
            <w:r w:rsidR="00D93EF8">
              <w:rPr>
                <w:webHidden/>
              </w:rPr>
              <w:t>32</w:t>
            </w:r>
            <w:r w:rsidR="00671DC7">
              <w:rPr>
                <w:webHidden/>
              </w:rPr>
              <w:fldChar w:fldCharType="end"/>
            </w:r>
          </w:hyperlink>
        </w:p>
        <w:p w14:paraId="4D136F9A" w14:textId="39E61D11" w:rsidR="00671DC7" w:rsidRDefault="00570F21">
          <w:pPr>
            <w:pStyle w:val="TOC1"/>
            <w:rPr>
              <w:rFonts w:eastAsiaTheme="minorEastAsia" w:cstheme="minorBidi"/>
              <w:b w:val="0"/>
              <w:lang w:val="en-NZ" w:eastAsia="en-NZ"/>
            </w:rPr>
          </w:pPr>
          <w:hyperlink w:anchor="_Toc89088342" w:history="1">
            <w:r w:rsidR="00671DC7" w:rsidRPr="00DB3B33">
              <w:rPr>
                <w:rStyle w:val="Hyperlink"/>
                <w:rFonts w:eastAsiaTheme="majorEastAsia" w:cstheme="majorBidi"/>
                <w:bCs/>
              </w:rPr>
              <w:t>4.</w:t>
            </w:r>
            <w:r w:rsidR="00671DC7">
              <w:rPr>
                <w:rFonts w:eastAsiaTheme="minorEastAsia" w:cstheme="minorBidi"/>
                <w:b w:val="0"/>
                <w:lang w:val="en-NZ" w:eastAsia="en-NZ"/>
              </w:rPr>
              <w:tab/>
            </w:r>
            <w:r w:rsidR="00671DC7" w:rsidRPr="00DB3B33">
              <w:rPr>
                <w:rStyle w:val="Hyperlink"/>
                <w:rFonts w:eastAsiaTheme="majorEastAsia" w:cstheme="majorBidi"/>
                <w:bCs/>
              </w:rPr>
              <w:t>Barriers to COVID-19 vaccination</w:t>
            </w:r>
            <w:r w:rsidR="00671DC7">
              <w:rPr>
                <w:webHidden/>
              </w:rPr>
              <w:tab/>
            </w:r>
            <w:r w:rsidR="00671DC7">
              <w:rPr>
                <w:webHidden/>
              </w:rPr>
              <w:fldChar w:fldCharType="begin"/>
            </w:r>
            <w:r w:rsidR="00671DC7">
              <w:rPr>
                <w:webHidden/>
              </w:rPr>
              <w:instrText xml:space="preserve"> PAGEREF _Toc89088342 \h </w:instrText>
            </w:r>
            <w:r w:rsidR="00671DC7">
              <w:rPr>
                <w:webHidden/>
              </w:rPr>
            </w:r>
            <w:r w:rsidR="00671DC7">
              <w:rPr>
                <w:webHidden/>
              </w:rPr>
              <w:fldChar w:fldCharType="separate"/>
            </w:r>
            <w:r w:rsidR="00D93EF8">
              <w:rPr>
                <w:webHidden/>
              </w:rPr>
              <w:t>35</w:t>
            </w:r>
            <w:r w:rsidR="00671DC7">
              <w:rPr>
                <w:webHidden/>
              </w:rPr>
              <w:fldChar w:fldCharType="end"/>
            </w:r>
          </w:hyperlink>
        </w:p>
        <w:p w14:paraId="7DAD3CE2" w14:textId="355518D3" w:rsidR="00671DC7" w:rsidRDefault="00570F21">
          <w:pPr>
            <w:pStyle w:val="TOC2"/>
            <w:rPr>
              <w:rFonts w:eastAsiaTheme="minorEastAsia" w:cstheme="minorBidi"/>
              <w:b w:val="0"/>
              <w:lang w:val="en-NZ" w:eastAsia="en-NZ"/>
            </w:rPr>
          </w:pPr>
          <w:hyperlink w:anchor="_Toc89088343" w:history="1">
            <w:r w:rsidR="00671DC7" w:rsidRPr="00DB3B33">
              <w:rPr>
                <w:rStyle w:val="Hyperlink"/>
                <w:rFonts w:cstheme="minorHAnsi"/>
              </w:rPr>
              <w:t>4.1 Reasons for being unsure or unlikely to get vaccinated</w:t>
            </w:r>
            <w:r w:rsidR="00671DC7">
              <w:rPr>
                <w:webHidden/>
              </w:rPr>
              <w:tab/>
            </w:r>
            <w:r w:rsidR="00671DC7">
              <w:rPr>
                <w:webHidden/>
              </w:rPr>
              <w:fldChar w:fldCharType="begin"/>
            </w:r>
            <w:r w:rsidR="00671DC7">
              <w:rPr>
                <w:webHidden/>
              </w:rPr>
              <w:instrText xml:space="preserve"> PAGEREF _Toc89088343 \h </w:instrText>
            </w:r>
            <w:r w:rsidR="00671DC7">
              <w:rPr>
                <w:webHidden/>
              </w:rPr>
            </w:r>
            <w:r w:rsidR="00671DC7">
              <w:rPr>
                <w:webHidden/>
              </w:rPr>
              <w:fldChar w:fldCharType="separate"/>
            </w:r>
            <w:r w:rsidR="00D93EF8">
              <w:rPr>
                <w:webHidden/>
              </w:rPr>
              <w:t>35</w:t>
            </w:r>
            <w:r w:rsidR="00671DC7">
              <w:rPr>
                <w:webHidden/>
              </w:rPr>
              <w:fldChar w:fldCharType="end"/>
            </w:r>
          </w:hyperlink>
        </w:p>
        <w:p w14:paraId="7A05B76A" w14:textId="2C3ADEFE" w:rsidR="00671DC7" w:rsidRDefault="00570F21">
          <w:pPr>
            <w:pStyle w:val="TOC2"/>
            <w:rPr>
              <w:rFonts w:eastAsiaTheme="minorEastAsia" w:cstheme="minorBidi"/>
              <w:b w:val="0"/>
              <w:lang w:val="en-NZ" w:eastAsia="en-NZ"/>
            </w:rPr>
          </w:pPr>
          <w:hyperlink w:anchor="_Toc89088344" w:history="1">
            <w:r w:rsidR="00671DC7" w:rsidRPr="00DB3B33">
              <w:rPr>
                <w:rStyle w:val="Hyperlink"/>
                <w:rFonts w:cstheme="minorHAnsi"/>
              </w:rPr>
              <w:t>4.2 Perceived medical or health conditions</w:t>
            </w:r>
            <w:r w:rsidR="00671DC7">
              <w:rPr>
                <w:webHidden/>
              </w:rPr>
              <w:tab/>
            </w:r>
            <w:r w:rsidR="00671DC7">
              <w:rPr>
                <w:webHidden/>
              </w:rPr>
              <w:fldChar w:fldCharType="begin"/>
            </w:r>
            <w:r w:rsidR="00671DC7">
              <w:rPr>
                <w:webHidden/>
              </w:rPr>
              <w:instrText xml:space="preserve"> PAGEREF _Toc89088344 \h </w:instrText>
            </w:r>
            <w:r w:rsidR="00671DC7">
              <w:rPr>
                <w:webHidden/>
              </w:rPr>
            </w:r>
            <w:r w:rsidR="00671DC7">
              <w:rPr>
                <w:webHidden/>
              </w:rPr>
              <w:fldChar w:fldCharType="separate"/>
            </w:r>
            <w:r w:rsidR="00D93EF8">
              <w:rPr>
                <w:webHidden/>
              </w:rPr>
              <w:t>40</w:t>
            </w:r>
            <w:r w:rsidR="00671DC7">
              <w:rPr>
                <w:webHidden/>
              </w:rPr>
              <w:fldChar w:fldCharType="end"/>
            </w:r>
          </w:hyperlink>
        </w:p>
        <w:p w14:paraId="485A4D87" w14:textId="5CA9E2DF" w:rsidR="00671DC7" w:rsidRDefault="00570F21">
          <w:pPr>
            <w:pStyle w:val="TOC2"/>
            <w:rPr>
              <w:rFonts w:eastAsiaTheme="minorEastAsia" w:cstheme="minorBidi"/>
              <w:b w:val="0"/>
              <w:lang w:val="en-NZ" w:eastAsia="en-NZ"/>
            </w:rPr>
          </w:pPr>
          <w:hyperlink w:anchor="_Toc89088345" w:history="1">
            <w:r w:rsidR="00671DC7" w:rsidRPr="00DB3B33">
              <w:rPr>
                <w:rStyle w:val="Hyperlink"/>
                <w:rFonts w:cstheme="minorHAnsi"/>
              </w:rPr>
              <w:t>4.3  Factors holding back the unvaccinated</w:t>
            </w:r>
            <w:r w:rsidR="00671DC7">
              <w:rPr>
                <w:webHidden/>
              </w:rPr>
              <w:tab/>
            </w:r>
            <w:r w:rsidR="00671DC7">
              <w:rPr>
                <w:webHidden/>
              </w:rPr>
              <w:fldChar w:fldCharType="begin"/>
            </w:r>
            <w:r w:rsidR="00671DC7">
              <w:rPr>
                <w:webHidden/>
              </w:rPr>
              <w:instrText xml:space="preserve"> PAGEREF _Toc89088345 \h </w:instrText>
            </w:r>
            <w:r w:rsidR="00671DC7">
              <w:rPr>
                <w:webHidden/>
              </w:rPr>
            </w:r>
            <w:r w:rsidR="00671DC7">
              <w:rPr>
                <w:webHidden/>
              </w:rPr>
              <w:fldChar w:fldCharType="separate"/>
            </w:r>
            <w:r w:rsidR="00D93EF8">
              <w:rPr>
                <w:webHidden/>
              </w:rPr>
              <w:t>42</w:t>
            </w:r>
            <w:r w:rsidR="00671DC7">
              <w:rPr>
                <w:webHidden/>
              </w:rPr>
              <w:fldChar w:fldCharType="end"/>
            </w:r>
          </w:hyperlink>
        </w:p>
        <w:p w14:paraId="4B5CFCCC" w14:textId="2561B695" w:rsidR="00671DC7" w:rsidRDefault="00570F21">
          <w:pPr>
            <w:pStyle w:val="TOC2"/>
            <w:rPr>
              <w:rFonts w:eastAsiaTheme="minorEastAsia" w:cstheme="minorBidi"/>
              <w:b w:val="0"/>
              <w:lang w:val="en-NZ" w:eastAsia="en-NZ"/>
            </w:rPr>
          </w:pPr>
          <w:hyperlink w:anchor="_Toc89088346" w:history="1">
            <w:r w:rsidR="00671DC7" w:rsidRPr="00DB3B33">
              <w:rPr>
                <w:rStyle w:val="Hyperlink"/>
                <w:rFonts w:cstheme="minorHAnsi"/>
              </w:rPr>
              <w:t>4.4 Misinformation</w:t>
            </w:r>
            <w:r w:rsidR="00671DC7">
              <w:rPr>
                <w:webHidden/>
              </w:rPr>
              <w:tab/>
            </w:r>
            <w:r w:rsidR="00671DC7">
              <w:rPr>
                <w:webHidden/>
              </w:rPr>
              <w:fldChar w:fldCharType="begin"/>
            </w:r>
            <w:r w:rsidR="00671DC7">
              <w:rPr>
                <w:webHidden/>
              </w:rPr>
              <w:instrText xml:space="preserve"> PAGEREF _Toc89088346 \h </w:instrText>
            </w:r>
            <w:r w:rsidR="00671DC7">
              <w:rPr>
                <w:webHidden/>
              </w:rPr>
            </w:r>
            <w:r w:rsidR="00671DC7">
              <w:rPr>
                <w:webHidden/>
              </w:rPr>
              <w:fldChar w:fldCharType="separate"/>
            </w:r>
            <w:r w:rsidR="00D93EF8">
              <w:rPr>
                <w:webHidden/>
              </w:rPr>
              <w:t>46</w:t>
            </w:r>
            <w:r w:rsidR="00671DC7">
              <w:rPr>
                <w:webHidden/>
              </w:rPr>
              <w:fldChar w:fldCharType="end"/>
            </w:r>
          </w:hyperlink>
        </w:p>
        <w:p w14:paraId="495B0642" w14:textId="758108FD" w:rsidR="00671DC7" w:rsidRDefault="00570F21">
          <w:pPr>
            <w:pStyle w:val="TOC1"/>
            <w:rPr>
              <w:rFonts w:eastAsiaTheme="minorEastAsia" w:cstheme="minorBidi"/>
              <w:b w:val="0"/>
              <w:lang w:val="en-NZ" w:eastAsia="en-NZ"/>
            </w:rPr>
          </w:pPr>
          <w:hyperlink w:anchor="_Toc89088347" w:history="1">
            <w:r w:rsidR="00671DC7" w:rsidRPr="00DB3B33">
              <w:rPr>
                <w:rStyle w:val="Hyperlink"/>
                <w:rFonts w:eastAsiaTheme="majorEastAsia" w:cstheme="majorBidi"/>
                <w:bCs/>
              </w:rPr>
              <w:t>5.</w:t>
            </w:r>
            <w:r w:rsidR="00671DC7">
              <w:rPr>
                <w:rFonts w:eastAsiaTheme="minorEastAsia" w:cstheme="minorBidi"/>
                <w:b w:val="0"/>
                <w:lang w:val="en-NZ" w:eastAsia="en-NZ"/>
              </w:rPr>
              <w:tab/>
            </w:r>
            <w:r w:rsidR="00671DC7" w:rsidRPr="00DB3B33">
              <w:rPr>
                <w:rStyle w:val="Hyperlink"/>
                <w:rFonts w:eastAsiaTheme="majorEastAsia" w:cstheme="majorBidi"/>
                <w:bCs/>
              </w:rPr>
              <w:t>Where to get the COVID-19 vaccine</w:t>
            </w:r>
            <w:r w:rsidR="00671DC7">
              <w:rPr>
                <w:webHidden/>
              </w:rPr>
              <w:tab/>
            </w:r>
            <w:r w:rsidR="00671DC7">
              <w:rPr>
                <w:webHidden/>
              </w:rPr>
              <w:fldChar w:fldCharType="begin"/>
            </w:r>
            <w:r w:rsidR="00671DC7">
              <w:rPr>
                <w:webHidden/>
              </w:rPr>
              <w:instrText xml:space="preserve"> PAGEREF _Toc89088347 \h </w:instrText>
            </w:r>
            <w:r w:rsidR="00671DC7">
              <w:rPr>
                <w:webHidden/>
              </w:rPr>
            </w:r>
            <w:r w:rsidR="00671DC7">
              <w:rPr>
                <w:webHidden/>
              </w:rPr>
              <w:fldChar w:fldCharType="separate"/>
            </w:r>
            <w:r w:rsidR="00D93EF8">
              <w:rPr>
                <w:webHidden/>
              </w:rPr>
              <w:t>51</w:t>
            </w:r>
            <w:r w:rsidR="00671DC7">
              <w:rPr>
                <w:webHidden/>
              </w:rPr>
              <w:fldChar w:fldCharType="end"/>
            </w:r>
          </w:hyperlink>
        </w:p>
        <w:p w14:paraId="440BFE3F" w14:textId="07640138" w:rsidR="00671DC7" w:rsidRDefault="00570F21">
          <w:pPr>
            <w:pStyle w:val="TOC1"/>
            <w:rPr>
              <w:rFonts w:eastAsiaTheme="minorEastAsia" w:cstheme="minorBidi"/>
              <w:b w:val="0"/>
              <w:lang w:val="en-NZ" w:eastAsia="en-NZ"/>
            </w:rPr>
          </w:pPr>
          <w:hyperlink w:anchor="_Toc89088348" w:history="1">
            <w:r w:rsidR="00671DC7" w:rsidRPr="00DB3B33">
              <w:rPr>
                <w:rStyle w:val="Hyperlink"/>
                <w:rFonts w:eastAsiaTheme="majorEastAsia" w:cstheme="majorBidi"/>
                <w:bCs/>
              </w:rPr>
              <w:t>6.</w:t>
            </w:r>
            <w:r w:rsidR="00671DC7">
              <w:rPr>
                <w:rFonts w:eastAsiaTheme="minorEastAsia" w:cstheme="minorBidi"/>
                <w:b w:val="0"/>
                <w:lang w:val="en-NZ" w:eastAsia="en-NZ"/>
              </w:rPr>
              <w:tab/>
            </w:r>
            <w:r w:rsidR="00671DC7" w:rsidRPr="00DB3B33">
              <w:rPr>
                <w:rStyle w:val="Hyperlink"/>
                <w:rFonts w:eastAsiaTheme="majorEastAsia" w:cstheme="majorBidi"/>
                <w:bCs/>
              </w:rPr>
              <w:t>Incremental gains, including gains from potential messaging</w:t>
            </w:r>
            <w:r w:rsidR="00671DC7">
              <w:rPr>
                <w:webHidden/>
              </w:rPr>
              <w:tab/>
            </w:r>
            <w:r w:rsidR="00671DC7">
              <w:rPr>
                <w:webHidden/>
              </w:rPr>
              <w:fldChar w:fldCharType="begin"/>
            </w:r>
            <w:r w:rsidR="00671DC7">
              <w:rPr>
                <w:webHidden/>
              </w:rPr>
              <w:instrText xml:space="preserve"> PAGEREF _Toc89088348 \h </w:instrText>
            </w:r>
            <w:r w:rsidR="00671DC7">
              <w:rPr>
                <w:webHidden/>
              </w:rPr>
            </w:r>
            <w:r w:rsidR="00671DC7">
              <w:rPr>
                <w:webHidden/>
              </w:rPr>
              <w:fldChar w:fldCharType="separate"/>
            </w:r>
            <w:r w:rsidR="00D93EF8">
              <w:rPr>
                <w:webHidden/>
              </w:rPr>
              <w:t>53</w:t>
            </w:r>
            <w:r w:rsidR="00671DC7">
              <w:rPr>
                <w:webHidden/>
              </w:rPr>
              <w:fldChar w:fldCharType="end"/>
            </w:r>
          </w:hyperlink>
        </w:p>
        <w:p w14:paraId="1B25A2C9" w14:textId="7402F3A6" w:rsidR="00671DC7" w:rsidRDefault="00570F21">
          <w:pPr>
            <w:pStyle w:val="TOC2"/>
            <w:rPr>
              <w:rFonts w:eastAsiaTheme="minorEastAsia" w:cstheme="minorBidi"/>
              <w:b w:val="0"/>
              <w:lang w:val="en-NZ" w:eastAsia="en-NZ"/>
            </w:rPr>
          </w:pPr>
          <w:hyperlink w:anchor="_Toc89088349" w:history="1">
            <w:r w:rsidR="00671DC7" w:rsidRPr="00DB3B33">
              <w:rPr>
                <w:rStyle w:val="Hyperlink"/>
                <w:rFonts w:cstheme="minorHAnsi"/>
                <w:bCs/>
              </w:rPr>
              <w:t>6.1 Will people who are unsure about being vaccinated eventually get vaccinated?</w:t>
            </w:r>
            <w:r w:rsidR="00671DC7">
              <w:rPr>
                <w:webHidden/>
              </w:rPr>
              <w:tab/>
            </w:r>
            <w:r w:rsidR="00671DC7">
              <w:rPr>
                <w:webHidden/>
              </w:rPr>
              <w:fldChar w:fldCharType="begin"/>
            </w:r>
            <w:r w:rsidR="00671DC7">
              <w:rPr>
                <w:webHidden/>
              </w:rPr>
              <w:instrText xml:space="preserve"> PAGEREF _Toc89088349 \h </w:instrText>
            </w:r>
            <w:r w:rsidR="00671DC7">
              <w:rPr>
                <w:webHidden/>
              </w:rPr>
            </w:r>
            <w:r w:rsidR="00671DC7">
              <w:rPr>
                <w:webHidden/>
              </w:rPr>
              <w:fldChar w:fldCharType="separate"/>
            </w:r>
            <w:r w:rsidR="00D93EF8">
              <w:rPr>
                <w:webHidden/>
              </w:rPr>
              <w:t>53</w:t>
            </w:r>
            <w:r w:rsidR="00671DC7">
              <w:rPr>
                <w:webHidden/>
              </w:rPr>
              <w:fldChar w:fldCharType="end"/>
            </w:r>
          </w:hyperlink>
        </w:p>
        <w:p w14:paraId="0DE2C214" w14:textId="2636CADB" w:rsidR="00671DC7" w:rsidRDefault="00570F21">
          <w:pPr>
            <w:pStyle w:val="TOC2"/>
            <w:rPr>
              <w:rFonts w:eastAsiaTheme="minorEastAsia" w:cstheme="minorBidi"/>
              <w:b w:val="0"/>
              <w:lang w:val="en-NZ" w:eastAsia="en-NZ"/>
            </w:rPr>
          </w:pPr>
          <w:hyperlink w:anchor="_Toc89088350" w:history="1">
            <w:r w:rsidR="00671DC7" w:rsidRPr="00DB3B33">
              <w:rPr>
                <w:rStyle w:val="Hyperlink"/>
                <w:rFonts w:cstheme="minorHAnsi"/>
                <w:bCs/>
              </w:rPr>
              <w:t>6.2  Motivations to get the COVID-19 vaccine</w:t>
            </w:r>
            <w:r w:rsidR="00671DC7">
              <w:rPr>
                <w:webHidden/>
              </w:rPr>
              <w:tab/>
            </w:r>
            <w:r w:rsidR="00671DC7">
              <w:rPr>
                <w:webHidden/>
              </w:rPr>
              <w:fldChar w:fldCharType="begin"/>
            </w:r>
            <w:r w:rsidR="00671DC7">
              <w:rPr>
                <w:webHidden/>
              </w:rPr>
              <w:instrText xml:space="preserve"> PAGEREF _Toc89088350 \h </w:instrText>
            </w:r>
            <w:r w:rsidR="00671DC7">
              <w:rPr>
                <w:webHidden/>
              </w:rPr>
            </w:r>
            <w:r w:rsidR="00671DC7">
              <w:rPr>
                <w:webHidden/>
              </w:rPr>
              <w:fldChar w:fldCharType="separate"/>
            </w:r>
            <w:r w:rsidR="00D93EF8">
              <w:rPr>
                <w:webHidden/>
              </w:rPr>
              <w:t>55</w:t>
            </w:r>
            <w:r w:rsidR="00671DC7">
              <w:rPr>
                <w:webHidden/>
              </w:rPr>
              <w:fldChar w:fldCharType="end"/>
            </w:r>
          </w:hyperlink>
        </w:p>
        <w:p w14:paraId="4F3C3090" w14:textId="6B643D6C" w:rsidR="00671DC7" w:rsidRDefault="00570F21">
          <w:pPr>
            <w:pStyle w:val="TOC2"/>
            <w:rPr>
              <w:rFonts w:eastAsiaTheme="minorEastAsia" w:cstheme="minorBidi"/>
              <w:b w:val="0"/>
              <w:lang w:val="en-NZ" w:eastAsia="en-NZ"/>
            </w:rPr>
          </w:pPr>
          <w:hyperlink w:anchor="_Toc89088351" w:history="1">
            <w:r w:rsidR="00671DC7" w:rsidRPr="00DB3B33">
              <w:rPr>
                <w:rStyle w:val="Hyperlink"/>
                <w:rFonts w:cstheme="minorHAnsi"/>
                <w:bCs/>
              </w:rPr>
              <w:t>6.3  Getting vaccinated against COVID-19 to go to work</w:t>
            </w:r>
            <w:r w:rsidR="00671DC7">
              <w:rPr>
                <w:webHidden/>
              </w:rPr>
              <w:tab/>
            </w:r>
            <w:r w:rsidR="00671DC7">
              <w:rPr>
                <w:webHidden/>
              </w:rPr>
              <w:fldChar w:fldCharType="begin"/>
            </w:r>
            <w:r w:rsidR="00671DC7">
              <w:rPr>
                <w:webHidden/>
              </w:rPr>
              <w:instrText xml:space="preserve"> PAGEREF _Toc89088351 \h </w:instrText>
            </w:r>
            <w:r w:rsidR="00671DC7">
              <w:rPr>
                <w:webHidden/>
              </w:rPr>
            </w:r>
            <w:r w:rsidR="00671DC7">
              <w:rPr>
                <w:webHidden/>
              </w:rPr>
              <w:fldChar w:fldCharType="separate"/>
            </w:r>
            <w:r w:rsidR="00D93EF8">
              <w:rPr>
                <w:webHidden/>
              </w:rPr>
              <w:t>57</w:t>
            </w:r>
            <w:r w:rsidR="00671DC7">
              <w:rPr>
                <w:webHidden/>
              </w:rPr>
              <w:fldChar w:fldCharType="end"/>
            </w:r>
          </w:hyperlink>
        </w:p>
        <w:p w14:paraId="531FE019" w14:textId="1FB0AF89" w:rsidR="00671DC7" w:rsidRDefault="00570F21">
          <w:pPr>
            <w:pStyle w:val="TOC2"/>
            <w:rPr>
              <w:rFonts w:eastAsiaTheme="minorEastAsia" w:cstheme="minorBidi"/>
              <w:b w:val="0"/>
              <w:lang w:val="en-NZ" w:eastAsia="en-NZ"/>
            </w:rPr>
          </w:pPr>
          <w:hyperlink w:anchor="_Toc89088352" w:history="1">
            <w:r w:rsidR="00671DC7" w:rsidRPr="00DB3B33">
              <w:rPr>
                <w:rStyle w:val="Hyperlink"/>
                <w:rFonts w:cstheme="minorHAnsi"/>
              </w:rPr>
              <w:t>6.3  Post-COVID-19 health problems</w:t>
            </w:r>
            <w:r w:rsidR="00671DC7">
              <w:rPr>
                <w:webHidden/>
              </w:rPr>
              <w:tab/>
            </w:r>
            <w:r w:rsidR="00671DC7">
              <w:rPr>
                <w:webHidden/>
              </w:rPr>
              <w:fldChar w:fldCharType="begin"/>
            </w:r>
            <w:r w:rsidR="00671DC7">
              <w:rPr>
                <w:webHidden/>
              </w:rPr>
              <w:instrText xml:space="preserve"> PAGEREF _Toc89088352 \h </w:instrText>
            </w:r>
            <w:r w:rsidR="00671DC7">
              <w:rPr>
                <w:webHidden/>
              </w:rPr>
            </w:r>
            <w:r w:rsidR="00671DC7">
              <w:rPr>
                <w:webHidden/>
              </w:rPr>
              <w:fldChar w:fldCharType="separate"/>
            </w:r>
            <w:r w:rsidR="00D93EF8">
              <w:rPr>
                <w:webHidden/>
              </w:rPr>
              <w:t>57</w:t>
            </w:r>
            <w:r w:rsidR="00671DC7">
              <w:rPr>
                <w:webHidden/>
              </w:rPr>
              <w:fldChar w:fldCharType="end"/>
            </w:r>
          </w:hyperlink>
        </w:p>
        <w:p w14:paraId="08E50C7B" w14:textId="4DEA5E1A" w:rsidR="00671DC7" w:rsidRDefault="00570F21">
          <w:pPr>
            <w:pStyle w:val="TOC2"/>
            <w:rPr>
              <w:rFonts w:eastAsiaTheme="minorEastAsia" w:cstheme="minorBidi"/>
              <w:b w:val="0"/>
              <w:lang w:val="en-NZ" w:eastAsia="en-NZ"/>
            </w:rPr>
          </w:pPr>
          <w:hyperlink w:anchor="_Toc89088353" w:history="1">
            <w:r w:rsidR="00671DC7" w:rsidRPr="00DB3B33">
              <w:rPr>
                <w:rStyle w:val="Hyperlink"/>
                <w:rFonts w:cstheme="minorHAnsi"/>
              </w:rPr>
              <w:t>6.4  Protecting others from COVID-19 and the Delta strain by getting vaccinated</w:t>
            </w:r>
            <w:r w:rsidR="00671DC7">
              <w:rPr>
                <w:webHidden/>
              </w:rPr>
              <w:tab/>
            </w:r>
            <w:r w:rsidR="00671DC7">
              <w:rPr>
                <w:webHidden/>
              </w:rPr>
              <w:fldChar w:fldCharType="begin"/>
            </w:r>
            <w:r w:rsidR="00671DC7">
              <w:rPr>
                <w:webHidden/>
              </w:rPr>
              <w:instrText xml:space="preserve"> PAGEREF _Toc89088353 \h </w:instrText>
            </w:r>
            <w:r w:rsidR="00671DC7">
              <w:rPr>
                <w:webHidden/>
              </w:rPr>
            </w:r>
            <w:r w:rsidR="00671DC7">
              <w:rPr>
                <w:webHidden/>
              </w:rPr>
              <w:fldChar w:fldCharType="separate"/>
            </w:r>
            <w:r w:rsidR="00D93EF8">
              <w:rPr>
                <w:webHidden/>
              </w:rPr>
              <w:t>59</w:t>
            </w:r>
            <w:r w:rsidR="00671DC7">
              <w:rPr>
                <w:webHidden/>
              </w:rPr>
              <w:fldChar w:fldCharType="end"/>
            </w:r>
          </w:hyperlink>
        </w:p>
        <w:p w14:paraId="561C85A7" w14:textId="456F167B" w:rsidR="00671DC7" w:rsidRDefault="00570F21">
          <w:pPr>
            <w:pStyle w:val="TOC2"/>
            <w:rPr>
              <w:rFonts w:eastAsiaTheme="minorEastAsia" w:cstheme="minorBidi"/>
              <w:b w:val="0"/>
              <w:lang w:val="en-NZ" w:eastAsia="en-NZ"/>
            </w:rPr>
          </w:pPr>
          <w:hyperlink w:anchor="_Toc89088354" w:history="1">
            <w:r w:rsidR="00671DC7" w:rsidRPr="00DB3B33">
              <w:rPr>
                <w:rStyle w:val="Hyperlink"/>
                <w:rFonts w:cstheme="minorHAnsi"/>
                <w:bCs/>
              </w:rPr>
              <w:t>6.5  Getting vaccinated to protect children under 12 and others who can't take the vaccine for medical reasons</w:t>
            </w:r>
            <w:r w:rsidR="00671DC7">
              <w:rPr>
                <w:webHidden/>
              </w:rPr>
              <w:tab/>
            </w:r>
            <w:r w:rsidR="00671DC7">
              <w:rPr>
                <w:webHidden/>
              </w:rPr>
              <w:fldChar w:fldCharType="begin"/>
            </w:r>
            <w:r w:rsidR="00671DC7">
              <w:rPr>
                <w:webHidden/>
              </w:rPr>
              <w:instrText xml:space="preserve"> PAGEREF _Toc89088354 \h </w:instrText>
            </w:r>
            <w:r w:rsidR="00671DC7">
              <w:rPr>
                <w:webHidden/>
              </w:rPr>
            </w:r>
            <w:r w:rsidR="00671DC7">
              <w:rPr>
                <w:webHidden/>
              </w:rPr>
              <w:fldChar w:fldCharType="separate"/>
            </w:r>
            <w:r w:rsidR="00D93EF8">
              <w:rPr>
                <w:webHidden/>
              </w:rPr>
              <w:t>62</w:t>
            </w:r>
            <w:r w:rsidR="00671DC7">
              <w:rPr>
                <w:webHidden/>
              </w:rPr>
              <w:fldChar w:fldCharType="end"/>
            </w:r>
          </w:hyperlink>
        </w:p>
        <w:p w14:paraId="1F402FA3" w14:textId="0C734B0B" w:rsidR="00671DC7" w:rsidRDefault="00570F21">
          <w:pPr>
            <w:pStyle w:val="TOC2"/>
            <w:rPr>
              <w:rFonts w:eastAsiaTheme="minorEastAsia" w:cstheme="minorBidi"/>
              <w:b w:val="0"/>
              <w:lang w:val="en-NZ" w:eastAsia="en-NZ"/>
            </w:rPr>
          </w:pPr>
          <w:hyperlink w:anchor="_Toc89088355" w:history="1">
            <w:r w:rsidR="00671DC7" w:rsidRPr="00DB3B33">
              <w:rPr>
                <w:rStyle w:val="Hyperlink"/>
                <w:rFonts w:cstheme="minorHAnsi"/>
                <w:bCs/>
              </w:rPr>
              <w:t>6.5  Getting vaccinated to use all businesses and be able to do activities</w:t>
            </w:r>
            <w:r w:rsidR="00671DC7">
              <w:rPr>
                <w:webHidden/>
              </w:rPr>
              <w:tab/>
            </w:r>
            <w:r w:rsidR="00671DC7">
              <w:rPr>
                <w:webHidden/>
              </w:rPr>
              <w:fldChar w:fldCharType="begin"/>
            </w:r>
            <w:r w:rsidR="00671DC7">
              <w:rPr>
                <w:webHidden/>
              </w:rPr>
              <w:instrText xml:space="preserve"> PAGEREF _Toc89088355 \h </w:instrText>
            </w:r>
            <w:r w:rsidR="00671DC7">
              <w:rPr>
                <w:webHidden/>
              </w:rPr>
            </w:r>
            <w:r w:rsidR="00671DC7">
              <w:rPr>
                <w:webHidden/>
              </w:rPr>
              <w:fldChar w:fldCharType="separate"/>
            </w:r>
            <w:r w:rsidR="00D93EF8">
              <w:rPr>
                <w:webHidden/>
              </w:rPr>
              <w:t>63</w:t>
            </w:r>
            <w:r w:rsidR="00671DC7">
              <w:rPr>
                <w:webHidden/>
              </w:rPr>
              <w:fldChar w:fldCharType="end"/>
            </w:r>
          </w:hyperlink>
        </w:p>
        <w:p w14:paraId="7C703D21" w14:textId="6BE5DAD0" w:rsidR="00671DC7" w:rsidRDefault="00570F21">
          <w:pPr>
            <w:pStyle w:val="TOC2"/>
            <w:rPr>
              <w:rFonts w:eastAsiaTheme="minorEastAsia" w:cstheme="minorBidi"/>
              <w:b w:val="0"/>
              <w:lang w:val="en-NZ" w:eastAsia="en-NZ"/>
            </w:rPr>
          </w:pPr>
          <w:hyperlink w:anchor="_Toc89088356" w:history="1">
            <w:r w:rsidR="00671DC7" w:rsidRPr="00DB3B33">
              <w:rPr>
                <w:rStyle w:val="Hyperlink"/>
                <w:rFonts w:cstheme="minorHAnsi"/>
                <w:bCs/>
              </w:rPr>
              <w:t>6.6 Getting two doses to use businesses, travel, attend family/whānau events or do activities</w:t>
            </w:r>
            <w:r w:rsidR="00671DC7">
              <w:rPr>
                <w:webHidden/>
              </w:rPr>
              <w:tab/>
            </w:r>
            <w:r w:rsidR="00671DC7">
              <w:rPr>
                <w:webHidden/>
              </w:rPr>
              <w:fldChar w:fldCharType="begin"/>
            </w:r>
            <w:r w:rsidR="00671DC7">
              <w:rPr>
                <w:webHidden/>
              </w:rPr>
              <w:instrText xml:space="preserve"> PAGEREF _Toc89088356 \h </w:instrText>
            </w:r>
            <w:r w:rsidR="00671DC7">
              <w:rPr>
                <w:webHidden/>
              </w:rPr>
            </w:r>
            <w:r w:rsidR="00671DC7">
              <w:rPr>
                <w:webHidden/>
              </w:rPr>
              <w:fldChar w:fldCharType="separate"/>
            </w:r>
            <w:r w:rsidR="00D93EF8">
              <w:rPr>
                <w:webHidden/>
              </w:rPr>
              <w:t>65</w:t>
            </w:r>
            <w:r w:rsidR="00671DC7">
              <w:rPr>
                <w:webHidden/>
              </w:rPr>
              <w:fldChar w:fldCharType="end"/>
            </w:r>
          </w:hyperlink>
        </w:p>
        <w:p w14:paraId="78E60EAD" w14:textId="18247867" w:rsidR="00671DC7" w:rsidRDefault="00570F21">
          <w:pPr>
            <w:pStyle w:val="TOC2"/>
            <w:rPr>
              <w:rFonts w:eastAsiaTheme="minorEastAsia" w:cstheme="minorBidi"/>
              <w:b w:val="0"/>
              <w:lang w:val="en-NZ" w:eastAsia="en-NZ"/>
            </w:rPr>
          </w:pPr>
          <w:hyperlink w:anchor="_Toc89088357" w:history="1">
            <w:r w:rsidR="00671DC7" w:rsidRPr="00DB3B33">
              <w:rPr>
                <w:rStyle w:val="Hyperlink"/>
                <w:rFonts w:cstheme="minorHAnsi"/>
                <w:bCs/>
              </w:rPr>
              <w:t>6.7 Ending lockdowns and restrictions for Auckland and the South Island</w:t>
            </w:r>
            <w:r w:rsidR="00671DC7">
              <w:rPr>
                <w:webHidden/>
              </w:rPr>
              <w:tab/>
            </w:r>
            <w:r w:rsidR="00671DC7">
              <w:rPr>
                <w:webHidden/>
              </w:rPr>
              <w:fldChar w:fldCharType="begin"/>
            </w:r>
            <w:r w:rsidR="00671DC7">
              <w:rPr>
                <w:webHidden/>
              </w:rPr>
              <w:instrText xml:space="preserve"> PAGEREF _Toc89088357 \h </w:instrText>
            </w:r>
            <w:r w:rsidR="00671DC7">
              <w:rPr>
                <w:webHidden/>
              </w:rPr>
            </w:r>
            <w:r w:rsidR="00671DC7">
              <w:rPr>
                <w:webHidden/>
              </w:rPr>
              <w:fldChar w:fldCharType="separate"/>
            </w:r>
            <w:r w:rsidR="00D93EF8">
              <w:rPr>
                <w:webHidden/>
              </w:rPr>
              <w:t>67</w:t>
            </w:r>
            <w:r w:rsidR="00671DC7">
              <w:rPr>
                <w:webHidden/>
              </w:rPr>
              <w:fldChar w:fldCharType="end"/>
            </w:r>
          </w:hyperlink>
        </w:p>
        <w:p w14:paraId="2CCDEE12" w14:textId="0A013CA0" w:rsidR="00671DC7" w:rsidRDefault="00570F21">
          <w:pPr>
            <w:pStyle w:val="TOC2"/>
            <w:rPr>
              <w:rFonts w:eastAsiaTheme="minorEastAsia" w:cstheme="minorBidi"/>
              <w:b w:val="0"/>
              <w:lang w:val="en-NZ" w:eastAsia="en-NZ"/>
            </w:rPr>
          </w:pPr>
          <w:hyperlink w:anchor="_Toc89088358" w:history="1">
            <w:r w:rsidR="00671DC7" w:rsidRPr="00DB3B33">
              <w:rPr>
                <w:rStyle w:val="Hyperlink"/>
                <w:rFonts w:cstheme="minorHAnsi"/>
                <w:bCs/>
              </w:rPr>
              <w:t>6.8 New COVID-19 management system</w:t>
            </w:r>
            <w:r w:rsidR="00671DC7">
              <w:rPr>
                <w:webHidden/>
              </w:rPr>
              <w:tab/>
            </w:r>
            <w:r w:rsidR="00671DC7">
              <w:rPr>
                <w:webHidden/>
              </w:rPr>
              <w:fldChar w:fldCharType="begin"/>
            </w:r>
            <w:r w:rsidR="00671DC7">
              <w:rPr>
                <w:webHidden/>
              </w:rPr>
              <w:instrText xml:space="preserve"> PAGEREF _Toc89088358 \h </w:instrText>
            </w:r>
            <w:r w:rsidR="00671DC7">
              <w:rPr>
                <w:webHidden/>
              </w:rPr>
            </w:r>
            <w:r w:rsidR="00671DC7">
              <w:rPr>
                <w:webHidden/>
              </w:rPr>
              <w:fldChar w:fldCharType="separate"/>
            </w:r>
            <w:r w:rsidR="00D93EF8">
              <w:rPr>
                <w:webHidden/>
              </w:rPr>
              <w:t>69</w:t>
            </w:r>
            <w:r w:rsidR="00671DC7">
              <w:rPr>
                <w:webHidden/>
              </w:rPr>
              <w:fldChar w:fldCharType="end"/>
            </w:r>
          </w:hyperlink>
        </w:p>
        <w:p w14:paraId="7332FFAE" w14:textId="73E6FDE7" w:rsidR="00671DC7" w:rsidRDefault="00570F21">
          <w:pPr>
            <w:pStyle w:val="TOC1"/>
            <w:rPr>
              <w:rFonts w:eastAsiaTheme="minorEastAsia" w:cstheme="minorBidi"/>
              <w:b w:val="0"/>
              <w:lang w:val="en-NZ" w:eastAsia="en-NZ"/>
            </w:rPr>
          </w:pPr>
          <w:hyperlink w:anchor="_Toc89088359" w:history="1">
            <w:r w:rsidR="00671DC7" w:rsidRPr="00DB3B33">
              <w:rPr>
                <w:rStyle w:val="Hyperlink"/>
                <w:rFonts w:eastAsiaTheme="majorEastAsia" w:cstheme="majorBidi"/>
                <w:bCs/>
              </w:rPr>
              <w:t>7.</w:t>
            </w:r>
            <w:r w:rsidR="00671DC7">
              <w:rPr>
                <w:rFonts w:eastAsiaTheme="minorEastAsia" w:cstheme="minorBidi"/>
                <w:b w:val="0"/>
                <w:lang w:val="en-NZ" w:eastAsia="en-NZ"/>
              </w:rPr>
              <w:tab/>
            </w:r>
            <w:r w:rsidR="00671DC7" w:rsidRPr="00DB3B33">
              <w:rPr>
                <w:rStyle w:val="Hyperlink"/>
                <w:rFonts w:eastAsiaTheme="majorEastAsia" w:cstheme="majorBidi"/>
                <w:bCs/>
              </w:rPr>
              <w:t>Information Needs</w:t>
            </w:r>
            <w:r w:rsidR="00671DC7">
              <w:rPr>
                <w:webHidden/>
              </w:rPr>
              <w:tab/>
            </w:r>
            <w:r w:rsidR="00671DC7">
              <w:rPr>
                <w:webHidden/>
              </w:rPr>
              <w:fldChar w:fldCharType="begin"/>
            </w:r>
            <w:r w:rsidR="00671DC7">
              <w:rPr>
                <w:webHidden/>
              </w:rPr>
              <w:instrText xml:space="preserve"> PAGEREF _Toc89088359 \h </w:instrText>
            </w:r>
            <w:r w:rsidR="00671DC7">
              <w:rPr>
                <w:webHidden/>
              </w:rPr>
            </w:r>
            <w:r w:rsidR="00671DC7">
              <w:rPr>
                <w:webHidden/>
              </w:rPr>
              <w:fldChar w:fldCharType="separate"/>
            </w:r>
            <w:r w:rsidR="00D93EF8">
              <w:rPr>
                <w:webHidden/>
              </w:rPr>
              <w:t>71</w:t>
            </w:r>
            <w:r w:rsidR="00671DC7">
              <w:rPr>
                <w:webHidden/>
              </w:rPr>
              <w:fldChar w:fldCharType="end"/>
            </w:r>
          </w:hyperlink>
        </w:p>
        <w:p w14:paraId="06879992" w14:textId="59C678B2" w:rsidR="00671DC7" w:rsidRDefault="00570F21">
          <w:pPr>
            <w:pStyle w:val="TOC2"/>
            <w:rPr>
              <w:rFonts w:eastAsiaTheme="minorEastAsia" w:cstheme="minorBidi"/>
              <w:b w:val="0"/>
              <w:lang w:val="en-NZ" w:eastAsia="en-NZ"/>
            </w:rPr>
          </w:pPr>
          <w:hyperlink w:anchor="_Toc89088360" w:history="1">
            <w:r w:rsidR="00671DC7" w:rsidRPr="00DB3B33">
              <w:rPr>
                <w:rStyle w:val="Hyperlink"/>
                <w:rFonts w:cstheme="minorHAnsi"/>
              </w:rPr>
              <w:t>7.1  Do the unvaccinated have all the information they need to decide whether or not to get the COVID-19 vaccine?</w:t>
            </w:r>
            <w:r w:rsidR="00671DC7">
              <w:rPr>
                <w:webHidden/>
              </w:rPr>
              <w:tab/>
            </w:r>
            <w:r w:rsidR="00671DC7">
              <w:rPr>
                <w:webHidden/>
              </w:rPr>
              <w:fldChar w:fldCharType="begin"/>
            </w:r>
            <w:r w:rsidR="00671DC7">
              <w:rPr>
                <w:webHidden/>
              </w:rPr>
              <w:instrText xml:space="preserve"> PAGEREF _Toc89088360 \h </w:instrText>
            </w:r>
            <w:r w:rsidR="00671DC7">
              <w:rPr>
                <w:webHidden/>
              </w:rPr>
            </w:r>
            <w:r w:rsidR="00671DC7">
              <w:rPr>
                <w:webHidden/>
              </w:rPr>
              <w:fldChar w:fldCharType="separate"/>
            </w:r>
            <w:r w:rsidR="00D93EF8">
              <w:rPr>
                <w:webHidden/>
              </w:rPr>
              <w:t>71</w:t>
            </w:r>
            <w:r w:rsidR="00671DC7">
              <w:rPr>
                <w:webHidden/>
              </w:rPr>
              <w:fldChar w:fldCharType="end"/>
            </w:r>
          </w:hyperlink>
        </w:p>
        <w:p w14:paraId="1B1B241F" w14:textId="644FEF90" w:rsidR="00671DC7" w:rsidRDefault="00570F21">
          <w:pPr>
            <w:pStyle w:val="TOC2"/>
            <w:rPr>
              <w:rFonts w:eastAsiaTheme="minorEastAsia" w:cstheme="minorBidi"/>
              <w:b w:val="0"/>
              <w:lang w:val="en-NZ" w:eastAsia="en-NZ"/>
            </w:rPr>
          </w:pPr>
          <w:hyperlink w:anchor="_Toc89088361" w:history="1">
            <w:r w:rsidR="00671DC7" w:rsidRPr="00DB3B33">
              <w:rPr>
                <w:rStyle w:val="Hyperlink"/>
                <w:rFonts w:cstheme="minorHAnsi"/>
                <w:bCs/>
              </w:rPr>
              <w:t>7.2 Information required to help decide whether to get vaccinated</w:t>
            </w:r>
            <w:r w:rsidR="00671DC7">
              <w:rPr>
                <w:webHidden/>
              </w:rPr>
              <w:tab/>
            </w:r>
            <w:r w:rsidR="00671DC7">
              <w:rPr>
                <w:webHidden/>
              </w:rPr>
              <w:fldChar w:fldCharType="begin"/>
            </w:r>
            <w:r w:rsidR="00671DC7">
              <w:rPr>
                <w:webHidden/>
              </w:rPr>
              <w:instrText xml:space="preserve"> PAGEREF _Toc89088361 \h </w:instrText>
            </w:r>
            <w:r w:rsidR="00671DC7">
              <w:rPr>
                <w:webHidden/>
              </w:rPr>
            </w:r>
            <w:r w:rsidR="00671DC7">
              <w:rPr>
                <w:webHidden/>
              </w:rPr>
              <w:fldChar w:fldCharType="separate"/>
            </w:r>
            <w:r w:rsidR="00D93EF8">
              <w:rPr>
                <w:webHidden/>
              </w:rPr>
              <w:t>72</w:t>
            </w:r>
            <w:r w:rsidR="00671DC7">
              <w:rPr>
                <w:webHidden/>
              </w:rPr>
              <w:fldChar w:fldCharType="end"/>
            </w:r>
          </w:hyperlink>
        </w:p>
        <w:p w14:paraId="7B4587EF" w14:textId="2F70C98A" w:rsidR="00671DC7" w:rsidRDefault="00570F21">
          <w:pPr>
            <w:pStyle w:val="TOC2"/>
            <w:rPr>
              <w:rFonts w:eastAsiaTheme="minorEastAsia" w:cstheme="minorBidi"/>
              <w:b w:val="0"/>
              <w:lang w:val="en-NZ" w:eastAsia="en-NZ"/>
            </w:rPr>
          </w:pPr>
          <w:hyperlink w:anchor="_Toc89088362" w:history="1">
            <w:r w:rsidR="00671DC7" w:rsidRPr="00DB3B33">
              <w:rPr>
                <w:rStyle w:val="Hyperlink"/>
                <w:rFonts w:cstheme="minorHAnsi"/>
                <w:bCs/>
              </w:rPr>
              <w:t>7.3  Preferred ways to get information</w:t>
            </w:r>
            <w:r w:rsidR="00671DC7">
              <w:rPr>
                <w:webHidden/>
              </w:rPr>
              <w:tab/>
            </w:r>
            <w:r w:rsidR="00671DC7">
              <w:rPr>
                <w:webHidden/>
              </w:rPr>
              <w:fldChar w:fldCharType="begin"/>
            </w:r>
            <w:r w:rsidR="00671DC7">
              <w:rPr>
                <w:webHidden/>
              </w:rPr>
              <w:instrText xml:space="preserve"> PAGEREF _Toc89088362 \h </w:instrText>
            </w:r>
            <w:r w:rsidR="00671DC7">
              <w:rPr>
                <w:webHidden/>
              </w:rPr>
            </w:r>
            <w:r w:rsidR="00671DC7">
              <w:rPr>
                <w:webHidden/>
              </w:rPr>
              <w:fldChar w:fldCharType="separate"/>
            </w:r>
            <w:r w:rsidR="00D93EF8">
              <w:rPr>
                <w:webHidden/>
              </w:rPr>
              <w:t>74</w:t>
            </w:r>
            <w:r w:rsidR="00671DC7">
              <w:rPr>
                <w:webHidden/>
              </w:rPr>
              <w:fldChar w:fldCharType="end"/>
            </w:r>
          </w:hyperlink>
        </w:p>
        <w:p w14:paraId="357CD163" w14:textId="6BC47979" w:rsidR="00671DC7" w:rsidRDefault="00570F21">
          <w:pPr>
            <w:pStyle w:val="TOC2"/>
            <w:rPr>
              <w:rFonts w:eastAsiaTheme="minorEastAsia" w:cstheme="minorBidi"/>
              <w:b w:val="0"/>
              <w:lang w:val="en-NZ" w:eastAsia="en-NZ"/>
            </w:rPr>
          </w:pPr>
          <w:hyperlink w:anchor="_Toc89088363" w:history="1">
            <w:r w:rsidR="00671DC7" w:rsidRPr="00DB3B33">
              <w:rPr>
                <w:rStyle w:val="Hyperlink"/>
                <w:rFonts w:cstheme="minorHAnsi"/>
                <w:bCs/>
              </w:rPr>
              <w:t>7.4 The one thing that would absolutely convince people to get a COVID-19 vaccine</w:t>
            </w:r>
            <w:r w:rsidR="00671DC7">
              <w:rPr>
                <w:webHidden/>
              </w:rPr>
              <w:tab/>
            </w:r>
            <w:r w:rsidR="00671DC7">
              <w:rPr>
                <w:webHidden/>
              </w:rPr>
              <w:fldChar w:fldCharType="begin"/>
            </w:r>
            <w:r w:rsidR="00671DC7">
              <w:rPr>
                <w:webHidden/>
              </w:rPr>
              <w:instrText xml:space="preserve"> PAGEREF _Toc89088363 \h </w:instrText>
            </w:r>
            <w:r w:rsidR="00671DC7">
              <w:rPr>
                <w:webHidden/>
              </w:rPr>
            </w:r>
            <w:r w:rsidR="00671DC7">
              <w:rPr>
                <w:webHidden/>
              </w:rPr>
              <w:fldChar w:fldCharType="separate"/>
            </w:r>
            <w:r w:rsidR="00D93EF8">
              <w:rPr>
                <w:webHidden/>
              </w:rPr>
              <w:t>75</w:t>
            </w:r>
            <w:r w:rsidR="00671DC7">
              <w:rPr>
                <w:webHidden/>
              </w:rPr>
              <w:fldChar w:fldCharType="end"/>
            </w:r>
          </w:hyperlink>
        </w:p>
        <w:p w14:paraId="10799CA8" w14:textId="00F8CBD8" w:rsidR="00671DC7" w:rsidRDefault="00570F21">
          <w:pPr>
            <w:pStyle w:val="TOC2"/>
            <w:rPr>
              <w:rFonts w:eastAsiaTheme="minorEastAsia" w:cstheme="minorBidi"/>
              <w:b w:val="0"/>
              <w:lang w:val="en-NZ" w:eastAsia="en-NZ"/>
            </w:rPr>
          </w:pPr>
          <w:hyperlink w:anchor="_Toc89088364" w:history="1">
            <w:r w:rsidR="00671DC7" w:rsidRPr="00DB3B33">
              <w:rPr>
                <w:rStyle w:val="Hyperlink"/>
                <w:rFonts w:cstheme="minorHAnsi"/>
              </w:rPr>
              <w:t>7.5  Personal dialogue about the vaccine</w:t>
            </w:r>
            <w:r w:rsidR="00671DC7">
              <w:rPr>
                <w:webHidden/>
              </w:rPr>
              <w:tab/>
            </w:r>
            <w:r w:rsidR="00671DC7">
              <w:rPr>
                <w:webHidden/>
              </w:rPr>
              <w:fldChar w:fldCharType="begin"/>
            </w:r>
            <w:r w:rsidR="00671DC7">
              <w:rPr>
                <w:webHidden/>
              </w:rPr>
              <w:instrText xml:space="preserve"> PAGEREF _Toc89088364 \h </w:instrText>
            </w:r>
            <w:r w:rsidR="00671DC7">
              <w:rPr>
                <w:webHidden/>
              </w:rPr>
            </w:r>
            <w:r w:rsidR="00671DC7">
              <w:rPr>
                <w:webHidden/>
              </w:rPr>
              <w:fldChar w:fldCharType="separate"/>
            </w:r>
            <w:r w:rsidR="00D93EF8">
              <w:rPr>
                <w:webHidden/>
              </w:rPr>
              <w:t>81</w:t>
            </w:r>
            <w:r w:rsidR="00671DC7">
              <w:rPr>
                <w:webHidden/>
              </w:rPr>
              <w:fldChar w:fldCharType="end"/>
            </w:r>
          </w:hyperlink>
        </w:p>
        <w:p w14:paraId="247B9CC5" w14:textId="0E7E05EC" w:rsidR="00671DC7" w:rsidRDefault="00570F21">
          <w:pPr>
            <w:pStyle w:val="TOC2"/>
            <w:rPr>
              <w:rFonts w:eastAsiaTheme="minorEastAsia" w:cstheme="minorBidi"/>
              <w:b w:val="0"/>
              <w:lang w:val="en-NZ" w:eastAsia="en-NZ"/>
            </w:rPr>
          </w:pPr>
          <w:hyperlink w:anchor="_Toc89088365" w:history="1">
            <w:r w:rsidR="00671DC7" w:rsidRPr="00DB3B33">
              <w:rPr>
                <w:rStyle w:val="Hyperlink"/>
                <w:rFonts w:cstheme="minorHAnsi"/>
              </w:rPr>
              <w:t>7.6  Local meetings</w:t>
            </w:r>
            <w:r w:rsidR="00671DC7">
              <w:rPr>
                <w:webHidden/>
              </w:rPr>
              <w:tab/>
            </w:r>
            <w:r w:rsidR="00671DC7">
              <w:rPr>
                <w:webHidden/>
              </w:rPr>
              <w:fldChar w:fldCharType="begin"/>
            </w:r>
            <w:r w:rsidR="00671DC7">
              <w:rPr>
                <w:webHidden/>
              </w:rPr>
              <w:instrText xml:space="preserve"> PAGEREF _Toc89088365 \h </w:instrText>
            </w:r>
            <w:r w:rsidR="00671DC7">
              <w:rPr>
                <w:webHidden/>
              </w:rPr>
            </w:r>
            <w:r w:rsidR="00671DC7">
              <w:rPr>
                <w:webHidden/>
              </w:rPr>
              <w:fldChar w:fldCharType="separate"/>
            </w:r>
            <w:r w:rsidR="00D93EF8">
              <w:rPr>
                <w:webHidden/>
              </w:rPr>
              <w:t>83</w:t>
            </w:r>
            <w:r w:rsidR="00671DC7">
              <w:rPr>
                <w:webHidden/>
              </w:rPr>
              <w:fldChar w:fldCharType="end"/>
            </w:r>
          </w:hyperlink>
        </w:p>
        <w:p w14:paraId="3539ECD6" w14:textId="4485D9D9" w:rsidR="00671DC7" w:rsidRDefault="00570F21">
          <w:pPr>
            <w:pStyle w:val="TOC1"/>
            <w:rPr>
              <w:rFonts w:eastAsiaTheme="minorEastAsia" w:cstheme="minorBidi"/>
              <w:b w:val="0"/>
              <w:lang w:val="en-NZ" w:eastAsia="en-NZ"/>
            </w:rPr>
          </w:pPr>
          <w:hyperlink w:anchor="_Toc89088366" w:history="1">
            <w:r w:rsidR="00671DC7" w:rsidRPr="00DB3B33">
              <w:rPr>
                <w:rStyle w:val="Hyperlink"/>
              </w:rPr>
              <w:t>8.</w:t>
            </w:r>
            <w:r w:rsidR="00671DC7">
              <w:rPr>
                <w:rFonts w:eastAsiaTheme="minorEastAsia" w:cstheme="minorBidi"/>
                <w:b w:val="0"/>
                <w:lang w:val="en-NZ" w:eastAsia="en-NZ"/>
              </w:rPr>
              <w:tab/>
            </w:r>
            <w:r w:rsidR="00671DC7" w:rsidRPr="00DB3B33">
              <w:rPr>
                <w:rStyle w:val="Hyperlink"/>
              </w:rPr>
              <w:t>Chances of being infected by the Delta strain at some time</w:t>
            </w:r>
            <w:r w:rsidR="00671DC7">
              <w:rPr>
                <w:webHidden/>
              </w:rPr>
              <w:tab/>
            </w:r>
            <w:r w:rsidR="00671DC7">
              <w:rPr>
                <w:webHidden/>
              </w:rPr>
              <w:fldChar w:fldCharType="begin"/>
            </w:r>
            <w:r w:rsidR="00671DC7">
              <w:rPr>
                <w:webHidden/>
              </w:rPr>
              <w:instrText xml:space="preserve"> PAGEREF _Toc89088366 \h </w:instrText>
            </w:r>
            <w:r w:rsidR="00671DC7">
              <w:rPr>
                <w:webHidden/>
              </w:rPr>
            </w:r>
            <w:r w:rsidR="00671DC7">
              <w:rPr>
                <w:webHidden/>
              </w:rPr>
              <w:fldChar w:fldCharType="separate"/>
            </w:r>
            <w:r w:rsidR="00D93EF8">
              <w:rPr>
                <w:webHidden/>
              </w:rPr>
              <w:t>85</w:t>
            </w:r>
            <w:r w:rsidR="00671DC7">
              <w:rPr>
                <w:webHidden/>
              </w:rPr>
              <w:fldChar w:fldCharType="end"/>
            </w:r>
          </w:hyperlink>
        </w:p>
        <w:p w14:paraId="0A3F9B39" w14:textId="3CB9B575" w:rsidR="00671DC7" w:rsidRDefault="00570F21">
          <w:pPr>
            <w:pStyle w:val="TOC1"/>
            <w:rPr>
              <w:rFonts w:eastAsiaTheme="minorEastAsia" w:cstheme="minorBidi"/>
              <w:b w:val="0"/>
              <w:lang w:val="en-NZ" w:eastAsia="en-NZ"/>
            </w:rPr>
          </w:pPr>
          <w:hyperlink w:anchor="_Toc89088367" w:history="1">
            <w:r w:rsidR="00671DC7" w:rsidRPr="00DB3B33">
              <w:rPr>
                <w:rStyle w:val="Hyperlink"/>
              </w:rPr>
              <w:t>9.</w:t>
            </w:r>
            <w:r w:rsidR="00671DC7">
              <w:rPr>
                <w:rFonts w:eastAsiaTheme="minorEastAsia" w:cstheme="minorBidi"/>
                <w:b w:val="0"/>
                <w:lang w:val="en-NZ" w:eastAsia="en-NZ"/>
              </w:rPr>
              <w:tab/>
            </w:r>
            <w:r w:rsidR="00671DC7" w:rsidRPr="00DB3B33">
              <w:rPr>
                <w:rStyle w:val="Hyperlink"/>
              </w:rPr>
              <w:t>Sources of official information about the vaccine</w:t>
            </w:r>
            <w:r w:rsidR="00671DC7">
              <w:rPr>
                <w:webHidden/>
              </w:rPr>
              <w:tab/>
            </w:r>
            <w:r w:rsidR="00671DC7">
              <w:rPr>
                <w:webHidden/>
              </w:rPr>
              <w:fldChar w:fldCharType="begin"/>
            </w:r>
            <w:r w:rsidR="00671DC7">
              <w:rPr>
                <w:webHidden/>
              </w:rPr>
              <w:instrText xml:space="preserve"> PAGEREF _Toc89088367 \h </w:instrText>
            </w:r>
            <w:r w:rsidR="00671DC7">
              <w:rPr>
                <w:webHidden/>
              </w:rPr>
            </w:r>
            <w:r w:rsidR="00671DC7">
              <w:rPr>
                <w:webHidden/>
              </w:rPr>
              <w:fldChar w:fldCharType="separate"/>
            </w:r>
            <w:r w:rsidR="00D93EF8">
              <w:rPr>
                <w:webHidden/>
              </w:rPr>
              <w:t>87</w:t>
            </w:r>
            <w:r w:rsidR="00671DC7">
              <w:rPr>
                <w:webHidden/>
              </w:rPr>
              <w:fldChar w:fldCharType="end"/>
            </w:r>
          </w:hyperlink>
        </w:p>
        <w:p w14:paraId="45328624" w14:textId="4ABB1D2B" w:rsidR="00671DC7" w:rsidRDefault="00570F21">
          <w:pPr>
            <w:pStyle w:val="TOC2"/>
            <w:rPr>
              <w:rFonts w:eastAsiaTheme="minorEastAsia" w:cstheme="minorBidi"/>
              <w:b w:val="0"/>
              <w:lang w:val="en-NZ" w:eastAsia="en-NZ"/>
            </w:rPr>
          </w:pPr>
          <w:hyperlink w:anchor="_Toc89088368" w:history="1">
            <w:r w:rsidR="00671DC7" w:rsidRPr="00DB3B33">
              <w:rPr>
                <w:rStyle w:val="Hyperlink"/>
                <w:bCs/>
              </w:rPr>
              <w:t>Impact of seeing an official COVID-19 vaccine advertisement</w:t>
            </w:r>
            <w:r w:rsidR="00671DC7">
              <w:rPr>
                <w:webHidden/>
              </w:rPr>
              <w:tab/>
            </w:r>
            <w:r w:rsidR="00671DC7">
              <w:rPr>
                <w:webHidden/>
              </w:rPr>
              <w:fldChar w:fldCharType="begin"/>
            </w:r>
            <w:r w:rsidR="00671DC7">
              <w:rPr>
                <w:webHidden/>
              </w:rPr>
              <w:instrText xml:space="preserve"> PAGEREF _Toc89088368 \h </w:instrText>
            </w:r>
            <w:r w:rsidR="00671DC7">
              <w:rPr>
                <w:webHidden/>
              </w:rPr>
            </w:r>
            <w:r w:rsidR="00671DC7">
              <w:rPr>
                <w:webHidden/>
              </w:rPr>
              <w:fldChar w:fldCharType="separate"/>
            </w:r>
            <w:r w:rsidR="00D93EF8">
              <w:rPr>
                <w:webHidden/>
              </w:rPr>
              <w:t>90</w:t>
            </w:r>
            <w:r w:rsidR="00671DC7">
              <w:rPr>
                <w:webHidden/>
              </w:rPr>
              <w:fldChar w:fldCharType="end"/>
            </w:r>
          </w:hyperlink>
        </w:p>
        <w:p w14:paraId="3E50E1E7" w14:textId="4122B539" w:rsidR="00671DC7" w:rsidRDefault="00570F21">
          <w:pPr>
            <w:pStyle w:val="TOC1"/>
            <w:rPr>
              <w:rFonts w:eastAsiaTheme="minorEastAsia" w:cstheme="minorBidi"/>
              <w:b w:val="0"/>
              <w:lang w:val="en-NZ" w:eastAsia="en-NZ"/>
            </w:rPr>
          </w:pPr>
          <w:hyperlink w:anchor="_Toc89088369" w:history="1">
            <w:r w:rsidR="00671DC7" w:rsidRPr="00DB3B33">
              <w:rPr>
                <w:rStyle w:val="Hyperlink"/>
              </w:rPr>
              <w:t>10.</w:t>
            </w:r>
            <w:r w:rsidR="00671DC7">
              <w:rPr>
                <w:rFonts w:eastAsiaTheme="minorEastAsia" w:cstheme="minorBidi"/>
                <w:b w:val="0"/>
                <w:lang w:val="en-NZ" w:eastAsia="en-NZ"/>
              </w:rPr>
              <w:tab/>
            </w:r>
            <w:r w:rsidR="00671DC7" w:rsidRPr="00DB3B33">
              <w:rPr>
                <w:rStyle w:val="Hyperlink"/>
              </w:rPr>
              <w:t>Experiences of those who have already been vaccinated</w:t>
            </w:r>
            <w:r w:rsidR="00671DC7">
              <w:rPr>
                <w:webHidden/>
              </w:rPr>
              <w:tab/>
            </w:r>
            <w:r w:rsidR="00671DC7">
              <w:rPr>
                <w:webHidden/>
              </w:rPr>
              <w:fldChar w:fldCharType="begin"/>
            </w:r>
            <w:r w:rsidR="00671DC7">
              <w:rPr>
                <w:webHidden/>
              </w:rPr>
              <w:instrText xml:space="preserve"> PAGEREF _Toc89088369 \h </w:instrText>
            </w:r>
            <w:r w:rsidR="00671DC7">
              <w:rPr>
                <w:webHidden/>
              </w:rPr>
            </w:r>
            <w:r w:rsidR="00671DC7">
              <w:rPr>
                <w:webHidden/>
              </w:rPr>
              <w:fldChar w:fldCharType="separate"/>
            </w:r>
            <w:r w:rsidR="00D93EF8">
              <w:rPr>
                <w:webHidden/>
              </w:rPr>
              <w:t>92</w:t>
            </w:r>
            <w:r w:rsidR="00671DC7">
              <w:rPr>
                <w:webHidden/>
              </w:rPr>
              <w:fldChar w:fldCharType="end"/>
            </w:r>
          </w:hyperlink>
        </w:p>
        <w:p w14:paraId="3FF7380E" w14:textId="6CBD27BF" w:rsidR="00671DC7" w:rsidRDefault="00570F21">
          <w:pPr>
            <w:pStyle w:val="TOC2"/>
            <w:rPr>
              <w:rFonts w:eastAsiaTheme="minorEastAsia" w:cstheme="minorBidi"/>
              <w:b w:val="0"/>
              <w:lang w:val="en-NZ" w:eastAsia="en-NZ"/>
            </w:rPr>
          </w:pPr>
          <w:hyperlink w:anchor="_Toc89088370" w:history="1">
            <w:r w:rsidR="00671DC7" w:rsidRPr="00DB3B33">
              <w:rPr>
                <w:rStyle w:val="Hyperlink"/>
              </w:rPr>
              <w:t>10.1  How people made the booking</w:t>
            </w:r>
            <w:r w:rsidR="00671DC7">
              <w:rPr>
                <w:webHidden/>
              </w:rPr>
              <w:tab/>
            </w:r>
            <w:r w:rsidR="00671DC7">
              <w:rPr>
                <w:webHidden/>
              </w:rPr>
              <w:fldChar w:fldCharType="begin"/>
            </w:r>
            <w:r w:rsidR="00671DC7">
              <w:rPr>
                <w:webHidden/>
              </w:rPr>
              <w:instrText xml:space="preserve"> PAGEREF _Toc89088370 \h </w:instrText>
            </w:r>
            <w:r w:rsidR="00671DC7">
              <w:rPr>
                <w:webHidden/>
              </w:rPr>
            </w:r>
            <w:r w:rsidR="00671DC7">
              <w:rPr>
                <w:webHidden/>
              </w:rPr>
              <w:fldChar w:fldCharType="separate"/>
            </w:r>
            <w:r w:rsidR="00D93EF8">
              <w:rPr>
                <w:webHidden/>
              </w:rPr>
              <w:t>92</w:t>
            </w:r>
            <w:r w:rsidR="00671DC7">
              <w:rPr>
                <w:webHidden/>
              </w:rPr>
              <w:fldChar w:fldCharType="end"/>
            </w:r>
          </w:hyperlink>
        </w:p>
        <w:p w14:paraId="0A2E4276" w14:textId="43287743" w:rsidR="00671DC7" w:rsidRDefault="00570F21">
          <w:pPr>
            <w:pStyle w:val="TOC2"/>
            <w:rPr>
              <w:rFonts w:eastAsiaTheme="minorEastAsia" w:cstheme="minorBidi"/>
              <w:b w:val="0"/>
              <w:lang w:val="en-NZ" w:eastAsia="en-NZ"/>
            </w:rPr>
          </w:pPr>
          <w:hyperlink w:anchor="_Toc89088371" w:history="1">
            <w:r w:rsidR="00671DC7" w:rsidRPr="00DB3B33">
              <w:rPr>
                <w:rStyle w:val="Hyperlink"/>
              </w:rPr>
              <w:t>10.2  Were people’s language needs met through the process?</w:t>
            </w:r>
            <w:r w:rsidR="00671DC7">
              <w:rPr>
                <w:webHidden/>
              </w:rPr>
              <w:tab/>
            </w:r>
            <w:r w:rsidR="00671DC7">
              <w:rPr>
                <w:webHidden/>
              </w:rPr>
              <w:fldChar w:fldCharType="begin"/>
            </w:r>
            <w:r w:rsidR="00671DC7">
              <w:rPr>
                <w:webHidden/>
              </w:rPr>
              <w:instrText xml:space="preserve"> PAGEREF _Toc89088371 \h </w:instrText>
            </w:r>
            <w:r w:rsidR="00671DC7">
              <w:rPr>
                <w:webHidden/>
              </w:rPr>
            </w:r>
            <w:r w:rsidR="00671DC7">
              <w:rPr>
                <w:webHidden/>
              </w:rPr>
              <w:fldChar w:fldCharType="separate"/>
            </w:r>
            <w:r w:rsidR="00D93EF8">
              <w:rPr>
                <w:webHidden/>
              </w:rPr>
              <w:t>92</w:t>
            </w:r>
            <w:r w:rsidR="00671DC7">
              <w:rPr>
                <w:webHidden/>
              </w:rPr>
              <w:fldChar w:fldCharType="end"/>
            </w:r>
          </w:hyperlink>
        </w:p>
        <w:p w14:paraId="2BB86663" w14:textId="3BA09C19" w:rsidR="00671DC7" w:rsidRDefault="00570F21">
          <w:pPr>
            <w:pStyle w:val="TOC2"/>
            <w:rPr>
              <w:rFonts w:eastAsiaTheme="minorEastAsia" w:cstheme="minorBidi"/>
              <w:b w:val="0"/>
              <w:lang w:val="en-NZ" w:eastAsia="en-NZ"/>
            </w:rPr>
          </w:pPr>
          <w:hyperlink w:anchor="_Toc89088372" w:history="1">
            <w:r w:rsidR="00671DC7" w:rsidRPr="00DB3B33">
              <w:rPr>
                <w:rStyle w:val="Hyperlink"/>
              </w:rPr>
              <w:t>10.3  Were people’s disability or impairment needs catered for through the process?</w:t>
            </w:r>
            <w:r w:rsidR="00671DC7">
              <w:rPr>
                <w:webHidden/>
              </w:rPr>
              <w:tab/>
            </w:r>
            <w:r w:rsidR="00671DC7">
              <w:rPr>
                <w:webHidden/>
              </w:rPr>
              <w:fldChar w:fldCharType="begin"/>
            </w:r>
            <w:r w:rsidR="00671DC7">
              <w:rPr>
                <w:webHidden/>
              </w:rPr>
              <w:instrText xml:space="preserve"> PAGEREF _Toc89088372 \h </w:instrText>
            </w:r>
            <w:r w:rsidR="00671DC7">
              <w:rPr>
                <w:webHidden/>
              </w:rPr>
            </w:r>
            <w:r w:rsidR="00671DC7">
              <w:rPr>
                <w:webHidden/>
              </w:rPr>
              <w:fldChar w:fldCharType="separate"/>
            </w:r>
            <w:r w:rsidR="00D93EF8">
              <w:rPr>
                <w:webHidden/>
              </w:rPr>
              <w:t>94</w:t>
            </w:r>
            <w:r w:rsidR="00671DC7">
              <w:rPr>
                <w:webHidden/>
              </w:rPr>
              <w:fldChar w:fldCharType="end"/>
            </w:r>
          </w:hyperlink>
        </w:p>
        <w:p w14:paraId="5C3C9C4F" w14:textId="30754A3F" w:rsidR="00671DC7" w:rsidRDefault="00570F21">
          <w:pPr>
            <w:pStyle w:val="TOC2"/>
            <w:rPr>
              <w:rFonts w:eastAsiaTheme="minorEastAsia" w:cstheme="minorBidi"/>
              <w:b w:val="0"/>
              <w:lang w:val="en-NZ" w:eastAsia="en-NZ"/>
            </w:rPr>
          </w:pPr>
          <w:hyperlink w:anchor="_Toc89088373" w:history="1">
            <w:r w:rsidR="00671DC7" w:rsidRPr="00DB3B33">
              <w:rPr>
                <w:rStyle w:val="Hyperlink"/>
                <w:rFonts w:cstheme="minorHAnsi"/>
              </w:rPr>
              <w:t>10.4  Likelihood of recommending vaccination to others</w:t>
            </w:r>
            <w:r w:rsidR="00671DC7">
              <w:rPr>
                <w:webHidden/>
              </w:rPr>
              <w:tab/>
            </w:r>
            <w:r w:rsidR="00671DC7">
              <w:rPr>
                <w:webHidden/>
              </w:rPr>
              <w:fldChar w:fldCharType="begin"/>
            </w:r>
            <w:r w:rsidR="00671DC7">
              <w:rPr>
                <w:webHidden/>
              </w:rPr>
              <w:instrText xml:space="preserve"> PAGEREF _Toc89088373 \h </w:instrText>
            </w:r>
            <w:r w:rsidR="00671DC7">
              <w:rPr>
                <w:webHidden/>
              </w:rPr>
            </w:r>
            <w:r w:rsidR="00671DC7">
              <w:rPr>
                <w:webHidden/>
              </w:rPr>
              <w:fldChar w:fldCharType="separate"/>
            </w:r>
            <w:r w:rsidR="00D93EF8">
              <w:rPr>
                <w:webHidden/>
              </w:rPr>
              <w:t>94</w:t>
            </w:r>
            <w:r w:rsidR="00671DC7">
              <w:rPr>
                <w:webHidden/>
              </w:rPr>
              <w:fldChar w:fldCharType="end"/>
            </w:r>
          </w:hyperlink>
        </w:p>
        <w:p w14:paraId="1C457352" w14:textId="171419FE" w:rsidR="00671DC7" w:rsidRDefault="00570F21">
          <w:pPr>
            <w:pStyle w:val="TOC2"/>
            <w:rPr>
              <w:rFonts w:eastAsiaTheme="minorEastAsia" w:cstheme="minorBidi"/>
              <w:b w:val="0"/>
              <w:lang w:val="en-NZ" w:eastAsia="en-NZ"/>
            </w:rPr>
          </w:pPr>
          <w:hyperlink w:anchor="_Toc89088374" w:history="1">
            <w:r w:rsidR="00671DC7" w:rsidRPr="00DB3B33">
              <w:rPr>
                <w:rStyle w:val="Hyperlink"/>
                <w:rFonts w:cstheme="minorHAnsi"/>
              </w:rPr>
              <w:t>10.5. Who would you be prepared to talk with about them getting the vaccine?</w:t>
            </w:r>
            <w:r w:rsidR="00671DC7">
              <w:rPr>
                <w:webHidden/>
              </w:rPr>
              <w:tab/>
            </w:r>
            <w:r w:rsidR="00671DC7">
              <w:rPr>
                <w:webHidden/>
              </w:rPr>
              <w:fldChar w:fldCharType="begin"/>
            </w:r>
            <w:r w:rsidR="00671DC7">
              <w:rPr>
                <w:webHidden/>
              </w:rPr>
              <w:instrText xml:space="preserve"> PAGEREF _Toc89088374 \h </w:instrText>
            </w:r>
            <w:r w:rsidR="00671DC7">
              <w:rPr>
                <w:webHidden/>
              </w:rPr>
            </w:r>
            <w:r w:rsidR="00671DC7">
              <w:rPr>
                <w:webHidden/>
              </w:rPr>
              <w:fldChar w:fldCharType="separate"/>
            </w:r>
            <w:r w:rsidR="00D93EF8">
              <w:rPr>
                <w:webHidden/>
              </w:rPr>
              <w:t>95</w:t>
            </w:r>
            <w:r w:rsidR="00671DC7">
              <w:rPr>
                <w:webHidden/>
              </w:rPr>
              <w:fldChar w:fldCharType="end"/>
            </w:r>
          </w:hyperlink>
        </w:p>
        <w:p w14:paraId="2F65C47E" w14:textId="22AF0514" w:rsidR="00671DC7" w:rsidRDefault="00570F21">
          <w:pPr>
            <w:pStyle w:val="TOC2"/>
            <w:rPr>
              <w:rFonts w:eastAsiaTheme="minorEastAsia" w:cstheme="minorBidi"/>
              <w:b w:val="0"/>
              <w:lang w:val="en-NZ" w:eastAsia="en-NZ"/>
            </w:rPr>
          </w:pPr>
          <w:hyperlink w:anchor="_Toc89088375" w:history="1">
            <w:r w:rsidR="00671DC7" w:rsidRPr="00DB3B33">
              <w:rPr>
                <w:rStyle w:val="Hyperlink"/>
                <w:rFonts w:cstheme="minorHAnsi"/>
              </w:rPr>
              <w:t>10.6. What vaccinated people could say to others that would help convince them to get vaccinated?</w:t>
            </w:r>
            <w:r w:rsidR="00671DC7">
              <w:rPr>
                <w:webHidden/>
              </w:rPr>
              <w:tab/>
            </w:r>
            <w:r w:rsidR="00671DC7">
              <w:rPr>
                <w:webHidden/>
              </w:rPr>
              <w:fldChar w:fldCharType="begin"/>
            </w:r>
            <w:r w:rsidR="00671DC7">
              <w:rPr>
                <w:webHidden/>
              </w:rPr>
              <w:instrText xml:space="preserve"> PAGEREF _Toc89088375 \h </w:instrText>
            </w:r>
            <w:r w:rsidR="00671DC7">
              <w:rPr>
                <w:webHidden/>
              </w:rPr>
            </w:r>
            <w:r w:rsidR="00671DC7">
              <w:rPr>
                <w:webHidden/>
              </w:rPr>
              <w:fldChar w:fldCharType="separate"/>
            </w:r>
            <w:r w:rsidR="00D93EF8">
              <w:rPr>
                <w:webHidden/>
              </w:rPr>
              <w:t>97</w:t>
            </w:r>
            <w:r w:rsidR="00671DC7">
              <w:rPr>
                <w:webHidden/>
              </w:rPr>
              <w:fldChar w:fldCharType="end"/>
            </w:r>
          </w:hyperlink>
        </w:p>
        <w:p w14:paraId="6E2FD5FC" w14:textId="73AF474F" w:rsidR="00671DC7" w:rsidRDefault="00570F21">
          <w:pPr>
            <w:pStyle w:val="TOC2"/>
            <w:rPr>
              <w:rFonts w:eastAsiaTheme="minorEastAsia" w:cstheme="minorBidi"/>
              <w:b w:val="0"/>
              <w:lang w:val="en-NZ" w:eastAsia="en-NZ"/>
            </w:rPr>
          </w:pPr>
          <w:hyperlink w:anchor="_Toc89088376" w:history="1">
            <w:r w:rsidR="00671DC7" w:rsidRPr="00DB3B33">
              <w:rPr>
                <w:rStyle w:val="Hyperlink"/>
                <w:rFonts w:cstheme="minorHAnsi"/>
              </w:rPr>
              <w:t>10.7 Would information on any of these help you to talk with someone who hasn't had the COVID-19 vaccine?</w:t>
            </w:r>
            <w:r w:rsidR="00671DC7">
              <w:rPr>
                <w:webHidden/>
              </w:rPr>
              <w:tab/>
            </w:r>
            <w:r w:rsidR="00671DC7">
              <w:rPr>
                <w:webHidden/>
              </w:rPr>
              <w:fldChar w:fldCharType="begin"/>
            </w:r>
            <w:r w:rsidR="00671DC7">
              <w:rPr>
                <w:webHidden/>
              </w:rPr>
              <w:instrText xml:space="preserve"> PAGEREF _Toc89088376 \h </w:instrText>
            </w:r>
            <w:r w:rsidR="00671DC7">
              <w:rPr>
                <w:webHidden/>
              </w:rPr>
            </w:r>
            <w:r w:rsidR="00671DC7">
              <w:rPr>
                <w:webHidden/>
              </w:rPr>
              <w:fldChar w:fldCharType="separate"/>
            </w:r>
            <w:r w:rsidR="00D93EF8">
              <w:rPr>
                <w:webHidden/>
              </w:rPr>
              <w:t>101</w:t>
            </w:r>
            <w:r w:rsidR="00671DC7">
              <w:rPr>
                <w:webHidden/>
              </w:rPr>
              <w:fldChar w:fldCharType="end"/>
            </w:r>
          </w:hyperlink>
        </w:p>
        <w:p w14:paraId="3C3117F0" w14:textId="587027C0" w:rsidR="00671DC7" w:rsidRDefault="00570F21">
          <w:pPr>
            <w:pStyle w:val="TOC2"/>
            <w:rPr>
              <w:rFonts w:eastAsiaTheme="minorEastAsia" w:cstheme="minorBidi"/>
              <w:b w:val="0"/>
              <w:lang w:val="en-NZ" w:eastAsia="en-NZ"/>
            </w:rPr>
          </w:pPr>
          <w:hyperlink w:anchor="_Toc89088377" w:history="1">
            <w:r w:rsidR="00671DC7" w:rsidRPr="00DB3B33">
              <w:rPr>
                <w:rStyle w:val="Hyperlink"/>
              </w:rPr>
              <w:t>10.8  How would you like to receive this support information?</w:t>
            </w:r>
            <w:r w:rsidR="00671DC7">
              <w:rPr>
                <w:webHidden/>
              </w:rPr>
              <w:tab/>
            </w:r>
            <w:r w:rsidR="00671DC7">
              <w:rPr>
                <w:webHidden/>
              </w:rPr>
              <w:fldChar w:fldCharType="begin"/>
            </w:r>
            <w:r w:rsidR="00671DC7">
              <w:rPr>
                <w:webHidden/>
              </w:rPr>
              <w:instrText xml:space="preserve"> PAGEREF _Toc89088377 \h </w:instrText>
            </w:r>
            <w:r w:rsidR="00671DC7">
              <w:rPr>
                <w:webHidden/>
              </w:rPr>
            </w:r>
            <w:r w:rsidR="00671DC7">
              <w:rPr>
                <w:webHidden/>
              </w:rPr>
              <w:fldChar w:fldCharType="separate"/>
            </w:r>
            <w:r w:rsidR="00D93EF8">
              <w:rPr>
                <w:webHidden/>
              </w:rPr>
              <w:t>102</w:t>
            </w:r>
            <w:r w:rsidR="00671DC7">
              <w:rPr>
                <w:webHidden/>
              </w:rPr>
              <w:fldChar w:fldCharType="end"/>
            </w:r>
          </w:hyperlink>
        </w:p>
        <w:p w14:paraId="42702189" w14:textId="7D372EB4" w:rsidR="00671DC7" w:rsidRDefault="00570F21">
          <w:pPr>
            <w:pStyle w:val="TOC1"/>
            <w:rPr>
              <w:rFonts w:eastAsiaTheme="minorEastAsia" w:cstheme="minorBidi"/>
              <w:b w:val="0"/>
              <w:lang w:val="en-NZ" w:eastAsia="en-NZ"/>
            </w:rPr>
          </w:pPr>
          <w:hyperlink w:anchor="_Toc89088378" w:history="1">
            <w:r w:rsidR="00671DC7" w:rsidRPr="00DB3B33">
              <w:rPr>
                <w:rStyle w:val="Hyperlink"/>
              </w:rPr>
              <w:t>11.</w:t>
            </w:r>
            <w:r w:rsidR="00671DC7">
              <w:rPr>
                <w:rFonts w:eastAsiaTheme="minorEastAsia" w:cstheme="minorBidi"/>
                <w:b w:val="0"/>
                <w:lang w:val="en-NZ" w:eastAsia="en-NZ"/>
              </w:rPr>
              <w:tab/>
            </w:r>
            <w:r w:rsidR="00671DC7" w:rsidRPr="00DB3B33">
              <w:rPr>
                <w:rStyle w:val="Hyperlink"/>
              </w:rPr>
              <w:t>Trust in the management of the pandemic and rating of the vaccination response</w:t>
            </w:r>
            <w:r w:rsidR="00671DC7">
              <w:rPr>
                <w:webHidden/>
              </w:rPr>
              <w:tab/>
            </w:r>
            <w:r w:rsidR="00671DC7">
              <w:rPr>
                <w:webHidden/>
              </w:rPr>
              <w:fldChar w:fldCharType="begin"/>
            </w:r>
            <w:r w:rsidR="00671DC7">
              <w:rPr>
                <w:webHidden/>
              </w:rPr>
              <w:instrText xml:space="preserve"> PAGEREF _Toc89088378 \h </w:instrText>
            </w:r>
            <w:r w:rsidR="00671DC7">
              <w:rPr>
                <w:webHidden/>
              </w:rPr>
            </w:r>
            <w:r w:rsidR="00671DC7">
              <w:rPr>
                <w:webHidden/>
              </w:rPr>
              <w:fldChar w:fldCharType="separate"/>
            </w:r>
            <w:r w:rsidR="00D93EF8">
              <w:rPr>
                <w:webHidden/>
              </w:rPr>
              <w:t>103</w:t>
            </w:r>
            <w:r w:rsidR="00671DC7">
              <w:rPr>
                <w:webHidden/>
              </w:rPr>
              <w:fldChar w:fldCharType="end"/>
            </w:r>
          </w:hyperlink>
        </w:p>
        <w:p w14:paraId="62C36C52" w14:textId="47CB41D3" w:rsidR="00671DC7" w:rsidRDefault="00570F21">
          <w:pPr>
            <w:pStyle w:val="TOC2"/>
            <w:rPr>
              <w:rFonts w:eastAsiaTheme="minorEastAsia" w:cstheme="minorBidi"/>
              <w:b w:val="0"/>
              <w:lang w:val="en-NZ" w:eastAsia="en-NZ"/>
            </w:rPr>
          </w:pPr>
          <w:hyperlink w:anchor="_Toc89088379" w:history="1">
            <w:r w:rsidR="00671DC7" w:rsidRPr="00DB3B33">
              <w:rPr>
                <w:rStyle w:val="Hyperlink"/>
                <w:rFonts w:cstheme="minorHAnsi"/>
              </w:rPr>
              <w:t>11.1  Management of the pandemic</w:t>
            </w:r>
            <w:r w:rsidR="00671DC7">
              <w:rPr>
                <w:webHidden/>
              </w:rPr>
              <w:tab/>
            </w:r>
            <w:r w:rsidR="00671DC7">
              <w:rPr>
                <w:webHidden/>
              </w:rPr>
              <w:fldChar w:fldCharType="begin"/>
            </w:r>
            <w:r w:rsidR="00671DC7">
              <w:rPr>
                <w:webHidden/>
              </w:rPr>
              <w:instrText xml:space="preserve"> PAGEREF _Toc89088379 \h </w:instrText>
            </w:r>
            <w:r w:rsidR="00671DC7">
              <w:rPr>
                <w:webHidden/>
              </w:rPr>
            </w:r>
            <w:r w:rsidR="00671DC7">
              <w:rPr>
                <w:webHidden/>
              </w:rPr>
              <w:fldChar w:fldCharType="separate"/>
            </w:r>
            <w:r w:rsidR="00D93EF8">
              <w:rPr>
                <w:webHidden/>
              </w:rPr>
              <w:t>103</w:t>
            </w:r>
            <w:r w:rsidR="00671DC7">
              <w:rPr>
                <w:webHidden/>
              </w:rPr>
              <w:fldChar w:fldCharType="end"/>
            </w:r>
          </w:hyperlink>
        </w:p>
        <w:p w14:paraId="7E1F60AC" w14:textId="7FE3FD5D" w:rsidR="00671DC7" w:rsidRDefault="00570F21">
          <w:pPr>
            <w:pStyle w:val="TOC2"/>
            <w:rPr>
              <w:rFonts w:eastAsiaTheme="minorEastAsia" w:cstheme="minorBidi"/>
              <w:b w:val="0"/>
              <w:lang w:val="en-NZ" w:eastAsia="en-NZ"/>
            </w:rPr>
          </w:pPr>
          <w:hyperlink w:anchor="_Toc89088380" w:history="1">
            <w:r w:rsidR="00671DC7" w:rsidRPr="00DB3B33">
              <w:rPr>
                <w:rStyle w:val="Hyperlink"/>
                <w:rFonts w:cstheme="minorHAnsi"/>
              </w:rPr>
              <w:t>11.2  Management of the vaccination response</w:t>
            </w:r>
            <w:r w:rsidR="00671DC7">
              <w:rPr>
                <w:webHidden/>
              </w:rPr>
              <w:tab/>
            </w:r>
            <w:r w:rsidR="00671DC7">
              <w:rPr>
                <w:webHidden/>
              </w:rPr>
              <w:fldChar w:fldCharType="begin"/>
            </w:r>
            <w:r w:rsidR="00671DC7">
              <w:rPr>
                <w:webHidden/>
              </w:rPr>
              <w:instrText xml:space="preserve"> PAGEREF _Toc89088380 \h </w:instrText>
            </w:r>
            <w:r w:rsidR="00671DC7">
              <w:rPr>
                <w:webHidden/>
              </w:rPr>
            </w:r>
            <w:r w:rsidR="00671DC7">
              <w:rPr>
                <w:webHidden/>
              </w:rPr>
              <w:fldChar w:fldCharType="separate"/>
            </w:r>
            <w:r w:rsidR="00D93EF8">
              <w:rPr>
                <w:webHidden/>
              </w:rPr>
              <w:t>105</w:t>
            </w:r>
            <w:r w:rsidR="00671DC7">
              <w:rPr>
                <w:webHidden/>
              </w:rPr>
              <w:fldChar w:fldCharType="end"/>
            </w:r>
          </w:hyperlink>
        </w:p>
        <w:p w14:paraId="14CCB35A" w14:textId="748D7911" w:rsidR="00671DC7" w:rsidRDefault="00570F21">
          <w:pPr>
            <w:pStyle w:val="TOC1"/>
            <w:rPr>
              <w:rFonts w:eastAsiaTheme="minorEastAsia" w:cstheme="minorBidi"/>
              <w:b w:val="0"/>
              <w:lang w:val="en-NZ" w:eastAsia="en-NZ"/>
            </w:rPr>
          </w:pPr>
          <w:hyperlink w:anchor="_Toc89088381" w:history="1">
            <w:r w:rsidR="00671DC7" w:rsidRPr="00DB3B33">
              <w:rPr>
                <w:rStyle w:val="Hyperlink"/>
              </w:rPr>
              <w:t>APPENDIX 1 - SAMPLE</w:t>
            </w:r>
            <w:r w:rsidR="00671DC7">
              <w:rPr>
                <w:webHidden/>
              </w:rPr>
              <w:tab/>
            </w:r>
            <w:r w:rsidR="00671DC7">
              <w:rPr>
                <w:webHidden/>
              </w:rPr>
              <w:fldChar w:fldCharType="begin"/>
            </w:r>
            <w:r w:rsidR="00671DC7">
              <w:rPr>
                <w:webHidden/>
              </w:rPr>
              <w:instrText xml:space="preserve"> PAGEREF _Toc89088381 \h </w:instrText>
            </w:r>
            <w:r w:rsidR="00671DC7">
              <w:rPr>
                <w:webHidden/>
              </w:rPr>
            </w:r>
            <w:r w:rsidR="00671DC7">
              <w:rPr>
                <w:webHidden/>
              </w:rPr>
              <w:fldChar w:fldCharType="separate"/>
            </w:r>
            <w:r w:rsidR="00D93EF8">
              <w:rPr>
                <w:webHidden/>
              </w:rPr>
              <w:t>107</w:t>
            </w:r>
            <w:r w:rsidR="00671DC7">
              <w:rPr>
                <w:webHidden/>
              </w:rPr>
              <w:fldChar w:fldCharType="end"/>
            </w:r>
          </w:hyperlink>
        </w:p>
        <w:p w14:paraId="0C0949C2" w14:textId="7AC15A41" w:rsidR="00671DC7" w:rsidRDefault="00570F21">
          <w:pPr>
            <w:pStyle w:val="TOC1"/>
            <w:rPr>
              <w:rFonts w:eastAsiaTheme="minorEastAsia" w:cstheme="minorBidi"/>
              <w:b w:val="0"/>
              <w:lang w:val="en-NZ" w:eastAsia="en-NZ"/>
            </w:rPr>
          </w:pPr>
          <w:hyperlink w:anchor="_Toc89088382" w:history="1">
            <w:r w:rsidR="00671DC7" w:rsidRPr="00DB3B33">
              <w:rPr>
                <w:rStyle w:val="Hyperlink"/>
                <w:rFonts w:eastAsiaTheme="majorEastAsia"/>
                <w:bCs/>
              </w:rPr>
              <w:t>APPENDIX 2 - PROFILE BY LIKELIHOOD TO GET A COVID-19 VACCINE</w:t>
            </w:r>
            <w:r w:rsidR="00671DC7">
              <w:rPr>
                <w:webHidden/>
              </w:rPr>
              <w:tab/>
            </w:r>
            <w:r w:rsidR="00671DC7">
              <w:rPr>
                <w:webHidden/>
              </w:rPr>
              <w:fldChar w:fldCharType="begin"/>
            </w:r>
            <w:r w:rsidR="00671DC7">
              <w:rPr>
                <w:webHidden/>
              </w:rPr>
              <w:instrText xml:space="preserve"> PAGEREF _Toc89088382 \h </w:instrText>
            </w:r>
            <w:r w:rsidR="00671DC7">
              <w:rPr>
                <w:webHidden/>
              </w:rPr>
            </w:r>
            <w:r w:rsidR="00671DC7">
              <w:rPr>
                <w:webHidden/>
              </w:rPr>
              <w:fldChar w:fldCharType="separate"/>
            </w:r>
            <w:r w:rsidR="00D93EF8">
              <w:rPr>
                <w:webHidden/>
              </w:rPr>
              <w:t>109</w:t>
            </w:r>
            <w:r w:rsidR="00671DC7">
              <w:rPr>
                <w:webHidden/>
              </w:rPr>
              <w:fldChar w:fldCharType="end"/>
            </w:r>
          </w:hyperlink>
        </w:p>
        <w:p w14:paraId="5B5F4495" w14:textId="1AC6EAC7" w:rsidR="00671DC7" w:rsidRDefault="00570F21">
          <w:pPr>
            <w:pStyle w:val="TOC1"/>
            <w:rPr>
              <w:rFonts w:eastAsiaTheme="minorEastAsia" w:cstheme="minorBidi"/>
              <w:b w:val="0"/>
              <w:lang w:val="en-NZ" w:eastAsia="en-NZ"/>
            </w:rPr>
          </w:pPr>
          <w:hyperlink w:anchor="_Toc89088383" w:history="1">
            <w:r w:rsidR="00671DC7" w:rsidRPr="00DB3B33">
              <w:rPr>
                <w:rStyle w:val="Hyperlink"/>
                <w:rFonts w:eastAsiaTheme="majorEastAsia"/>
                <w:bCs/>
              </w:rPr>
              <w:t>APPENDIX 3 – NOT VACCINATED: PROFILE BY DECISION-MAKING TIME PERIOD</w:t>
            </w:r>
            <w:r w:rsidR="00671DC7">
              <w:rPr>
                <w:webHidden/>
              </w:rPr>
              <w:tab/>
            </w:r>
            <w:r w:rsidR="00671DC7">
              <w:rPr>
                <w:webHidden/>
              </w:rPr>
              <w:fldChar w:fldCharType="begin"/>
            </w:r>
            <w:r w:rsidR="00671DC7">
              <w:rPr>
                <w:webHidden/>
              </w:rPr>
              <w:instrText xml:space="preserve"> PAGEREF _Toc89088383 \h </w:instrText>
            </w:r>
            <w:r w:rsidR="00671DC7">
              <w:rPr>
                <w:webHidden/>
              </w:rPr>
            </w:r>
            <w:r w:rsidR="00671DC7">
              <w:rPr>
                <w:webHidden/>
              </w:rPr>
              <w:fldChar w:fldCharType="separate"/>
            </w:r>
            <w:r w:rsidR="00D93EF8">
              <w:rPr>
                <w:webHidden/>
              </w:rPr>
              <w:t>116</w:t>
            </w:r>
            <w:r w:rsidR="00671DC7">
              <w:rPr>
                <w:webHidden/>
              </w:rPr>
              <w:fldChar w:fldCharType="end"/>
            </w:r>
          </w:hyperlink>
        </w:p>
        <w:p w14:paraId="15E8BCD4" w14:textId="70D6EF4D" w:rsidR="002D3F99" w:rsidRDefault="002D3F99" w:rsidP="00390FFE">
          <w:pPr>
            <w:ind w:left="0"/>
          </w:pPr>
          <w:r>
            <w:rPr>
              <w:b/>
              <w:bCs/>
              <w:noProof/>
            </w:rPr>
            <w:fldChar w:fldCharType="end"/>
          </w:r>
          <w:r w:rsidR="00390FFE">
            <w:rPr>
              <w:b/>
              <w:bCs/>
              <w:noProof/>
            </w:rPr>
            <w:t xml:space="preserve">APPENDIX </w:t>
          </w:r>
          <w:r w:rsidR="00FF0584">
            <w:rPr>
              <w:b/>
              <w:bCs/>
              <w:noProof/>
            </w:rPr>
            <w:t>4</w:t>
          </w:r>
          <w:r w:rsidR="00390FFE">
            <w:rPr>
              <w:b/>
              <w:bCs/>
              <w:noProof/>
            </w:rPr>
            <w:t xml:space="preserve"> – TABLES</w:t>
          </w:r>
          <w:r w:rsidR="00390FFE" w:rsidRPr="00390FFE">
            <w:rPr>
              <w:b/>
              <w:bCs/>
              <w:noProof/>
              <w:color w:val="7F7F7F" w:themeColor="text1" w:themeTint="80"/>
            </w:rPr>
            <w:t>…………………………………………………………………………………………………….</w:t>
          </w:r>
          <w:r w:rsidR="00390FFE">
            <w:rPr>
              <w:b/>
              <w:bCs/>
              <w:noProof/>
            </w:rPr>
            <w:t>ATTACHED</w:t>
          </w:r>
        </w:p>
      </w:sdtContent>
    </w:sdt>
    <w:p w14:paraId="6F12E94C" w14:textId="4859A6FB" w:rsidR="002D3F99" w:rsidRDefault="002D3F99" w:rsidP="002D3F99">
      <w:pPr>
        <w:spacing w:after="0"/>
        <w:rPr>
          <w:bCs/>
          <w:szCs w:val="18"/>
        </w:rPr>
      </w:pPr>
    </w:p>
    <w:p w14:paraId="3267C95F" w14:textId="77777777" w:rsidR="002D3F99" w:rsidRDefault="002D3F99">
      <w:pPr>
        <w:rPr>
          <w:bCs/>
          <w:szCs w:val="18"/>
        </w:rPr>
      </w:pPr>
    </w:p>
    <w:p w14:paraId="515DB5DC" w14:textId="77777777" w:rsidR="002D3F99" w:rsidRDefault="002D3F99" w:rsidP="002D3F99">
      <w:pPr>
        <w:spacing w:after="0"/>
        <w:rPr>
          <w:bCs/>
          <w:szCs w:val="18"/>
        </w:rPr>
        <w:sectPr w:rsidR="002D3F99" w:rsidSect="002A2C33">
          <w:headerReference w:type="default" r:id="rId10"/>
          <w:footerReference w:type="default" r:id="rId11"/>
          <w:pgSz w:w="11906" w:h="16838"/>
          <w:pgMar w:top="1440" w:right="1440" w:bottom="1440" w:left="1440" w:header="708" w:footer="708" w:gutter="0"/>
          <w:pgBorders w:offsetFrom="page">
            <w:left w:val="single" w:sz="4" w:space="24" w:color="FFFFFF" w:themeColor="background1"/>
            <w:right w:val="single" w:sz="4" w:space="24" w:color="FFFFFF" w:themeColor="background1"/>
          </w:pgBorders>
          <w:cols w:space="282"/>
          <w:docGrid w:linePitch="360"/>
        </w:sectPr>
      </w:pPr>
    </w:p>
    <w:p w14:paraId="673C359B" w14:textId="7A5B1401" w:rsidR="002D3F99" w:rsidRPr="00CB467A" w:rsidRDefault="002D3F99" w:rsidP="0021490A">
      <w:pPr>
        <w:pStyle w:val="Heading1"/>
        <w:spacing w:before="0"/>
        <w:rPr>
          <w:rFonts w:asciiTheme="minorHAnsi" w:hAnsiTheme="minorHAnsi" w:cstheme="minorHAnsi"/>
          <w:color w:val="auto"/>
        </w:rPr>
      </w:pPr>
      <w:bookmarkStart w:id="2" w:name="_Toc89088330"/>
      <w:r w:rsidRPr="00CB467A">
        <w:rPr>
          <w:rFonts w:asciiTheme="minorHAnsi" w:hAnsiTheme="minorHAnsi" w:cstheme="minorHAnsi"/>
          <w:color w:val="auto"/>
        </w:rPr>
        <w:lastRenderedPageBreak/>
        <w:t>EXECUTIVE SUMMARY</w:t>
      </w:r>
      <w:bookmarkEnd w:id="1"/>
      <w:bookmarkEnd w:id="2"/>
    </w:p>
    <w:p w14:paraId="72C4D9F5" w14:textId="4768BC5D" w:rsidR="0021490A" w:rsidRPr="00A8652E" w:rsidRDefault="0021490A" w:rsidP="0021490A">
      <w:pPr>
        <w:spacing w:after="0"/>
        <w:rPr>
          <w:lang w:val="en-AU"/>
        </w:rPr>
      </w:pPr>
      <w:r w:rsidRPr="00A8652E">
        <w:rPr>
          <w:lang w:val="en-AU"/>
        </w:rPr>
        <w:t xml:space="preserve">These results are from an online survey of </w:t>
      </w:r>
      <w:r>
        <w:rPr>
          <w:lang w:val="en-AU"/>
        </w:rPr>
        <w:t>2,</w:t>
      </w:r>
      <w:r w:rsidR="007571FB">
        <w:rPr>
          <w:lang w:val="en-AU"/>
        </w:rPr>
        <w:t>4</w:t>
      </w:r>
      <w:r w:rsidR="00492A3D">
        <w:rPr>
          <w:lang w:val="en-AU"/>
        </w:rPr>
        <w:t>47</w:t>
      </w:r>
      <w:r w:rsidRPr="00A8652E">
        <w:rPr>
          <w:lang w:val="en-AU"/>
        </w:rPr>
        <w:t xml:space="preserve"> </w:t>
      </w:r>
      <w:r w:rsidR="001873F0">
        <w:rPr>
          <w:lang w:val="en-AU"/>
        </w:rPr>
        <w:t xml:space="preserve">respondents in </w:t>
      </w:r>
      <w:r w:rsidRPr="00A8652E">
        <w:rPr>
          <w:lang w:val="en-AU"/>
        </w:rPr>
        <w:t xml:space="preserve">New Zealand aged </w:t>
      </w:r>
      <w:r w:rsidRPr="006C5156">
        <w:rPr>
          <w:b/>
          <w:bCs/>
          <w:lang w:val="en-AU"/>
        </w:rPr>
        <w:t>16 years of age or over</w:t>
      </w:r>
      <w:r w:rsidRPr="00A8652E">
        <w:rPr>
          <w:lang w:val="en-AU"/>
        </w:rPr>
        <w:t xml:space="preserve">.  The survey was conducted between </w:t>
      </w:r>
      <w:r w:rsidR="00C672BB" w:rsidRPr="00C672BB">
        <w:rPr>
          <w:lang w:val="en-AU"/>
        </w:rPr>
        <w:t xml:space="preserve">28 October and 9 November </w:t>
      </w:r>
      <w:r w:rsidR="00E11624">
        <w:rPr>
          <w:lang w:val="en-AU"/>
        </w:rPr>
        <w:t>2021.</w:t>
      </w:r>
    </w:p>
    <w:p w14:paraId="04EA7A27" w14:textId="77777777" w:rsidR="0021490A" w:rsidRPr="00A8652E" w:rsidRDefault="0021490A" w:rsidP="0021490A">
      <w:pPr>
        <w:spacing w:after="0"/>
        <w:rPr>
          <w:lang w:val="en-AU"/>
        </w:rPr>
      </w:pPr>
    </w:p>
    <w:p w14:paraId="325CDE3F" w14:textId="04F635AD" w:rsidR="0021490A" w:rsidRPr="00A8652E" w:rsidRDefault="0021490A" w:rsidP="0021490A">
      <w:pPr>
        <w:spacing w:after="0"/>
        <w:rPr>
          <w:lang w:val="en-AU"/>
        </w:rPr>
      </w:pPr>
      <w:r w:rsidRPr="00A8652E">
        <w:rPr>
          <w:lang w:val="en-AU"/>
        </w:rPr>
        <w:t>The sample is weighted on age, gender, employment status, ethnicity, personal income and region to match the 16+ population and at the most recent census.</w:t>
      </w:r>
    </w:p>
    <w:p w14:paraId="2FC6D394" w14:textId="77777777" w:rsidR="0021490A" w:rsidRPr="00A8652E" w:rsidRDefault="0021490A" w:rsidP="0021490A">
      <w:pPr>
        <w:spacing w:after="0"/>
        <w:rPr>
          <w:lang w:val="en-AU"/>
        </w:rPr>
      </w:pPr>
    </w:p>
    <w:p w14:paraId="79AFB38C" w14:textId="77777777" w:rsidR="0021490A" w:rsidRPr="00A8652E" w:rsidRDefault="0021490A" w:rsidP="0021490A">
      <w:pPr>
        <w:spacing w:after="0"/>
        <w:rPr>
          <w:lang w:val="en-AU"/>
        </w:rPr>
      </w:pPr>
      <w:r w:rsidRPr="00A8652E">
        <w:rPr>
          <w:lang w:val="en-AU"/>
        </w:rPr>
        <w:t>At a 95% confidence level, the survey has a maximum margin of error of ±2.</w:t>
      </w:r>
      <w:r>
        <w:rPr>
          <w:lang w:val="en-AU"/>
        </w:rPr>
        <w:t>0</w:t>
      </w:r>
      <w:r w:rsidRPr="00A8652E">
        <w:rPr>
          <w:lang w:val="en-AU"/>
        </w:rPr>
        <w:t>% overall.</w:t>
      </w:r>
    </w:p>
    <w:p w14:paraId="6487F971" w14:textId="50FEAD00" w:rsidR="0021490A" w:rsidRDefault="0021490A" w:rsidP="0021490A">
      <w:pPr>
        <w:spacing w:after="0"/>
        <w:rPr>
          <w:lang w:val="en-AU"/>
        </w:rPr>
      </w:pPr>
    </w:p>
    <w:p w14:paraId="0A4AFF9B" w14:textId="77777777" w:rsidR="00001D61" w:rsidRDefault="00001D61" w:rsidP="0021490A">
      <w:pPr>
        <w:spacing w:after="0"/>
        <w:rPr>
          <w:lang w:val="en-AU"/>
        </w:rPr>
      </w:pPr>
    </w:p>
    <w:p w14:paraId="35B36C91" w14:textId="77777777" w:rsidR="0021490A" w:rsidRPr="0021490A" w:rsidRDefault="0021490A" w:rsidP="0021490A">
      <w:pPr>
        <w:spacing w:after="0"/>
        <w:rPr>
          <w:b/>
          <w:bCs/>
          <w:sz w:val="24"/>
          <w:szCs w:val="24"/>
          <w:lang w:val="en-AU"/>
        </w:rPr>
      </w:pPr>
      <w:r w:rsidRPr="0021490A">
        <w:rPr>
          <w:b/>
          <w:bCs/>
          <w:sz w:val="24"/>
          <w:szCs w:val="24"/>
          <w:lang w:val="en-AU"/>
        </w:rPr>
        <w:t>KEY FINDINGS</w:t>
      </w:r>
    </w:p>
    <w:p w14:paraId="1A6FCFAE" w14:textId="30DAEEAF" w:rsidR="007B4F55" w:rsidRDefault="009266C7" w:rsidP="005B3819">
      <w:pPr>
        <w:spacing w:after="0"/>
        <w:rPr>
          <w:lang w:val="en-AU"/>
        </w:rPr>
      </w:pPr>
      <w:r>
        <w:rPr>
          <w:lang w:val="en-AU"/>
        </w:rPr>
        <w:t>At the time of the survey i</w:t>
      </w:r>
      <w:r w:rsidRPr="005B3819">
        <w:rPr>
          <w:lang w:val="en-AU"/>
        </w:rPr>
        <w:t xml:space="preserve">n </w:t>
      </w:r>
      <w:r>
        <w:rPr>
          <w:lang w:val="en-AU"/>
        </w:rPr>
        <w:t xml:space="preserve">October 2021, 90% of the population 16+ had been vaccinated with at least one dose. </w:t>
      </w:r>
      <w:r w:rsidRPr="006B4C1F">
        <w:rPr>
          <w:lang w:val="en-AU"/>
        </w:rPr>
        <w:t xml:space="preserve"> </w:t>
      </w:r>
      <w:r>
        <w:rPr>
          <w:lang w:val="en-AU"/>
        </w:rPr>
        <w:t xml:space="preserve">Successive surveys have shown that the </w:t>
      </w:r>
      <w:r w:rsidR="008F6B45">
        <w:rPr>
          <w:lang w:val="en-AU"/>
        </w:rPr>
        <w:t xml:space="preserve">composition of the </w:t>
      </w:r>
      <w:r w:rsidR="005B3819" w:rsidRPr="006B4C1F">
        <w:rPr>
          <w:lang w:val="en-AU"/>
        </w:rPr>
        <w:t xml:space="preserve">unvaccinated group </w:t>
      </w:r>
      <w:r w:rsidR="003D7505">
        <w:rPr>
          <w:lang w:val="en-AU"/>
        </w:rPr>
        <w:t xml:space="preserve">and their vaccination intentions </w:t>
      </w:r>
      <w:r w:rsidR="009379D5">
        <w:rPr>
          <w:lang w:val="en-AU"/>
        </w:rPr>
        <w:t>continue to change from survey wave to survey wave</w:t>
      </w:r>
      <w:r w:rsidR="003D7505">
        <w:rPr>
          <w:lang w:val="en-AU"/>
        </w:rPr>
        <w:t xml:space="preserve"> </w:t>
      </w:r>
      <w:r w:rsidR="00B45429">
        <w:rPr>
          <w:lang w:val="en-AU"/>
        </w:rPr>
        <w:t>(</w:t>
      </w:r>
      <w:r w:rsidR="003D7505">
        <w:rPr>
          <w:lang w:val="en-AU"/>
        </w:rPr>
        <w:t>and as the unvaccinated group gets smaller</w:t>
      </w:r>
      <w:r w:rsidR="00B45429">
        <w:rPr>
          <w:lang w:val="en-AU"/>
        </w:rPr>
        <w:t>)</w:t>
      </w:r>
      <w:r w:rsidR="009379D5">
        <w:rPr>
          <w:lang w:val="en-AU"/>
        </w:rPr>
        <w:t xml:space="preserve">, </w:t>
      </w:r>
      <w:r w:rsidR="00867D12" w:rsidRPr="006B4C1F">
        <w:rPr>
          <w:lang w:val="en-AU"/>
        </w:rPr>
        <w:t xml:space="preserve">so comparisons between </w:t>
      </w:r>
      <w:r w:rsidR="009379D5">
        <w:rPr>
          <w:lang w:val="en-AU"/>
        </w:rPr>
        <w:t xml:space="preserve">October, September and </w:t>
      </w:r>
      <w:r w:rsidR="00867D12" w:rsidRPr="006B4C1F">
        <w:rPr>
          <w:lang w:val="en-AU"/>
        </w:rPr>
        <w:t>August should be made cautiously</w:t>
      </w:r>
      <w:r w:rsidR="00867D12">
        <w:rPr>
          <w:lang w:val="en-AU"/>
        </w:rPr>
        <w:t>.</w:t>
      </w:r>
      <w:r w:rsidR="007610BA">
        <w:rPr>
          <w:lang w:val="en-AU"/>
        </w:rPr>
        <w:t xml:space="preserve"> </w:t>
      </w:r>
    </w:p>
    <w:p w14:paraId="015DF3E2" w14:textId="77777777" w:rsidR="005F0460" w:rsidRDefault="005F0460" w:rsidP="005B3819">
      <w:pPr>
        <w:spacing w:after="0"/>
        <w:rPr>
          <w:lang w:val="en-AU"/>
        </w:rPr>
      </w:pPr>
    </w:p>
    <w:p w14:paraId="6837BAE0" w14:textId="199B43E1" w:rsidR="005F0460" w:rsidRPr="000C403A" w:rsidRDefault="005F0460" w:rsidP="001F7B82">
      <w:pPr>
        <w:pStyle w:val="ListParagraph"/>
        <w:numPr>
          <w:ilvl w:val="0"/>
          <w:numId w:val="20"/>
        </w:numPr>
        <w:spacing w:after="0"/>
        <w:contextualSpacing w:val="0"/>
        <w:rPr>
          <w:rFonts w:eastAsia="Calibri" w:cstheme="minorHAnsi"/>
          <w:color w:val="000000" w:themeColor="text1"/>
          <w:lang w:val="en-AU"/>
        </w:rPr>
      </w:pPr>
      <w:r w:rsidRPr="000C403A">
        <w:rPr>
          <w:rFonts w:eastAsia="Calibri" w:cstheme="minorHAnsi"/>
          <w:color w:val="000000" w:themeColor="text1"/>
          <w:lang w:val="en-AU"/>
        </w:rPr>
        <w:t xml:space="preserve">In </w:t>
      </w:r>
      <w:r>
        <w:rPr>
          <w:rFonts w:eastAsia="Calibri" w:cstheme="minorHAnsi"/>
          <w:color w:val="000000" w:themeColor="text1"/>
          <w:lang w:val="en-AU"/>
        </w:rPr>
        <w:t xml:space="preserve">October, </w:t>
      </w:r>
      <w:r w:rsidRPr="000C403A">
        <w:rPr>
          <w:rFonts w:eastAsia="Calibri" w:cstheme="minorHAnsi"/>
          <w:color w:val="000000" w:themeColor="text1"/>
          <w:lang w:val="en-AU"/>
        </w:rPr>
        <w:t>of th</w:t>
      </w:r>
      <w:r>
        <w:rPr>
          <w:rFonts w:eastAsia="Calibri" w:cstheme="minorHAnsi"/>
          <w:color w:val="000000" w:themeColor="text1"/>
          <w:lang w:val="en-AU"/>
        </w:rPr>
        <w:t>ose</w:t>
      </w:r>
      <w:r w:rsidRPr="000C403A">
        <w:rPr>
          <w:rFonts w:eastAsia="Calibri" w:cstheme="minorHAnsi"/>
          <w:color w:val="000000" w:themeColor="text1"/>
          <w:lang w:val="en-AU"/>
        </w:rPr>
        <w:t xml:space="preserve"> </w:t>
      </w:r>
      <w:r w:rsidR="00273873">
        <w:rPr>
          <w:rFonts w:eastAsia="Calibri" w:cstheme="minorHAnsi"/>
          <w:color w:val="000000" w:themeColor="text1"/>
          <w:lang w:val="en-AU"/>
        </w:rPr>
        <w:t xml:space="preserve">16+ </w:t>
      </w:r>
      <w:r>
        <w:rPr>
          <w:rFonts w:eastAsia="Calibri" w:cstheme="minorHAnsi"/>
          <w:color w:val="000000" w:themeColor="text1"/>
          <w:lang w:val="en-AU"/>
        </w:rPr>
        <w:t xml:space="preserve">who </w:t>
      </w:r>
      <w:r w:rsidR="002468DA">
        <w:rPr>
          <w:rFonts w:eastAsia="Calibri" w:cstheme="minorHAnsi"/>
          <w:color w:val="000000" w:themeColor="text1"/>
          <w:lang w:val="en-AU"/>
        </w:rPr>
        <w:t>we</w:t>
      </w:r>
      <w:r>
        <w:rPr>
          <w:rFonts w:eastAsia="Calibri" w:cstheme="minorHAnsi"/>
          <w:color w:val="000000" w:themeColor="text1"/>
          <w:lang w:val="en-AU"/>
        </w:rPr>
        <w:t xml:space="preserve">re </w:t>
      </w:r>
      <w:r w:rsidR="002468DA">
        <w:rPr>
          <w:rFonts w:eastAsia="Calibri" w:cstheme="minorHAnsi"/>
          <w:color w:val="000000" w:themeColor="text1"/>
          <w:lang w:val="en-AU"/>
        </w:rPr>
        <w:t xml:space="preserve">not </w:t>
      </w:r>
      <w:r w:rsidRPr="000C403A">
        <w:rPr>
          <w:rFonts w:eastAsia="Calibri" w:cstheme="minorHAnsi"/>
          <w:color w:val="000000" w:themeColor="text1"/>
          <w:lang w:val="en-AU"/>
        </w:rPr>
        <w:t>vaccinated</w:t>
      </w:r>
      <w:r w:rsidR="008F6B45">
        <w:rPr>
          <w:rFonts w:eastAsia="Calibri" w:cstheme="minorHAnsi"/>
          <w:color w:val="000000" w:themeColor="text1"/>
          <w:lang w:val="en-AU"/>
        </w:rPr>
        <w:t xml:space="preserve"> (including those who had already booked</w:t>
      </w:r>
      <w:r w:rsidR="002468DA">
        <w:rPr>
          <w:rFonts w:eastAsia="Calibri" w:cstheme="minorHAnsi"/>
          <w:color w:val="000000" w:themeColor="text1"/>
          <w:lang w:val="en-AU"/>
        </w:rPr>
        <w:t>)</w:t>
      </w:r>
      <w:r>
        <w:rPr>
          <w:rFonts w:eastAsia="Calibri" w:cstheme="minorHAnsi"/>
          <w:color w:val="000000" w:themeColor="text1"/>
          <w:lang w:val="en-AU"/>
        </w:rPr>
        <w:t xml:space="preserve">, </w:t>
      </w:r>
      <w:r w:rsidR="002468DA">
        <w:rPr>
          <w:rFonts w:eastAsia="Calibri" w:cstheme="minorHAnsi"/>
          <w:color w:val="000000" w:themeColor="text1"/>
          <w:lang w:val="en-AU"/>
        </w:rPr>
        <w:t>24</w:t>
      </w:r>
      <w:r>
        <w:rPr>
          <w:rFonts w:eastAsia="Calibri" w:cstheme="minorHAnsi"/>
          <w:color w:val="000000" w:themeColor="text1"/>
          <w:lang w:val="en-AU"/>
        </w:rPr>
        <w:t>% were</w:t>
      </w:r>
      <w:r w:rsidRPr="000C403A">
        <w:rPr>
          <w:rFonts w:eastAsia="Calibri" w:cstheme="minorHAnsi"/>
          <w:color w:val="000000" w:themeColor="text1"/>
          <w:lang w:val="en-AU"/>
        </w:rPr>
        <w:t xml:space="preserve"> likely to get </w:t>
      </w:r>
      <w:r>
        <w:rPr>
          <w:rFonts w:eastAsia="Calibri" w:cstheme="minorHAnsi"/>
          <w:color w:val="000000" w:themeColor="text1"/>
          <w:lang w:val="en-AU"/>
        </w:rPr>
        <w:t xml:space="preserve">the </w:t>
      </w:r>
      <w:r w:rsidRPr="000C403A">
        <w:rPr>
          <w:rFonts w:eastAsia="Calibri" w:cstheme="minorHAnsi"/>
          <w:color w:val="000000" w:themeColor="text1"/>
          <w:lang w:val="en-AU"/>
        </w:rPr>
        <w:t xml:space="preserve">vaccine, </w:t>
      </w:r>
      <w:r>
        <w:rPr>
          <w:rFonts w:eastAsia="Calibri" w:cstheme="minorHAnsi"/>
          <w:color w:val="000000" w:themeColor="text1"/>
          <w:lang w:val="en-AU"/>
        </w:rPr>
        <w:t>2</w:t>
      </w:r>
      <w:r w:rsidR="002468DA">
        <w:rPr>
          <w:rFonts w:eastAsia="Calibri" w:cstheme="minorHAnsi"/>
          <w:color w:val="000000" w:themeColor="text1"/>
          <w:lang w:val="en-AU"/>
        </w:rPr>
        <w:t>1</w:t>
      </w:r>
      <w:r>
        <w:rPr>
          <w:rFonts w:eastAsia="Calibri" w:cstheme="minorHAnsi"/>
          <w:color w:val="000000" w:themeColor="text1"/>
          <w:lang w:val="en-AU"/>
        </w:rPr>
        <w:t>%</w:t>
      </w:r>
      <w:r w:rsidRPr="000C403A">
        <w:rPr>
          <w:rFonts w:eastAsia="Calibri" w:cstheme="minorHAnsi"/>
          <w:color w:val="000000" w:themeColor="text1"/>
          <w:lang w:val="en-AU"/>
        </w:rPr>
        <w:t xml:space="preserve"> </w:t>
      </w:r>
      <w:r>
        <w:rPr>
          <w:rFonts w:eastAsia="Calibri" w:cstheme="minorHAnsi"/>
          <w:color w:val="000000" w:themeColor="text1"/>
          <w:lang w:val="en-AU"/>
        </w:rPr>
        <w:t xml:space="preserve">were </w:t>
      </w:r>
      <w:r w:rsidRPr="000C403A">
        <w:rPr>
          <w:rFonts w:eastAsia="Calibri" w:cstheme="minorHAnsi"/>
          <w:color w:val="000000" w:themeColor="text1"/>
          <w:lang w:val="en-AU"/>
        </w:rPr>
        <w:t>unsure, 1</w:t>
      </w:r>
      <w:r>
        <w:rPr>
          <w:rFonts w:eastAsia="Calibri" w:cstheme="minorHAnsi"/>
          <w:color w:val="000000" w:themeColor="text1"/>
          <w:lang w:val="en-AU"/>
        </w:rPr>
        <w:t>7%</w:t>
      </w:r>
      <w:r w:rsidRPr="000C403A">
        <w:rPr>
          <w:rFonts w:eastAsia="Calibri" w:cstheme="minorHAnsi"/>
          <w:color w:val="000000" w:themeColor="text1"/>
          <w:lang w:val="en-AU"/>
        </w:rPr>
        <w:t xml:space="preserve"> </w:t>
      </w:r>
      <w:r>
        <w:rPr>
          <w:rFonts w:eastAsia="Calibri" w:cstheme="minorHAnsi"/>
          <w:color w:val="000000" w:themeColor="text1"/>
          <w:lang w:val="en-AU"/>
        </w:rPr>
        <w:t xml:space="preserve">were </w:t>
      </w:r>
      <w:r w:rsidRPr="000C403A">
        <w:rPr>
          <w:rFonts w:eastAsia="Calibri" w:cstheme="minorHAnsi"/>
          <w:color w:val="000000" w:themeColor="text1"/>
          <w:lang w:val="en-AU"/>
        </w:rPr>
        <w:t>unlikely</w:t>
      </w:r>
      <w:r>
        <w:rPr>
          <w:rFonts w:eastAsia="Calibri" w:cstheme="minorHAnsi"/>
          <w:color w:val="000000" w:themeColor="text1"/>
          <w:lang w:val="en-AU"/>
        </w:rPr>
        <w:t xml:space="preserve"> to get the vaccine and 38% said they would d</w:t>
      </w:r>
      <w:r w:rsidRPr="000C403A">
        <w:rPr>
          <w:rFonts w:eastAsia="Calibri" w:cstheme="minorHAnsi"/>
          <w:color w:val="000000" w:themeColor="text1"/>
          <w:lang w:val="en-AU"/>
        </w:rPr>
        <w:t>efinitely not</w:t>
      </w:r>
      <w:r>
        <w:rPr>
          <w:rFonts w:eastAsia="Calibri" w:cstheme="minorHAnsi"/>
          <w:color w:val="000000" w:themeColor="text1"/>
          <w:lang w:val="en-AU"/>
        </w:rPr>
        <w:t xml:space="preserve"> get the vaccine.</w:t>
      </w:r>
    </w:p>
    <w:p w14:paraId="3D091ABC" w14:textId="26E6FD18" w:rsidR="005F0460" w:rsidRDefault="005F0460" w:rsidP="001F7B82">
      <w:pPr>
        <w:pStyle w:val="ListParagraph"/>
        <w:numPr>
          <w:ilvl w:val="0"/>
          <w:numId w:val="20"/>
        </w:numPr>
        <w:spacing w:after="0"/>
        <w:contextualSpacing w:val="0"/>
        <w:rPr>
          <w:rFonts w:eastAsia="Calibri" w:cstheme="minorHAnsi"/>
          <w:color w:val="000000" w:themeColor="text1"/>
          <w:lang w:val="en-AU"/>
        </w:rPr>
      </w:pPr>
      <w:r>
        <w:rPr>
          <w:rFonts w:eastAsia="Calibri" w:cstheme="minorHAnsi"/>
          <w:color w:val="000000" w:themeColor="text1"/>
          <w:lang w:val="en-AU"/>
        </w:rPr>
        <w:t xml:space="preserve">In </w:t>
      </w:r>
      <w:r w:rsidRPr="000C403A">
        <w:rPr>
          <w:rFonts w:eastAsia="Calibri" w:cstheme="minorHAnsi"/>
          <w:color w:val="000000" w:themeColor="text1"/>
          <w:lang w:val="en-AU"/>
        </w:rPr>
        <w:t>September</w:t>
      </w:r>
      <w:r>
        <w:rPr>
          <w:rFonts w:eastAsia="Calibri" w:cstheme="minorHAnsi"/>
          <w:color w:val="000000" w:themeColor="text1"/>
          <w:lang w:val="en-AU"/>
        </w:rPr>
        <w:t xml:space="preserve">, of those </w:t>
      </w:r>
      <w:r w:rsidR="00273873">
        <w:rPr>
          <w:rFonts w:eastAsia="Calibri" w:cstheme="minorHAnsi"/>
          <w:color w:val="000000" w:themeColor="text1"/>
          <w:lang w:val="en-AU"/>
        </w:rPr>
        <w:t xml:space="preserve">16+ who were </w:t>
      </w:r>
      <w:r w:rsidR="00F138D9">
        <w:rPr>
          <w:rFonts w:eastAsia="Calibri" w:cstheme="minorHAnsi"/>
          <w:color w:val="000000" w:themeColor="text1"/>
          <w:lang w:val="en-AU"/>
        </w:rPr>
        <w:t xml:space="preserve">not </w:t>
      </w:r>
      <w:r w:rsidRPr="000C403A">
        <w:rPr>
          <w:rFonts w:eastAsia="Calibri" w:cstheme="minorHAnsi"/>
          <w:color w:val="000000" w:themeColor="text1"/>
          <w:lang w:val="en-AU"/>
        </w:rPr>
        <w:t>vaccinated</w:t>
      </w:r>
      <w:r>
        <w:rPr>
          <w:rFonts w:eastAsia="Calibri" w:cstheme="minorHAnsi"/>
          <w:color w:val="000000" w:themeColor="text1"/>
          <w:lang w:val="en-AU"/>
        </w:rPr>
        <w:t>,</w:t>
      </w:r>
      <w:r w:rsidRPr="000C403A">
        <w:rPr>
          <w:rFonts w:eastAsia="Calibri" w:cstheme="minorHAnsi"/>
          <w:color w:val="000000" w:themeColor="text1"/>
          <w:lang w:val="en-AU"/>
        </w:rPr>
        <w:t xml:space="preserve"> 33</w:t>
      </w:r>
      <w:r>
        <w:rPr>
          <w:rFonts w:eastAsia="Calibri" w:cstheme="minorHAnsi"/>
          <w:color w:val="000000" w:themeColor="text1"/>
          <w:lang w:val="en-AU"/>
        </w:rPr>
        <w:t xml:space="preserve">% </w:t>
      </w:r>
      <w:r w:rsidR="008F6B45">
        <w:rPr>
          <w:rFonts w:eastAsia="Calibri" w:cstheme="minorHAnsi"/>
          <w:color w:val="000000" w:themeColor="text1"/>
          <w:lang w:val="en-AU"/>
        </w:rPr>
        <w:t>we</w:t>
      </w:r>
      <w:r>
        <w:rPr>
          <w:rFonts w:eastAsia="Calibri" w:cstheme="minorHAnsi"/>
          <w:color w:val="000000" w:themeColor="text1"/>
          <w:lang w:val="en-AU"/>
        </w:rPr>
        <w:t>re</w:t>
      </w:r>
      <w:r w:rsidRPr="000C403A">
        <w:rPr>
          <w:rFonts w:eastAsia="Calibri" w:cstheme="minorHAnsi"/>
          <w:color w:val="000000" w:themeColor="text1"/>
          <w:lang w:val="en-AU"/>
        </w:rPr>
        <w:t xml:space="preserve"> likely to get </w:t>
      </w:r>
      <w:r>
        <w:rPr>
          <w:rFonts w:eastAsia="Calibri" w:cstheme="minorHAnsi"/>
          <w:color w:val="000000" w:themeColor="text1"/>
          <w:lang w:val="en-AU"/>
        </w:rPr>
        <w:t xml:space="preserve">the </w:t>
      </w:r>
      <w:r w:rsidRPr="000C403A">
        <w:rPr>
          <w:rFonts w:eastAsia="Calibri" w:cstheme="minorHAnsi"/>
          <w:color w:val="000000" w:themeColor="text1"/>
          <w:lang w:val="en-AU"/>
        </w:rPr>
        <w:t>vaccine, 22</w:t>
      </w:r>
      <w:r>
        <w:rPr>
          <w:rFonts w:eastAsia="Calibri" w:cstheme="minorHAnsi"/>
          <w:color w:val="000000" w:themeColor="text1"/>
          <w:lang w:val="en-AU"/>
        </w:rPr>
        <w:t xml:space="preserve">% </w:t>
      </w:r>
      <w:r w:rsidR="008F6B45">
        <w:rPr>
          <w:rFonts w:eastAsia="Calibri" w:cstheme="minorHAnsi"/>
          <w:color w:val="000000" w:themeColor="text1"/>
          <w:lang w:val="en-AU"/>
        </w:rPr>
        <w:t>we</w:t>
      </w:r>
      <w:r>
        <w:rPr>
          <w:rFonts w:eastAsia="Calibri" w:cstheme="minorHAnsi"/>
          <w:color w:val="000000" w:themeColor="text1"/>
          <w:lang w:val="en-AU"/>
        </w:rPr>
        <w:t>re</w:t>
      </w:r>
      <w:r w:rsidRPr="000C403A">
        <w:rPr>
          <w:rFonts w:eastAsia="Calibri" w:cstheme="minorHAnsi"/>
          <w:color w:val="000000" w:themeColor="text1"/>
          <w:lang w:val="en-AU"/>
        </w:rPr>
        <w:t xml:space="preserve"> unsure, 26</w:t>
      </w:r>
      <w:r>
        <w:rPr>
          <w:rFonts w:eastAsia="Calibri" w:cstheme="minorHAnsi"/>
          <w:color w:val="000000" w:themeColor="text1"/>
          <w:lang w:val="en-AU"/>
        </w:rPr>
        <w:t>%</w:t>
      </w:r>
      <w:r w:rsidRPr="000C403A">
        <w:rPr>
          <w:rFonts w:eastAsia="Calibri" w:cstheme="minorHAnsi"/>
          <w:color w:val="000000" w:themeColor="text1"/>
          <w:lang w:val="en-AU"/>
        </w:rPr>
        <w:t xml:space="preserve"> </w:t>
      </w:r>
      <w:r w:rsidR="008F6B45">
        <w:rPr>
          <w:rFonts w:eastAsia="Calibri" w:cstheme="minorHAnsi"/>
          <w:color w:val="000000" w:themeColor="text1"/>
          <w:lang w:val="en-AU"/>
        </w:rPr>
        <w:t>we</w:t>
      </w:r>
      <w:r>
        <w:rPr>
          <w:rFonts w:eastAsia="Calibri" w:cstheme="minorHAnsi"/>
          <w:color w:val="000000" w:themeColor="text1"/>
          <w:lang w:val="en-AU"/>
        </w:rPr>
        <w:t xml:space="preserve">re </w:t>
      </w:r>
      <w:r w:rsidRPr="000C403A">
        <w:rPr>
          <w:rFonts w:eastAsia="Calibri" w:cstheme="minorHAnsi"/>
          <w:color w:val="000000" w:themeColor="text1"/>
          <w:lang w:val="en-AU"/>
        </w:rPr>
        <w:t>unlikely</w:t>
      </w:r>
      <w:r>
        <w:rPr>
          <w:rFonts w:eastAsia="Calibri" w:cstheme="minorHAnsi"/>
          <w:color w:val="000000" w:themeColor="text1"/>
          <w:lang w:val="en-AU"/>
        </w:rPr>
        <w:t xml:space="preserve"> to get the vaccine and</w:t>
      </w:r>
      <w:r w:rsidRPr="000C403A">
        <w:rPr>
          <w:rFonts w:eastAsia="Calibri" w:cstheme="minorHAnsi"/>
          <w:color w:val="000000" w:themeColor="text1"/>
          <w:lang w:val="en-AU"/>
        </w:rPr>
        <w:t xml:space="preserve"> 20</w:t>
      </w:r>
      <w:r>
        <w:rPr>
          <w:rFonts w:eastAsia="Calibri" w:cstheme="minorHAnsi"/>
          <w:color w:val="000000" w:themeColor="text1"/>
          <w:lang w:val="en-AU"/>
        </w:rPr>
        <w:t>% sa</w:t>
      </w:r>
      <w:r w:rsidR="008F6B45">
        <w:rPr>
          <w:rFonts w:eastAsia="Calibri" w:cstheme="minorHAnsi"/>
          <w:color w:val="000000" w:themeColor="text1"/>
          <w:lang w:val="en-AU"/>
        </w:rPr>
        <w:t>id</w:t>
      </w:r>
      <w:r>
        <w:rPr>
          <w:rFonts w:eastAsia="Calibri" w:cstheme="minorHAnsi"/>
          <w:color w:val="000000" w:themeColor="text1"/>
          <w:lang w:val="en-AU"/>
        </w:rPr>
        <w:t xml:space="preserve"> they will </w:t>
      </w:r>
      <w:r w:rsidRPr="000C403A">
        <w:rPr>
          <w:rFonts w:eastAsia="Calibri" w:cstheme="minorHAnsi"/>
          <w:color w:val="000000" w:themeColor="text1"/>
          <w:lang w:val="en-AU"/>
        </w:rPr>
        <w:t>definitely not</w:t>
      </w:r>
      <w:r>
        <w:rPr>
          <w:rFonts w:eastAsia="Calibri" w:cstheme="minorHAnsi"/>
          <w:color w:val="000000" w:themeColor="text1"/>
          <w:lang w:val="en-AU"/>
        </w:rPr>
        <w:t xml:space="preserve"> get the vaccine.  </w:t>
      </w:r>
    </w:p>
    <w:p w14:paraId="7C6816A0" w14:textId="77777777" w:rsidR="007B4F55" w:rsidRDefault="007B4F55" w:rsidP="005B3819">
      <w:pPr>
        <w:spacing w:after="0"/>
        <w:rPr>
          <w:lang w:val="en-AU"/>
        </w:rPr>
      </w:pPr>
    </w:p>
    <w:p w14:paraId="782EA548" w14:textId="06A00EEA" w:rsidR="007B4F55" w:rsidRPr="00C213BB" w:rsidRDefault="00C213BB" w:rsidP="00C213BB">
      <w:pPr>
        <w:rPr>
          <w:rFonts w:eastAsia="Calibri" w:cstheme="minorHAnsi"/>
          <w:color w:val="000000" w:themeColor="text1"/>
          <w:lang w:val="en-AU"/>
        </w:rPr>
      </w:pPr>
      <w:r w:rsidRPr="00C213BB">
        <w:rPr>
          <w:rFonts w:eastAsia="Calibri" w:cstheme="minorHAnsi"/>
          <w:color w:val="000000" w:themeColor="text1"/>
          <w:lang w:val="en-AU"/>
        </w:rPr>
        <w:t xml:space="preserve">The changes are best </w:t>
      </w:r>
      <w:r w:rsidR="0085355E">
        <w:rPr>
          <w:rFonts w:eastAsia="Calibri" w:cstheme="minorHAnsi"/>
          <w:color w:val="000000" w:themeColor="text1"/>
          <w:lang w:val="en-AU"/>
        </w:rPr>
        <w:t>interpret</w:t>
      </w:r>
      <w:r w:rsidRPr="00C213BB">
        <w:rPr>
          <w:rFonts w:eastAsia="Calibri" w:cstheme="minorHAnsi"/>
          <w:color w:val="000000" w:themeColor="text1"/>
          <w:lang w:val="en-AU"/>
        </w:rPr>
        <w:t>ed by c</w:t>
      </w:r>
      <w:r w:rsidR="007B4F55" w:rsidRPr="00C213BB">
        <w:rPr>
          <w:rFonts w:eastAsia="Calibri" w:cstheme="minorHAnsi"/>
          <w:color w:val="000000" w:themeColor="text1"/>
          <w:lang w:val="en-AU"/>
        </w:rPr>
        <w:t>onverting the</w:t>
      </w:r>
      <w:r w:rsidRPr="00C213BB">
        <w:rPr>
          <w:rFonts w:eastAsia="Calibri" w:cstheme="minorHAnsi"/>
          <w:color w:val="000000" w:themeColor="text1"/>
          <w:lang w:val="en-AU"/>
        </w:rPr>
        <w:t xml:space="preserve"> various </w:t>
      </w:r>
      <w:r w:rsidR="007B4F55" w:rsidRPr="00C213BB">
        <w:rPr>
          <w:rFonts w:eastAsia="Calibri" w:cstheme="minorHAnsi"/>
          <w:color w:val="000000" w:themeColor="text1"/>
          <w:lang w:val="en-AU"/>
        </w:rPr>
        <w:t>percentage</w:t>
      </w:r>
      <w:r w:rsidRPr="00C213BB">
        <w:rPr>
          <w:rFonts w:eastAsia="Calibri" w:cstheme="minorHAnsi"/>
          <w:color w:val="000000" w:themeColor="text1"/>
          <w:lang w:val="en-AU"/>
        </w:rPr>
        <w:t>s</w:t>
      </w:r>
      <w:r w:rsidR="007B4F55" w:rsidRPr="00C213BB">
        <w:rPr>
          <w:rFonts w:eastAsia="Calibri" w:cstheme="minorHAnsi"/>
          <w:color w:val="000000" w:themeColor="text1"/>
          <w:lang w:val="en-AU"/>
        </w:rPr>
        <w:t xml:space="preserve"> to the </w:t>
      </w:r>
      <w:r w:rsidR="004A28DF" w:rsidRPr="00C213BB">
        <w:rPr>
          <w:rFonts w:eastAsia="Calibri" w:cstheme="minorHAnsi"/>
          <w:color w:val="000000" w:themeColor="text1"/>
          <w:lang w:val="en-AU"/>
        </w:rPr>
        <w:t xml:space="preserve">number </w:t>
      </w:r>
      <w:r w:rsidR="007B4F55" w:rsidRPr="00C213BB">
        <w:rPr>
          <w:rFonts w:eastAsia="Calibri" w:cstheme="minorHAnsi"/>
          <w:color w:val="000000" w:themeColor="text1"/>
          <w:lang w:val="en-AU"/>
        </w:rPr>
        <w:t xml:space="preserve">of people </w:t>
      </w:r>
      <w:r w:rsidR="007B4F55" w:rsidRPr="00C213BB">
        <w:rPr>
          <w:rFonts w:eastAsia="Calibri" w:cstheme="minorHAnsi"/>
          <w:color w:val="000000" w:themeColor="text1"/>
          <w:u w:val="single"/>
          <w:lang w:val="en-AU"/>
        </w:rPr>
        <w:t>16+</w:t>
      </w:r>
      <w:r w:rsidR="007B4F55" w:rsidRPr="00C213BB">
        <w:rPr>
          <w:rFonts w:eastAsia="Calibri" w:cstheme="minorHAnsi"/>
          <w:color w:val="000000" w:themeColor="text1"/>
          <w:lang w:val="en-AU"/>
        </w:rPr>
        <w:t xml:space="preserve"> they represent</w:t>
      </w:r>
      <w:r w:rsidRPr="00C213BB">
        <w:rPr>
          <w:rFonts w:eastAsia="Calibri" w:cstheme="minorHAnsi"/>
          <w:color w:val="000000" w:themeColor="text1"/>
          <w:lang w:val="en-AU"/>
        </w:rPr>
        <w:t>.  Th</w:t>
      </w:r>
      <w:r>
        <w:rPr>
          <w:rFonts w:eastAsia="Calibri" w:cstheme="minorHAnsi"/>
          <w:color w:val="000000" w:themeColor="text1"/>
          <w:lang w:val="en-AU"/>
        </w:rPr>
        <w:t>e figures shown below</w:t>
      </w:r>
      <w:r w:rsidRPr="00C213BB">
        <w:rPr>
          <w:rFonts w:eastAsia="Calibri" w:cstheme="minorHAnsi"/>
          <w:color w:val="000000" w:themeColor="text1"/>
          <w:lang w:val="en-AU"/>
        </w:rPr>
        <w:t xml:space="preserve"> demonstrate that among the remaining people who are unvaccinated</w:t>
      </w:r>
      <w:r w:rsidR="007B4F55" w:rsidRPr="00C213BB">
        <w:rPr>
          <w:rFonts w:eastAsia="Calibri" w:cstheme="minorHAnsi"/>
          <w:color w:val="000000" w:themeColor="text1"/>
          <w:lang w:val="en-AU"/>
        </w:rPr>
        <w:t>:</w:t>
      </w:r>
    </w:p>
    <w:p w14:paraId="238B7E67" w14:textId="1E2F37BE" w:rsidR="00C213BB" w:rsidRPr="00C213BB" w:rsidRDefault="00C213BB" w:rsidP="001F7B82">
      <w:pPr>
        <w:pStyle w:val="ListParagraph"/>
        <w:numPr>
          <w:ilvl w:val="0"/>
          <w:numId w:val="20"/>
        </w:numPr>
        <w:rPr>
          <w:rFonts w:eastAsia="Calibri" w:cstheme="minorHAnsi"/>
          <w:b/>
          <w:bCs/>
          <w:color w:val="000000" w:themeColor="text1"/>
          <w:lang w:val="en-AU"/>
        </w:rPr>
      </w:pPr>
      <w:r w:rsidRPr="00C213BB">
        <w:rPr>
          <w:rFonts w:eastAsia="Calibri" w:cstheme="minorHAnsi"/>
          <w:b/>
          <w:bCs/>
          <w:color w:val="000000" w:themeColor="text1"/>
          <w:lang w:val="en-AU"/>
        </w:rPr>
        <w:t xml:space="preserve">The </w:t>
      </w:r>
      <w:r w:rsidRPr="00855674">
        <w:rPr>
          <w:rFonts w:eastAsia="Calibri" w:cstheme="minorHAnsi"/>
          <w:b/>
          <w:bCs/>
          <w:color w:val="000000" w:themeColor="text1"/>
          <w:u w:val="single"/>
          <w:lang w:val="en-AU"/>
        </w:rPr>
        <w:t>number</w:t>
      </w:r>
      <w:r w:rsidRPr="00C213BB">
        <w:rPr>
          <w:rFonts w:eastAsia="Calibri" w:cstheme="minorHAnsi"/>
          <w:b/>
          <w:bCs/>
          <w:color w:val="000000" w:themeColor="text1"/>
          <w:lang w:val="en-AU"/>
        </w:rPr>
        <w:t xml:space="preserve"> of those </w:t>
      </w:r>
      <w:r w:rsidR="00855674">
        <w:rPr>
          <w:rFonts w:eastAsia="Calibri" w:cstheme="minorHAnsi"/>
          <w:b/>
          <w:bCs/>
          <w:color w:val="000000" w:themeColor="text1"/>
          <w:lang w:val="en-AU"/>
        </w:rPr>
        <w:t xml:space="preserve">(16+) </w:t>
      </w:r>
      <w:r w:rsidRPr="00C213BB">
        <w:rPr>
          <w:rFonts w:eastAsia="Calibri" w:cstheme="minorHAnsi"/>
          <w:b/>
          <w:bCs/>
          <w:color w:val="000000" w:themeColor="text1"/>
          <w:lang w:val="en-AU"/>
        </w:rPr>
        <w:t>who definitely won’t get a vaccine is</w:t>
      </w:r>
      <w:r>
        <w:rPr>
          <w:rFonts w:eastAsia="Calibri" w:cstheme="minorHAnsi"/>
          <w:color w:val="000000" w:themeColor="text1"/>
          <w:lang w:val="en-AU"/>
        </w:rPr>
        <w:t xml:space="preserve"> (effectively) </w:t>
      </w:r>
      <w:r w:rsidRPr="00C213BB">
        <w:rPr>
          <w:rFonts w:eastAsia="Calibri" w:cstheme="minorHAnsi"/>
          <w:b/>
          <w:bCs/>
          <w:color w:val="000000" w:themeColor="text1"/>
          <w:lang w:val="en-AU"/>
        </w:rPr>
        <w:t>unchanged from September.</w:t>
      </w:r>
    </w:p>
    <w:p w14:paraId="224DAC23" w14:textId="038D0F4A" w:rsidR="00C213BB" w:rsidRDefault="00C213BB" w:rsidP="001F7B82">
      <w:pPr>
        <w:pStyle w:val="ListParagraph"/>
        <w:numPr>
          <w:ilvl w:val="0"/>
          <w:numId w:val="20"/>
        </w:numPr>
        <w:rPr>
          <w:rFonts w:eastAsia="Calibri" w:cstheme="minorHAnsi"/>
          <w:color w:val="000000" w:themeColor="text1"/>
          <w:lang w:val="en-AU"/>
        </w:rPr>
      </w:pPr>
      <w:r>
        <w:rPr>
          <w:rFonts w:eastAsia="Calibri" w:cstheme="minorHAnsi"/>
          <w:color w:val="000000" w:themeColor="text1"/>
          <w:lang w:val="en-AU"/>
        </w:rPr>
        <w:t>The number of people 16+ who are unsure about getting vaccinated has dropped by 49%, but there are still 83,</w:t>
      </w:r>
      <w:r w:rsidR="0078720A">
        <w:rPr>
          <w:rFonts w:eastAsia="Calibri" w:cstheme="minorHAnsi"/>
          <w:color w:val="000000" w:themeColor="text1"/>
          <w:lang w:val="en-AU"/>
        </w:rPr>
        <w:t xml:space="preserve">700 </w:t>
      </w:r>
      <w:r>
        <w:rPr>
          <w:rFonts w:eastAsia="Calibri" w:cstheme="minorHAnsi"/>
          <w:color w:val="000000" w:themeColor="text1"/>
          <w:lang w:val="en-AU"/>
        </w:rPr>
        <w:t xml:space="preserve">who could </w:t>
      </w:r>
      <w:r w:rsidR="0078720A">
        <w:rPr>
          <w:rFonts w:eastAsia="Calibri" w:cstheme="minorHAnsi"/>
          <w:color w:val="000000" w:themeColor="text1"/>
          <w:lang w:val="en-AU"/>
        </w:rPr>
        <w:t xml:space="preserve">possibly </w:t>
      </w:r>
      <w:r>
        <w:rPr>
          <w:rFonts w:eastAsia="Calibri" w:cstheme="minorHAnsi"/>
          <w:color w:val="000000" w:themeColor="text1"/>
          <w:lang w:val="en-AU"/>
        </w:rPr>
        <w:t>be convinced given the right approach and information.</w:t>
      </w:r>
    </w:p>
    <w:p w14:paraId="470DF785" w14:textId="77F06DE7" w:rsidR="00C213BB" w:rsidRDefault="00295A6D" w:rsidP="001F7B82">
      <w:pPr>
        <w:pStyle w:val="ListParagraph"/>
        <w:numPr>
          <w:ilvl w:val="0"/>
          <w:numId w:val="20"/>
        </w:numPr>
        <w:rPr>
          <w:rFonts w:eastAsia="Calibri" w:cstheme="minorHAnsi"/>
          <w:color w:val="000000" w:themeColor="text1"/>
          <w:lang w:val="en-AU"/>
        </w:rPr>
      </w:pPr>
      <w:r>
        <w:rPr>
          <w:rFonts w:eastAsia="Calibri" w:cstheme="minorHAnsi"/>
          <w:color w:val="000000" w:themeColor="text1"/>
          <w:lang w:val="en-AU"/>
        </w:rPr>
        <w:t>The number of people</w:t>
      </w:r>
      <w:r w:rsidR="00855674">
        <w:rPr>
          <w:rFonts w:eastAsia="Calibri" w:cstheme="minorHAnsi"/>
          <w:color w:val="000000" w:themeColor="text1"/>
          <w:lang w:val="en-AU"/>
        </w:rPr>
        <w:t xml:space="preserve"> 16+</w:t>
      </w:r>
      <w:r>
        <w:rPr>
          <w:rFonts w:eastAsia="Calibri" w:cstheme="minorHAnsi"/>
          <w:color w:val="000000" w:themeColor="text1"/>
          <w:lang w:val="en-AU"/>
        </w:rPr>
        <w:t xml:space="preserve"> who said they are unlikely to get a vaccine has dropped by 6</w:t>
      </w:r>
      <w:r w:rsidR="002C4C94">
        <w:rPr>
          <w:rFonts w:eastAsia="Calibri" w:cstheme="minorHAnsi"/>
          <w:color w:val="000000" w:themeColor="text1"/>
          <w:lang w:val="en-AU"/>
        </w:rPr>
        <w:t>6</w:t>
      </w:r>
      <w:r>
        <w:rPr>
          <w:rFonts w:eastAsia="Calibri" w:cstheme="minorHAnsi"/>
          <w:color w:val="000000" w:themeColor="text1"/>
          <w:lang w:val="en-AU"/>
        </w:rPr>
        <w:t xml:space="preserve">%.  </w:t>
      </w:r>
    </w:p>
    <w:p w14:paraId="395BD143" w14:textId="03E072EB" w:rsidR="00295A6D" w:rsidRDefault="00295A6D" w:rsidP="001F7B82">
      <w:pPr>
        <w:pStyle w:val="ListParagraph"/>
        <w:numPr>
          <w:ilvl w:val="0"/>
          <w:numId w:val="20"/>
        </w:numPr>
        <w:rPr>
          <w:rFonts w:eastAsia="Calibri" w:cstheme="minorHAnsi"/>
          <w:color w:val="000000" w:themeColor="text1"/>
          <w:lang w:val="en-AU"/>
        </w:rPr>
      </w:pPr>
      <w:r>
        <w:rPr>
          <w:rFonts w:eastAsia="Calibri" w:cstheme="minorHAnsi"/>
          <w:color w:val="000000" w:themeColor="text1"/>
          <w:lang w:val="en-AU"/>
        </w:rPr>
        <w:t>Th</w:t>
      </w:r>
      <w:r w:rsidR="00465B9F">
        <w:rPr>
          <w:rFonts w:eastAsia="Calibri" w:cstheme="minorHAnsi"/>
          <w:color w:val="000000" w:themeColor="text1"/>
          <w:lang w:val="en-AU"/>
        </w:rPr>
        <w:t>e</w:t>
      </w:r>
      <w:r>
        <w:rPr>
          <w:rFonts w:eastAsia="Calibri" w:cstheme="minorHAnsi"/>
          <w:color w:val="000000" w:themeColor="text1"/>
          <w:lang w:val="en-AU"/>
        </w:rPr>
        <w:t xml:space="preserve"> number of people 16+ who are likely to get a vaccine has dropped by 6</w:t>
      </w:r>
      <w:r w:rsidR="002C4C94">
        <w:rPr>
          <w:rFonts w:eastAsia="Calibri" w:cstheme="minorHAnsi"/>
          <w:color w:val="000000" w:themeColor="text1"/>
          <w:lang w:val="en-AU"/>
        </w:rPr>
        <w:t>4</w:t>
      </w:r>
      <w:r>
        <w:rPr>
          <w:rFonts w:eastAsia="Calibri" w:cstheme="minorHAnsi"/>
          <w:color w:val="000000" w:themeColor="text1"/>
          <w:lang w:val="en-AU"/>
        </w:rPr>
        <w:t xml:space="preserve">% and is now </w:t>
      </w:r>
      <w:r w:rsidR="00A71D2E">
        <w:rPr>
          <w:rFonts w:eastAsia="Calibri" w:cstheme="minorHAnsi"/>
          <w:color w:val="000000" w:themeColor="text1"/>
          <w:lang w:val="en-AU"/>
        </w:rPr>
        <w:t>estimated at 91,100</w:t>
      </w:r>
      <w:r>
        <w:rPr>
          <w:rFonts w:eastAsia="Calibri" w:cstheme="minorHAnsi"/>
          <w:color w:val="000000" w:themeColor="text1"/>
          <w:lang w:val="en-AU"/>
        </w:rPr>
        <w:t xml:space="preserve"> people.</w:t>
      </w:r>
      <w:r w:rsidR="00AE5083">
        <w:rPr>
          <w:rFonts w:eastAsia="Calibri" w:cstheme="minorHAnsi"/>
          <w:color w:val="000000" w:themeColor="text1"/>
          <w:lang w:val="en-AU"/>
        </w:rPr>
        <w:t xml:space="preserve">  Of those, </w:t>
      </w:r>
      <w:r w:rsidR="001A4525">
        <w:rPr>
          <w:rFonts w:eastAsia="Calibri" w:cstheme="minorHAnsi"/>
          <w:color w:val="000000" w:themeColor="text1"/>
          <w:lang w:val="en-AU"/>
        </w:rPr>
        <w:t>it is estimated that 24,000 will “definitely” get the vaccine.</w:t>
      </w:r>
    </w:p>
    <w:p w14:paraId="784CFF6A" w14:textId="77777777" w:rsidR="002C4C94" w:rsidRDefault="002C4C94" w:rsidP="00465B9F">
      <w:pPr>
        <w:pStyle w:val="ListParagraph"/>
        <w:ind w:left="1080"/>
        <w:rPr>
          <w:rFonts w:eastAsia="Calibri" w:cstheme="minorHAnsi"/>
          <w:color w:val="000000" w:themeColor="text1"/>
          <w:lang w:val="en-AU"/>
        </w:rPr>
      </w:pPr>
    </w:p>
    <w:tbl>
      <w:tblPr>
        <w:tblW w:w="7938" w:type="dxa"/>
        <w:tblInd w:w="988" w:type="dxa"/>
        <w:tblLook w:val="04A0" w:firstRow="1" w:lastRow="0" w:firstColumn="1" w:lastColumn="0" w:noHBand="0" w:noVBand="1"/>
      </w:tblPr>
      <w:tblGrid>
        <w:gridCol w:w="4111"/>
        <w:gridCol w:w="1365"/>
        <w:gridCol w:w="1216"/>
        <w:gridCol w:w="1246"/>
      </w:tblGrid>
      <w:tr w:rsidR="007B4F55" w:rsidRPr="00761C4A" w14:paraId="11C11449" w14:textId="77777777" w:rsidTr="002C4C94">
        <w:trPr>
          <w:trHeight w:val="510"/>
        </w:trPr>
        <w:tc>
          <w:tcPr>
            <w:tcW w:w="4111"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1E9AFF99" w14:textId="0B8C6253" w:rsidR="007B4F55" w:rsidRPr="00761C4A" w:rsidRDefault="007B4F55" w:rsidP="002553B7">
            <w:pPr>
              <w:spacing w:after="0" w:line="240" w:lineRule="auto"/>
              <w:ind w:left="22"/>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w:t>
            </w:r>
            <w:r>
              <w:rPr>
                <w:rFonts w:ascii="Calibri" w:eastAsia="Times New Roman" w:hAnsi="Calibri" w:cs="Calibri"/>
                <w:b/>
                <w:bCs/>
                <w:color w:val="FFFFFF"/>
                <w:sz w:val="24"/>
                <w:szCs w:val="24"/>
                <w:lang w:eastAsia="en-NZ"/>
              </w:rPr>
              <w:t>6</w:t>
            </w:r>
            <w:r w:rsidRPr="00761C4A">
              <w:rPr>
                <w:rFonts w:ascii="Calibri" w:eastAsia="Times New Roman" w:hAnsi="Calibri" w:cs="Calibri"/>
                <w:b/>
                <w:bCs/>
                <w:color w:val="FFFFFF"/>
                <w:sz w:val="24"/>
                <w:szCs w:val="24"/>
                <w:lang w:eastAsia="en-NZ"/>
              </w:rPr>
              <w:t>+ population</w:t>
            </w:r>
            <w:r w:rsidR="00C213BB">
              <w:rPr>
                <w:rFonts w:ascii="Calibri" w:eastAsia="Times New Roman" w:hAnsi="Calibri" w:cs="Calibri"/>
                <w:b/>
                <w:bCs/>
                <w:color w:val="FFFFFF"/>
                <w:sz w:val="24"/>
                <w:szCs w:val="24"/>
                <w:lang w:eastAsia="en-NZ"/>
              </w:rPr>
              <w:t xml:space="preserve"> – Unvaccinated</w:t>
            </w:r>
          </w:p>
        </w:tc>
        <w:tc>
          <w:tcPr>
            <w:tcW w:w="136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3B4C4BDA" w14:textId="639291B6" w:rsidR="007B4F55" w:rsidRPr="00761C4A" w:rsidRDefault="004A28DF" w:rsidP="002553B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Sep 2021</w:t>
            </w:r>
          </w:p>
        </w:tc>
        <w:tc>
          <w:tcPr>
            <w:tcW w:w="1216"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vAlign w:val="center"/>
          </w:tcPr>
          <w:p w14:paraId="7EFB2C03" w14:textId="33B4B8F6" w:rsidR="007B4F55" w:rsidRPr="00761C4A" w:rsidRDefault="004A28DF" w:rsidP="004A28DF">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Oct 2021</w:t>
            </w:r>
          </w:p>
        </w:tc>
        <w:tc>
          <w:tcPr>
            <w:tcW w:w="1246"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02A7A23D" w14:textId="77777777" w:rsidR="004A28DF" w:rsidRDefault="004A28DF" w:rsidP="002553B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Change (</w:t>
            </w:r>
          </w:p>
          <w:p w14:paraId="7906B7AB" w14:textId="7FEEAE74" w:rsidR="007B4F55" w:rsidRPr="00761C4A" w:rsidRDefault="004A28DF" w:rsidP="002553B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no. people)</w:t>
            </w:r>
          </w:p>
        </w:tc>
      </w:tr>
      <w:tr w:rsidR="002C4C94" w:rsidRPr="00761C4A" w14:paraId="41173DFA" w14:textId="77777777" w:rsidTr="002C4C94">
        <w:trPr>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733DD0E" w14:textId="357596EB" w:rsidR="002C4C94" w:rsidRPr="00761C4A" w:rsidRDefault="002C4C94" w:rsidP="002C4C94">
            <w:pPr>
              <w:spacing w:after="0" w:line="240" w:lineRule="auto"/>
              <w:ind w:left="22"/>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Likely to get vaccinated, not booked</w:t>
            </w:r>
          </w:p>
        </w:tc>
        <w:tc>
          <w:tcPr>
            <w:tcW w:w="1365" w:type="dxa"/>
            <w:tcBorders>
              <w:top w:val="nil"/>
              <w:left w:val="nil"/>
              <w:bottom w:val="single" w:sz="4" w:space="0" w:color="auto"/>
              <w:right w:val="single" w:sz="4" w:space="0" w:color="auto"/>
            </w:tcBorders>
            <w:shd w:val="clear" w:color="auto" w:fill="auto"/>
            <w:noWrap/>
            <w:vAlign w:val="center"/>
            <w:hideMark/>
          </w:tcPr>
          <w:p w14:paraId="5BB44630" w14:textId="0A785E68" w:rsidR="002C4C94" w:rsidRPr="00761C4A" w:rsidRDefault="002C4C94" w:rsidP="002C4C9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249,900</w:t>
            </w:r>
          </w:p>
        </w:tc>
        <w:tc>
          <w:tcPr>
            <w:tcW w:w="1216" w:type="dxa"/>
            <w:tcBorders>
              <w:top w:val="single" w:sz="4" w:space="0" w:color="auto"/>
              <w:left w:val="nil"/>
              <w:bottom w:val="single" w:sz="4" w:space="0" w:color="auto"/>
              <w:right w:val="single" w:sz="4" w:space="0" w:color="auto"/>
            </w:tcBorders>
            <w:shd w:val="clear" w:color="auto" w:fill="auto"/>
            <w:vAlign w:val="center"/>
          </w:tcPr>
          <w:p w14:paraId="620C8108" w14:textId="68705BD8" w:rsidR="002C4C94" w:rsidRDefault="002C4C94" w:rsidP="002C4C94">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91,100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930E" w14:textId="5529DB98" w:rsidR="002C4C94" w:rsidRPr="00761C4A" w:rsidRDefault="002C4C94" w:rsidP="002C4C9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-158,800</w:t>
            </w:r>
          </w:p>
        </w:tc>
      </w:tr>
      <w:tr w:rsidR="002C4C94" w:rsidRPr="00761C4A" w14:paraId="46009DEA" w14:textId="77777777" w:rsidTr="002553B7">
        <w:trPr>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F08B11F" w14:textId="77777777" w:rsidR="002C4C94" w:rsidRPr="004A28DF" w:rsidRDefault="002C4C94" w:rsidP="002553B7">
            <w:pPr>
              <w:spacing w:after="0" w:line="240" w:lineRule="auto"/>
              <w:ind w:left="22"/>
              <w:rPr>
                <w:rFonts w:ascii="Calibri" w:eastAsia="Times New Roman" w:hAnsi="Calibri" w:cs="Calibri"/>
                <w:color w:val="000000"/>
                <w:sz w:val="20"/>
                <w:szCs w:val="20"/>
                <w:lang w:eastAsia="en-NZ"/>
              </w:rPr>
            </w:pPr>
            <w:r w:rsidRPr="004A28DF">
              <w:rPr>
                <w:rFonts w:ascii="Calibri" w:eastAsia="Times New Roman" w:hAnsi="Calibri" w:cs="Calibri"/>
                <w:color w:val="000000"/>
                <w:sz w:val="20"/>
                <w:szCs w:val="20"/>
                <w:lang w:eastAsia="en-NZ"/>
              </w:rPr>
              <w:t>Unsure</w:t>
            </w:r>
          </w:p>
        </w:tc>
        <w:tc>
          <w:tcPr>
            <w:tcW w:w="1365" w:type="dxa"/>
            <w:tcBorders>
              <w:top w:val="nil"/>
              <w:left w:val="nil"/>
              <w:bottom w:val="single" w:sz="4" w:space="0" w:color="auto"/>
              <w:right w:val="single" w:sz="4" w:space="0" w:color="auto"/>
            </w:tcBorders>
            <w:shd w:val="clear" w:color="auto" w:fill="auto"/>
            <w:noWrap/>
            <w:vAlign w:val="center"/>
            <w:hideMark/>
          </w:tcPr>
          <w:p w14:paraId="2B7FB699" w14:textId="77777777" w:rsidR="002C4C94" w:rsidRPr="004A28DF" w:rsidRDefault="002C4C94" w:rsidP="002553B7">
            <w:pPr>
              <w:spacing w:after="0" w:line="240" w:lineRule="auto"/>
              <w:ind w:left="0"/>
              <w:jc w:val="center"/>
              <w:rPr>
                <w:rFonts w:ascii="Calibri" w:eastAsia="Times New Roman" w:hAnsi="Calibri" w:cs="Calibri"/>
                <w:color w:val="000000"/>
                <w:sz w:val="20"/>
                <w:szCs w:val="20"/>
                <w:lang w:eastAsia="en-NZ"/>
              </w:rPr>
            </w:pPr>
            <w:r w:rsidRPr="004A28DF">
              <w:rPr>
                <w:rFonts w:ascii="Calibri" w:eastAsia="Times New Roman" w:hAnsi="Calibri" w:cs="Calibri"/>
                <w:color w:val="000000"/>
                <w:sz w:val="20"/>
                <w:szCs w:val="20"/>
                <w:lang w:eastAsia="en-NZ"/>
              </w:rPr>
              <w:t>163,600</w:t>
            </w:r>
          </w:p>
        </w:tc>
        <w:tc>
          <w:tcPr>
            <w:tcW w:w="1216" w:type="dxa"/>
            <w:tcBorders>
              <w:top w:val="single" w:sz="4" w:space="0" w:color="auto"/>
              <w:left w:val="nil"/>
              <w:bottom w:val="single" w:sz="4" w:space="0" w:color="auto"/>
              <w:right w:val="single" w:sz="4" w:space="0" w:color="auto"/>
            </w:tcBorders>
            <w:shd w:val="clear" w:color="auto" w:fill="auto"/>
            <w:vAlign w:val="center"/>
          </w:tcPr>
          <w:p w14:paraId="5D8CD83B" w14:textId="2BD8AAA9" w:rsidR="002C4C94" w:rsidRPr="004A28DF" w:rsidRDefault="002C4C94" w:rsidP="002553B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83,</w:t>
            </w:r>
            <w:r w:rsidR="0078720A">
              <w:rPr>
                <w:rFonts w:ascii="Calibri" w:hAnsi="Calibri" w:cs="Calibri"/>
                <w:color w:val="000000"/>
                <w:sz w:val="20"/>
                <w:szCs w:val="20"/>
              </w:rPr>
              <w:t>700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048AA" w14:textId="56CF55AE" w:rsidR="002C4C94" w:rsidRPr="004A28DF" w:rsidRDefault="002C4C94" w:rsidP="002553B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w:t>
            </w:r>
            <w:r w:rsidR="0078720A">
              <w:rPr>
                <w:rFonts w:ascii="Calibri" w:hAnsi="Calibri" w:cs="Calibri"/>
                <w:color w:val="000000"/>
                <w:sz w:val="20"/>
                <w:szCs w:val="20"/>
              </w:rPr>
              <w:t>79</w:t>
            </w:r>
            <w:r>
              <w:rPr>
                <w:rFonts w:ascii="Calibri" w:hAnsi="Calibri" w:cs="Calibri"/>
                <w:color w:val="000000"/>
                <w:sz w:val="20"/>
                <w:szCs w:val="20"/>
              </w:rPr>
              <w:t>,</w:t>
            </w:r>
            <w:r w:rsidR="0078720A">
              <w:rPr>
                <w:rFonts w:ascii="Calibri" w:hAnsi="Calibri" w:cs="Calibri"/>
                <w:color w:val="000000"/>
                <w:sz w:val="20"/>
                <w:szCs w:val="20"/>
              </w:rPr>
              <w:t>900</w:t>
            </w:r>
          </w:p>
        </w:tc>
      </w:tr>
      <w:tr w:rsidR="002C4C94" w:rsidRPr="00761C4A" w14:paraId="6D59478C" w14:textId="77777777" w:rsidTr="002C4C94">
        <w:trPr>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3B17B02" w14:textId="01EC7E47" w:rsidR="002C4C94" w:rsidRPr="00761C4A" w:rsidRDefault="002C4C94" w:rsidP="002C4C94">
            <w:pPr>
              <w:spacing w:after="0" w:line="240" w:lineRule="auto"/>
              <w:ind w:left="22"/>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Unl</w:t>
            </w:r>
            <w:r w:rsidRPr="00761C4A">
              <w:rPr>
                <w:rFonts w:ascii="Calibri" w:eastAsia="Times New Roman" w:hAnsi="Calibri" w:cs="Calibri"/>
                <w:color w:val="000000"/>
                <w:sz w:val="20"/>
                <w:szCs w:val="20"/>
                <w:lang w:eastAsia="en-NZ"/>
              </w:rPr>
              <w:t>ikely to get a vaccine</w:t>
            </w:r>
          </w:p>
        </w:tc>
        <w:tc>
          <w:tcPr>
            <w:tcW w:w="1365" w:type="dxa"/>
            <w:tcBorders>
              <w:top w:val="nil"/>
              <w:left w:val="nil"/>
              <w:bottom w:val="single" w:sz="4" w:space="0" w:color="auto"/>
              <w:right w:val="single" w:sz="4" w:space="0" w:color="auto"/>
            </w:tcBorders>
            <w:shd w:val="clear" w:color="auto" w:fill="auto"/>
            <w:noWrap/>
            <w:vAlign w:val="center"/>
            <w:hideMark/>
          </w:tcPr>
          <w:p w14:paraId="3AC8D7BD" w14:textId="2078B1BB" w:rsidR="002C4C94" w:rsidRPr="00761C4A" w:rsidRDefault="002C4C94" w:rsidP="002C4C9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196,400</w:t>
            </w:r>
          </w:p>
        </w:tc>
        <w:tc>
          <w:tcPr>
            <w:tcW w:w="1216" w:type="dxa"/>
            <w:tcBorders>
              <w:top w:val="single" w:sz="4" w:space="0" w:color="auto"/>
              <w:left w:val="nil"/>
              <w:bottom w:val="single" w:sz="4" w:space="0" w:color="auto"/>
              <w:right w:val="single" w:sz="4" w:space="0" w:color="auto"/>
            </w:tcBorders>
            <w:shd w:val="clear" w:color="auto" w:fill="auto"/>
            <w:vAlign w:val="center"/>
          </w:tcPr>
          <w:p w14:paraId="7AD2394A" w14:textId="0C8F4D18" w:rsidR="002C4C94" w:rsidRDefault="002C4C94" w:rsidP="002C4C94">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66,000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4999" w14:textId="301E6F23" w:rsidR="002C4C94" w:rsidRPr="00761C4A" w:rsidRDefault="002C4C94" w:rsidP="002C4C9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-130,</w:t>
            </w:r>
            <w:r w:rsidR="004C112C">
              <w:rPr>
                <w:rFonts w:ascii="Calibri" w:hAnsi="Calibri" w:cs="Calibri"/>
                <w:color w:val="000000"/>
                <w:sz w:val="20"/>
                <w:szCs w:val="20"/>
              </w:rPr>
              <w:t>4</w:t>
            </w:r>
            <w:r>
              <w:rPr>
                <w:rFonts w:ascii="Calibri" w:hAnsi="Calibri" w:cs="Calibri"/>
                <w:color w:val="000000"/>
                <w:sz w:val="20"/>
                <w:szCs w:val="20"/>
              </w:rPr>
              <w:t>00</w:t>
            </w:r>
          </w:p>
        </w:tc>
      </w:tr>
      <w:tr w:rsidR="002C4C94" w:rsidRPr="00761C4A" w14:paraId="76EAE1C6" w14:textId="77777777" w:rsidTr="002C4C94">
        <w:trPr>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151AC551" w14:textId="1874C379" w:rsidR="002C4C94" w:rsidRPr="00761C4A" w:rsidRDefault="002C4C94" w:rsidP="002C4C94">
            <w:pPr>
              <w:spacing w:after="0" w:line="240" w:lineRule="auto"/>
              <w:ind w:left="22"/>
              <w:rPr>
                <w:rFonts w:ascii="Calibri" w:eastAsia="Times New Roman" w:hAnsi="Calibri" w:cs="Calibri"/>
                <w:b/>
                <w:bCs/>
                <w:color w:val="000000"/>
                <w:lang w:eastAsia="en-NZ"/>
              </w:rPr>
            </w:pPr>
            <w:r>
              <w:rPr>
                <w:rFonts w:ascii="Calibri" w:eastAsia="Times New Roman" w:hAnsi="Calibri" w:cs="Calibri"/>
                <w:color w:val="000000"/>
                <w:sz w:val="20"/>
                <w:szCs w:val="20"/>
                <w:lang w:eastAsia="en-NZ"/>
              </w:rPr>
              <w:t>Definitely won’t get a vaccine</w:t>
            </w:r>
          </w:p>
        </w:tc>
        <w:tc>
          <w:tcPr>
            <w:tcW w:w="1365" w:type="dxa"/>
            <w:tcBorders>
              <w:top w:val="nil"/>
              <w:left w:val="nil"/>
              <w:bottom w:val="single" w:sz="4" w:space="0" w:color="auto"/>
              <w:right w:val="single" w:sz="4" w:space="0" w:color="auto"/>
            </w:tcBorders>
            <w:shd w:val="clear" w:color="auto" w:fill="auto"/>
            <w:noWrap/>
            <w:vAlign w:val="center"/>
          </w:tcPr>
          <w:p w14:paraId="3F1066DA" w14:textId="1E058AAC" w:rsidR="002C4C94" w:rsidRPr="00B5708C" w:rsidRDefault="002C4C94" w:rsidP="002C4C94">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152,100</w:t>
            </w:r>
          </w:p>
        </w:tc>
        <w:tc>
          <w:tcPr>
            <w:tcW w:w="1216" w:type="dxa"/>
            <w:tcBorders>
              <w:top w:val="single" w:sz="4" w:space="0" w:color="auto"/>
              <w:left w:val="nil"/>
              <w:bottom w:val="single" w:sz="4" w:space="0" w:color="auto"/>
              <w:right w:val="single" w:sz="4" w:space="0" w:color="auto"/>
            </w:tcBorders>
            <w:shd w:val="clear" w:color="auto" w:fill="auto"/>
            <w:vAlign w:val="center"/>
          </w:tcPr>
          <w:p w14:paraId="2E7E2F43" w14:textId="6B16E247" w:rsidR="002C4C94" w:rsidRPr="00B5708C" w:rsidRDefault="002C4C94" w:rsidP="002C4C94">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152,</w:t>
            </w:r>
            <w:r w:rsidR="0078720A">
              <w:rPr>
                <w:rFonts w:ascii="Calibri" w:hAnsi="Calibri" w:cs="Calibri"/>
                <w:color w:val="000000"/>
                <w:sz w:val="20"/>
                <w:szCs w:val="20"/>
              </w:rPr>
              <w:t>800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69C66" w14:textId="67F3B779" w:rsidR="002C4C94" w:rsidRPr="00B5708C" w:rsidRDefault="0078720A" w:rsidP="002C4C9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700</w:t>
            </w:r>
          </w:p>
        </w:tc>
      </w:tr>
    </w:tbl>
    <w:p w14:paraId="2BD905CD" w14:textId="77777777" w:rsidR="007B4F55" w:rsidRDefault="007B4F55" w:rsidP="007B4F55">
      <w:pPr>
        <w:pStyle w:val="ListParagraph"/>
        <w:rPr>
          <w:rFonts w:eastAsia="Calibri" w:cstheme="minorHAnsi"/>
          <w:color w:val="000000" w:themeColor="text1"/>
          <w:lang w:val="en-AU"/>
        </w:rPr>
      </w:pPr>
    </w:p>
    <w:p w14:paraId="3DF88A4D" w14:textId="1AC1DED1" w:rsidR="00465B9F" w:rsidRPr="00761C4A" w:rsidRDefault="00465B9F" w:rsidP="00465B9F">
      <w:pPr>
        <w:spacing w:after="0"/>
        <w:rPr>
          <w:b/>
          <w:bCs/>
          <w:sz w:val="24"/>
          <w:szCs w:val="24"/>
          <w:lang w:val="en-AU"/>
        </w:rPr>
      </w:pPr>
      <w:r w:rsidRPr="00761C4A">
        <w:rPr>
          <w:b/>
          <w:bCs/>
          <w:sz w:val="24"/>
          <w:szCs w:val="24"/>
          <w:lang w:val="en-AU"/>
        </w:rPr>
        <w:t>Vaccine uptake</w:t>
      </w:r>
      <w:r>
        <w:rPr>
          <w:b/>
          <w:bCs/>
          <w:sz w:val="24"/>
          <w:szCs w:val="24"/>
          <w:lang w:val="en-AU"/>
        </w:rPr>
        <w:t xml:space="preserve"> - population estimates for key subgroups</w:t>
      </w:r>
    </w:p>
    <w:p w14:paraId="02DE7256" w14:textId="73377912" w:rsidR="00465B9F" w:rsidRDefault="00CA7149" w:rsidP="00A51F8A">
      <w:pPr>
        <w:pStyle w:val="ListParagraph"/>
        <w:numPr>
          <w:ilvl w:val="0"/>
          <w:numId w:val="2"/>
        </w:numPr>
        <w:spacing w:after="0" w:line="259" w:lineRule="auto"/>
        <w:rPr>
          <w:lang w:val="en-AU"/>
        </w:rPr>
      </w:pPr>
      <w:r>
        <w:rPr>
          <w:lang w:val="en-AU"/>
        </w:rPr>
        <w:t>Based on HSU vaccination figures (at least one dose) as at the closing date of the survey and the vaccination intentions of unvaccinated respondents</w:t>
      </w:r>
      <w:r w:rsidR="00DA5BE5">
        <w:rPr>
          <w:lang w:val="en-AU"/>
        </w:rPr>
        <w:t xml:space="preserve"> at the time of the survey</w:t>
      </w:r>
      <w:r w:rsidR="008501CE">
        <w:rPr>
          <w:lang w:val="en-AU"/>
        </w:rPr>
        <w:t>, p</w:t>
      </w:r>
      <w:r w:rsidR="00465B9F">
        <w:rPr>
          <w:lang w:val="en-AU"/>
        </w:rPr>
        <w:t xml:space="preserve">otential nationwide uptake for the 12+ population is estimated </w:t>
      </w:r>
      <w:r>
        <w:rPr>
          <w:lang w:val="en-AU"/>
        </w:rPr>
        <w:t>to be</w:t>
      </w:r>
      <w:r w:rsidR="00465B9F">
        <w:rPr>
          <w:lang w:val="en-AU"/>
        </w:rPr>
        <w:t xml:space="preserve"> 92.4%</w:t>
      </w:r>
      <w:r w:rsidR="00465B9F">
        <w:rPr>
          <w:rStyle w:val="FootnoteReference"/>
          <w:lang w:val="en-AU"/>
        </w:rPr>
        <w:footnoteReference w:id="1"/>
      </w:r>
      <w:r w:rsidR="00465B9F">
        <w:rPr>
          <w:lang w:val="en-AU"/>
        </w:rPr>
        <w:t xml:space="preserve"> (September 86.7%).</w:t>
      </w:r>
    </w:p>
    <w:p w14:paraId="2AD4EFDC" w14:textId="77777777" w:rsidR="00465B9F" w:rsidRDefault="00465B9F" w:rsidP="00465B9F">
      <w:pPr>
        <w:pStyle w:val="ListParagraph"/>
        <w:spacing w:after="0" w:line="259" w:lineRule="auto"/>
        <w:ind w:left="1080"/>
        <w:rPr>
          <w:lang w:val="en-AU"/>
        </w:rPr>
      </w:pPr>
    </w:p>
    <w:p w14:paraId="364B5A34" w14:textId="7446CE65" w:rsidR="00447274" w:rsidRDefault="001D0688" w:rsidP="00A51F8A">
      <w:pPr>
        <w:pStyle w:val="ListParagraph"/>
        <w:numPr>
          <w:ilvl w:val="0"/>
          <w:numId w:val="2"/>
        </w:numPr>
        <w:spacing w:after="0"/>
        <w:rPr>
          <w:lang w:val="en-AU"/>
        </w:rPr>
      </w:pPr>
      <w:bookmarkStart w:id="3" w:name="_Hlk88044642"/>
      <w:r>
        <w:rPr>
          <w:lang w:val="en-AU"/>
        </w:rPr>
        <w:t xml:space="preserve">Estimates </w:t>
      </w:r>
      <w:r w:rsidR="00CF7B05">
        <w:rPr>
          <w:lang w:val="en-AU"/>
        </w:rPr>
        <w:t xml:space="preserve">for the 16+ population, 12 to 15 year-old population and overall 12+ population </w:t>
      </w:r>
      <w:r w:rsidR="00447274">
        <w:rPr>
          <w:lang w:val="en-AU"/>
        </w:rPr>
        <w:t>are as follows</w:t>
      </w:r>
      <w:r w:rsidR="008501CE">
        <w:rPr>
          <w:lang w:val="en-AU"/>
        </w:rPr>
        <w:t xml:space="preserve"> (“unsure”, “unlikely” and “definitely not” figures for 12 to 15 year-olds are calculated using parental permission data)</w:t>
      </w:r>
      <w:r w:rsidR="00447274">
        <w:rPr>
          <w:lang w:val="en-AU"/>
        </w:rPr>
        <w:t>:</w:t>
      </w:r>
    </w:p>
    <w:p w14:paraId="721E03C0" w14:textId="51696D5D" w:rsidR="00CF7B05" w:rsidRPr="00CF7B05" w:rsidRDefault="00CF7B05" w:rsidP="00CF7B05">
      <w:pPr>
        <w:spacing w:after="0"/>
        <w:ind w:left="0"/>
        <w:rPr>
          <w:lang w:val="en-AU"/>
        </w:rPr>
      </w:pPr>
    </w:p>
    <w:tbl>
      <w:tblPr>
        <w:tblW w:w="8646" w:type="dxa"/>
        <w:tblInd w:w="421" w:type="dxa"/>
        <w:tblLayout w:type="fixed"/>
        <w:tblLook w:val="04A0" w:firstRow="1" w:lastRow="0" w:firstColumn="1" w:lastColumn="0" w:noHBand="0" w:noVBand="1"/>
      </w:tblPr>
      <w:tblGrid>
        <w:gridCol w:w="2547"/>
        <w:gridCol w:w="960"/>
        <w:gridCol w:w="1110"/>
        <w:gridCol w:w="946"/>
        <w:gridCol w:w="1051"/>
        <w:gridCol w:w="899"/>
        <w:gridCol w:w="1133"/>
      </w:tblGrid>
      <w:tr w:rsidR="0078720A" w:rsidRPr="00CF7B05" w14:paraId="022A5294" w14:textId="0C3F404C" w:rsidTr="00AD1A7A">
        <w:trPr>
          <w:trHeight w:val="315"/>
        </w:trPr>
        <w:tc>
          <w:tcPr>
            <w:tcW w:w="2547" w:type="dxa"/>
            <w:vMerge w:val="restart"/>
            <w:tcBorders>
              <w:top w:val="single" w:sz="4" w:space="0" w:color="auto"/>
              <w:left w:val="single" w:sz="4" w:space="0" w:color="auto"/>
              <w:bottom w:val="single" w:sz="4" w:space="0" w:color="000000"/>
              <w:right w:val="nil"/>
            </w:tcBorders>
            <w:shd w:val="clear" w:color="000000" w:fill="4472C4"/>
            <w:noWrap/>
            <w:vAlign w:val="center"/>
            <w:hideMark/>
          </w:tcPr>
          <w:p w14:paraId="1C4770EB" w14:textId="01546D0B" w:rsidR="0078720A" w:rsidRPr="00CF7B05" w:rsidRDefault="0078720A" w:rsidP="00AD1A7A">
            <w:pPr>
              <w:spacing w:after="0" w:line="240" w:lineRule="auto"/>
              <w:ind w:left="0"/>
              <w:rPr>
                <w:rFonts w:ascii="Calibri" w:eastAsia="Times New Roman" w:hAnsi="Calibri" w:cs="Calibri"/>
                <w:b/>
                <w:bCs/>
                <w:color w:val="FFFFFF"/>
                <w:sz w:val="28"/>
                <w:szCs w:val="28"/>
                <w:lang w:eastAsia="en-NZ"/>
              </w:rPr>
            </w:pPr>
            <w:r w:rsidRPr="00CF7B05">
              <w:rPr>
                <w:rFonts w:ascii="Calibri" w:eastAsia="Times New Roman" w:hAnsi="Calibri" w:cs="Calibri"/>
                <w:b/>
                <w:bCs/>
                <w:color w:val="FFFFFF"/>
                <w:sz w:val="28"/>
                <w:szCs w:val="28"/>
                <w:lang w:eastAsia="en-NZ"/>
              </w:rPr>
              <w:t>Vaccine uptake</w:t>
            </w:r>
          </w:p>
        </w:tc>
        <w:tc>
          <w:tcPr>
            <w:tcW w:w="2070" w:type="dxa"/>
            <w:gridSpan w:val="2"/>
            <w:tcBorders>
              <w:top w:val="single" w:sz="4" w:space="0" w:color="auto"/>
              <w:left w:val="single" w:sz="4" w:space="0" w:color="FFFFFF"/>
              <w:bottom w:val="single" w:sz="4" w:space="0" w:color="FFFFFF"/>
              <w:right w:val="single" w:sz="4" w:space="0" w:color="FFFFFF"/>
            </w:tcBorders>
            <w:shd w:val="clear" w:color="000000" w:fill="4472C4"/>
            <w:noWrap/>
            <w:vAlign w:val="center"/>
            <w:hideMark/>
          </w:tcPr>
          <w:p w14:paraId="7BC3B5D1" w14:textId="79C92228" w:rsidR="0078720A" w:rsidRPr="00F3196E" w:rsidRDefault="0078720A" w:rsidP="00AD1A7A">
            <w:pPr>
              <w:spacing w:after="0" w:line="240" w:lineRule="auto"/>
              <w:ind w:left="0"/>
              <w:jc w:val="center"/>
              <w:rPr>
                <w:rFonts w:ascii="Calibri" w:eastAsia="Times New Roman" w:hAnsi="Calibri" w:cs="Calibri"/>
                <w:b/>
                <w:bCs/>
                <w:color w:val="FFFFFF"/>
                <w:sz w:val="24"/>
                <w:szCs w:val="24"/>
                <w:lang w:eastAsia="en-NZ"/>
              </w:rPr>
            </w:pPr>
            <w:r w:rsidRPr="00F3196E">
              <w:rPr>
                <w:rFonts w:ascii="Calibri" w:eastAsia="Times New Roman" w:hAnsi="Calibri" w:cs="Calibri"/>
                <w:b/>
                <w:bCs/>
                <w:color w:val="FFFFFF"/>
                <w:sz w:val="24"/>
                <w:szCs w:val="24"/>
                <w:lang w:eastAsia="en-NZ"/>
              </w:rPr>
              <w:t>16+</w:t>
            </w:r>
            <w:r>
              <w:rPr>
                <w:rFonts w:ascii="Calibri" w:eastAsia="Times New Roman" w:hAnsi="Calibri" w:cs="Calibri"/>
                <w:b/>
                <w:bCs/>
                <w:color w:val="FFFFFF"/>
                <w:sz w:val="24"/>
                <w:szCs w:val="24"/>
                <w:lang w:eastAsia="en-NZ"/>
              </w:rPr>
              <w:t xml:space="preserve"> population</w:t>
            </w:r>
          </w:p>
        </w:tc>
        <w:tc>
          <w:tcPr>
            <w:tcW w:w="1997" w:type="dxa"/>
            <w:gridSpan w:val="2"/>
            <w:tcBorders>
              <w:top w:val="single" w:sz="4" w:space="0" w:color="auto"/>
              <w:left w:val="nil"/>
              <w:bottom w:val="single" w:sz="4" w:space="0" w:color="FFFFFF"/>
              <w:right w:val="single" w:sz="4" w:space="0" w:color="FFFFFF"/>
            </w:tcBorders>
            <w:shd w:val="clear" w:color="000000" w:fill="4472C4"/>
            <w:noWrap/>
            <w:vAlign w:val="center"/>
            <w:hideMark/>
          </w:tcPr>
          <w:p w14:paraId="1E2319F3" w14:textId="1826A566" w:rsidR="0078720A" w:rsidRPr="00F3196E" w:rsidRDefault="0078720A" w:rsidP="00AD1A7A">
            <w:pPr>
              <w:spacing w:after="0" w:line="240" w:lineRule="auto"/>
              <w:ind w:left="0"/>
              <w:jc w:val="center"/>
              <w:rPr>
                <w:rFonts w:ascii="Calibri" w:eastAsia="Times New Roman" w:hAnsi="Calibri" w:cs="Calibri"/>
                <w:b/>
                <w:bCs/>
                <w:color w:val="FFFFFF"/>
                <w:sz w:val="24"/>
                <w:szCs w:val="24"/>
                <w:lang w:eastAsia="en-NZ"/>
              </w:rPr>
            </w:pPr>
            <w:r w:rsidRPr="00F3196E">
              <w:rPr>
                <w:rFonts w:ascii="Calibri" w:eastAsia="Times New Roman" w:hAnsi="Calibri" w:cs="Calibri"/>
                <w:b/>
                <w:bCs/>
                <w:color w:val="FFFFFF"/>
                <w:sz w:val="24"/>
                <w:szCs w:val="24"/>
                <w:lang w:eastAsia="en-NZ"/>
              </w:rPr>
              <w:t>12</w:t>
            </w:r>
            <w:r w:rsidR="00BC586E">
              <w:rPr>
                <w:rFonts w:ascii="Calibri" w:eastAsia="Times New Roman" w:hAnsi="Calibri" w:cs="Calibri"/>
                <w:b/>
                <w:bCs/>
                <w:color w:val="FFFFFF"/>
                <w:sz w:val="24"/>
                <w:szCs w:val="24"/>
                <w:lang w:eastAsia="en-NZ"/>
              </w:rPr>
              <w:t xml:space="preserve"> to </w:t>
            </w:r>
            <w:r w:rsidRPr="00F3196E">
              <w:rPr>
                <w:rFonts w:ascii="Calibri" w:eastAsia="Times New Roman" w:hAnsi="Calibri" w:cs="Calibri"/>
                <w:b/>
                <w:bCs/>
                <w:color w:val="FFFFFF"/>
                <w:sz w:val="24"/>
                <w:szCs w:val="24"/>
                <w:lang w:eastAsia="en-NZ"/>
              </w:rPr>
              <w:t>15 years</w:t>
            </w:r>
          </w:p>
        </w:tc>
        <w:tc>
          <w:tcPr>
            <w:tcW w:w="2032" w:type="dxa"/>
            <w:gridSpan w:val="2"/>
            <w:tcBorders>
              <w:top w:val="single" w:sz="4" w:space="0" w:color="auto"/>
              <w:left w:val="nil"/>
              <w:bottom w:val="single" w:sz="4" w:space="0" w:color="FFFFFF"/>
              <w:right w:val="single" w:sz="4" w:space="0" w:color="000000"/>
            </w:tcBorders>
            <w:shd w:val="clear" w:color="000000" w:fill="4472C4"/>
            <w:noWrap/>
            <w:vAlign w:val="center"/>
            <w:hideMark/>
          </w:tcPr>
          <w:p w14:paraId="43A73F0B" w14:textId="34B12E05" w:rsidR="0078720A" w:rsidRPr="00F3196E" w:rsidRDefault="0078720A" w:rsidP="00AD1A7A">
            <w:pPr>
              <w:spacing w:after="0" w:line="240" w:lineRule="auto"/>
              <w:ind w:left="0"/>
              <w:jc w:val="center"/>
              <w:rPr>
                <w:rFonts w:ascii="Calibri" w:eastAsia="Times New Roman" w:hAnsi="Calibri" w:cs="Calibri"/>
                <w:b/>
                <w:bCs/>
                <w:color w:val="FFFFFF"/>
                <w:sz w:val="24"/>
                <w:szCs w:val="24"/>
                <w:lang w:eastAsia="en-NZ"/>
              </w:rPr>
            </w:pPr>
            <w:r w:rsidRPr="00F3196E">
              <w:rPr>
                <w:rFonts w:ascii="Calibri" w:eastAsia="Times New Roman" w:hAnsi="Calibri" w:cs="Calibri"/>
                <w:b/>
                <w:bCs/>
                <w:color w:val="FFFFFF"/>
                <w:sz w:val="24"/>
                <w:szCs w:val="24"/>
                <w:lang w:eastAsia="en-NZ"/>
              </w:rPr>
              <w:t>12+ population</w:t>
            </w:r>
          </w:p>
        </w:tc>
      </w:tr>
      <w:tr w:rsidR="0078720A" w:rsidRPr="00CF7B05" w14:paraId="0060EF2A" w14:textId="774DEBEE" w:rsidTr="00AD1A7A">
        <w:trPr>
          <w:trHeight w:val="765"/>
        </w:trPr>
        <w:tc>
          <w:tcPr>
            <w:tcW w:w="2547" w:type="dxa"/>
            <w:vMerge/>
            <w:tcBorders>
              <w:top w:val="single" w:sz="4" w:space="0" w:color="auto"/>
              <w:left w:val="single" w:sz="4" w:space="0" w:color="auto"/>
              <w:bottom w:val="single" w:sz="4" w:space="0" w:color="000000"/>
              <w:right w:val="nil"/>
            </w:tcBorders>
            <w:vAlign w:val="center"/>
            <w:hideMark/>
          </w:tcPr>
          <w:p w14:paraId="2CAEB97B" w14:textId="71926C36" w:rsidR="0078720A" w:rsidRPr="00CF7B05" w:rsidRDefault="0078720A" w:rsidP="00AD1A7A">
            <w:pPr>
              <w:spacing w:after="0" w:line="240" w:lineRule="auto"/>
              <w:ind w:left="0"/>
              <w:rPr>
                <w:rFonts w:ascii="Calibri" w:eastAsia="Times New Roman" w:hAnsi="Calibri" w:cs="Calibri"/>
                <w:b/>
                <w:bCs/>
                <w:color w:val="FFFFFF"/>
                <w:sz w:val="28"/>
                <w:szCs w:val="28"/>
                <w:lang w:eastAsia="en-NZ"/>
              </w:rPr>
            </w:pPr>
          </w:p>
        </w:tc>
        <w:tc>
          <w:tcPr>
            <w:tcW w:w="960" w:type="dxa"/>
            <w:tcBorders>
              <w:top w:val="nil"/>
              <w:left w:val="single" w:sz="4" w:space="0" w:color="FFFFFF"/>
              <w:bottom w:val="single" w:sz="4" w:space="0" w:color="auto"/>
              <w:right w:val="single" w:sz="4" w:space="0" w:color="FFFFFF"/>
            </w:tcBorders>
            <w:shd w:val="clear" w:color="000000" w:fill="4472C4"/>
            <w:vAlign w:val="center"/>
            <w:hideMark/>
          </w:tcPr>
          <w:p w14:paraId="460E62A0" w14:textId="6D00D050" w:rsidR="0078720A" w:rsidRPr="00CF7B05" w:rsidRDefault="0078720A"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 xml:space="preserve">% 16+ </w:t>
            </w:r>
            <w:proofErr w:type="spellStart"/>
            <w:r w:rsidRPr="00CF7B05">
              <w:rPr>
                <w:rFonts w:ascii="Calibri" w:eastAsia="Times New Roman" w:hAnsi="Calibri" w:cs="Calibri"/>
                <w:b/>
                <w:bCs/>
                <w:color w:val="FFFFFF"/>
                <w:sz w:val="20"/>
                <w:szCs w:val="20"/>
                <w:lang w:eastAsia="en-NZ"/>
              </w:rPr>
              <w:t>popn</w:t>
            </w:r>
            <w:proofErr w:type="spellEnd"/>
          </w:p>
        </w:tc>
        <w:tc>
          <w:tcPr>
            <w:tcW w:w="1110" w:type="dxa"/>
            <w:tcBorders>
              <w:top w:val="nil"/>
              <w:left w:val="nil"/>
              <w:bottom w:val="single" w:sz="4" w:space="0" w:color="auto"/>
              <w:right w:val="single" w:sz="4" w:space="0" w:color="FFFFFF"/>
            </w:tcBorders>
            <w:shd w:val="clear" w:color="000000" w:fill="4472C4"/>
            <w:vAlign w:val="center"/>
            <w:hideMark/>
          </w:tcPr>
          <w:p w14:paraId="30EA74C9" w14:textId="04C47FDF" w:rsidR="0078720A" w:rsidRPr="00CF7B05" w:rsidRDefault="0078720A"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Estimated no.</w:t>
            </w:r>
          </w:p>
        </w:tc>
        <w:tc>
          <w:tcPr>
            <w:tcW w:w="946" w:type="dxa"/>
            <w:tcBorders>
              <w:top w:val="nil"/>
              <w:left w:val="nil"/>
              <w:bottom w:val="single" w:sz="4" w:space="0" w:color="auto"/>
              <w:right w:val="single" w:sz="4" w:space="0" w:color="FFFFFF"/>
            </w:tcBorders>
            <w:shd w:val="clear" w:color="000000" w:fill="4472C4"/>
            <w:vAlign w:val="center"/>
            <w:hideMark/>
          </w:tcPr>
          <w:p w14:paraId="439D5528" w14:textId="61B5E8BB" w:rsidR="00BC586E" w:rsidRDefault="0078720A"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 xml:space="preserve">% </w:t>
            </w:r>
          </w:p>
          <w:p w14:paraId="2D8F02A3" w14:textId="5631BA2C" w:rsidR="0078720A" w:rsidRPr="00CF7B05" w:rsidRDefault="0078720A"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12</w:t>
            </w:r>
            <w:r w:rsidR="00BC586E">
              <w:rPr>
                <w:rFonts w:ascii="Calibri" w:eastAsia="Times New Roman" w:hAnsi="Calibri" w:cs="Calibri"/>
                <w:b/>
                <w:bCs/>
                <w:color w:val="FFFFFF"/>
                <w:sz w:val="20"/>
                <w:szCs w:val="20"/>
                <w:lang w:eastAsia="en-NZ"/>
              </w:rPr>
              <w:t xml:space="preserve"> to </w:t>
            </w:r>
            <w:r w:rsidRPr="00CF7B05">
              <w:rPr>
                <w:rFonts w:ascii="Calibri" w:eastAsia="Times New Roman" w:hAnsi="Calibri" w:cs="Calibri"/>
                <w:b/>
                <w:bCs/>
                <w:color w:val="FFFFFF"/>
                <w:sz w:val="20"/>
                <w:szCs w:val="20"/>
                <w:lang w:eastAsia="en-NZ"/>
              </w:rPr>
              <w:t xml:space="preserve">15 </w:t>
            </w:r>
            <w:proofErr w:type="spellStart"/>
            <w:r w:rsidRPr="00CF7B05">
              <w:rPr>
                <w:rFonts w:ascii="Calibri" w:eastAsia="Times New Roman" w:hAnsi="Calibri" w:cs="Calibri"/>
                <w:b/>
                <w:bCs/>
                <w:color w:val="FFFFFF"/>
                <w:sz w:val="20"/>
                <w:szCs w:val="20"/>
                <w:lang w:eastAsia="en-NZ"/>
              </w:rPr>
              <w:t>yrs</w:t>
            </w:r>
            <w:proofErr w:type="spellEnd"/>
            <w:r w:rsidRPr="00CF7B05">
              <w:rPr>
                <w:rFonts w:ascii="Calibri" w:eastAsia="Times New Roman" w:hAnsi="Calibri" w:cs="Calibri"/>
                <w:b/>
                <w:bCs/>
                <w:color w:val="FFFFFF"/>
                <w:sz w:val="20"/>
                <w:szCs w:val="20"/>
                <w:lang w:eastAsia="en-NZ"/>
              </w:rPr>
              <w:t xml:space="preserve"> </w:t>
            </w:r>
            <w:proofErr w:type="spellStart"/>
            <w:r w:rsidRPr="00CF7B05">
              <w:rPr>
                <w:rFonts w:ascii="Calibri" w:eastAsia="Times New Roman" w:hAnsi="Calibri" w:cs="Calibri"/>
                <w:b/>
                <w:bCs/>
                <w:color w:val="FFFFFF"/>
                <w:sz w:val="20"/>
                <w:szCs w:val="20"/>
                <w:lang w:eastAsia="en-NZ"/>
              </w:rPr>
              <w:t>popn</w:t>
            </w:r>
            <w:proofErr w:type="spellEnd"/>
          </w:p>
        </w:tc>
        <w:tc>
          <w:tcPr>
            <w:tcW w:w="1051" w:type="dxa"/>
            <w:tcBorders>
              <w:top w:val="nil"/>
              <w:left w:val="nil"/>
              <w:bottom w:val="single" w:sz="4" w:space="0" w:color="auto"/>
              <w:right w:val="single" w:sz="4" w:space="0" w:color="FFFFFF"/>
            </w:tcBorders>
            <w:shd w:val="clear" w:color="000000" w:fill="4472C4"/>
            <w:vAlign w:val="center"/>
            <w:hideMark/>
          </w:tcPr>
          <w:p w14:paraId="6264E2DB" w14:textId="7DFAC056" w:rsidR="0078720A" w:rsidRPr="00CF7B05" w:rsidRDefault="0078720A"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Estimated no.</w:t>
            </w:r>
          </w:p>
        </w:tc>
        <w:tc>
          <w:tcPr>
            <w:tcW w:w="899" w:type="dxa"/>
            <w:tcBorders>
              <w:top w:val="nil"/>
              <w:left w:val="nil"/>
              <w:bottom w:val="single" w:sz="4" w:space="0" w:color="auto"/>
              <w:right w:val="single" w:sz="4" w:space="0" w:color="FFFFFF"/>
            </w:tcBorders>
            <w:shd w:val="clear" w:color="000000" w:fill="4472C4"/>
            <w:vAlign w:val="center"/>
            <w:hideMark/>
          </w:tcPr>
          <w:p w14:paraId="535FDBE0" w14:textId="1C71A0C2" w:rsidR="0078720A" w:rsidRPr="00CF7B05" w:rsidRDefault="0078720A"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 xml:space="preserve">% 12+ </w:t>
            </w:r>
            <w:proofErr w:type="spellStart"/>
            <w:r w:rsidRPr="00CF7B05">
              <w:rPr>
                <w:rFonts w:ascii="Calibri" w:eastAsia="Times New Roman" w:hAnsi="Calibri" w:cs="Calibri"/>
                <w:b/>
                <w:bCs/>
                <w:color w:val="FFFFFF"/>
                <w:sz w:val="20"/>
                <w:szCs w:val="20"/>
                <w:lang w:eastAsia="en-NZ"/>
              </w:rPr>
              <w:t>popn</w:t>
            </w:r>
            <w:proofErr w:type="spellEnd"/>
          </w:p>
        </w:tc>
        <w:tc>
          <w:tcPr>
            <w:tcW w:w="1133" w:type="dxa"/>
            <w:tcBorders>
              <w:top w:val="nil"/>
              <w:left w:val="nil"/>
              <w:bottom w:val="single" w:sz="4" w:space="0" w:color="auto"/>
              <w:right w:val="single" w:sz="4" w:space="0" w:color="auto"/>
            </w:tcBorders>
            <w:shd w:val="clear" w:color="000000" w:fill="4472C4"/>
            <w:vAlign w:val="center"/>
            <w:hideMark/>
          </w:tcPr>
          <w:p w14:paraId="1F8304EE" w14:textId="47FAB065" w:rsidR="0078720A" w:rsidRPr="00CF7B05" w:rsidRDefault="0078720A"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Estimated no.</w:t>
            </w:r>
          </w:p>
        </w:tc>
      </w:tr>
      <w:tr w:rsidR="0078720A" w:rsidRPr="00CF7B05" w14:paraId="5FFE1E29" w14:textId="7E08CBF2" w:rsidTr="00777C6A">
        <w:trPr>
          <w:trHeight w:val="419"/>
        </w:trPr>
        <w:tc>
          <w:tcPr>
            <w:tcW w:w="2547" w:type="dxa"/>
            <w:tcBorders>
              <w:top w:val="nil"/>
              <w:left w:val="single" w:sz="4" w:space="0" w:color="auto"/>
              <w:bottom w:val="single" w:sz="4" w:space="0" w:color="auto"/>
              <w:right w:val="single" w:sz="18" w:space="0" w:color="auto"/>
            </w:tcBorders>
            <w:shd w:val="clear" w:color="auto" w:fill="F2F2F2" w:themeFill="background1" w:themeFillShade="F2"/>
            <w:noWrap/>
            <w:vAlign w:val="center"/>
            <w:hideMark/>
          </w:tcPr>
          <w:p w14:paraId="21C3C36D" w14:textId="38E85CAE" w:rsidR="0078720A" w:rsidRPr="00777C6A" w:rsidRDefault="0078720A" w:rsidP="00AD1A7A">
            <w:pPr>
              <w:spacing w:after="0" w:line="240" w:lineRule="auto"/>
              <w:ind w:left="0"/>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Total population (HSU)</w:t>
            </w:r>
          </w:p>
        </w:tc>
        <w:tc>
          <w:tcPr>
            <w:tcW w:w="960" w:type="dxa"/>
            <w:tcBorders>
              <w:top w:val="single" w:sz="4" w:space="0" w:color="auto"/>
              <w:left w:val="single" w:sz="18" w:space="0" w:color="auto"/>
              <w:bottom w:val="single" w:sz="4" w:space="0" w:color="auto"/>
              <w:right w:val="single" w:sz="4" w:space="0" w:color="auto"/>
            </w:tcBorders>
            <w:shd w:val="clear" w:color="auto" w:fill="F2F2F2" w:themeFill="background1" w:themeFillShade="F2"/>
            <w:noWrap/>
            <w:vAlign w:val="center"/>
            <w:hideMark/>
          </w:tcPr>
          <w:p w14:paraId="6E2CE3AB" w14:textId="1DA33A90" w:rsidR="0078720A" w:rsidRPr="00777C6A" w:rsidRDefault="0078720A" w:rsidP="00AD1A7A">
            <w:pPr>
              <w:spacing w:after="0" w:line="240" w:lineRule="auto"/>
              <w:ind w:left="0"/>
              <w:jc w:val="center"/>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100.0%</w:t>
            </w:r>
          </w:p>
        </w:tc>
        <w:tc>
          <w:tcPr>
            <w:tcW w:w="1110" w:type="dxa"/>
            <w:tcBorders>
              <w:top w:val="nil"/>
              <w:left w:val="nil"/>
              <w:bottom w:val="single" w:sz="4" w:space="0" w:color="auto"/>
              <w:right w:val="single" w:sz="18" w:space="0" w:color="auto"/>
            </w:tcBorders>
            <w:shd w:val="clear" w:color="auto" w:fill="F2F2F2" w:themeFill="background1" w:themeFillShade="F2"/>
            <w:noWrap/>
            <w:vAlign w:val="center"/>
            <w:hideMark/>
          </w:tcPr>
          <w:p w14:paraId="4B2712C1" w14:textId="19E14F08" w:rsidR="0078720A" w:rsidRPr="00777C6A" w:rsidRDefault="0078720A" w:rsidP="00AD1A7A">
            <w:pPr>
              <w:spacing w:after="0" w:line="240" w:lineRule="auto"/>
              <w:ind w:left="0"/>
              <w:jc w:val="right"/>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3,949,600</w:t>
            </w:r>
          </w:p>
        </w:tc>
        <w:tc>
          <w:tcPr>
            <w:tcW w:w="946" w:type="dxa"/>
            <w:tcBorders>
              <w:top w:val="single" w:sz="4" w:space="0" w:color="auto"/>
              <w:left w:val="single" w:sz="18" w:space="0" w:color="auto"/>
              <w:bottom w:val="single" w:sz="4" w:space="0" w:color="auto"/>
              <w:right w:val="single" w:sz="4" w:space="0" w:color="auto"/>
            </w:tcBorders>
            <w:shd w:val="clear" w:color="auto" w:fill="F2F2F2" w:themeFill="background1" w:themeFillShade="F2"/>
            <w:noWrap/>
            <w:vAlign w:val="center"/>
            <w:hideMark/>
          </w:tcPr>
          <w:p w14:paraId="350744DD" w14:textId="1C2997E2" w:rsidR="0078720A" w:rsidRPr="00777C6A" w:rsidRDefault="0078720A" w:rsidP="00AD1A7A">
            <w:pPr>
              <w:spacing w:after="0" w:line="240" w:lineRule="auto"/>
              <w:ind w:left="0"/>
              <w:jc w:val="center"/>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100.0%</w:t>
            </w:r>
          </w:p>
        </w:tc>
        <w:tc>
          <w:tcPr>
            <w:tcW w:w="1051" w:type="dxa"/>
            <w:tcBorders>
              <w:top w:val="nil"/>
              <w:left w:val="nil"/>
              <w:bottom w:val="single" w:sz="4" w:space="0" w:color="auto"/>
              <w:right w:val="single" w:sz="18" w:space="0" w:color="auto"/>
            </w:tcBorders>
            <w:shd w:val="clear" w:color="auto" w:fill="F2F2F2" w:themeFill="background1" w:themeFillShade="F2"/>
            <w:noWrap/>
            <w:vAlign w:val="center"/>
            <w:hideMark/>
          </w:tcPr>
          <w:p w14:paraId="72E9A873" w14:textId="63004A08" w:rsidR="0078720A" w:rsidRPr="00777C6A" w:rsidRDefault="0078720A" w:rsidP="00AD1A7A">
            <w:pPr>
              <w:spacing w:after="0" w:line="240" w:lineRule="auto"/>
              <w:ind w:left="0"/>
              <w:jc w:val="right"/>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259,500</w:t>
            </w:r>
          </w:p>
        </w:tc>
        <w:tc>
          <w:tcPr>
            <w:tcW w:w="899" w:type="dxa"/>
            <w:tcBorders>
              <w:top w:val="single" w:sz="4" w:space="0" w:color="auto"/>
              <w:left w:val="single" w:sz="18" w:space="0" w:color="auto"/>
              <w:bottom w:val="single" w:sz="4" w:space="0" w:color="auto"/>
              <w:right w:val="single" w:sz="4" w:space="0" w:color="auto"/>
            </w:tcBorders>
            <w:shd w:val="clear" w:color="auto" w:fill="F2F2F2" w:themeFill="background1" w:themeFillShade="F2"/>
            <w:noWrap/>
            <w:vAlign w:val="center"/>
            <w:hideMark/>
          </w:tcPr>
          <w:p w14:paraId="08F03FA3" w14:textId="3262BEF4" w:rsidR="0078720A" w:rsidRPr="00777C6A" w:rsidRDefault="0078720A" w:rsidP="00AD1A7A">
            <w:pPr>
              <w:spacing w:after="0" w:line="240" w:lineRule="auto"/>
              <w:ind w:left="0"/>
              <w:jc w:val="center"/>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100.0%</w:t>
            </w:r>
          </w:p>
        </w:tc>
        <w:tc>
          <w:tcPr>
            <w:tcW w:w="1133" w:type="dxa"/>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14:paraId="03C60D6F" w14:textId="05C1FCB8" w:rsidR="0078720A" w:rsidRPr="00777C6A" w:rsidRDefault="0078720A" w:rsidP="00AD1A7A">
            <w:pPr>
              <w:spacing w:after="0" w:line="240" w:lineRule="auto"/>
              <w:ind w:left="0"/>
              <w:jc w:val="right"/>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4,209,100</w:t>
            </w:r>
          </w:p>
        </w:tc>
      </w:tr>
      <w:tr w:rsidR="0078720A" w:rsidRPr="00CF7B05" w14:paraId="123E79CC" w14:textId="0CF1F081" w:rsidTr="00AD1A7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32D7E5A2" w14:textId="07C43620" w:rsidR="0078720A" w:rsidRPr="00CF7B05" w:rsidRDefault="0078720A"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Already vaccinated</w:t>
            </w:r>
            <w:r w:rsidR="008501CE">
              <w:rPr>
                <w:rFonts w:ascii="Calibri" w:eastAsia="Times New Roman" w:hAnsi="Calibri" w:cs="Calibri"/>
                <w:color w:val="000000"/>
                <w:sz w:val="20"/>
                <w:szCs w:val="20"/>
                <w:lang w:eastAsia="en-NZ"/>
              </w:rPr>
              <w:t xml:space="preserve"> (HSU)</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F91506B" w14:textId="450EFC13"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89.9%</w:t>
            </w:r>
          </w:p>
        </w:tc>
        <w:tc>
          <w:tcPr>
            <w:tcW w:w="1110" w:type="dxa"/>
            <w:tcBorders>
              <w:top w:val="nil"/>
              <w:left w:val="nil"/>
              <w:bottom w:val="single" w:sz="4" w:space="0" w:color="auto"/>
              <w:right w:val="single" w:sz="18" w:space="0" w:color="auto"/>
            </w:tcBorders>
            <w:shd w:val="clear" w:color="auto" w:fill="auto"/>
            <w:noWrap/>
            <w:vAlign w:val="center"/>
            <w:hideMark/>
          </w:tcPr>
          <w:p w14:paraId="24C6E72C" w14:textId="10C85452"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3,550,100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D9F55B4" w14:textId="6806DF5F"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83.5%</w:t>
            </w:r>
          </w:p>
        </w:tc>
        <w:tc>
          <w:tcPr>
            <w:tcW w:w="1051" w:type="dxa"/>
            <w:tcBorders>
              <w:top w:val="nil"/>
              <w:left w:val="nil"/>
              <w:bottom w:val="single" w:sz="4" w:space="0" w:color="auto"/>
              <w:right w:val="single" w:sz="18" w:space="0" w:color="auto"/>
            </w:tcBorders>
            <w:shd w:val="clear" w:color="auto" w:fill="auto"/>
            <w:noWrap/>
            <w:vAlign w:val="center"/>
            <w:hideMark/>
          </w:tcPr>
          <w:p w14:paraId="64A7C89C" w14:textId="1FF1A1AC"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216,700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3C7EA02" w14:textId="481D315D"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89.5%</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77690053" w14:textId="28CE49CC"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3,766,800</w:t>
            </w:r>
          </w:p>
        </w:tc>
      </w:tr>
      <w:tr w:rsidR="0078720A" w:rsidRPr="00CF7B05" w14:paraId="666A4362" w14:textId="1FAD82D6" w:rsidTr="00AD1A7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01D35484" w14:textId="03A3E722" w:rsidR="0078720A" w:rsidRPr="00CF7B05" w:rsidRDefault="0078720A"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Booked</w:t>
            </w:r>
            <w:r>
              <w:rPr>
                <w:rFonts w:ascii="Calibri" w:eastAsia="Times New Roman" w:hAnsi="Calibri" w:cs="Calibri"/>
                <w:color w:val="000000"/>
                <w:sz w:val="20"/>
                <w:szCs w:val="20"/>
                <w:lang w:eastAsia="en-NZ"/>
              </w:rPr>
              <w:t xml:space="preserve"> (HSU)</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5DF16B" w14:textId="4C0EE888"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0.1%</w:t>
            </w:r>
          </w:p>
        </w:tc>
        <w:tc>
          <w:tcPr>
            <w:tcW w:w="1110" w:type="dxa"/>
            <w:tcBorders>
              <w:top w:val="nil"/>
              <w:left w:val="nil"/>
              <w:bottom w:val="single" w:sz="4" w:space="0" w:color="auto"/>
              <w:right w:val="single" w:sz="18" w:space="0" w:color="auto"/>
            </w:tcBorders>
            <w:shd w:val="clear" w:color="auto" w:fill="auto"/>
            <w:noWrap/>
            <w:vAlign w:val="center"/>
            <w:hideMark/>
          </w:tcPr>
          <w:p w14:paraId="660368D1" w14:textId="3545E0CD"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5,900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D90DB1" w14:textId="7BE13837"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0.2%</w:t>
            </w:r>
          </w:p>
        </w:tc>
        <w:tc>
          <w:tcPr>
            <w:tcW w:w="1051" w:type="dxa"/>
            <w:tcBorders>
              <w:top w:val="nil"/>
              <w:left w:val="nil"/>
              <w:bottom w:val="single" w:sz="4" w:space="0" w:color="auto"/>
              <w:right w:val="single" w:sz="18" w:space="0" w:color="auto"/>
            </w:tcBorders>
            <w:shd w:val="clear" w:color="auto" w:fill="auto"/>
            <w:noWrap/>
            <w:vAlign w:val="center"/>
            <w:hideMark/>
          </w:tcPr>
          <w:p w14:paraId="40EF0B21" w14:textId="68A2B80C"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500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8AC3EF" w14:textId="30377E96"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0.2%</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3F8B8496" w14:textId="077B4909"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6,400</w:t>
            </w:r>
          </w:p>
        </w:tc>
      </w:tr>
      <w:tr w:rsidR="0078720A" w:rsidRPr="00CF7B05" w14:paraId="2C83BB3A" w14:textId="15046ECF" w:rsidTr="00AD1A7A">
        <w:trPr>
          <w:trHeight w:val="255"/>
        </w:trPr>
        <w:tc>
          <w:tcPr>
            <w:tcW w:w="2547" w:type="dxa"/>
            <w:tcBorders>
              <w:top w:val="nil"/>
              <w:left w:val="single" w:sz="4" w:space="0" w:color="auto"/>
              <w:bottom w:val="single" w:sz="4" w:space="0" w:color="auto"/>
              <w:right w:val="single" w:sz="18" w:space="0" w:color="auto"/>
            </w:tcBorders>
            <w:shd w:val="clear" w:color="000000" w:fill="F2F2F2"/>
            <w:noWrap/>
            <w:vAlign w:val="center"/>
            <w:hideMark/>
          </w:tcPr>
          <w:p w14:paraId="15A7FF17" w14:textId="1288F3FC" w:rsidR="0078720A" w:rsidRPr="00CF7B05" w:rsidRDefault="0078720A" w:rsidP="00AD1A7A">
            <w:pPr>
              <w:spacing w:after="0" w:line="240" w:lineRule="auto"/>
              <w:ind w:left="0"/>
              <w:rPr>
                <w:rFonts w:ascii="Calibri" w:eastAsia="Times New Roman" w:hAnsi="Calibri" w:cs="Calibri"/>
                <w:b/>
                <w:bCs/>
                <w:color w:val="000000"/>
                <w:sz w:val="20"/>
                <w:szCs w:val="20"/>
                <w:lang w:eastAsia="en-NZ"/>
              </w:rPr>
            </w:pPr>
            <w:r w:rsidRPr="00CF7B05">
              <w:rPr>
                <w:rFonts w:ascii="Calibri" w:eastAsia="Times New Roman" w:hAnsi="Calibri" w:cs="Calibri"/>
                <w:b/>
                <w:bCs/>
                <w:color w:val="000000"/>
                <w:sz w:val="20"/>
                <w:szCs w:val="20"/>
                <w:lang w:eastAsia="en-NZ"/>
              </w:rPr>
              <w:t>TOTAL UNVACCINATED, NOT BOOKED</w:t>
            </w:r>
          </w:p>
        </w:tc>
        <w:tc>
          <w:tcPr>
            <w:tcW w:w="960"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68F1CBD3" w14:textId="6F682472"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10.0%</w:t>
            </w:r>
          </w:p>
        </w:tc>
        <w:tc>
          <w:tcPr>
            <w:tcW w:w="1110" w:type="dxa"/>
            <w:tcBorders>
              <w:top w:val="nil"/>
              <w:left w:val="nil"/>
              <w:bottom w:val="single" w:sz="4" w:space="0" w:color="auto"/>
              <w:right w:val="single" w:sz="18" w:space="0" w:color="auto"/>
            </w:tcBorders>
            <w:shd w:val="clear" w:color="000000" w:fill="F2F2F2"/>
            <w:noWrap/>
            <w:vAlign w:val="center"/>
            <w:hideMark/>
          </w:tcPr>
          <w:p w14:paraId="1F255FE1" w14:textId="2077A787"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393,600</w:t>
            </w:r>
          </w:p>
        </w:tc>
        <w:tc>
          <w:tcPr>
            <w:tcW w:w="946"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77DC08BC" w14:textId="4A8DC81D"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16.3%</w:t>
            </w:r>
          </w:p>
        </w:tc>
        <w:tc>
          <w:tcPr>
            <w:tcW w:w="1051" w:type="dxa"/>
            <w:tcBorders>
              <w:top w:val="nil"/>
              <w:left w:val="nil"/>
              <w:bottom w:val="single" w:sz="4" w:space="0" w:color="auto"/>
              <w:right w:val="single" w:sz="18" w:space="0" w:color="auto"/>
            </w:tcBorders>
            <w:shd w:val="clear" w:color="000000" w:fill="F2F2F2"/>
            <w:noWrap/>
            <w:vAlign w:val="center"/>
            <w:hideMark/>
          </w:tcPr>
          <w:p w14:paraId="4F4817DF" w14:textId="6A19D98E"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42,300</w:t>
            </w:r>
          </w:p>
        </w:tc>
        <w:tc>
          <w:tcPr>
            <w:tcW w:w="899"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1BC89E5B" w14:textId="566471AB"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10.4%</w:t>
            </w:r>
          </w:p>
        </w:tc>
        <w:tc>
          <w:tcPr>
            <w:tcW w:w="1133" w:type="dxa"/>
            <w:tcBorders>
              <w:top w:val="single" w:sz="4" w:space="0" w:color="auto"/>
              <w:left w:val="nil"/>
              <w:bottom w:val="single" w:sz="4" w:space="0" w:color="auto"/>
              <w:right w:val="single" w:sz="18" w:space="0" w:color="auto"/>
            </w:tcBorders>
            <w:shd w:val="clear" w:color="000000" w:fill="F2F2F2"/>
            <w:noWrap/>
            <w:vAlign w:val="center"/>
            <w:hideMark/>
          </w:tcPr>
          <w:p w14:paraId="7A6FC273" w14:textId="7A291480"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435,900</w:t>
            </w:r>
          </w:p>
        </w:tc>
      </w:tr>
      <w:tr w:rsidR="0078720A" w:rsidRPr="00CF7B05" w14:paraId="35FB0750" w14:textId="5E3FAA5E" w:rsidTr="00AD1A7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54B266E0" w14:textId="5102DDC2" w:rsidR="0078720A" w:rsidRDefault="0078720A"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 xml:space="preserve">Likely to get a vaccine </w:t>
            </w:r>
          </w:p>
          <w:p w14:paraId="5B21922A" w14:textId="6B63C710" w:rsidR="0078720A" w:rsidRPr="00CF7B05" w:rsidRDefault="0078720A"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(12</w:t>
            </w:r>
            <w:r w:rsidR="00BC586E">
              <w:rPr>
                <w:rFonts w:ascii="Calibri" w:eastAsia="Times New Roman" w:hAnsi="Calibri" w:cs="Calibri"/>
                <w:color w:val="000000"/>
                <w:sz w:val="20"/>
                <w:szCs w:val="20"/>
                <w:lang w:eastAsia="en-NZ"/>
              </w:rPr>
              <w:t xml:space="preserve"> to </w:t>
            </w:r>
            <w:r w:rsidRPr="00CF7B05">
              <w:rPr>
                <w:rFonts w:ascii="Calibri" w:eastAsia="Times New Roman" w:hAnsi="Calibri" w:cs="Calibri"/>
                <w:color w:val="000000"/>
                <w:sz w:val="20"/>
                <w:szCs w:val="20"/>
                <w:lang w:eastAsia="en-NZ"/>
              </w:rPr>
              <w:t xml:space="preserve">15 years </w:t>
            </w:r>
            <w:r>
              <w:rPr>
                <w:rFonts w:ascii="Calibri" w:eastAsia="Times New Roman" w:hAnsi="Calibri" w:cs="Calibri"/>
                <w:color w:val="000000"/>
                <w:sz w:val="20"/>
                <w:szCs w:val="20"/>
                <w:lang w:eastAsia="en-NZ"/>
              </w:rPr>
              <w:t xml:space="preserve">with </w:t>
            </w:r>
            <w:r w:rsidRPr="00CF7B05">
              <w:rPr>
                <w:rFonts w:ascii="Calibri" w:eastAsia="Times New Roman" w:hAnsi="Calibri" w:cs="Calibri"/>
                <w:color w:val="000000"/>
                <w:sz w:val="20"/>
                <w:szCs w:val="20"/>
                <w:lang w:eastAsia="en-NZ"/>
              </w:rPr>
              <w:t>parental permission)</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F13997" w14:textId="28A4EAE6"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2.3%</w:t>
            </w:r>
          </w:p>
        </w:tc>
        <w:tc>
          <w:tcPr>
            <w:tcW w:w="1110" w:type="dxa"/>
            <w:tcBorders>
              <w:top w:val="nil"/>
              <w:left w:val="nil"/>
              <w:bottom w:val="single" w:sz="4" w:space="0" w:color="auto"/>
              <w:right w:val="single" w:sz="18" w:space="0" w:color="auto"/>
            </w:tcBorders>
            <w:shd w:val="clear" w:color="auto" w:fill="auto"/>
            <w:noWrap/>
            <w:vAlign w:val="center"/>
            <w:hideMark/>
          </w:tcPr>
          <w:p w14:paraId="0E3B11A7" w14:textId="3D6E4AF5"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91,100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B20E533" w14:textId="74246F5D" w:rsidR="0078720A" w:rsidRPr="00CF7B05" w:rsidRDefault="003B5C17" w:rsidP="00AD1A7A">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10.4</w:t>
            </w:r>
            <w:r w:rsidR="0078720A" w:rsidRPr="00CF7B05">
              <w:rPr>
                <w:rFonts w:ascii="Calibri" w:eastAsia="Times New Roman" w:hAnsi="Calibri" w:cs="Calibri"/>
                <w:color w:val="000000"/>
                <w:sz w:val="20"/>
                <w:szCs w:val="20"/>
                <w:lang w:eastAsia="en-NZ"/>
              </w:rPr>
              <w:t>%</w:t>
            </w:r>
          </w:p>
        </w:tc>
        <w:tc>
          <w:tcPr>
            <w:tcW w:w="1051" w:type="dxa"/>
            <w:tcBorders>
              <w:top w:val="nil"/>
              <w:left w:val="nil"/>
              <w:bottom w:val="single" w:sz="4" w:space="0" w:color="auto"/>
              <w:right w:val="single" w:sz="18" w:space="0" w:color="auto"/>
            </w:tcBorders>
            <w:shd w:val="clear" w:color="auto" w:fill="auto"/>
            <w:noWrap/>
            <w:vAlign w:val="center"/>
            <w:hideMark/>
          </w:tcPr>
          <w:p w14:paraId="08058B7B" w14:textId="56F6046B" w:rsidR="0078720A" w:rsidRPr="00CF7B05" w:rsidRDefault="003B5C17"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27,000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7C498C4" w14:textId="2A4C1ABE"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w:t>
            </w:r>
            <w:r w:rsidR="00D224FF">
              <w:rPr>
                <w:rFonts w:ascii="Calibri" w:eastAsia="Times New Roman" w:hAnsi="Calibri" w:cs="Calibri"/>
                <w:color w:val="000000"/>
                <w:sz w:val="20"/>
                <w:szCs w:val="20"/>
                <w:lang w:eastAsia="en-NZ"/>
              </w:rPr>
              <w:t>8</w:t>
            </w:r>
            <w:r w:rsidRPr="00CF7B05">
              <w:rPr>
                <w:rFonts w:ascii="Calibri" w:eastAsia="Times New Roman" w:hAnsi="Calibri" w:cs="Calibri"/>
                <w:color w:val="000000"/>
                <w:sz w:val="20"/>
                <w:szCs w:val="20"/>
                <w:lang w:eastAsia="en-NZ"/>
              </w:rPr>
              <w:t>%</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2C25820D" w14:textId="6355663A" w:rsidR="0078720A" w:rsidRPr="00CF7B05" w:rsidRDefault="003B5C17"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118,100</w:t>
            </w:r>
          </w:p>
        </w:tc>
      </w:tr>
      <w:tr w:rsidR="0078720A" w:rsidRPr="00CF7B05" w14:paraId="3B70C5E6" w14:textId="1D8ED30D" w:rsidTr="00AD1A7A">
        <w:trPr>
          <w:trHeight w:val="300"/>
        </w:trPr>
        <w:tc>
          <w:tcPr>
            <w:tcW w:w="2547" w:type="dxa"/>
            <w:tcBorders>
              <w:top w:val="nil"/>
              <w:left w:val="single" w:sz="4" w:space="0" w:color="auto"/>
              <w:bottom w:val="single" w:sz="4" w:space="0" w:color="auto"/>
              <w:right w:val="single" w:sz="18" w:space="0" w:color="auto"/>
            </w:tcBorders>
            <w:shd w:val="clear" w:color="000000" w:fill="F2F2F2"/>
            <w:noWrap/>
            <w:vAlign w:val="center"/>
            <w:hideMark/>
          </w:tcPr>
          <w:p w14:paraId="7A5452B0" w14:textId="2F362AFD" w:rsidR="0078720A" w:rsidRDefault="0078720A" w:rsidP="00AD1A7A">
            <w:pPr>
              <w:spacing w:after="0" w:line="240" w:lineRule="auto"/>
              <w:ind w:left="0"/>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Potential uptake 1</w:t>
            </w:r>
            <w:r>
              <w:rPr>
                <w:rFonts w:ascii="Calibri" w:eastAsia="Times New Roman" w:hAnsi="Calibri" w:cs="Calibri"/>
                <w:b/>
                <w:bCs/>
                <w:color w:val="000000"/>
                <w:lang w:eastAsia="en-NZ"/>
              </w:rPr>
              <w:t>6</w:t>
            </w:r>
            <w:r w:rsidRPr="00CF7B05">
              <w:rPr>
                <w:rFonts w:ascii="Calibri" w:eastAsia="Times New Roman" w:hAnsi="Calibri" w:cs="Calibri"/>
                <w:b/>
                <w:bCs/>
                <w:color w:val="000000"/>
                <w:lang w:eastAsia="en-NZ"/>
              </w:rPr>
              <w:t>+</w:t>
            </w:r>
            <w:r>
              <w:rPr>
                <w:rFonts w:ascii="Calibri" w:eastAsia="Times New Roman" w:hAnsi="Calibri" w:cs="Calibri"/>
                <w:b/>
                <w:bCs/>
                <w:color w:val="000000"/>
                <w:lang w:eastAsia="en-NZ"/>
              </w:rPr>
              <w:t xml:space="preserve">, </w:t>
            </w:r>
          </w:p>
          <w:p w14:paraId="0FF526D9" w14:textId="0B21EAF4" w:rsidR="0078720A" w:rsidRPr="00CF7B05" w:rsidRDefault="0078720A" w:rsidP="00AD1A7A">
            <w:pPr>
              <w:spacing w:after="0" w:line="240" w:lineRule="auto"/>
              <w:ind w:left="0"/>
              <w:rPr>
                <w:rFonts w:ascii="Calibri" w:eastAsia="Times New Roman" w:hAnsi="Calibri" w:cs="Calibri"/>
                <w:b/>
                <w:bCs/>
                <w:color w:val="000000"/>
                <w:lang w:eastAsia="en-NZ"/>
              </w:rPr>
            </w:pPr>
            <w:r>
              <w:rPr>
                <w:rFonts w:ascii="Calibri" w:eastAsia="Times New Roman" w:hAnsi="Calibri" w:cs="Calibri"/>
                <w:b/>
                <w:bCs/>
                <w:color w:val="000000"/>
                <w:lang w:eastAsia="en-NZ"/>
              </w:rPr>
              <w:t>12</w:t>
            </w:r>
            <w:r w:rsidR="00BC586E">
              <w:rPr>
                <w:rFonts w:ascii="Calibri" w:eastAsia="Times New Roman" w:hAnsi="Calibri" w:cs="Calibri"/>
                <w:b/>
                <w:bCs/>
                <w:color w:val="000000"/>
                <w:lang w:eastAsia="en-NZ"/>
              </w:rPr>
              <w:t xml:space="preserve"> to </w:t>
            </w:r>
            <w:r>
              <w:rPr>
                <w:rFonts w:ascii="Calibri" w:eastAsia="Times New Roman" w:hAnsi="Calibri" w:cs="Calibri"/>
                <w:b/>
                <w:bCs/>
                <w:color w:val="000000"/>
                <w:lang w:eastAsia="en-NZ"/>
              </w:rPr>
              <w:t xml:space="preserve">15 years and 12+ </w:t>
            </w:r>
            <w:r w:rsidRPr="00CF7B05">
              <w:rPr>
                <w:rFonts w:ascii="Calibri" w:eastAsia="Times New Roman" w:hAnsi="Calibri" w:cs="Calibri"/>
                <w:b/>
                <w:bCs/>
                <w:color w:val="000000"/>
                <w:lang w:eastAsia="en-NZ"/>
              </w:rPr>
              <w:t>population</w:t>
            </w:r>
          </w:p>
        </w:tc>
        <w:tc>
          <w:tcPr>
            <w:tcW w:w="960"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4ADFFE84" w14:textId="2A941183" w:rsidR="0078720A" w:rsidRPr="00CF7B05" w:rsidRDefault="0078720A"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92.3%</w:t>
            </w:r>
          </w:p>
        </w:tc>
        <w:tc>
          <w:tcPr>
            <w:tcW w:w="1110" w:type="dxa"/>
            <w:tcBorders>
              <w:top w:val="nil"/>
              <w:left w:val="nil"/>
              <w:bottom w:val="single" w:sz="4" w:space="0" w:color="auto"/>
              <w:right w:val="single" w:sz="18" w:space="0" w:color="auto"/>
            </w:tcBorders>
            <w:shd w:val="clear" w:color="000000" w:fill="F2F2F2"/>
            <w:noWrap/>
            <w:vAlign w:val="center"/>
            <w:hideMark/>
          </w:tcPr>
          <w:p w14:paraId="0E33E3D3" w14:textId="3106AEAB" w:rsidR="0078720A" w:rsidRPr="00CF7B05" w:rsidRDefault="0078720A"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3,647,100</w:t>
            </w:r>
          </w:p>
        </w:tc>
        <w:tc>
          <w:tcPr>
            <w:tcW w:w="946"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77B7CF45" w14:textId="16BF10C7" w:rsidR="0078720A" w:rsidRPr="00CF7B05" w:rsidRDefault="003B5C17" w:rsidP="00AD1A7A">
            <w:pPr>
              <w:spacing w:after="0" w:line="240" w:lineRule="auto"/>
              <w:ind w:left="0"/>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94.1</w:t>
            </w:r>
            <w:r w:rsidR="0078720A" w:rsidRPr="00CF7B05">
              <w:rPr>
                <w:rFonts w:ascii="Calibri" w:eastAsia="Times New Roman" w:hAnsi="Calibri" w:cs="Calibri"/>
                <w:b/>
                <w:bCs/>
                <w:color w:val="000000"/>
                <w:lang w:eastAsia="en-NZ"/>
              </w:rPr>
              <w:t>%</w:t>
            </w:r>
          </w:p>
        </w:tc>
        <w:tc>
          <w:tcPr>
            <w:tcW w:w="1051" w:type="dxa"/>
            <w:tcBorders>
              <w:top w:val="nil"/>
              <w:left w:val="nil"/>
              <w:bottom w:val="single" w:sz="4" w:space="0" w:color="auto"/>
              <w:right w:val="single" w:sz="18" w:space="0" w:color="auto"/>
            </w:tcBorders>
            <w:shd w:val="clear" w:color="000000" w:fill="F2F2F2"/>
            <w:noWrap/>
            <w:vAlign w:val="center"/>
            <w:hideMark/>
          </w:tcPr>
          <w:p w14:paraId="61977E0E" w14:textId="6B94763E" w:rsidR="0078720A" w:rsidRPr="00CF7B05" w:rsidRDefault="003B5C17"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24</w:t>
            </w:r>
            <w:r>
              <w:rPr>
                <w:rFonts w:ascii="Calibri" w:eastAsia="Times New Roman" w:hAnsi="Calibri" w:cs="Calibri"/>
                <w:b/>
                <w:bCs/>
                <w:color w:val="000000"/>
                <w:lang w:eastAsia="en-NZ"/>
              </w:rPr>
              <w:t>4</w:t>
            </w:r>
            <w:r w:rsidR="0078720A" w:rsidRPr="00CF7B05">
              <w:rPr>
                <w:rFonts w:ascii="Calibri" w:eastAsia="Times New Roman" w:hAnsi="Calibri" w:cs="Calibri"/>
                <w:b/>
                <w:bCs/>
                <w:color w:val="000000"/>
                <w:lang w:eastAsia="en-NZ"/>
              </w:rPr>
              <w:t>,</w:t>
            </w:r>
            <w:r>
              <w:rPr>
                <w:rFonts w:ascii="Calibri" w:eastAsia="Times New Roman" w:hAnsi="Calibri" w:cs="Calibri"/>
                <w:b/>
                <w:bCs/>
                <w:color w:val="000000"/>
                <w:lang w:eastAsia="en-NZ"/>
              </w:rPr>
              <w:t>2</w:t>
            </w:r>
            <w:r w:rsidRPr="00CF7B05">
              <w:rPr>
                <w:rFonts w:ascii="Calibri" w:eastAsia="Times New Roman" w:hAnsi="Calibri" w:cs="Calibri"/>
                <w:b/>
                <w:bCs/>
                <w:color w:val="000000"/>
                <w:lang w:eastAsia="en-NZ"/>
              </w:rPr>
              <w:t>00</w:t>
            </w:r>
          </w:p>
        </w:tc>
        <w:tc>
          <w:tcPr>
            <w:tcW w:w="899"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0BCBBFD2" w14:textId="5CAA47CD" w:rsidR="0078720A" w:rsidRPr="00CF7B05" w:rsidRDefault="0078720A"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92.4%</w:t>
            </w:r>
          </w:p>
        </w:tc>
        <w:tc>
          <w:tcPr>
            <w:tcW w:w="1133" w:type="dxa"/>
            <w:tcBorders>
              <w:top w:val="single" w:sz="4" w:space="0" w:color="auto"/>
              <w:left w:val="nil"/>
              <w:bottom w:val="single" w:sz="4" w:space="0" w:color="auto"/>
              <w:right w:val="single" w:sz="18" w:space="0" w:color="auto"/>
            </w:tcBorders>
            <w:shd w:val="clear" w:color="000000" w:fill="F2F2F2"/>
            <w:noWrap/>
            <w:vAlign w:val="center"/>
            <w:hideMark/>
          </w:tcPr>
          <w:p w14:paraId="228AA1E0" w14:textId="49DF7B6D" w:rsidR="0078720A" w:rsidRPr="00CF7B05" w:rsidRDefault="0078720A"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3,</w:t>
            </w:r>
            <w:r w:rsidR="00B07C5C">
              <w:rPr>
                <w:rFonts w:ascii="Calibri" w:eastAsia="Times New Roman" w:hAnsi="Calibri" w:cs="Calibri"/>
                <w:b/>
                <w:bCs/>
                <w:color w:val="000000"/>
                <w:lang w:eastAsia="en-NZ"/>
              </w:rPr>
              <w:t>891,300</w:t>
            </w:r>
          </w:p>
        </w:tc>
      </w:tr>
      <w:tr w:rsidR="0078720A" w:rsidRPr="00CF7B05" w14:paraId="2A4D7185" w14:textId="7E5AB797" w:rsidTr="00AD1A7A">
        <w:trPr>
          <w:trHeight w:val="300"/>
        </w:trPr>
        <w:tc>
          <w:tcPr>
            <w:tcW w:w="2547" w:type="dxa"/>
            <w:tcBorders>
              <w:top w:val="nil"/>
              <w:left w:val="nil"/>
              <w:bottom w:val="nil"/>
              <w:right w:val="nil"/>
            </w:tcBorders>
            <w:shd w:val="clear" w:color="auto" w:fill="auto"/>
            <w:noWrap/>
            <w:vAlign w:val="center"/>
            <w:hideMark/>
          </w:tcPr>
          <w:p w14:paraId="7064D2E2" w14:textId="0B435405" w:rsidR="0078720A" w:rsidRPr="00CF7B05" w:rsidRDefault="0078720A" w:rsidP="00AD1A7A">
            <w:pPr>
              <w:spacing w:after="0" w:line="240" w:lineRule="auto"/>
              <w:ind w:left="0"/>
              <w:jc w:val="right"/>
              <w:rPr>
                <w:rFonts w:ascii="Calibri" w:eastAsia="Times New Roman" w:hAnsi="Calibri" w:cs="Calibri"/>
                <w:b/>
                <w:bCs/>
                <w:color w:val="000000"/>
                <w:lang w:eastAsia="en-NZ"/>
              </w:rPr>
            </w:pPr>
          </w:p>
        </w:tc>
        <w:tc>
          <w:tcPr>
            <w:tcW w:w="960" w:type="dxa"/>
            <w:tcBorders>
              <w:top w:val="nil"/>
              <w:left w:val="nil"/>
              <w:bottom w:val="single" w:sz="4" w:space="0" w:color="auto"/>
              <w:right w:val="nil"/>
            </w:tcBorders>
            <w:shd w:val="clear" w:color="auto" w:fill="auto"/>
            <w:noWrap/>
            <w:vAlign w:val="center"/>
            <w:hideMark/>
          </w:tcPr>
          <w:p w14:paraId="66FB0922" w14:textId="30FB036F" w:rsidR="0078720A" w:rsidRPr="00CF7B05" w:rsidRDefault="0078720A" w:rsidP="00AD1A7A">
            <w:pPr>
              <w:spacing w:after="0" w:line="240" w:lineRule="auto"/>
              <w:ind w:left="0"/>
              <w:rPr>
                <w:rFonts w:ascii="Times New Roman" w:eastAsia="Times New Roman" w:hAnsi="Times New Roman" w:cs="Times New Roman"/>
                <w:sz w:val="20"/>
                <w:szCs w:val="20"/>
                <w:lang w:eastAsia="en-NZ"/>
              </w:rPr>
            </w:pPr>
          </w:p>
        </w:tc>
        <w:tc>
          <w:tcPr>
            <w:tcW w:w="1110" w:type="dxa"/>
            <w:tcBorders>
              <w:top w:val="nil"/>
              <w:left w:val="nil"/>
              <w:bottom w:val="nil"/>
              <w:right w:val="nil"/>
            </w:tcBorders>
            <w:shd w:val="clear" w:color="auto" w:fill="auto"/>
            <w:noWrap/>
            <w:vAlign w:val="center"/>
            <w:hideMark/>
          </w:tcPr>
          <w:p w14:paraId="479A3FE2" w14:textId="28BF74F8" w:rsidR="0078720A" w:rsidRPr="00CF7B05" w:rsidRDefault="0078720A" w:rsidP="00AD1A7A">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single" w:sz="4" w:space="0" w:color="auto"/>
              <w:right w:val="nil"/>
            </w:tcBorders>
            <w:shd w:val="clear" w:color="auto" w:fill="auto"/>
            <w:noWrap/>
            <w:vAlign w:val="center"/>
            <w:hideMark/>
          </w:tcPr>
          <w:p w14:paraId="0391957A" w14:textId="53F7180C" w:rsidR="0078720A" w:rsidRPr="00CF7B05" w:rsidRDefault="0078720A" w:rsidP="00AD1A7A">
            <w:pPr>
              <w:spacing w:after="0" w:line="240" w:lineRule="auto"/>
              <w:ind w:left="0"/>
              <w:rPr>
                <w:rFonts w:ascii="Times New Roman" w:eastAsia="Times New Roman" w:hAnsi="Times New Roman" w:cs="Times New Roman"/>
                <w:sz w:val="20"/>
                <w:szCs w:val="20"/>
                <w:lang w:eastAsia="en-NZ"/>
              </w:rPr>
            </w:pPr>
          </w:p>
        </w:tc>
        <w:tc>
          <w:tcPr>
            <w:tcW w:w="1051" w:type="dxa"/>
            <w:tcBorders>
              <w:top w:val="nil"/>
              <w:left w:val="nil"/>
              <w:bottom w:val="nil"/>
              <w:right w:val="nil"/>
            </w:tcBorders>
            <w:shd w:val="clear" w:color="auto" w:fill="auto"/>
            <w:noWrap/>
            <w:vAlign w:val="center"/>
            <w:hideMark/>
          </w:tcPr>
          <w:p w14:paraId="03200AAB" w14:textId="496268EA" w:rsidR="0078720A" w:rsidRPr="00CF7B05" w:rsidRDefault="0078720A" w:rsidP="00AD1A7A">
            <w:pPr>
              <w:spacing w:after="0" w:line="240" w:lineRule="auto"/>
              <w:ind w:left="0"/>
              <w:rPr>
                <w:rFonts w:ascii="Times New Roman" w:eastAsia="Times New Roman" w:hAnsi="Times New Roman" w:cs="Times New Roman"/>
                <w:sz w:val="20"/>
                <w:szCs w:val="20"/>
                <w:lang w:eastAsia="en-NZ"/>
              </w:rPr>
            </w:pPr>
          </w:p>
        </w:tc>
        <w:tc>
          <w:tcPr>
            <w:tcW w:w="899" w:type="dxa"/>
            <w:tcBorders>
              <w:top w:val="nil"/>
              <w:left w:val="nil"/>
              <w:bottom w:val="single" w:sz="4" w:space="0" w:color="auto"/>
              <w:right w:val="nil"/>
            </w:tcBorders>
            <w:shd w:val="clear" w:color="auto" w:fill="auto"/>
            <w:noWrap/>
            <w:vAlign w:val="center"/>
            <w:hideMark/>
          </w:tcPr>
          <w:p w14:paraId="7F45EF13" w14:textId="5F5FA9B4" w:rsidR="0078720A" w:rsidRPr="00CF7B05" w:rsidRDefault="0078720A" w:rsidP="00AD1A7A">
            <w:pPr>
              <w:spacing w:after="0" w:line="240" w:lineRule="auto"/>
              <w:ind w:left="0"/>
              <w:rPr>
                <w:rFonts w:ascii="Times New Roman" w:eastAsia="Times New Roman" w:hAnsi="Times New Roman" w:cs="Times New Roman"/>
                <w:sz w:val="20"/>
                <w:szCs w:val="20"/>
                <w:lang w:eastAsia="en-NZ"/>
              </w:rPr>
            </w:pPr>
          </w:p>
        </w:tc>
        <w:tc>
          <w:tcPr>
            <w:tcW w:w="1133" w:type="dxa"/>
            <w:tcBorders>
              <w:top w:val="nil"/>
              <w:left w:val="nil"/>
              <w:bottom w:val="single" w:sz="4" w:space="0" w:color="auto"/>
              <w:right w:val="nil"/>
            </w:tcBorders>
            <w:shd w:val="clear" w:color="auto" w:fill="auto"/>
            <w:noWrap/>
            <w:vAlign w:val="center"/>
            <w:hideMark/>
          </w:tcPr>
          <w:p w14:paraId="38F1AB82" w14:textId="73FE5047" w:rsidR="0078720A" w:rsidRPr="00CF7B05" w:rsidRDefault="0078720A" w:rsidP="00AD1A7A">
            <w:pPr>
              <w:spacing w:after="0" w:line="240" w:lineRule="auto"/>
              <w:ind w:left="0"/>
              <w:rPr>
                <w:rFonts w:ascii="Times New Roman" w:eastAsia="Times New Roman" w:hAnsi="Times New Roman" w:cs="Times New Roman"/>
                <w:sz w:val="20"/>
                <w:szCs w:val="20"/>
                <w:lang w:eastAsia="en-NZ"/>
              </w:rPr>
            </w:pPr>
          </w:p>
        </w:tc>
      </w:tr>
      <w:tr w:rsidR="0078720A" w:rsidRPr="00CF7B05" w14:paraId="57A7D8E5" w14:textId="56720581" w:rsidTr="00AD1A7A">
        <w:trPr>
          <w:trHeight w:val="255"/>
        </w:trPr>
        <w:tc>
          <w:tcPr>
            <w:tcW w:w="2547"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808C63E" w14:textId="7566DDC8" w:rsidR="0078720A" w:rsidRPr="00CF7B05" w:rsidRDefault="0078720A"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Unsure</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AA2AF1" w14:textId="5DEAD6A1"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2.1%</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14:paraId="323E211D" w14:textId="40E6A7EE"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83,700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892CE8" w14:textId="4D1ADAF1"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w:t>
            </w:r>
            <w:r w:rsidR="003B5C17">
              <w:rPr>
                <w:rFonts w:ascii="Calibri" w:eastAsia="Times New Roman" w:hAnsi="Calibri" w:cs="Calibri"/>
                <w:color w:val="000000"/>
                <w:sz w:val="20"/>
                <w:szCs w:val="20"/>
                <w:lang w:eastAsia="en-NZ"/>
              </w:rPr>
              <w:t>0</w:t>
            </w:r>
            <w:r w:rsidRPr="00CF7B05">
              <w:rPr>
                <w:rFonts w:ascii="Calibri" w:eastAsia="Times New Roman" w:hAnsi="Calibri" w:cs="Calibri"/>
                <w:color w:val="000000"/>
                <w:sz w:val="20"/>
                <w:szCs w:val="20"/>
                <w:lang w:eastAsia="en-NZ"/>
              </w:rPr>
              <w:t>%</w:t>
            </w:r>
          </w:p>
        </w:tc>
        <w:tc>
          <w:tcPr>
            <w:tcW w:w="1051" w:type="dxa"/>
            <w:tcBorders>
              <w:top w:val="single" w:sz="4" w:space="0" w:color="auto"/>
              <w:left w:val="nil"/>
              <w:bottom w:val="single" w:sz="4" w:space="0" w:color="auto"/>
              <w:right w:val="single" w:sz="18" w:space="0" w:color="auto"/>
            </w:tcBorders>
            <w:shd w:val="clear" w:color="auto" w:fill="auto"/>
            <w:noWrap/>
            <w:vAlign w:val="center"/>
            <w:hideMark/>
          </w:tcPr>
          <w:p w14:paraId="6D8C6BD0" w14:textId="4DC0EB67"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w:t>
            </w:r>
            <w:r w:rsidR="003B5C17">
              <w:rPr>
                <w:rFonts w:ascii="Calibri" w:eastAsia="Times New Roman" w:hAnsi="Calibri" w:cs="Calibri"/>
                <w:color w:val="000000"/>
                <w:sz w:val="20"/>
                <w:szCs w:val="20"/>
                <w:lang w:eastAsia="en-NZ"/>
              </w:rPr>
              <w:t>5</w:t>
            </w:r>
            <w:r w:rsidR="003B5C17" w:rsidRPr="00CF7B05">
              <w:rPr>
                <w:rFonts w:ascii="Calibri" w:eastAsia="Times New Roman" w:hAnsi="Calibri" w:cs="Calibri"/>
                <w:color w:val="000000"/>
                <w:sz w:val="20"/>
                <w:szCs w:val="20"/>
                <w:lang w:eastAsia="en-NZ"/>
              </w:rPr>
              <w:t>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F10F8DB" w14:textId="570ADC3A"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w:t>
            </w:r>
            <w:r w:rsidR="00D224FF">
              <w:rPr>
                <w:rFonts w:ascii="Calibri" w:eastAsia="Times New Roman" w:hAnsi="Calibri" w:cs="Calibri"/>
                <w:color w:val="000000"/>
                <w:sz w:val="20"/>
                <w:szCs w:val="20"/>
                <w:lang w:eastAsia="en-NZ"/>
              </w:rPr>
              <w:t>0</w:t>
            </w:r>
            <w:r w:rsidRPr="00CF7B05">
              <w:rPr>
                <w:rFonts w:ascii="Calibri" w:eastAsia="Times New Roman" w:hAnsi="Calibri" w:cs="Calibri"/>
                <w:color w:val="000000"/>
                <w:sz w:val="20"/>
                <w:szCs w:val="20"/>
                <w:lang w:eastAsia="en-NZ"/>
              </w:rPr>
              <w:t>%</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0927D1CA" w14:textId="21A1C793"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86,</w:t>
            </w:r>
            <w:r w:rsidR="00B07C5C">
              <w:rPr>
                <w:rFonts w:ascii="Calibri" w:eastAsia="Times New Roman" w:hAnsi="Calibri" w:cs="Calibri"/>
                <w:color w:val="000000"/>
                <w:sz w:val="20"/>
                <w:szCs w:val="20"/>
                <w:lang w:eastAsia="en-NZ"/>
              </w:rPr>
              <w:t>2</w:t>
            </w:r>
            <w:r w:rsidR="00B07C5C" w:rsidRPr="00CF7B05">
              <w:rPr>
                <w:rFonts w:ascii="Calibri" w:eastAsia="Times New Roman" w:hAnsi="Calibri" w:cs="Calibri"/>
                <w:color w:val="000000"/>
                <w:sz w:val="20"/>
                <w:szCs w:val="20"/>
                <w:lang w:eastAsia="en-NZ"/>
              </w:rPr>
              <w:t>00</w:t>
            </w:r>
          </w:p>
        </w:tc>
      </w:tr>
      <w:tr w:rsidR="0078720A" w:rsidRPr="00CF7B05" w14:paraId="4F48A8C2" w14:textId="35A9078E" w:rsidTr="00AD1A7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5D38B0F7" w14:textId="04313616" w:rsidR="0078720A" w:rsidRPr="00CF7B05" w:rsidRDefault="0078720A"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Unlikely</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2E9E386" w14:textId="37446D8C"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1.7%</w:t>
            </w:r>
          </w:p>
        </w:tc>
        <w:tc>
          <w:tcPr>
            <w:tcW w:w="1110" w:type="dxa"/>
            <w:tcBorders>
              <w:top w:val="nil"/>
              <w:left w:val="nil"/>
              <w:bottom w:val="single" w:sz="4" w:space="0" w:color="auto"/>
              <w:right w:val="single" w:sz="18" w:space="0" w:color="auto"/>
            </w:tcBorders>
            <w:shd w:val="clear" w:color="auto" w:fill="auto"/>
            <w:noWrap/>
            <w:vAlign w:val="center"/>
            <w:hideMark/>
          </w:tcPr>
          <w:p w14:paraId="41CA65D2" w14:textId="343F6A30"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66,000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CB0F079" w14:textId="2E600FE8"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w:t>
            </w:r>
            <w:r w:rsidR="003B5C17">
              <w:rPr>
                <w:rFonts w:ascii="Calibri" w:eastAsia="Times New Roman" w:hAnsi="Calibri" w:cs="Calibri"/>
                <w:color w:val="000000"/>
                <w:sz w:val="20"/>
                <w:szCs w:val="20"/>
                <w:lang w:eastAsia="en-NZ"/>
              </w:rPr>
              <w:t>1</w:t>
            </w:r>
            <w:r w:rsidRPr="00CF7B05">
              <w:rPr>
                <w:rFonts w:ascii="Calibri" w:eastAsia="Times New Roman" w:hAnsi="Calibri" w:cs="Calibri"/>
                <w:color w:val="000000"/>
                <w:sz w:val="20"/>
                <w:szCs w:val="20"/>
                <w:lang w:eastAsia="en-NZ"/>
              </w:rPr>
              <w:t>%</w:t>
            </w:r>
          </w:p>
        </w:tc>
        <w:tc>
          <w:tcPr>
            <w:tcW w:w="1051" w:type="dxa"/>
            <w:tcBorders>
              <w:top w:val="nil"/>
              <w:left w:val="nil"/>
              <w:bottom w:val="single" w:sz="4" w:space="0" w:color="auto"/>
              <w:right w:val="single" w:sz="18" w:space="0" w:color="auto"/>
            </w:tcBorders>
            <w:shd w:val="clear" w:color="auto" w:fill="auto"/>
            <w:noWrap/>
            <w:vAlign w:val="center"/>
            <w:hideMark/>
          </w:tcPr>
          <w:p w14:paraId="7B061ADC" w14:textId="78949DDC" w:rsidR="0078720A" w:rsidRPr="00CF7B05" w:rsidRDefault="003B5C17"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w:t>
            </w:r>
            <w:r w:rsidR="00402B77">
              <w:rPr>
                <w:rFonts w:ascii="Calibri" w:eastAsia="Times New Roman" w:hAnsi="Calibri" w:cs="Calibri"/>
                <w:color w:val="000000"/>
                <w:sz w:val="20"/>
                <w:szCs w:val="20"/>
                <w:lang w:eastAsia="en-NZ"/>
              </w:rPr>
              <w:t>0</w:t>
            </w:r>
            <w:r>
              <w:rPr>
                <w:rFonts w:ascii="Calibri" w:eastAsia="Times New Roman" w:hAnsi="Calibri" w:cs="Calibri"/>
                <w:color w:val="000000"/>
                <w:sz w:val="20"/>
                <w:szCs w:val="20"/>
                <w:lang w:eastAsia="en-NZ"/>
              </w:rPr>
              <w:t>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4416003" w14:textId="300B698A"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1.8%</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4B0D10C1" w14:textId="78BDF185" w:rsidR="0078720A" w:rsidRPr="00CF7B05" w:rsidRDefault="00B07C5C"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74,</w:t>
            </w:r>
            <w:r w:rsidR="00402B77">
              <w:rPr>
                <w:rFonts w:ascii="Calibri" w:eastAsia="Times New Roman" w:hAnsi="Calibri" w:cs="Calibri"/>
                <w:color w:val="000000"/>
                <w:sz w:val="20"/>
                <w:szCs w:val="20"/>
                <w:lang w:eastAsia="en-NZ"/>
              </w:rPr>
              <w:t>0</w:t>
            </w:r>
            <w:r>
              <w:rPr>
                <w:rFonts w:ascii="Calibri" w:eastAsia="Times New Roman" w:hAnsi="Calibri" w:cs="Calibri"/>
                <w:color w:val="000000"/>
                <w:sz w:val="20"/>
                <w:szCs w:val="20"/>
                <w:lang w:eastAsia="en-NZ"/>
              </w:rPr>
              <w:t>00</w:t>
            </w:r>
          </w:p>
        </w:tc>
      </w:tr>
      <w:tr w:rsidR="0078720A" w:rsidRPr="00CF7B05" w14:paraId="20C3F960" w14:textId="6759D835" w:rsidTr="00AD1A7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317F02DA" w14:textId="34ACD159" w:rsidR="0078720A" w:rsidRPr="00CF7B05" w:rsidRDefault="0078720A"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Definitely not</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9D4001" w14:textId="3604C60E"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3.9%</w:t>
            </w:r>
          </w:p>
        </w:tc>
        <w:tc>
          <w:tcPr>
            <w:tcW w:w="1110" w:type="dxa"/>
            <w:tcBorders>
              <w:top w:val="nil"/>
              <w:left w:val="nil"/>
              <w:bottom w:val="single" w:sz="4" w:space="0" w:color="auto"/>
              <w:right w:val="single" w:sz="18" w:space="0" w:color="auto"/>
            </w:tcBorders>
            <w:shd w:val="clear" w:color="auto" w:fill="auto"/>
            <w:noWrap/>
            <w:vAlign w:val="center"/>
            <w:hideMark/>
          </w:tcPr>
          <w:p w14:paraId="5BAD6C42" w14:textId="520D2F0B" w:rsidR="0078720A" w:rsidRPr="00CF7B05" w:rsidRDefault="0078720A"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152,800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71F1098" w14:textId="1471DE28" w:rsidR="0078720A" w:rsidRPr="00CF7B05" w:rsidRDefault="003B5C17" w:rsidP="00AD1A7A">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1.8</w:t>
            </w:r>
            <w:r w:rsidR="0078720A" w:rsidRPr="00CF7B05">
              <w:rPr>
                <w:rFonts w:ascii="Calibri" w:eastAsia="Times New Roman" w:hAnsi="Calibri" w:cs="Calibri"/>
                <w:color w:val="000000"/>
                <w:sz w:val="20"/>
                <w:szCs w:val="20"/>
                <w:lang w:eastAsia="en-NZ"/>
              </w:rPr>
              <w:t>%</w:t>
            </w:r>
          </w:p>
        </w:tc>
        <w:tc>
          <w:tcPr>
            <w:tcW w:w="1051" w:type="dxa"/>
            <w:tcBorders>
              <w:top w:val="nil"/>
              <w:left w:val="nil"/>
              <w:bottom w:val="single" w:sz="4" w:space="0" w:color="auto"/>
              <w:right w:val="single" w:sz="18" w:space="0" w:color="auto"/>
            </w:tcBorders>
            <w:shd w:val="clear" w:color="auto" w:fill="auto"/>
            <w:noWrap/>
            <w:vAlign w:val="center"/>
            <w:hideMark/>
          </w:tcPr>
          <w:p w14:paraId="6DCC7148" w14:textId="551E9B18" w:rsidR="0078720A" w:rsidRPr="00CF7B05" w:rsidRDefault="003B5C17"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w:t>
            </w:r>
            <w:r w:rsidR="0078720A" w:rsidRPr="00CF7B05">
              <w:rPr>
                <w:rFonts w:ascii="Calibri" w:eastAsia="Times New Roman" w:hAnsi="Calibri" w:cs="Calibri"/>
                <w:color w:val="000000"/>
                <w:sz w:val="20"/>
                <w:szCs w:val="20"/>
                <w:lang w:eastAsia="en-NZ"/>
              </w:rPr>
              <w:t>,</w:t>
            </w:r>
            <w:r w:rsidR="00402B77">
              <w:rPr>
                <w:rFonts w:ascii="Calibri" w:eastAsia="Times New Roman" w:hAnsi="Calibri" w:cs="Calibri"/>
                <w:color w:val="000000"/>
                <w:sz w:val="20"/>
                <w:szCs w:val="20"/>
                <w:lang w:eastAsia="en-NZ"/>
              </w:rPr>
              <w:t>8</w:t>
            </w:r>
            <w:r w:rsidR="0078720A" w:rsidRPr="00CF7B05">
              <w:rPr>
                <w:rFonts w:ascii="Calibri" w:eastAsia="Times New Roman" w:hAnsi="Calibri" w:cs="Calibri"/>
                <w:color w:val="000000"/>
                <w:sz w:val="20"/>
                <w:szCs w:val="20"/>
                <w:lang w:eastAsia="en-NZ"/>
              </w:rPr>
              <w:t>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722BDBB" w14:textId="388C0CBA" w:rsidR="0078720A" w:rsidRPr="00CF7B05" w:rsidRDefault="0078720A"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3.8%</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6AD5A265" w14:textId="2D5E32F6" w:rsidR="0078720A" w:rsidRPr="00CF7B05" w:rsidRDefault="00B07C5C"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15</w:t>
            </w:r>
            <w:r>
              <w:rPr>
                <w:rFonts w:ascii="Calibri" w:eastAsia="Times New Roman" w:hAnsi="Calibri" w:cs="Calibri"/>
                <w:color w:val="000000"/>
                <w:sz w:val="20"/>
                <w:szCs w:val="20"/>
                <w:lang w:eastAsia="en-NZ"/>
              </w:rPr>
              <w:t>7</w:t>
            </w:r>
            <w:r w:rsidR="0078720A" w:rsidRPr="00CF7B05">
              <w:rPr>
                <w:rFonts w:ascii="Calibri" w:eastAsia="Times New Roman" w:hAnsi="Calibri" w:cs="Calibri"/>
                <w:color w:val="000000"/>
                <w:sz w:val="20"/>
                <w:szCs w:val="20"/>
                <w:lang w:eastAsia="en-NZ"/>
              </w:rPr>
              <w:t>,</w:t>
            </w:r>
            <w:r w:rsidR="00402B77">
              <w:rPr>
                <w:rFonts w:ascii="Calibri" w:eastAsia="Times New Roman" w:hAnsi="Calibri" w:cs="Calibri"/>
                <w:color w:val="000000"/>
                <w:sz w:val="20"/>
                <w:szCs w:val="20"/>
                <w:lang w:eastAsia="en-NZ"/>
              </w:rPr>
              <w:t>6</w:t>
            </w:r>
            <w:r w:rsidR="0078720A" w:rsidRPr="00CF7B05">
              <w:rPr>
                <w:rFonts w:ascii="Calibri" w:eastAsia="Times New Roman" w:hAnsi="Calibri" w:cs="Calibri"/>
                <w:color w:val="000000"/>
                <w:sz w:val="20"/>
                <w:szCs w:val="20"/>
                <w:lang w:eastAsia="en-NZ"/>
              </w:rPr>
              <w:t>00</w:t>
            </w:r>
          </w:p>
        </w:tc>
      </w:tr>
      <w:tr w:rsidR="0078720A" w:rsidRPr="00CF7B05" w14:paraId="143CD7F3" w14:textId="01D924BF" w:rsidTr="00AD1A7A">
        <w:trPr>
          <w:trHeight w:val="255"/>
        </w:trPr>
        <w:tc>
          <w:tcPr>
            <w:tcW w:w="2547" w:type="dxa"/>
            <w:tcBorders>
              <w:top w:val="nil"/>
              <w:left w:val="single" w:sz="4" w:space="0" w:color="auto"/>
              <w:bottom w:val="single" w:sz="4" w:space="0" w:color="auto"/>
              <w:right w:val="single" w:sz="18" w:space="0" w:color="auto"/>
            </w:tcBorders>
            <w:shd w:val="clear" w:color="000000" w:fill="F2F2F2"/>
            <w:noWrap/>
            <w:vAlign w:val="center"/>
            <w:hideMark/>
          </w:tcPr>
          <w:p w14:paraId="194294F2" w14:textId="0009DCA9" w:rsidR="0078720A" w:rsidRPr="00CF7B05" w:rsidRDefault="0078720A" w:rsidP="00AD1A7A">
            <w:pPr>
              <w:spacing w:after="0" w:line="240" w:lineRule="auto"/>
              <w:ind w:left="0"/>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Total remaining unvaccinated population</w:t>
            </w:r>
          </w:p>
        </w:tc>
        <w:tc>
          <w:tcPr>
            <w:tcW w:w="960"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2A58BCD1" w14:textId="0FD58925" w:rsidR="0078720A" w:rsidRPr="00CF7B05" w:rsidRDefault="0078720A"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7.7%</w:t>
            </w:r>
          </w:p>
        </w:tc>
        <w:tc>
          <w:tcPr>
            <w:tcW w:w="1110" w:type="dxa"/>
            <w:tcBorders>
              <w:top w:val="nil"/>
              <w:left w:val="nil"/>
              <w:bottom w:val="single" w:sz="4" w:space="0" w:color="auto"/>
              <w:right w:val="single" w:sz="18" w:space="0" w:color="auto"/>
            </w:tcBorders>
            <w:shd w:val="clear" w:color="000000" w:fill="F2F2F2"/>
            <w:noWrap/>
            <w:vAlign w:val="center"/>
            <w:hideMark/>
          </w:tcPr>
          <w:p w14:paraId="29505A8B" w14:textId="74091E88" w:rsidR="0078720A" w:rsidRPr="00CF7B05" w:rsidRDefault="0078720A"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302,500</w:t>
            </w:r>
          </w:p>
        </w:tc>
        <w:tc>
          <w:tcPr>
            <w:tcW w:w="946"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0AAE5E51" w14:textId="5F2627FD" w:rsidR="0078720A" w:rsidRPr="00CF7B05" w:rsidRDefault="003B5C17" w:rsidP="00AD1A7A">
            <w:pPr>
              <w:spacing w:after="0" w:line="240" w:lineRule="auto"/>
              <w:ind w:left="0"/>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5.9</w:t>
            </w:r>
            <w:r w:rsidR="0078720A" w:rsidRPr="00CF7B05">
              <w:rPr>
                <w:rFonts w:ascii="Calibri" w:eastAsia="Times New Roman" w:hAnsi="Calibri" w:cs="Calibri"/>
                <w:b/>
                <w:bCs/>
                <w:color w:val="000000"/>
                <w:lang w:eastAsia="en-NZ"/>
              </w:rPr>
              <w:t>%</w:t>
            </w:r>
          </w:p>
        </w:tc>
        <w:tc>
          <w:tcPr>
            <w:tcW w:w="1051" w:type="dxa"/>
            <w:tcBorders>
              <w:top w:val="nil"/>
              <w:left w:val="nil"/>
              <w:bottom w:val="single" w:sz="4" w:space="0" w:color="auto"/>
              <w:right w:val="single" w:sz="18" w:space="0" w:color="auto"/>
            </w:tcBorders>
            <w:shd w:val="clear" w:color="000000" w:fill="F2F2F2"/>
            <w:noWrap/>
            <w:vAlign w:val="center"/>
            <w:hideMark/>
          </w:tcPr>
          <w:p w14:paraId="5E64F867" w14:textId="01D2A4D1" w:rsidR="0078720A" w:rsidRPr="00CF7B05" w:rsidRDefault="003B5C17" w:rsidP="00AD1A7A">
            <w:pPr>
              <w:spacing w:after="0" w:line="240" w:lineRule="auto"/>
              <w:ind w:left="0"/>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15,300</w:t>
            </w:r>
          </w:p>
        </w:tc>
        <w:tc>
          <w:tcPr>
            <w:tcW w:w="899"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629A8359" w14:textId="51CA4505" w:rsidR="0078720A" w:rsidRPr="00CF7B05" w:rsidRDefault="0078720A"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7.6%</w:t>
            </w:r>
          </w:p>
        </w:tc>
        <w:tc>
          <w:tcPr>
            <w:tcW w:w="1133" w:type="dxa"/>
            <w:tcBorders>
              <w:top w:val="single" w:sz="4" w:space="0" w:color="auto"/>
              <w:left w:val="nil"/>
              <w:bottom w:val="single" w:sz="4" w:space="0" w:color="auto"/>
              <w:right w:val="single" w:sz="18" w:space="0" w:color="auto"/>
            </w:tcBorders>
            <w:shd w:val="clear" w:color="000000" w:fill="F2F2F2"/>
            <w:noWrap/>
            <w:vAlign w:val="center"/>
            <w:hideMark/>
          </w:tcPr>
          <w:p w14:paraId="5CADD7CE" w14:textId="7DE629A9" w:rsidR="0078720A" w:rsidRPr="00CF7B05" w:rsidRDefault="00B07C5C" w:rsidP="00AD1A7A">
            <w:pPr>
              <w:spacing w:after="0" w:line="240" w:lineRule="auto"/>
              <w:ind w:left="0"/>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317,800</w:t>
            </w:r>
          </w:p>
        </w:tc>
      </w:tr>
    </w:tbl>
    <w:p w14:paraId="0FC71F3A" w14:textId="77777777" w:rsidR="00447274" w:rsidRPr="00447274" w:rsidRDefault="00447274" w:rsidP="00447274">
      <w:pPr>
        <w:pStyle w:val="ListParagraph"/>
        <w:spacing w:after="0"/>
        <w:ind w:left="1080"/>
        <w:rPr>
          <w:lang w:val="en-AU"/>
        </w:rPr>
      </w:pPr>
    </w:p>
    <w:p w14:paraId="66E5C66F" w14:textId="4C5D8C05" w:rsidR="001D0688" w:rsidRPr="00831AAE" w:rsidRDefault="001D0688" w:rsidP="001D0688">
      <w:pPr>
        <w:spacing w:after="0"/>
        <w:rPr>
          <w:lang w:val="en-AU"/>
        </w:rPr>
      </w:pPr>
      <w:bookmarkStart w:id="4" w:name="_Hlk88725925"/>
      <w:r w:rsidRPr="00831AAE">
        <w:rPr>
          <w:lang w:val="en-AU"/>
        </w:rPr>
        <w:t xml:space="preserve">Taking into account when those </w:t>
      </w:r>
      <w:r w:rsidR="00B07C5C">
        <w:rPr>
          <w:lang w:val="en-AU"/>
        </w:rPr>
        <w:t xml:space="preserve">16+ </w:t>
      </w:r>
      <w:r w:rsidRPr="00831AAE">
        <w:rPr>
          <w:lang w:val="en-AU"/>
        </w:rPr>
        <w:t xml:space="preserve">who are </w:t>
      </w:r>
      <w:r>
        <w:rPr>
          <w:lang w:val="en-AU"/>
        </w:rPr>
        <w:t xml:space="preserve">not </w:t>
      </w:r>
      <w:r w:rsidRPr="00831AAE">
        <w:rPr>
          <w:lang w:val="en-AU"/>
        </w:rPr>
        <w:t xml:space="preserve">vaccinated </w:t>
      </w:r>
      <w:r>
        <w:rPr>
          <w:lang w:val="en-AU"/>
        </w:rPr>
        <w:t xml:space="preserve">and not booked </w:t>
      </w:r>
      <w:r w:rsidRPr="00831AAE">
        <w:rPr>
          <w:lang w:val="en-AU"/>
        </w:rPr>
        <w:t>will make a decision on whether to get vaccinated or not, it is estimated that:</w:t>
      </w:r>
    </w:p>
    <w:p w14:paraId="17FA757B" w14:textId="634BE250" w:rsidR="001D0688" w:rsidRPr="00414333" w:rsidRDefault="001D0688" w:rsidP="00A51F8A">
      <w:pPr>
        <w:pStyle w:val="ListParagraph"/>
        <w:numPr>
          <w:ilvl w:val="0"/>
          <w:numId w:val="2"/>
        </w:numPr>
        <w:spacing w:after="0"/>
        <w:rPr>
          <w:b/>
          <w:bCs/>
          <w:lang w:val="en-AU"/>
        </w:rPr>
      </w:pPr>
      <w:r w:rsidRPr="00831AAE">
        <w:rPr>
          <w:b/>
          <w:bCs/>
          <w:lang w:val="en-AU"/>
        </w:rPr>
        <w:t xml:space="preserve">Total potential uptake by the end of 2021 among the </w:t>
      </w:r>
      <w:r w:rsidR="00B07C5C">
        <w:rPr>
          <w:b/>
          <w:bCs/>
          <w:lang w:val="en-AU"/>
        </w:rPr>
        <w:t xml:space="preserve">16+ population is likely to be 91.3% and uptake among the </w:t>
      </w:r>
      <w:r w:rsidRPr="00831AAE">
        <w:rPr>
          <w:b/>
          <w:bCs/>
          <w:lang w:val="en-AU"/>
        </w:rPr>
        <w:t xml:space="preserve">12+ population </w:t>
      </w:r>
      <w:r>
        <w:rPr>
          <w:b/>
          <w:bCs/>
          <w:lang w:val="en-AU"/>
        </w:rPr>
        <w:t xml:space="preserve">nationwide </w:t>
      </w:r>
      <w:r w:rsidR="00AE22D4">
        <w:rPr>
          <w:b/>
          <w:bCs/>
          <w:lang w:val="en-AU"/>
        </w:rPr>
        <w:t xml:space="preserve">is likely to </w:t>
      </w:r>
      <w:r w:rsidRPr="00414333">
        <w:rPr>
          <w:b/>
          <w:bCs/>
          <w:lang w:val="en-AU"/>
        </w:rPr>
        <w:t xml:space="preserve">be </w:t>
      </w:r>
      <w:r>
        <w:rPr>
          <w:b/>
          <w:bCs/>
          <w:lang w:val="en-AU"/>
        </w:rPr>
        <w:t>91.</w:t>
      </w:r>
      <w:r w:rsidR="00CB7667">
        <w:rPr>
          <w:b/>
          <w:bCs/>
          <w:lang w:val="en-AU"/>
        </w:rPr>
        <w:t>4</w:t>
      </w:r>
      <w:r w:rsidRPr="00414333">
        <w:rPr>
          <w:b/>
          <w:bCs/>
          <w:lang w:val="en-AU"/>
        </w:rPr>
        <w:t>%.</w:t>
      </w:r>
    </w:p>
    <w:p w14:paraId="7E79AB66" w14:textId="076BF8D6" w:rsidR="001D0688" w:rsidRDefault="001D0688" w:rsidP="00A51F8A">
      <w:pPr>
        <w:pStyle w:val="ListParagraph"/>
        <w:numPr>
          <w:ilvl w:val="0"/>
          <w:numId w:val="2"/>
        </w:numPr>
        <w:spacing w:after="0"/>
        <w:rPr>
          <w:lang w:val="en-AU"/>
        </w:rPr>
      </w:pPr>
      <w:r w:rsidRPr="00831AAE">
        <w:rPr>
          <w:lang w:val="en-AU"/>
        </w:rPr>
        <w:t xml:space="preserve">The remaining </w:t>
      </w:r>
      <w:r w:rsidR="00DF6383">
        <w:rPr>
          <w:lang w:val="en-AU"/>
        </w:rPr>
        <w:t>1</w:t>
      </w:r>
      <w:r w:rsidRPr="00831AAE">
        <w:rPr>
          <w:lang w:val="en-AU"/>
        </w:rPr>
        <w:t xml:space="preserve">% </w:t>
      </w:r>
      <w:r>
        <w:rPr>
          <w:lang w:val="en-AU"/>
        </w:rPr>
        <w:t xml:space="preserve">who say they are likely to get a vaccine will be making their decision somewhere </w:t>
      </w:r>
      <w:r w:rsidRPr="00831AAE">
        <w:rPr>
          <w:lang w:val="en-AU"/>
        </w:rPr>
        <w:t>between January and April 2022.</w:t>
      </w:r>
    </w:p>
    <w:bookmarkEnd w:id="4"/>
    <w:p w14:paraId="11A28975" w14:textId="77777777" w:rsidR="00A51C01" w:rsidRDefault="00A51C01" w:rsidP="00B718E3">
      <w:pPr>
        <w:spacing w:after="0"/>
        <w:rPr>
          <w:lang w:val="en-AU"/>
        </w:rPr>
      </w:pPr>
    </w:p>
    <w:bookmarkEnd w:id="3"/>
    <w:p w14:paraId="37730B97" w14:textId="3FDF2E3B" w:rsidR="001D0688" w:rsidRDefault="00636D5D" w:rsidP="00636D5D">
      <w:pPr>
        <w:pStyle w:val="ListParagraph"/>
        <w:numPr>
          <w:ilvl w:val="0"/>
          <w:numId w:val="2"/>
        </w:numPr>
        <w:spacing w:after="0"/>
        <w:rPr>
          <w:lang w:val="en-AU"/>
        </w:rPr>
      </w:pPr>
      <w:r w:rsidRPr="00A77933">
        <w:rPr>
          <w:b/>
          <w:bCs/>
          <w:lang w:val="en-AU"/>
        </w:rPr>
        <w:t xml:space="preserve">Total potential uptake for Māori </w:t>
      </w:r>
      <w:r w:rsidR="00F138D9" w:rsidRPr="00A77933">
        <w:rPr>
          <w:b/>
          <w:bCs/>
          <w:lang w:val="en-AU"/>
        </w:rPr>
        <w:t xml:space="preserve">16+ </w:t>
      </w:r>
      <w:r w:rsidRPr="00A77933">
        <w:rPr>
          <w:b/>
          <w:bCs/>
          <w:lang w:val="en-AU"/>
        </w:rPr>
        <w:t>is estimated at 78%</w:t>
      </w:r>
      <w:r w:rsidR="00F1326F">
        <w:rPr>
          <w:lang w:val="en-AU"/>
        </w:rPr>
        <w:t>.</w:t>
      </w:r>
    </w:p>
    <w:p w14:paraId="512871E7" w14:textId="6A38F2B9" w:rsidR="00636D5D" w:rsidRDefault="00636D5D" w:rsidP="00636D5D">
      <w:pPr>
        <w:pStyle w:val="ListParagraph"/>
        <w:numPr>
          <w:ilvl w:val="0"/>
          <w:numId w:val="2"/>
        </w:numPr>
        <w:spacing w:after="0"/>
        <w:rPr>
          <w:lang w:val="en-AU"/>
        </w:rPr>
      </w:pPr>
      <w:r w:rsidRPr="00A77933">
        <w:rPr>
          <w:b/>
          <w:bCs/>
          <w:lang w:val="en-AU"/>
        </w:rPr>
        <w:t xml:space="preserve">Total </w:t>
      </w:r>
      <w:bookmarkStart w:id="5" w:name="_Hlk88115551"/>
      <w:r w:rsidRPr="00A77933">
        <w:rPr>
          <w:b/>
          <w:bCs/>
          <w:lang w:val="en-AU"/>
        </w:rPr>
        <w:t xml:space="preserve">potential uptake for </w:t>
      </w:r>
      <w:bookmarkEnd w:id="5"/>
      <w:r w:rsidRPr="00A77933">
        <w:rPr>
          <w:b/>
          <w:bCs/>
          <w:lang w:val="en-AU"/>
        </w:rPr>
        <w:t>Pasifika</w:t>
      </w:r>
      <w:r w:rsidR="00F138D9" w:rsidRPr="00A77933">
        <w:rPr>
          <w:b/>
          <w:bCs/>
          <w:lang w:val="en-AU"/>
        </w:rPr>
        <w:t xml:space="preserve"> 16+</w:t>
      </w:r>
      <w:r w:rsidRPr="00A77933">
        <w:rPr>
          <w:b/>
          <w:bCs/>
          <w:lang w:val="en-AU"/>
        </w:rPr>
        <w:t xml:space="preserve"> is estimated at 89%</w:t>
      </w:r>
      <w:r w:rsidR="00F1326F">
        <w:rPr>
          <w:lang w:val="en-AU"/>
        </w:rPr>
        <w:t>.</w:t>
      </w:r>
    </w:p>
    <w:p w14:paraId="46DE2EE8" w14:textId="7F28D5BA" w:rsidR="008501CE" w:rsidRPr="00A77933" w:rsidRDefault="00B718E3" w:rsidP="00193B62">
      <w:pPr>
        <w:pStyle w:val="ListParagraph"/>
        <w:numPr>
          <w:ilvl w:val="0"/>
          <w:numId w:val="2"/>
        </w:numPr>
        <w:spacing w:after="0"/>
        <w:rPr>
          <w:b/>
          <w:bCs/>
          <w:lang w:val="en-AU"/>
        </w:rPr>
      </w:pPr>
      <w:r w:rsidRPr="00A77933">
        <w:rPr>
          <w:b/>
          <w:bCs/>
          <w:lang w:val="en-AU"/>
        </w:rPr>
        <w:t>Total potential uptake for people who identify as disabled, is estimated at 8</w:t>
      </w:r>
      <w:r w:rsidR="000A3A77" w:rsidRPr="00A77933">
        <w:rPr>
          <w:b/>
          <w:bCs/>
          <w:lang w:val="en-AU"/>
        </w:rPr>
        <w:t>7</w:t>
      </w:r>
      <w:r w:rsidRPr="00A77933">
        <w:rPr>
          <w:b/>
          <w:bCs/>
          <w:lang w:val="en-AU"/>
        </w:rPr>
        <w:t>%.</w:t>
      </w:r>
      <w:r w:rsidR="008501CE" w:rsidRPr="00A77933">
        <w:rPr>
          <w:b/>
          <w:bCs/>
          <w:lang w:val="en-AU"/>
        </w:rPr>
        <w:br w:type="page"/>
      </w:r>
    </w:p>
    <w:p w14:paraId="6ADB54AD" w14:textId="48DC1FEE" w:rsidR="00A51C01" w:rsidRPr="00C61B20" w:rsidRDefault="00636D5D" w:rsidP="00A51C01">
      <w:pPr>
        <w:pStyle w:val="ListParagraph"/>
        <w:numPr>
          <w:ilvl w:val="0"/>
          <w:numId w:val="2"/>
        </w:numPr>
        <w:spacing w:after="0"/>
      </w:pPr>
      <w:r w:rsidRPr="00636D5D">
        <w:rPr>
          <w:lang w:val="en-AU"/>
        </w:rPr>
        <w:lastRenderedPageBreak/>
        <w:t>Overall,</w:t>
      </w:r>
      <w:r>
        <w:rPr>
          <w:b/>
          <w:bCs/>
          <w:lang w:val="en-AU"/>
        </w:rPr>
        <w:t xml:space="preserve"> </w:t>
      </w:r>
      <w:r w:rsidR="002376E3">
        <w:rPr>
          <w:b/>
          <w:bCs/>
          <w:lang w:val="en-AU"/>
        </w:rPr>
        <w:t>39</w:t>
      </w:r>
      <w:r w:rsidR="00465B9F">
        <w:rPr>
          <w:b/>
          <w:bCs/>
          <w:lang w:val="en-AU"/>
        </w:rPr>
        <w:t>9</w:t>
      </w:r>
      <w:r w:rsidR="002376E3">
        <w:rPr>
          <w:b/>
          <w:bCs/>
          <w:lang w:val="en-AU"/>
        </w:rPr>
        <w:t>,</w:t>
      </w:r>
      <w:r w:rsidR="001A4525">
        <w:rPr>
          <w:b/>
          <w:bCs/>
          <w:lang w:val="en-AU"/>
        </w:rPr>
        <w:t>5</w:t>
      </w:r>
      <w:r w:rsidR="00C61B20">
        <w:rPr>
          <w:b/>
          <w:bCs/>
          <w:lang w:val="en-AU"/>
        </w:rPr>
        <w:t>0</w:t>
      </w:r>
      <w:r w:rsidR="002376E3">
        <w:rPr>
          <w:b/>
          <w:bCs/>
          <w:lang w:val="en-AU"/>
        </w:rPr>
        <w:t>0</w:t>
      </w:r>
      <w:r w:rsidR="00CF6C47" w:rsidRPr="00226982">
        <w:rPr>
          <w:lang w:val="en-AU"/>
        </w:rPr>
        <w:t xml:space="preserve"> people 16+ </w:t>
      </w:r>
      <w:r w:rsidR="00465B9F">
        <w:rPr>
          <w:lang w:val="en-AU"/>
        </w:rPr>
        <w:t>we</w:t>
      </w:r>
      <w:r w:rsidR="00CF6C47" w:rsidRPr="00226982">
        <w:rPr>
          <w:lang w:val="en-AU"/>
        </w:rPr>
        <w:t>re not vaccinated</w:t>
      </w:r>
      <w:r w:rsidR="00465B9F">
        <w:rPr>
          <w:lang w:val="en-AU"/>
        </w:rPr>
        <w:t xml:space="preserve"> as at 11:59 pm on 9 November 2021</w:t>
      </w:r>
      <w:r w:rsidR="0093428D">
        <w:rPr>
          <w:lang w:val="en-AU"/>
        </w:rPr>
        <w:t xml:space="preserve"> (including those who were booked)</w:t>
      </w:r>
      <w:r w:rsidR="00CF6C47" w:rsidRPr="00226982">
        <w:rPr>
          <w:lang w:val="en-AU"/>
        </w:rPr>
        <w:t>.</w:t>
      </w:r>
      <w:r w:rsidR="001A4525">
        <w:rPr>
          <w:lang w:val="en-AU"/>
        </w:rPr>
        <w:t xml:space="preserve"> </w:t>
      </w:r>
      <w:r w:rsidR="00CF6C47" w:rsidRPr="00226982">
        <w:rPr>
          <w:lang w:val="en-AU"/>
        </w:rPr>
        <w:t xml:space="preserve"> </w:t>
      </w:r>
      <w:r w:rsidR="00CF6C47" w:rsidRPr="00636D5D">
        <w:rPr>
          <w:lang w:val="en-AU"/>
        </w:rPr>
        <w:t xml:space="preserve">Of these, </w:t>
      </w:r>
      <w:r w:rsidR="00465B9F" w:rsidRPr="00636D5D">
        <w:rPr>
          <w:lang w:val="en-AU"/>
        </w:rPr>
        <w:t xml:space="preserve">it is estimated from the survey data that </w:t>
      </w:r>
      <w:bookmarkStart w:id="6" w:name="_Hlk87961400"/>
      <w:r w:rsidR="002376E3" w:rsidRPr="00636D5D">
        <w:rPr>
          <w:b/>
          <w:bCs/>
          <w:lang w:val="en-AU"/>
        </w:rPr>
        <w:t>22</w:t>
      </w:r>
      <w:r w:rsidR="001A4525">
        <w:rPr>
          <w:b/>
          <w:bCs/>
          <w:lang w:val="en-AU"/>
        </w:rPr>
        <w:t>2,800</w:t>
      </w:r>
      <w:r w:rsidR="00CF6C47" w:rsidRPr="00636D5D">
        <w:rPr>
          <w:lang w:val="en-AU"/>
        </w:rPr>
        <w:t xml:space="preserve"> </w:t>
      </w:r>
      <w:bookmarkEnd w:id="6"/>
      <w:r w:rsidR="00782902" w:rsidRPr="00636D5D">
        <w:rPr>
          <w:lang w:val="en-AU"/>
        </w:rPr>
        <w:t xml:space="preserve">people 16+ </w:t>
      </w:r>
      <w:r w:rsidR="00CF6C47" w:rsidRPr="00636D5D">
        <w:rPr>
          <w:lang w:val="en-AU"/>
        </w:rPr>
        <w:t xml:space="preserve">are </w:t>
      </w:r>
      <w:r w:rsidR="00DF6383" w:rsidRPr="00636D5D">
        <w:rPr>
          <w:lang w:val="en-AU"/>
        </w:rPr>
        <w:t xml:space="preserve">currently </w:t>
      </w:r>
      <w:r w:rsidR="00CF6C47" w:rsidRPr="00636D5D">
        <w:rPr>
          <w:lang w:val="en-AU"/>
        </w:rPr>
        <w:t>“</w:t>
      </w:r>
      <w:r w:rsidR="005E65E8">
        <w:rPr>
          <w:b/>
          <w:bCs/>
        </w:rPr>
        <w:t>not</w:t>
      </w:r>
      <w:r w:rsidR="00A51C01" w:rsidRPr="00A51C01">
        <w:rPr>
          <w:b/>
          <w:bCs/>
        </w:rPr>
        <w:t xml:space="preserve"> definitely committed one way or the other </w:t>
      </w:r>
      <w:r w:rsidR="00A51C01" w:rsidRPr="00FC65D3">
        <w:t xml:space="preserve">(i.e., they are neither “Definitely” nor “Definitely not” going to get a </w:t>
      </w:r>
      <w:r w:rsidR="00B000A4">
        <w:t>COVID</w:t>
      </w:r>
      <w:r w:rsidR="00A51C01" w:rsidRPr="00FC65D3">
        <w:t>-19 vaccine)</w:t>
      </w:r>
      <w:r w:rsidR="00A51C01">
        <w:t xml:space="preserve">.  This is </w:t>
      </w:r>
      <w:r w:rsidR="00A51C01" w:rsidRPr="002A3ABA">
        <w:rPr>
          <w:b/>
          <w:bCs/>
        </w:rPr>
        <w:t>5</w:t>
      </w:r>
      <w:r w:rsidR="00A51C01" w:rsidRPr="00A51C01">
        <w:rPr>
          <w:b/>
          <w:bCs/>
        </w:rPr>
        <w:t xml:space="preserve">.6% of the 16+ population.  </w:t>
      </w:r>
      <w:r w:rsidR="00A51C01" w:rsidRPr="00C61B20">
        <w:t>The chart below shows the decline since August.</w:t>
      </w:r>
    </w:p>
    <w:p w14:paraId="7B4C6F66" w14:textId="5BCBF607" w:rsidR="00A51C01" w:rsidRPr="00A51C01" w:rsidRDefault="001A4525" w:rsidP="00A51C01">
      <w:pPr>
        <w:spacing w:after="0"/>
        <w:ind w:left="720"/>
        <w:jc w:val="center"/>
        <w:rPr>
          <w:b/>
          <w:bCs/>
        </w:rPr>
      </w:pPr>
      <w:r>
        <w:rPr>
          <w:b/>
          <w:bCs/>
          <w:noProof/>
        </w:rPr>
        <w:drawing>
          <wp:inline distT="0" distB="0" distL="0" distR="0" wp14:anchorId="75247854" wp14:editId="142B4A3E">
            <wp:extent cx="4566285" cy="20421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2042160"/>
                    </a:xfrm>
                    <a:prstGeom prst="rect">
                      <a:avLst/>
                    </a:prstGeom>
                    <a:noFill/>
                  </pic:spPr>
                </pic:pic>
              </a:graphicData>
            </a:graphic>
          </wp:inline>
        </w:drawing>
      </w:r>
    </w:p>
    <w:p w14:paraId="3E5A9451" w14:textId="77777777" w:rsidR="00A51C01" w:rsidRPr="001A4525" w:rsidRDefault="00A51C01" w:rsidP="001A4525">
      <w:pPr>
        <w:spacing w:after="0"/>
        <w:ind w:left="720"/>
        <w:jc w:val="center"/>
        <w:rPr>
          <w:i/>
          <w:iCs/>
          <w:sz w:val="18"/>
          <w:szCs w:val="18"/>
        </w:rPr>
      </w:pPr>
      <w:r w:rsidRPr="001A4525">
        <w:rPr>
          <w:i/>
          <w:iCs/>
          <w:sz w:val="18"/>
          <w:szCs w:val="18"/>
        </w:rPr>
        <w:t>Chart shows estimated number of people 16+.</w:t>
      </w:r>
    </w:p>
    <w:p w14:paraId="33F8AF6F" w14:textId="77777777" w:rsidR="00A51C01" w:rsidRPr="001A4525" w:rsidRDefault="00A51C01" w:rsidP="001A4525">
      <w:pPr>
        <w:spacing w:after="0"/>
        <w:ind w:left="720"/>
        <w:jc w:val="center"/>
        <w:rPr>
          <w:i/>
          <w:iCs/>
          <w:sz w:val="18"/>
          <w:szCs w:val="18"/>
        </w:rPr>
      </w:pPr>
      <w:r w:rsidRPr="001A4525">
        <w:rPr>
          <w:i/>
          <w:iCs/>
          <w:sz w:val="18"/>
          <w:szCs w:val="18"/>
        </w:rPr>
        <w:t>Base not vaccinated, not “definitely” nor “definitely not” intending to get a vaccine</w:t>
      </w:r>
    </w:p>
    <w:p w14:paraId="666EFE27" w14:textId="77777777" w:rsidR="00A51C01" w:rsidRPr="001A4525" w:rsidRDefault="00A51C01" w:rsidP="001A4525">
      <w:pPr>
        <w:spacing w:after="0"/>
        <w:ind w:left="720"/>
        <w:jc w:val="center"/>
        <w:rPr>
          <w:i/>
          <w:iCs/>
          <w:sz w:val="18"/>
          <w:szCs w:val="18"/>
        </w:rPr>
      </w:pPr>
      <w:r w:rsidRPr="001A4525">
        <w:rPr>
          <w:i/>
          <w:iCs/>
          <w:sz w:val="18"/>
          <w:szCs w:val="18"/>
        </w:rPr>
        <w:t>October 2021 n=245, September n=414, August n=1,044</w:t>
      </w:r>
    </w:p>
    <w:p w14:paraId="4B190D49" w14:textId="77777777" w:rsidR="00A51C01" w:rsidRPr="001A4525" w:rsidRDefault="00A51C01" w:rsidP="001A4525">
      <w:pPr>
        <w:spacing w:after="0"/>
        <w:ind w:left="720"/>
        <w:jc w:val="center"/>
        <w:rPr>
          <w:i/>
          <w:iCs/>
          <w:sz w:val="18"/>
          <w:szCs w:val="18"/>
        </w:rPr>
      </w:pPr>
    </w:p>
    <w:p w14:paraId="797B0728" w14:textId="77777777" w:rsidR="00465B9F" w:rsidRPr="00465B9F" w:rsidRDefault="00465B9F" w:rsidP="00465B9F">
      <w:pPr>
        <w:spacing w:after="0"/>
        <w:rPr>
          <w:lang w:val="en-AU"/>
        </w:rPr>
      </w:pPr>
    </w:p>
    <w:p w14:paraId="3CC84E32" w14:textId="1A77DA57" w:rsidR="00465B9F" w:rsidRPr="00EA22EC" w:rsidRDefault="001D0688" w:rsidP="00465B9F">
      <w:pPr>
        <w:spacing w:after="0"/>
        <w:rPr>
          <w:b/>
          <w:bCs/>
          <w:lang w:val="en-AU"/>
        </w:rPr>
      </w:pPr>
      <w:r>
        <w:rPr>
          <w:b/>
          <w:bCs/>
          <w:lang w:val="en-AU"/>
        </w:rPr>
        <w:t>Respondents who have h</w:t>
      </w:r>
      <w:r w:rsidR="00465B9F" w:rsidRPr="00EA22EC">
        <w:rPr>
          <w:b/>
          <w:bCs/>
          <w:lang w:val="en-AU"/>
        </w:rPr>
        <w:t>ad one dose</w:t>
      </w:r>
    </w:p>
    <w:p w14:paraId="6B6C9A38" w14:textId="77777777" w:rsidR="00465B9F" w:rsidRDefault="00465B9F" w:rsidP="00A51F8A">
      <w:pPr>
        <w:pStyle w:val="ListParagraph"/>
        <w:numPr>
          <w:ilvl w:val="0"/>
          <w:numId w:val="8"/>
        </w:numPr>
        <w:spacing w:after="0"/>
        <w:rPr>
          <w:lang w:val="en-AU"/>
        </w:rPr>
      </w:pPr>
      <w:bookmarkStart w:id="7" w:name="_Hlk88469277"/>
      <w:r>
        <w:rPr>
          <w:lang w:val="en-AU"/>
        </w:rPr>
        <w:t>85% of respondents who had had one dose said they were likely to get a second, down from 95% in September.  10% said they were not sure whether they would get a second dose or not and 5% said they were unlikely to get a second dose (although none of them ruled it out).</w:t>
      </w:r>
    </w:p>
    <w:p w14:paraId="4065502D" w14:textId="25F3347F" w:rsidR="00465B9F" w:rsidRPr="00EA22EC" w:rsidRDefault="00AB7027" w:rsidP="00A51F8A">
      <w:pPr>
        <w:pStyle w:val="ListParagraph"/>
        <w:numPr>
          <w:ilvl w:val="0"/>
          <w:numId w:val="8"/>
        </w:numPr>
        <w:spacing w:after="0"/>
        <w:rPr>
          <w:b/>
          <w:bCs/>
          <w:lang w:val="en-AU"/>
        </w:rPr>
      </w:pPr>
      <w:r>
        <w:rPr>
          <w:b/>
          <w:bCs/>
          <w:lang w:val="en-AU"/>
        </w:rPr>
        <w:t>Just 56% of those who have had one dose say they will “</w:t>
      </w:r>
      <w:r w:rsidR="00465B9F" w:rsidRPr="00EA22EC">
        <w:rPr>
          <w:b/>
          <w:bCs/>
          <w:lang w:val="en-AU"/>
        </w:rPr>
        <w:t xml:space="preserve">definitely” </w:t>
      </w:r>
      <w:r>
        <w:rPr>
          <w:b/>
          <w:bCs/>
          <w:lang w:val="en-AU"/>
        </w:rPr>
        <w:t>get another</w:t>
      </w:r>
      <w:r w:rsidR="00ED1CFE">
        <w:rPr>
          <w:b/>
          <w:bCs/>
          <w:lang w:val="en-AU"/>
        </w:rPr>
        <w:t>,</w:t>
      </w:r>
      <w:r w:rsidR="00465B9F">
        <w:rPr>
          <w:b/>
          <w:bCs/>
          <w:lang w:val="en-AU"/>
        </w:rPr>
        <w:t xml:space="preserve"> </w:t>
      </w:r>
      <w:r w:rsidR="00465B9F" w:rsidRPr="00EA22EC">
        <w:rPr>
          <w:b/>
          <w:bCs/>
          <w:lang w:val="en-AU"/>
        </w:rPr>
        <w:t xml:space="preserve">below the </w:t>
      </w:r>
      <w:r>
        <w:rPr>
          <w:b/>
          <w:bCs/>
          <w:lang w:val="en-AU"/>
        </w:rPr>
        <w:t>7</w:t>
      </w:r>
      <w:r w:rsidR="00465B9F" w:rsidRPr="00EA22EC">
        <w:rPr>
          <w:b/>
          <w:bCs/>
          <w:lang w:val="en-AU"/>
        </w:rPr>
        <w:t xml:space="preserve">7% recorded in </w:t>
      </w:r>
      <w:r>
        <w:rPr>
          <w:b/>
          <w:bCs/>
          <w:lang w:val="en-AU"/>
        </w:rPr>
        <w:t>September</w:t>
      </w:r>
      <w:r w:rsidR="00465B9F" w:rsidRPr="00EA22EC">
        <w:rPr>
          <w:b/>
          <w:bCs/>
          <w:lang w:val="en-AU"/>
        </w:rPr>
        <w:t xml:space="preserve">, suggesting that effort </w:t>
      </w:r>
      <w:r>
        <w:rPr>
          <w:b/>
          <w:bCs/>
          <w:lang w:val="en-AU"/>
        </w:rPr>
        <w:t>needs to go into</w:t>
      </w:r>
      <w:r w:rsidR="00465B9F" w:rsidRPr="00EA22EC">
        <w:rPr>
          <w:b/>
          <w:bCs/>
          <w:lang w:val="en-AU"/>
        </w:rPr>
        <w:t xml:space="preserve"> ensuring that second dose uptake is maximised.</w:t>
      </w:r>
    </w:p>
    <w:bookmarkEnd w:id="7"/>
    <w:p w14:paraId="09C1B5AD" w14:textId="331CEA43" w:rsidR="00465B9F" w:rsidRDefault="00465B9F" w:rsidP="00465B9F">
      <w:pPr>
        <w:spacing w:after="0"/>
        <w:rPr>
          <w:lang w:val="en-AU"/>
        </w:rPr>
      </w:pPr>
    </w:p>
    <w:p w14:paraId="383A3592" w14:textId="7A5D12B9" w:rsidR="00AE22EB" w:rsidRPr="00B306EB" w:rsidRDefault="00AE22EB" w:rsidP="00465B9F">
      <w:pPr>
        <w:spacing w:after="0"/>
        <w:rPr>
          <w:b/>
          <w:bCs/>
          <w:lang w:val="en-AU"/>
        </w:rPr>
      </w:pPr>
      <w:r w:rsidRPr="00B306EB">
        <w:rPr>
          <w:b/>
          <w:bCs/>
          <w:lang w:val="en-AU"/>
        </w:rPr>
        <w:t>Potential incremental gains among the unvaccinated</w:t>
      </w:r>
    </w:p>
    <w:p w14:paraId="01682332" w14:textId="77777777" w:rsidR="00CF6C47" w:rsidRPr="00E351F7" w:rsidRDefault="00CF6C47" w:rsidP="00CF6C47">
      <w:pPr>
        <w:spacing w:after="0"/>
        <w:ind w:left="0"/>
        <w:rPr>
          <w:sz w:val="4"/>
          <w:szCs w:val="4"/>
          <w:lang w:val="en-AU"/>
        </w:rPr>
      </w:pPr>
    </w:p>
    <w:p w14:paraId="6EF0AA00" w14:textId="086050D8" w:rsidR="00981659" w:rsidRDefault="00AB7027" w:rsidP="00A51F8A">
      <w:pPr>
        <w:pStyle w:val="ListParagraph"/>
        <w:numPr>
          <w:ilvl w:val="0"/>
          <w:numId w:val="7"/>
        </w:numPr>
        <w:spacing w:after="0"/>
        <w:rPr>
          <w:lang w:val="en-AU"/>
        </w:rPr>
      </w:pPr>
      <w:r w:rsidRPr="00AB7027">
        <w:rPr>
          <w:lang w:val="en-AU"/>
        </w:rPr>
        <w:t>P</w:t>
      </w:r>
      <w:r w:rsidR="00CF6C47" w:rsidRPr="00AB7027">
        <w:rPr>
          <w:lang w:val="en-AU"/>
        </w:rPr>
        <w:t>otential incremental gain</w:t>
      </w:r>
      <w:r w:rsidRPr="00AB7027">
        <w:rPr>
          <w:lang w:val="en-AU"/>
        </w:rPr>
        <w:t xml:space="preserve">s </w:t>
      </w:r>
      <w:r w:rsidR="00CF6C47" w:rsidRPr="00AB7027">
        <w:rPr>
          <w:lang w:val="en-AU"/>
        </w:rPr>
        <w:t>from unvaccinated people who said they may eventually get the vaccine</w:t>
      </w:r>
      <w:r w:rsidRPr="00AB7027">
        <w:rPr>
          <w:lang w:val="en-AU"/>
        </w:rPr>
        <w:t xml:space="preserve"> have declined.  There is an additional potential incremental gain of 0.1% (equivalent to around 5,100 people</w:t>
      </w:r>
      <w:r w:rsidR="00156810">
        <w:rPr>
          <w:lang w:val="en-AU"/>
        </w:rPr>
        <w:t xml:space="preserve"> 16+</w:t>
      </w:r>
      <w:r w:rsidRPr="00AB7027">
        <w:rPr>
          <w:lang w:val="en-AU"/>
        </w:rPr>
        <w:t>) from those currently not vaccinated, who said they may eventually get the vaccine (these are people who are currently unsure, unlikely to get the vaccine or said they would definitely not get the vaccine). Only 8% of that potential gain (around 400 people 16+) is likely to be achieved in 2021</w:t>
      </w:r>
      <w:r w:rsidR="006B79C6">
        <w:rPr>
          <w:lang w:val="en-AU"/>
        </w:rPr>
        <w:t>.</w:t>
      </w:r>
    </w:p>
    <w:p w14:paraId="0582A4FF" w14:textId="77777777" w:rsidR="00AB7027" w:rsidRPr="00AB7027" w:rsidRDefault="00AB7027" w:rsidP="00AB7027">
      <w:pPr>
        <w:spacing w:after="0"/>
        <w:rPr>
          <w:lang w:val="en-AU"/>
        </w:rPr>
      </w:pPr>
    </w:p>
    <w:p w14:paraId="6105C19B" w14:textId="6AB8FBE1" w:rsidR="00AB7027" w:rsidRPr="00AB7027" w:rsidRDefault="00AB7027" w:rsidP="00A51F8A">
      <w:pPr>
        <w:pStyle w:val="ListParagraph"/>
        <w:numPr>
          <w:ilvl w:val="0"/>
          <w:numId w:val="7"/>
        </w:numPr>
        <w:spacing w:after="0"/>
        <w:rPr>
          <w:lang w:val="en-AU"/>
        </w:rPr>
      </w:pPr>
      <w:r w:rsidRPr="00AB7027">
        <w:rPr>
          <w:lang w:val="en-AU"/>
        </w:rPr>
        <w:t xml:space="preserve">A further nett incremental gain of 2.6% </w:t>
      </w:r>
      <w:r>
        <w:rPr>
          <w:lang w:val="en-AU"/>
        </w:rPr>
        <w:t xml:space="preserve">of the 16+ population </w:t>
      </w:r>
      <w:r w:rsidRPr="00AB7027">
        <w:rPr>
          <w:lang w:val="en-AU"/>
        </w:rPr>
        <w:t xml:space="preserve">(101,100 people) may ultimately be possible from those who are currently unsure whether they will eventually get the vaccine or not. Only 7% of that potential gain (around 7,400 people 16+) is likely to be achieved in 2021.  </w:t>
      </w:r>
    </w:p>
    <w:p w14:paraId="6BE52AE3" w14:textId="77777777" w:rsidR="007610BA" w:rsidRDefault="007610BA" w:rsidP="00CF6C47">
      <w:pPr>
        <w:spacing w:after="0"/>
        <w:rPr>
          <w:lang w:val="en-AU"/>
        </w:rPr>
      </w:pPr>
    </w:p>
    <w:p w14:paraId="51A4B8EA" w14:textId="3EDC595A" w:rsidR="00F96A38" w:rsidRDefault="00F96A38" w:rsidP="00A51F8A">
      <w:pPr>
        <w:pStyle w:val="ListParagraph"/>
        <w:numPr>
          <w:ilvl w:val="0"/>
          <w:numId w:val="2"/>
        </w:numPr>
        <w:spacing w:after="0" w:line="259" w:lineRule="auto"/>
        <w:rPr>
          <w:lang w:val="en-AU"/>
        </w:rPr>
      </w:pPr>
      <w:bookmarkStart w:id="8" w:name="_Hlk88115823"/>
      <w:r w:rsidRPr="00AF3821">
        <w:rPr>
          <w:lang w:val="en-AU"/>
        </w:rPr>
        <w:t>6</w:t>
      </w:r>
      <w:r w:rsidR="00ED1CFE">
        <w:rPr>
          <w:lang w:val="en-AU"/>
        </w:rPr>
        <w:t>8</w:t>
      </w:r>
      <w:r w:rsidRPr="00AF3821">
        <w:rPr>
          <w:lang w:val="en-AU"/>
        </w:rPr>
        <w:t xml:space="preserve">% of caregivers </w:t>
      </w:r>
      <w:r>
        <w:rPr>
          <w:lang w:val="en-AU"/>
        </w:rPr>
        <w:t>of 5 to 11</w:t>
      </w:r>
      <w:r w:rsidR="00973904">
        <w:rPr>
          <w:lang w:val="en-AU"/>
        </w:rPr>
        <w:t xml:space="preserve"> </w:t>
      </w:r>
      <w:r>
        <w:rPr>
          <w:lang w:val="en-AU"/>
        </w:rPr>
        <w:t>year-olds said that if a vaccine is approved for use with 5</w:t>
      </w:r>
      <w:r w:rsidR="00EA307E">
        <w:rPr>
          <w:lang w:val="en-AU"/>
        </w:rPr>
        <w:t xml:space="preserve"> </w:t>
      </w:r>
      <w:r>
        <w:rPr>
          <w:lang w:val="en-AU"/>
        </w:rPr>
        <w:t>to</w:t>
      </w:r>
      <w:r w:rsidR="00EA307E">
        <w:rPr>
          <w:lang w:val="en-AU"/>
        </w:rPr>
        <w:t xml:space="preserve"> </w:t>
      </w:r>
      <w:r>
        <w:rPr>
          <w:lang w:val="en-AU"/>
        </w:rPr>
        <w:t>11</w:t>
      </w:r>
      <w:r w:rsidR="00EA307E">
        <w:rPr>
          <w:lang w:val="en-AU"/>
        </w:rPr>
        <w:t xml:space="preserve"> </w:t>
      </w:r>
      <w:r>
        <w:rPr>
          <w:lang w:val="en-AU"/>
        </w:rPr>
        <w:t xml:space="preserve">year-olds, </w:t>
      </w:r>
      <w:r w:rsidRPr="00AF3821">
        <w:rPr>
          <w:lang w:val="en-AU"/>
        </w:rPr>
        <w:t xml:space="preserve">they will allow their children in that age group to get vaccinated.  </w:t>
      </w:r>
      <w:r>
        <w:rPr>
          <w:lang w:val="en-AU"/>
        </w:rPr>
        <w:t xml:space="preserve">The </w:t>
      </w:r>
      <w:r>
        <w:rPr>
          <w:lang w:val="en-AU"/>
        </w:rPr>
        <w:lastRenderedPageBreak/>
        <w:t xml:space="preserve">total potential uptake among the </w:t>
      </w:r>
      <w:r w:rsidR="00ED1CFE">
        <w:rPr>
          <w:lang w:val="en-AU"/>
        </w:rPr>
        <w:t>5</w:t>
      </w:r>
      <w:r w:rsidR="001E1C66">
        <w:rPr>
          <w:lang w:val="en-AU"/>
        </w:rPr>
        <w:t xml:space="preserve"> to</w:t>
      </w:r>
      <w:r w:rsidR="00EA307E">
        <w:rPr>
          <w:lang w:val="en-AU"/>
        </w:rPr>
        <w:t xml:space="preserve"> </w:t>
      </w:r>
      <w:r w:rsidR="00ED1CFE">
        <w:rPr>
          <w:lang w:val="en-AU"/>
        </w:rPr>
        <w:t>11</w:t>
      </w:r>
      <w:r w:rsidR="00EA307E">
        <w:rPr>
          <w:lang w:val="en-AU"/>
        </w:rPr>
        <w:t xml:space="preserve"> </w:t>
      </w:r>
      <w:r w:rsidR="00ED1CFE">
        <w:rPr>
          <w:lang w:val="en-AU"/>
        </w:rPr>
        <w:t>year-old</w:t>
      </w:r>
      <w:r>
        <w:rPr>
          <w:lang w:val="en-AU"/>
        </w:rPr>
        <w:t xml:space="preserve"> population if that were to happen is estimated at </w:t>
      </w:r>
      <w:r w:rsidR="00ED1CFE">
        <w:rPr>
          <w:lang w:val="en-AU"/>
        </w:rPr>
        <w:t>72% or 3</w:t>
      </w:r>
      <w:r w:rsidR="00AB1068">
        <w:rPr>
          <w:lang w:val="en-AU"/>
        </w:rPr>
        <w:t>4</w:t>
      </w:r>
      <w:r w:rsidR="00ED1CFE">
        <w:rPr>
          <w:lang w:val="en-AU"/>
        </w:rPr>
        <w:t>4,</w:t>
      </w:r>
      <w:r w:rsidR="00AB1068">
        <w:rPr>
          <w:lang w:val="en-AU"/>
        </w:rPr>
        <w:t>8</w:t>
      </w:r>
      <w:r w:rsidR="00ED1CFE">
        <w:rPr>
          <w:lang w:val="en-AU"/>
        </w:rPr>
        <w:t>00 children.</w:t>
      </w:r>
    </w:p>
    <w:bookmarkEnd w:id="8"/>
    <w:p w14:paraId="38D21500" w14:textId="77777777" w:rsidR="00F96A38" w:rsidRDefault="00F96A38" w:rsidP="00F96A38">
      <w:pPr>
        <w:spacing w:after="0"/>
        <w:rPr>
          <w:lang w:val="en-AU"/>
        </w:rPr>
      </w:pPr>
    </w:p>
    <w:p w14:paraId="50A163DA" w14:textId="0E8F3693" w:rsidR="00D60490" w:rsidRPr="008E71DB" w:rsidRDefault="00D60490" w:rsidP="00D60490">
      <w:pPr>
        <w:rPr>
          <w:b/>
          <w:bCs/>
          <w:sz w:val="24"/>
          <w:szCs w:val="24"/>
          <w:lang w:val="en-AU"/>
        </w:rPr>
      </w:pPr>
      <w:r w:rsidRPr="008E71DB">
        <w:rPr>
          <w:b/>
          <w:bCs/>
          <w:sz w:val="24"/>
          <w:szCs w:val="24"/>
          <w:lang w:val="en-AU"/>
        </w:rPr>
        <w:t xml:space="preserve">Decision time period </w:t>
      </w:r>
      <w:r w:rsidR="00A51C01">
        <w:rPr>
          <w:b/>
          <w:bCs/>
          <w:sz w:val="24"/>
          <w:szCs w:val="24"/>
          <w:lang w:val="en-AU"/>
        </w:rPr>
        <w:t>for</w:t>
      </w:r>
      <w:r w:rsidR="00A51C01" w:rsidRPr="008E71DB">
        <w:rPr>
          <w:b/>
          <w:bCs/>
          <w:sz w:val="24"/>
          <w:szCs w:val="24"/>
          <w:lang w:val="en-AU"/>
        </w:rPr>
        <w:t xml:space="preserve"> </w:t>
      </w:r>
      <w:r>
        <w:rPr>
          <w:b/>
          <w:bCs/>
          <w:sz w:val="24"/>
          <w:szCs w:val="24"/>
          <w:lang w:val="en-AU"/>
        </w:rPr>
        <w:t>un</w:t>
      </w:r>
      <w:r w:rsidRPr="008E71DB">
        <w:rPr>
          <w:b/>
          <w:bCs/>
          <w:sz w:val="24"/>
          <w:szCs w:val="24"/>
          <w:lang w:val="en-AU"/>
        </w:rPr>
        <w:t>vaccinated</w:t>
      </w:r>
      <w:r>
        <w:rPr>
          <w:b/>
          <w:bCs/>
          <w:sz w:val="24"/>
          <w:szCs w:val="24"/>
          <w:lang w:val="en-AU"/>
        </w:rPr>
        <w:t xml:space="preserve"> respondents</w:t>
      </w:r>
      <w:r w:rsidR="00861887">
        <w:rPr>
          <w:b/>
          <w:bCs/>
          <w:sz w:val="24"/>
          <w:szCs w:val="24"/>
          <w:lang w:val="en-AU"/>
        </w:rPr>
        <w:t xml:space="preserve"> </w:t>
      </w:r>
    </w:p>
    <w:p w14:paraId="6692C686" w14:textId="5E4156B1" w:rsidR="007C56F9" w:rsidRDefault="007C56F9" w:rsidP="007C56F9">
      <w:pPr>
        <w:spacing w:after="240"/>
        <w:rPr>
          <w:iCs/>
        </w:rPr>
      </w:pPr>
      <w:r>
        <w:rPr>
          <w:iCs/>
        </w:rPr>
        <w:t>For respondents who were not vaccinated and were not definitely intending to get a vaccine:</w:t>
      </w:r>
    </w:p>
    <w:p w14:paraId="38D3E9DE" w14:textId="7D257F27" w:rsidR="00D60490" w:rsidRPr="001373FD" w:rsidRDefault="003F22F5" w:rsidP="001F7B82">
      <w:pPr>
        <w:pStyle w:val="ListParagraph"/>
        <w:numPr>
          <w:ilvl w:val="0"/>
          <w:numId w:val="16"/>
        </w:numPr>
        <w:spacing w:after="0"/>
      </w:pPr>
      <w:r w:rsidRPr="001373FD">
        <w:t>1</w:t>
      </w:r>
      <w:r w:rsidR="001B6054" w:rsidRPr="001373FD">
        <w:t>2%, equivalent to</w:t>
      </w:r>
      <w:r w:rsidR="00156810">
        <w:t xml:space="preserve"> just over </w:t>
      </w:r>
      <w:r w:rsidR="001B6054" w:rsidRPr="001373FD">
        <w:t>1</w:t>
      </w:r>
      <w:r w:rsidR="00D60490" w:rsidRPr="001373FD">
        <w:t xml:space="preserve">% </w:t>
      </w:r>
      <w:r w:rsidR="001B6054" w:rsidRPr="001373FD">
        <w:t xml:space="preserve">of the 16+ population, </w:t>
      </w:r>
      <w:r w:rsidR="00D60490" w:rsidRPr="001373FD">
        <w:t>will decide in the next 2 months.</w:t>
      </w:r>
    </w:p>
    <w:p w14:paraId="38E704AC" w14:textId="276C4851" w:rsidR="00D60490" w:rsidRPr="001373FD" w:rsidRDefault="001373FD" w:rsidP="001F7B82">
      <w:pPr>
        <w:pStyle w:val="ListParagraph"/>
        <w:numPr>
          <w:ilvl w:val="0"/>
          <w:numId w:val="16"/>
        </w:numPr>
        <w:spacing w:after="0"/>
      </w:pPr>
      <w:r>
        <w:t>3</w:t>
      </w:r>
      <w:r w:rsidR="00B718E3" w:rsidRPr="001373FD">
        <w:t>6</w:t>
      </w:r>
      <w:r>
        <w:t xml:space="preserve">% </w:t>
      </w:r>
      <w:r w:rsidR="00D60490" w:rsidRPr="001373FD">
        <w:t>will decide in 2022, 2023, or later.</w:t>
      </w:r>
    </w:p>
    <w:p w14:paraId="11AB1693" w14:textId="75CC72D2" w:rsidR="00D60490" w:rsidRPr="001373FD" w:rsidRDefault="002B65EA" w:rsidP="001F7B82">
      <w:pPr>
        <w:pStyle w:val="ListParagraph"/>
        <w:numPr>
          <w:ilvl w:val="0"/>
          <w:numId w:val="16"/>
        </w:numPr>
        <w:spacing w:after="0"/>
      </w:pPr>
      <w:r w:rsidRPr="001373FD">
        <w:t>5</w:t>
      </w:r>
      <w:r w:rsidR="00B718E3" w:rsidRPr="001373FD">
        <w:t>2</w:t>
      </w:r>
      <w:r w:rsidR="001373FD">
        <w:t xml:space="preserve">% said they </w:t>
      </w:r>
      <w:r w:rsidR="00D60490" w:rsidRPr="001373FD">
        <w:t>will definitely or probably never get the vaccine.</w:t>
      </w:r>
    </w:p>
    <w:p w14:paraId="6B8DC1F1" w14:textId="77777777" w:rsidR="00D60490" w:rsidRDefault="00D60490" w:rsidP="00D60490">
      <w:pPr>
        <w:spacing w:after="0"/>
        <w:rPr>
          <w:lang w:val="en-AU"/>
        </w:rPr>
      </w:pPr>
    </w:p>
    <w:p w14:paraId="5DBFDF61" w14:textId="087BCD0F" w:rsidR="00D60490" w:rsidRDefault="00D60490" w:rsidP="00D60490">
      <w:pPr>
        <w:spacing w:after="0"/>
        <w:rPr>
          <w:lang w:val="en-AU"/>
        </w:rPr>
      </w:pPr>
      <w:r w:rsidRPr="00A77933">
        <w:rPr>
          <w:b/>
          <w:bCs/>
          <w:lang w:val="en-AU"/>
        </w:rPr>
        <w:t xml:space="preserve">A key focus should be on </w:t>
      </w:r>
      <w:r w:rsidRPr="00A77933">
        <w:rPr>
          <w:b/>
          <w:bCs/>
          <w:i/>
          <w:iCs/>
          <w:u w:val="single"/>
          <w:lang w:val="en-AU"/>
        </w:rPr>
        <w:t>accelerating</w:t>
      </w:r>
      <w:r w:rsidRPr="00A77933">
        <w:rPr>
          <w:b/>
          <w:bCs/>
          <w:lang w:val="en-AU"/>
        </w:rPr>
        <w:t xml:space="preserve"> the decision to get a vaccine so that 2021 uptake is maximised</w:t>
      </w:r>
      <w:r>
        <w:rPr>
          <w:lang w:val="en-AU"/>
        </w:rPr>
        <w:t>.</w:t>
      </w:r>
      <w:r w:rsidR="00323F6A">
        <w:rPr>
          <w:lang w:val="en-AU"/>
        </w:rPr>
        <w:t xml:space="preserve"> </w:t>
      </w:r>
    </w:p>
    <w:p w14:paraId="174F8B90" w14:textId="77777777" w:rsidR="00861887" w:rsidRDefault="00861887" w:rsidP="00B718E3">
      <w:pPr>
        <w:spacing w:after="0"/>
        <w:rPr>
          <w:lang w:val="en-AU"/>
        </w:rPr>
      </w:pPr>
    </w:p>
    <w:p w14:paraId="5B5AAE27" w14:textId="26B1F3F5" w:rsidR="00B718E3" w:rsidRPr="00D35E1C" w:rsidRDefault="00B718E3" w:rsidP="00B718E3">
      <w:pPr>
        <w:spacing w:after="0"/>
        <w:rPr>
          <w:b/>
          <w:sz w:val="24"/>
          <w:szCs w:val="24"/>
        </w:rPr>
      </w:pPr>
      <w:r w:rsidRPr="00D35E1C">
        <w:rPr>
          <w:b/>
          <w:sz w:val="24"/>
          <w:szCs w:val="24"/>
        </w:rPr>
        <w:t xml:space="preserve">Caregivers for </w:t>
      </w:r>
      <w:r w:rsidR="00855674" w:rsidRPr="00D35E1C">
        <w:rPr>
          <w:b/>
          <w:sz w:val="24"/>
          <w:szCs w:val="24"/>
        </w:rPr>
        <w:t xml:space="preserve">12 to 15 year-olds </w:t>
      </w:r>
      <w:r w:rsidRPr="00D35E1C">
        <w:rPr>
          <w:b/>
          <w:sz w:val="24"/>
          <w:szCs w:val="24"/>
        </w:rPr>
        <w:t xml:space="preserve">and </w:t>
      </w:r>
      <w:r w:rsidR="001868CD" w:rsidRPr="00D35E1C">
        <w:rPr>
          <w:b/>
          <w:sz w:val="24"/>
          <w:szCs w:val="24"/>
        </w:rPr>
        <w:t xml:space="preserve">5 to 11 year-olds  </w:t>
      </w:r>
    </w:p>
    <w:p w14:paraId="7FEC2B99" w14:textId="394F1969" w:rsidR="00B718E3" w:rsidRPr="00D35E1C" w:rsidRDefault="002611A9" w:rsidP="001F7B82">
      <w:pPr>
        <w:pStyle w:val="ListParagraph"/>
        <w:numPr>
          <w:ilvl w:val="0"/>
          <w:numId w:val="36"/>
        </w:numPr>
        <w:spacing w:after="0"/>
        <w:rPr>
          <w:bCs/>
        </w:rPr>
      </w:pPr>
      <w:r w:rsidRPr="00D35E1C">
        <w:rPr>
          <w:bCs/>
        </w:rPr>
        <w:t>78</w:t>
      </w:r>
      <w:r w:rsidR="00B22ED7" w:rsidRPr="00D35E1C">
        <w:rPr>
          <w:bCs/>
        </w:rPr>
        <w:t xml:space="preserve">% of caregivers for </w:t>
      </w:r>
      <w:r w:rsidR="00B22ED7" w:rsidRPr="005301EC">
        <w:rPr>
          <w:bCs/>
          <w:u w:val="single"/>
        </w:rPr>
        <w:t>unvaccinated</w:t>
      </w:r>
      <w:r w:rsidR="00B22ED7" w:rsidRPr="00D35E1C">
        <w:rPr>
          <w:bCs/>
        </w:rPr>
        <w:t xml:space="preserve"> </w:t>
      </w:r>
      <w:r w:rsidR="00855674" w:rsidRPr="00D35E1C">
        <w:rPr>
          <w:bCs/>
        </w:rPr>
        <w:t xml:space="preserve">12 to 15 year-olds </w:t>
      </w:r>
      <w:r w:rsidR="00B22ED7" w:rsidRPr="00D35E1C">
        <w:rPr>
          <w:bCs/>
        </w:rPr>
        <w:t>said they would allow their children to get a vaccine</w:t>
      </w:r>
      <w:r w:rsidR="004538D4" w:rsidRPr="00D35E1C">
        <w:rPr>
          <w:bCs/>
        </w:rPr>
        <w:t xml:space="preserve">.  It is estimated that </w:t>
      </w:r>
      <w:r w:rsidR="00FC6690" w:rsidRPr="00D35E1C">
        <w:rPr>
          <w:bCs/>
        </w:rPr>
        <w:t>t</w:t>
      </w:r>
      <w:r w:rsidR="004538D4" w:rsidRPr="00D35E1C">
        <w:rPr>
          <w:bCs/>
        </w:rPr>
        <w:t xml:space="preserve">his will allow </w:t>
      </w:r>
      <w:r w:rsidR="00CA5D69" w:rsidRPr="00D35E1C">
        <w:rPr>
          <w:bCs/>
        </w:rPr>
        <w:t>64</w:t>
      </w:r>
      <w:r w:rsidR="004538D4" w:rsidRPr="00D35E1C">
        <w:rPr>
          <w:bCs/>
        </w:rPr>
        <w:t xml:space="preserve">% of currently unvaccinated </w:t>
      </w:r>
      <w:r w:rsidR="00855674" w:rsidRPr="00D35E1C">
        <w:rPr>
          <w:bCs/>
        </w:rPr>
        <w:t xml:space="preserve">12 to 15 year-olds </w:t>
      </w:r>
      <w:r w:rsidR="004538D4" w:rsidRPr="00D35E1C">
        <w:rPr>
          <w:bCs/>
        </w:rPr>
        <w:t>to get a vaccine</w:t>
      </w:r>
      <w:r w:rsidR="00D35E1C">
        <w:rPr>
          <w:rStyle w:val="FootnoteReference"/>
          <w:bCs/>
        </w:rPr>
        <w:footnoteReference w:id="2"/>
      </w:r>
      <w:r w:rsidR="004538D4" w:rsidRPr="00D35E1C">
        <w:rPr>
          <w:bCs/>
        </w:rPr>
        <w:t>.</w:t>
      </w:r>
    </w:p>
    <w:p w14:paraId="0BFFD4FB" w14:textId="27392DA8" w:rsidR="004538D4" w:rsidRPr="00D35E1C" w:rsidRDefault="004538D4" w:rsidP="001F7B82">
      <w:pPr>
        <w:pStyle w:val="ListParagraph"/>
        <w:numPr>
          <w:ilvl w:val="0"/>
          <w:numId w:val="36"/>
        </w:numPr>
        <w:rPr>
          <w:bCs/>
        </w:rPr>
      </w:pPr>
      <w:r w:rsidRPr="00D35E1C">
        <w:rPr>
          <w:bCs/>
        </w:rPr>
        <w:t>68% of caregivers of 5- to 11-year-olds said that if a vaccine is approved for use with 5-to-11-year-olds, they will allow their children in that age group to get vaccinated.  The total potential uptake among the 5</w:t>
      </w:r>
      <w:r w:rsidR="00D35E1C">
        <w:rPr>
          <w:bCs/>
        </w:rPr>
        <w:t xml:space="preserve"> to </w:t>
      </w:r>
      <w:r w:rsidRPr="00D35E1C">
        <w:rPr>
          <w:bCs/>
        </w:rPr>
        <w:t>11</w:t>
      </w:r>
      <w:r w:rsidR="00D35E1C">
        <w:rPr>
          <w:bCs/>
        </w:rPr>
        <w:t xml:space="preserve"> </w:t>
      </w:r>
      <w:r w:rsidRPr="00D35E1C">
        <w:rPr>
          <w:bCs/>
        </w:rPr>
        <w:t xml:space="preserve">year-old population if that were to happen is estimated at 72% or </w:t>
      </w:r>
      <w:r w:rsidR="006E2A1A">
        <w:rPr>
          <w:bCs/>
        </w:rPr>
        <w:t>344,800</w:t>
      </w:r>
      <w:r w:rsidRPr="00D35E1C">
        <w:rPr>
          <w:bCs/>
        </w:rPr>
        <w:t xml:space="preserve"> children.</w:t>
      </w:r>
    </w:p>
    <w:p w14:paraId="7681493C" w14:textId="77777777" w:rsidR="00EE23CA" w:rsidRDefault="00EE23CA" w:rsidP="00D15E13">
      <w:pPr>
        <w:spacing w:after="0"/>
        <w:rPr>
          <w:b/>
          <w:sz w:val="24"/>
          <w:szCs w:val="24"/>
        </w:rPr>
      </w:pPr>
    </w:p>
    <w:p w14:paraId="25902566" w14:textId="52CF51C8" w:rsidR="00D15E13" w:rsidRPr="00D15E13" w:rsidRDefault="00D15E13" w:rsidP="00D15E13">
      <w:pPr>
        <w:spacing w:after="0"/>
        <w:rPr>
          <w:b/>
          <w:sz w:val="24"/>
          <w:szCs w:val="24"/>
        </w:rPr>
      </w:pPr>
      <w:r w:rsidRPr="00D15E13">
        <w:rPr>
          <w:b/>
          <w:sz w:val="24"/>
          <w:szCs w:val="24"/>
        </w:rPr>
        <w:t>When would unvaccinated people most like to get vaccinated?</w:t>
      </w:r>
    </w:p>
    <w:p w14:paraId="31FC6231" w14:textId="77777777" w:rsidR="00D15E13" w:rsidRDefault="00D15E13" w:rsidP="001F7B82">
      <w:pPr>
        <w:pStyle w:val="ListParagraph"/>
        <w:numPr>
          <w:ilvl w:val="0"/>
          <w:numId w:val="36"/>
        </w:numPr>
      </w:pPr>
      <w:r>
        <w:t xml:space="preserve">Only 15% of people who had not been vaccinated say they </w:t>
      </w:r>
      <w:r w:rsidRPr="00E349BB">
        <w:t>intend to get vaccinated this year</w:t>
      </w:r>
      <w:r>
        <w:t>.</w:t>
      </w:r>
    </w:p>
    <w:p w14:paraId="25F78FB3" w14:textId="397DC4E4" w:rsidR="00D15E13" w:rsidRDefault="00D15E13" w:rsidP="001F7B82">
      <w:pPr>
        <w:pStyle w:val="ListParagraph"/>
        <w:numPr>
          <w:ilvl w:val="0"/>
          <w:numId w:val="36"/>
        </w:numPr>
      </w:pPr>
      <w:r w:rsidRPr="00506102">
        <w:t>43% sa</w:t>
      </w:r>
      <w:r>
        <w:t>y</w:t>
      </w:r>
      <w:r w:rsidRPr="00506102">
        <w:t xml:space="preserve"> they won’t get vaccinated and </w:t>
      </w:r>
      <w:r>
        <w:t xml:space="preserve">25% say they are </w:t>
      </w:r>
      <w:r w:rsidRPr="0021165B">
        <w:t>not sure when this will happen</w:t>
      </w:r>
      <w:r>
        <w:t>.</w:t>
      </w:r>
      <w:r w:rsidRPr="0021165B">
        <w:t xml:space="preserve"> </w:t>
      </w:r>
    </w:p>
    <w:p w14:paraId="3972FDCA" w14:textId="77777777" w:rsidR="00B718E3" w:rsidRPr="00B22ED7" w:rsidRDefault="00B718E3" w:rsidP="00B718E3">
      <w:pPr>
        <w:spacing w:after="0"/>
        <w:rPr>
          <w:bCs/>
          <w:sz w:val="24"/>
          <w:szCs w:val="24"/>
        </w:rPr>
      </w:pPr>
    </w:p>
    <w:p w14:paraId="5FAC8015" w14:textId="77777777" w:rsidR="004538D4" w:rsidRPr="001B31AE" w:rsidRDefault="004538D4" w:rsidP="004538D4">
      <w:pPr>
        <w:spacing w:after="0"/>
        <w:ind w:left="851" w:hanging="425"/>
        <w:rPr>
          <w:b/>
          <w:sz w:val="24"/>
          <w:szCs w:val="24"/>
        </w:rPr>
      </w:pPr>
      <w:r w:rsidRPr="001B31AE">
        <w:rPr>
          <w:b/>
          <w:sz w:val="24"/>
          <w:szCs w:val="24"/>
        </w:rPr>
        <w:t>Main barriers to getting vaccinated</w:t>
      </w:r>
    </w:p>
    <w:p w14:paraId="77BA8FCD" w14:textId="663670EE" w:rsidR="004538D4" w:rsidRPr="00884C14" w:rsidRDefault="004538D4" w:rsidP="004538D4">
      <w:pPr>
        <w:spacing w:after="0"/>
      </w:pPr>
      <w:r w:rsidRPr="00884C14">
        <w:t xml:space="preserve">Respondents who were not vaccinated and were either unsure whether they would get a </w:t>
      </w:r>
      <w:r w:rsidR="00B000A4">
        <w:t>COVID</w:t>
      </w:r>
      <w:r w:rsidRPr="00884C14">
        <w:t xml:space="preserve">-19 vaccine or said they were unlikely to get one, were asked </w:t>
      </w:r>
      <w:r w:rsidR="00884C14" w:rsidRPr="00884C14">
        <w:t xml:space="preserve">to say in their own words </w:t>
      </w:r>
      <w:r w:rsidRPr="00884C14">
        <w:t>why that was.</w:t>
      </w:r>
    </w:p>
    <w:p w14:paraId="4B2B9412" w14:textId="7B767940" w:rsidR="004538D4" w:rsidRPr="00884C14" w:rsidRDefault="004538D4" w:rsidP="004538D4">
      <w:pPr>
        <w:spacing w:after="0"/>
      </w:pPr>
    </w:p>
    <w:p w14:paraId="0B1696CC" w14:textId="5F1DB132" w:rsidR="00884C14" w:rsidRPr="00884C14" w:rsidRDefault="00884C14" w:rsidP="004538D4">
      <w:pPr>
        <w:spacing w:after="0"/>
      </w:pPr>
      <w:r w:rsidRPr="00884C14">
        <w:t>Main reasons were:</w:t>
      </w:r>
    </w:p>
    <w:p w14:paraId="025D2C8B" w14:textId="294F807B" w:rsidR="00884C14" w:rsidRPr="00FC676D" w:rsidRDefault="00884C14" w:rsidP="001F7B82">
      <w:pPr>
        <w:numPr>
          <w:ilvl w:val="0"/>
          <w:numId w:val="10"/>
        </w:numPr>
        <w:spacing w:after="0"/>
        <w:rPr>
          <w:rFonts w:eastAsiaTheme="majorEastAsia" w:cstheme="majorBidi"/>
          <w:bCs/>
          <w:szCs w:val="28"/>
        </w:rPr>
      </w:pPr>
      <w:r w:rsidRPr="00FC676D">
        <w:rPr>
          <w:rFonts w:eastAsiaTheme="majorEastAsia" w:cstheme="majorBidi"/>
          <w:bCs/>
          <w:szCs w:val="28"/>
        </w:rPr>
        <w:t>Long term effects are not known/ it</w:t>
      </w:r>
      <w:r>
        <w:rPr>
          <w:rFonts w:eastAsiaTheme="majorEastAsia" w:cstheme="majorBidi"/>
          <w:bCs/>
          <w:szCs w:val="28"/>
        </w:rPr>
        <w:t>’</w:t>
      </w:r>
      <w:r w:rsidRPr="00FC676D">
        <w:rPr>
          <w:rFonts w:eastAsiaTheme="majorEastAsia" w:cstheme="majorBidi"/>
          <w:bCs/>
          <w:szCs w:val="28"/>
        </w:rPr>
        <w:t>s just an experiment or trial (27%)</w:t>
      </w:r>
      <w:r w:rsidR="00C37D88">
        <w:rPr>
          <w:rFonts w:eastAsiaTheme="majorEastAsia" w:cstheme="majorBidi"/>
          <w:bCs/>
          <w:szCs w:val="28"/>
        </w:rPr>
        <w:t>.</w:t>
      </w:r>
    </w:p>
    <w:p w14:paraId="4B82731D" w14:textId="6A00B557" w:rsidR="00884C14" w:rsidRPr="00FC676D" w:rsidRDefault="00884C14" w:rsidP="001F7B82">
      <w:pPr>
        <w:numPr>
          <w:ilvl w:val="0"/>
          <w:numId w:val="10"/>
        </w:numPr>
        <w:spacing w:after="0"/>
        <w:rPr>
          <w:rFonts w:eastAsiaTheme="majorEastAsia" w:cstheme="majorBidi"/>
          <w:bCs/>
          <w:szCs w:val="28"/>
        </w:rPr>
      </w:pPr>
      <w:r w:rsidRPr="00FC676D">
        <w:rPr>
          <w:rFonts w:eastAsiaTheme="majorEastAsia" w:cstheme="majorBidi"/>
          <w:bCs/>
          <w:szCs w:val="28"/>
        </w:rPr>
        <w:t>The government wants to control/bully us into getting the vaccine/I don't trust the government (20%)</w:t>
      </w:r>
      <w:r w:rsidR="00C37D88">
        <w:rPr>
          <w:rFonts w:eastAsiaTheme="majorEastAsia" w:cstheme="majorBidi"/>
          <w:bCs/>
          <w:szCs w:val="28"/>
        </w:rPr>
        <w:t>.</w:t>
      </w:r>
    </w:p>
    <w:p w14:paraId="668701B9" w14:textId="14377E4D" w:rsidR="00884C14" w:rsidRPr="00FC676D" w:rsidRDefault="00884C14" w:rsidP="001F7B82">
      <w:pPr>
        <w:numPr>
          <w:ilvl w:val="0"/>
          <w:numId w:val="10"/>
        </w:numPr>
        <w:spacing w:after="0"/>
        <w:rPr>
          <w:rFonts w:eastAsiaTheme="majorEastAsia" w:cstheme="majorBidi"/>
          <w:bCs/>
          <w:szCs w:val="28"/>
        </w:rPr>
      </w:pPr>
      <w:r w:rsidRPr="00FC676D">
        <w:rPr>
          <w:rFonts w:eastAsiaTheme="majorEastAsia" w:cstheme="majorBidi"/>
          <w:bCs/>
          <w:szCs w:val="28"/>
        </w:rPr>
        <w:t>There are serious side effects/deaths from the vaccine – it is not safe/</w:t>
      </w:r>
      <w:r w:rsidR="0093495E">
        <w:rPr>
          <w:rFonts w:eastAsiaTheme="majorEastAsia" w:cstheme="majorBidi"/>
          <w:bCs/>
          <w:szCs w:val="28"/>
        </w:rPr>
        <w:t xml:space="preserve"> </w:t>
      </w:r>
      <w:r w:rsidRPr="00FC676D">
        <w:rPr>
          <w:rFonts w:eastAsiaTheme="majorEastAsia" w:cstheme="majorBidi"/>
          <w:bCs/>
          <w:szCs w:val="28"/>
        </w:rPr>
        <w:t xml:space="preserve">its effects are worse than </w:t>
      </w:r>
      <w:r w:rsidR="00B000A4">
        <w:rPr>
          <w:rFonts w:eastAsiaTheme="majorEastAsia" w:cstheme="majorBidi"/>
          <w:bCs/>
          <w:szCs w:val="28"/>
        </w:rPr>
        <w:t>COVID</w:t>
      </w:r>
      <w:r w:rsidRPr="00FC676D">
        <w:rPr>
          <w:rFonts w:eastAsiaTheme="majorEastAsia" w:cstheme="majorBidi"/>
          <w:bCs/>
          <w:szCs w:val="28"/>
        </w:rPr>
        <w:t>/</w:t>
      </w:r>
      <w:r w:rsidR="0093495E">
        <w:rPr>
          <w:rFonts w:eastAsiaTheme="majorEastAsia" w:cstheme="majorBidi"/>
          <w:bCs/>
          <w:szCs w:val="28"/>
        </w:rPr>
        <w:t xml:space="preserve"> </w:t>
      </w:r>
      <w:r w:rsidRPr="00FC676D">
        <w:rPr>
          <w:rFonts w:eastAsiaTheme="majorEastAsia" w:cstheme="majorBidi"/>
          <w:bCs/>
          <w:szCs w:val="28"/>
        </w:rPr>
        <w:t>it</w:t>
      </w:r>
      <w:r>
        <w:rPr>
          <w:rFonts w:eastAsiaTheme="majorEastAsia" w:cstheme="majorBidi"/>
          <w:bCs/>
          <w:szCs w:val="28"/>
        </w:rPr>
        <w:t>’</w:t>
      </w:r>
      <w:r w:rsidRPr="00FC676D">
        <w:rPr>
          <w:rFonts w:eastAsiaTheme="majorEastAsia" w:cstheme="majorBidi"/>
          <w:bCs/>
          <w:szCs w:val="28"/>
        </w:rPr>
        <w:t>s a poison (20%)</w:t>
      </w:r>
      <w:r w:rsidR="00C37D88">
        <w:rPr>
          <w:rFonts w:eastAsiaTheme="majorEastAsia" w:cstheme="majorBidi"/>
          <w:bCs/>
          <w:szCs w:val="28"/>
        </w:rPr>
        <w:t>.</w:t>
      </w:r>
    </w:p>
    <w:p w14:paraId="645A1429" w14:textId="77777777" w:rsidR="00884C14" w:rsidRDefault="00884C14" w:rsidP="00884C14">
      <w:pPr>
        <w:spacing w:after="0"/>
        <w:rPr>
          <w:rFonts w:eastAsiaTheme="majorEastAsia" w:cstheme="majorBidi"/>
          <w:bCs/>
          <w:szCs w:val="28"/>
        </w:rPr>
      </w:pPr>
    </w:p>
    <w:p w14:paraId="6EC44FB2" w14:textId="4C775651" w:rsidR="00884C14" w:rsidRDefault="00884C14" w:rsidP="00884C14">
      <w:pPr>
        <w:spacing w:after="0"/>
        <w:rPr>
          <w:rFonts w:eastAsiaTheme="majorEastAsia" w:cstheme="majorBidi"/>
          <w:bCs/>
          <w:szCs w:val="28"/>
        </w:rPr>
      </w:pPr>
      <w:r w:rsidRPr="00FC676D">
        <w:rPr>
          <w:rFonts w:eastAsiaTheme="majorEastAsia" w:cstheme="majorBidi"/>
          <w:bCs/>
          <w:szCs w:val="28"/>
        </w:rPr>
        <w:t>Compared with previous surveys, those who are unsure</w:t>
      </w:r>
      <w:r>
        <w:rPr>
          <w:rFonts w:eastAsiaTheme="majorEastAsia" w:cstheme="majorBidi"/>
          <w:bCs/>
          <w:szCs w:val="28"/>
        </w:rPr>
        <w:t xml:space="preserve">, </w:t>
      </w:r>
      <w:r w:rsidRPr="00FC676D">
        <w:rPr>
          <w:rFonts w:eastAsiaTheme="majorEastAsia" w:cstheme="majorBidi"/>
          <w:bCs/>
          <w:szCs w:val="28"/>
        </w:rPr>
        <w:t xml:space="preserve">unlikely to </w:t>
      </w:r>
      <w:r>
        <w:rPr>
          <w:rFonts w:eastAsiaTheme="majorEastAsia" w:cstheme="majorBidi"/>
          <w:bCs/>
          <w:szCs w:val="28"/>
        </w:rPr>
        <w:t xml:space="preserve">or definitely would not </w:t>
      </w:r>
      <w:r w:rsidRPr="00FC676D">
        <w:rPr>
          <w:rFonts w:eastAsiaTheme="majorEastAsia" w:cstheme="majorBidi"/>
          <w:bCs/>
          <w:szCs w:val="28"/>
        </w:rPr>
        <w:t xml:space="preserve">get vaccinated have become </w:t>
      </w:r>
      <w:r w:rsidRPr="00FC676D">
        <w:rPr>
          <w:rFonts w:eastAsiaTheme="majorEastAsia" w:cstheme="majorBidi"/>
          <w:b/>
          <w:bCs/>
          <w:szCs w:val="28"/>
        </w:rPr>
        <w:t>more negative about being vaccinated</w:t>
      </w:r>
      <w:r>
        <w:rPr>
          <w:rFonts w:eastAsiaTheme="majorEastAsia" w:cstheme="majorBidi"/>
          <w:b/>
          <w:bCs/>
          <w:szCs w:val="28"/>
        </w:rPr>
        <w:t>.</w:t>
      </w:r>
      <w:r w:rsidRPr="00FC676D">
        <w:rPr>
          <w:rFonts w:eastAsiaTheme="majorEastAsia" w:cstheme="majorBidi"/>
          <w:bCs/>
          <w:szCs w:val="28"/>
        </w:rPr>
        <w:t xml:space="preserve"> Reflecting this change, the following responses </w:t>
      </w:r>
      <w:r w:rsidR="00A77933">
        <w:rPr>
          <w:rFonts w:eastAsiaTheme="majorEastAsia" w:cstheme="majorBidi"/>
          <w:bCs/>
          <w:szCs w:val="28"/>
        </w:rPr>
        <w:t xml:space="preserve">each </w:t>
      </w:r>
      <w:r w:rsidRPr="00FC676D">
        <w:rPr>
          <w:rFonts w:eastAsiaTheme="majorEastAsia" w:cstheme="majorBidi"/>
          <w:bCs/>
          <w:szCs w:val="28"/>
        </w:rPr>
        <w:t xml:space="preserve">increased </w:t>
      </w:r>
      <w:r w:rsidR="00A77933">
        <w:rPr>
          <w:rFonts w:eastAsiaTheme="majorEastAsia" w:cstheme="majorBidi"/>
          <w:bCs/>
          <w:szCs w:val="28"/>
        </w:rPr>
        <w:t xml:space="preserve">by 7% </w:t>
      </w:r>
      <w:r w:rsidRPr="00FC676D">
        <w:rPr>
          <w:rFonts w:eastAsiaTheme="majorEastAsia" w:cstheme="majorBidi"/>
          <w:bCs/>
          <w:szCs w:val="28"/>
        </w:rPr>
        <w:t>compared with the September results:</w:t>
      </w:r>
    </w:p>
    <w:p w14:paraId="7C324198" w14:textId="77777777" w:rsidR="00884C14" w:rsidRPr="00FC676D" w:rsidRDefault="00884C14" w:rsidP="00884C14">
      <w:pPr>
        <w:spacing w:after="0"/>
        <w:rPr>
          <w:rFonts w:eastAsiaTheme="majorEastAsia" w:cstheme="majorBidi"/>
          <w:bCs/>
          <w:szCs w:val="28"/>
        </w:rPr>
      </w:pPr>
    </w:p>
    <w:p w14:paraId="2F0B4DA5" w14:textId="19374AC7" w:rsidR="00884C14" w:rsidRPr="00FC676D" w:rsidRDefault="00884C14" w:rsidP="001F7B82">
      <w:pPr>
        <w:numPr>
          <w:ilvl w:val="0"/>
          <w:numId w:val="10"/>
        </w:numPr>
        <w:spacing w:after="0"/>
        <w:rPr>
          <w:rFonts w:eastAsiaTheme="majorEastAsia" w:cstheme="majorBidi"/>
          <w:bCs/>
          <w:szCs w:val="28"/>
        </w:rPr>
      </w:pPr>
      <w:r w:rsidRPr="00FC676D">
        <w:rPr>
          <w:rFonts w:eastAsiaTheme="majorEastAsia" w:cstheme="majorBidi"/>
          <w:bCs/>
          <w:szCs w:val="28"/>
        </w:rPr>
        <w:t>The government wants to control/bully us into getting the vaccine/I don't trust the government (now in second place)</w:t>
      </w:r>
      <w:r w:rsidR="00785A38">
        <w:rPr>
          <w:rFonts w:eastAsiaTheme="majorEastAsia" w:cstheme="majorBidi"/>
          <w:bCs/>
          <w:szCs w:val="28"/>
        </w:rPr>
        <w:t>.</w:t>
      </w:r>
    </w:p>
    <w:p w14:paraId="5FAE7C4B" w14:textId="6D8A3A57" w:rsidR="00884C14" w:rsidRPr="00FC676D" w:rsidRDefault="00884C14" w:rsidP="001F7B82">
      <w:pPr>
        <w:numPr>
          <w:ilvl w:val="0"/>
          <w:numId w:val="10"/>
        </w:numPr>
        <w:spacing w:after="0"/>
        <w:rPr>
          <w:rFonts w:eastAsiaTheme="majorEastAsia" w:cstheme="majorBidi"/>
          <w:bCs/>
          <w:szCs w:val="28"/>
        </w:rPr>
      </w:pPr>
      <w:r w:rsidRPr="00FC676D">
        <w:rPr>
          <w:rFonts w:eastAsiaTheme="majorEastAsia" w:cstheme="majorBidi"/>
          <w:bCs/>
          <w:szCs w:val="28"/>
        </w:rPr>
        <w:t>It</w:t>
      </w:r>
      <w:r>
        <w:rPr>
          <w:rFonts w:eastAsiaTheme="majorEastAsia" w:cstheme="majorBidi"/>
          <w:bCs/>
          <w:szCs w:val="28"/>
        </w:rPr>
        <w:t>’</w:t>
      </w:r>
      <w:r w:rsidRPr="00FC676D">
        <w:rPr>
          <w:rFonts w:eastAsiaTheme="majorEastAsia" w:cstheme="majorBidi"/>
          <w:bCs/>
          <w:szCs w:val="28"/>
        </w:rPr>
        <w:t>s not a real vaccine. I want a real/traditional vaccine</w:t>
      </w:r>
      <w:r w:rsidR="00785A38">
        <w:rPr>
          <w:rFonts w:eastAsiaTheme="majorEastAsia" w:cstheme="majorBidi"/>
          <w:bCs/>
          <w:szCs w:val="28"/>
        </w:rPr>
        <w:t>.</w:t>
      </w:r>
    </w:p>
    <w:p w14:paraId="43E342C8" w14:textId="2FF51BF4" w:rsidR="00884C14" w:rsidRPr="00FC676D" w:rsidRDefault="00884C14" w:rsidP="001F7B82">
      <w:pPr>
        <w:numPr>
          <w:ilvl w:val="0"/>
          <w:numId w:val="10"/>
        </w:numPr>
        <w:spacing w:after="0"/>
        <w:rPr>
          <w:rFonts w:eastAsiaTheme="majorEastAsia" w:cstheme="majorBidi"/>
          <w:bCs/>
          <w:szCs w:val="28"/>
        </w:rPr>
      </w:pPr>
      <w:r w:rsidRPr="00FC676D">
        <w:rPr>
          <w:rFonts w:eastAsiaTheme="majorEastAsia" w:cstheme="majorBidi"/>
          <w:bCs/>
          <w:szCs w:val="28"/>
        </w:rPr>
        <w:t>I don't trust the vaccine/</w:t>
      </w:r>
      <w:r w:rsidR="0093495E">
        <w:rPr>
          <w:rFonts w:eastAsiaTheme="majorEastAsia" w:cstheme="majorBidi"/>
          <w:bCs/>
          <w:szCs w:val="28"/>
        </w:rPr>
        <w:t xml:space="preserve"> </w:t>
      </w:r>
      <w:r w:rsidRPr="00FC676D">
        <w:rPr>
          <w:rFonts w:eastAsiaTheme="majorEastAsia" w:cstheme="majorBidi"/>
          <w:bCs/>
          <w:szCs w:val="28"/>
        </w:rPr>
        <w:t>don’t trust Pfizer or 'big pharma'</w:t>
      </w:r>
      <w:r w:rsidR="00785A38">
        <w:rPr>
          <w:rFonts w:eastAsiaTheme="majorEastAsia" w:cstheme="majorBidi"/>
          <w:bCs/>
          <w:szCs w:val="28"/>
        </w:rPr>
        <w:t>.</w:t>
      </w:r>
    </w:p>
    <w:p w14:paraId="4676E467" w14:textId="77777777" w:rsidR="00D15E13" w:rsidRPr="00D15E13" w:rsidRDefault="00D15E13" w:rsidP="004538D4">
      <w:pPr>
        <w:spacing w:after="0"/>
        <w:ind w:left="426"/>
      </w:pPr>
    </w:p>
    <w:p w14:paraId="5B0D1D89" w14:textId="2EFD4CC5" w:rsidR="00960655" w:rsidRPr="00AF391E" w:rsidRDefault="00AF391E" w:rsidP="004538D4">
      <w:pPr>
        <w:spacing w:after="0"/>
        <w:ind w:left="426"/>
        <w:rPr>
          <w:b/>
          <w:bCs/>
          <w:sz w:val="24"/>
          <w:szCs w:val="24"/>
        </w:rPr>
      </w:pPr>
      <w:r w:rsidRPr="00AF391E">
        <w:rPr>
          <w:b/>
          <w:bCs/>
          <w:sz w:val="24"/>
          <w:szCs w:val="24"/>
        </w:rPr>
        <w:t>Medical or health reasons not to get vaccinated</w:t>
      </w:r>
    </w:p>
    <w:p w14:paraId="7C1B6156" w14:textId="169DBE10" w:rsidR="00AF391E" w:rsidRDefault="00AF391E" w:rsidP="00AF391E">
      <w:pPr>
        <w:spacing w:after="0"/>
        <w:ind w:left="426"/>
      </w:pPr>
      <w:r w:rsidRPr="005915F7">
        <w:t xml:space="preserve">Around a quarter (24%) of unvaccinated people believe that health or medical reasons prevent them </w:t>
      </w:r>
      <w:r w:rsidR="004D083E">
        <w:t xml:space="preserve">from </w:t>
      </w:r>
      <w:r w:rsidRPr="005915F7">
        <w:t>getting vaccinated</w:t>
      </w:r>
      <w:r>
        <w:t>. The main conditions reported as</w:t>
      </w:r>
      <w:r w:rsidR="00D15E13">
        <w:t xml:space="preserve"> </w:t>
      </w:r>
      <w:r w:rsidRPr="004C00B6">
        <w:t>prevent</w:t>
      </w:r>
      <w:r>
        <w:t>ing</w:t>
      </w:r>
      <w:r w:rsidRPr="004C00B6">
        <w:t xml:space="preserve"> people being vaccinated </w:t>
      </w:r>
      <w:r>
        <w:t>are:</w:t>
      </w:r>
    </w:p>
    <w:p w14:paraId="6FB0BEF3" w14:textId="40E33168" w:rsidR="00AF391E" w:rsidRDefault="00AF391E" w:rsidP="001F7B82">
      <w:pPr>
        <w:pStyle w:val="ListParagraph"/>
        <w:numPr>
          <w:ilvl w:val="0"/>
          <w:numId w:val="39"/>
        </w:numPr>
        <w:spacing w:after="0"/>
      </w:pPr>
      <w:r>
        <w:t>Immunocompromised</w:t>
      </w:r>
      <w:r w:rsidR="00F00A92">
        <w:t xml:space="preserve"> (33%)</w:t>
      </w:r>
      <w:r>
        <w:t>.</w:t>
      </w:r>
    </w:p>
    <w:p w14:paraId="453940FF" w14:textId="2B1F69A5" w:rsidR="00AF391E" w:rsidRDefault="00AF391E" w:rsidP="001F7B82">
      <w:pPr>
        <w:pStyle w:val="ListParagraph"/>
        <w:numPr>
          <w:ilvl w:val="0"/>
          <w:numId w:val="39"/>
        </w:numPr>
        <w:spacing w:after="0"/>
      </w:pPr>
      <w:r>
        <w:t>Taking blood-thinning medication</w:t>
      </w:r>
      <w:r w:rsidR="00F00A92">
        <w:t xml:space="preserve"> (23%)</w:t>
      </w:r>
      <w:r>
        <w:t>.</w:t>
      </w:r>
    </w:p>
    <w:p w14:paraId="7EDD5161" w14:textId="43CEE5AE" w:rsidR="00AF391E" w:rsidRDefault="00AF391E" w:rsidP="001F7B82">
      <w:pPr>
        <w:pStyle w:val="ListParagraph"/>
        <w:numPr>
          <w:ilvl w:val="0"/>
          <w:numId w:val="39"/>
        </w:numPr>
        <w:spacing w:after="0"/>
      </w:pPr>
      <w:r>
        <w:t>Have had an allergic reaction to any vaccine</w:t>
      </w:r>
      <w:r w:rsidR="00F00A92">
        <w:t xml:space="preserve"> (22%)</w:t>
      </w:r>
      <w:r>
        <w:t>.</w:t>
      </w:r>
    </w:p>
    <w:p w14:paraId="2D7996B6" w14:textId="77777777" w:rsidR="00884C14" w:rsidRPr="00960655" w:rsidRDefault="00884C14" w:rsidP="004538D4">
      <w:pPr>
        <w:spacing w:after="0"/>
        <w:ind w:left="426"/>
      </w:pPr>
    </w:p>
    <w:p w14:paraId="23785BCD" w14:textId="272EC156" w:rsidR="004538D4" w:rsidRPr="00960655" w:rsidRDefault="004538D4" w:rsidP="00DE0783">
      <w:pPr>
        <w:spacing w:after="0"/>
        <w:ind w:left="426"/>
        <w:rPr>
          <w:b/>
          <w:bCs/>
          <w:sz w:val="24"/>
          <w:szCs w:val="24"/>
        </w:rPr>
      </w:pPr>
      <w:r w:rsidRPr="00960655">
        <w:rPr>
          <w:b/>
          <w:bCs/>
          <w:sz w:val="24"/>
          <w:szCs w:val="24"/>
        </w:rPr>
        <w:t>Factors holding unvaccinated respondents back</w:t>
      </w:r>
    </w:p>
    <w:p w14:paraId="5B669698" w14:textId="7136E003" w:rsidR="004538D4" w:rsidRPr="00960655" w:rsidRDefault="004538D4" w:rsidP="00DE0783">
      <w:pPr>
        <w:spacing w:after="0"/>
        <w:ind w:left="426"/>
      </w:pPr>
      <w:r w:rsidRPr="00960655">
        <w:t xml:space="preserve">Respondents who were not vaccinated were also asked what was holding them back from getting a vaccine (from a prescribed list covering various emotional and physical aspects that </w:t>
      </w:r>
      <w:r w:rsidR="00813673">
        <w:t>were</w:t>
      </w:r>
      <w:r w:rsidRPr="00960655">
        <w:t xml:space="preserve"> mentioned</w:t>
      </w:r>
      <w:r w:rsidR="00E71F3E">
        <w:t xml:space="preserve"> publicly</w:t>
      </w:r>
      <w:r w:rsidR="00813673">
        <w:t xml:space="preserve"> in the previous month</w:t>
      </w:r>
      <w:r w:rsidRPr="00960655">
        <w:t xml:space="preserve">).  For </w:t>
      </w:r>
      <w:r w:rsidR="00C9568C">
        <w:t>a significant proportion</w:t>
      </w:r>
      <w:r w:rsidRPr="00960655">
        <w:t xml:space="preserve">, </w:t>
      </w:r>
      <w:r w:rsidR="00B306EB">
        <w:t>the</w:t>
      </w:r>
      <w:r w:rsidRPr="00960655">
        <w:t xml:space="preserve"> barriers </w:t>
      </w:r>
      <w:r w:rsidR="00B306EB">
        <w:t xml:space="preserve">are </w:t>
      </w:r>
      <w:r w:rsidRPr="00960655">
        <w:t>emotive</w:t>
      </w:r>
      <w:r w:rsidR="00B306EB">
        <w:t>,</w:t>
      </w:r>
      <w:r w:rsidRPr="00960655">
        <w:t xml:space="preserve"> </w:t>
      </w:r>
      <w:r w:rsidR="00B306EB">
        <w:t>re</w:t>
      </w:r>
      <w:r w:rsidR="00C9568C">
        <w:t>lated</w:t>
      </w:r>
      <w:r w:rsidR="00B306EB">
        <w:t xml:space="preserve"> to feeling </w:t>
      </w:r>
      <w:r w:rsidRPr="00960655">
        <w:rPr>
          <w:b/>
        </w:rPr>
        <w:t>pressured, anxious</w:t>
      </w:r>
      <w:r w:rsidR="008124A9">
        <w:rPr>
          <w:b/>
        </w:rPr>
        <w:t>,</w:t>
      </w:r>
      <w:r w:rsidRPr="00960655">
        <w:rPr>
          <w:b/>
        </w:rPr>
        <w:t xml:space="preserve"> and overwhelmed</w:t>
      </w:r>
      <w:r w:rsidR="00C9568C">
        <w:rPr>
          <w:b/>
        </w:rPr>
        <w:t xml:space="preserve"> by the pandemic</w:t>
      </w:r>
      <w:r w:rsidRPr="00960655">
        <w:t xml:space="preserve">. </w:t>
      </w:r>
    </w:p>
    <w:p w14:paraId="09AC3E3B" w14:textId="77777777" w:rsidR="004538D4" w:rsidRPr="00960655" w:rsidRDefault="004538D4" w:rsidP="00DE0783">
      <w:pPr>
        <w:spacing w:after="0"/>
        <w:ind w:left="426"/>
      </w:pPr>
    </w:p>
    <w:p w14:paraId="282CE33F" w14:textId="4C1C3C3C" w:rsidR="004538D4" w:rsidRPr="00960655" w:rsidRDefault="004538D4" w:rsidP="00DE0783">
      <w:pPr>
        <w:spacing w:after="0"/>
        <w:ind w:left="426"/>
      </w:pPr>
      <w:r w:rsidRPr="00960655">
        <w:t>The main aspects holding them back are:</w:t>
      </w:r>
    </w:p>
    <w:p w14:paraId="5D16AC72" w14:textId="39A1515F" w:rsidR="004538D4" w:rsidRPr="00960655" w:rsidRDefault="004538D4" w:rsidP="00DE0783">
      <w:pPr>
        <w:pStyle w:val="ListParagraph"/>
        <w:numPr>
          <w:ilvl w:val="0"/>
          <w:numId w:val="37"/>
        </w:numPr>
        <w:spacing w:after="0"/>
      </w:pPr>
      <w:r w:rsidRPr="00960655">
        <w:t>There's too much social pressure to get vaccinated (3</w:t>
      </w:r>
      <w:r w:rsidR="00960655" w:rsidRPr="00960655">
        <w:t>3</w:t>
      </w:r>
      <w:r w:rsidRPr="00960655">
        <w:t>%).</w:t>
      </w:r>
    </w:p>
    <w:p w14:paraId="49E272F8" w14:textId="50AED0D5" w:rsidR="004538D4" w:rsidRPr="00960655" w:rsidRDefault="004538D4" w:rsidP="00DE0783">
      <w:pPr>
        <w:pStyle w:val="ListParagraph"/>
        <w:numPr>
          <w:ilvl w:val="0"/>
          <w:numId w:val="37"/>
        </w:numPr>
        <w:spacing w:after="0"/>
      </w:pPr>
      <w:r w:rsidRPr="00960655">
        <w:t>I'm under enough pressure coping with everyday life to think about getting the vaccine (</w:t>
      </w:r>
      <w:r w:rsidR="00960655">
        <w:t>14</w:t>
      </w:r>
      <w:r w:rsidRPr="00960655">
        <w:t>%).</w:t>
      </w:r>
    </w:p>
    <w:p w14:paraId="0F6180F8" w14:textId="2EB4A6C5" w:rsidR="004538D4" w:rsidRPr="00960655" w:rsidRDefault="004538D4" w:rsidP="00DE0783">
      <w:pPr>
        <w:pStyle w:val="ListParagraph"/>
        <w:numPr>
          <w:ilvl w:val="0"/>
          <w:numId w:val="37"/>
        </w:numPr>
        <w:spacing w:after="0"/>
      </w:pPr>
      <w:r w:rsidRPr="00960655">
        <w:t>I'm feeling overwhelmed by the pandemic (</w:t>
      </w:r>
      <w:r w:rsidR="00960655">
        <w:t>12</w:t>
      </w:r>
      <w:r w:rsidRPr="00960655">
        <w:t>%).</w:t>
      </w:r>
    </w:p>
    <w:p w14:paraId="2A9D5AA6" w14:textId="28022053" w:rsidR="004538D4" w:rsidRPr="00960655" w:rsidRDefault="004538D4" w:rsidP="00DE0783">
      <w:pPr>
        <w:pStyle w:val="ListParagraph"/>
        <w:numPr>
          <w:ilvl w:val="0"/>
          <w:numId w:val="37"/>
        </w:numPr>
        <w:spacing w:after="0"/>
      </w:pPr>
      <w:r w:rsidRPr="00960655">
        <w:t>I'm feeling too anxious about the pandemic and the vaccine (</w:t>
      </w:r>
      <w:r w:rsidR="00960655">
        <w:t>9</w:t>
      </w:r>
      <w:r w:rsidRPr="00960655">
        <w:t>%).</w:t>
      </w:r>
    </w:p>
    <w:p w14:paraId="71AB60C0" w14:textId="0ED42ED6" w:rsidR="004538D4" w:rsidRPr="00960655" w:rsidRDefault="004538D4" w:rsidP="00DE0783">
      <w:pPr>
        <w:pStyle w:val="ListParagraph"/>
        <w:numPr>
          <w:ilvl w:val="0"/>
          <w:numId w:val="37"/>
        </w:numPr>
        <w:spacing w:after="0"/>
      </w:pPr>
      <w:r w:rsidRPr="00960655">
        <w:t>I'm feeling paralysed because I haven't been able to find the information that I want on the vaccine (</w:t>
      </w:r>
      <w:r w:rsidR="00960655">
        <w:t>7</w:t>
      </w:r>
      <w:r w:rsidRPr="00960655">
        <w:t>%).</w:t>
      </w:r>
    </w:p>
    <w:p w14:paraId="56ABACC5" w14:textId="5D8E560A" w:rsidR="004538D4" w:rsidRDefault="004538D4" w:rsidP="004538D4">
      <w:pPr>
        <w:spacing w:after="0"/>
      </w:pPr>
    </w:p>
    <w:p w14:paraId="3887B598" w14:textId="502D65FD" w:rsidR="00960655" w:rsidRDefault="00960655" w:rsidP="004538D4">
      <w:pPr>
        <w:spacing w:after="0"/>
      </w:pPr>
      <w:r>
        <w:t xml:space="preserve">These are the same top 5 factors as reported in </w:t>
      </w:r>
      <w:r w:rsidR="00E71F3E">
        <w:t>an</w:t>
      </w:r>
      <w:r>
        <w:t xml:space="preserve"> October</w:t>
      </w:r>
      <w:r w:rsidR="00E71F3E">
        <w:t xml:space="preserve"> 2021</w:t>
      </w:r>
      <w:r>
        <w:t xml:space="preserve"> </w:t>
      </w:r>
      <w:r w:rsidR="00E71F3E">
        <w:t xml:space="preserve">Horizon </w:t>
      </w:r>
      <w:r>
        <w:t>survey of Māori.</w:t>
      </w:r>
    </w:p>
    <w:p w14:paraId="5DF817EC" w14:textId="77777777" w:rsidR="00960655" w:rsidRPr="00960655" w:rsidRDefault="00960655" w:rsidP="004538D4">
      <w:pPr>
        <w:spacing w:after="0"/>
      </w:pPr>
    </w:p>
    <w:p w14:paraId="130FE7B2" w14:textId="77777777" w:rsidR="004538D4" w:rsidRPr="00960655" w:rsidRDefault="004538D4" w:rsidP="004538D4">
      <w:pPr>
        <w:spacing w:after="0"/>
      </w:pPr>
      <w:r w:rsidRPr="00960655">
        <w:t>Those who say there is “too much social pressure”, they are “under enough pressure coping with everyday life” or “feeling overwhelmed by the pandemic” are generally:</w:t>
      </w:r>
    </w:p>
    <w:p w14:paraId="12439A86" w14:textId="3861455C" w:rsidR="00960655" w:rsidRDefault="00AF391E" w:rsidP="001F7B82">
      <w:pPr>
        <w:pStyle w:val="ListParagraph"/>
        <w:numPr>
          <w:ilvl w:val="0"/>
          <w:numId w:val="38"/>
        </w:numPr>
        <w:spacing w:after="0"/>
      </w:pPr>
      <w:r>
        <w:t>M</w:t>
      </w:r>
      <w:r w:rsidRPr="00960655">
        <w:t xml:space="preserve">ore likely than average to be </w:t>
      </w:r>
      <w:r>
        <w:t>fe</w:t>
      </w:r>
      <w:r w:rsidRPr="00960655">
        <w:t>male</w:t>
      </w:r>
      <w:r w:rsidR="00960655">
        <w:t>.</w:t>
      </w:r>
    </w:p>
    <w:p w14:paraId="6438613E" w14:textId="7AC4F8E2" w:rsidR="004538D4" w:rsidRPr="00960655" w:rsidRDefault="00AF391E" w:rsidP="001F7B82">
      <w:pPr>
        <w:pStyle w:val="ListParagraph"/>
        <w:numPr>
          <w:ilvl w:val="0"/>
          <w:numId w:val="38"/>
        </w:numPr>
        <w:spacing w:after="0"/>
      </w:pPr>
      <w:r>
        <w:t>Generally y</w:t>
      </w:r>
      <w:r w:rsidR="004538D4" w:rsidRPr="00960655">
        <w:t xml:space="preserve">ounger than the average age – primarily under </w:t>
      </w:r>
      <w:r>
        <w:t>4</w:t>
      </w:r>
      <w:r w:rsidR="004538D4" w:rsidRPr="00960655">
        <w:t>5 years of age.</w:t>
      </w:r>
    </w:p>
    <w:p w14:paraId="6C8125E2" w14:textId="77777777" w:rsidR="004538D4" w:rsidRPr="00960655" w:rsidRDefault="004538D4" w:rsidP="001F7B82">
      <w:pPr>
        <w:pStyle w:val="ListParagraph"/>
        <w:numPr>
          <w:ilvl w:val="0"/>
          <w:numId w:val="38"/>
        </w:numPr>
        <w:spacing w:after="0"/>
      </w:pPr>
      <w:r w:rsidRPr="00960655">
        <w:t>Lower income.</w:t>
      </w:r>
    </w:p>
    <w:p w14:paraId="24E6B34F" w14:textId="78114A72" w:rsidR="00B718E3" w:rsidRDefault="00B718E3" w:rsidP="0053770E">
      <w:pPr>
        <w:spacing w:after="0"/>
        <w:rPr>
          <w:bCs/>
          <w:sz w:val="24"/>
          <w:szCs w:val="24"/>
        </w:rPr>
      </w:pPr>
    </w:p>
    <w:p w14:paraId="2A908759" w14:textId="58E36BFF" w:rsidR="00575348" w:rsidRPr="0053770E" w:rsidRDefault="00575348" w:rsidP="0053770E">
      <w:pPr>
        <w:spacing w:after="0"/>
        <w:ind w:left="426"/>
        <w:rPr>
          <w:rFonts w:cstheme="minorHAnsi"/>
          <w:b/>
        </w:rPr>
      </w:pPr>
      <w:r w:rsidRPr="0053770E">
        <w:rPr>
          <w:rFonts w:cstheme="minorHAnsi"/>
          <w:b/>
        </w:rPr>
        <w:t xml:space="preserve">Misinformation </w:t>
      </w:r>
    </w:p>
    <w:p w14:paraId="2AEDC5EC" w14:textId="4ABB6025" w:rsidR="00575348" w:rsidRPr="00712B73" w:rsidRDefault="00575348" w:rsidP="0053770E">
      <w:pPr>
        <w:spacing w:after="0"/>
        <w:ind w:left="426"/>
        <w:rPr>
          <w:rFonts w:cstheme="minorHAnsi"/>
        </w:rPr>
      </w:pPr>
      <w:r w:rsidRPr="00712B73">
        <w:rPr>
          <w:rFonts w:cstheme="minorHAnsi"/>
          <w:lang w:val="en-AU"/>
        </w:rPr>
        <w:t>Of all respondents, around six out of ten (57%) say they have noticed misinformation</w:t>
      </w:r>
      <w:r w:rsidR="00B75159">
        <w:rPr>
          <w:rFonts w:cstheme="minorHAnsi"/>
          <w:lang w:val="en-AU"/>
        </w:rPr>
        <w:t xml:space="preserve"> in the past 30 days</w:t>
      </w:r>
      <w:r w:rsidRPr="00712B73">
        <w:rPr>
          <w:rFonts w:cstheme="minorHAnsi"/>
          <w:lang w:val="en-AU"/>
        </w:rPr>
        <w:t>.  This includes 53% of those not vaccinated.</w:t>
      </w:r>
    </w:p>
    <w:p w14:paraId="2AFDB05D" w14:textId="77777777" w:rsidR="00575348" w:rsidRPr="00712B73" w:rsidRDefault="00575348" w:rsidP="0053770E">
      <w:pPr>
        <w:spacing w:after="0"/>
        <w:ind w:left="426"/>
        <w:rPr>
          <w:rFonts w:cstheme="minorHAnsi"/>
        </w:rPr>
      </w:pPr>
    </w:p>
    <w:p w14:paraId="7ECEB8AF" w14:textId="2A22B37C" w:rsidR="00575348" w:rsidRPr="00712B73" w:rsidRDefault="00575348" w:rsidP="0053770E">
      <w:pPr>
        <w:spacing w:after="0"/>
        <w:ind w:left="426"/>
        <w:rPr>
          <w:rFonts w:cstheme="minorHAnsi"/>
        </w:rPr>
      </w:pPr>
      <w:r w:rsidRPr="00712B73">
        <w:rPr>
          <w:rFonts w:cstheme="minorHAnsi"/>
        </w:rPr>
        <w:t>Main sources of this misinformation are mainstream social media such as Facebook and Twitter etc (66%)</w:t>
      </w:r>
      <w:r w:rsidR="00D15E13" w:rsidRPr="00712B73">
        <w:rPr>
          <w:rFonts w:cstheme="minorHAnsi"/>
        </w:rPr>
        <w:t>, friends (22%)</w:t>
      </w:r>
      <w:r w:rsidRPr="00712B73">
        <w:rPr>
          <w:rFonts w:cstheme="minorHAnsi"/>
        </w:rPr>
        <w:t xml:space="preserve"> and mainstream media such as TV news, radio or newspapers (21%).</w:t>
      </w:r>
    </w:p>
    <w:p w14:paraId="4617CBDD" w14:textId="77777777" w:rsidR="00575348" w:rsidRPr="00712B73" w:rsidRDefault="00575348" w:rsidP="0053770E">
      <w:pPr>
        <w:spacing w:after="0"/>
        <w:ind w:left="426"/>
        <w:rPr>
          <w:rFonts w:cstheme="minorHAnsi"/>
        </w:rPr>
      </w:pPr>
    </w:p>
    <w:p w14:paraId="5B901C7D" w14:textId="176B2DFB" w:rsidR="00575348" w:rsidRPr="00712B73" w:rsidRDefault="00575348" w:rsidP="0053770E">
      <w:pPr>
        <w:spacing w:after="0"/>
        <w:ind w:left="426"/>
        <w:rPr>
          <w:rFonts w:cstheme="minorHAnsi"/>
          <w:bCs/>
        </w:rPr>
      </w:pPr>
      <w:r w:rsidRPr="00712B73">
        <w:rPr>
          <w:rFonts w:cstheme="minorHAnsi"/>
        </w:rPr>
        <w:t xml:space="preserve">Respondents were also asked to describe in their own words what made them think it was misinformation. Focusing just on unvaccinated people, </w:t>
      </w:r>
      <w:r w:rsidRPr="00712B73">
        <w:rPr>
          <w:rFonts w:cstheme="minorHAnsi"/>
          <w:bCs/>
        </w:rPr>
        <w:t>many of this group consider misinformation to be from the government – “the mainstream narrative is misinformation to me”.  Only a small number indicated that ‘anti-vax’ views represent misinformation.</w:t>
      </w:r>
    </w:p>
    <w:p w14:paraId="05CFBA5F" w14:textId="0D2D8D3B" w:rsidR="002D1BE8" w:rsidRPr="00712B73" w:rsidRDefault="002D1BE8" w:rsidP="0053770E">
      <w:pPr>
        <w:spacing w:after="0"/>
        <w:ind w:left="426"/>
        <w:rPr>
          <w:rFonts w:cstheme="minorHAnsi"/>
          <w:bCs/>
        </w:rPr>
      </w:pPr>
    </w:p>
    <w:p w14:paraId="443E6974" w14:textId="4F36C8D8" w:rsidR="004C2702" w:rsidRPr="00712B73" w:rsidRDefault="00F51370" w:rsidP="0053770E">
      <w:pPr>
        <w:spacing w:after="0"/>
        <w:rPr>
          <w:rFonts w:cstheme="minorHAnsi"/>
          <w:bCs/>
        </w:rPr>
      </w:pPr>
      <w:r w:rsidRPr="00712B73">
        <w:rPr>
          <w:rFonts w:cstheme="minorHAnsi"/>
          <w:bCs/>
        </w:rPr>
        <w:t xml:space="preserve">Respondents who had not had a </w:t>
      </w:r>
      <w:r w:rsidR="00B000A4">
        <w:rPr>
          <w:rFonts w:cstheme="minorHAnsi"/>
          <w:bCs/>
        </w:rPr>
        <w:t>COVID</w:t>
      </w:r>
      <w:r w:rsidRPr="00712B73">
        <w:rPr>
          <w:rFonts w:cstheme="minorHAnsi"/>
          <w:bCs/>
        </w:rPr>
        <w:t xml:space="preserve">-19 vaccine </w:t>
      </w:r>
      <w:r w:rsidR="00E721A6" w:rsidRPr="00712B73">
        <w:rPr>
          <w:rFonts w:cstheme="minorHAnsi"/>
          <w:bCs/>
        </w:rPr>
        <w:t xml:space="preserve">and had seen misinformation </w:t>
      </w:r>
      <w:r w:rsidRPr="00712B73">
        <w:rPr>
          <w:rFonts w:cstheme="minorHAnsi"/>
          <w:bCs/>
        </w:rPr>
        <w:t xml:space="preserve">were asked whether their decision to take or not take a </w:t>
      </w:r>
      <w:r w:rsidR="00B000A4">
        <w:rPr>
          <w:rFonts w:cstheme="minorHAnsi"/>
          <w:bCs/>
        </w:rPr>
        <w:t>COVID</w:t>
      </w:r>
      <w:r w:rsidRPr="00712B73">
        <w:rPr>
          <w:rFonts w:cstheme="minorHAnsi"/>
          <w:bCs/>
        </w:rPr>
        <w:t>-19 vaccine would be influenced by the misinformation they noticed.</w:t>
      </w:r>
      <w:r w:rsidR="004C2702" w:rsidRPr="00712B73">
        <w:rPr>
          <w:rFonts w:cstheme="minorHAnsi"/>
          <w:bCs/>
        </w:rPr>
        <w:t xml:space="preserve"> </w:t>
      </w:r>
    </w:p>
    <w:p w14:paraId="278FC52F" w14:textId="11EC220C" w:rsidR="002D1BE8" w:rsidRPr="00712B73" w:rsidRDefault="002D1BE8" w:rsidP="0053770E">
      <w:pPr>
        <w:spacing w:after="0"/>
        <w:ind w:left="426"/>
        <w:rPr>
          <w:rFonts w:cstheme="minorHAnsi"/>
        </w:rPr>
      </w:pPr>
    </w:p>
    <w:p w14:paraId="238731CF" w14:textId="20D30DEC" w:rsidR="00192700" w:rsidRPr="00712B73" w:rsidRDefault="00192700" w:rsidP="0053770E">
      <w:pPr>
        <w:spacing w:after="0"/>
        <w:rPr>
          <w:rFonts w:cstheme="minorHAnsi"/>
          <w:bCs/>
        </w:rPr>
      </w:pPr>
      <w:bookmarkStart w:id="9" w:name="_Hlk88664134"/>
      <w:r w:rsidRPr="00712B73">
        <w:rPr>
          <w:rFonts w:cstheme="minorHAnsi"/>
          <w:bCs/>
        </w:rPr>
        <w:t xml:space="preserve">Overall, a nett 47% </w:t>
      </w:r>
      <w:r w:rsidR="00E721A6" w:rsidRPr="00712B73">
        <w:rPr>
          <w:rFonts w:cstheme="minorHAnsi"/>
          <w:bCs/>
        </w:rPr>
        <w:t xml:space="preserve">of respondents who had not had a </w:t>
      </w:r>
      <w:r w:rsidR="00B000A4">
        <w:rPr>
          <w:rFonts w:cstheme="minorHAnsi"/>
          <w:bCs/>
        </w:rPr>
        <w:t>COVID</w:t>
      </w:r>
      <w:r w:rsidR="00E721A6" w:rsidRPr="00712B73">
        <w:rPr>
          <w:rFonts w:cstheme="minorHAnsi"/>
          <w:bCs/>
        </w:rPr>
        <w:t>-19 vaccine and had seen</w:t>
      </w:r>
      <w:r w:rsidR="00E721A6">
        <w:rPr>
          <w:bCs/>
        </w:rPr>
        <w:t xml:space="preserve"> misinformation said </w:t>
      </w:r>
      <w:r>
        <w:rPr>
          <w:bCs/>
        </w:rPr>
        <w:t xml:space="preserve">they would not get a </w:t>
      </w:r>
      <w:r w:rsidR="00B000A4">
        <w:rPr>
          <w:bCs/>
        </w:rPr>
        <w:t>COVID</w:t>
      </w:r>
      <w:r>
        <w:rPr>
          <w:bCs/>
        </w:rPr>
        <w:t xml:space="preserve">-19 vaccine if something they initially thought </w:t>
      </w:r>
      <w:r w:rsidRPr="00712B73">
        <w:rPr>
          <w:rFonts w:cstheme="minorHAnsi"/>
          <w:bCs/>
        </w:rPr>
        <w:t>was misinformation either alarmed them or looked credible</w:t>
      </w:r>
      <w:r w:rsidR="005301EC">
        <w:rPr>
          <w:rStyle w:val="FootnoteReference"/>
          <w:bCs/>
        </w:rPr>
        <w:footnoteReference w:id="3"/>
      </w:r>
      <w:r w:rsidRPr="00712B73">
        <w:rPr>
          <w:rFonts w:cstheme="minorHAnsi"/>
          <w:bCs/>
        </w:rPr>
        <w:t>.  Of these, 26% would look for official information; 74% would not.</w:t>
      </w:r>
    </w:p>
    <w:p w14:paraId="3BAAE403" w14:textId="77777777" w:rsidR="00192700" w:rsidRPr="00712B73" w:rsidRDefault="00192700" w:rsidP="0053770E">
      <w:pPr>
        <w:spacing w:after="0"/>
        <w:rPr>
          <w:rFonts w:cstheme="minorHAnsi"/>
          <w:bCs/>
        </w:rPr>
      </w:pPr>
    </w:p>
    <w:p w14:paraId="2BCB486F" w14:textId="394E5266" w:rsidR="00192700" w:rsidRPr="00712B73" w:rsidRDefault="00192700" w:rsidP="0053770E">
      <w:pPr>
        <w:spacing w:after="0"/>
        <w:rPr>
          <w:rFonts w:cstheme="minorHAnsi"/>
          <w:bCs/>
        </w:rPr>
      </w:pPr>
      <w:r w:rsidRPr="00712B73">
        <w:rPr>
          <w:rFonts w:cstheme="minorHAnsi"/>
          <w:bCs/>
        </w:rPr>
        <w:t>Indications are that</w:t>
      </w:r>
      <w:r w:rsidR="002E5F8E" w:rsidRPr="00712B73">
        <w:rPr>
          <w:rFonts w:cstheme="minorHAnsi"/>
          <w:bCs/>
        </w:rPr>
        <w:t xml:space="preserve"> something respondents initially thought was misinformation and either alarmed them or looked credible </w:t>
      </w:r>
      <w:r w:rsidR="000B3C12" w:rsidRPr="00712B73">
        <w:rPr>
          <w:rFonts w:cstheme="minorHAnsi"/>
          <w:bCs/>
        </w:rPr>
        <w:t>could cause the following people to not get a vaccine</w:t>
      </w:r>
      <w:r w:rsidR="002E5F8E" w:rsidRPr="00712B73">
        <w:rPr>
          <w:rFonts w:cstheme="minorHAnsi"/>
          <w:bCs/>
        </w:rPr>
        <w:t>:</w:t>
      </w:r>
    </w:p>
    <w:p w14:paraId="2BA24516" w14:textId="20CE2F95" w:rsidR="002E5F8E" w:rsidRPr="00712B73" w:rsidRDefault="002E5F8E" w:rsidP="0053770E">
      <w:pPr>
        <w:pStyle w:val="ListParagraph"/>
        <w:numPr>
          <w:ilvl w:val="0"/>
          <w:numId w:val="43"/>
        </w:numPr>
        <w:spacing w:after="0"/>
        <w:rPr>
          <w:rFonts w:cstheme="minorHAnsi"/>
          <w:bCs/>
        </w:rPr>
      </w:pPr>
      <w:r w:rsidRPr="00712B73">
        <w:rPr>
          <w:rFonts w:cstheme="minorHAnsi"/>
          <w:bCs/>
        </w:rPr>
        <w:t>Around 4 out of 10</w:t>
      </w:r>
      <w:r w:rsidR="003B02DD" w:rsidRPr="00712B73">
        <w:rPr>
          <w:rFonts w:cstheme="minorHAnsi"/>
          <w:bCs/>
        </w:rPr>
        <w:t xml:space="preserve"> </w:t>
      </w:r>
      <w:r w:rsidRPr="00712B73">
        <w:rPr>
          <w:rFonts w:cstheme="minorHAnsi"/>
          <w:bCs/>
        </w:rPr>
        <w:t>of those booked.</w:t>
      </w:r>
    </w:p>
    <w:p w14:paraId="3D3E275A" w14:textId="559E7F89" w:rsidR="002E5F8E" w:rsidRPr="00712B73" w:rsidRDefault="002E5F8E" w:rsidP="0053770E">
      <w:pPr>
        <w:pStyle w:val="ListParagraph"/>
        <w:numPr>
          <w:ilvl w:val="0"/>
          <w:numId w:val="43"/>
        </w:numPr>
        <w:spacing w:after="0"/>
        <w:rPr>
          <w:rFonts w:cstheme="minorHAnsi"/>
          <w:bCs/>
        </w:rPr>
      </w:pPr>
      <w:r w:rsidRPr="00712B73">
        <w:rPr>
          <w:rFonts w:cstheme="minorHAnsi"/>
          <w:bCs/>
        </w:rPr>
        <w:t>Around a qu</w:t>
      </w:r>
      <w:r w:rsidR="003B02DD" w:rsidRPr="00712B73">
        <w:rPr>
          <w:rFonts w:cstheme="minorHAnsi"/>
          <w:bCs/>
        </w:rPr>
        <w:t>ar</w:t>
      </w:r>
      <w:r w:rsidRPr="00712B73">
        <w:rPr>
          <w:rFonts w:cstheme="minorHAnsi"/>
          <w:bCs/>
        </w:rPr>
        <w:t xml:space="preserve">ter of those who are not </w:t>
      </w:r>
      <w:r w:rsidR="003B02DD" w:rsidRPr="00712B73">
        <w:rPr>
          <w:rFonts w:cstheme="minorHAnsi"/>
          <w:bCs/>
        </w:rPr>
        <w:t>vaccinated</w:t>
      </w:r>
      <w:r w:rsidRPr="00712B73">
        <w:rPr>
          <w:rFonts w:cstheme="minorHAnsi"/>
          <w:bCs/>
        </w:rPr>
        <w:t xml:space="preserve"> but are likely to get a vaccine.</w:t>
      </w:r>
    </w:p>
    <w:p w14:paraId="2B084E24" w14:textId="62330FFA" w:rsidR="003B02DD" w:rsidRPr="00712B73" w:rsidRDefault="002E5F8E" w:rsidP="0053770E">
      <w:pPr>
        <w:pStyle w:val="ListParagraph"/>
        <w:numPr>
          <w:ilvl w:val="0"/>
          <w:numId w:val="43"/>
        </w:numPr>
        <w:spacing w:after="0"/>
        <w:rPr>
          <w:rFonts w:cstheme="minorHAnsi"/>
          <w:bCs/>
        </w:rPr>
      </w:pPr>
      <w:r w:rsidRPr="00712B73">
        <w:rPr>
          <w:rFonts w:cstheme="minorHAnsi"/>
          <w:bCs/>
        </w:rPr>
        <w:t xml:space="preserve">Just under 2 out of 10 </w:t>
      </w:r>
      <w:r w:rsidR="003B02DD" w:rsidRPr="00712B73">
        <w:rPr>
          <w:rFonts w:cstheme="minorHAnsi"/>
          <w:bCs/>
        </w:rPr>
        <w:t>of those who are unsure whether to get a vaccine or not.</w:t>
      </w:r>
    </w:p>
    <w:p w14:paraId="49C6B5CC" w14:textId="6D28B430" w:rsidR="00192700" w:rsidRPr="00712B73" w:rsidRDefault="003B02DD" w:rsidP="0053770E">
      <w:pPr>
        <w:pStyle w:val="ListParagraph"/>
        <w:numPr>
          <w:ilvl w:val="0"/>
          <w:numId w:val="43"/>
        </w:numPr>
        <w:spacing w:after="0"/>
        <w:rPr>
          <w:rFonts w:cstheme="minorHAnsi"/>
          <w:bCs/>
        </w:rPr>
      </w:pPr>
      <w:r w:rsidRPr="00712B73">
        <w:rPr>
          <w:rFonts w:cstheme="minorHAnsi"/>
          <w:bCs/>
        </w:rPr>
        <w:t>5 out of 10 of those who are not vaccinated and are unlikely to get a vaccine.</w:t>
      </w:r>
    </w:p>
    <w:p w14:paraId="500BC0BE" w14:textId="66F7CFF1" w:rsidR="003B02DD" w:rsidRPr="00712B73" w:rsidRDefault="005301EC" w:rsidP="0053770E">
      <w:pPr>
        <w:pStyle w:val="ListParagraph"/>
        <w:numPr>
          <w:ilvl w:val="0"/>
          <w:numId w:val="43"/>
        </w:numPr>
        <w:spacing w:after="0"/>
        <w:rPr>
          <w:rFonts w:cstheme="minorHAnsi"/>
          <w:bCs/>
        </w:rPr>
      </w:pPr>
      <w:r>
        <w:rPr>
          <w:rFonts w:cstheme="minorHAnsi"/>
          <w:bCs/>
        </w:rPr>
        <w:t>5 out of 8</w:t>
      </w:r>
      <w:r w:rsidR="003B02DD" w:rsidRPr="00712B73">
        <w:rPr>
          <w:rFonts w:cstheme="minorHAnsi"/>
          <w:bCs/>
        </w:rPr>
        <w:t xml:space="preserve"> of those who are not vaccinated and say they definitely won’t get a </w:t>
      </w:r>
      <w:r w:rsidR="00B000A4">
        <w:rPr>
          <w:rFonts w:cstheme="minorHAnsi"/>
          <w:bCs/>
        </w:rPr>
        <w:t>COVID</w:t>
      </w:r>
      <w:r w:rsidR="003B02DD" w:rsidRPr="00712B73">
        <w:rPr>
          <w:rFonts w:cstheme="minorHAnsi"/>
          <w:bCs/>
        </w:rPr>
        <w:t>-19 vaccine.</w:t>
      </w:r>
    </w:p>
    <w:bookmarkEnd w:id="9"/>
    <w:p w14:paraId="2AE2EEBE" w14:textId="6061F3F6" w:rsidR="00A22249" w:rsidRPr="00712B73" w:rsidRDefault="00A22249" w:rsidP="0053770E">
      <w:pPr>
        <w:spacing w:after="0"/>
        <w:ind w:left="426"/>
        <w:rPr>
          <w:rFonts w:cstheme="minorHAnsi"/>
        </w:rPr>
      </w:pPr>
    </w:p>
    <w:p w14:paraId="4A61F3CB" w14:textId="02DF175C" w:rsidR="00575348" w:rsidRPr="001373FD" w:rsidRDefault="00575348" w:rsidP="00B718E3">
      <w:pPr>
        <w:spacing w:after="0"/>
        <w:rPr>
          <w:b/>
          <w:sz w:val="24"/>
          <w:szCs w:val="24"/>
        </w:rPr>
      </w:pPr>
      <w:r w:rsidRPr="001373FD">
        <w:rPr>
          <w:b/>
          <w:sz w:val="24"/>
          <w:szCs w:val="24"/>
        </w:rPr>
        <w:t>W</w:t>
      </w:r>
      <w:r w:rsidR="001373FD">
        <w:rPr>
          <w:b/>
          <w:sz w:val="24"/>
          <w:szCs w:val="24"/>
        </w:rPr>
        <w:t>here</w:t>
      </w:r>
      <w:r w:rsidRPr="001373FD">
        <w:rPr>
          <w:b/>
          <w:sz w:val="24"/>
          <w:szCs w:val="24"/>
        </w:rPr>
        <w:t xml:space="preserve"> to go to get the </w:t>
      </w:r>
      <w:r w:rsidR="00B000A4">
        <w:rPr>
          <w:b/>
          <w:sz w:val="24"/>
          <w:szCs w:val="24"/>
        </w:rPr>
        <w:t>COVID</w:t>
      </w:r>
      <w:r w:rsidRPr="001373FD">
        <w:rPr>
          <w:b/>
          <w:sz w:val="24"/>
          <w:szCs w:val="24"/>
        </w:rPr>
        <w:t>-19 va</w:t>
      </w:r>
      <w:r w:rsidR="001373FD" w:rsidRPr="001373FD">
        <w:rPr>
          <w:b/>
          <w:sz w:val="24"/>
          <w:szCs w:val="24"/>
        </w:rPr>
        <w:t>ccine</w:t>
      </w:r>
    </w:p>
    <w:p w14:paraId="50EC9E63" w14:textId="0E5E3D3D" w:rsidR="00575348" w:rsidRPr="00936EAC" w:rsidRDefault="00575348" w:rsidP="00B718E3">
      <w:pPr>
        <w:spacing w:after="0"/>
        <w:rPr>
          <w:bCs/>
        </w:rPr>
      </w:pPr>
      <w:r w:rsidRPr="00936EAC">
        <w:rPr>
          <w:bCs/>
        </w:rPr>
        <w:t>86% of those not vaccinated know wher</w:t>
      </w:r>
      <w:r w:rsidR="001373FD" w:rsidRPr="00936EAC">
        <w:rPr>
          <w:bCs/>
        </w:rPr>
        <w:t>e</w:t>
      </w:r>
      <w:r w:rsidRPr="00936EAC">
        <w:rPr>
          <w:bCs/>
        </w:rPr>
        <w:t xml:space="preserve"> to go to get a vaccine</w:t>
      </w:r>
      <w:r w:rsidR="00C72F41" w:rsidRPr="00936EAC">
        <w:rPr>
          <w:bCs/>
        </w:rPr>
        <w:t>.</w:t>
      </w:r>
    </w:p>
    <w:p w14:paraId="6D6A8581" w14:textId="77777777" w:rsidR="00575348" w:rsidRPr="00B22ED7" w:rsidRDefault="00575348" w:rsidP="00B718E3">
      <w:pPr>
        <w:spacing w:after="0"/>
        <w:rPr>
          <w:bCs/>
          <w:sz w:val="24"/>
          <w:szCs w:val="24"/>
        </w:rPr>
      </w:pPr>
    </w:p>
    <w:p w14:paraId="3526B84F" w14:textId="11817D4C" w:rsidR="001373FD" w:rsidRPr="001373FD" w:rsidRDefault="001373FD" w:rsidP="001373FD">
      <w:pPr>
        <w:spacing w:after="0"/>
        <w:ind w:left="426"/>
        <w:rPr>
          <w:b/>
          <w:bCs/>
          <w:sz w:val="24"/>
          <w:szCs w:val="24"/>
        </w:rPr>
      </w:pPr>
      <w:r w:rsidRPr="001373FD">
        <w:rPr>
          <w:b/>
          <w:bCs/>
          <w:sz w:val="24"/>
          <w:szCs w:val="24"/>
        </w:rPr>
        <w:t>Most comfortable place to get a vaccine</w:t>
      </w:r>
    </w:p>
    <w:p w14:paraId="29797EF3" w14:textId="7FFE685D" w:rsidR="001373FD" w:rsidRPr="001373FD" w:rsidRDefault="001373FD" w:rsidP="001373FD">
      <w:pPr>
        <w:spacing w:after="0"/>
        <w:ind w:left="426"/>
      </w:pPr>
      <w:r w:rsidRPr="001373FD">
        <w:t xml:space="preserve">Respondents who </w:t>
      </w:r>
      <w:r w:rsidR="0007290C">
        <w:t>were not</w:t>
      </w:r>
      <w:r w:rsidRPr="001373FD">
        <w:t xml:space="preserve"> vaccinated were asked where they would be </w:t>
      </w:r>
      <w:r w:rsidRPr="001373FD">
        <w:rPr>
          <w:lang w:val="en-AU"/>
        </w:rPr>
        <w:t xml:space="preserve">most comfortable getting the </w:t>
      </w:r>
      <w:r w:rsidR="00B000A4">
        <w:rPr>
          <w:lang w:val="en-AU"/>
        </w:rPr>
        <w:t>COVID</w:t>
      </w:r>
      <w:r w:rsidRPr="001373FD">
        <w:rPr>
          <w:lang w:val="en-AU"/>
        </w:rPr>
        <w:t>-19 vaccine.</w:t>
      </w:r>
    </w:p>
    <w:p w14:paraId="3507F85C" w14:textId="77777777" w:rsidR="001373FD" w:rsidRPr="001373FD" w:rsidRDefault="001373FD" w:rsidP="001373FD">
      <w:pPr>
        <w:spacing w:after="0"/>
        <w:ind w:left="426"/>
      </w:pPr>
    </w:p>
    <w:p w14:paraId="0DCFB139" w14:textId="4355A743" w:rsidR="001373FD" w:rsidRPr="001373FD" w:rsidRDefault="001373FD" w:rsidP="001373FD">
      <w:pPr>
        <w:spacing w:after="0"/>
        <w:rPr>
          <w:lang w:val="en-AU"/>
        </w:rPr>
      </w:pPr>
      <w:r w:rsidRPr="001373FD">
        <w:rPr>
          <w:lang w:val="en-AU"/>
        </w:rPr>
        <w:t>The three top people and places are:</w:t>
      </w:r>
    </w:p>
    <w:p w14:paraId="73CE9C57" w14:textId="233A33CE" w:rsidR="001373FD" w:rsidRPr="001373FD" w:rsidRDefault="001373FD" w:rsidP="001F7B82">
      <w:pPr>
        <w:numPr>
          <w:ilvl w:val="0"/>
          <w:numId w:val="40"/>
        </w:numPr>
        <w:spacing w:after="240" w:line="240" w:lineRule="auto"/>
        <w:contextualSpacing/>
      </w:pPr>
      <w:r w:rsidRPr="001373FD">
        <w:t>A doctor/general practitioner (</w:t>
      </w:r>
      <w:r w:rsidR="0007290C" w:rsidRPr="0007290C">
        <w:t>46</w:t>
      </w:r>
      <w:r w:rsidRPr="001373FD">
        <w:t>%)</w:t>
      </w:r>
    </w:p>
    <w:p w14:paraId="29EAF7CF" w14:textId="2C680D7F" w:rsidR="0007290C" w:rsidRPr="0007290C" w:rsidRDefault="0007290C" w:rsidP="001F7B82">
      <w:pPr>
        <w:numPr>
          <w:ilvl w:val="0"/>
          <w:numId w:val="40"/>
        </w:numPr>
        <w:spacing w:after="240" w:line="240" w:lineRule="auto"/>
        <w:contextualSpacing/>
      </w:pPr>
      <w:r w:rsidRPr="0007290C">
        <w:t>Practi</w:t>
      </w:r>
      <w:r>
        <w:t>c</w:t>
      </w:r>
      <w:r w:rsidRPr="0007290C">
        <w:t>e Nurse (19%).</w:t>
      </w:r>
    </w:p>
    <w:p w14:paraId="58509E21" w14:textId="630609CD" w:rsidR="001373FD" w:rsidRDefault="0007290C" w:rsidP="001F7B82">
      <w:pPr>
        <w:numPr>
          <w:ilvl w:val="0"/>
          <w:numId w:val="40"/>
        </w:numPr>
        <w:spacing w:after="240" w:line="240" w:lineRule="auto"/>
        <w:contextualSpacing/>
      </w:pPr>
      <w:r>
        <w:t>District Health nurse (17%).</w:t>
      </w:r>
    </w:p>
    <w:p w14:paraId="79B2E0F9" w14:textId="47D390A8" w:rsidR="0007290C" w:rsidRPr="001373FD" w:rsidRDefault="0007290C" w:rsidP="001F7B82">
      <w:pPr>
        <w:numPr>
          <w:ilvl w:val="0"/>
          <w:numId w:val="40"/>
        </w:numPr>
        <w:spacing w:after="240" w:line="240" w:lineRule="auto"/>
        <w:contextualSpacing/>
      </w:pPr>
      <w:r>
        <w:t>Pharmacy (16%).</w:t>
      </w:r>
    </w:p>
    <w:p w14:paraId="27CF40D1" w14:textId="7B638C42" w:rsidR="001373FD" w:rsidRPr="001373FD" w:rsidRDefault="0007290C" w:rsidP="001F7B82">
      <w:pPr>
        <w:numPr>
          <w:ilvl w:val="0"/>
          <w:numId w:val="40"/>
        </w:numPr>
        <w:spacing w:after="240" w:line="240" w:lineRule="auto"/>
        <w:contextualSpacing/>
      </w:pPr>
      <w:r>
        <w:t>Hospital (14%).</w:t>
      </w:r>
    </w:p>
    <w:p w14:paraId="710BB09E" w14:textId="77777777" w:rsidR="001373FD" w:rsidRPr="001373FD" w:rsidRDefault="001373FD" w:rsidP="001373FD">
      <w:pPr>
        <w:spacing w:after="0"/>
        <w:rPr>
          <w:b/>
        </w:rPr>
      </w:pPr>
    </w:p>
    <w:p w14:paraId="1EA56CE7" w14:textId="16BC6B71" w:rsidR="00370606" w:rsidRPr="00370606" w:rsidRDefault="00ED1F1F" w:rsidP="00370606">
      <w:pPr>
        <w:spacing w:before="120" w:after="0"/>
        <w:rPr>
          <w:b/>
          <w:sz w:val="24"/>
          <w:szCs w:val="24"/>
        </w:rPr>
      </w:pPr>
      <w:r w:rsidRPr="00ED1F1F">
        <w:rPr>
          <w:b/>
          <w:sz w:val="24"/>
          <w:szCs w:val="24"/>
        </w:rPr>
        <w:lastRenderedPageBreak/>
        <w:t>Information needs</w:t>
      </w:r>
    </w:p>
    <w:p w14:paraId="4B4F8A06" w14:textId="77777777" w:rsidR="00370606" w:rsidRPr="00370606" w:rsidRDefault="00370606" w:rsidP="00ED1F1F">
      <w:pPr>
        <w:spacing w:after="0"/>
        <w:rPr>
          <w:b/>
        </w:rPr>
      </w:pPr>
      <w:r w:rsidRPr="00370606">
        <w:rPr>
          <w:b/>
        </w:rPr>
        <w:t>Do unvaccinated people have all the information they need to decide to get vaccinated?</w:t>
      </w:r>
    </w:p>
    <w:p w14:paraId="0C0038FD" w14:textId="77777777" w:rsidR="00E053A5" w:rsidRDefault="0084511B" w:rsidP="001F7B82">
      <w:pPr>
        <w:pStyle w:val="ListParagraph"/>
        <w:numPr>
          <w:ilvl w:val="0"/>
          <w:numId w:val="18"/>
        </w:numPr>
        <w:spacing w:after="0"/>
      </w:pPr>
      <w:r w:rsidRPr="00731026">
        <w:t xml:space="preserve">There was a </w:t>
      </w:r>
      <w:r w:rsidRPr="0084511B">
        <w:rPr>
          <w:b/>
        </w:rPr>
        <w:t xml:space="preserve">strong increase in </w:t>
      </w:r>
      <w:r w:rsidR="0094778B">
        <w:rPr>
          <w:b/>
        </w:rPr>
        <w:t>the percentage of respondents saying</w:t>
      </w:r>
      <w:r w:rsidRPr="0084511B">
        <w:rPr>
          <w:b/>
        </w:rPr>
        <w:t xml:space="preserve"> they definitely have enough information to decide</w:t>
      </w:r>
      <w:r w:rsidRPr="00731026">
        <w:t xml:space="preserve"> (</w:t>
      </w:r>
      <w:r>
        <w:t>38</w:t>
      </w:r>
      <w:r w:rsidRPr="00731026">
        <w:t xml:space="preserve">% in October cf. 25% in September 2021). </w:t>
      </w:r>
    </w:p>
    <w:p w14:paraId="48FAC169" w14:textId="1F4DF016" w:rsidR="0084511B" w:rsidRDefault="0084511B" w:rsidP="001F7B82">
      <w:pPr>
        <w:pStyle w:val="ListParagraph"/>
        <w:numPr>
          <w:ilvl w:val="0"/>
          <w:numId w:val="18"/>
        </w:numPr>
        <w:spacing w:after="0"/>
      </w:pPr>
      <w:r w:rsidRPr="00731026">
        <w:t xml:space="preserve">There was a fall in those who say they </w:t>
      </w:r>
      <w:r>
        <w:t xml:space="preserve">mostly have all the </w:t>
      </w:r>
      <w:r w:rsidR="000E7B30">
        <w:t>information they</w:t>
      </w:r>
      <w:r>
        <w:t xml:space="preserve"> need, </w:t>
      </w:r>
      <w:r w:rsidRPr="00731026">
        <w:t xml:space="preserve">don’t quite have enough information or need to know more (in total this response fell from </w:t>
      </w:r>
      <w:r>
        <w:t>64</w:t>
      </w:r>
      <w:r w:rsidRPr="00731026">
        <w:t xml:space="preserve">% in September to </w:t>
      </w:r>
      <w:r>
        <w:t>50</w:t>
      </w:r>
      <w:r w:rsidRPr="00731026">
        <w:t>% in October 2021).</w:t>
      </w:r>
    </w:p>
    <w:p w14:paraId="0D31ADE1" w14:textId="77777777" w:rsidR="0084511B" w:rsidRPr="00731026" w:rsidRDefault="0084511B" w:rsidP="0084511B">
      <w:pPr>
        <w:spacing w:after="0"/>
      </w:pPr>
    </w:p>
    <w:p w14:paraId="690FC97E" w14:textId="5D2294E6" w:rsidR="0084511B" w:rsidRDefault="0084511B" w:rsidP="0084511B">
      <w:pPr>
        <w:spacing w:before="120" w:after="0"/>
        <w:rPr>
          <w:b/>
          <w:sz w:val="24"/>
          <w:szCs w:val="24"/>
        </w:rPr>
      </w:pPr>
      <w:r w:rsidRPr="0084511B">
        <w:rPr>
          <w:b/>
          <w:sz w:val="24"/>
          <w:szCs w:val="24"/>
        </w:rPr>
        <w:t xml:space="preserve">Information required to help decide </w:t>
      </w:r>
      <w:r w:rsidR="00515BE6">
        <w:rPr>
          <w:b/>
          <w:sz w:val="24"/>
          <w:szCs w:val="24"/>
        </w:rPr>
        <w:t xml:space="preserve">whether </w:t>
      </w:r>
      <w:r w:rsidRPr="0084511B">
        <w:rPr>
          <w:b/>
          <w:sz w:val="24"/>
          <w:szCs w:val="24"/>
        </w:rPr>
        <w:t xml:space="preserve">to get </w:t>
      </w:r>
      <w:r w:rsidR="00515BE6">
        <w:rPr>
          <w:b/>
          <w:sz w:val="24"/>
          <w:szCs w:val="24"/>
        </w:rPr>
        <w:t xml:space="preserve">a </w:t>
      </w:r>
      <w:r w:rsidR="00B000A4">
        <w:rPr>
          <w:b/>
          <w:sz w:val="24"/>
          <w:szCs w:val="24"/>
        </w:rPr>
        <w:t>COVID</w:t>
      </w:r>
      <w:r w:rsidR="00515BE6">
        <w:rPr>
          <w:b/>
          <w:sz w:val="24"/>
          <w:szCs w:val="24"/>
        </w:rPr>
        <w:t xml:space="preserve">-19 </w:t>
      </w:r>
      <w:r w:rsidRPr="0084511B">
        <w:rPr>
          <w:b/>
          <w:sz w:val="24"/>
          <w:szCs w:val="24"/>
        </w:rPr>
        <w:t>vaccin</w:t>
      </w:r>
      <w:r w:rsidR="00515BE6">
        <w:rPr>
          <w:b/>
          <w:sz w:val="24"/>
          <w:szCs w:val="24"/>
        </w:rPr>
        <w:t>e</w:t>
      </w:r>
    </w:p>
    <w:p w14:paraId="275B8E5B" w14:textId="1525BE0B" w:rsidR="00E94E6A" w:rsidRPr="00E94E6A" w:rsidRDefault="00E94E6A" w:rsidP="00E94E6A">
      <w:pPr>
        <w:spacing w:before="120" w:after="0"/>
        <w:rPr>
          <w:bCs/>
        </w:rPr>
      </w:pPr>
      <w:r w:rsidRPr="00E94E6A">
        <w:rPr>
          <w:bCs/>
        </w:rPr>
        <w:t>Respondents who were not vaccinated were asked about their information needs</w:t>
      </w:r>
      <w:r w:rsidR="0053770E">
        <w:rPr>
          <w:bCs/>
        </w:rPr>
        <w:t>. They said they would like</w:t>
      </w:r>
      <w:r w:rsidRPr="00E94E6A">
        <w:rPr>
          <w:bCs/>
        </w:rPr>
        <w:t>:</w:t>
      </w:r>
    </w:p>
    <w:p w14:paraId="47D81177" w14:textId="4C50CD40" w:rsidR="0084511B" w:rsidRPr="0084511B" w:rsidRDefault="0084511B" w:rsidP="0053770E">
      <w:pPr>
        <w:pStyle w:val="ListParagraph"/>
        <w:numPr>
          <w:ilvl w:val="0"/>
          <w:numId w:val="18"/>
        </w:numPr>
        <w:spacing w:after="0"/>
        <w:rPr>
          <w:bCs/>
        </w:rPr>
      </w:pPr>
      <w:r w:rsidRPr="0084511B">
        <w:rPr>
          <w:bCs/>
        </w:rPr>
        <w:t>More information on possible side effects and risks (4</w:t>
      </w:r>
      <w:r w:rsidR="00F81846">
        <w:rPr>
          <w:bCs/>
        </w:rPr>
        <w:t>9</w:t>
      </w:r>
      <w:r w:rsidRPr="0084511B">
        <w:rPr>
          <w:bCs/>
        </w:rPr>
        <w:t>%)</w:t>
      </w:r>
      <w:r w:rsidR="00A83004">
        <w:rPr>
          <w:bCs/>
        </w:rPr>
        <w:t>.</w:t>
      </w:r>
    </w:p>
    <w:p w14:paraId="4722DB05" w14:textId="0F7B85E6" w:rsidR="0084511B" w:rsidRDefault="0084511B" w:rsidP="0053770E">
      <w:pPr>
        <w:pStyle w:val="ListParagraph"/>
        <w:numPr>
          <w:ilvl w:val="0"/>
          <w:numId w:val="18"/>
        </w:numPr>
        <w:spacing w:after="0"/>
        <w:rPr>
          <w:bCs/>
        </w:rPr>
      </w:pPr>
      <w:r w:rsidRPr="0084511B">
        <w:rPr>
          <w:bCs/>
        </w:rPr>
        <w:t xml:space="preserve">Evidence the vaccine </w:t>
      </w:r>
      <w:r w:rsidR="0053770E">
        <w:rPr>
          <w:bCs/>
        </w:rPr>
        <w:t>they are</w:t>
      </w:r>
      <w:r w:rsidRPr="0084511B">
        <w:rPr>
          <w:bCs/>
        </w:rPr>
        <w:t xml:space="preserve"> offered is unlikely to cause a serious adverse reaction (</w:t>
      </w:r>
      <w:r w:rsidR="00F81846">
        <w:rPr>
          <w:bCs/>
        </w:rPr>
        <w:t>41</w:t>
      </w:r>
      <w:r w:rsidRPr="0084511B">
        <w:rPr>
          <w:bCs/>
        </w:rPr>
        <w:t>%).</w:t>
      </w:r>
    </w:p>
    <w:p w14:paraId="19A0DF22" w14:textId="58F7364B" w:rsidR="0053770E" w:rsidRPr="0053770E" w:rsidRDefault="0053770E" w:rsidP="0053770E">
      <w:pPr>
        <w:pStyle w:val="ListParagraph"/>
        <w:numPr>
          <w:ilvl w:val="0"/>
          <w:numId w:val="18"/>
        </w:numPr>
        <w:spacing w:after="0"/>
        <w:rPr>
          <w:bCs/>
        </w:rPr>
      </w:pPr>
      <w:r w:rsidRPr="0053770E">
        <w:rPr>
          <w:bCs/>
        </w:rPr>
        <w:t>Information about the number of people in New Zealand / Aotearoa and around the world that have safely taken the vaccine</w:t>
      </w:r>
      <w:r>
        <w:rPr>
          <w:bCs/>
        </w:rPr>
        <w:t xml:space="preserve"> (</w:t>
      </w:r>
      <w:r w:rsidRPr="0053770E">
        <w:rPr>
          <w:bCs/>
        </w:rPr>
        <w:t>18%</w:t>
      </w:r>
      <w:r>
        <w:rPr>
          <w:bCs/>
        </w:rPr>
        <w:t>)</w:t>
      </w:r>
      <w:r w:rsidR="00515BE6">
        <w:rPr>
          <w:bCs/>
        </w:rPr>
        <w:t>.</w:t>
      </w:r>
    </w:p>
    <w:p w14:paraId="2D3722B3" w14:textId="77777777" w:rsidR="00515BE6" w:rsidRDefault="00515BE6" w:rsidP="00515BE6">
      <w:pPr>
        <w:pStyle w:val="ListParagraph"/>
        <w:numPr>
          <w:ilvl w:val="0"/>
          <w:numId w:val="18"/>
        </w:numPr>
        <w:spacing w:after="0"/>
        <w:rPr>
          <w:bCs/>
        </w:rPr>
      </w:pPr>
      <w:r w:rsidRPr="0053770E">
        <w:rPr>
          <w:bCs/>
        </w:rPr>
        <w:t xml:space="preserve">Information about the protection that the vaccination will give </w:t>
      </w:r>
      <w:r>
        <w:rPr>
          <w:bCs/>
        </w:rPr>
        <w:t>them (</w:t>
      </w:r>
      <w:r w:rsidRPr="0053770E">
        <w:rPr>
          <w:bCs/>
        </w:rPr>
        <w:t>16%</w:t>
      </w:r>
      <w:r>
        <w:rPr>
          <w:bCs/>
        </w:rPr>
        <w:t>).</w:t>
      </w:r>
    </w:p>
    <w:p w14:paraId="4B9CD7EE" w14:textId="18238E2E" w:rsidR="0053770E" w:rsidRPr="0053770E" w:rsidRDefault="0053770E" w:rsidP="0053770E">
      <w:pPr>
        <w:pStyle w:val="ListParagraph"/>
        <w:numPr>
          <w:ilvl w:val="0"/>
          <w:numId w:val="18"/>
        </w:numPr>
        <w:spacing w:after="0"/>
        <w:rPr>
          <w:bCs/>
        </w:rPr>
      </w:pPr>
      <w:r w:rsidRPr="0053770E">
        <w:rPr>
          <w:bCs/>
        </w:rPr>
        <w:t xml:space="preserve">What it's like to have </w:t>
      </w:r>
      <w:r w:rsidR="00B000A4">
        <w:rPr>
          <w:bCs/>
        </w:rPr>
        <w:t>COVID</w:t>
      </w:r>
      <w:r w:rsidRPr="0053770E">
        <w:rPr>
          <w:bCs/>
        </w:rPr>
        <w:t>-19 and the potential long-term symptoms</w:t>
      </w:r>
      <w:r w:rsidR="00515BE6">
        <w:rPr>
          <w:bCs/>
        </w:rPr>
        <w:t xml:space="preserve"> (</w:t>
      </w:r>
      <w:r w:rsidRPr="0053770E">
        <w:rPr>
          <w:bCs/>
        </w:rPr>
        <w:t>15%</w:t>
      </w:r>
      <w:r w:rsidR="00515BE6">
        <w:rPr>
          <w:bCs/>
        </w:rPr>
        <w:t>).</w:t>
      </w:r>
    </w:p>
    <w:p w14:paraId="5B14ACF9" w14:textId="25C4A4D6" w:rsidR="0053770E" w:rsidRPr="0053770E" w:rsidRDefault="0053770E" w:rsidP="0053770E">
      <w:pPr>
        <w:pStyle w:val="ListParagraph"/>
        <w:numPr>
          <w:ilvl w:val="0"/>
          <w:numId w:val="18"/>
        </w:numPr>
        <w:spacing w:after="0"/>
        <w:rPr>
          <w:bCs/>
        </w:rPr>
      </w:pPr>
      <w:r w:rsidRPr="0053770E">
        <w:rPr>
          <w:bCs/>
        </w:rPr>
        <w:t xml:space="preserve">How likely </w:t>
      </w:r>
      <w:r w:rsidR="00515BE6">
        <w:rPr>
          <w:bCs/>
        </w:rPr>
        <w:t xml:space="preserve">they </w:t>
      </w:r>
      <w:r w:rsidR="000E53CF">
        <w:rPr>
          <w:bCs/>
        </w:rPr>
        <w:t>might</w:t>
      </w:r>
      <w:r w:rsidR="00515BE6">
        <w:rPr>
          <w:bCs/>
        </w:rPr>
        <w:t xml:space="preserve"> be</w:t>
      </w:r>
      <w:r w:rsidRPr="0053770E">
        <w:rPr>
          <w:bCs/>
        </w:rPr>
        <w:t xml:space="preserve"> to catch </w:t>
      </w:r>
      <w:r w:rsidR="00B000A4">
        <w:rPr>
          <w:bCs/>
        </w:rPr>
        <w:t>COVID</w:t>
      </w:r>
      <w:r w:rsidRPr="0053770E">
        <w:rPr>
          <w:bCs/>
        </w:rPr>
        <w:t>-19</w:t>
      </w:r>
      <w:r w:rsidR="00515BE6">
        <w:rPr>
          <w:bCs/>
        </w:rPr>
        <w:t xml:space="preserve"> (</w:t>
      </w:r>
      <w:r w:rsidRPr="0053770E">
        <w:rPr>
          <w:bCs/>
        </w:rPr>
        <w:t>11%</w:t>
      </w:r>
      <w:r w:rsidR="00515BE6">
        <w:rPr>
          <w:bCs/>
        </w:rPr>
        <w:t>).</w:t>
      </w:r>
    </w:p>
    <w:p w14:paraId="701528B3" w14:textId="4DD18227" w:rsidR="0053770E" w:rsidRDefault="0053770E" w:rsidP="0053770E">
      <w:pPr>
        <w:spacing w:after="0"/>
        <w:rPr>
          <w:bCs/>
        </w:rPr>
      </w:pPr>
    </w:p>
    <w:p w14:paraId="7B92E10F" w14:textId="77777777" w:rsidR="00515BE6" w:rsidRDefault="00515BE6" w:rsidP="0053770E">
      <w:pPr>
        <w:spacing w:after="0"/>
        <w:rPr>
          <w:bCs/>
        </w:rPr>
      </w:pPr>
    </w:p>
    <w:p w14:paraId="1A5B5554" w14:textId="1657E30C" w:rsidR="00683BFF" w:rsidRPr="00683BFF" w:rsidRDefault="00683BFF" w:rsidP="00683BFF">
      <w:pPr>
        <w:spacing w:after="0"/>
        <w:rPr>
          <w:b/>
          <w:sz w:val="24"/>
          <w:szCs w:val="24"/>
        </w:rPr>
      </w:pPr>
      <w:r w:rsidRPr="00683BFF">
        <w:rPr>
          <w:b/>
          <w:sz w:val="24"/>
          <w:szCs w:val="24"/>
        </w:rPr>
        <w:t>Preferred ways to get information about the vaccine</w:t>
      </w:r>
    </w:p>
    <w:p w14:paraId="3CE5437E" w14:textId="488CD044" w:rsidR="00683BFF" w:rsidRDefault="00683BFF" w:rsidP="00683BFF">
      <w:pPr>
        <w:spacing w:after="0"/>
        <w:rPr>
          <w:bCs/>
        </w:rPr>
      </w:pPr>
      <w:r w:rsidRPr="00683BFF">
        <w:rPr>
          <w:bCs/>
        </w:rPr>
        <w:t>The main ways unvaccinated people</w:t>
      </w:r>
      <w:r w:rsidR="003E297C">
        <w:rPr>
          <w:bCs/>
        </w:rPr>
        <w:t>,</w:t>
      </w:r>
      <w:r w:rsidRPr="00683BFF">
        <w:rPr>
          <w:bCs/>
        </w:rPr>
        <w:t xml:space="preserve"> </w:t>
      </w:r>
      <w:r w:rsidR="003E297C">
        <w:rPr>
          <w:bCs/>
        </w:rPr>
        <w:t xml:space="preserve">who are neither “definitely” nor “definitely not” intending to get the vaccine, </w:t>
      </w:r>
      <w:r w:rsidRPr="00683BFF">
        <w:rPr>
          <w:bCs/>
        </w:rPr>
        <w:t>would like to access information are online sources</w:t>
      </w:r>
      <w:r w:rsidR="003B4430">
        <w:rPr>
          <w:bCs/>
        </w:rPr>
        <w:t xml:space="preserve">, plus TV </w:t>
      </w:r>
      <w:r w:rsidR="003E297C">
        <w:rPr>
          <w:bCs/>
        </w:rPr>
        <w:t>n</w:t>
      </w:r>
      <w:r w:rsidR="003B4430">
        <w:rPr>
          <w:bCs/>
        </w:rPr>
        <w:t>ews</w:t>
      </w:r>
      <w:r w:rsidRPr="00683BFF">
        <w:rPr>
          <w:bCs/>
        </w:rPr>
        <w:t>:</w:t>
      </w:r>
    </w:p>
    <w:p w14:paraId="5D1E8E8D" w14:textId="77777777" w:rsidR="003E297C" w:rsidRPr="00683BFF" w:rsidRDefault="003E297C" w:rsidP="00683BFF">
      <w:pPr>
        <w:spacing w:after="0"/>
        <w:rPr>
          <w:bCs/>
        </w:rPr>
      </w:pPr>
    </w:p>
    <w:p w14:paraId="425B19A8" w14:textId="2232D2EA" w:rsidR="00683BFF" w:rsidRPr="00683BFF" w:rsidRDefault="00683BFF" w:rsidP="001F7B82">
      <w:pPr>
        <w:pStyle w:val="ListParagraph"/>
        <w:numPr>
          <w:ilvl w:val="0"/>
          <w:numId w:val="18"/>
        </w:numPr>
        <w:spacing w:after="0"/>
        <w:rPr>
          <w:bCs/>
        </w:rPr>
      </w:pPr>
      <w:r w:rsidRPr="00683BFF">
        <w:rPr>
          <w:bCs/>
        </w:rPr>
        <w:t>Online news (</w:t>
      </w:r>
      <w:r w:rsidR="003B4430" w:rsidRPr="00683BFF">
        <w:rPr>
          <w:bCs/>
        </w:rPr>
        <w:t>3</w:t>
      </w:r>
      <w:r w:rsidR="003B4430">
        <w:rPr>
          <w:bCs/>
        </w:rPr>
        <w:t>7</w:t>
      </w:r>
      <w:r w:rsidRPr="00683BFF">
        <w:rPr>
          <w:bCs/>
        </w:rPr>
        <w:t>%)</w:t>
      </w:r>
      <w:r w:rsidR="003E297C">
        <w:rPr>
          <w:bCs/>
        </w:rPr>
        <w:t>.</w:t>
      </w:r>
    </w:p>
    <w:p w14:paraId="3BF4168D" w14:textId="27206E43" w:rsidR="00683BFF" w:rsidRPr="00683BFF" w:rsidRDefault="00683BFF" w:rsidP="001F7B82">
      <w:pPr>
        <w:pStyle w:val="ListParagraph"/>
        <w:numPr>
          <w:ilvl w:val="0"/>
          <w:numId w:val="18"/>
        </w:numPr>
        <w:spacing w:after="0"/>
        <w:rPr>
          <w:bCs/>
        </w:rPr>
      </w:pPr>
      <w:r w:rsidRPr="00683BFF">
        <w:rPr>
          <w:bCs/>
        </w:rPr>
        <w:t>Government websites (</w:t>
      </w:r>
      <w:r w:rsidR="003B4430" w:rsidRPr="00683BFF">
        <w:rPr>
          <w:bCs/>
        </w:rPr>
        <w:t>2</w:t>
      </w:r>
      <w:r w:rsidR="003B4430">
        <w:rPr>
          <w:bCs/>
        </w:rPr>
        <w:t>9</w:t>
      </w:r>
      <w:r w:rsidRPr="00683BFF">
        <w:rPr>
          <w:bCs/>
        </w:rPr>
        <w:t>%)</w:t>
      </w:r>
      <w:r w:rsidR="003E297C">
        <w:rPr>
          <w:bCs/>
        </w:rPr>
        <w:t>.</w:t>
      </w:r>
    </w:p>
    <w:p w14:paraId="1E11F4DE" w14:textId="0F353B62" w:rsidR="00683BFF" w:rsidRDefault="00683BFF" w:rsidP="001F7B82">
      <w:pPr>
        <w:pStyle w:val="ListParagraph"/>
        <w:numPr>
          <w:ilvl w:val="0"/>
          <w:numId w:val="18"/>
        </w:numPr>
        <w:spacing w:after="0"/>
        <w:rPr>
          <w:bCs/>
        </w:rPr>
      </w:pPr>
      <w:r w:rsidRPr="00683BFF">
        <w:rPr>
          <w:bCs/>
        </w:rPr>
        <w:t>Email (</w:t>
      </w:r>
      <w:r w:rsidR="003B4430" w:rsidRPr="00683BFF">
        <w:rPr>
          <w:bCs/>
        </w:rPr>
        <w:t>2</w:t>
      </w:r>
      <w:r w:rsidR="003B4430">
        <w:rPr>
          <w:bCs/>
        </w:rPr>
        <w:t>3</w:t>
      </w:r>
      <w:r w:rsidRPr="00683BFF">
        <w:rPr>
          <w:bCs/>
        </w:rPr>
        <w:t>%).</w:t>
      </w:r>
    </w:p>
    <w:p w14:paraId="04707747" w14:textId="12C19291" w:rsidR="003B4430" w:rsidRPr="00683BFF" w:rsidRDefault="003B4430" w:rsidP="001F7B82">
      <w:pPr>
        <w:pStyle w:val="ListParagraph"/>
        <w:numPr>
          <w:ilvl w:val="0"/>
          <w:numId w:val="18"/>
        </w:numPr>
        <w:spacing w:after="0"/>
        <w:rPr>
          <w:bCs/>
        </w:rPr>
      </w:pPr>
      <w:r>
        <w:rPr>
          <w:bCs/>
        </w:rPr>
        <w:t xml:space="preserve">TV </w:t>
      </w:r>
      <w:r w:rsidR="003E297C">
        <w:rPr>
          <w:bCs/>
        </w:rPr>
        <w:t>n</w:t>
      </w:r>
      <w:r>
        <w:rPr>
          <w:bCs/>
        </w:rPr>
        <w:t>ews (24%)</w:t>
      </w:r>
      <w:r w:rsidR="003E297C">
        <w:rPr>
          <w:bCs/>
        </w:rPr>
        <w:t>.</w:t>
      </w:r>
    </w:p>
    <w:p w14:paraId="103B7526" w14:textId="6711663F" w:rsidR="00ED1F1F" w:rsidRDefault="00ED1F1F" w:rsidP="00ED1F1F">
      <w:pPr>
        <w:spacing w:after="0"/>
        <w:rPr>
          <w:bCs/>
        </w:rPr>
      </w:pPr>
    </w:p>
    <w:p w14:paraId="27E8CE1C" w14:textId="33ECE3A6" w:rsidR="00683BFF" w:rsidRPr="00683BFF" w:rsidRDefault="003B4430" w:rsidP="001F7B82">
      <w:pPr>
        <w:pStyle w:val="ListParagraph"/>
        <w:numPr>
          <w:ilvl w:val="0"/>
          <w:numId w:val="18"/>
        </w:numPr>
        <w:spacing w:after="0"/>
        <w:rPr>
          <w:bCs/>
        </w:rPr>
      </w:pPr>
      <w:r w:rsidRPr="0093495E">
        <w:rPr>
          <w:b/>
        </w:rPr>
        <w:t>11</w:t>
      </w:r>
      <w:r w:rsidR="00683BFF" w:rsidRPr="0093495E">
        <w:rPr>
          <w:b/>
        </w:rPr>
        <w:t>% would like a personal chat</w:t>
      </w:r>
      <w:r w:rsidR="00683BFF" w:rsidRPr="00683BFF">
        <w:rPr>
          <w:bCs/>
        </w:rPr>
        <w:t xml:space="preserve"> about the vaccine with someone they trust. These people preferred to have this discussion with a medical provider (</w:t>
      </w:r>
      <w:r>
        <w:rPr>
          <w:bCs/>
        </w:rPr>
        <w:t>59</w:t>
      </w:r>
      <w:r w:rsidR="00683BFF" w:rsidRPr="00683BFF">
        <w:rPr>
          <w:bCs/>
        </w:rPr>
        <w:t>%) or with family (</w:t>
      </w:r>
      <w:r w:rsidRPr="00683BFF">
        <w:rPr>
          <w:bCs/>
        </w:rPr>
        <w:t>5</w:t>
      </w:r>
      <w:r>
        <w:rPr>
          <w:bCs/>
        </w:rPr>
        <w:t>2</w:t>
      </w:r>
      <w:r w:rsidR="00683BFF" w:rsidRPr="00683BFF">
        <w:rPr>
          <w:bCs/>
        </w:rPr>
        <w:t>%). Note that only a small number answered this question (n=</w:t>
      </w:r>
      <w:r>
        <w:rPr>
          <w:bCs/>
        </w:rPr>
        <w:t>25</w:t>
      </w:r>
      <w:r w:rsidR="00683BFF" w:rsidRPr="00683BFF">
        <w:rPr>
          <w:bCs/>
        </w:rPr>
        <w:t>) meaning these results are indicative.</w:t>
      </w:r>
    </w:p>
    <w:p w14:paraId="5E0C1419" w14:textId="72A5FA57" w:rsidR="00683BFF" w:rsidRPr="00683BFF" w:rsidRDefault="003B4430" w:rsidP="001F7B82">
      <w:pPr>
        <w:pStyle w:val="ListParagraph"/>
        <w:numPr>
          <w:ilvl w:val="0"/>
          <w:numId w:val="18"/>
        </w:numPr>
        <w:spacing w:after="0"/>
        <w:rPr>
          <w:bCs/>
        </w:rPr>
      </w:pPr>
      <w:r w:rsidRPr="0093495E">
        <w:rPr>
          <w:b/>
        </w:rPr>
        <w:t>10</w:t>
      </w:r>
      <w:r w:rsidR="00683BFF" w:rsidRPr="0093495E">
        <w:rPr>
          <w:b/>
        </w:rPr>
        <w:t xml:space="preserve">% said they are likely to or </w:t>
      </w:r>
      <w:r w:rsidR="002B21CA">
        <w:rPr>
          <w:b/>
        </w:rPr>
        <w:t xml:space="preserve">would </w:t>
      </w:r>
      <w:r w:rsidR="00683BFF" w:rsidRPr="0093495E">
        <w:rPr>
          <w:b/>
        </w:rPr>
        <w:t>definitely attend a local meeting</w:t>
      </w:r>
      <w:r w:rsidR="00683BFF" w:rsidRPr="00683BFF">
        <w:rPr>
          <w:bCs/>
        </w:rPr>
        <w:t xml:space="preserve"> at a sports club, marae, community hall or other place</w:t>
      </w:r>
      <w:r w:rsidR="008921F2">
        <w:rPr>
          <w:bCs/>
        </w:rPr>
        <w:t>s</w:t>
      </w:r>
      <w:r w:rsidR="00683BFF" w:rsidRPr="00683BFF">
        <w:rPr>
          <w:bCs/>
        </w:rPr>
        <w:t xml:space="preserve"> so they could chat about the vaccine with local doctors and others.</w:t>
      </w:r>
    </w:p>
    <w:p w14:paraId="218C79B2" w14:textId="0F83E1DB" w:rsidR="00683BFF" w:rsidRDefault="00683BFF" w:rsidP="001F7B82">
      <w:pPr>
        <w:pStyle w:val="ListParagraph"/>
        <w:numPr>
          <w:ilvl w:val="0"/>
          <w:numId w:val="18"/>
        </w:numPr>
        <w:spacing w:after="0"/>
        <w:rPr>
          <w:bCs/>
        </w:rPr>
      </w:pPr>
      <w:r>
        <w:rPr>
          <w:bCs/>
        </w:rPr>
        <w:t>Local m</w:t>
      </w:r>
      <w:r w:rsidRPr="00683BFF">
        <w:rPr>
          <w:bCs/>
        </w:rPr>
        <w:t xml:space="preserve">eetings have the potential to </w:t>
      </w:r>
      <w:r w:rsidR="00936EAC">
        <w:rPr>
          <w:bCs/>
        </w:rPr>
        <w:t>reach</w:t>
      </w:r>
      <w:r w:rsidRPr="00683BFF">
        <w:rPr>
          <w:bCs/>
        </w:rPr>
        <w:t xml:space="preserve"> around 5% of those not vaccinated and not “definitely” getting a vaccine, who would not be reached by a personal chat about the vaccine.</w:t>
      </w:r>
    </w:p>
    <w:p w14:paraId="0CD219D1" w14:textId="29585CDA" w:rsidR="00683BFF" w:rsidRDefault="00683BFF" w:rsidP="00683BFF">
      <w:pPr>
        <w:spacing w:after="0"/>
        <w:rPr>
          <w:bCs/>
        </w:rPr>
      </w:pPr>
    </w:p>
    <w:p w14:paraId="738DFFB9" w14:textId="77777777" w:rsidR="00EE23CA" w:rsidRDefault="00EE23CA">
      <w:pPr>
        <w:rPr>
          <w:b/>
          <w:sz w:val="24"/>
          <w:szCs w:val="24"/>
        </w:rPr>
      </w:pPr>
      <w:r>
        <w:rPr>
          <w:b/>
          <w:sz w:val="24"/>
          <w:szCs w:val="24"/>
        </w:rPr>
        <w:br w:type="page"/>
      </w:r>
    </w:p>
    <w:p w14:paraId="3DEEF023" w14:textId="28E4FB6B" w:rsidR="00074FE4" w:rsidRPr="009F29E1" w:rsidRDefault="00074FE4" w:rsidP="00683BFF">
      <w:pPr>
        <w:spacing w:after="0"/>
        <w:rPr>
          <w:b/>
          <w:sz w:val="24"/>
          <w:szCs w:val="24"/>
        </w:rPr>
      </w:pPr>
      <w:r w:rsidRPr="009F29E1">
        <w:rPr>
          <w:b/>
          <w:sz w:val="24"/>
          <w:szCs w:val="24"/>
        </w:rPr>
        <w:lastRenderedPageBreak/>
        <w:t xml:space="preserve">The one thing that would absolutely convince respondents to get a </w:t>
      </w:r>
      <w:r w:rsidR="00B000A4">
        <w:rPr>
          <w:b/>
          <w:sz w:val="24"/>
          <w:szCs w:val="24"/>
        </w:rPr>
        <w:t>COVID</w:t>
      </w:r>
      <w:r w:rsidRPr="009F29E1">
        <w:rPr>
          <w:b/>
          <w:sz w:val="24"/>
          <w:szCs w:val="24"/>
        </w:rPr>
        <w:t>-19 vaccine</w:t>
      </w:r>
    </w:p>
    <w:p w14:paraId="6B9E6361" w14:textId="77777777" w:rsidR="00074FE4" w:rsidRPr="00074FE4" w:rsidRDefault="00515BE6" w:rsidP="009F29E1">
      <w:pPr>
        <w:spacing w:after="0"/>
        <w:rPr>
          <w:bCs/>
        </w:rPr>
      </w:pPr>
      <w:r w:rsidRPr="00074FE4">
        <w:rPr>
          <w:bCs/>
        </w:rPr>
        <w:t>Asked for the one thing that would convince them to get a vaccine</w:t>
      </w:r>
      <w:r w:rsidR="00074FE4" w:rsidRPr="00074FE4">
        <w:rPr>
          <w:bCs/>
        </w:rPr>
        <w:t>:</w:t>
      </w:r>
    </w:p>
    <w:p w14:paraId="0D8F8873" w14:textId="569AE177" w:rsidR="00515BE6" w:rsidRDefault="00515BE6" w:rsidP="00515BE6">
      <w:pPr>
        <w:pStyle w:val="ListParagraph"/>
        <w:numPr>
          <w:ilvl w:val="0"/>
          <w:numId w:val="18"/>
        </w:numPr>
        <w:spacing w:after="0"/>
        <w:rPr>
          <w:bCs/>
        </w:rPr>
      </w:pPr>
      <w:r>
        <w:rPr>
          <w:bCs/>
        </w:rPr>
        <w:t>15% said that access to a traditional/non-experimental vaccine may help convince them.</w:t>
      </w:r>
      <w:r w:rsidR="009F29E1">
        <w:rPr>
          <w:bCs/>
        </w:rPr>
        <w:t xml:space="preserve">  </w:t>
      </w:r>
      <w:proofErr w:type="spellStart"/>
      <w:r w:rsidR="009F29E1">
        <w:rPr>
          <w:bCs/>
        </w:rPr>
        <w:t>Novavax</w:t>
      </w:r>
      <w:proofErr w:type="spellEnd"/>
      <w:r w:rsidR="009F29E1">
        <w:rPr>
          <w:bCs/>
        </w:rPr>
        <w:t xml:space="preserve"> was specifically mentioned.</w:t>
      </w:r>
    </w:p>
    <w:p w14:paraId="56726ABC" w14:textId="6076448B" w:rsidR="00515BE6" w:rsidRDefault="00515BE6" w:rsidP="00515BE6">
      <w:pPr>
        <w:pStyle w:val="ListParagraph"/>
        <w:numPr>
          <w:ilvl w:val="0"/>
          <w:numId w:val="18"/>
        </w:numPr>
        <w:spacing w:after="0"/>
        <w:rPr>
          <w:bCs/>
        </w:rPr>
      </w:pPr>
      <w:r>
        <w:rPr>
          <w:bCs/>
        </w:rPr>
        <w:t>13% wanted long-term data and long-term proof of safety.</w:t>
      </w:r>
    </w:p>
    <w:p w14:paraId="34306569" w14:textId="28270FCF" w:rsidR="00074FE4" w:rsidRDefault="00074FE4" w:rsidP="00515BE6">
      <w:pPr>
        <w:pStyle w:val="ListParagraph"/>
        <w:numPr>
          <w:ilvl w:val="0"/>
          <w:numId w:val="18"/>
        </w:numPr>
        <w:spacing w:after="0"/>
        <w:rPr>
          <w:bCs/>
        </w:rPr>
      </w:pPr>
      <w:r>
        <w:rPr>
          <w:bCs/>
        </w:rPr>
        <w:t>8% wanted to know that the vaccine would work.</w:t>
      </w:r>
    </w:p>
    <w:p w14:paraId="7D962F58" w14:textId="2DAA63E1" w:rsidR="00074FE4" w:rsidRDefault="00074FE4" w:rsidP="00515BE6">
      <w:pPr>
        <w:pStyle w:val="ListParagraph"/>
        <w:numPr>
          <w:ilvl w:val="0"/>
          <w:numId w:val="18"/>
        </w:numPr>
        <w:spacing w:after="0"/>
        <w:rPr>
          <w:bCs/>
        </w:rPr>
      </w:pPr>
      <w:r>
        <w:rPr>
          <w:bCs/>
        </w:rPr>
        <w:t>8% wanted transparency from the Government</w:t>
      </w:r>
      <w:r w:rsidR="00FE23CC">
        <w:rPr>
          <w:bCs/>
        </w:rPr>
        <w:t>,</w:t>
      </w:r>
      <w:r>
        <w:rPr>
          <w:bCs/>
        </w:rPr>
        <w:t xml:space="preserve"> Ministry of Health and </w:t>
      </w:r>
      <w:r w:rsidR="00FE23CC">
        <w:rPr>
          <w:bCs/>
        </w:rPr>
        <w:t xml:space="preserve">the media and </w:t>
      </w:r>
      <w:r>
        <w:rPr>
          <w:bCs/>
        </w:rPr>
        <w:t>to be told the truth about the vaccine.</w:t>
      </w:r>
    </w:p>
    <w:p w14:paraId="6CB938D7" w14:textId="7E879654" w:rsidR="00074FE4" w:rsidRDefault="00074FE4" w:rsidP="00515BE6">
      <w:pPr>
        <w:pStyle w:val="ListParagraph"/>
        <w:numPr>
          <w:ilvl w:val="0"/>
          <w:numId w:val="18"/>
        </w:numPr>
        <w:spacing w:after="0"/>
        <w:rPr>
          <w:bCs/>
        </w:rPr>
      </w:pPr>
      <w:r>
        <w:rPr>
          <w:bCs/>
        </w:rPr>
        <w:t>5% wanted a fin</w:t>
      </w:r>
      <w:r w:rsidR="009F29E1">
        <w:rPr>
          <w:bCs/>
        </w:rPr>
        <w:t>ancial reward.</w:t>
      </w:r>
    </w:p>
    <w:p w14:paraId="329F2188" w14:textId="331EA77F" w:rsidR="00FE23CC" w:rsidRDefault="00FE23CC" w:rsidP="00515BE6">
      <w:pPr>
        <w:pStyle w:val="ListParagraph"/>
        <w:numPr>
          <w:ilvl w:val="0"/>
          <w:numId w:val="18"/>
        </w:numPr>
        <w:spacing w:after="0"/>
        <w:rPr>
          <w:bCs/>
        </w:rPr>
      </w:pPr>
      <w:r>
        <w:rPr>
          <w:bCs/>
        </w:rPr>
        <w:t xml:space="preserve">2% said they </w:t>
      </w:r>
      <w:r w:rsidR="003E297C">
        <w:rPr>
          <w:bCs/>
        </w:rPr>
        <w:t>might</w:t>
      </w:r>
      <w:r>
        <w:rPr>
          <w:bCs/>
        </w:rPr>
        <w:t xml:space="preserve"> be convinced if it was needed to protect them or their family.</w:t>
      </w:r>
    </w:p>
    <w:p w14:paraId="2305343D" w14:textId="4D38636F" w:rsidR="00FE23CC" w:rsidRDefault="00FE23CC" w:rsidP="00515BE6">
      <w:pPr>
        <w:pStyle w:val="ListParagraph"/>
        <w:numPr>
          <w:ilvl w:val="0"/>
          <w:numId w:val="18"/>
        </w:numPr>
        <w:spacing w:after="0"/>
        <w:rPr>
          <w:bCs/>
        </w:rPr>
      </w:pPr>
      <w:r>
        <w:rPr>
          <w:bCs/>
        </w:rPr>
        <w:t>2% said they might be convinced if it was not forced on them.</w:t>
      </w:r>
    </w:p>
    <w:p w14:paraId="43FF07AE" w14:textId="5011C044" w:rsidR="00FE23CC" w:rsidRDefault="00FE23CC" w:rsidP="00515BE6">
      <w:pPr>
        <w:pStyle w:val="ListParagraph"/>
        <w:numPr>
          <w:ilvl w:val="0"/>
          <w:numId w:val="18"/>
        </w:numPr>
        <w:spacing w:after="0"/>
        <w:rPr>
          <w:bCs/>
        </w:rPr>
      </w:pPr>
      <w:r>
        <w:rPr>
          <w:bCs/>
        </w:rPr>
        <w:t>2% said if the government took responsibility if something went wrong for them after taking the vaccine.</w:t>
      </w:r>
    </w:p>
    <w:p w14:paraId="5409C333" w14:textId="5F0E15F1" w:rsidR="00FE23CC" w:rsidRDefault="00FE23CC" w:rsidP="00515BE6">
      <w:pPr>
        <w:pStyle w:val="ListParagraph"/>
        <w:numPr>
          <w:ilvl w:val="0"/>
          <w:numId w:val="18"/>
        </w:numPr>
        <w:spacing w:after="0"/>
        <w:rPr>
          <w:bCs/>
        </w:rPr>
      </w:pPr>
      <w:r>
        <w:rPr>
          <w:bCs/>
        </w:rPr>
        <w:t xml:space="preserve">1% said if it was safe for their medical condition.  </w:t>
      </w:r>
    </w:p>
    <w:p w14:paraId="7E7588A8" w14:textId="2A3B9F8C" w:rsidR="00515BE6" w:rsidRPr="0084511B" w:rsidRDefault="00515BE6" w:rsidP="00515BE6">
      <w:pPr>
        <w:pStyle w:val="ListParagraph"/>
        <w:numPr>
          <w:ilvl w:val="0"/>
          <w:numId w:val="18"/>
        </w:numPr>
        <w:spacing w:after="0"/>
        <w:rPr>
          <w:bCs/>
        </w:rPr>
      </w:pPr>
      <w:r>
        <w:rPr>
          <w:bCs/>
        </w:rPr>
        <w:t xml:space="preserve">33% </w:t>
      </w:r>
      <w:r w:rsidR="00EE23CA">
        <w:rPr>
          <w:bCs/>
        </w:rPr>
        <w:t xml:space="preserve">overall </w:t>
      </w:r>
      <w:r>
        <w:rPr>
          <w:bCs/>
        </w:rPr>
        <w:t xml:space="preserve">said </w:t>
      </w:r>
      <w:r w:rsidRPr="00EE23CA">
        <w:rPr>
          <w:bCs/>
          <w:u w:val="single"/>
        </w:rPr>
        <w:t>nothing</w:t>
      </w:r>
      <w:r>
        <w:rPr>
          <w:bCs/>
        </w:rPr>
        <w:t xml:space="preserve"> would convince them.</w:t>
      </w:r>
    </w:p>
    <w:p w14:paraId="563A8D29" w14:textId="77777777" w:rsidR="00EE23CA" w:rsidRDefault="00EE23CA" w:rsidP="007B2511">
      <w:pPr>
        <w:spacing w:after="0"/>
        <w:ind w:left="426"/>
        <w:rPr>
          <w:b/>
          <w:bCs/>
          <w:sz w:val="24"/>
          <w:szCs w:val="24"/>
        </w:rPr>
      </w:pPr>
    </w:p>
    <w:p w14:paraId="0BBA0A7B" w14:textId="299863D4" w:rsidR="00763179" w:rsidRPr="007B2511" w:rsidRDefault="00763179" w:rsidP="007B2511">
      <w:pPr>
        <w:spacing w:after="0"/>
        <w:ind w:left="426"/>
        <w:rPr>
          <w:b/>
          <w:bCs/>
          <w:sz w:val="24"/>
          <w:szCs w:val="24"/>
        </w:rPr>
      </w:pPr>
      <w:r w:rsidRPr="007B2511">
        <w:rPr>
          <w:b/>
          <w:bCs/>
          <w:sz w:val="24"/>
          <w:szCs w:val="24"/>
        </w:rPr>
        <w:t xml:space="preserve">Chances of being infected with </w:t>
      </w:r>
      <w:r w:rsidR="00B000A4">
        <w:rPr>
          <w:b/>
          <w:bCs/>
          <w:sz w:val="24"/>
          <w:szCs w:val="24"/>
        </w:rPr>
        <w:t>COVID</w:t>
      </w:r>
      <w:r w:rsidRPr="007B2511">
        <w:rPr>
          <w:b/>
          <w:bCs/>
          <w:sz w:val="24"/>
          <w:szCs w:val="24"/>
        </w:rPr>
        <w:t>-19/Delta</w:t>
      </w:r>
    </w:p>
    <w:p w14:paraId="046D8C9B" w14:textId="5FF9F14A" w:rsidR="007B2511" w:rsidRDefault="00763179" w:rsidP="007B2511">
      <w:pPr>
        <w:rPr>
          <w:lang w:val="en-AU"/>
        </w:rPr>
      </w:pPr>
      <w:r>
        <w:rPr>
          <w:lang w:val="en-AU"/>
        </w:rPr>
        <w:t>All responde</w:t>
      </w:r>
      <w:r w:rsidR="007B2511">
        <w:rPr>
          <w:lang w:val="en-AU"/>
        </w:rPr>
        <w:t>n</w:t>
      </w:r>
      <w:r>
        <w:rPr>
          <w:lang w:val="en-AU"/>
        </w:rPr>
        <w:t xml:space="preserve">ts were asked what they thought their chances </w:t>
      </w:r>
      <w:r w:rsidR="007B2511">
        <w:rPr>
          <w:lang w:val="en-AU"/>
        </w:rPr>
        <w:t>w</w:t>
      </w:r>
      <w:r>
        <w:rPr>
          <w:lang w:val="en-AU"/>
        </w:rPr>
        <w:t xml:space="preserve">ere of being infected </w:t>
      </w:r>
      <w:r w:rsidR="007B2511">
        <w:rPr>
          <w:lang w:val="en-AU"/>
        </w:rPr>
        <w:t xml:space="preserve">with the Delta strain of </w:t>
      </w:r>
      <w:r w:rsidR="00B000A4">
        <w:rPr>
          <w:lang w:val="en-AU"/>
        </w:rPr>
        <w:t>COVID</w:t>
      </w:r>
      <w:r w:rsidR="007B2511">
        <w:rPr>
          <w:lang w:val="en-AU"/>
        </w:rPr>
        <w:t>-19 at some time.</w:t>
      </w:r>
    </w:p>
    <w:p w14:paraId="0E0D5581" w14:textId="77777777" w:rsidR="007B2511" w:rsidRDefault="00763179" w:rsidP="001F7B82">
      <w:pPr>
        <w:pStyle w:val="ListParagraph"/>
        <w:numPr>
          <w:ilvl w:val="0"/>
          <w:numId w:val="41"/>
        </w:numPr>
        <w:rPr>
          <w:lang w:val="en-AU"/>
        </w:rPr>
      </w:pPr>
      <w:r w:rsidRPr="007B2511">
        <w:rPr>
          <w:lang w:val="en-AU"/>
        </w:rPr>
        <w:t xml:space="preserve">Those who think there is some chance or a high chance has </w:t>
      </w:r>
      <w:r w:rsidRPr="007B2511">
        <w:rPr>
          <w:b/>
          <w:bCs/>
          <w:lang w:val="en-AU"/>
        </w:rPr>
        <w:t>more than doubled in the last month</w:t>
      </w:r>
      <w:r w:rsidRPr="007B2511">
        <w:rPr>
          <w:lang w:val="en-AU"/>
        </w:rPr>
        <w:t xml:space="preserve"> to 69%, from 30% in September. </w:t>
      </w:r>
    </w:p>
    <w:p w14:paraId="3B1A363A" w14:textId="1C12888D" w:rsidR="00763179" w:rsidRPr="007B2511" w:rsidRDefault="00763179" w:rsidP="001F7B82">
      <w:pPr>
        <w:pStyle w:val="ListParagraph"/>
        <w:numPr>
          <w:ilvl w:val="0"/>
          <w:numId w:val="41"/>
        </w:numPr>
        <w:rPr>
          <w:lang w:val="en-AU"/>
        </w:rPr>
      </w:pPr>
      <w:r w:rsidRPr="007B2511">
        <w:rPr>
          <w:lang w:val="en-AU"/>
        </w:rPr>
        <w:t>Those saying little to no chance has dropped from 55% in September to 22%.</w:t>
      </w:r>
    </w:p>
    <w:p w14:paraId="5B96968B" w14:textId="77777777" w:rsidR="00763179" w:rsidRPr="00683BFF" w:rsidRDefault="00763179" w:rsidP="00683BFF">
      <w:pPr>
        <w:spacing w:after="0"/>
        <w:rPr>
          <w:bCs/>
        </w:rPr>
      </w:pPr>
    </w:p>
    <w:p w14:paraId="53D927E2" w14:textId="6CCE55EF" w:rsidR="00232B64" w:rsidRPr="00232B64" w:rsidRDefault="00187F5C" w:rsidP="00232B64">
      <w:pPr>
        <w:spacing w:before="120" w:after="0"/>
        <w:rPr>
          <w:b/>
          <w:sz w:val="24"/>
          <w:szCs w:val="24"/>
        </w:rPr>
      </w:pPr>
      <w:r>
        <w:rPr>
          <w:b/>
          <w:sz w:val="24"/>
          <w:szCs w:val="24"/>
        </w:rPr>
        <w:t>M</w:t>
      </w:r>
      <w:r w:rsidR="00232B64" w:rsidRPr="00232B64">
        <w:rPr>
          <w:b/>
          <w:sz w:val="24"/>
          <w:szCs w:val="24"/>
        </w:rPr>
        <w:t>otivators to get vaccinated</w:t>
      </w:r>
    </w:p>
    <w:p w14:paraId="6FE98EC9" w14:textId="0A6B841E" w:rsidR="00232B64" w:rsidRDefault="00232B64" w:rsidP="00232B64">
      <w:pPr>
        <w:spacing w:after="0"/>
        <w:rPr>
          <w:bCs/>
        </w:rPr>
      </w:pPr>
      <w:r w:rsidRPr="00232B64">
        <w:rPr>
          <w:bCs/>
        </w:rPr>
        <w:t xml:space="preserve">Main motivators </w:t>
      </w:r>
      <w:r w:rsidR="007E08F9">
        <w:rPr>
          <w:bCs/>
        </w:rPr>
        <w:t xml:space="preserve">for those who are not currently vaccinated </w:t>
      </w:r>
      <w:r w:rsidRPr="00232B64">
        <w:rPr>
          <w:bCs/>
        </w:rPr>
        <w:t>include</w:t>
      </w:r>
      <w:r>
        <w:rPr>
          <w:bCs/>
        </w:rPr>
        <w:t>:</w:t>
      </w:r>
    </w:p>
    <w:p w14:paraId="0ACD76F5" w14:textId="5192B335" w:rsidR="00A308DB" w:rsidRDefault="00A308DB" w:rsidP="001F7B82">
      <w:pPr>
        <w:pStyle w:val="ListParagraph"/>
        <w:numPr>
          <w:ilvl w:val="0"/>
          <w:numId w:val="18"/>
        </w:numPr>
        <w:spacing w:after="0"/>
        <w:rPr>
          <w:bCs/>
        </w:rPr>
      </w:pPr>
      <w:r>
        <w:rPr>
          <w:bCs/>
        </w:rPr>
        <w:t>Protecting your own health (29%).</w:t>
      </w:r>
    </w:p>
    <w:p w14:paraId="3146F9CD" w14:textId="390A0C9D" w:rsidR="00A308DB" w:rsidRDefault="00A308DB" w:rsidP="001F7B82">
      <w:pPr>
        <w:pStyle w:val="ListParagraph"/>
        <w:numPr>
          <w:ilvl w:val="0"/>
          <w:numId w:val="18"/>
        </w:numPr>
        <w:spacing w:after="0"/>
        <w:rPr>
          <w:bCs/>
        </w:rPr>
      </w:pPr>
      <w:r>
        <w:rPr>
          <w:bCs/>
        </w:rPr>
        <w:t>Making sure hospitals are not overwhelmed (20%).</w:t>
      </w:r>
    </w:p>
    <w:p w14:paraId="4FB9F323" w14:textId="5AE5B2D2" w:rsidR="00A308DB" w:rsidRDefault="00A308DB" w:rsidP="001F7B82">
      <w:pPr>
        <w:pStyle w:val="ListParagraph"/>
        <w:numPr>
          <w:ilvl w:val="0"/>
          <w:numId w:val="18"/>
        </w:numPr>
        <w:spacing w:after="0"/>
        <w:rPr>
          <w:bCs/>
        </w:rPr>
      </w:pPr>
      <w:r>
        <w:rPr>
          <w:bCs/>
        </w:rPr>
        <w:t>Ensuring family can get medical care when needed (18%).</w:t>
      </w:r>
    </w:p>
    <w:p w14:paraId="7AB9898B" w14:textId="040C4B8B" w:rsidR="00A308DB" w:rsidRDefault="00A308DB" w:rsidP="001F7B82">
      <w:pPr>
        <w:pStyle w:val="ListParagraph"/>
        <w:numPr>
          <w:ilvl w:val="0"/>
          <w:numId w:val="18"/>
        </w:numPr>
        <w:spacing w:after="0"/>
        <w:rPr>
          <w:bCs/>
        </w:rPr>
      </w:pPr>
      <w:r>
        <w:rPr>
          <w:bCs/>
        </w:rPr>
        <w:t>Making sure medical care can continue (18%).</w:t>
      </w:r>
    </w:p>
    <w:p w14:paraId="66BAB8A9" w14:textId="77777777" w:rsidR="00A308DB" w:rsidRPr="00A308DB" w:rsidRDefault="00A308DB" w:rsidP="00A308DB">
      <w:pPr>
        <w:spacing w:after="0"/>
        <w:rPr>
          <w:bCs/>
        </w:rPr>
      </w:pPr>
    </w:p>
    <w:p w14:paraId="6BA8FA60" w14:textId="344C555C" w:rsidR="00A308DB" w:rsidRDefault="00A308DB" w:rsidP="001F7B82">
      <w:pPr>
        <w:pStyle w:val="ListParagraph"/>
        <w:numPr>
          <w:ilvl w:val="0"/>
          <w:numId w:val="18"/>
        </w:numPr>
        <w:rPr>
          <w:lang w:val="en-AU"/>
        </w:rPr>
      </w:pPr>
      <w:r>
        <w:rPr>
          <w:lang w:val="en-AU"/>
        </w:rPr>
        <w:t xml:space="preserve">Knowing about </w:t>
      </w:r>
      <w:r w:rsidR="009B467A">
        <w:rPr>
          <w:lang w:val="en-AU"/>
        </w:rPr>
        <w:t>p</w:t>
      </w:r>
      <w:r>
        <w:rPr>
          <w:lang w:val="en-AU"/>
        </w:rPr>
        <w:t>ost-</w:t>
      </w:r>
      <w:r w:rsidR="00B000A4">
        <w:rPr>
          <w:lang w:val="en-AU"/>
        </w:rPr>
        <w:t>COVID</w:t>
      </w:r>
      <w:r>
        <w:rPr>
          <w:lang w:val="en-AU"/>
        </w:rPr>
        <w:t xml:space="preserve"> </w:t>
      </w:r>
      <w:r w:rsidR="00C9568C">
        <w:rPr>
          <w:lang w:val="en-AU"/>
        </w:rPr>
        <w:t xml:space="preserve">health </w:t>
      </w:r>
      <w:r>
        <w:rPr>
          <w:lang w:val="en-AU"/>
        </w:rPr>
        <w:t xml:space="preserve">problems would make </w:t>
      </w:r>
      <w:r w:rsidRPr="00A308DB">
        <w:rPr>
          <w:lang w:val="en-AU"/>
        </w:rPr>
        <w:t>19% of respondents more likely to get the vaccine.  Indications are that these people were primarily those are already likely to get vaccinated, although it may have some effect in making those currently unlikely to get vaccinated “slightly more likely”.</w:t>
      </w:r>
    </w:p>
    <w:p w14:paraId="5775588E" w14:textId="77777777" w:rsidR="00A86BF1" w:rsidRDefault="00A86BF1" w:rsidP="00A86BF1">
      <w:pPr>
        <w:spacing w:after="0"/>
      </w:pPr>
    </w:p>
    <w:p w14:paraId="6F3160E4" w14:textId="3B8F2811" w:rsidR="00A86BF1" w:rsidRDefault="00A86BF1" w:rsidP="00A86BF1">
      <w:pPr>
        <w:spacing w:after="0"/>
      </w:pPr>
      <w:r>
        <w:t xml:space="preserve">Respondents who were not </w:t>
      </w:r>
      <w:r w:rsidRPr="005A4AC2">
        <w:t>vaccinated were asked to select</w:t>
      </w:r>
      <w:r>
        <w:t>,</w:t>
      </w:r>
      <w:r w:rsidRPr="005A4AC2">
        <w:t xml:space="preserve"> from a list</w:t>
      </w:r>
      <w:r>
        <w:t>,</w:t>
      </w:r>
      <w:r w:rsidRPr="005A4AC2">
        <w:t xml:space="preserve"> who, if anyone, they would most like to protect from </w:t>
      </w:r>
      <w:r w:rsidR="00B000A4">
        <w:t>COVID</w:t>
      </w:r>
      <w:r w:rsidRPr="005A4AC2">
        <w:t xml:space="preserve">-19 and the Delta strain by getting vaccinated. </w:t>
      </w:r>
    </w:p>
    <w:p w14:paraId="3864D133" w14:textId="77777777" w:rsidR="00371661" w:rsidRPr="005A4AC2" w:rsidRDefault="00371661" w:rsidP="00A86BF1">
      <w:pPr>
        <w:spacing w:after="0"/>
      </w:pPr>
    </w:p>
    <w:p w14:paraId="42BE5013" w14:textId="496CC8E1" w:rsidR="00A308DB" w:rsidRDefault="00A86BF1" w:rsidP="001F7B82">
      <w:pPr>
        <w:pStyle w:val="ListParagraph"/>
        <w:numPr>
          <w:ilvl w:val="0"/>
          <w:numId w:val="18"/>
        </w:numPr>
        <w:rPr>
          <w:lang w:val="en-AU"/>
        </w:rPr>
      </w:pPr>
      <w:r w:rsidRPr="0093495E">
        <w:rPr>
          <w:b/>
          <w:bCs/>
          <w:lang w:val="en-AU"/>
        </w:rPr>
        <w:t>45% selected at last one group they would like to protect</w:t>
      </w:r>
      <w:r>
        <w:rPr>
          <w:lang w:val="en-AU"/>
        </w:rPr>
        <w:t xml:space="preserve"> by getting the </w:t>
      </w:r>
      <w:r w:rsidR="00371661">
        <w:rPr>
          <w:lang w:val="en-AU"/>
        </w:rPr>
        <w:t>vaccine</w:t>
      </w:r>
      <w:r>
        <w:rPr>
          <w:lang w:val="en-AU"/>
        </w:rPr>
        <w:t xml:space="preserve"> themselves.</w:t>
      </w:r>
    </w:p>
    <w:p w14:paraId="2DB8C1EB" w14:textId="5DBE5D64" w:rsidR="00A86BF1" w:rsidRDefault="00A86BF1" w:rsidP="001F7B82">
      <w:pPr>
        <w:pStyle w:val="ListParagraph"/>
        <w:numPr>
          <w:ilvl w:val="0"/>
          <w:numId w:val="18"/>
        </w:numPr>
        <w:rPr>
          <w:lang w:val="en-AU"/>
        </w:rPr>
      </w:pPr>
      <w:r w:rsidRPr="00A86BF1">
        <w:rPr>
          <w:lang w:val="en-AU"/>
        </w:rPr>
        <w:t xml:space="preserve">30% said they did not want to protect any of the groups listed and 25% said </w:t>
      </w:r>
      <w:r w:rsidRPr="0093495E">
        <w:rPr>
          <w:u w:val="single"/>
          <w:lang w:val="en-AU"/>
        </w:rPr>
        <w:t>specifically</w:t>
      </w:r>
      <w:r w:rsidRPr="00A86BF1">
        <w:rPr>
          <w:lang w:val="en-AU"/>
        </w:rPr>
        <w:t xml:space="preserve"> that they would not get vaccinated to protect others.</w:t>
      </w:r>
    </w:p>
    <w:p w14:paraId="4F2CF96A" w14:textId="77777777" w:rsidR="00A86BF1" w:rsidRPr="00A86BF1" w:rsidRDefault="00A86BF1" w:rsidP="00A86BF1">
      <w:pPr>
        <w:pStyle w:val="ListParagraph"/>
        <w:spacing w:after="0"/>
        <w:rPr>
          <w:lang w:val="en-AU"/>
        </w:rPr>
      </w:pPr>
    </w:p>
    <w:p w14:paraId="5F78AD54" w14:textId="31F864C0" w:rsidR="00A86BF1" w:rsidRDefault="00B7435B" w:rsidP="001F7B82">
      <w:pPr>
        <w:pStyle w:val="ListParagraph"/>
        <w:numPr>
          <w:ilvl w:val="0"/>
          <w:numId w:val="18"/>
        </w:numPr>
        <w:spacing w:before="120" w:after="0"/>
      </w:pPr>
      <w:r w:rsidRPr="003E4C0B">
        <w:rPr>
          <w:b/>
          <w:bCs/>
        </w:rPr>
        <w:t xml:space="preserve">18% </w:t>
      </w:r>
      <w:r w:rsidR="00417CEC" w:rsidRPr="003E4C0B">
        <w:rPr>
          <w:b/>
          <w:bCs/>
        </w:rPr>
        <w:t>i</w:t>
      </w:r>
      <w:r w:rsidR="00A86BF1" w:rsidRPr="003E4C0B">
        <w:rPr>
          <w:b/>
          <w:bCs/>
        </w:rPr>
        <w:t>ndicated they could be motivated to get vaccinated to protect children under 12 and those who can't take the vaccine for medical reasons</w:t>
      </w:r>
      <w:r w:rsidR="00417CEC">
        <w:t xml:space="preserve"> (down from 32% in September)</w:t>
      </w:r>
      <w:r w:rsidR="00A86BF1" w:rsidRPr="005A4AC2">
        <w:t>.</w:t>
      </w:r>
    </w:p>
    <w:p w14:paraId="5C55ABF7" w14:textId="77777777" w:rsidR="00EE23CA" w:rsidRDefault="00EE23CA" w:rsidP="00EE23CA">
      <w:pPr>
        <w:pStyle w:val="ListParagraph"/>
      </w:pPr>
    </w:p>
    <w:p w14:paraId="4AD9670C" w14:textId="06DB3A63" w:rsidR="00463A6E" w:rsidRDefault="00463A6E" w:rsidP="00463A6E">
      <w:pPr>
        <w:spacing w:after="0"/>
        <w:rPr>
          <w:b/>
          <w:sz w:val="24"/>
          <w:szCs w:val="24"/>
        </w:rPr>
      </w:pPr>
      <w:r w:rsidRPr="00285C37">
        <w:rPr>
          <w:b/>
          <w:sz w:val="24"/>
          <w:szCs w:val="24"/>
        </w:rPr>
        <w:t xml:space="preserve">New </w:t>
      </w:r>
      <w:r w:rsidR="00B000A4">
        <w:rPr>
          <w:b/>
          <w:sz w:val="24"/>
          <w:szCs w:val="24"/>
        </w:rPr>
        <w:t>COVID</w:t>
      </w:r>
      <w:r>
        <w:rPr>
          <w:b/>
          <w:sz w:val="24"/>
          <w:szCs w:val="24"/>
        </w:rPr>
        <w:t xml:space="preserve">-19 </w:t>
      </w:r>
      <w:r w:rsidRPr="00285C37">
        <w:rPr>
          <w:b/>
          <w:sz w:val="24"/>
          <w:szCs w:val="24"/>
        </w:rPr>
        <w:t>Management System</w:t>
      </w:r>
      <w:r>
        <w:rPr>
          <w:b/>
          <w:sz w:val="24"/>
          <w:szCs w:val="24"/>
        </w:rPr>
        <w:t xml:space="preserve"> (including 90%+ vaccination targets, traffic light system and vaccine passes)</w:t>
      </w:r>
    </w:p>
    <w:p w14:paraId="235B9B85" w14:textId="6DA18C53" w:rsidR="003E4C0B" w:rsidRPr="003E4C0B" w:rsidRDefault="003E4C0B" w:rsidP="00463A6E">
      <w:pPr>
        <w:spacing w:after="0"/>
        <w:rPr>
          <w:bCs/>
        </w:rPr>
      </w:pPr>
      <w:r w:rsidRPr="003E4C0B">
        <w:rPr>
          <w:bCs/>
        </w:rPr>
        <w:t>Overall, of those who were not vaccinated:</w:t>
      </w:r>
    </w:p>
    <w:p w14:paraId="11531433" w14:textId="063C5009" w:rsidR="00463A6E" w:rsidRDefault="00CC321B" w:rsidP="00463A6E">
      <w:pPr>
        <w:pStyle w:val="ListParagraph"/>
        <w:numPr>
          <w:ilvl w:val="0"/>
          <w:numId w:val="42"/>
        </w:numPr>
        <w:spacing w:after="0"/>
        <w:rPr>
          <w:bCs/>
        </w:rPr>
      </w:pPr>
      <w:r>
        <w:rPr>
          <w:bCs/>
        </w:rPr>
        <w:t>5</w:t>
      </w:r>
      <w:r w:rsidR="00463A6E" w:rsidRPr="00285C37">
        <w:rPr>
          <w:bCs/>
        </w:rPr>
        <w:t>% said they were happy with the new management system</w:t>
      </w:r>
      <w:r>
        <w:rPr>
          <w:bCs/>
        </w:rPr>
        <w:t xml:space="preserve"> and w</w:t>
      </w:r>
      <w:r w:rsidR="003E4C0B">
        <w:rPr>
          <w:bCs/>
        </w:rPr>
        <w:t xml:space="preserve">ould </w:t>
      </w:r>
      <w:r>
        <w:rPr>
          <w:bCs/>
        </w:rPr>
        <w:t>willingly get two doses</w:t>
      </w:r>
      <w:r w:rsidR="004D3114">
        <w:rPr>
          <w:bCs/>
        </w:rPr>
        <w:t>;</w:t>
      </w:r>
      <w:r w:rsidR="00295E30">
        <w:rPr>
          <w:bCs/>
        </w:rPr>
        <w:t xml:space="preserve"> </w:t>
      </w:r>
      <w:r w:rsidR="00A71382">
        <w:rPr>
          <w:bCs/>
        </w:rPr>
        <w:t>6% were happy with the system but would not get the vaccine.</w:t>
      </w:r>
    </w:p>
    <w:p w14:paraId="3B3A9E07" w14:textId="77777777" w:rsidR="00463A6E" w:rsidRDefault="00463A6E" w:rsidP="00463A6E">
      <w:pPr>
        <w:pStyle w:val="ListParagraph"/>
        <w:numPr>
          <w:ilvl w:val="0"/>
          <w:numId w:val="42"/>
        </w:numPr>
        <w:spacing w:after="0"/>
        <w:rPr>
          <w:bCs/>
        </w:rPr>
      </w:pPr>
      <w:r>
        <w:rPr>
          <w:bCs/>
        </w:rPr>
        <w:t>1</w:t>
      </w:r>
      <w:r w:rsidRPr="00285C37">
        <w:rPr>
          <w:bCs/>
        </w:rPr>
        <w:t>6% said they would get two doses but weren’t happy about it because they felt pressured.</w:t>
      </w:r>
    </w:p>
    <w:p w14:paraId="52CD408B" w14:textId="77777777" w:rsidR="00463A6E" w:rsidRDefault="00463A6E" w:rsidP="00463A6E">
      <w:pPr>
        <w:pStyle w:val="ListParagraph"/>
        <w:numPr>
          <w:ilvl w:val="0"/>
          <w:numId w:val="42"/>
        </w:numPr>
        <w:spacing w:after="0"/>
        <w:rPr>
          <w:bCs/>
        </w:rPr>
      </w:pPr>
      <w:r>
        <w:rPr>
          <w:bCs/>
        </w:rPr>
        <w:t>18% said they weren’t happy with the new vaccine requirements and wouldn’t be motivated to get a vaccine because of them.</w:t>
      </w:r>
    </w:p>
    <w:p w14:paraId="0A3F9C0F" w14:textId="7627358E" w:rsidR="006B1397" w:rsidRDefault="00463A6E" w:rsidP="00463A6E">
      <w:pPr>
        <w:pStyle w:val="ListParagraph"/>
        <w:numPr>
          <w:ilvl w:val="0"/>
          <w:numId w:val="42"/>
        </w:numPr>
        <w:spacing w:after="0"/>
        <w:rPr>
          <w:bCs/>
        </w:rPr>
      </w:pPr>
      <w:r w:rsidRPr="00285C37">
        <w:rPr>
          <w:bCs/>
        </w:rPr>
        <w:t>3</w:t>
      </w:r>
      <w:r w:rsidR="001E6109">
        <w:rPr>
          <w:bCs/>
        </w:rPr>
        <w:t>1</w:t>
      </w:r>
      <w:r w:rsidRPr="00285C37">
        <w:rPr>
          <w:bCs/>
        </w:rPr>
        <w:t>% said they wouldn’t get the vaccine</w:t>
      </w:r>
      <w:r w:rsidR="001E6109">
        <w:rPr>
          <w:bCs/>
        </w:rPr>
        <w:t xml:space="preserve"> and no restrictions would change their mind</w:t>
      </w:r>
      <w:r w:rsidR="006B1397">
        <w:rPr>
          <w:bCs/>
        </w:rPr>
        <w:t xml:space="preserve">. </w:t>
      </w:r>
    </w:p>
    <w:p w14:paraId="2731F1B5" w14:textId="593E80B2" w:rsidR="00463A6E" w:rsidRPr="00285C37" w:rsidRDefault="006B1397" w:rsidP="00463A6E">
      <w:pPr>
        <w:pStyle w:val="ListParagraph"/>
        <w:numPr>
          <w:ilvl w:val="0"/>
          <w:numId w:val="42"/>
        </w:numPr>
        <w:spacing w:after="0"/>
        <w:rPr>
          <w:bCs/>
        </w:rPr>
      </w:pPr>
      <w:r>
        <w:rPr>
          <w:bCs/>
        </w:rPr>
        <w:t>8</w:t>
      </w:r>
      <w:r w:rsidR="00E24E11">
        <w:rPr>
          <w:bCs/>
        </w:rPr>
        <w:t>% said they won’t get the vaccine because there’s too much pressure</w:t>
      </w:r>
      <w:r w:rsidR="004D3114">
        <w:rPr>
          <w:bCs/>
        </w:rPr>
        <w:t>.</w:t>
      </w:r>
    </w:p>
    <w:p w14:paraId="6FF864D5" w14:textId="1F9D265A" w:rsidR="007E08F9" w:rsidRPr="00285C37" w:rsidRDefault="007E08F9" w:rsidP="005301EC">
      <w:pPr>
        <w:pStyle w:val="ListParagraph"/>
        <w:numPr>
          <w:ilvl w:val="0"/>
          <w:numId w:val="42"/>
        </w:numPr>
        <w:spacing w:after="0"/>
        <w:rPr>
          <w:bCs/>
        </w:rPr>
      </w:pPr>
      <w:r>
        <w:rPr>
          <w:bCs/>
        </w:rPr>
        <w:t xml:space="preserve">1% said they would not get vaccinated to get a vaccine certificate </w:t>
      </w:r>
      <w:r w:rsidRPr="00357D80">
        <w:rPr>
          <w:b/>
        </w:rPr>
        <w:t>because they believed there would be ways around that</w:t>
      </w:r>
      <w:r>
        <w:rPr>
          <w:bCs/>
        </w:rPr>
        <w:t xml:space="preserve">. </w:t>
      </w:r>
    </w:p>
    <w:p w14:paraId="625A56B7" w14:textId="0675FD67" w:rsidR="00A86BF1" w:rsidRDefault="00A86BF1" w:rsidP="005301EC">
      <w:pPr>
        <w:spacing w:after="0"/>
      </w:pPr>
    </w:p>
    <w:p w14:paraId="77870D3D" w14:textId="58BE6142" w:rsidR="00EB1ECE" w:rsidRDefault="00EB1ECE" w:rsidP="00A86BF1">
      <w:pPr>
        <w:spacing w:before="120" w:after="0"/>
        <w:rPr>
          <w:b/>
          <w:bCs/>
          <w:sz w:val="24"/>
          <w:szCs w:val="24"/>
        </w:rPr>
      </w:pPr>
      <w:r w:rsidRPr="00417CEC">
        <w:rPr>
          <w:b/>
          <w:bCs/>
          <w:sz w:val="24"/>
          <w:szCs w:val="24"/>
        </w:rPr>
        <w:t>Getting vaccinated to do more</w:t>
      </w:r>
    </w:p>
    <w:p w14:paraId="01D4DEEE" w14:textId="07FDF072" w:rsidR="00417CEC" w:rsidRPr="00417CEC" w:rsidRDefault="00417CEC" w:rsidP="00417CEC">
      <w:pPr>
        <w:rPr>
          <w:lang w:val="en-AU"/>
        </w:rPr>
      </w:pPr>
      <w:r w:rsidRPr="00417CEC">
        <w:rPr>
          <w:lang w:val="en-AU"/>
        </w:rPr>
        <w:t>Of those who are currently not vaccinated:</w:t>
      </w:r>
    </w:p>
    <w:p w14:paraId="2180398F" w14:textId="55A27B42" w:rsidR="00A86BF1" w:rsidRDefault="00A86BF1" w:rsidP="001F7B82">
      <w:pPr>
        <w:pStyle w:val="ListParagraph"/>
        <w:numPr>
          <w:ilvl w:val="0"/>
          <w:numId w:val="18"/>
        </w:numPr>
        <w:spacing w:after="0"/>
        <w:rPr>
          <w:lang w:val="en-AU"/>
        </w:rPr>
      </w:pPr>
      <w:r>
        <w:rPr>
          <w:lang w:val="en-AU"/>
        </w:rPr>
        <w:t xml:space="preserve">37% would be more likely to get a vaccine to use all </w:t>
      </w:r>
      <w:r w:rsidR="00D92D90">
        <w:rPr>
          <w:lang w:val="en-AU"/>
        </w:rPr>
        <w:t>businesses and</w:t>
      </w:r>
      <w:r>
        <w:rPr>
          <w:lang w:val="en-AU"/>
        </w:rPr>
        <w:t xml:space="preserve"> be able to do more activities once fully vaccinated.</w:t>
      </w:r>
    </w:p>
    <w:p w14:paraId="0FB9DE07" w14:textId="77777777" w:rsidR="00A86BF1" w:rsidRPr="00A86BF1" w:rsidRDefault="00A86BF1" w:rsidP="00A86BF1">
      <w:pPr>
        <w:pStyle w:val="ListParagraph"/>
        <w:rPr>
          <w:lang w:val="en-AU"/>
        </w:rPr>
      </w:pPr>
    </w:p>
    <w:p w14:paraId="19BAD819" w14:textId="31EF8E67" w:rsidR="00A86BF1" w:rsidRDefault="00A86BF1" w:rsidP="001F7B82">
      <w:pPr>
        <w:pStyle w:val="ListParagraph"/>
        <w:numPr>
          <w:ilvl w:val="0"/>
          <w:numId w:val="18"/>
        </w:numPr>
        <w:spacing w:after="0"/>
        <w:rPr>
          <w:lang w:val="en-AU"/>
        </w:rPr>
      </w:pPr>
      <w:r>
        <w:rPr>
          <w:lang w:val="en-AU"/>
        </w:rPr>
        <w:t>39% would get two doses to be able to at</w:t>
      </w:r>
      <w:r w:rsidR="00285C37">
        <w:rPr>
          <w:lang w:val="en-AU"/>
        </w:rPr>
        <w:t>t</w:t>
      </w:r>
      <w:r>
        <w:rPr>
          <w:lang w:val="en-AU"/>
        </w:rPr>
        <w:t>end family/whānau gatherings</w:t>
      </w:r>
    </w:p>
    <w:p w14:paraId="6FE84391" w14:textId="2248D689" w:rsidR="00A86BF1" w:rsidRDefault="00285C37" w:rsidP="001F7B82">
      <w:pPr>
        <w:pStyle w:val="ListParagraph"/>
        <w:numPr>
          <w:ilvl w:val="0"/>
          <w:numId w:val="18"/>
        </w:numPr>
        <w:spacing w:after="0"/>
        <w:rPr>
          <w:lang w:val="en-AU"/>
        </w:rPr>
      </w:pPr>
      <w:r>
        <w:rPr>
          <w:lang w:val="en-AU"/>
        </w:rPr>
        <w:t>33% would get two do</w:t>
      </w:r>
      <w:r w:rsidR="00C9568C">
        <w:rPr>
          <w:lang w:val="en-AU"/>
        </w:rPr>
        <w:t>s</w:t>
      </w:r>
      <w:r>
        <w:rPr>
          <w:lang w:val="en-AU"/>
        </w:rPr>
        <w:t>es to be able to travel region to region.</w:t>
      </w:r>
    </w:p>
    <w:p w14:paraId="41E94585" w14:textId="57FD16EA" w:rsidR="00285C37" w:rsidRDefault="00285C37" w:rsidP="001F7B82">
      <w:pPr>
        <w:pStyle w:val="ListParagraph"/>
        <w:numPr>
          <w:ilvl w:val="0"/>
          <w:numId w:val="18"/>
        </w:numPr>
        <w:spacing w:after="0"/>
        <w:rPr>
          <w:lang w:val="en-AU"/>
        </w:rPr>
      </w:pPr>
      <w:r>
        <w:rPr>
          <w:lang w:val="en-AU"/>
        </w:rPr>
        <w:t>32% would get two do</w:t>
      </w:r>
      <w:r w:rsidR="00C9568C">
        <w:rPr>
          <w:lang w:val="en-AU"/>
        </w:rPr>
        <w:t>s</w:t>
      </w:r>
      <w:r>
        <w:rPr>
          <w:lang w:val="en-AU"/>
        </w:rPr>
        <w:t>es to enter hospitality venues.</w:t>
      </w:r>
    </w:p>
    <w:p w14:paraId="3682AB13" w14:textId="45F8F12C" w:rsidR="00285C37" w:rsidRDefault="00285C37" w:rsidP="001F7B82">
      <w:pPr>
        <w:pStyle w:val="ListParagraph"/>
        <w:numPr>
          <w:ilvl w:val="0"/>
          <w:numId w:val="18"/>
        </w:numPr>
        <w:spacing w:after="0"/>
        <w:rPr>
          <w:lang w:val="en-AU"/>
        </w:rPr>
      </w:pPr>
      <w:r>
        <w:rPr>
          <w:lang w:val="en-AU"/>
        </w:rPr>
        <w:t>30% would get two doses to use a close contact business.</w:t>
      </w:r>
    </w:p>
    <w:p w14:paraId="3000F2CD" w14:textId="77777777" w:rsidR="00A86BF1" w:rsidRPr="00A86BF1" w:rsidRDefault="00A86BF1" w:rsidP="00A86BF1">
      <w:pPr>
        <w:pStyle w:val="ListParagraph"/>
        <w:rPr>
          <w:lang w:val="en-AU"/>
        </w:rPr>
      </w:pPr>
    </w:p>
    <w:p w14:paraId="724A45D2" w14:textId="6DA3BC1E" w:rsidR="00285C37" w:rsidRDefault="00285C37" w:rsidP="001F7B82">
      <w:pPr>
        <w:pStyle w:val="ListParagraph"/>
        <w:numPr>
          <w:ilvl w:val="0"/>
          <w:numId w:val="18"/>
        </w:numPr>
        <w:spacing w:after="0"/>
        <w:rPr>
          <w:lang w:val="en-AU"/>
        </w:rPr>
      </w:pPr>
      <w:r>
        <w:rPr>
          <w:lang w:val="en-AU"/>
        </w:rPr>
        <w:t>33% would be more likely to get two do</w:t>
      </w:r>
      <w:r w:rsidR="00C9568C">
        <w:rPr>
          <w:lang w:val="en-AU"/>
        </w:rPr>
        <w:t>s</w:t>
      </w:r>
      <w:r>
        <w:rPr>
          <w:lang w:val="en-AU"/>
        </w:rPr>
        <w:t>es to get Auckland out of lockdown and the South Island out of restrictions.</w:t>
      </w:r>
    </w:p>
    <w:p w14:paraId="43C60005" w14:textId="77777777" w:rsidR="00B33966" w:rsidRPr="00B33966" w:rsidRDefault="00B33966" w:rsidP="00B33966">
      <w:pPr>
        <w:pStyle w:val="ListParagraph"/>
        <w:rPr>
          <w:lang w:val="en-AU"/>
        </w:rPr>
      </w:pPr>
    </w:p>
    <w:p w14:paraId="2BA1A4CC" w14:textId="6A2E704B" w:rsidR="00B33966" w:rsidRDefault="00B33966" w:rsidP="00B33966">
      <w:pPr>
        <w:pStyle w:val="ListParagraph"/>
        <w:numPr>
          <w:ilvl w:val="0"/>
          <w:numId w:val="18"/>
        </w:numPr>
        <w:rPr>
          <w:lang w:val="en-AU"/>
        </w:rPr>
      </w:pPr>
      <w:r w:rsidRPr="00A308DB">
        <w:rPr>
          <w:lang w:val="en-AU"/>
        </w:rPr>
        <w:t>18% of those not currently vaccinated would be likely to get the vaccine to retain their job</w:t>
      </w:r>
      <w:r w:rsidR="00725B65">
        <w:rPr>
          <w:lang w:val="en-AU"/>
        </w:rPr>
        <w:t xml:space="preserve">.  </w:t>
      </w:r>
      <w:r w:rsidR="00B43327">
        <w:rPr>
          <w:lang w:val="en-AU"/>
        </w:rPr>
        <w:t xml:space="preserve">46% said they definitely would not get vaccinated to </w:t>
      </w:r>
      <w:r w:rsidR="004638FF">
        <w:rPr>
          <w:lang w:val="en-AU"/>
        </w:rPr>
        <w:t>go to work.</w:t>
      </w:r>
    </w:p>
    <w:p w14:paraId="557CA7DF" w14:textId="77777777" w:rsidR="005301EC" w:rsidRDefault="005301EC" w:rsidP="00011E30">
      <w:pPr>
        <w:spacing w:after="0"/>
        <w:rPr>
          <w:b/>
          <w:sz w:val="24"/>
          <w:szCs w:val="24"/>
        </w:rPr>
      </w:pPr>
    </w:p>
    <w:p w14:paraId="221E8A84" w14:textId="7B751391" w:rsidR="00ED5B46" w:rsidRPr="00011E30" w:rsidRDefault="00ED5B46" w:rsidP="00011E30">
      <w:pPr>
        <w:spacing w:after="0"/>
        <w:rPr>
          <w:b/>
          <w:sz w:val="24"/>
          <w:szCs w:val="24"/>
        </w:rPr>
      </w:pPr>
      <w:r w:rsidRPr="00011E30">
        <w:rPr>
          <w:b/>
          <w:sz w:val="24"/>
          <w:szCs w:val="24"/>
        </w:rPr>
        <w:t>Experiences of those who have already been vaccinated</w:t>
      </w:r>
    </w:p>
    <w:p w14:paraId="1903A964" w14:textId="6FFE6253" w:rsidR="0064464F" w:rsidRPr="0064464F" w:rsidRDefault="0064464F" w:rsidP="00ED5B46">
      <w:pPr>
        <w:ind w:left="720"/>
        <w:rPr>
          <w:bCs/>
          <w:szCs w:val="20"/>
        </w:rPr>
      </w:pPr>
      <w:r w:rsidRPr="0064464F">
        <w:rPr>
          <w:bCs/>
          <w:szCs w:val="20"/>
        </w:rPr>
        <w:t>Among re</w:t>
      </w:r>
      <w:r>
        <w:rPr>
          <w:bCs/>
          <w:szCs w:val="20"/>
        </w:rPr>
        <w:t>s</w:t>
      </w:r>
      <w:r w:rsidRPr="0064464F">
        <w:rPr>
          <w:bCs/>
          <w:szCs w:val="20"/>
        </w:rPr>
        <w:t>ponde</w:t>
      </w:r>
      <w:r>
        <w:rPr>
          <w:bCs/>
          <w:szCs w:val="20"/>
        </w:rPr>
        <w:t>n</w:t>
      </w:r>
      <w:r w:rsidRPr="0064464F">
        <w:rPr>
          <w:bCs/>
          <w:szCs w:val="20"/>
        </w:rPr>
        <w:t>ts who had already been vaccinated:</w:t>
      </w:r>
    </w:p>
    <w:p w14:paraId="6A0AB153" w14:textId="753EEA91" w:rsidR="0064464F" w:rsidRDefault="0064464F" w:rsidP="00A51F8A">
      <w:pPr>
        <w:pStyle w:val="ListParagraph"/>
        <w:numPr>
          <w:ilvl w:val="0"/>
          <w:numId w:val="9"/>
        </w:numPr>
        <w:spacing w:after="0"/>
        <w:contextualSpacing w:val="0"/>
      </w:pPr>
      <w:r>
        <w:t>45% booked through Book My Vaccine.</w:t>
      </w:r>
    </w:p>
    <w:p w14:paraId="0D45C14A" w14:textId="77777777" w:rsidR="00014B71" w:rsidRDefault="00014B71" w:rsidP="00A51F8A">
      <w:pPr>
        <w:pStyle w:val="ListParagraph"/>
        <w:numPr>
          <w:ilvl w:val="0"/>
          <w:numId w:val="9"/>
        </w:numPr>
        <w:spacing w:after="0"/>
        <w:contextualSpacing w:val="0"/>
      </w:pPr>
      <w:r>
        <w:t>25% booked directly with the clinic (includes “walk-ins”).</w:t>
      </w:r>
    </w:p>
    <w:p w14:paraId="7793C6FB" w14:textId="4814F1D9" w:rsidR="0064464F" w:rsidRDefault="0064464F" w:rsidP="00A51F8A">
      <w:pPr>
        <w:pStyle w:val="ListParagraph"/>
        <w:numPr>
          <w:ilvl w:val="0"/>
          <w:numId w:val="9"/>
        </w:numPr>
        <w:spacing w:after="0"/>
        <w:contextualSpacing w:val="0"/>
      </w:pPr>
      <w:r>
        <w:t xml:space="preserve">23% booked through the </w:t>
      </w:r>
      <w:r w:rsidR="00B000A4">
        <w:t>COVID</w:t>
      </w:r>
      <w:r>
        <w:t xml:space="preserve"> Vaccination Healthline.</w:t>
      </w:r>
    </w:p>
    <w:p w14:paraId="37687679" w14:textId="77777777" w:rsidR="0064464F" w:rsidRDefault="0064464F" w:rsidP="0064464F">
      <w:pPr>
        <w:spacing w:after="0"/>
      </w:pPr>
    </w:p>
    <w:p w14:paraId="1B3EF9F5" w14:textId="60362C49" w:rsidR="00C4536C" w:rsidRDefault="0064464F" w:rsidP="00A51F8A">
      <w:pPr>
        <w:pStyle w:val="ListParagraph"/>
        <w:numPr>
          <w:ilvl w:val="0"/>
          <w:numId w:val="9"/>
        </w:numPr>
        <w:spacing w:before="60" w:after="0"/>
        <w:contextualSpacing w:val="0"/>
      </w:pPr>
      <w:r>
        <w:rPr>
          <w:bCs/>
        </w:rPr>
        <w:lastRenderedPageBreak/>
        <w:t xml:space="preserve">93% said their language needs were </w:t>
      </w:r>
      <w:r w:rsidR="0029145D">
        <w:rPr>
          <w:bCs/>
        </w:rPr>
        <w:t xml:space="preserve">definitely </w:t>
      </w:r>
      <w:r>
        <w:rPr>
          <w:bCs/>
        </w:rPr>
        <w:t xml:space="preserve">met throughout the </w:t>
      </w:r>
      <w:r>
        <w:t>booking and vaccination processes, a similar result to the last 3 surveys.</w:t>
      </w:r>
    </w:p>
    <w:p w14:paraId="559B19CC" w14:textId="11B0DC3D" w:rsidR="0064464F" w:rsidRDefault="0064464F" w:rsidP="0064464F">
      <w:pPr>
        <w:pStyle w:val="ListParagraph"/>
        <w:numPr>
          <w:ilvl w:val="0"/>
          <w:numId w:val="9"/>
        </w:numPr>
        <w:spacing w:after="0"/>
        <w:rPr>
          <w:rFonts w:eastAsiaTheme="majorEastAsia" w:cstheme="majorBidi"/>
        </w:rPr>
      </w:pPr>
      <w:r>
        <w:t xml:space="preserve">56% of </w:t>
      </w:r>
      <w:r w:rsidRPr="0064464F">
        <w:rPr>
          <w:rFonts w:eastAsiaTheme="majorEastAsia" w:cstheme="majorBidi"/>
        </w:rPr>
        <w:t>those with a disability or impairment who had received at least one vaccine said their needs were definitely met (a decrease from 62% in September; August 69%; July 68%) and 16% said they were “mostly” met (September 11%).</w:t>
      </w:r>
    </w:p>
    <w:p w14:paraId="48FDC44F" w14:textId="77777777" w:rsidR="0064464F" w:rsidRPr="0064464F" w:rsidRDefault="0064464F" w:rsidP="0064464F">
      <w:pPr>
        <w:spacing w:after="0"/>
        <w:rPr>
          <w:rFonts w:eastAsiaTheme="majorEastAsia" w:cstheme="majorBidi"/>
        </w:rPr>
      </w:pPr>
    </w:p>
    <w:p w14:paraId="67416EDA" w14:textId="7942613C" w:rsidR="0064464F" w:rsidRDefault="0064464F" w:rsidP="002553B7">
      <w:pPr>
        <w:pStyle w:val="ListParagraph"/>
        <w:numPr>
          <w:ilvl w:val="0"/>
          <w:numId w:val="9"/>
        </w:numPr>
        <w:spacing w:before="60" w:after="0"/>
        <w:contextualSpacing w:val="0"/>
      </w:pPr>
      <w:r>
        <w:t>79% are very likely to recommend vaccination to others</w:t>
      </w:r>
      <w:r w:rsidR="00E1496C">
        <w:t>; 13% likely</w:t>
      </w:r>
      <w:r>
        <w:t>.</w:t>
      </w:r>
    </w:p>
    <w:p w14:paraId="1B0411F8" w14:textId="77777777" w:rsidR="00F670F9" w:rsidRDefault="00F670F9" w:rsidP="00C9568C">
      <w:pPr>
        <w:pStyle w:val="ListParagraph"/>
      </w:pPr>
    </w:p>
    <w:p w14:paraId="0BDF9281" w14:textId="092D5783" w:rsidR="00F670F9" w:rsidRPr="00C9568C" w:rsidRDefault="00F670F9" w:rsidP="00C9568C">
      <w:pPr>
        <w:pStyle w:val="ListParagraph"/>
        <w:spacing w:before="60" w:after="0"/>
        <w:ind w:left="785"/>
        <w:contextualSpacing w:val="0"/>
        <w:rPr>
          <w:b/>
          <w:bCs/>
        </w:rPr>
      </w:pPr>
      <w:r w:rsidRPr="00C9568C">
        <w:rPr>
          <w:b/>
          <w:bCs/>
        </w:rPr>
        <w:t>Prepared to talk with others about getting vaccinated</w:t>
      </w:r>
    </w:p>
    <w:p w14:paraId="762026ED" w14:textId="1AC63AD5" w:rsidR="00F670F9" w:rsidRDefault="009C6C5C" w:rsidP="007E07FA">
      <w:pPr>
        <w:spacing w:after="0"/>
        <w:ind w:left="785"/>
      </w:pPr>
      <w:r>
        <w:t>Those who had been vaccinated were asked if they were prepared to talk with unvaccinated people and what information they needed.</w:t>
      </w:r>
    </w:p>
    <w:p w14:paraId="544695EF" w14:textId="183A6FE7" w:rsidR="0064464F" w:rsidRDefault="00E1496C" w:rsidP="007E07FA">
      <w:pPr>
        <w:pStyle w:val="ListParagraph"/>
        <w:numPr>
          <w:ilvl w:val="0"/>
          <w:numId w:val="9"/>
        </w:numPr>
        <w:spacing w:after="0"/>
      </w:pPr>
      <w:r>
        <w:t>85% are willing to talk with others</w:t>
      </w:r>
      <w:r w:rsidR="0008376E">
        <w:t xml:space="preserve"> about</w:t>
      </w:r>
      <w:r>
        <w:t>:</w:t>
      </w:r>
    </w:p>
    <w:p w14:paraId="79474477" w14:textId="39F6B857" w:rsidR="00E1496C" w:rsidRPr="00A928FE" w:rsidRDefault="0008376E" w:rsidP="007E07FA">
      <w:pPr>
        <w:numPr>
          <w:ilvl w:val="1"/>
          <w:numId w:val="9"/>
        </w:numPr>
        <w:spacing w:after="0"/>
        <w:contextualSpacing/>
        <w:rPr>
          <w:rFonts w:ascii="Calibri" w:eastAsia="PMingLiU" w:hAnsi="Calibri" w:cs="Calibri"/>
          <w:lang w:eastAsia="zh-TW"/>
        </w:rPr>
      </w:pPr>
      <w:r>
        <w:rPr>
          <w:rFonts w:ascii="Calibri" w:eastAsia="PMingLiU" w:hAnsi="Calibri" w:cs="Calibri"/>
          <w:lang w:eastAsia="zh-TW"/>
        </w:rPr>
        <w:t>G</w:t>
      </w:r>
      <w:r w:rsidR="00E1496C" w:rsidRPr="00A928FE">
        <w:rPr>
          <w:rFonts w:ascii="Calibri" w:eastAsia="PMingLiU" w:hAnsi="Calibri" w:cs="Calibri"/>
          <w:lang w:eastAsia="zh-TW"/>
        </w:rPr>
        <w:t>etting the vaccine (18%)</w:t>
      </w:r>
      <w:r w:rsidR="006E392A">
        <w:rPr>
          <w:rFonts w:ascii="Calibri" w:eastAsia="PMingLiU" w:hAnsi="Calibri" w:cs="Calibri"/>
          <w:lang w:eastAsia="zh-TW"/>
        </w:rPr>
        <w:t>.</w:t>
      </w:r>
    </w:p>
    <w:p w14:paraId="4994272B" w14:textId="582C59C2" w:rsidR="006E392A" w:rsidRDefault="00E1496C" w:rsidP="007E07FA">
      <w:pPr>
        <w:numPr>
          <w:ilvl w:val="1"/>
          <w:numId w:val="9"/>
        </w:numPr>
        <w:spacing w:after="0"/>
        <w:contextualSpacing/>
        <w:rPr>
          <w:rFonts w:ascii="Calibri" w:eastAsia="PMingLiU" w:hAnsi="Calibri" w:cs="Calibri"/>
          <w:lang w:eastAsia="zh-TW"/>
        </w:rPr>
      </w:pPr>
      <w:r w:rsidRPr="006E392A">
        <w:rPr>
          <w:rFonts w:ascii="Calibri" w:eastAsia="PMingLiU" w:hAnsi="Calibri" w:cs="Calibri"/>
          <w:lang w:eastAsia="zh-TW"/>
        </w:rPr>
        <w:t>Getting vaccinated for friends and family (15%)</w:t>
      </w:r>
      <w:r w:rsidR="006E392A">
        <w:rPr>
          <w:rFonts w:ascii="Calibri" w:eastAsia="PMingLiU" w:hAnsi="Calibri" w:cs="Calibri"/>
          <w:lang w:eastAsia="zh-TW"/>
        </w:rPr>
        <w:t>.</w:t>
      </w:r>
    </w:p>
    <w:p w14:paraId="1A484263" w14:textId="0B435F79" w:rsidR="00E1496C" w:rsidRPr="006E392A" w:rsidRDefault="00E1496C" w:rsidP="007E07FA">
      <w:pPr>
        <w:numPr>
          <w:ilvl w:val="1"/>
          <w:numId w:val="9"/>
        </w:numPr>
        <w:spacing w:after="0"/>
        <w:contextualSpacing/>
        <w:rPr>
          <w:rFonts w:ascii="Calibri" w:eastAsia="PMingLiU" w:hAnsi="Calibri" w:cs="Calibri"/>
          <w:lang w:eastAsia="zh-TW"/>
        </w:rPr>
      </w:pPr>
      <w:r w:rsidRPr="006E392A">
        <w:rPr>
          <w:rFonts w:ascii="Calibri" w:eastAsia="PMingLiU" w:hAnsi="Calibri" w:cs="Calibri"/>
          <w:lang w:eastAsia="zh-TW"/>
        </w:rPr>
        <w:t>Getting vaccinated for the community (14%)</w:t>
      </w:r>
      <w:r w:rsidR="006E392A">
        <w:rPr>
          <w:rFonts w:ascii="Calibri" w:eastAsia="PMingLiU" w:hAnsi="Calibri" w:cs="Calibri"/>
          <w:lang w:eastAsia="zh-TW"/>
        </w:rPr>
        <w:t>.</w:t>
      </w:r>
    </w:p>
    <w:p w14:paraId="7C7E9B0E" w14:textId="77777777" w:rsidR="00E1496C" w:rsidRDefault="00E1496C" w:rsidP="007E07FA">
      <w:pPr>
        <w:spacing w:after="0"/>
        <w:ind w:left="785"/>
      </w:pPr>
    </w:p>
    <w:p w14:paraId="1B320FED" w14:textId="07D1F6A7" w:rsidR="00E1496C" w:rsidRDefault="00E1496C" w:rsidP="007E07FA">
      <w:pPr>
        <w:pStyle w:val="ListParagraph"/>
        <w:numPr>
          <w:ilvl w:val="0"/>
          <w:numId w:val="9"/>
        </w:numPr>
        <w:spacing w:after="0"/>
      </w:pPr>
      <w:r>
        <w:t>26% said they didn’t need any information from the MOH to talk with others; 7</w:t>
      </w:r>
      <w:r w:rsidR="00A953BA">
        <w:t>4</w:t>
      </w:r>
      <w:r>
        <w:t>% selected at least one form of information they would like.</w:t>
      </w:r>
    </w:p>
    <w:p w14:paraId="3E7E962E" w14:textId="77777777" w:rsidR="00E1496C" w:rsidRDefault="00E1496C" w:rsidP="007E07FA">
      <w:pPr>
        <w:pStyle w:val="ListParagraph"/>
        <w:numPr>
          <w:ilvl w:val="0"/>
          <w:numId w:val="9"/>
        </w:numPr>
        <w:spacing w:after="0"/>
      </w:pPr>
      <w:r>
        <w:t>The most effective forms of information that would help people talk about getting the vaccine consists of material that shows:</w:t>
      </w:r>
    </w:p>
    <w:p w14:paraId="19542DDE" w14:textId="2C7C8BEC" w:rsidR="00E1496C" w:rsidRDefault="00E1496C" w:rsidP="007E07FA">
      <w:pPr>
        <w:pStyle w:val="ListParagraph"/>
        <w:numPr>
          <w:ilvl w:val="1"/>
          <w:numId w:val="9"/>
        </w:numPr>
        <w:spacing w:after="0"/>
      </w:pPr>
      <w:r>
        <w:t>How the vaccine protects health (43%)</w:t>
      </w:r>
      <w:r w:rsidR="00AF3468">
        <w:t>.</w:t>
      </w:r>
    </w:p>
    <w:p w14:paraId="4D70583E" w14:textId="44848F5C" w:rsidR="00E1496C" w:rsidRDefault="00E1496C" w:rsidP="00E1496C">
      <w:pPr>
        <w:pStyle w:val="ListParagraph"/>
        <w:numPr>
          <w:ilvl w:val="1"/>
          <w:numId w:val="9"/>
        </w:numPr>
      </w:pPr>
      <w:r>
        <w:t>Where they can get expert advice (41%)</w:t>
      </w:r>
      <w:r w:rsidR="00AF3468">
        <w:t>.</w:t>
      </w:r>
    </w:p>
    <w:p w14:paraId="69F61E02" w14:textId="4110ABDC" w:rsidR="00E1496C" w:rsidRDefault="00E1496C" w:rsidP="00E1496C">
      <w:pPr>
        <w:pStyle w:val="ListParagraph"/>
        <w:numPr>
          <w:ilvl w:val="1"/>
          <w:numId w:val="9"/>
        </w:numPr>
      </w:pPr>
      <w:r>
        <w:t>It is unlikely to cause a serious adverse reaction (40%)</w:t>
      </w:r>
      <w:r w:rsidR="00AF3468">
        <w:t>.</w:t>
      </w:r>
    </w:p>
    <w:p w14:paraId="21EA2A9D" w14:textId="379DE992" w:rsidR="00E1496C" w:rsidRDefault="00E1496C" w:rsidP="00E1496C">
      <w:pPr>
        <w:pStyle w:val="ListParagraph"/>
        <w:numPr>
          <w:ilvl w:val="1"/>
          <w:numId w:val="9"/>
        </w:numPr>
      </w:pPr>
      <w:r>
        <w:t xml:space="preserve">What it is like to have </w:t>
      </w:r>
      <w:r w:rsidR="00B000A4">
        <w:t>COVID</w:t>
      </w:r>
      <w:r>
        <w:t>-19 (40%)</w:t>
      </w:r>
      <w:r w:rsidR="00AF3468">
        <w:t>.</w:t>
      </w:r>
    </w:p>
    <w:p w14:paraId="5D90CD54" w14:textId="76C83AB9" w:rsidR="00E1496C" w:rsidRDefault="00E1496C" w:rsidP="00E1496C">
      <w:pPr>
        <w:pStyle w:val="ListParagraph"/>
        <w:numPr>
          <w:ilvl w:val="0"/>
          <w:numId w:val="9"/>
        </w:numPr>
      </w:pPr>
      <w:r>
        <w:t xml:space="preserve">The top five sources for receiving support information </w:t>
      </w:r>
      <w:r w:rsidR="009C6C5C">
        <w:t xml:space="preserve">to use in conversations </w:t>
      </w:r>
      <w:r>
        <w:t>are:</w:t>
      </w:r>
    </w:p>
    <w:p w14:paraId="1721E8E8" w14:textId="401646ED" w:rsidR="00E1496C" w:rsidRDefault="00E1496C" w:rsidP="00E1496C">
      <w:pPr>
        <w:pStyle w:val="ListParagraph"/>
        <w:numPr>
          <w:ilvl w:val="1"/>
          <w:numId w:val="9"/>
        </w:numPr>
      </w:pPr>
      <w:r>
        <w:t>Government websites (47%)</w:t>
      </w:r>
      <w:r w:rsidR="00AF3468">
        <w:t>.</w:t>
      </w:r>
    </w:p>
    <w:p w14:paraId="0AF0DA83" w14:textId="31ABD77A" w:rsidR="00E1496C" w:rsidRDefault="00E1496C" w:rsidP="00E1496C">
      <w:pPr>
        <w:pStyle w:val="ListParagraph"/>
        <w:numPr>
          <w:ilvl w:val="1"/>
          <w:numId w:val="9"/>
        </w:numPr>
      </w:pPr>
      <w:r>
        <w:t>News online (43%)</w:t>
      </w:r>
      <w:r w:rsidR="00AF3468">
        <w:t>.</w:t>
      </w:r>
    </w:p>
    <w:p w14:paraId="54FB78FA" w14:textId="287633F2" w:rsidR="00E1496C" w:rsidRDefault="00E1496C" w:rsidP="00E1496C">
      <w:pPr>
        <w:pStyle w:val="ListParagraph"/>
        <w:numPr>
          <w:ilvl w:val="1"/>
          <w:numId w:val="9"/>
        </w:numPr>
      </w:pPr>
      <w:r>
        <w:t>Email (43%)</w:t>
      </w:r>
      <w:r w:rsidR="00AF3468">
        <w:t>.</w:t>
      </w:r>
    </w:p>
    <w:p w14:paraId="4E5D0129" w14:textId="59B38F79" w:rsidR="00E1496C" w:rsidRDefault="00E1496C" w:rsidP="00E1496C">
      <w:pPr>
        <w:pStyle w:val="ListParagraph"/>
        <w:numPr>
          <w:ilvl w:val="1"/>
          <w:numId w:val="9"/>
        </w:numPr>
      </w:pPr>
      <w:r>
        <w:t>TV news (40%)</w:t>
      </w:r>
      <w:r w:rsidR="00AF3468">
        <w:t>.</w:t>
      </w:r>
    </w:p>
    <w:p w14:paraId="610262C6" w14:textId="5893F683" w:rsidR="00E1496C" w:rsidRDefault="00E1496C" w:rsidP="00E1496C">
      <w:pPr>
        <w:pStyle w:val="ListParagraph"/>
        <w:numPr>
          <w:ilvl w:val="1"/>
          <w:numId w:val="9"/>
        </w:numPr>
      </w:pPr>
      <w:r>
        <w:t>Printed information from GPs and pharmacies (40%)</w:t>
      </w:r>
      <w:r w:rsidR="00AF3468">
        <w:t>.</w:t>
      </w:r>
    </w:p>
    <w:p w14:paraId="6E49CCF1" w14:textId="77777777" w:rsidR="009C2A0E" w:rsidRDefault="009C2A0E" w:rsidP="00D21A26">
      <w:pPr>
        <w:spacing w:after="0"/>
        <w:rPr>
          <w:lang w:val="en-AU"/>
        </w:rPr>
      </w:pPr>
    </w:p>
    <w:p w14:paraId="7C51E8E6" w14:textId="5A0BEF80" w:rsidR="0021490A" w:rsidRPr="00695554" w:rsidRDefault="0021490A" w:rsidP="0021490A">
      <w:pPr>
        <w:spacing w:after="0"/>
        <w:rPr>
          <w:b/>
          <w:bCs/>
          <w:sz w:val="24"/>
          <w:szCs w:val="24"/>
          <w:lang w:val="en-AU"/>
        </w:rPr>
      </w:pPr>
      <w:r w:rsidRPr="00695554">
        <w:rPr>
          <w:b/>
          <w:bCs/>
          <w:sz w:val="24"/>
          <w:szCs w:val="24"/>
          <w:lang w:val="en-AU"/>
        </w:rPr>
        <w:t>Trust in the management of the pandemic and rating the vaccination response</w:t>
      </w:r>
    </w:p>
    <w:p w14:paraId="6D60BA96" w14:textId="711E1127" w:rsidR="0021490A" w:rsidRDefault="0021490A" w:rsidP="00A51F8A">
      <w:pPr>
        <w:pStyle w:val="ListParagraph"/>
        <w:numPr>
          <w:ilvl w:val="0"/>
          <w:numId w:val="2"/>
        </w:numPr>
        <w:spacing w:after="0" w:line="259" w:lineRule="auto"/>
        <w:rPr>
          <w:lang w:val="en-AU"/>
        </w:rPr>
      </w:pPr>
      <w:r>
        <w:rPr>
          <w:lang w:val="en-AU"/>
        </w:rPr>
        <w:t>Average trust in the Ministry of Health and Government to manage the pandemic has</w:t>
      </w:r>
      <w:r w:rsidR="00BC0D53" w:rsidRPr="00BC0D53">
        <w:rPr>
          <w:lang w:val="en-AU"/>
        </w:rPr>
        <w:t xml:space="preserve"> dropped to 3.3 out of 5, the lowest </w:t>
      </w:r>
      <w:r w:rsidR="007134B3">
        <w:rPr>
          <w:lang w:val="en-AU"/>
        </w:rPr>
        <w:t>since measurement started in February 2021</w:t>
      </w:r>
      <w:r w:rsidR="00BC0D53">
        <w:rPr>
          <w:lang w:val="en-AU"/>
        </w:rPr>
        <w:t>.  74</w:t>
      </w:r>
      <w:r w:rsidRPr="00057D46">
        <w:rPr>
          <w:lang w:val="en-AU"/>
        </w:rPr>
        <w:t>%</w:t>
      </w:r>
      <w:r>
        <w:rPr>
          <w:lang w:val="en-AU"/>
        </w:rPr>
        <w:t xml:space="preserve"> now say they trust the Ministry of Health and Government (</w:t>
      </w:r>
      <w:r w:rsidR="00BC0D53">
        <w:rPr>
          <w:lang w:val="en-AU"/>
        </w:rPr>
        <w:t>September 80%</w:t>
      </w:r>
      <w:r w:rsidR="000E7B30">
        <w:rPr>
          <w:lang w:val="en-AU"/>
        </w:rPr>
        <w:t xml:space="preserve">, </w:t>
      </w:r>
      <w:r w:rsidR="002A2C33">
        <w:rPr>
          <w:lang w:val="en-AU"/>
        </w:rPr>
        <w:t xml:space="preserve">August 83%, </w:t>
      </w:r>
      <w:r>
        <w:rPr>
          <w:lang w:val="en-AU"/>
        </w:rPr>
        <w:t xml:space="preserve">July </w:t>
      </w:r>
      <w:r w:rsidRPr="00057D46">
        <w:rPr>
          <w:lang w:val="en-AU"/>
        </w:rPr>
        <w:t>78%</w:t>
      </w:r>
      <w:r>
        <w:rPr>
          <w:lang w:val="en-AU"/>
        </w:rPr>
        <w:t>):</w:t>
      </w:r>
    </w:p>
    <w:p w14:paraId="32E2F039" w14:textId="77777777" w:rsidR="0021490A" w:rsidRPr="00695554" w:rsidRDefault="0021490A" w:rsidP="0021490A">
      <w:pPr>
        <w:spacing w:after="0"/>
        <w:rPr>
          <w:lang w:val="en-AU"/>
        </w:rPr>
      </w:pPr>
    </w:p>
    <w:tbl>
      <w:tblPr>
        <w:tblStyle w:val="TableGrid"/>
        <w:tblW w:w="8580" w:type="dxa"/>
        <w:tblInd w:w="421" w:type="dxa"/>
        <w:tblLayout w:type="fixed"/>
        <w:tblLook w:val="04A0" w:firstRow="1" w:lastRow="0" w:firstColumn="1" w:lastColumn="0" w:noHBand="0" w:noVBand="1"/>
      </w:tblPr>
      <w:tblGrid>
        <w:gridCol w:w="2552"/>
        <w:gridCol w:w="669"/>
        <w:gridCol w:w="670"/>
        <w:gridCol w:w="670"/>
        <w:gridCol w:w="670"/>
        <w:gridCol w:w="669"/>
        <w:gridCol w:w="670"/>
        <w:gridCol w:w="670"/>
        <w:gridCol w:w="670"/>
        <w:gridCol w:w="670"/>
      </w:tblGrid>
      <w:tr w:rsidR="00BC0D53" w:rsidRPr="00C568E0" w14:paraId="7C243AFC" w14:textId="77777777" w:rsidTr="00BC0D53">
        <w:trPr>
          <w:trHeight w:val="255"/>
        </w:trPr>
        <w:tc>
          <w:tcPr>
            <w:tcW w:w="2552" w:type="dxa"/>
            <w:tcBorders>
              <w:right w:val="single" w:sz="4" w:space="0" w:color="FFFFFF" w:themeColor="background1"/>
            </w:tcBorders>
            <w:shd w:val="clear" w:color="auto" w:fill="4F81BD" w:themeFill="accent1"/>
            <w:noWrap/>
            <w:vAlign w:val="center"/>
            <w:hideMark/>
          </w:tcPr>
          <w:p w14:paraId="47268B8E" w14:textId="7F48A6D9" w:rsidR="00BC0D53" w:rsidRPr="00C568E0" w:rsidRDefault="00BC0D53" w:rsidP="002A2C33">
            <w:pPr>
              <w:rPr>
                <w:color w:val="FFFFFF" w:themeColor="background1"/>
                <w:sz w:val="20"/>
                <w:szCs w:val="20"/>
              </w:rPr>
            </w:pPr>
            <w:r w:rsidRPr="00C568E0">
              <w:rPr>
                <w:color w:val="FFFFFF" w:themeColor="background1"/>
                <w:sz w:val="20"/>
                <w:szCs w:val="20"/>
              </w:rPr>
              <w:t xml:space="preserve">At this time, how much do you trust the Ministry of Health and Government to manage the </w:t>
            </w:r>
            <w:r w:rsidR="00B000A4">
              <w:rPr>
                <w:color w:val="FFFFFF" w:themeColor="background1"/>
                <w:sz w:val="20"/>
                <w:szCs w:val="20"/>
              </w:rPr>
              <w:t>COVID</w:t>
            </w:r>
            <w:r w:rsidRPr="00C568E0">
              <w:rPr>
                <w:color w:val="FFFFFF" w:themeColor="background1"/>
                <w:sz w:val="20"/>
                <w:szCs w:val="20"/>
              </w:rPr>
              <w:t>-19 pandemic in a way which best protects you and other New Zealanders?</w:t>
            </w:r>
          </w:p>
        </w:tc>
        <w:tc>
          <w:tcPr>
            <w:tcW w:w="669" w:type="dxa"/>
            <w:tcBorders>
              <w:left w:val="single" w:sz="4" w:space="0" w:color="FFFFFF" w:themeColor="background1"/>
              <w:right w:val="single" w:sz="4" w:space="0" w:color="FFFFFF" w:themeColor="background1"/>
            </w:tcBorders>
            <w:shd w:val="clear" w:color="auto" w:fill="4F81BD" w:themeFill="accent1"/>
            <w:noWrap/>
            <w:vAlign w:val="center"/>
            <w:hideMark/>
          </w:tcPr>
          <w:p w14:paraId="2CC4A00D" w14:textId="77777777" w:rsidR="00BC0D53" w:rsidRPr="00C568E0" w:rsidRDefault="00BC0D53" w:rsidP="002A2C33">
            <w:pPr>
              <w:jc w:val="center"/>
              <w:rPr>
                <w:color w:val="FFFFFF" w:themeColor="background1"/>
                <w:sz w:val="20"/>
                <w:szCs w:val="20"/>
              </w:rPr>
            </w:pPr>
            <w:r w:rsidRPr="00C568E0">
              <w:rPr>
                <w:color w:val="FFFFFF" w:themeColor="background1"/>
                <w:sz w:val="20"/>
                <w:szCs w:val="20"/>
              </w:rPr>
              <w:t>Feb 2021</w:t>
            </w:r>
          </w:p>
        </w:tc>
        <w:tc>
          <w:tcPr>
            <w:tcW w:w="670" w:type="dxa"/>
            <w:tcBorders>
              <w:left w:val="single" w:sz="4" w:space="0" w:color="FFFFFF" w:themeColor="background1"/>
              <w:right w:val="single" w:sz="4" w:space="0" w:color="FFFFFF" w:themeColor="background1"/>
            </w:tcBorders>
            <w:shd w:val="clear" w:color="auto" w:fill="4F81BD" w:themeFill="accent1"/>
            <w:noWrap/>
            <w:vAlign w:val="center"/>
            <w:hideMark/>
          </w:tcPr>
          <w:p w14:paraId="0E3CE7EB" w14:textId="77777777" w:rsidR="00BC0D53" w:rsidRPr="00C568E0" w:rsidRDefault="00BC0D53" w:rsidP="002A2C33">
            <w:pPr>
              <w:jc w:val="center"/>
              <w:rPr>
                <w:color w:val="FFFFFF" w:themeColor="background1"/>
                <w:sz w:val="20"/>
                <w:szCs w:val="20"/>
              </w:rPr>
            </w:pPr>
            <w:r w:rsidRPr="00C568E0">
              <w:rPr>
                <w:color w:val="FFFFFF" w:themeColor="background1"/>
                <w:sz w:val="20"/>
                <w:szCs w:val="20"/>
              </w:rPr>
              <w:t>Mar 2021</w:t>
            </w:r>
          </w:p>
        </w:tc>
        <w:tc>
          <w:tcPr>
            <w:tcW w:w="670" w:type="dxa"/>
            <w:tcBorders>
              <w:left w:val="single" w:sz="4" w:space="0" w:color="FFFFFF" w:themeColor="background1"/>
              <w:right w:val="single" w:sz="4" w:space="0" w:color="FFFFFF" w:themeColor="background1"/>
            </w:tcBorders>
            <w:shd w:val="clear" w:color="auto" w:fill="4F81BD" w:themeFill="accent1"/>
            <w:noWrap/>
            <w:vAlign w:val="center"/>
            <w:hideMark/>
          </w:tcPr>
          <w:p w14:paraId="5199EA00" w14:textId="77777777" w:rsidR="00BC0D53" w:rsidRPr="00C568E0" w:rsidRDefault="00BC0D53" w:rsidP="002A2C33">
            <w:pPr>
              <w:jc w:val="center"/>
              <w:rPr>
                <w:color w:val="FFFFFF" w:themeColor="background1"/>
                <w:sz w:val="20"/>
                <w:szCs w:val="20"/>
              </w:rPr>
            </w:pPr>
            <w:r w:rsidRPr="00C568E0">
              <w:rPr>
                <w:color w:val="FFFFFF" w:themeColor="background1"/>
                <w:sz w:val="20"/>
                <w:szCs w:val="20"/>
              </w:rPr>
              <w:t>Apr 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18B2F4B8" w14:textId="77777777" w:rsidR="00BC0D53" w:rsidRPr="00C568E0" w:rsidRDefault="00BC0D53" w:rsidP="002A2C33">
            <w:pPr>
              <w:jc w:val="center"/>
              <w:rPr>
                <w:color w:val="FFFFFF" w:themeColor="background1"/>
                <w:sz w:val="20"/>
                <w:szCs w:val="20"/>
              </w:rPr>
            </w:pPr>
            <w:r w:rsidRPr="00C568E0">
              <w:rPr>
                <w:color w:val="FFFFFF" w:themeColor="background1"/>
                <w:sz w:val="20"/>
                <w:szCs w:val="20"/>
              </w:rPr>
              <w:t>May 2021</w:t>
            </w:r>
          </w:p>
        </w:tc>
        <w:tc>
          <w:tcPr>
            <w:tcW w:w="669" w:type="dxa"/>
            <w:tcBorders>
              <w:left w:val="single" w:sz="4" w:space="0" w:color="FFFFFF" w:themeColor="background1"/>
              <w:right w:val="single" w:sz="4" w:space="0" w:color="FFFFFF" w:themeColor="background1"/>
            </w:tcBorders>
            <w:shd w:val="clear" w:color="auto" w:fill="4F81BD" w:themeFill="accent1"/>
            <w:vAlign w:val="center"/>
          </w:tcPr>
          <w:p w14:paraId="2462EDD8" w14:textId="77777777" w:rsidR="00BC0D53" w:rsidRPr="00C568E0" w:rsidRDefault="00BC0D53" w:rsidP="002A2C33">
            <w:pPr>
              <w:jc w:val="center"/>
              <w:rPr>
                <w:color w:val="FFFFFF" w:themeColor="background1"/>
                <w:sz w:val="20"/>
                <w:szCs w:val="20"/>
              </w:rPr>
            </w:pPr>
            <w:r w:rsidRPr="00C568E0">
              <w:rPr>
                <w:color w:val="FFFFFF" w:themeColor="background1"/>
                <w:sz w:val="20"/>
                <w:szCs w:val="20"/>
              </w:rPr>
              <w:t>Jun</w:t>
            </w:r>
          </w:p>
          <w:p w14:paraId="024B3763" w14:textId="77777777" w:rsidR="00BC0D53" w:rsidRPr="00C568E0" w:rsidRDefault="00BC0D53" w:rsidP="002A2C33">
            <w:pPr>
              <w:jc w:val="center"/>
              <w:rPr>
                <w:color w:val="FFFFFF" w:themeColor="background1"/>
                <w:sz w:val="20"/>
                <w:szCs w:val="20"/>
              </w:rPr>
            </w:pPr>
            <w:r w:rsidRPr="00C568E0">
              <w:rPr>
                <w:color w:val="FFFFFF" w:themeColor="background1"/>
                <w:sz w:val="20"/>
                <w:szCs w:val="20"/>
              </w:rPr>
              <w:t>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1A98821F" w14:textId="77777777" w:rsidR="00BC0D53" w:rsidRPr="00C568E0" w:rsidRDefault="00BC0D53" w:rsidP="002A2C33">
            <w:pPr>
              <w:jc w:val="center"/>
              <w:rPr>
                <w:color w:val="FFFFFF" w:themeColor="background1"/>
                <w:sz w:val="20"/>
                <w:szCs w:val="20"/>
              </w:rPr>
            </w:pPr>
            <w:r>
              <w:rPr>
                <w:color w:val="FFFFFF" w:themeColor="background1"/>
                <w:sz w:val="20"/>
                <w:szCs w:val="20"/>
              </w:rPr>
              <w:t>Jul 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1DE3865A" w14:textId="61FA62A4" w:rsidR="00BC0D53" w:rsidRDefault="00BC0D53" w:rsidP="002A2C33">
            <w:pPr>
              <w:jc w:val="center"/>
              <w:rPr>
                <w:color w:val="FFFFFF" w:themeColor="background1"/>
                <w:sz w:val="20"/>
                <w:szCs w:val="20"/>
              </w:rPr>
            </w:pPr>
            <w:r>
              <w:rPr>
                <w:color w:val="FFFFFF" w:themeColor="background1"/>
                <w:sz w:val="20"/>
                <w:szCs w:val="20"/>
              </w:rPr>
              <w:t>Aug 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31B6EB99" w14:textId="299CD322" w:rsidR="00BC0D53" w:rsidRDefault="00BC0D53" w:rsidP="002A2C33">
            <w:pPr>
              <w:jc w:val="center"/>
              <w:rPr>
                <w:color w:val="FFFFFF" w:themeColor="background1"/>
                <w:sz w:val="20"/>
                <w:szCs w:val="20"/>
              </w:rPr>
            </w:pPr>
            <w:r>
              <w:rPr>
                <w:color w:val="FFFFFF" w:themeColor="background1"/>
                <w:sz w:val="20"/>
                <w:szCs w:val="20"/>
              </w:rPr>
              <w:t>Sep 2021</w:t>
            </w:r>
          </w:p>
        </w:tc>
        <w:tc>
          <w:tcPr>
            <w:tcW w:w="670" w:type="dxa"/>
            <w:tcBorders>
              <w:left w:val="single" w:sz="4" w:space="0" w:color="FFFFFF" w:themeColor="background1"/>
            </w:tcBorders>
            <w:shd w:val="clear" w:color="auto" w:fill="4F81BD" w:themeFill="accent1"/>
            <w:vAlign w:val="center"/>
          </w:tcPr>
          <w:p w14:paraId="67C498BB" w14:textId="4E6F3D02" w:rsidR="00BC0D53" w:rsidRDefault="00BC0D53" w:rsidP="002A2C33">
            <w:pPr>
              <w:jc w:val="center"/>
              <w:rPr>
                <w:color w:val="FFFFFF" w:themeColor="background1"/>
                <w:sz w:val="20"/>
                <w:szCs w:val="20"/>
              </w:rPr>
            </w:pPr>
            <w:r>
              <w:rPr>
                <w:color w:val="FFFFFF" w:themeColor="background1"/>
                <w:sz w:val="20"/>
                <w:szCs w:val="20"/>
              </w:rPr>
              <w:t>Oct 2021</w:t>
            </w:r>
          </w:p>
        </w:tc>
      </w:tr>
      <w:tr w:rsidR="00BC0D53" w:rsidRPr="00C568E0" w14:paraId="7F66E7CB" w14:textId="77777777" w:rsidTr="00BC0D53">
        <w:trPr>
          <w:trHeight w:val="255"/>
        </w:trPr>
        <w:tc>
          <w:tcPr>
            <w:tcW w:w="2552" w:type="dxa"/>
            <w:noWrap/>
            <w:vAlign w:val="center"/>
            <w:hideMark/>
          </w:tcPr>
          <w:p w14:paraId="14F7DBD2" w14:textId="77777777" w:rsidR="00BC0D53" w:rsidRPr="00C568E0" w:rsidRDefault="00BC0D53" w:rsidP="00FE2A07">
            <w:pPr>
              <w:rPr>
                <w:sz w:val="20"/>
                <w:szCs w:val="20"/>
              </w:rPr>
            </w:pPr>
            <w:r w:rsidRPr="00C568E0">
              <w:rPr>
                <w:sz w:val="20"/>
                <w:szCs w:val="20"/>
              </w:rPr>
              <w:t>Average trust out of 5</w:t>
            </w:r>
          </w:p>
        </w:tc>
        <w:tc>
          <w:tcPr>
            <w:tcW w:w="669" w:type="dxa"/>
            <w:noWrap/>
            <w:vAlign w:val="center"/>
            <w:hideMark/>
          </w:tcPr>
          <w:p w14:paraId="03B8CDF3" w14:textId="77777777" w:rsidR="00BC0D53" w:rsidRPr="00C568E0" w:rsidRDefault="00BC0D53" w:rsidP="00FE2A07">
            <w:pPr>
              <w:jc w:val="center"/>
              <w:rPr>
                <w:sz w:val="20"/>
                <w:szCs w:val="20"/>
              </w:rPr>
            </w:pPr>
            <w:r w:rsidRPr="00C568E0">
              <w:rPr>
                <w:sz w:val="20"/>
                <w:szCs w:val="20"/>
              </w:rPr>
              <w:t>3.5</w:t>
            </w:r>
          </w:p>
        </w:tc>
        <w:tc>
          <w:tcPr>
            <w:tcW w:w="670" w:type="dxa"/>
            <w:noWrap/>
            <w:vAlign w:val="center"/>
            <w:hideMark/>
          </w:tcPr>
          <w:p w14:paraId="63C1A1C4" w14:textId="77777777" w:rsidR="00BC0D53" w:rsidRPr="00C568E0" w:rsidRDefault="00BC0D53" w:rsidP="00FE2A07">
            <w:pPr>
              <w:jc w:val="center"/>
              <w:rPr>
                <w:sz w:val="20"/>
                <w:szCs w:val="20"/>
              </w:rPr>
            </w:pPr>
            <w:r w:rsidRPr="00C568E0">
              <w:rPr>
                <w:sz w:val="20"/>
                <w:szCs w:val="20"/>
              </w:rPr>
              <w:t>3.6</w:t>
            </w:r>
          </w:p>
        </w:tc>
        <w:tc>
          <w:tcPr>
            <w:tcW w:w="670" w:type="dxa"/>
            <w:noWrap/>
            <w:vAlign w:val="center"/>
            <w:hideMark/>
          </w:tcPr>
          <w:p w14:paraId="1667C8C7" w14:textId="77777777" w:rsidR="00BC0D53" w:rsidRPr="00C568E0" w:rsidRDefault="00BC0D53" w:rsidP="00FE2A07">
            <w:pPr>
              <w:jc w:val="center"/>
              <w:rPr>
                <w:sz w:val="20"/>
                <w:szCs w:val="20"/>
              </w:rPr>
            </w:pPr>
            <w:r w:rsidRPr="00C568E0">
              <w:rPr>
                <w:sz w:val="20"/>
                <w:szCs w:val="20"/>
              </w:rPr>
              <w:t>3.8</w:t>
            </w:r>
          </w:p>
        </w:tc>
        <w:tc>
          <w:tcPr>
            <w:tcW w:w="670" w:type="dxa"/>
            <w:vAlign w:val="center"/>
          </w:tcPr>
          <w:p w14:paraId="268E3557" w14:textId="77777777" w:rsidR="00BC0D53" w:rsidRPr="00C568E0" w:rsidRDefault="00BC0D53" w:rsidP="00FE2A07">
            <w:pPr>
              <w:jc w:val="center"/>
              <w:rPr>
                <w:sz w:val="20"/>
                <w:szCs w:val="20"/>
              </w:rPr>
            </w:pPr>
            <w:r w:rsidRPr="00C568E0">
              <w:rPr>
                <w:sz w:val="20"/>
                <w:szCs w:val="20"/>
              </w:rPr>
              <w:t>3.7</w:t>
            </w:r>
          </w:p>
        </w:tc>
        <w:tc>
          <w:tcPr>
            <w:tcW w:w="669" w:type="dxa"/>
            <w:vAlign w:val="center"/>
          </w:tcPr>
          <w:p w14:paraId="38A1032D" w14:textId="77777777" w:rsidR="00BC0D53" w:rsidRPr="00C568E0" w:rsidRDefault="00BC0D53" w:rsidP="00FE2A07">
            <w:pPr>
              <w:jc w:val="center"/>
              <w:rPr>
                <w:sz w:val="20"/>
                <w:szCs w:val="20"/>
              </w:rPr>
            </w:pPr>
            <w:r w:rsidRPr="00C568E0">
              <w:rPr>
                <w:sz w:val="20"/>
                <w:szCs w:val="20"/>
              </w:rPr>
              <w:t>3.5</w:t>
            </w:r>
          </w:p>
        </w:tc>
        <w:tc>
          <w:tcPr>
            <w:tcW w:w="670" w:type="dxa"/>
            <w:vAlign w:val="center"/>
          </w:tcPr>
          <w:p w14:paraId="1403B482" w14:textId="77777777" w:rsidR="00BC0D53" w:rsidRPr="00C568E0" w:rsidRDefault="00BC0D53" w:rsidP="00FE2A07">
            <w:pPr>
              <w:jc w:val="center"/>
              <w:rPr>
                <w:sz w:val="20"/>
                <w:szCs w:val="20"/>
              </w:rPr>
            </w:pPr>
            <w:r>
              <w:rPr>
                <w:sz w:val="20"/>
                <w:szCs w:val="20"/>
              </w:rPr>
              <w:t>3.6</w:t>
            </w:r>
          </w:p>
        </w:tc>
        <w:tc>
          <w:tcPr>
            <w:tcW w:w="670" w:type="dxa"/>
            <w:shd w:val="clear" w:color="auto" w:fill="auto"/>
            <w:vAlign w:val="center"/>
          </w:tcPr>
          <w:p w14:paraId="4306C71F" w14:textId="009F3F7A" w:rsidR="00BC0D53" w:rsidRDefault="00BC0D53" w:rsidP="00FE2A07">
            <w:pPr>
              <w:jc w:val="center"/>
              <w:rPr>
                <w:sz w:val="20"/>
                <w:szCs w:val="20"/>
              </w:rPr>
            </w:pPr>
            <w:r>
              <w:rPr>
                <w:sz w:val="20"/>
                <w:szCs w:val="20"/>
              </w:rPr>
              <w:t>3.8</w:t>
            </w:r>
          </w:p>
        </w:tc>
        <w:tc>
          <w:tcPr>
            <w:tcW w:w="670" w:type="dxa"/>
            <w:vAlign w:val="center"/>
          </w:tcPr>
          <w:p w14:paraId="2DDB24E5" w14:textId="7569C604" w:rsidR="00BC0D53" w:rsidRDefault="00BC0D53" w:rsidP="00FE2A07">
            <w:pPr>
              <w:jc w:val="center"/>
              <w:rPr>
                <w:sz w:val="20"/>
                <w:szCs w:val="20"/>
              </w:rPr>
            </w:pPr>
            <w:r>
              <w:rPr>
                <w:sz w:val="20"/>
                <w:szCs w:val="20"/>
              </w:rPr>
              <w:t>3.7</w:t>
            </w:r>
          </w:p>
        </w:tc>
        <w:tc>
          <w:tcPr>
            <w:tcW w:w="670" w:type="dxa"/>
            <w:vAlign w:val="center"/>
          </w:tcPr>
          <w:p w14:paraId="6D30ACED" w14:textId="7204AC6F" w:rsidR="00BC0D53" w:rsidRDefault="00BC0D53" w:rsidP="00FE2A07">
            <w:pPr>
              <w:jc w:val="center"/>
              <w:rPr>
                <w:sz w:val="20"/>
                <w:szCs w:val="20"/>
              </w:rPr>
            </w:pPr>
            <w:r>
              <w:rPr>
                <w:sz w:val="20"/>
                <w:szCs w:val="20"/>
              </w:rPr>
              <w:t>3.3</w:t>
            </w:r>
          </w:p>
        </w:tc>
      </w:tr>
    </w:tbl>
    <w:p w14:paraId="29D765F0" w14:textId="77777777" w:rsidR="0021490A" w:rsidRDefault="0021490A" w:rsidP="0021490A">
      <w:pPr>
        <w:spacing w:after="0"/>
        <w:rPr>
          <w:lang w:val="en-AU"/>
        </w:rPr>
      </w:pPr>
    </w:p>
    <w:p w14:paraId="28265BEC" w14:textId="45632E90" w:rsidR="0021490A" w:rsidRDefault="0021490A" w:rsidP="00A51F8A">
      <w:pPr>
        <w:pStyle w:val="ListParagraph"/>
        <w:numPr>
          <w:ilvl w:val="0"/>
          <w:numId w:val="2"/>
        </w:numPr>
        <w:spacing w:after="0" w:line="259" w:lineRule="auto"/>
        <w:rPr>
          <w:lang w:val="en-AU"/>
        </w:rPr>
      </w:pPr>
      <w:r>
        <w:rPr>
          <w:lang w:val="en-AU"/>
        </w:rPr>
        <w:t xml:space="preserve">The </w:t>
      </w:r>
      <w:r w:rsidRPr="006214BF">
        <w:rPr>
          <w:lang w:val="en-AU"/>
        </w:rPr>
        <w:t xml:space="preserve">average rating of the vaccination response (on a scale of 0 to 10, 10 being highest) </w:t>
      </w:r>
      <w:r w:rsidR="000E7B30" w:rsidRPr="000E7B30">
        <w:rPr>
          <w:lang w:val="en-AU"/>
        </w:rPr>
        <w:t xml:space="preserve">has dropped to </w:t>
      </w:r>
      <w:r w:rsidR="000E7B30">
        <w:rPr>
          <w:lang w:val="en-AU"/>
        </w:rPr>
        <w:t>5.9 out of 10</w:t>
      </w:r>
      <w:r w:rsidR="000E7B30" w:rsidRPr="000E7B30">
        <w:rPr>
          <w:lang w:val="en-AU"/>
        </w:rPr>
        <w:t xml:space="preserve">, </w:t>
      </w:r>
      <w:r w:rsidR="006E392A">
        <w:rPr>
          <w:lang w:val="en-AU"/>
        </w:rPr>
        <w:t xml:space="preserve">also </w:t>
      </w:r>
      <w:r w:rsidR="000E7B30" w:rsidRPr="000E7B30">
        <w:rPr>
          <w:lang w:val="en-AU"/>
        </w:rPr>
        <w:t xml:space="preserve">the lowest </w:t>
      </w:r>
      <w:r w:rsidR="006E392A">
        <w:rPr>
          <w:lang w:val="en-AU"/>
        </w:rPr>
        <w:t>since measurement started in February 2021</w:t>
      </w:r>
      <w:r>
        <w:rPr>
          <w:lang w:val="en-AU"/>
        </w:rPr>
        <w:t>.</w:t>
      </w:r>
    </w:p>
    <w:p w14:paraId="2863605E" w14:textId="77777777" w:rsidR="000E7B30" w:rsidRPr="000E7B30" w:rsidRDefault="000E7B30" w:rsidP="000E7B30">
      <w:pPr>
        <w:spacing w:after="0" w:line="259" w:lineRule="auto"/>
        <w:rPr>
          <w:lang w:val="en-AU"/>
        </w:rPr>
      </w:pPr>
    </w:p>
    <w:tbl>
      <w:tblPr>
        <w:tblStyle w:val="TableGrid"/>
        <w:tblW w:w="8580" w:type="dxa"/>
        <w:tblInd w:w="421" w:type="dxa"/>
        <w:tblLayout w:type="fixed"/>
        <w:tblLook w:val="04A0" w:firstRow="1" w:lastRow="0" w:firstColumn="1" w:lastColumn="0" w:noHBand="0" w:noVBand="1"/>
      </w:tblPr>
      <w:tblGrid>
        <w:gridCol w:w="2552"/>
        <w:gridCol w:w="669"/>
        <w:gridCol w:w="670"/>
        <w:gridCol w:w="670"/>
        <w:gridCol w:w="670"/>
        <w:gridCol w:w="669"/>
        <w:gridCol w:w="670"/>
        <w:gridCol w:w="670"/>
        <w:gridCol w:w="670"/>
        <w:gridCol w:w="670"/>
      </w:tblGrid>
      <w:tr w:rsidR="000E7B30" w:rsidRPr="00C568E0" w14:paraId="1278D77C" w14:textId="77777777" w:rsidTr="002553B7">
        <w:trPr>
          <w:trHeight w:val="255"/>
        </w:trPr>
        <w:tc>
          <w:tcPr>
            <w:tcW w:w="2552" w:type="dxa"/>
            <w:tcBorders>
              <w:right w:val="single" w:sz="4" w:space="0" w:color="FFFFFF" w:themeColor="background1"/>
            </w:tcBorders>
            <w:shd w:val="clear" w:color="auto" w:fill="4F81BD" w:themeFill="accent1"/>
            <w:noWrap/>
            <w:vAlign w:val="center"/>
            <w:hideMark/>
          </w:tcPr>
          <w:p w14:paraId="285E0D8C" w14:textId="29BCC8B5" w:rsidR="000E7B30" w:rsidRPr="00C568E0" w:rsidRDefault="000E7B30" w:rsidP="002553B7">
            <w:pPr>
              <w:rPr>
                <w:color w:val="FFFFFF" w:themeColor="background1"/>
                <w:sz w:val="20"/>
                <w:szCs w:val="20"/>
              </w:rPr>
            </w:pPr>
            <w:r w:rsidRPr="000E7B30">
              <w:rPr>
                <w:color w:val="FFFFFF" w:themeColor="background1"/>
                <w:sz w:val="20"/>
                <w:szCs w:val="20"/>
              </w:rPr>
              <w:t xml:space="preserve">Overall, on a scale of 0 to 10, how do you think the vaccination response to the </w:t>
            </w:r>
            <w:r w:rsidR="00B000A4">
              <w:rPr>
                <w:color w:val="FFFFFF" w:themeColor="background1"/>
                <w:sz w:val="20"/>
                <w:szCs w:val="20"/>
              </w:rPr>
              <w:t>COVID</w:t>
            </w:r>
            <w:r w:rsidRPr="000E7B30">
              <w:rPr>
                <w:color w:val="FFFFFF" w:themeColor="background1"/>
                <w:sz w:val="20"/>
                <w:szCs w:val="20"/>
              </w:rPr>
              <w:t>-19 pandemic is being managed in New Zealand?</w:t>
            </w:r>
          </w:p>
        </w:tc>
        <w:tc>
          <w:tcPr>
            <w:tcW w:w="669" w:type="dxa"/>
            <w:tcBorders>
              <w:left w:val="single" w:sz="4" w:space="0" w:color="FFFFFF" w:themeColor="background1"/>
              <w:right w:val="single" w:sz="4" w:space="0" w:color="FFFFFF" w:themeColor="background1"/>
            </w:tcBorders>
            <w:shd w:val="clear" w:color="auto" w:fill="4F81BD" w:themeFill="accent1"/>
            <w:noWrap/>
            <w:vAlign w:val="center"/>
            <w:hideMark/>
          </w:tcPr>
          <w:p w14:paraId="3B3A780B" w14:textId="77777777" w:rsidR="000E7B30" w:rsidRPr="00C568E0" w:rsidRDefault="000E7B30" w:rsidP="002553B7">
            <w:pPr>
              <w:jc w:val="center"/>
              <w:rPr>
                <w:color w:val="FFFFFF" w:themeColor="background1"/>
                <w:sz w:val="20"/>
                <w:szCs w:val="20"/>
              </w:rPr>
            </w:pPr>
            <w:r w:rsidRPr="00C568E0">
              <w:rPr>
                <w:color w:val="FFFFFF" w:themeColor="background1"/>
                <w:sz w:val="20"/>
                <w:szCs w:val="20"/>
              </w:rPr>
              <w:t>Feb 2021</w:t>
            </w:r>
          </w:p>
        </w:tc>
        <w:tc>
          <w:tcPr>
            <w:tcW w:w="670" w:type="dxa"/>
            <w:tcBorders>
              <w:left w:val="single" w:sz="4" w:space="0" w:color="FFFFFF" w:themeColor="background1"/>
              <w:right w:val="single" w:sz="4" w:space="0" w:color="FFFFFF" w:themeColor="background1"/>
            </w:tcBorders>
            <w:shd w:val="clear" w:color="auto" w:fill="4F81BD" w:themeFill="accent1"/>
            <w:noWrap/>
            <w:vAlign w:val="center"/>
            <w:hideMark/>
          </w:tcPr>
          <w:p w14:paraId="4D1C2313" w14:textId="77777777" w:rsidR="000E7B30" w:rsidRPr="00C568E0" w:rsidRDefault="000E7B30" w:rsidP="002553B7">
            <w:pPr>
              <w:jc w:val="center"/>
              <w:rPr>
                <w:color w:val="FFFFFF" w:themeColor="background1"/>
                <w:sz w:val="20"/>
                <w:szCs w:val="20"/>
              </w:rPr>
            </w:pPr>
            <w:r w:rsidRPr="00C568E0">
              <w:rPr>
                <w:color w:val="FFFFFF" w:themeColor="background1"/>
                <w:sz w:val="20"/>
                <w:szCs w:val="20"/>
              </w:rPr>
              <w:t>Mar 2021</w:t>
            </w:r>
          </w:p>
        </w:tc>
        <w:tc>
          <w:tcPr>
            <w:tcW w:w="670" w:type="dxa"/>
            <w:tcBorders>
              <w:left w:val="single" w:sz="4" w:space="0" w:color="FFFFFF" w:themeColor="background1"/>
              <w:right w:val="single" w:sz="4" w:space="0" w:color="FFFFFF" w:themeColor="background1"/>
            </w:tcBorders>
            <w:shd w:val="clear" w:color="auto" w:fill="4F81BD" w:themeFill="accent1"/>
            <w:noWrap/>
            <w:vAlign w:val="center"/>
            <w:hideMark/>
          </w:tcPr>
          <w:p w14:paraId="4B7A6B04" w14:textId="77777777" w:rsidR="000E7B30" w:rsidRPr="00C568E0" w:rsidRDefault="000E7B30" w:rsidP="002553B7">
            <w:pPr>
              <w:jc w:val="center"/>
              <w:rPr>
                <w:color w:val="FFFFFF" w:themeColor="background1"/>
                <w:sz w:val="20"/>
                <w:szCs w:val="20"/>
              </w:rPr>
            </w:pPr>
            <w:r w:rsidRPr="00C568E0">
              <w:rPr>
                <w:color w:val="FFFFFF" w:themeColor="background1"/>
                <w:sz w:val="20"/>
                <w:szCs w:val="20"/>
              </w:rPr>
              <w:t>Apr 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32684D7F" w14:textId="77777777" w:rsidR="000E7B30" w:rsidRPr="00C568E0" w:rsidRDefault="000E7B30" w:rsidP="002553B7">
            <w:pPr>
              <w:jc w:val="center"/>
              <w:rPr>
                <w:color w:val="FFFFFF" w:themeColor="background1"/>
                <w:sz w:val="20"/>
                <w:szCs w:val="20"/>
              </w:rPr>
            </w:pPr>
            <w:r w:rsidRPr="00C568E0">
              <w:rPr>
                <w:color w:val="FFFFFF" w:themeColor="background1"/>
                <w:sz w:val="20"/>
                <w:szCs w:val="20"/>
              </w:rPr>
              <w:t>May 2021</w:t>
            </w:r>
          </w:p>
        </w:tc>
        <w:tc>
          <w:tcPr>
            <w:tcW w:w="669" w:type="dxa"/>
            <w:tcBorders>
              <w:left w:val="single" w:sz="4" w:space="0" w:color="FFFFFF" w:themeColor="background1"/>
              <w:right w:val="single" w:sz="4" w:space="0" w:color="FFFFFF" w:themeColor="background1"/>
            </w:tcBorders>
            <w:shd w:val="clear" w:color="auto" w:fill="4F81BD" w:themeFill="accent1"/>
            <w:vAlign w:val="center"/>
          </w:tcPr>
          <w:p w14:paraId="6671E131" w14:textId="77777777" w:rsidR="000E7B30" w:rsidRPr="00C568E0" w:rsidRDefault="000E7B30" w:rsidP="002553B7">
            <w:pPr>
              <w:jc w:val="center"/>
              <w:rPr>
                <w:color w:val="FFFFFF" w:themeColor="background1"/>
                <w:sz w:val="20"/>
                <w:szCs w:val="20"/>
              </w:rPr>
            </w:pPr>
            <w:r w:rsidRPr="00C568E0">
              <w:rPr>
                <w:color w:val="FFFFFF" w:themeColor="background1"/>
                <w:sz w:val="20"/>
                <w:szCs w:val="20"/>
              </w:rPr>
              <w:t>Jun</w:t>
            </w:r>
          </w:p>
          <w:p w14:paraId="39D90FC2" w14:textId="77777777" w:rsidR="000E7B30" w:rsidRPr="00C568E0" w:rsidRDefault="000E7B30" w:rsidP="002553B7">
            <w:pPr>
              <w:jc w:val="center"/>
              <w:rPr>
                <w:color w:val="FFFFFF" w:themeColor="background1"/>
                <w:sz w:val="20"/>
                <w:szCs w:val="20"/>
              </w:rPr>
            </w:pPr>
            <w:r w:rsidRPr="00C568E0">
              <w:rPr>
                <w:color w:val="FFFFFF" w:themeColor="background1"/>
                <w:sz w:val="20"/>
                <w:szCs w:val="20"/>
              </w:rPr>
              <w:t>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573E6216" w14:textId="77777777" w:rsidR="000E7B30" w:rsidRPr="00C568E0" w:rsidRDefault="000E7B30" w:rsidP="002553B7">
            <w:pPr>
              <w:jc w:val="center"/>
              <w:rPr>
                <w:color w:val="FFFFFF" w:themeColor="background1"/>
                <w:sz w:val="20"/>
                <w:szCs w:val="20"/>
              </w:rPr>
            </w:pPr>
            <w:r>
              <w:rPr>
                <w:color w:val="FFFFFF" w:themeColor="background1"/>
                <w:sz w:val="20"/>
                <w:szCs w:val="20"/>
              </w:rPr>
              <w:t>Jul 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0F45D351" w14:textId="77777777" w:rsidR="000E7B30" w:rsidRDefault="000E7B30" w:rsidP="002553B7">
            <w:pPr>
              <w:jc w:val="center"/>
              <w:rPr>
                <w:color w:val="FFFFFF" w:themeColor="background1"/>
                <w:sz w:val="20"/>
                <w:szCs w:val="20"/>
              </w:rPr>
            </w:pPr>
            <w:r>
              <w:rPr>
                <w:color w:val="FFFFFF" w:themeColor="background1"/>
                <w:sz w:val="20"/>
                <w:szCs w:val="20"/>
              </w:rPr>
              <w:t>Aug 2021</w:t>
            </w:r>
          </w:p>
        </w:tc>
        <w:tc>
          <w:tcPr>
            <w:tcW w:w="670" w:type="dxa"/>
            <w:tcBorders>
              <w:left w:val="single" w:sz="4" w:space="0" w:color="FFFFFF" w:themeColor="background1"/>
              <w:right w:val="single" w:sz="4" w:space="0" w:color="FFFFFF" w:themeColor="background1"/>
            </w:tcBorders>
            <w:shd w:val="clear" w:color="auto" w:fill="4F81BD" w:themeFill="accent1"/>
            <w:vAlign w:val="center"/>
          </w:tcPr>
          <w:p w14:paraId="04C87E6E" w14:textId="77777777" w:rsidR="000E7B30" w:rsidRDefault="000E7B30" w:rsidP="002553B7">
            <w:pPr>
              <w:jc w:val="center"/>
              <w:rPr>
                <w:color w:val="FFFFFF" w:themeColor="background1"/>
                <w:sz w:val="20"/>
                <w:szCs w:val="20"/>
              </w:rPr>
            </w:pPr>
            <w:r>
              <w:rPr>
                <w:color w:val="FFFFFF" w:themeColor="background1"/>
                <w:sz w:val="20"/>
                <w:szCs w:val="20"/>
              </w:rPr>
              <w:t>Sep 2021</w:t>
            </w:r>
          </w:p>
        </w:tc>
        <w:tc>
          <w:tcPr>
            <w:tcW w:w="670" w:type="dxa"/>
            <w:tcBorders>
              <w:left w:val="single" w:sz="4" w:space="0" w:color="FFFFFF" w:themeColor="background1"/>
            </w:tcBorders>
            <w:shd w:val="clear" w:color="auto" w:fill="4F81BD" w:themeFill="accent1"/>
            <w:vAlign w:val="center"/>
          </w:tcPr>
          <w:p w14:paraId="1AA6F7B0" w14:textId="77777777" w:rsidR="000E7B30" w:rsidRDefault="000E7B30" w:rsidP="002553B7">
            <w:pPr>
              <w:jc w:val="center"/>
              <w:rPr>
                <w:color w:val="FFFFFF" w:themeColor="background1"/>
                <w:sz w:val="20"/>
                <w:szCs w:val="20"/>
              </w:rPr>
            </w:pPr>
            <w:r>
              <w:rPr>
                <w:color w:val="FFFFFF" w:themeColor="background1"/>
                <w:sz w:val="20"/>
                <w:szCs w:val="20"/>
              </w:rPr>
              <w:t>Oct 2021</w:t>
            </w:r>
          </w:p>
        </w:tc>
      </w:tr>
      <w:tr w:rsidR="000E7B30" w:rsidRPr="00C568E0" w14:paraId="7A3A927E" w14:textId="77777777" w:rsidTr="002553B7">
        <w:trPr>
          <w:trHeight w:val="255"/>
        </w:trPr>
        <w:tc>
          <w:tcPr>
            <w:tcW w:w="2552" w:type="dxa"/>
            <w:noWrap/>
            <w:hideMark/>
          </w:tcPr>
          <w:p w14:paraId="40EF5A88" w14:textId="39C281E3" w:rsidR="000E7B30" w:rsidRPr="000E7B30" w:rsidRDefault="000E7B30" w:rsidP="000E7B30">
            <w:pPr>
              <w:rPr>
                <w:sz w:val="20"/>
                <w:szCs w:val="20"/>
              </w:rPr>
            </w:pPr>
            <w:r w:rsidRPr="000E7B30">
              <w:rPr>
                <w:sz w:val="20"/>
                <w:szCs w:val="20"/>
              </w:rPr>
              <w:t>Average rating out of 10</w:t>
            </w:r>
          </w:p>
        </w:tc>
        <w:tc>
          <w:tcPr>
            <w:tcW w:w="669" w:type="dxa"/>
            <w:noWrap/>
            <w:hideMark/>
          </w:tcPr>
          <w:p w14:paraId="3970ECDF" w14:textId="221E6FFA" w:rsidR="000E7B30" w:rsidRPr="000E7B30" w:rsidRDefault="000E7B30" w:rsidP="000E7B30">
            <w:pPr>
              <w:jc w:val="center"/>
              <w:rPr>
                <w:sz w:val="20"/>
                <w:szCs w:val="20"/>
              </w:rPr>
            </w:pPr>
            <w:r w:rsidRPr="000E7B30">
              <w:rPr>
                <w:sz w:val="20"/>
                <w:szCs w:val="20"/>
              </w:rPr>
              <w:t>7.2</w:t>
            </w:r>
          </w:p>
        </w:tc>
        <w:tc>
          <w:tcPr>
            <w:tcW w:w="670" w:type="dxa"/>
            <w:noWrap/>
            <w:hideMark/>
          </w:tcPr>
          <w:p w14:paraId="3C3BFC35" w14:textId="0229157E" w:rsidR="000E7B30" w:rsidRPr="000E7B30" w:rsidRDefault="000E7B30" w:rsidP="000E7B30">
            <w:pPr>
              <w:jc w:val="center"/>
              <w:rPr>
                <w:sz w:val="20"/>
                <w:szCs w:val="20"/>
              </w:rPr>
            </w:pPr>
            <w:r w:rsidRPr="000E7B30">
              <w:rPr>
                <w:sz w:val="20"/>
                <w:szCs w:val="20"/>
              </w:rPr>
              <w:t>7.1</w:t>
            </w:r>
          </w:p>
        </w:tc>
        <w:tc>
          <w:tcPr>
            <w:tcW w:w="670" w:type="dxa"/>
            <w:noWrap/>
            <w:hideMark/>
          </w:tcPr>
          <w:p w14:paraId="644744E2" w14:textId="559E5BE0" w:rsidR="000E7B30" w:rsidRPr="000E7B30" w:rsidRDefault="000E7B30" w:rsidP="000E7B30">
            <w:pPr>
              <w:jc w:val="center"/>
              <w:rPr>
                <w:sz w:val="20"/>
                <w:szCs w:val="20"/>
              </w:rPr>
            </w:pPr>
            <w:r w:rsidRPr="000E7B30">
              <w:rPr>
                <w:sz w:val="20"/>
                <w:szCs w:val="20"/>
              </w:rPr>
              <w:t>7.1</w:t>
            </w:r>
          </w:p>
        </w:tc>
        <w:tc>
          <w:tcPr>
            <w:tcW w:w="670" w:type="dxa"/>
          </w:tcPr>
          <w:p w14:paraId="1D2A84D2" w14:textId="664CE22B" w:rsidR="000E7B30" w:rsidRPr="000E7B30" w:rsidRDefault="000E7B30" w:rsidP="000E7B30">
            <w:pPr>
              <w:jc w:val="center"/>
              <w:rPr>
                <w:sz w:val="20"/>
                <w:szCs w:val="20"/>
              </w:rPr>
            </w:pPr>
            <w:r w:rsidRPr="000E7B30">
              <w:rPr>
                <w:sz w:val="20"/>
                <w:szCs w:val="20"/>
              </w:rPr>
              <w:t>6.6</w:t>
            </w:r>
          </w:p>
        </w:tc>
        <w:tc>
          <w:tcPr>
            <w:tcW w:w="669" w:type="dxa"/>
          </w:tcPr>
          <w:p w14:paraId="0336234A" w14:textId="03E155DE" w:rsidR="000E7B30" w:rsidRPr="000E7B30" w:rsidRDefault="000E7B30" w:rsidP="000E7B30">
            <w:pPr>
              <w:jc w:val="center"/>
              <w:rPr>
                <w:sz w:val="20"/>
                <w:szCs w:val="20"/>
              </w:rPr>
            </w:pPr>
            <w:r w:rsidRPr="000E7B30">
              <w:rPr>
                <w:sz w:val="20"/>
                <w:szCs w:val="20"/>
              </w:rPr>
              <w:t>6.1</w:t>
            </w:r>
          </w:p>
        </w:tc>
        <w:tc>
          <w:tcPr>
            <w:tcW w:w="670" w:type="dxa"/>
          </w:tcPr>
          <w:p w14:paraId="4EF48DCC" w14:textId="2041724D" w:rsidR="000E7B30" w:rsidRPr="000E7B30" w:rsidRDefault="000E7B30" w:rsidP="000E7B30">
            <w:pPr>
              <w:jc w:val="center"/>
              <w:rPr>
                <w:sz w:val="20"/>
                <w:szCs w:val="20"/>
              </w:rPr>
            </w:pPr>
            <w:r w:rsidRPr="000E7B30">
              <w:rPr>
                <w:sz w:val="20"/>
                <w:szCs w:val="20"/>
              </w:rPr>
              <w:t>6.4</w:t>
            </w:r>
          </w:p>
        </w:tc>
        <w:tc>
          <w:tcPr>
            <w:tcW w:w="670" w:type="dxa"/>
            <w:shd w:val="clear" w:color="auto" w:fill="auto"/>
          </w:tcPr>
          <w:p w14:paraId="16F0A2A1" w14:textId="3E7B38F8" w:rsidR="000E7B30" w:rsidRPr="000E7B30" w:rsidRDefault="000E7B30" w:rsidP="000E7B30">
            <w:pPr>
              <w:jc w:val="center"/>
              <w:rPr>
                <w:sz w:val="20"/>
                <w:szCs w:val="20"/>
              </w:rPr>
            </w:pPr>
            <w:r w:rsidRPr="000E7B30">
              <w:rPr>
                <w:sz w:val="20"/>
                <w:szCs w:val="20"/>
              </w:rPr>
              <w:t>6.8</w:t>
            </w:r>
          </w:p>
        </w:tc>
        <w:tc>
          <w:tcPr>
            <w:tcW w:w="670" w:type="dxa"/>
          </w:tcPr>
          <w:p w14:paraId="289BCAF7" w14:textId="348C1809" w:rsidR="000E7B30" w:rsidRPr="000E7B30" w:rsidRDefault="000E7B30" w:rsidP="000E7B30">
            <w:pPr>
              <w:jc w:val="center"/>
              <w:rPr>
                <w:sz w:val="20"/>
                <w:szCs w:val="20"/>
              </w:rPr>
            </w:pPr>
            <w:r w:rsidRPr="000E7B30">
              <w:rPr>
                <w:sz w:val="20"/>
                <w:szCs w:val="20"/>
              </w:rPr>
              <w:t>6.8</w:t>
            </w:r>
          </w:p>
        </w:tc>
        <w:tc>
          <w:tcPr>
            <w:tcW w:w="670" w:type="dxa"/>
            <w:vAlign w:val="center"/>
          </w:tcPr>
          <w:p w14:paraId="7BC61C5A" w14:textId="0943D89B" w:rsidR="000E7B30" w:rsidRDefault="000E7B30" w:rsidP="000E7B30">
            <w:pPr>
              <w:jc w:val="center"/>
              <w:rPr>
                <w:sz w:val="20"/>
                <w:szCs w:val="20"/>
              </w:rPr>
            </w:pPr>
            <w:r>
              <w:rPr>
                <w:sz w:val="20"/>
                <w:szCs w:val="20"/>
              </w:rPr>
              <w:t>5.9</w:t>
            </w:r>
          </w:p>
        </w:tc>
      </w:tr>
    </w:tbl>
    <w:p w14:paraId="62A1461F" w14:textId="71805491" w:rsidR="0021490A" w:rsidRDefault="0021490A" w:rsidP="0021490A">
      <w:pPr>
        <w:pStyle w:val="ListParagraph"/>
        <w:spacing w:after="0"/>
        <w:ind w:left="1145"/>
        <w:rPr>
          <w:lang w:val="en-AU"/>
        </w:rPr>
      </w:pPr>
    </w:p>
    <w:p w14:paraId="172E4301" w14:textId="61063978" w:rsidR="002D3F99" w:rsidRDefault="002D3F99">
      <w:r>
        <w:br w:type="page"/>
      </w:r>
    </w:p>
    <w:p w14:paraId="72FA4D68" w14:textId="24440AEC" w:rsidR="002D3F99" w:rsidRDefault="00C4536C" w:rsidP="002D3F99">
      <w:pPr>
        <w:pStyle w:val="Heading1"/>
        <w:ind w:firstLine="1"/>
        <w:rPr>
          <w:rFonts w:asciiTheme="minorHAnsi" w:hAnsiTheme="minorHAnsi" w:cstheme="minorHAnsi"/>
          <w:color w:val="auto"/>
          <w:sz w:val="32"/>
          <w:szCs w:val="32"/>
          <w:lang w:val="en-AU"/>
        </w:rPr>
      </w:pPr>
      <w:bookmarkStart w:id="10" w:name="_Toc71656924"/>
      <w:bookmarkStart w:id="11" w:name="_Toc89088331"/>
      <w:r>
        <w:rPr>
          <w:rFonts w:asciiTheme="minorHAnsi" w:hAnsiTheme="minorHAnsi" w:cstheme="minorHAnsi"/>
          <w:color w:val="auto"/>
          <w:sz w:val="32"/>
          <w:szCs w:val="32"/>
          <w:lang w:val="en-AU"/>
        </w:rPr>
        <w:lastRenderedPageBreak/>
        <w:t>DETAILED FINDINGS</w:t>
      </w:r>
      <w:bookmarkEnd w:id="10"/>
      <w:bookmarkEnd w:id="11"/>
    </w:p>
    <w:p w14:paraId="05213904" w14:textId="6B7203A7" w:rsidR="001550E9" w:rsidRPr="001B4339" w:rsidRDefault="001550E9" w:rsidP="00C70F75">
      <w:pPr>
        <w:spacing w:after="0"/>
        <w:ind w:left="426"/>
        <w:rPr>
          <w:lang w:val="en-AU"/>
        </w:rPr>
      </w:pPr>
      <w:r w:rsidRPr="001B4339">
        <w:rPr>
          <w:lang w:val="en-AU"/>
        </w:rPr>
        <w:t xml:space="preserve">These results are from an online survey of </w:t>
      </w:r>
      <w:r>
        <w:rPr>
          <w:lang w:val="en-AU"/>
        </w:rPr>
        <w:t>2,479 respondents</w:t>
      </w:r>
      <w:r w:rsidR="00417408">
        <w:rPr>
          <w:lang w:val="en-AU"/>
        </w:rPr>
        <w:t>,</w:t>
      </w:r>
      <w:r>
        <w:rPr>
          <w:lang w:val="en-AU"/>
        </w:rPr>
        <w:t xml:space="preserve"> resident in New Zealand and </w:t>
      </w:r>
      <w:r w:rsidRPr="001B4339">
        <w:rPr>
          <w:lang w:val="en-AU"/>
        </w:rPr>
        <w:t>aged 1</w:t>
      </w:r>
      <w:r>
        <w:rPr>
          <w:lang w:val="en-AU"/>
        </w:rPr>
        <w:t>6</w:t>
      </w:r>
      <w:r w:rsidRPr="001B4339">
        <w:rPr>
          <w:lang w:val="en-AU"/>
        </w:rPr>
        <w:t xml:space="preserve"> years of age or over</w:t>
      </w:r>
      <w:r w:rsidR="00C70F75">
        <w:rPr>
          <w:lang w:val="en-AU"/>
        </w:rPr>
        <w:t xml:space="preserve">, </w:t>
      </w:r>
      <w:r w:rsidRPr="001B4339">
        <w:rPr>
          <w:lang w:val="en-AU"/>
        </w:rPr>
        <w:t xml:space="preserve">conducted </w:t>
      </w:r>
      <w:r w:rsidR="00C70F75">
        <w:rPr>
          <w:lang w:val="en-AU"/>
        </w:rPr>
        <w:t>between</w:t>
      </w:r>
      <w:r w:rsidRPr="001B4339">
        <w:rPr>
          <w:lang w:val="en-AU"/>
        </w:rPr>
        <w:t xml:space="preserve"> </w:t>
      </w:r>
      <w:r w:rsidR="00417408">
        <w:rPr>
          <w:lang w:val="en-AU"/>
        </w:rPr>
        <w:t>28 October and 9 November</w:t>
      </w:r>
      <w:r>
        <w:rPr>
          <w:lang w:val="en-AU"/>
        </w:rPr>
        <w:t>,</w:t>
      </w:r>
      <w:r w:rsidRPr="001B4339">
        <w:rPr>
          <w:lang w:val="en-AU"/>
        </w:rPr>
        <w:t xml:space="preserve"> 2021.</w:t>
      </w:r>
    </w:p>
    <w:p w14:paraId="66950659" w14:textId="77777777" w:rsidR="001550E9" w:rsidRPr="001B4339" w:rsidRDefault="001550E9" w:rsidP="00C70F75">
      <w:pPr>
        <w:spacing w:after="0"/>
        <w:ind w:left="426"/>
        <w:rPr>
          <w:lang w:val="en-AU"/>
        </w:rPr>
      </w:pPr>
    </w:p>
    <w:p w14:paraId="426993EB" w14:textId="0C47C909" w:rsidR="00B306EB" w:rsidRPr="00A8652E" w:rsidRDefault="00B306EB" w:rsidP="0076043D">
      <w:pPr>
        <w:spacing w:after="0"/>
        <w:ind w:firstLine="1"/>
        <w:rPr>
          <w:lang w:val="en-AU"/>
        </w:rPr>
      </w:pPr>
      <w:r w:rsidRPr="00A8652E">
        <w:rPr>
          <w:lang w:val="en-AU"/>
        </w:rPr>
        <w:t>The sample is weighted on age, gender, employment status, ethnicity, personal income and region to match the 16+ population.</w:t>
      </w:r>
      <w:r w:rsidR="00DA5BE5">
        <w:rPr>
          <w:lang w:val="en-AU"/>
        </w:rPr>
        <w:t xml:space="preserve">  </w:t>
      </w:r>
      <w:r w:rsidR="0076043D">
        <w:rPr>
          <w:lang w:val="en-AU"/>
        </w:rPr>
        <w:t xml:space="preserve">This brought the </w:t>
      </w:r>
      <w:r w:rsidR="001E3806">
        <w:rPr>
          <w:lang w:val="en-AU"/>
        </w:rPr>
        <w:t xml:space="preserve">sample </w:t>
      </w:r>
      <w:r w:rsidR="0076043D">
        <w:rPr>
          <w:lang w:val="en-AU"/>
        </w:rPr>
        <w:t>percentage vaccinated (at least one dose) to within 1.5% of the official Ministry of Health figures for vaccinations as at 11:59pm on 9 November 2021, which is the cut-off date of this survey, without the need to specifically weight for vaccination rates.</w:t>
      </w:r>
    </w:p>
    <w:p w14:paraId="675C761C" w14:textId="77777777" w:rsidR="00B306EB" w:rsidRPr="00A8652E" w:rsidRDefault="00B306EB" w:rsidP="00B306EB">
      <w:pPr>
        <w:spacing w:after="0"/>
        <w:rPr>
          <w:lang w:val="en-AU"/>
        </w:rPr>
      </w:pPr>
    </w:p>
    <w:p w14:paraId="485FE19A" w14:textId="5A76C6D3" w:rsidR="001550E9" w:rsidRPr="002F63AF" w:rsidRDefault="001550E9" w:rsidP="00C70F75">
      <w:pPr>
        <w:spacing w:after="0"/>
        <w:ind w:left="426"/>
        <w:rPr>
          <w:lang w:val="en-AU"/>
        </w:rPr>
      </w:pPr>
      <w:r w:rsidRPr="00B306EB">
        <w:rPr>
          <w:lang w:val="en-AU"/>
        </w:rPr>
        <w:t>At a 95% confidence level, the survey has a maximum margin of error of ±3.5% overall.</w:t>
      </w:r>
    </w:p>
    <w:p w14:paraId="215EA265" w14:textId="77777777" w:rsidR="001550E9" w:rsidRDefault="001550E9" w:rsidP="00C70F75">
      <w:pPr>
        <w:spacing w:after="0"/>
        <w:rPr>
          <w:lang w:val="en-AU"/>
        </w:rPr>
      </w:pPr>
    </w:p>
    <w:p w14:paraId="4688C12D" w14:textId="69684711" w:rsidR="001550E9" w:rsidRDefault="001550E9" w:rsidP="00C70F75">
      <w:pPr>
        <w:spacing w:after="0"/>
        <w:rPr>
          <w:lang w:val="en-AU"/>
        </w:rPr>
      </w:pPr>
      <w:r>
        <w:rPr>
          <w:lang w:val="en-AU"/>
        </w:rPr>
        <w:t>The survey sample was structured as follows:</w:t>
      </w:r>
    </w:p>
    <w:p w14:paraId="607B550E" w14:textId="77777777" w:rsidR="007E08F9" w:rsidRDefault="007E08F9" w:rsidP="00C70F75">
      <w:pPr>
        <w:spacing w:after="0"/>
        <w:rPr>
          <w:lang w:val="en-AU"/>
        </w:rPr>
      </w:pPr>
    </w:p>
    <w:tbl>
      <w:tblPr>
        <w:tblStyle w:val="TableGrid"/>
        <w:tblW w:w="6658" w:type="dxa"/>
        <w:jc w:val="center"/>
        <w:tblLook w:val="04A0" w:firstRow="1" w:lastRow="0" w:firstColumn="1" w:lastColumn="0" w:noHBand="0" w:noVBand="1"/>
      </w:tblPr>
      <w:tblGrid>
        <w:gridCol w:w="3155"/>
        <w:gridCol w:w="1255"/>
        <w:gridCol w:w="1129"/>
        <w:gridCol w:w="1119"/>
      </w:tblGrid>
      <w:tr w:rsidR="001550E9" w:rsidRPr="00E12CDF" w14:paraId="0C0C8F83" w14:textId="77777777" w:rsidTr="00C70F75">
        <w:trPr>
          <w:jc w:val="center"/>
        </w:trPr>
        <w:tc>
          <w:tcPr>
            <w:tcW w:w="3155" w:type="dxa"/>
            <w:tcBorders>
              <w:right w:val="single" w:sz="4" w:space="0" w:color="FFFFFF" w:themeColor="background1"/>
            </w:tcBorders>
            <w:shd w:val="clear" w:color="auto" w:fill="4F81BD" w:themeFill="accent1"/>
            <w:vAlign w:val="center"/>
          </w:tcPr>
          <w:p w14:paraId="30BB82D1" w14:textId="77777777" w:rsidR="001550E9" w:rsidRPr="00E12CDF" w:rsidRDefault="001550E9" w:rsidP="00C70F75">
            <w:pPr>
              <w:rPr>
                <w:b/>
                <w:bCs/>
                <w:color w:val="FFFFFF" w:themeColor="background1"/>
                <w:sz w:val="24"/>
                <w:szCs w:val="24"/>
                <w:lang w:val="en-AU"/>
              </w:rPr>
            </w:pPr>
            <w:r w:rsidRPr="00E12CDF">
              <w:rPr>
                <w:b/>
                <w:bCs/>
                <w:color w:val="FFFFFF" w:themeColor="background1"/>
                <w:sz w:val="24"/>
                <w:szCs w:val="24"/>
                <w:lang w:val="en-AU"/>
              </w:rPr>
              <w:t>Sub-Group</w:t>
            </w:r>
          </w:p>
        </w:tc>
        <w:tc>
          <w:tcPr>
            <w:tcW w:w="1255" w:type="dxa"/>
            <w:tcBorders>
              <w:right w:val="single" w:sz="4" w:space="0" w:color="FFFFFF" w:themeColor="background1"/>
            </w:tcBorders>
            <w:shd w:val="clear" w:color="auto" w:fill="4F81BD" w:themeFill="accent1"/>
            <w:vAlign w:val="center"/>
          </w:tcPr>
          <w:p w14:paraId="24966278" w14:textId="77777777" w:rsidR="001550E9" w:rsidRPr="00E12CDF" w:rsidRDefault="001550E9" w:rsidP="00C70F75">
            <w:pPr>
              <w:jc w:val="center"/>
              <w:rPr>
                <w:b/>
                <w:bCs/>
                <w:color w:val="FFFFFF" w:themeColor="background1"/>
                <w:sz w:val="20"/>
                <w:szCs w:val="20"/>
                <w:lang w:val="en-AU"/>
              </w:rPr>
            </w:pPr>
            <w:r>
              <w:rPr>
                <w:b/>
                <w:bCs/>
                <w:color w:val="FFFFFF" w:themeColor="background1"/>
                <w:sz w:val="20"/>
                <w:szCs w:val="20"/>
                <w:lang w:val="en-AU"/>
              </w:rPr>
              <w:t>No. respondents</w:t>
            </w:r>
          </w:p>
        </w:tc>
        <w:tc>
          <w:tcPr>
            <w:tcW w:w="1129" w:type="dxa"/>
            <w:tcBorders>
              <w:left w:val="single" w:sz="4" w:space="0" w:color="FFFFFF" w:themeColor="background1"/>
              <w:right w:val="single" w:sz="4" w:space="0" w:color="FFFFFF" w:themeColor="background1"/>
            </w:tcBorders>
            <w:shd w:val="clear" w:color="auto" w:fill="4F81BD" w:themeFill="accent1"/>
            <w:vAlign w:val="center"/>
          </w:tcPr>
          <w:p w14:paraId="384C6791" w14:textId="77777777" w:rsidR="001550E9" w:rsidRPr="00E12CDF" w:rsidRDefault="001550E9" w:rsidP="00C70F75">
            <w:pPr>
              <w:jc w:val="center"/>
              <w:rPr>
                <w:b/>
                <w:bCs/>
                <w:color w:val="FFFFFF" w:themeColor="background1"/>
                <w:sz w:val="20"/>
                <w:szCs w:val="20"/>
                <w:lang w:val="en-AU"/>
              </w:rPr>
            </w:pPr>
            <w:r w:rsidRPr="00E12CDF">
              <w:rPr>
                <w:b/>
                <w:bCs/>
                <w:color w:val="FFFFFF" w:themeColor="background1"/>
                <w:sz w:val="20"/>
                <w:szCs w:val="20"/>
                <w:lang w:val="en-AU"/>
              </w:rPr>
              <w:t>Weighted %</w:t>
            </w:r>
          </w:p>
        </w:tc>
        <w:tc>
          <w:tcPr>
            <w:tcW w:w="1119" w:type="dxa"/>
            <w:tcBorders>
              <w:left w:val="single" w:sz="4" w:space="0" w:color="FFFFFF" w:themeColor="background1"/>
            </w:tcBorders>
            <w:shd w:val="clear" w:color="auto" w:fill="4F81BD" w:themeFill="accent1"/>
            <w:vAlign w:val="center"/>
          </w:tcPr>
          <w:p w14:paraId="662DF493" w14:textId="77777777" w:rsidR="001550E9" w:rsidRPr="00E12CDF" w:rsidRDefault="001550E9" w:rsidP="00C70F75">
            <w:pPr>
              <w:jc w:val="center"/>
              <w:rPr>
                <w:b/>
                <w:bCs/>
                <w:color w:val="FFFFFF" w:themeColor="background1"/>
                <w:sz w:val="20"/>
                <w:szCs w:val="20"/>
                <w:lang w:val="en-AU"/>
              </w:rPr>
            </w:pPr>
            <w:r w:rsidRPr="00E12CDF">
              <w:rPr>
                <w:b/>
                <w:bCs/>
                <w:color w:val="FFFFFF" w:themeColor="background1"/>
                <w:sz w:val="20"/>
                <w:szCs w:val="20"/>
                <w:lang w:val="en-AU"/>
              </w:rPr>
              <w:t>Sub-</w:t>
            </w:r>
            <w:r>
              <w:rPr>
                <w:b/>
                <w:bCs/>
                <w:color w:val="FFFFFF" w:themeColor="background1"/>
                <w:sz w:val="20"/>
                <w:szCs w:val="20"/>
                <w:lang w:val="en-AU"/>
              </w:rPr>
              <w:t>group</w:t>
            </w:r>
            <w:r w:rsidRPr="00E12CDF">
              <w:rPr>
                <w:b/>
                <w:bCs/>
                <w:color w:val="FFFFFF" w:themeColor="background1"/>
                <w:sz w:val="20"/>
                <w:szCs w:val="20"/>
                <w:lang w:val="en-AU"/>
              </w:rPr>
              <w:t xml:space="preserve"> margin of error</w:t>
            </w:r>
          </w:p>
        </w:tc>
      </w:tr>
      <w:tr w:rsidR="001550E9" w:rsidRPr="00E12CDF" w14:paraId="43AAA596" w14:textId="77777777" w:rsidTr="00C70F75">
        <w:trPr>
          <w:jc w:val="center"/>
        </w:trPr>
        <w:tc>
          <w:tcPr>
            <w:tcW w:w="3155" w:type="dxa"/>
            <w:vAlign w:val="center"/>
          </w:tcPr>
          <w:p w14:paraId="58EA3B7A" w14:textId="77777777" w:rsidR="001550E9" w:rsidRPr="00E12CDF" w:rsidRDefault="001550E9" w:rsidP="00C70F75">
            <w:pPr>
              <w:rPr>
                <w:sz w:val="20"/>
                <w:szCs w:val="20"/>
                <w:lang w:val="en-AU"/>
              </w:rPr>
            </w:pPr>
            <w:r w:rsidRPr="00E12CDF">
              <w:rPr>
                <w:sz w:val="20"/>
                <w:szCs w:val="20"/>
                <w:lang w:val="en-AU"/>
              </w:rPr>
              <w:t>Had two doses</w:t>
            </w:r>
          </w:p>
        </w:tc>
        <w:tc>
          <w:tcPr>
            <w:tcW w:w="1255" w:type="dxa"/>
            <w:vAlign w:val="center"/>
          </w:tcPr>
          <w:p w14:paraId="2CF89B93" w14:textId="26132AB6" w:rsidR="001550E9" w:rsidRPr="00E12CDF" w:rsidRDefault="00417408" w:rsidP="00C70F75">
            <w:pPr>
              <w:jc w:val="center"/>
              <w:rPr>
                <w:sz w:val="20"/>
                <w:szCs w:val="20"/>
                <w:lang w:val="en-AU"/>
              </w:rPr>
            </w:pPr>
            <w:r>
              <w:rPr>
                <w:sz w:val="20"/>
                <w:szCs w:val="20"/>
                <w:lang w:val="en-AU"/>
              </w:rPr>
              <w:t>2,022</w:t>
            </w:r>
          </w:p>
        </w:tc>
        <w:tc>
          <w:tcPr>
            <w:tcW w:w="1129" w:type="dxa"/>
            <w:vAlign w:val="center"/>
          </w:tcPr>
          <w:p w14:paraId="58753197" w14:textId="10D39998" w:rsidR="001550E9" w:rsidRPr="00E12CDF" w:rsidRDefault="00417408" w:rsidP="00C70F75">
            <w:pPr>
              <w:jc w:val="center"/>
              <w:rPr>
                <w:sz w:val="20"/>
                <w:szCs w:val="20"/>
                <w:lang w:val="en-AU"/>
              </w:rPr>
            </w:pPr>
            <w:r>
              <w:rPr>
                <w:sz w:val="20"/>
                <w:szCs w:val="20"/>
                <w:lang w:val="en-AU"/>
              </w:rPr>
              <w:t>80</w:t>
            </w:r>
            <w:r w:rsidR="001550E9" w:rsidRPr="00E12CDF">
              <w:rPr>
                <w:sz w:val="20"/>
                <w:szCs w:val="20"/>
                <w:lang w:val="en-AU"/>
              </w:rPr>
              <w:t>%</w:t>
            </w:r>
          </w:p>
        </w:tc>
        <w:tc>
          <w:tcPr>
            <w:tcW w:w="1119" w:type="dxa"/>
            <w:vAlign w:val="center"/>
          </w:tcPr>
          <w:p w14:paraId="22FC49DF" w14:textId="6D74DF07" w:rsidR="001550E9" w:rsidRPr="00E12CDF" w:rsidRDefault="001550E9" w:rsidP="00C70F75">
            <w:pPr>
              <w:jc w:val="center"/>
              <w:rPr>
                <w:sz w:val="20"/>
                <w:szCs w:val="20"/>
                <w:lang w:val="en-AU"/>
              </w:rPr>
            </w:pPr>
            <w:r w:rsidRPr="00E12CDF">
              <w:rPr>
                <w:sz w:val="20"/>
                <w:szCs w:val="20"/>
                <w:lang w:val="en-AU"/>
              </w:rPr>
              <w:t>±</w:t>
            </w:r>
            <w:r w:rsidR="00417408">
              <w:rPr>
                <w:sz w:val="20"/>
                <w:szCs w:val="20"/>
                <w:lang w:val="en-AU"/>
              </w:rPr>
              <w:t>2</w:t>
            </w:r>
            <w:r w:rsidRPr="00E12CDF">
              <w:rPr>
                <w:sz w:val="20"/>
                <w:szCs w:val="20"/>
                <w:lang w:val="en-AU"/>
              </w:rPr>
              <w:t>.2%</w:t>
            </w:r>
          </w:p>
        </w:tc>
      </w:tr>
      <w:tr w:rsidR="001550E9" w:rsidRPr="00E12CDF" w14:paraId="198A6D2F" w14:textId="77777777" w:rsidTr="00C70F75">
        <w:trPr>
          <w:jc w:val="center"/>
        </w:trPr>
        <w:tc>
          <w:tcPr>
            <w:tcW w:w="3155" w:type="dxa"/>
            <w:tcBorders>
              <w:bottom w:val="single" w:sz="4" w:space="0" w:color="auto"/>
            </w:tcBorders>
            <w:vAlign w:val="center"/>
          </w:tcPr>
          <w:p w14:paraId="049F4077" w14:textId="77777777" w:rsidR="001550E9" w:rsidRPr="00E12CDF" w:rsidRDefault="001550E9" w:rsidP="00C70F75">
            <w:pPr>
              <w:rPr>
                <w:sz w:val="20"/>
                <w:szCs w:val="20"/>
                <w:lang w:val="en-AU"/>
              </w:rPr>
            </w:pPr>
            <w:r w:rsidRPr="00E12CDF">
              <w:rPr>
                <w:sz w:val="20"/>
                <w:szCs w:val="20"/>
                <w:lang w:val="en-AU"/>
              </w:rPr>
              <w:t>Had one dose</w:t>
            </w:r>
          </w:p>
        </w:tc>
        <w:tc>
          <w:tcPr>
            <w:tcW w:w="1255" w:type="dxa"/>
            <w:tcBorders>
              <w:bottom w:val="single" w:sz="4" w:space="0" w:color="auto"/>
            </w:tcBorders>
            <w:vAlign w:val="center"/>
          </w:tcPr>
          <w:p w14:paraId="6C78C7F4" w14:textId="553324AF" w:rsidR="001550E9" w:rsidRPr="00E12CDF" w:rsidRDefault="00417408" w:rsidP="00C70F75">
            <w:pPr>
              <w:jc w:val="center"/>
              <w:rPr>
                <w:sz w:val="20"/>
                <w:szCs w:val="20"/>
                <w:lang w:val="en-AU"/>
              </w:rPr>
            </w:pPr>
            <w:r>
              <w:rPr>
                <w:sz w:val="20"/>
                <w:szCs w:val="20"/>
                <w:lang w:val="en-AU"/>
              </w:rPr>
              <w:t>179</w:t>
            </w:r>
          </w:p>
        </w:tc>
        <w:tc>
          <w:tcPr>
            <w:tcW w:w="1129" w:type="dxa"/>
            <w:tcBorders>
              <w:bottom w:val="single" w:sz="4" w:space="0" w:color="auto"/>
            </w:tcBorders>
            <w:vAlign w:val="center"/>
          </w:tcPr>
          <w:p w14:paraId="709BDAB7" w14:textId="53A8CA05" w:rsidR="001550E9" w:rsidRPr="00E12CDF" w:rsidRDefault="00417408" w:rsidP="00C70F75">
            <w:pPr>
              <w:jc w:val="center"/>
              <w:rPr>
                <w:sz w:val="20"/>
                <w:szCs w:val="20"/>
                <w:lang w:val="en-AU"/>
              </w:rPr>
            </w:pPr>
            <w:r>
              <w:rPr>
                <w:sz w:val="20"/>
                <w:szCs w:val="20"/>
                <w:lang w:val="en-AU"/>
              </w:rPr>
              <w:t>8</w:t>
            </w:r>
            <w:r w:rsidR="001550E9" w:rsidRPr="00E12CDF">
              <w:rPr>
                <w:sz w:val="20"/>
                <w:szCs w:val="20"/>
                <w:lang w:val="en-AU"/>
              </w:rPr>
              <w:t>%</w:t>
            </w:r>
          </w:p>
        </w:tc>
        <w:tc>
          <w:tcPr>
            <w:tcW w:w="1119" w:type="dxa"/>
            <w:tcBorders>
              <w:bottom w:val="single" w:sz="4" w:space="0" w:color="auto"/>
            </w:tcBorders>
            <w:vAlign w:val="center"/>
          </w:tcPr>
          <w:p w14:paraId="2622A115" w14:textId="05B3CA56" w:rsidR="001550E9" w:rsidRPr="00E12CDF" w:rsidRDefault="001550E9" w:rsidP="00C70F75">
            <w:pPr>
              <w:jc w:val="center"/>
              <w:rPr>
                <w:sz w:val="20"/>
                <w:szCs w:val="20"/>
                <w:lang w:val="en-AU"/>
              </w:rPr>
            </w:pPr>
            <w:r w:rsidRPr="00E12CDF">
              <w:rPr>
                <w:sz w:val="20"/>
                <w:szCs w:val="20"/>
                <w:lang w:val="en-AU"/>
              </w:rPr>
              <w:t>±</w:t>
            </w:r>
            <w:r w:rsidR="00417408">
              <w:rPr>
                <w:sz w:val="20"/>
                <w:szCs w:val="20"/>
                <w:lang w:val="en-AU"/>
              </w:rPr>
              <w:t>7.3</w:t>
            </w:r>
            <w:r w:rsidRPr="00E12CDF">
              <w:rPr>
                <w:sz w:val="20"/>
                <w:szCs w:val="20"/>
                <w:lang w:val="en-AU"/>
              </w:rPr>
              <w:t>%</w:t>
            </w:r>
          </w:p>
        </w:tc>
      </w:tr>
      <w:tr w:rsidR="001550E9" w:rsidRPr="00E12CDF" w14:paraId="045548F3" w14:textId="77777777" w:rsidTr="00C70F75">
        <w:trPr>
          <w:jc w:val="center"/>
        </w:trPr>
        <w:tc>
          <w:tcPr>
            <w:tcW w:w="3155" w:type="dxa"/>
            <w:tcBorders>
              <w:bottom w:val="single" w:sz="4" w:space="0" w:color="auto"/>
            </w:tcBorders>
            <w:shd w:val="clear" w:color="auto" w:fill="D9D9D9" w:themeFill="background1" w:themeFillShade="D9"/>
            <w:vAlign w:val="center"/>
          </w:tcPr>
          <w:p w14:paraId="6E8B73A5" w14:textId="77777777" w:rsidR="001550E9" w:rsidRPr="00E12CDF" w:rsidRDefault="001550E9" w:rsidP="00C70F75">
            <w:pPr>
              <w:rPr>
                <w:b/>
                <w:bCs/>
                <w:sz w:val="20"/>
                <w:szCs w:val="20"/>
                <w:lang w:val="en-AU"/>
              </w:rPr>
            </w:pPr>
            <w:r w:rsidRPr="00E12CDF">
              <w:rPr>
                <w:b/>
                <w:bCs/>
                <w:sz w:val="20"/>
                <w:szCs w:val="20"/>
                <w:lang w:val="en-AU"/>
              </w:rPr>
              <w:t>Total vaccinated</w:t>
            </w:r>
          </w:p>
        </w:tc>
        <w:tc>
          <w:tcPr>
            <w:tcW w:w="1255" w:type="dxa"/>
            <w:tcBorders>
              <w:bottom w:val="single" w:sz="4" w:space="0" w:color="auto"/>
            </w:tcBorders>
            <w:shd w:val="clear" w:color="auto" w:fill="D9D9D9" w:themeFill="background1" w:themeFillShade="D9"/>
            <w:vAlign w:val="center"/>
          </w:tcPr>
          <w:p w14:paraId="76E07D65" w14:textId="3785F4CC" w:rsidR="001550E9" w:rsidRPr="00E12CDF" w:rsidRDefault="00417408" w:rsidP="00C70F75">
            <w:pPr>
              <w:jc w:val="center"/>
              <w:rPr>
                <w:b/>
                <w:bCs/>
                <w:sz w:val="20"/>
                <w:szCs w:val="20"/>
                <w:lang w:val="en-AU"/>
              </w:rPr>
            </w:pPr>
            <w:r>
              <w:rPr>
                <w:b/>
                <w:bCs/>
                <w:sz w:val="20"/>
                <w:szCs w:val="20"/>
                <w:lang w:val="en-AU"/>
              </w:rPr>
              <w:t>2,201</w:t>
            </w:r>
          </w:p>
        </w:tc>
        <w:tc>
          <w:tcPr>
            <w:tcW w:w="1129" w:type="dxa"/>
            <w:tcBorders>
              <w:bottom w:val="single" w:sz="4" w:space="0" w:color="auto"/>
            </w:tcBorders>
            <w:shd w:val="clear" w:color="auto" w:fill="D9D9D9" w:themeFill="background1" w:themeFillShade="D9"/>
            <w:vAlign w:val="center"/>
          </w:tcPr>
          <w:p w14:paraId="1D3780A8" w14:textId="43297D31" w:rsidR="001550E9" w:rsidRPr="00E12CDF" w:rsidRDefault="00417408" w:rsidP="00C70F75">
            <w:pPr>
              <w:jc w:val="center"/>
              <w:rPr>
                <w:b/>
                <w:bCs/>
                <w:sz w:val="20"/>
                <w:szCs w:val="20"/>
                <w:lang w:val="en-AU"/>
              </w:rPr>
            </w:pPr>
            <w:r>
              <w:rPr>
                <w:b/>
                <w:bCs/>
                <w:sz w:val="20"/>
                <w:szCs w:val="20"/>
                <w:lang w:val="en-AU"/>
              </w:rPr>
              <w:t>88</w:t>
            </w:r>
            <w:r w:rsidR="001550E9" w:rsidRPr="00E12CDF">
              <w:rPr>
                <w:b/>
                <w:bCs/>
                <w:sz w:val="20"/>
                <w:szCs w:val="20"/>
                <w:lang w:val="en-AU"/>
              </w:rPr>
              <w:t>%</w:t>
            </w:r>
          </w:p>
        </w:tc>
        <w:tc>
          <w:tcPr>
            <w:tcW w:w="1119" w:type="dxa"/>
            <w:tcBorders>
              <w:bottom w:val="single" w:sz="4" w:space="0" w:color="auto"/>
            </w:tcBorders>
            <w:shd w:val="clear" w:color="auto" w:fill="D9D9D9" w:themeFill="background1" w:themeFillShade="D9"/>
            <w:vAlign w:val="center"/>
          </w:tcPr>
          <w:p w14:paraId="754F7556" w14:textId="330D3ADD" w:rsidR="001550E9" w:rsidRPr="00E12CDF" w:rsidRDefault="001550E9" w:rsidP="00C70F75">
            <w:pPr>
              <w:jc w:val="center"/>
              <w:rPr>
                <w:b/>
                <w:bCs/>
                <w:sz w:val="20"/>
                <w:szCs w:val="20"/>
                <w:lang w:val="en-AU"/>
              </w:rPr>
            </w:pPr>
            <w:r w:rsidRPr="00E12CDF">
              <w:rPr>
                <w:b/>
                <w:bCs/>
                <w:sz w:val="20"/>
                <w:szCs w:val="20"/>
                <w:lang w:val="en-AU"/>
              </w:rPr>
              <w:t>±</w:t>
            </w:r>
            <w:r w:rsidR="00417408">
              <w:rPr>
                <w:b/>
                <w:bCs/>
                <w:sz w:val="20"/>
                <w:szCs w:val="20"/>
                <w:lang w:val="en-AU"/>
              </w:rPr>
              <w:t>2.1</w:t>
            </w:r>
            <w:r w:rsidRPr="00E12CDF">
              <w:rPr>
                <w:b/>
                <w:bCs/>
                <w:sz w:val="20"/>
                <w:szCs w:val="20"/>
                <w:lang w:val="en-AU"/>
              </w:rPr>
              <w:t>%</w:t>
            </w:r>
          </w:p>
        </w:tc>
      </w:tr>
      <w:tr w:rsidR="001550E9" w:rsidRPr="00E12CDF" w14:paraId="030FBFE2" w14:textId="77777777" w:rsidTr="00C70F75">
        <w:trPr>
          <w:jc w:val="center"/>
        </w:trPr>
        <w:tc>
          <w:tcPr>
            <w:tcW w:w="3155" w:type="dxa"/>
            <w:tcBorders>
              <w:top w:val="single" w:sz="4" w:space="0" w:color="auto"/>
              <w:left w:val="nil"/>
              <w:bottom w:val="single" w:sz="4" w:space="0" w:color="auto"/>
              <w:right w:val="nil"/>
            </w:tcBorders>
            <w:vAlign w:val="center"/>
          </w:tcPr>
          <w:p w14:paraId="56DC4A8C" w14:textId="77777777" w:rsidR="001550E9" w:rsidRPr="00E12CDF" w:rsidRDefault="001550E9" w:rsidP="00C70F75">
            <w:pPr>
              <w:rPr>
                <w:sz w:val="10"/>
                <w:szCs w:val="10"/>
                <w:lang w:val="en-AU"/>
              </w:rPr>
            </w:pPr>
          </w:p>
        </w:tc>
        <w:tc>
          <w:tcPr>
            <w:tcW w:w="1255" w:type="dxa"/>
            <w:tcBorders>
              <w:top w:val="single" w:sz="4" w:space="0" w:color="auto"/>
              <w:left w:val="nil"/>
              <w:bottom w:val="single" w:sz="4" w:space="0" w:color="auto"/>
              <w:right w:val="nil"/>
            </w:tcBorders>
            <w:vAlign w:val="center"/>
          </w:tcPr>
          <w:p w14:paraId="5C24C682" w14:textId="77777777" w:rsidR="001550E9" w:rsidRPr="00E12CDF" w:rsidRDefault="001550E9" w:rsidP="00C70F75">
            <w:pPr>
              <w:jc w:val="center"/>
              <w:rPr>
                <w:sz w:val="10"/>
                <w:szCs w:val="10"/>
                <w:lang w:val="en-AU"/>
              </w:rPr>
            </w:pPr>
          </w:p>
        </w:tc>
        <w:tc>
          <w:tcPr>
            <w:tcW w:w="1129" w:type="dxa"/>
            <w:tcBorders>
              <w:top w:val="single" w:sz="4" w:space="0" w:color="auto"/>
              <w:left w:val="nil"/>
              <w:bottom w:val="single" w:sz="4" w:space="0" w:color="auto"/>
              <w:right w:val="nil"/>
            </w:tcBorders>
            <w:vAlign w:val="center"/>
          </w:tcPr>
          <w:p w14:paraId="09E0476A" w14:textId="77777777" w:rsidR="001550E9" w:rsidRPr="00E12CDF" w:rsidRDefault="001550E9" w:rsidP="00C70F75">
            <w:pPr>
              <w:jc w:val="center"/>
              <w:rPr>
                <w:sz w:val="10"/>
                <w:szCs w:val="10"/>
                <w:lang w:val="en-AU"/>
              </w:rPr>
            </w:pPr>
          </w:p>
        </w:tc>
        <w:tc>
          <w:tcPr>
            <w:tcW w:w="1119" w:type="dxa"/>
            <w:tcBorders>
              <w:top w:val="single" w:sz="4" w:space="0" w:color="auto"/>
              <w:left w:val="nil"/>
              <w:bottom w:val="single" w:sz="4" w:space="0" w:color="auto"/>
              <w:right w:val="nil"/>
            </w:tcBorders>
            <w:vAlign w:val="center"/>
          </w:tcPr>
          <w:p w14:paraId="7C206D58" w14:textId="77777777" w:rsidR="001550E9" w:rsidRPr="00E12CDF" w:rsidRDefault="001550E9" w:rsidP="00C70F75">
            <w:pPr>
              <w:jc w:val="center"/>
              <w:rPr>
                <w:sz w:val="10"/>
                <w:szCs w:val="10"/>
                <w:lang w:val="en-AU"/>
              </w:rPr>
            </w:pPr>
          </w:p>
        </w:tc>
      </w:tr>
      <w:tr w:rsidR="001550E9" w:rsidRPr="00E12CDF" w14:paraId="6626EE37" w14:textId="77777777" w:rsidTr="00C70F75">
        <w:trPr>
          <w:jc w:val="center"/>
        </w:trPr>
        <w:tc>
          <w:tcPr>
            <w:tcW w:w="3155" w:type="dxa"/>
            <w:tcBorders>
              <w:top w:val="single" w:sz="4" w:space="0" w:color="auto"/>
            </w:tcBorders>
            <w:vAlign w:val="center"/>
          </w:tcPr>
          <w:p w14:paraId="0E40FEC5" w14:textId="77777777" w:rsidR="001550E9" w:rsidRPr="00E12CDF" w:rsidRDefault="001550E9" w:rsidP="00C70F75">
            <w:pPr>
              <w:rPr>
                <w:sz w:val="20"/>
                <w:szCs w:val="20"/>
                <w:lang w:val="en-AU"/>
              </w:rPr>
            </w:pPr>
            <w:r w:rsidRPr="00E12CDF">
              <w:rPr>
                <w:sz w:val="20"/>
                <w:szCs w:val="20"/>
                <w:lang w:val="en-AU"/>
              </w:rPr>
              <w:t>Booked</w:t>
            </w:r>
          </w:p>
        </w:tc>
        <w:tc>
          <w:tcPr>
            <w:tcW w:w="1255" w:type="dxa"/>
            <w:tcBorders>
              <w:top w:val="single" w:sz="4" w:space="0" w:color="auto"/>
            </w:tcBorders>
            <w:vAlign w:val="center"/>
          </w:tcPr>
          <w:p w14:paraId="6E7A91D9" w14:textId="74C7F358" w:rsidR="001550E9" w:rsidRPr="00E12CDF" w:rsidRDefault="001550E9" w:rsidP="00C70F75">
            <w:pPr>
              <w:jc w:val="center"/>
              <w:rPr>
                <w:sz w:val="20"/>
                <w:szCs w:val="20"/>
                <w:lang w:val="en-AU"/>
              </w:rPr>
            </w:pPr>
            <w:r>
              <w:rPr>
                <w:sz w:val="20"/>
                <w:szCs w:val="20"/>
                <w:lang w:val="en-AU"/>
              </w:rPr>
              <w:t>2</w:t>
            </w:r>
            <w:r w:rsidR="00417408">
              <w:rPr>
                <w:sz w:val="20"/>
                <w:szCs w:val="20"/>
                <w:lang w:val="en-AU"/>
              </w:rPr>
              <w:t>4</w:t>
            </w:r>
          </w:p>
        </w:tc>
        <w:tc>
          <w:tcPr>
            <w:tcW w:w="1129" w:type="dxa"/>
            <w:tcBorders>
              <w:top w:val="single" w:sz="4" w:space="0" w:color="auto"/>
            </w:tcBorders>
            <w:vAlign w:val="center"/>
          </w:tcPr>
          <w:p w14:paraId="6F3A3135" w14:textId="12AE3F75" w:rsidR="001550E9" w:rsidRPr="00E12CDF" w:rsidRDefault="00417408" w:rsidP="00C70F75">
            <w:pPr>
              <w:jc w:val="center"/>
              <w:rPr>
                <w:sz w:val="20"/>
                <w:szCs w:val="20"/>
                <w:lang w:val="en-AU"/>
              </w:rPr>
            </w:pPr>
            <w:r>
              <w:rPr>
                <w:sz w:val="20"/>
                <w:szCs w:val="20"/>
                <w:lang w:val="en-AU"/>
              </w:rPr>
              <w:t>1</w:t>
            </w:r>
            <w:r w:rsidR="001550E9" w:rsidRPr="00E12CDF">
              <w:rPr>
                <w:sz w:val="20"/>
                <w:szCs w:val="20"/>
                <w:lang w:val="en-AU"/>
              </w:rPr>
              <w:t>%</w:t>
            </w:r>
          </w:p>
        </w:tc>
        <w:tc>
          <w:tcPr>
            <w:tcW w:w="1119" w:type="dxa"/>
            <w:tcBorders>
              <w:top w:val="single" w:sz="4" w:space="0" w:color="auto"/>
            </w:tcBorders>
            <w:vAlign w:val="center"/>
          </w:tcPr>
          <w:p w14:paraId="267EB65E" w14:textId="30384246" w:rsidR="001550E9" w:rsidRPr="00E12CDF" w:rsidRDefault="001550E9" w:rsidP="00C70F75">
            <w:pPr>
              <w:jc w:val="center"/>
              <w:rPr>
                <w:sz w:val="20"/>
                <w:szCs w:val="20"/>
                <w:lang w:val="en-AU"/>
              </w:rPr>
            </w:pPr>
            <w:r w:rsidRPr="00E12CDF">
              <w:rPr>
                <w:sz w:val="20"/>
                <w:szCs w:val="20"/>
                <w:lang w:val="en-AU"/>
              </w:rPr>
              <w:t>±</w:t>
            </w:r>
            <w:r w:rsidR="00417408">
              <w:rPr>
                <w:sz w:val="20"/>
                <w:szCs w:val="20"/>
                <w:lang w:val="en-AU"/>
              </w:rPr>
              <w:t>20.0</w:t>
            </w:r>
            <w:r w:rsidRPr="00E12CDF">
              <w:rPr>
                <w:sz w:val="20"/>
                <w:szCs w:val="20"/>
                <w:lang w:val="en-AU"/>
              </w:rPr>
              <w:t>%</w:t>
            </w:r>
          </w:p>
        </w:tc>
      </w:tr>
      <w:tr w:rsidR="001550E9" w:rsidRPr="00E12CDF" w14:paraId="61A74DC9" w14:textId="77777777" w:rsidTr="00C70F75">
        <w:trPr>
          <w:jc w:val="center"/>
        </w:trPr>
        <w:tc>
          <w:tcPr>
            <w:tcW w:w="3155" w:type="dxa"/>
            <w:tcBorders>
              <w:bottom w:val="single" w:sz="4" w:space="0" w:color="auto"/>
            </w:tcBorders>
            <w:vAlign w:val="center"/>
          </w:tcPr>
          <w:p w14:paraId="7E8DAB6A" w14:textId="77777777" w:rsidR="001550E9" w:rsidRPr="00E12CDF" w:rsidRDefault="001550E9" w:rsidP="00C70F75">
            <w:pPr>
              <w:rPr>
                <w:sz w:val="20"/>
                <w:szCs w:val="20"/>
                <w:lang w:val="en-AU"/>
              </w:rPr>
            </w:pPr>
            <w:r w:rsidRPr="00E12CDF">
              <w:rPr>
                <w:sz w:val="20"/>
                <w:szCs w:val="20"/>
                <w:lang w:val="en-AU"/>
              </w:rPr>
              <w:t>Not booked</w:t>
            </w:r>
          </w:p>
        </w:tc>
        <w:tc>
          <w:tcPr>
            <w:tcW w:w="1255" w:type="dxa"/>
            <w:tcBorders>
              <w:bottom w:val="single" w:sz="4" w:space="0" w:color="auto"/>
            </w:tcBorders>
            <w:vAlign w:val="center"/>
          </w:tcPr>
          <w:p w14:paraId="1BF5EFE1" w14:textId="5105B431" w:rsidR="001550E9" w:rsidRDefault="00417408" w:rsidP="00C70F75">
            <w:pPr>
              <w:jc w:val="center"/>
              <w:rPr>
                <w:sz w:val="20"/>
                <w:szCs w:val="20"/>
                <w:lang w:val="en-AU"/>
              </w:rPr>
            </w:pPr>
            <w:r>
              <w:rPr>
                <w:sz w:val="20"/>
                <w:szCs w:val="20"/>
                <w:lang w:val="en-AU"/>
              </w:rPr>
              <w:t>222</w:t>
            </w:r>
          </w:p>
        </w:tc>
        <w:tc>
          <w:tcPr>
            <w:tcW w:w="1129" w:type="dxa"/>
            <w:tcBorders>
              <w:bottom w:val="single" w:sz="4" w:space="0" w:color="auto"/>
            </w:tcBorders>
            <w:vAlign w:val="center"/>
          </w:tcPr>
          <w:p w14:paraId="450053A5" w14:textId="2119567C" w:rsidR="001550E9" w:rsidRPr="00E12CDF" w:rsidRDefault="00417408" w:rsidP="00C70F75">
            <w:pPr>
              <w:jc w:val="center"/>
              <w:rPr>
                <w:sz w:val="20"/>
                <w:szCs w:val="20"/>
                <w:lang w:val="en-AU"/>
              </w:rPr>
            </w:pPr>
            <w:r>
              <w:rPr>
                <w:sz w:val="20"/>
                <w:szCs w:val="20"/>
                <w:lang w:val="en-AU"/>
              </w:rPr>
              <w:t>10</w:t>
            </w:r>
            <w:r w:rsidR="001550E9">
              <w:rPr>
                <w:sz w:val="20"/>
                <w:szCs w:val="20"/>
                <w:lang w:val="en-AU"/>
              </w:rPr>
              <w:t>%</w:t>
            </w:r>
          </w:p>
        </w:tc>
        <w:tc>
          <w:tcPr>
            <w:tcW w:w="1119" w:type="dxa"/>
            <w:tcBorders>
              <w:bottom w:val="single" w:sz="4" w:space="0" w:color="auto"/>
            </w:tcBorders>
            <w:vAlign w:val="center"/>
          </w:tcPr>
          <w:p w14:paraId="3895B0AA" w14:textId="0EAFE278" w:rsidR="001550E9" w:rsidRPr="00E12CDF" w:rsidRDefault="001550E9" w:rsidP="00C70F75">
            <w:pPr>
              <w:jc w:val="center"/>
              <w:rPr>
                <w:sz w:val="20"/>
                <w:szCs w:val="20"/>
                <w:lang w:val="en-AU"/>
              </w:rPr>
            </w:pPr>
            <w:r w:rsidRPr="00E12CDF">
              <w:rPr>
                <w:sz w:val="20"/>
                <w:szCs w:val="20"/>
                <w:lang w:val="en-AU"/>
              </w:rPr>
              <w:t>±</w:t>
            </w:r>
            <w:r w:rsidR="00417408">
              <w:rPr>
                <w:sz w:val="20"/>
                <w:szCs w:val="20"/>
                <w:lang w:val="en-AU"/>
              </w:rPr>
              <w:t>6.6</w:t>
            </w:r>
            <w:r w:rsidRPr="00E12CDF">
              <w:rPr>
                <w:sz w:val="20"/>
                <w:szCs w:val="20"/>
                <w:lang w:val="en-AU"/>
              </w:rPr>
              <w:t>%</w:t>
            </w:r>
          </w:p>
        </w:tc>
      </w:tr>
      <w:tr w:rsidR="001550E9" w:rsidRPr="00E12CDF" w14:paraId="5C2B7C6D" w14:textId="77777777" w:rsidTr="00C70F75">
        <w:trPr>
          <w:jc w:val="center"/>
        </w:trPr>
        <w:tc>
          <w:tcPr>
            <w:tcW w:w="3155" w:type="dxa"/>
            <w:shd w:val="clear" w:color="auto" w:fill="D9D9D9" w:themeFill="background1" w:themeFillShade="D9"/>
            <w:vAlign w:val="center"/>
          </w:tcPr>
          <w:p w14:paraId="6A6004AA" w14:textId="77777777" w:rsidR="001550E9" w:rsidRPr="00E12CDF" w:rsidRDefault="001550E9" w:rsidP="00C70F75">
            <w:pPr>
              <w:rPr>
                <w:b/>
                <w:bCs/>
                <w:sz w:val="20"/>
                <w:szCs w:val="20"/>
                <w:lang w:val="en-AU"/>
              </w:rPr>
            </w:pPr>
            <w:r w:rsidRPr="00E12CDF">
              <w:rPr>
                <w:b/>
                <w:bCs/>
                <w:sz w:val="20"/>
                <w:szCs w:val="20"/>
                <w:lang w:val="en-AU"/>
              </w:rPr>
              <w:t>Total not vaccinated</w:t>
            </w:r>
          </w:p>
        </w:tc>
        <w:tc>
          <w:tcPr>
            <w:tcW w:w="1255" w:type="dxa"/>
            <w:shd w:val="clear" w:color="auto" w:fill="D9D9D9" w:themeFill="background1" w:themeFillShade="D9"/>
            <w:vAlign w:val="center"/>
          </w:tcPr>
          <w:p w14:paraId="009FD623" w14:textId="4FDA326F" w:rsidR="001550E9" w:rsidRDefault="00417408" w:rsidP="00C70F75">
            <w:pPr>
              <w:jc w:val="center"/>
              <w:rPr>
                <w:b/>
                <w:bCs/>
                <w:sz w:val="20"/>
                <w:szCs w:val="20"/>
                <w:lang w:val="en-AU"/>
              </w:rPr>
            </w:pPr>
            <w:r>
              <w:rPr>
                <w:b/>
                <w:bCs/>
                <w:sz w:val="20"/>
                <w:szCs w:val="20"/>
                <w:lang w:val="en-AU"/>
              </w:rPr>
              <w:t>24</w:t>
            </w:r>
            <w:r w:rsidR="001550E9">
              <w:rPr>
                <w:b/>
                <w:bCs/>
                <w:sz w:val="20"/>
                <w:szCs w:val="20"/>
                <w:lang w:val="en-AU"/>
              </w:rPr>
              <w:t>6</w:t>
            </w:r>
          </w:p>
        </w:tc>
        <w:tc>
          <w:tcPr>
            <w:tcW w:w="1129" w:type="dxa"/>
            <w:shd w:val="clear" w:color="auto" w:fill="D9D9D9" w:themeFill="background1" w:themeFillShade="D9"/>
            <w:vAlign w:val="center"/>
          </w:tcPr>
          <w:p w14:paraId="0EE6B12B" w14:textId="0ABDC2B7" w:rsidR="001550E9" w:rsidRPr="00E12CDF" w:rsidRDefault="00417408" w:rsidP="00C70F75">
            <w:pPr>
              <w:jc w:val="center"/>
              <w:rPr>
                <w:b/>
                <w:bCs/>
                <w:sz w:val="20"/>
                <w:szCs w:val="20"/>
                <w:lang w:val="en-AU"/>
              </w:rPr>
            </w:pPr>
            <w:r>
              <w:rPr>
                <w:b/>
                <w:bCs/>
                <w:sz w:val="20"/>
                <w:szCs w:val="20"/>
                <w:lang w:val="en-AU"/>
              </w:rPr>
              <w:t>11</w:t>
            </w:r>
            <w:r w:rsidR="001550E9">
              <w:rPr>
                <w:b/>
                <w:bCs/>
                <w:sz w:val="20"/>
                <w:szCs w:val="20"/>
                <w:lang w:val="en-AU"/>
              </w:rPr>
              <w:t>%</w:t>
            </w:r>
          </w:p>
        </w:tc>
        <w:tc>
          <w:tcPr>
            <w:tcW w:w="1119" w:type="dxa"/>
            <w:shd w:val="clear" w:color="auto" w:fill="D9D9D9" w:themeFill="background1" w:themeFillShade="D9"/>
            <w:vAlign w:val="center"/>
          </w:tcPr>
          <w:p w14:paraId="432777CB" w14:textId="03EC81D8" w:rsidR="001550E9" w:rsidRPr="00E12CDF" w:rsidRDefault="001550E9" w:rsidP="00C70F75">
            <w:pPr>
              <w:jc w:val="center"/>
              <w:rPr>
                <w:b/>
                <w:bCs/>
                <w:sz w:val="20"/>
                <w:szCs w:val="20"/>
                <w:lang w:val="en-AU"/>
              </w:rPr>
            </w:pPr>
            <w:r w:rsidRPr="00E12CDF">
              <w:rPr>
                <w:b/>
                <w:bCs/>
                <w:sz w:val="20"/>
                <w:szCs w:val="20"/>
                <w:lang w:val="en-AU"/>
              </w:rPr>
              <w:t>±</w:t>
            </w:r>
            <w:r w:rsidR="00417408">
              <w:rPr>
                <w:b/>
                <w:bCs/>
                <w:sz w:val="20"/>
                <w:szCs w:val="20"/>
                <w:lang w:val="en-AU"/>
              </w:rPr>
              <w:t>6.2</w:t>
            </w:r>
            <w:r w:rsidRPr="00E12CDF">
              <w:rPr>
                <w:b/>
                <w:bCs/>
                <w:sz w:val="20"/>
                <w:szCs w:val="20"/>
                <w:lang w:val="en-AU"/>
              </w:rPr>
              <w:t>%</w:t>
            </w:r>
          </w:p>
        </w:tc>
      </w:tr>
    </w:tbl>
    <w:p w14:paraId="0B51434F" w14:textId="77777777" w:rsidR="001550E9" w:rsidRDefault="001550E9" w:rsidP="00C70F75">
      <w:pPr>
        <w:spacing w:after="0"/>
        <w:jc w:val="center"/>
        <w:rPr>
          <w:i/>
          <w:iCs/>
          <w:sz w:val="18"/>
          <w:szCs w:val="18"/>
          <w:lang w:val="en-AU"/>
        </w:rPr>
      </w:pPr>
      <w:r w:rsidRPr="00E12CDF">
        <w:rPr>
          <w:i/>
          <w:iCs/>
          <w:sz w:val="18"/>
          <w:szCs w:val="18"/>
          <w:lang w:val="en-AU"/>
        </w:rPr>
        <w:t>N.B. Percentages do not sum to 100% owing to rounding</w:t>
      </w:r>
    </w:p>
    <w:p w14:paraId="478FDBC8" w14:textId="77777777" w:rsidR="001550E9" w:rsidRDefault="001550E9" w:rsidP="00C70F75">
      <w:pPr>
        <w:spacing w:after="0"/>
        <w:jc w:val="center"/>
        <w:rPr>
          <w:i/>
          <w:iCs/>
          <w:sz w:val="18"/>
          <w:szCs w:val="18"/>
          <w:lang w:val="en-AU"/>
        </w:rPr>
      </w:pPr>
    </w:p>
    <w:p w14:paraId="2AC7AF70" w14:textId="41415B44" w:rsidR="00C4536C" w:rsidRDefault="001550E9" w:rsidP="00C70F75">
      <w:pPr>
        <w:spacing w:after="0"/>
        <w:rPr>
          <w:lang w:val="en-AU"/>
        </w:rPr>
      </w:pPr>
      <w:r>
        <w:rPr>
          <w:lang w:val="en-AU"/>
        </w:rPr>
        <w:t xml:space="preserve">Note that in projecting total potential uptake, </w:t>
      </w:r>
      <w:r w:rsidR="00417408" w:rsidRPr="00417408">
        <w:rPr>
          <w:lang w:val="en-AU"/>
        </w:rPr>
        <w:t xml:space="preserve">estimates are based on the HSU data for the 12+ population, including vaccination counts, as at 11:59pm on 9 November 2021.  </w:t>
      </w:r>
      <w:r w:rsidR="00417408">
        <w:rPr>
          <w:lang w:val="en-AU"/>
        </w:rPr>
        <w:t>T</w:t>
      </w:r>
      <w:r>
        <w:rPr>
          <w:lang w:val="en-AU"/>
        </w:rPr>
        <w:t xml:space="preserve">he number who were booked was adjusted to reflect </w:t>
      </w:r>
      <w:r w:rsidR="00417408">
        <w:rPr>
          <w:lang w:val="en-AU"/>
        </w:rPr>
        <w:t>actual bookings reported on</w:t>
      </w:r>
      <w:r w:rsidR="00417408" w:rsidRPr="00417408">
        <w:rPr>
          <w:lang w:val="en-AU"/>
        </w:rPr>
        <w:t xml:space="preserve"> the MOH </w:t>
      </w:r>
      <w:r w:rsidR="00563E6C">
        <w:rPr>
          <w:lang w:val="en-AU"/>
        </w:rPr>
        <w:t>“</w:t>
      </w:r>
      <w:r w:rsidR="00B000A4">
        <w:rPr>
          <w:lang w:val="en-AU"/>
        </w:rPr>
        <w:t>COVID</w:t>
      </w:r>
      <w:r w:rsidR="00417408" w:rsidRPr="00417408">
        <w:rPr>
          <w:lang w:val="en-AU"/>
        </w:rPr>
        <w:t>-19 vaccinations: daily update</w:t>
      </w:r>
      <w:r w:rsidR="00563E6C">
        <w:rPr>
          <w:lang w:val="en-AU"/>
        </w:rPr>
        <w:t>”</w:t>
      </w:r>
      <w:r w:rsidR="00417408" w:rsidRPr="00417408">
        <w:rPr>
          <w:lang w:val="en-AU"/>
        </w:rPr>
        <w:t xml:space="preserve"> web page, also as at </w:t>
      </w:r>
      <w:r w:rsidR="00417408">
        <w:rPr>
          <w:lang w:val="en-AU"/>
        </w:rPr>
        <w:t xml:space="preserve">11:59pm on </w:t>
      </w:r>
      <w:r w:rsidR="00417408" w:rsidRPr="00417408">
        <w:rPr>
          <w:lang w:val="en-AU"/>
        </w:rPr>
        <w:t>9 November 2021.</w:t>
      </w:r>
    </w:p>
    <w:p w14:paraId="71DB6B6C" w14:textId="09B50F0A" w:rsidR="00B22684" w:rsidRDefault="00B22684" w:rsidP="00C70F75">
      <w:pPr>
        <w:spacing w:after="0"/>
        <w:ind w:firstLine="1"/>
        <w:rPr>
          <w:lang w:val="en-AU"/>
        </w:rPr>
      </w:pPr>
    </w:p>
    <w:p w14:paraId="583EE6F4" w14:textId="09A441FF" w:rsidR="00563E6C" w:rsidRDefault="0076043D" w:rsidP="00563E6C">
      <w:pPr>
        <w:spacing w:after="0"/>
        <w:rPr>
          <w:lang w:val="en-AU"/>
        </w:rPr>
      </w:pPr>
      <w:r>
        <w:rPr>
          <w:lang w:val="en-AU"/>
        </w:rPr>
        <w:t xml:space="preserve">The important criteria for uptake projections </w:t>
      </w:r>
      <w:r w:rsidR="003D7505">
        <w:rPr>
          <w:lang w:val="en-AU"/>
        </w:rPr>
        <w:t>are</w:t>
      </w:r>
      <w:r>
        <w:rPr>
          <w:lang w:val="en-AU"/>
        </w:rPr>
        <w:t xml:space="preserve"> the </w:t>
      </w:r>
      <w:r w:rsidR="003D7505">
        <w:rPr>
          <w:lang w:val="en-AU"/>
        </w:rPr>
        <w:t>vaccination</w:t>
      </w:r>
      <w:r>
        <w:rPr>
          <w:lang w:val="en-AU"/>
        </w:rPr>
        <w:t xml:space="preserve"> intentions of the </w:t>
      </w:r>
      <w:r w:rsidR="003D7505">
        <w:rPr>
          <w:lang w:val="en-AU"/>
        </w:rPr>
        <w:t>unvaccinated</w:t>
      </w:r>
      <w:r>
        <w:rPr>
          <w:lang w:val="en-AU"/>
        </w:rPr>
        <w:t xml:space="preserve"> group.  </w:t>
      </w:r>
      <w:r w:rsidR="00563E6C">
        <w:rPr>
          <w:lang w:val="en-AU"/>
        </w:rPr>
        <w:t>T</w:t>
      </w:r>
      <w:r w:rsidR="00563E6C" w:rsidRPr="006B4C1F">
        <w:rPr>
          <w:lang w:val="en-AU"/>
        </w:rPr>
        <w:t>he</w:t>
      </w:r>
      <w:r w:rsidR="003D7505">
        <w:rPr>
          <w:lang w:val="en-AU"/>
        </w:rPr>
        <w:t>se intentions continue</w:t>
      </w:r>
      <w:r w:rsidR="00563E6C">
        <w:rPr>
          <w:lang w:val="en-AU"/>
        </w:rPr>
        <w:t xml:space="preserve"> to change from survey wave to survey wave</w:t>
      </w:r>
      <w:r w:rsidR="00ED62BC">
        <w:rPr>
          <w:lang w:val="en-AU"/>
        </w:rPr>
        <w:t xml:space="preserve"> and the unvaccinated group gets smaller</w:t>
      </w:r>
      <w:r w:rsidR="00563E6C">
        <w:rPr>
          <w:lang w:val="en-AU"/>
        </w:rPr>
        <w:t xml:space="preserve">, </w:t>
      </w:r>
      <w:r w:rsidR="00563E6C" w:rsidRPr="006B4C1F">
        <w:rPr>
          <w:lang w:val="en-AU"/>
        </w:rPr>
        <w:t xml:space="preserve">so comparisons between </w:t>
      </w:r>
      <w:r w:rsidR="00563E6C">
        <w:rPr>
          <w:lang w:val="en-AU"/>
        </w:rPr>
        <w:t xml:space="preserve">October, September and </w:t>
      </w:r>
      <w:r w:rsidR="00563E6C" w:rsidRPr="006B4C1F">
        <w:rPr>
          <w:lang w:val="en-AU"/>
        </w:rPr>
        <w:t>August should be made cautiously</w:t>
      </w:r>
      <w:r w:rsidR="00563E6C">
        <w:rPr>
          <w:lang w:val="en-AU"/>
        </w:rPr>
        <w:t xml:space="preserve">. </w:t>
      </w:r>
    </w:p>
    <w:p w14:paraId="002F05E5" w14:textId="77777777" w:rsidR="00563E6C" w:rsidRDefault="00563E6C" w:rsidP="00563E6C">
      <w:pPr>
        <w:spacing w:after="0"/>
        <w:rPr>
          <w:lang w:val="en-AU"/>
        </w:rPr>
      </w:pPr>
    </w:p>
    <w:p w14:paraId="2701E135" w14:textId="08F6BF05" w:rsidR="00563E6C" w:rsidRPr="000C403A" w:rsidRDefault="00563E6C" w:rsidP="001F7B82">
      <w:pPr>
        <w:pStyle w:val="ListParagraph"/>
        <w:numPr>
          <w:ilvl w:val="0"/>
          <w:numId w:val="20"/>
        </w:numPr>
        <w:spacing w:after="0"/>
        <w:contextualSpacing w:val="0"/>
        <w:rPr>
          <w:rFonts w:eastAsia="Calibri" w:cstheme="minorHAnsi"/>
          <w:color w:val="000000" w:themeColor="text1"/>
          <w:lang w:val="en-AU"/>
        </w:rPr>
      </w:pPr>
      <w:r w:rsidRPr="000C403A">
        <w:rPr>
          <w:rFonts w:eastAsia="Calibri" w:cstheme="minorHAnsi"/>
          <w:color w:val="000000" w:themeColor="text1"/>
          <w:lang w:val="en-AU"/>
        </w:rPr>
        <w:t xml:space="preserve">In </w:t>
      </w:r>
      <w:r>
        <w:rPr>
          <w:rFonts w:eastAsia="Calibri" w:cstheme="minorHAnsi"/>
          <w:color w:val="000000" w:themeColor="text1"/>
          <w:lang w:val="en-AU"/>
        </w:rPr>
        <w:t xml:space="preserve">October, </w:t>
      </w:r>
      <w:r w:rsidRPr="000C403A">
        <w:rPr>
          <w:rFonts w:eastAsia="Calibri" w:cstheme="minorHAnsi"/>
          <w:color w:val="000000" w:themeColor="text1"/>
          <w:lang w:val="en-AU"/>
        </w:rPr>
        <w:t>of th</w:t>
      </w:r>
      <w:r>
        <w:rPr>
          <w:rFonts w:eastAsia="Calibri" w:cstheme="minorHAnsi"/>
          <w:color w:val="000000" w:themeColor="text1"/>
          <w:lang w:val="en-AU"/>
        </w:rPr>
        <w:t>ose</w:t>
      </w:r>
      <w:r w:rsidRPr="000C403A">
        <w:rPr>
          <w:rFonts w:eastAsia="Calibri" w:cstheme="minorHAnsi"/>
          <w:color w:val="000000" w:themeColor="text1"/>
          <w:lang w:val="en-AU"/>
        </w:rPr>
        <w:t xml:space="preserve"> </w:t>
      </w:r>
      <w:r w:rsidR="005D03FC">
        <w:rPr>
          <w:rFonts w:eastAsia="Calibri" w:cstheme="minorHAnsi"/>
          <w:color w:val="000000" w:themeColor="text1"/>
          <w:lang w:val="en-AU"/>
        </w:rPr>
        <w:t xml:space="preserve">16+ </w:t>
      </w:r>
      <w:r>
        <w:rPr>
          <w:rFonts w:eastAsia="Calibri" w:cstheme="minorHAnsi"/>
          <w:color w:val="000000" w:themeColor="text1"/>
          <w:lang w:val="en-AU"/>
        </w:rPr>
        <w:t xml:space="preserve">who were not </w:t>
      </w:r>
      <w:r w:rsidRPr="000C403A">
        <w:rPr>
          <w:rFonts w:eastAsia="Calibri" w:cstheme="minorHAnsi"/>
          <w:color w:val="000000" w:themeColor="text1"/>
          <w:lang w:val="en-AU"/>
        </w:rPr>
        <w:t>vaccinated</w:t>
      </w:r>
      <w:r>
        <w:rPr>
          <w:rFonts w:eastAsia="Calibri" w:cstheme="minorHAnsi"/>
          <w:color w:val="000000" w:themeColor="text1"/>
          <w:lang w:val="en-AU"/>
        </w:rPr>
        <w:t xml:space="preserve"> (including those who had already booked), 24% were</w:t>
      </w:r>
      <w:r w:rsidRPr="000C403A">
        <w:rPr>
          <w:rFonts w:eastAsia="Calibri" w:cstheme="minorHAnsi"/>
          <w:color w:val="000000" w:themeColor="text1"/>
          <w:lang w:val="en-AU"/>
        </w:rPr>
        <w:t xml:space="preserve"> likely to get </w:t>
      </w:r>
      <w:r>
        <w:rPr>
          <w:rFonts w:eastAsia="Calibri" w:cstheme="minorHAnsi"/>
          <w:color w:val="000000" w:themeColor="text1"/>
          <w:lang w:val="en-AU"/>
        </w:rPr>
        <w:t xml:space="preserve">the </w:t>
      </w:r>
      <w:r w:rsidRPr="000C403A">
        <w:rPr>
          <w:rFonts w:eastAsia="Calibri" w:cstheme="minorHAnsi"/>
          <w:color w:val="000000" w:themeColor="text1"/>
          <w:lang w:val="en-AU"/>
        </w:rPr>
        <w:t xml:space="preserve">vaccine, </w:t>
      </w:r>
      <w:r>
        <w:rPr>
          <w:rFonts w:eastAsia="Calibri" w:cstheme="minorHAnsi"/>
          <w:color w:val="000000" w:themeColor="text1"/>
          <w:lang w:val="en-AU"/>
        </w:rPr>
        <w:t>21%</w:t>
      </w:r>
      <w:r w:rsidRPr="000C403A">
        <w:rPr>
          <w:rFonts w:eastAsia="Calibri" w:cstheme="minorHAnsi"/>
          <w:color w:val="000000" w:themeColor="text1"/>
          <w:lang w:val="en-AU"/>
        </w:rPr>
        <w:t xml:space="preserve"> </w:t>
      </w:r>
      <w:r>
        <w:rPr>
          <w:rFonts w:eastAsia="Calibri" w:cstheme="minorHAnsi"/>
          <w:color w:val="000000" w:themeColor="text1"/>
          <w:lang w:val="en-AU"/>
        </w:rPr>
        <w:t xml:space="preserve">were </w:t>
      </w:r>
      <w:r w:rsidRPr="000C403A">
        <w:rPr>
          <w:rFonts w:eastAsia="Calibri" w:cstheme="minorHAnsi"/>
          <w:color w:val="000000" w:themeColor="text1"/>
          <w:lang w:val="en-AU"/>
        </w:rPr>
        <w:t>unsure, 1</w:t>
      </w:r>
      <w:r>
        <w:rPr>
          <w:rFonts w:eastAsia="Calibri" w:cstheme="minorHAnsi"/>
          <w:color w:val="000000" w:themeColor="text1"/>
          <w:lang w:val="en-AU"/>
        </w:rPr>
        <w:t>7%</w:t>
      </w:r>
      <w:r w:rsidRPr="000C403A">
        <w:rPr>
          <w:rFonts w:eastAsia="Calibri" w:cstheme="minorHAnsi"/>
          <w:color w:val="000000" w:themeColor="text1"/>
          <w:lang w:val="en-AU"/>
        </w:rPr>
        <w:t xml:space="preserve"> </w:t>
      </w:r>
      <w:r>
        <w:rPr>
          <w:rFonts w:eastAsia="Calibri" w:cstheme="minorHAnsi"/>
          <w:color w:val="000000" w:themeColor="text1"/>
          <w:lang w:val="en-AU"/>
        </w:rPr>
        <w:t xml:space="preserve">were </w:t>
      </w:r>
      <w:r w:rsidRPr="000C403A">
        <w:rPr>
          <w:rFonts w:eastAsia="Calibri" w:cstheme="minorHAnsi"/>
          <w:color w:val="000000" w:themeColor="text1"/>
          <w:lang w:val="en-AU"/>
        </w:rPr>
        <w:t>unlikely</w:t>
      </w:r>
      <w:r>
        <w:rPr>
          <w:rFonts w:eastAsia="Calibri" w:cstheme="minorHAnsi"/>
          <w:color w:val="000000" w:themeColor="text1"/>
          <w:lang w:val="en-AU"/>
        </w:rPr>
        <w:t xml:space="preserve"> to get the vaccine and 38% said they would d</w:t>
      </w:r>
      <w:r w:rsidRPr="000C403A">
        <w:rPr>
          <w:rFonts w:eastAsia="Calibri" w:cstheme="minorHAnsi"/>
          <w:color w:val="000000" w:themeColor="text1"/>
          <w:lang w:val="en-AU"/>
        </w:rPr>
        <w:t>efinitely not</w:t>
      </w:r>
      <w:r>
        <w:rPr>
          <w:rFonts w:eastAsia="Calibri" w:cstheme="minorHAnsi"/>
          <w:color w:val="000000" w:themeColor="text1"/>
          <w:lang w:val="en-AU"/>
        </w:rPr>
        <w:t xml:space="preserve"> get the vaccine.</w:t>
      </w:r>
    </w:p>
    <w:p w14:paraId="0E297EE2" w14:textId="0C9A2F08" w:rsidR="00563E6C" w:rsidRDefault="00563E6C" w:rsidP="001F7B82">
      <w:pPr>
        <w:pStyle w:val="ListParagraph"/>
        <w:numPr>
          <w:ilvl w:val="0"/>
          <w:numId w:val="20"/>
        </w:numPr>
        <w:spacing w:after="0"/>
        <w:contextualSpacing w:val="0"/>
        <w:rPr>
          <w:rFonts w:eastAsia="Calibri" w:cstheme="minorHAnsi"/>
          <w:color w:val="000000" w:themeColor="text1"/>
          <w:lang w:val="en-AU"/>
        </w:rPr>
      </w:pPr>
      <w:r>
        <w:rPr>
          <w:rFonts w:eastAsia="Calibri" w:cstheme="minorHAnsi"/>
          <w:color w:val="000000" w:themeColor="text1"/>
          <w:lang w:val="en-AU"/>
        </w:rPr>
        <w:t xml:space="preserve">In </w:t>
      </w:r>
      <w:r w:rsidRPr="000C403A">
        <w:rPr>
          <w:rFonts w:eastAsia="Calibri" w:cstheme="minorHAnsi"/>
          <w:color w:val="000000" w:themeColor="text1"/>
          <w:lang w:val="en-AU"/>
        </w:rPr>
        <w:t>September</w:t>
      </w:r>
      <w:r>
        <w:rPr>
          <w:rFonts w:eastAsia="Calibri" w:cstheme="minorHAnsi"/>
          <w:color w:val="000000" w:themeColor="text1"/>
          <w:lang w:val="en-AU"/>
        </w:rPr>
        <w:t xml:space="preserve">, of those </w:t>
      </w:r>
      <w:r w:rsidR="005D03FC">
        <w:rPr>
          <w:rFonts w:eastAsia="Calibri" w:cstheme="minorHAnsi"/>
          <w:color w:val="000000" w:themeColor="text1"/>
          <w:lang w:val="en-AU"/>
        </w:rPr>
        <w:t xml:space="preserve">16+ </w:t>
      </w:r>
      <w:r>
        <w:rPr>
          <w:rFonts w:eastAsia="Calibri" w:cstheme="minorHAnsi"/>
          <w:color w:val="000000" w:themeColor="text1"/>
          <w:lang w:val="en-AU"/>
        </w:rPr>
        <w:t>wh</w:t>
      </w:r>
      <w:r w:rsidRPr="000C403A">
        <w:rPr>
          <w:rFonts w:eastAsia="Calibri" w:cstheme="minorHAnsi"/>
          <w:color w:val="000000" w:themeColor="text1"/>
          <w:lang w:val="en-AU"/>
        </w:rPr>
        <w:t>o</w:t>
      </w:r>
      <w:r>
        <w:rPr>
          <w:rFonts w:eastAsia="Calibri" w:cstheme="minorHAnsi"/>
          <w:color w:val="000000" w:themeColor="text1"/>
          <w:lang w:val="en-AU"/>
        </w:rPr>
        <w:t xml:space="preserve"> are </w:t>
      </w:r>
      <w:r w:rsidRPr="000C403A">
        <w:rPr>
          <w:rFonts w:eastAsia="Calibri" w:cstheme="minorHAnsi"/>
          <w:color w:val="000000" w:themeColor="text1"/>
          <w:lang w:val="en-AU"/>
        </w:rPr>
        <w:t>unvaccinated</w:t>
      </w:r>
      <w:r>
        <w:rPr>
          <w:rFonts w:eastAsia="Calibri" w:cstheme="minorHAnsi"/>
          <w:color w:val="000000" w:themeColor="text1"/>
          <w:lang w:val="en-AU"/>
        </w:rPr>
        <w:t>,</w:t>
      </w:r>
      <w:r w:rsidRPr="000C403A">
        <w:rPr>
          <w:rFonts w:eastAsia="Calibri" w:cstheme="minorHAnsi"/>
          <w:color w:val="000000" w:themeColor="text1"/>
          <w:lang w:val="en-AU"/>
        </w:rPr>
        <w:t xml:space="preserve"> 33</w:t>
      </w:r>
      <w:r>
        <w:rPr>
          <w:rFonts w:eastAsia="Calibri" w:cstheme="minorHAnsi"/>
          <w:color w:val="000000" w:themeColor="text1"/>
          <w:lang w:val="en-AU"/>
        </w:rPr>
        <w:t>% were</w:t>
      </w:r>
      <w:r w:rsidRPr="000C403A">
        <w:rPr>
          <w:rFonts w:eastAsia="Calibri" w:cstheme="minorHAnsi"/>
          <w:color w:val="000000" w:themeColor="text1"/>
          <w:lang w:val="en-AU"/>
        </w:rPr>
        <w:t xml:space="preserve"> likely to get </w:t>
      </w:r>
      <w:r>
        <w:rPr>
          <w:rFonts w:eastAsia="Calibri" w:cstheme="minorHAnsi"/>
          <w:color w:val="000000" w:themeColor="text1"/>
          <w:lang w:val="en-AU"/>
        </w:rPr>
        <w:t xml:space="preserve">the </w:t>
      </w:r>
      <w:r w:rsidRPr="000C403A">
        <w:rPr>
          <w:rFonts w:eastAsia="Calibri" w:cstheme="minorHAnsi"/>
          <w:color w:val="000000" w:themeColor="text1"/>
          <w:lang w:val="en-AU"/>
        </w:rPr>
        <w:t>vaccine, 22</w:t>
      </w:r>
      <w:r>
        <w:rPr>
          <w:rFonts w:eastAsia="Calibri" w:cstheme="minorHAnsi"/>
          <w:color w:val="000000" w:themeColor="text1"/>
          <w:lang w:val="en-AU"/>
        </w:rPr>
        <w:t>% were</w:t>
      </w:r>
      <w:r w:rsidRPr="000C403A">
        <w:rPr>
          <w:rFonts w:eastAsia="Calibri" w:cstheme="minorHAnsi"/>
          <w:color w:val="000000" w:themeColor="text1"/>
          <w:lang w:val="en-AU"/>
        </w:rPr>
        <w:t xml:space="preserve"> unsure, 26</w:t>
      </w:r>
      <w:r>
        <w:rPr>
          <w:rFonts w:eastAsia="Calibri" w:cstheme="minorHAnsi"/>
          <w:color w:val="000000" w:themeColor="text1"/>
          <w:lang w:val="en-AU"/>
        </w:rPr>
        <w:t>%</w:t>
      </w:r>
      <w:r w:rsidRPr="000C403A">
        <w:rPr>
          <w:rFonts w:eastAsia="Calibri" w:cstheme="minorHAnsi"/>
          <w:color w:val="000000" w:themeColor="text1"/>
          <w:lang w:val="en-AU"/>
        </w:rPr>
        <w:t xml:space="preserve"> </w:t>
      </w:r>
      <w:r>
        <w:rPr>
          <w:rFonts w:eastAsia="Calibri" w:cstheme="minorHAnsi"/>
          <w:color w:val="000000" w:themeColor="text1"/>
          <w:lang w:val="en-AU"/>
        </w:rPr>
        <w:t xml:space="preserve">were </w:t>
      </w:r>
      <w:r w:rsidRPr="000C403A">
        <w:rPr>
          <w:rFonts w:eastAsia="Calibri" w:cstheme="minorHAnsi"/>
          <w:color w:val="000000" w:themeColor="text1"/>
          <w:lang w:val="en-AU"/>
        </w:rPr>
        <w:t>unlikely</w:t>
      </w:r>
      <w:r>
        <w:rPr>
          <w:rFonts w:eastAsia="Calibri" w:cstheme="minorHAnsi"/>
          <w:color w:val="000000" w:themeColor="text1"/>
          <w:lang w:val="en-AU"/>
        </w:rPr>
        <w:t xml:space="preserve"> to get the vaccine and</w:t>
      </w:r>
      <w:r w:rsidRPr="000C403A">
        <w:rPr>
          <w:rFonts w:eastAsia="Calibri" w:cstheme="minorHAnsi"/>
          <w:color w:val="000000" w:themeColor="text1"/>
          <w:lang w:val="en-AU"/>
        </w:rPr>
        <w:t xml:space="preserve"> 20</w:t>
      </w:r>
      <w:r>
        <w:rPr>
          <w:rFonts w:eastAsia="Calibri" w:cstheme="minorHAnsi"/>
          <w:color w:val="000000" w:themeColor="text1"/>
          <w:lang w:val="en-AU"/>
        </w:rPr>
        <w:t xml:space="preserve">% said they will </w:t>
      </w:r>
      <w:r w:rsidRPr="000C403A">
        <w:rPr>
          <w:rFonts w:eastAsia="Calibri" w:cstheme="minorHAnsi"/>
          <w:color w:val="000000" w:themeColor="text1"/>
          <w:lang w:val="en-AU"/>
        </w:rPr>
        <w:t>definitely not</w:t>
      </w:r>
      <w:r>
        <w:rPr>
          <w:rFonts w:eastAsia="Calibri" w:cstheme="minorHAnsi"/>
          <w:color w:val="000000" w:themeColor="text1"/>
          <w:lang w:val="en-AU"/>
        </w:rPr>
        <w:t xml:space="preserve"> get the vaccine.  </w:t>
      </w:r>
    </w:p>
    <w:p w14:paraId="7EF2BED5" w14:textId="77777777" w:rsidR="00563E6C" w:rsidRPr="00563E6C" w:rsidRDefault="00563E6C" w:rsidP="00563E6C">
      <w:pPr>
        <w:spacing w:after="0"/>
        <w:rPr>
          <w:rFonts w:eastAsia="Calibri" w:cstheme="minorHAnsi"/>
          <w:color w:val="000000" w:themeColor="text1"/>
          <w:lang w:val="en-AU"/>
        </w:rPr>
      </w:pPr>
    </w:p>
    <w:p w14:paraId="1AC31098" w14:textId="377E62C6" w:rsidR="00563E6C" w:rsidRPr="00C213BB" w:rsidRDefault="00563E6C" w:rsidP="00563E6C">
      <w:pPr>
        <w:rPr>
          <w:rFonts w:eastAsia="Calibri" w:cstheme="minorHAnsi"/>
          <w:color w:val="000000" w:themeColor="text1"/>
          <w:lang w:val="en-AU"/>
        </w:rPr>
      </w:pPr>
      <w:r w:rsidRPr="00C213BB">
        <w:rPr>
          <w:rFonts w:eastAsia="Calibri" w:cstheme="minorHAnsi"/>
          <w:color w:val="000000" w:themeColor="text1"/>
          <w:lang w:val="en-AU"/>
        </w:rPr>
        <w:t xml:space="preserve">The changes are best </w:t>
      </w:r>
      <w:r>
        <w:rPr>
          <w:rFonts w:eastAsia="Calibri" w:cstheme="minorHAnsi"/>
          <w:color w:val="000000" w:themeColor="text1"/>
          <w:lang w:val="en-AU"/>
        </w:rPr>
        <w:t>interpret</w:t>
      </w:r>
      <w:r w:rsidRPr="00C213BB">
        <w:rPr>
          <w:rFonts w:eastAsia="Calibri" w:cstheme="minorHAnsi"/>
          <w:color w:val="000000" w:themeColor="text1"/>
          <w:lang w:val="en-AU"/>
        </w:rPr>
        <w:t xml:space="preserve">ed by converting the various percentages to the number of people </w:t>
      </w:r>
      <w:r w:rsidRPr="00C213BB">
        <w:rPr>
          <w:rFonts w:eastAsia="Calibri" w:cstheme="minorHAnsi"/>
          <w:color w:val="000000" w:themeColor="text1"/>
          <w:u w:val="single"/>
          <w:lang w:val="en-AU"/>
        </w:rPr>
        <w:t>16+</w:t>
      </w:r>
      <w:r w:rsidRPr="00C213BB">
        <w:rPr>
          <w:rFonts w:eastAsia="Calibri" w:cstheme="minorHAnsi"/>
          <w:color w:val="000000" w:themeColor="text1"/>
          <w:lang w:val="en-AU"/>
        </w:rPr>
        <w:t xml:space="preserve"> they represent.  Th</w:t>
      </w:r>
      <w:r>
        <w:rPr>
          <w:rFonts w:eastAsia="Calibri" w:cstheme="minorHAnsi"/>
          <w:color w:val="000000" w:themeColor="text1"/>
          <w:lang w:val="en-AU"/>
        </w:rPr>
        <w:t>e figures shown below</w:t>
      </w:r>
      <w:r w:rsidRPr="00C213BB">
        <w:rPr>
          <w:rFonts w:eastAsia="Calibri" w:cstheme="minorHAnsi"/>
          <w:color w:val="000000" w:themeColor="text1"/>
          <w:lang w:val="en-AU"/>
        </w:rPr>
        <w:t xml:space="preserve"> demonstrate that among the remaining people who are unvaccinated:</w:t>
      </w:r>
    </w:p>
    <w:p w14:paraId="486046B9" w14:textId="77777777" w:rsidR="00563E6C" w:rsidRPr="00C213BB" w:rsidRDefault="00563E6C" w:rsidP="001F7B82">
      <w:pPr>
        <w:pStyle w:val="ListParagraph"/>
        <w:numPr>
          <w:ilvl w:val="0"/>
          <w:numId w:val="20"/>
        </w:numPr>
        <w:rPr>
          <w:rFonts w:eastAsia="Calibri" w:cstheme="minorHAnsi"/>
          <w:b/>
          <w:bCs/>
          <w:color w:val="000000" w:themeColor="text1"/>
          <w:lang w:val="en-AU"/>
        </w:rPr>
      </w:pPr>
      <w:r w:rsidRPr="00C213BB">
        <w:rPr>
          <w:rFonts w:eastAsia="Calibri" w:cstheme="minorHAnsi"/>
          <w:b/>
          <w:bCs/>
          <w:color w:val="000000" w:themeColor="text1"/>
          <w:lang w:val="en-AU"/>
        </w:rPr>
        <w:lastRenderedPageBreak/>
        <w:t>The number of those who definitely won’t get a vaccine is</w:t>
      </w:r>
      <w:r>
        <w:rPr>
          <w:rFonts w:eastAsia="Calibri" w:cstheme="minorHAnsi"/>
          <w:color w:val="000000" w:themeColor="text1"/>
          <w:lang w:val="en-AU"/>
        </w:rPr>
        <w:t xml:space="preserve"> (effectively) </w:t>
      </w:r>
      <w:r w:rsidRPr="00C213BB">
        <w:rPr>
          <w:rFonts w:eastAsia="Calibri" w:cstheme="minorHAnsi"/>
          <w:b/>
          <w:bCs/>
          <w:color w:val="000000" w:themeColor="text1"/>
          <w:lang w:val="en-AU"/>
        </w:rPr>
        <w:t>unchanged from September.</w:t>
      </w:r>
    </w:p>
    <w:p w14:paraId="30860731" w14:textId="56B8065C" w:rsidR="00563E6C" w:rsidRDefault="00563E6C" w:rsidP="001F7B82">
      <w:pPr>
        <w:pStyle w:val="ListParagraph"/>
        <w:numPr>
          <w:ilvl w:val="0"/>
          <w:numId w:val="20"/>
        </w:numPr>
        <w:rPr>
          <w:rFonts w:eastAsia="Calibri" w:cstheme="minorHAnsi"/>
          <w:color w:val="000000" w:themeColor="text1"/>
          <w:lang w:val="en-AU"/>
        </w:rPr>
      </w:pPr>
      <w:r>
        <w:rPr>
          <w:rFonts w:eastAsia="Calibri" w:cstheme="minorHAnsi"/>
          <w:color w:val="000000" w:themeColor="text1"/>
          <w:lang w:val="en-AU"/>
        </w:rPr>
        <w:t>The number of people 16+ who are unsure about getting vaccinated has dropped by 49%, but there are still 83,</w:t>
      </w:r>
      <w:r w:rsidR="005C3AC1">
        <w:rPr>
          <w:rFonts w:eastAsia="Calibri" w:cstheme="minorHAnsi"/>
          <w:color w:val="000000" w:themeColor="text1"/>
          <w:lang w:val="en-AU"/>
        </w:rPr>
        <w:t>7</w:t>
      </w:r>
      <w:r>
        <w:rPr>
          <w:rFonts w:eastAsia="Calibri" w:cstheme="minorHAnsi"/>
          <w:color w:val="000000" w:themeColor="text1"/>
          <w:lang w:val="en-AU"/>
        </w:rPr>
        <w:t>00 who could potentially be convinced given the right approach and information.</w:t>
      </w:r>
    </w:p>
    <w:p w14:paraId="20CEB06E" w14:textId="77777777" w:rsidR="00563E6C" w:rsidRDefault="00563E6C" w:rsidP="001F7B82">
      <w:pPr>
        <w:pStyle w:val="ListParagraph"/>
        <w:numPr>
          <w:ilvl w:val="0"/>
          <w:numId w:val="20"/>
        </w:numPr>
        <w:rPr>
          <w:rFonts w:eastAsia="Calibri" w:cstheme="minorHAnsi"/>
          <w:color w:val="000000" w:themeColor="text1"/>
          <w:lang w:val="en-AU"/>
        </w:rPr>
      </w:pPr>
      <w:r>
        <w:rPr>
          <w:rFonts w:eastAsia="Calibri" w:cstheme="minorHAnsi"/>
          <w:color w:val="000000" w:themeColor="text1"/>
          <w:lang w:val="en-AU"/>
        </w:rPr>
        <w:t xml:space="preserve">The number of people who said they are unlikely to get a vaccine has dropped by 66%.  </w:t>
      </w:r>
    </w:p>
    <w:p w14:paraId="74F25175" w14:textId="3E81BE63" w:rsidR="00563E6C" w:rsidRDefault="00563E6C" w:rsidP="001F7B82">
      <w:pPr>
        <w:pStyle w:val="ListParagraph"/>
        <w:numPr>
          <w:ilvl w:val="0"/>
          <w:numId w:val="20"/>
        </w:numPr>
        <w:rPr>
          <w:rFonts w:eastAsia="Calibri" w:cstheme="minorHAnsi"/>
          <w:color w:val="000000" w:themeColor="text1"/>
          <w:lang w:val="en-AU"/>
        </w:rPr>
      </w:pPr>
      <w:r w:rsidRPr="00563E6C">
        <w:rPr>
          <w:rFonts w:eastAsia="Calibri" w:cstheme="minorHAnsi"/>
          <w:color w:val="000000" w:themeColor="text1"/>
          <w:lang w:val="en-AU"/>
        </w:rPr>
        <w:t xml:space="preserve">The number of people 16+ who are likely to get a vaccine has dropped by 64% and is </w:t>
      </w:r>
      <w:r w:rsidR="005D149E">
        <w:rPr>
          <w:rFonts w:eastAsia="Calibri" w:cstheme="minorHAnsi"/>
          <w:color w:val="000000" w:themeColor="text1"/>
          <w:lang w:val="en-AU"/>
        </w:rPr>
        <w:t>now estimated at 91,100</w:t>
      </w:r>
      <w:r w:rsidRPr="00563E6C">
        <w:rPr>
          <w:rFonts w:eastAsia="Calibri" w:cstheme="minorHAnsi"/>
          <w:color w:val="000000" w:themeColor="text1"/>
          <w:lang w:val="en-AU"/>
        </w:rPr>
        <w:t xml:space="preserve"> people.  </w:t>
      </w:r>
    </w:p>
    <w:p w14:paraId="6A6994CE" w14:textId="77777777" w:rsidR="00563E6C" w:rsidRPr="00563E6C" w:rsidRDefault="00563E6C" w:rsidP="00563E6C">
      <w:pPr>
        <w:rPr>
          <w:rFonts w:eastAsia="Calibri" w:cstheme="minorHAnsi"/>
          <w:color w:val="000000" w:themeColor="text1"/>
          <w:lang w:val="en-AU"/>
        </w:rPr>
      </w:pPr>
    </w:p>
    <w:tbl>
      <w:tblPr>
        <w:tblW w:w="7938" w:type="dxa"/>
        <w:tblInd w:w="988" w:type="dxa"/>
        <w:tblLook w:val="04A0" w:firstRow="1" w:lastRow="0" w:firstColumn="1" w:lastColumn="0" w:noHBand="0" w:noVBand="1"/>
      </w:tblPr>
      <w:tblGrid>
        <w:gridCol w:w="4111"/>
        <w:gridCol w:w="1365"/>
        <w:gridCol w:w="1216"/>
        <w:gridCol w:w="1246"/>
      </w:tblGrid>
      <w:tr w:rsidR="00563E6C" w:rsidRPr="00761C4A" w14:paraId="73B84DE3" w14:textId="77777777" w:rsidTr="002553B7">
        <w:trPr>
          <w:trHeight w:val="510"/>
        </w:trPr>
        <w:tc>
          <w:tcPr>
            <w:tcW w:w="4111"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0F2BF9C1" w14:textId="77777777" w:rsidR="00563E6C" w:rsidRPr="00761C4A" w:rsidRDefault="00563E6C" w:rsidP="002553B7">
            <w:pPr>
              <w:spacing w:after="0" w:line="240" w:lineRule="auto"/>
              <w:ind w:left="22"/>
              <w:rPr>
                <w:rFonts w:ascii="Calibri" w:eastAsia="Times New Roman" w:hAnsi="Calibri" w:cs="Calibri"/>
                <w:b/>
                <w:bCs/>
                <w:color w:val="FFFFFF"/>
                <w:sz w:val="24"/>
                <w:szCs w:val="24"/>
                <w:lang w:eastAsia="en-NZ"/>
              </w:rPr>
            </w:pPr>
            <w:r w:rsidRPr="00761C4A">
              <w:rPr>
                <w:rFonts w:ascii="Calibri" w:eastAsia="Times New Roman" w:hAnsi="Calibri" w:cs="Calibri"/>
                <w:b/>
                <w:bCs/>
                <w:color w:val="FFFFFF"/>
                <w:sz w:val="24"/>
                <w:szCs w:val="24"/>
                <w:lang w:eastAsia="en-NZ"/>
              </w:rPr>
              <w:t>1</w:t>
            </w:r>
            <w:r>
              <w:rPr>
                <w:rFonts w:ascii="Calibri" w:eastAsia="Times New Roman" w:hAnsi="Calibri" w:cs="Calibri"/>
                <w:b/>
                <w:bCs/>
                <w:color w:val="FFFFFF"/>
                <w:sz w:val="24"/>
                <w:szCs w:val="24"/>
                <w:lang w:eastAsia="en-NZ"/>
              </w:rPr>
              <w:t>6</w:t>
            </w:r>
            <w:r w:rsidRPr="00761C4A">
              <w:rPr>
                <w:rFonts w:ascii="Calibri" w:eastAsia="Times New Roman" w:hAnsi="Calibri" w:cs="Calibri"/>
                <w:b/>
                <w:bCs/>
                <w:color w:val="FFFFFF"/>
                <w:sz w:val="24"/>
                <w:szCs w:val="24"/>
                <w:lang w:eastAsia="en-NZ"/>
              </w:rPr>
              <w:t>+ population</w:t>
            </w:r>
            <w:r>
              <w:rPr>
                <w:rFonts w:ascii="Calibri" w:eastAsia="Times New Roman" w:hAnsi="Calibri" w:cs="Calibri"/>
                <w:b/>
                <w:bCs/>
                <w:color w:val="FFFFFF"/>
                <w:sz w:val="24"/>
                <w:szCs w:val="24"/>
                <w:lang w:eastAsia="en-NZ"/>
              </w:rPr>
              <w:t xml:space="preserve"> – Unvaccinated</w:t>
            </w:r>
          </w:p>
        </w:tc>
        <w:tc>
          <w:tcPr>
            <w:tcW w:w="1365"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25192B85" w14:textId="77777777" w:rsidR="00563E6C" w:rsidRPr="00761C4A" w:rsidRDefault="00563E6C" w:rsidP="002553B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Sep 2021</w:t>
            </w:r>
          </w:p>
        </w:tc>
        <w:tc>
          <w:tcPr>
            <w:tcW w:w="1216"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vAlign w:val="center"/>
          </w:tcPr>
          <w:p w14:paraId="51A74EF4" w14:textId="77777777" w:rsidR="00563E6C" w:rsidRPr="00761C4A" w:rsidRDefault="00563E6C" w:rsidP="002553B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Oct 2021</w:t>
            </w:r>
          </w:p>
        </w:tc>
        <w:tc>
          <w:tcPr>
            <w:tcW w:w="1246"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1A8CC4FA" w14:textId="77777777" w:rsidR="00563E6C" w:rsidRDefault="00563E6C" w:rsidP="002553B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Change (</w:t>
            </w:r>
          </w:p>
          <w:p w14:paraId="256D7899" w14:textId="77777777" w:rsidR="00563E6C" w:rsidRPr="00761C4A" w:rsidRDefault="00563E6C" w:rsidP="002553B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no. people)</w:t>
            </w:r>
          </w:p>
        </w:tc>
      </w:tr>
      <w:tr w:rsidR="00563E6C" w:rsidRPr="00761C4A" w14:paraId="00C64019" w14:textId="77777777" w:rsidTr="002553B7">
        <w:trPr>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090E22C" w14:textId="77777777" w:rsidR="00563E6C" w:rsidRPr="00761C4A" w:rsidRDefault="00563E6C" w:rsidP="002553B7">
            <w:pPr>
              <w:spacing w:after="0" w:line="240" w:lineRule="auto"/>
              <w:ind w:left="22"/>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Likely to get vaccinated, not booked</w:t>
            </w:r>
          </w:p>
        </w:tc>
        <w:tc>
          <w:tcPr>
            <w:tcW w:w="1365" w:type="dxa"/>
            <w:tcBorders>
              <w:top w:val="nil"/>
              <w:left w:val="nil"/>
              <w:bottom w:val="single" w:sz="4" w:space="0" w:color="auto"/>
              <w:right w:val="single" w:sz="4" w:space="0" w:color="auto"/>
            </w:tcBorders>
            <w:shd w:val="clear" w:color="auto" w:fill="auto"/>
            <w:noWrap/>
            <w:vAlign w:val="center"/>
            <w:hideMark/>
          </w:tcPr>
          <w:p w14:paraId="51416A41" w14:textId="77777777" w:rsidR="00563E6C" w:rsidRPr="00761C4A" w:rsidRDefault="00563E6C" w:rsidP="002553B7">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249,900</w:t>
            </w:r>
          </w:p>
        </w:tc>
        <w:tc>
          <w:tcPr>
            <w:tcW w:w="1216" w:type="dxa"/>
            <w:tcBorders>
              <w:top w:val="single" w:sz="4" w:space="0" w:color="auto"/>
              <w:left w:val="nil"/>
              <w:bottom w:val="single" w:sz="4" w:space="0" w:color="auto"/>
              <w:right w:val="single" w:sz="4" w:space="0" w:color="auto"/>
            </w:tcBorders>
            <w:shd w:val="clear" w:color="auto" w:fill="auto"/>
            <w:vAlign w:val="center"/>
          </w:tcPr>
          <w:p w14:paraId="55962943" w14:textId="77777777" w:rsidR="00563E6C" w:rsidRDefault="00563E6C" w:rsidP="002553B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91,100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D8FC" w14:textId="77777777" w:rsidR="00563E6C" w:rsidRPr="00761C4A" w:rsidRDefault="00563E6C" w:rsidP="002553B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-158,800</w:t>
            </w:r>
          </w:p>
        </w:tc>
      </w:tr>
      <w:tr w:rsidR="00563E6C" w:rsidRPr="00761C4A" w14:paraId="5B238EF8" w14:textId="77777777" w:rsidTr="002553B7">
        <w:trPr>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095BEFF" w14:textId="77777777" w:rsidR="00563E6C" w:rsidRPr="004A28DF" w:rsidRDefault="00563E6C" w:rsidP="002553B7">
            <w:pPr>
              <w:spacing w:after="0" w:line="240" w:lineRule="auto"/>
              <w:ind w:left="22"/>
              <w:rPr>
                <w:rFonts w:ascii="Calibri" w:eastAsia="Times New Roman" w:hAnsi="Calibri" w:cs="Calibri"/>
                <w:color w:val="000000"/>
                <w:sz w:val="20"/>
                <w:szCs w:val="20"/>
                <w:lang w:eastAsia="en-NZ"/>
              </w:rPr>
            </w:pPr>
            <w:r w:rsidRPr="004A28DF">
              <w:rPr>
                <w:rFonts w:ascii="Calibri" w:eastAsia="Times New Roman" w:hAnsi="Calibri" w:cs="Calibri"/>
                <w:color w:val="000000"/>
                <w:sz w:val="20"/>
                <w:szCs w:val="20"/>
                <w:lang w:eastAsia="en-NZ"/>
              </w:rPr>
              <w:t>Unsure</w:t>
            </w:r>
          </w:p>
        </w:tc>
        <w:tc>
          <w:tcPr>
            <w:tcW w:w="1365" w:type="dxa"/>
            <w:tcBorders>
              <w:top w:val="nil"/>
              <w:left w:val="nil"/>
              <w:bottom w:val="single" w:sz="4" w:space="0" w:color="auto"/>
              <w:right w:val="single" w:sz="4" w:space="0" w:color="auto"/>
            </w:tcBorders>
            <w:shd w:val="clear" w:color="auto" w:fill="auto"/>
            <w:noWrap/>
            <w:vAlign w:val="center"/>
            <w:hideMark/>
          </w:tcPr>
          <w:p w14:paraId="1BCD1428" w14:textId="77777777" w:rsidR="00563E6C" w:rsidRPr="004A28DF" w:rsidRDefault="00563E6C" w:rsidP="002553B7">
            <w:pPr>
              <w:spacing w:after="0" w:line="240" w:lineRule="auto"/>
              <w:ind w:left="0"/>
              <w:jc w:val="center"/>
              <w:rPr>
                <w:rFonts w:ascii="Calibri" w:eastAsia="Times New Roman" w:hAnsi="Calibri" w:cs="Calibri"/>
                <w:color w:val="000000"/>
                <w:sz w:val="20"/>
                <w:szCs w:val="20"/>
                <w:lang w:eastAsia="en-NZ"/>
              </w:rPr>
            </w:pPr>
            <w:r w:rsidRPr="004A28DF">
              <w:rPr>
                <w:rFonts w:ascii="Calibri" w:eastAsia="Times New Roman" w:hAnsi="Calibri" w:cs="Calibri"/>
                <w:color w:val="000000"/>
                <w:sz w:val="20"/>
                <w:szCs w:val="20"/>
                <w:lang w:eastAsia="en-NZ"/>
              </w:rPr>
              <w:t>163,600</w:t>
            </w:r>
          </w:p>
        </w:tc>
        <w:tc>
          <w:tcPr>
            <w:tcW w:w="1216" w:type="dxa"/>
            <w:tcBorders>
              <w:top w:val="single" w:sz="4" w:space="0" w:color="auto"/>
              <w:left w:val="nil"/>
              <w:bottom w:val="single" w:sz="4" w:space="0" w:color="auto"/>
              <w:right w:val="single" w:sz="4" w:space="0" w:color="auto"/>
            </w:tcBorders>
            <w:shd w:val="clear" w:color="auto" w:fill="auto"/>
            <w:vAlign w:val="center"/>
          </w:tcPr>
          <w:p w14:paraId="258B0778" w14:textId="0D48CB6A" w:rsidR="00563E6C" w:rsidRPr="004A28DF" w:rsidRDefault="00563E6C" w:rsidP="002553B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83,</w:t>
            </w:r>
            <w:r w:rsidR="007844B0">
              <w:rPr>
                <w:rFonts w:ascii="Calibri" w:hAnsi="Calibri" w:cs="Calibri"/>
                <w:color w:val="000000"/>
                <w:sz w:val="20"/>
                <w:szCs w:val="20"/>
              </w:rPr>
              <w:t>7</w:t>
            </w:r>
            <w:r>
              <w:rPr>
                <w:rFonts w:ascii="Calibri" w:hAnsi="Calibri" w:cs="Calibri"/>
                <w:color w:val="000000"/>
                <w:sz w:val="20"/>
                <w:szCs w:val="20"/>
              </w:rPr>
              <w:t>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3E44" w14:textId="4B4926D6" w:rsidR="00563E6C" w:rsidRPr="004A28DF" w:rsidRDefault="00563E6C" w:rsidP="002553B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w:t>
            </w:r>
            <w:r w:rsidR="007844B0">
              <w:rPr>
                <w:rFonts w:ascii="Calibri" w:hAnsi="Calibri" w:cs="Calibri"/>
                <w:color w:val="000000"/>
                <w:sz w:val="20"/>
                <w:szCs w:val="20"/>
              </w:rPr>
              <w:t>79,900</w:t>
            </w:r>
          </w:p>
        </w:tc>
      </w:tr>
      <w:tr w:rsidR="00563E6C" w:rsidRPr="00761C4A" w14:paraId="74855CA6" w14:textId="77777777" w:rsidTr="002553B7">
        <w:trPr>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E3098E1" w14:textId="77777777" w:rsidR="00563E6C" w:rsidRPr="00761C4A" w:rsidRDefault="00563E6C" w:rsidP="002553B7">
            <w:pPr>
              <w:spacing w:after="0" w:line="240" w:lineRule="auto"/>
              <w:ind w:left="22"/>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Unl</w:t>
            </w:r>
            <w:r w:rsidRPr="00761C4A">
              <w:rPr>
                <w:rFonts w:ascii="Calibri" w:eastAsia="Times New Roman" w:hAnsi="Calibri" w:cs="Calibri"/>
                <w:color w:val="000000"/>
                <w:sz w:val="20"/>
                <w:szCs w:val="20"/>
                <w:lang w:eastAsia="en-NZ"/>
              </w:rPr>
              <w:t>ikely to get a vaccine</w:t>
            </w:r>
          </w:p>
        </w:tc>
        <w:tc>
          <w:tcPr>
            <w:tcW w:w="1365" w:type="dxa"/>
            <w:tcBorders>
              <w:top w:val="nil"/>
              <w:left w:val="nil"/>
              <w:bottom w:val="single" w:sz="4" w:space="0" w:color="auto"/>
              <w:right w:val="single" w:sz="4" w:space="0" w:color="auto"/>
            </w:tcBorders>
            <w:shd w:val="clear" w:color="auto" w:fill="auto"/>
            <w:noWrap/>
            <w:vAlign w:val="center"/>
            <w:hideMark/>
          </w:tcPr>
          <w:p w14:paraId="2965F94F" w14:textId="77777777" w:rsidR="00563E6C" w:rsidRPr="00761C4A" w:rsidRDefault="00563E6C" w:rsidP="002553B7">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196,400</w:t>
            </w:r>
          </w:p>
        </w:tc>
        <w:tc>
          <w:tcPr>
            <w:tcW w:w="1216" w:type="dxa"/>
            <w:tcBorders>
              <w:top w:val="single" w:sz="4" w:space="0" w:color="auto"/>
              <w:left w:val="nil"/>
              <w:bottom w:val="single" w:sz="4" w:space="0" w:color="auto"/>
              <w:right w:val="single" w:sz="4" w:space="0" w:color="auto"/>
            </w:tcBorders>
            <w:shd w:val="clear" w:color="auto" w:fill="auto"/>
            <w:vAlign w:val="center"/>
          </w:tcPr>
          <w:p w14:paraId="481A120F" w14:textId="77777777" w:rsidR="00563E6C" w:rsidRDefault="00563E6C" w:rsidP="002553B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66,000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3926E" w14:textId="77777777" w:rsidR="00563E6C" w:rsidRPr="00761C4A" w:rsidRDefault="00563E6C" w:rsidP="002553B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-130,400</w:t>
            </w:r>
          </w:p>
        </w:tc>
      </w:tr>
      <w:tr w:rsidR="00563E6C" w:rsidRPr="00761C4A" w14:paraId="78BF37B7" w14:textId="77777777" w:rsidTr="002553B7">
        <w:trPr>
          <w:trHeight w:val="255"/>
        </w:trPr>
        <w:tc>
          <w:tcPr>
            <w:tcW w:w="4111" w:type="dxa"/>
            <w:tcBorders>
              <w:top w:val="nil"/>
              <w:left w:val="single" w:sz="4" w:space="0" w:color="auto"/>
              <w:bottom w:val="single" w:sz="4" w:space="0" w:color="auto"/>
              <w:right w:val="single" w:sz="4" w:space="0" w:color="auto"/>
            </w:tcBorders>
            <w:shd w:val="clear" w:color="auto" w:fill="auto"/>
            <w:noWrap/>
            <w:vAlign w:val="center"/>
          </w:tcPr>
          <w:p w14:paraId="3B405294" w14:textId="77777777" w:rsidR="00563E6C" w:rsidRPr="00761C4A" w:rsidRDefault="00563E6C" w:rsidP="002553B7">
            <w:pPr>
              <w:spacing w:after="0" w:line="240" w:lineRule="auto"/>
              <w:ind w:left="22"/>
              <w:rPr>
                <w:rFonts w:ascii="Calibri" w:eastAsia="Times New Roman" w:hAnsi="Calibri" w:cs="Calibri"/>
                <w:b/>
                <w:bCs/>
                <w:color w:val="000000"/>
                <w:lang w:eastAsia="en-NZ"/>
              </w:rPr>
            </w:pPr>
            <w:r>
              <w:rPr>
                <w:rFonts w:ascii="Calibri" w:eastAsia="Times New Roman" w:hAnsi="Calibri" w:cs="Calibri"/>
                <w:color w:val="000000"/>
                <w:sz w:val="20"/>
                <w:szCs w:val="20"/>
                <w:lang w:eastAsia="en-NZ"/>
              </w:rPr>
              <w:t>Definitely won’t get a vaccine</w:t>
            </w:r>
          </w:p>
        </w:tc>
        <w:tc>
          <w:tcPr>
            <w:tcW w:w="1365" w:type="dxa"/>
            <w:tcBorders>
              <w:top w:val="nil"/>
              <w:left w:val="nil"/>
              <w:bottom w:val="single" w:sz="4" w:space="0" w:color="auto"/>
              <w:right w:val="single" w:sz="4" w:space="0" w:color="auto"/>
            </w:tcBorders>
            <w:shd w:val="clear" w:color="auto" w:fill="auto"/>
            <w:noWrap/>
            <w:vAlign w:val="center"/>
          </w:tcPr>
          <w:p w14:paraId="2DACBE6D" w14:textId="77777777" w:rsidR="00563E6C" w:rsidRPr="00B5708C" w:rsidRDefault="00563E6C" w:rsidP="002553B7">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152,100</w:t>
            </w:r>
          </w:p>
        </w:tc>
        <w:tc>
          <w:tcPr>
            <w:tcW w:w="1216" w:type="dxa"/>
            <w:tcBorders>
              <w:top w:val="single" w:sz="4" w:space="0" w:color="auto"/>
              <w:left w:val="nil"/>
              <w:bottom w:val="single" w:sz="4" w:space="0" w:color="auto"/>
              <w:right w:val="single" w:sz="4" w:space="0" w:color="auto"/>
            </w:tcBorders>
            <w:shd w:val="clear" w:color="auto" w:fill="auto"/>
            <w:vAlign w:val="center"/>
          </w:tcPr>
          <w:p w14:paraId="57121A16" w14:textId="5C0D5551" w:rsidR="00563E6C" w:rsidRPr="00B5708C" w:rsidRDefault="00563E6C" w:rsidP="002553B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15</w:t>
            </w:r>
            <w:r w:rsidR="007844B0">
              <w:rPr>
                <w:rFonts w:ascii="Calibri" w:hAnsi="Calibri" w:cs="Calibri"/>
                <w:color w:val="000000"/>
                <w:sz w:val="20"/>
                <w:szCs w:val="20"/>
              </w:rPr>
              <w:t>2</w:t>
            </w:r>
            <w:r>
              <w:rPr>
                <w:rFonts w:ascii="Calibri" w:hAnsi="Calibri" w:cs="Calibri"/>
                <w:color w:val="000000"/>
                <w:sz w:val="20"/>
                <w:szCs w:val="20"/>
              </w:rPr>
              <w:t>,</w:t>
            </w:r>
            <w:r w:rsidR="007844B0">
              <w:rPr>
                <w:rFonts w:ascii="Calibri" w:hAnsi="Calibri" w:cs="Calibri"/>
                <w:color w:val="000000"/>
                <w:sz w:val="20"/>
                <w:szCs w:val="20"/>
              </w:rPr>
              <w:t>8</w:t>
            </w:r>
            <w:r>
              <w:rPr>
                <w:rFonts w:ascii="Calibri" w:hAnsi="Calibri" w:cs="Calibri"/>
                <w:color w:val="000000"/>
                <w:sz w:val="20"/>
                <w:szCs w:val="20"/>
              </w:rPr>
              <w:t>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FAA90" w14:textId="27ABFA47" w:rsidR="00563E6C" w:rsidRPr="00B5708C" w:rsidRDefault="007844B0" w:rsidP="002553B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r w:rsidR="00563E6C">
              <w:rPr>
                <w:rFonts w:ascii="Calibri" w:hAnsi="Calibri" w:cs="Calibri"/>
                <w:color w:val="000000"/>
                <w:sz w:val="20"/>
                <w:szCs w:val="20"/>
              </w:rPr>
              <w:t>00</w:t>
            </w:r>
          </w:p>
        </w:tc>
      </w:tr>
    </w:tbl>
    <w:p w14:paraId="78E9470D" w14:textId="77777777" w:rsidR="00C70F75" w:rsidRDefault="00C70F75" w:rsidP="00C70F75">
      <w:pPr>
        <w:spacing w:after="0"/>
        <w:rPr>
          <w:sz w:val="20"/>
          <w:szCs w:val="20"/>
          <w:lang w:val="en-AU"/>
        </w:rPr>
      </w:pPr>
    </w:p>
    <w:p w14:paraId="44E2F859" w14:textId="5FB1D731" w:rsidR="00173CBA" w:rsidRPr="00681D4A" w:rsidRDefault="00681D4A" w:rsidP="001F7B82">
      <w:pPr>
        <w:pStyle w:val="ListParagraph"/>
        <w:keepNext/>
        <w:keepLines/>
        <w:numPr>
          <w:ilvl w:val="0"/>
          <w:numId w:val="17"/>
        </w:numPr>
        <w:spacing w:before="480" w:after="0" w:line="240" w:lineRule="auto"/>
        <w:ind w:hanging="719"/>
        <w:outlineLvl w:val="0"/>
        <w:rPr>
          <w:rFonts w:eastAsiaTheme="majorEastAsia" w:cstheme="majorBidi"/>
          <w:b/>
          <w:bCs/>
          <w:sz w:val="28"/>
          <w:szCs w:val="28"/>
        </w:rPr>
      </w:pPr>
      <w:bookmarkStart w:id="12" w:name="_Toc89088332"/>
      <w:r w:rsidRPr="00681D4A">
        <w:rPr>
          <w:rFonts w:eastAsiaTheme="majorEastAsia" w:cstheme="majorBidi"/>
          <w:b/>
          <w:bCs/>
          <w:sz w:val="28"/>
          <w:szCs w:val="28"/>
        </w:rPr>
        <w:t>Decision tim</w:t>
      </w:r>
      <w:r w:rsidR="00C70F75">
        <w:rPr>
          <w:rFonts w:eastAsiaTheme="majorEastAsia" w:cstheme="majorBidi"/>
          <w:b/>
          <w:bCs/>
          <w:sz w:val="28"/>
          <w:szCs w:val="28"/>
        </w:rPr>
        <w:t>ing</w:t>
      </w:r>
      <w:r w:rsidRPr="00681D4A">
        <w:rPr>
          <w:rFonts w:eastAsiaTheme="majorEastAsia" w:cstheme="majorBidi"/>
          <w:b/>
          <w:bCs/>
          <w:sz w:val="28"/>
          <w:szCs w:val="28"/>
        </w:rPr>
        <w:t xml:space="preserve"> for those not vaccinated</w:t>
      </w:r>
      <w:bookmarkEnd w:id="12"/>
    </w:p>
    <w:p w14:paraId="148EF3C1" w14:textId="0F652EA6" w:rsidR="00173CBA" w:rsidRDefault="003120D1" w:rsidP="00F84045">
      <w:pPr>
        <w:spacing w:after="0"/>
      </w:pPr>
      <w:r>
        <w:t xml:space="preserve">This report is focused on messaging and measures that could be taken to maximise vaccine uptake.  </w:t>
      </w:r>
    </w:p>
    <w:p w14:paraId="550D29A0" w14:textId="7502B943" w:rsidR="00173CBA" w:rsidRDefault="00173CBA" w:rsidP="00F84045">
      <w:pPr>
        <w:spacing w:after="0"/>
      </w:pPr>
    </w:p>
    <w:p w14:paraId="47E0D282" w14:textId="59BDDB69" w:rsidR="003120D1" w:rsidRDefault="00270C72" w:rsidP="00173CBA">
      <w:pPr>
        <w:spacing w:after="240"/>
        <w:rPr>
          <w:i/>
        </w:rPr>
      </w:pPr>
      <w:r>
        <w:t>Respondents</w:t>
      </w:r>
      <w:r w:rsidR="00173CBA" w:rsidRPr="005A4AC2">
        <w:t xml:space="preserve"> who had not been vaccinated </w:t>
      </w:r>
      <w:r>
        <w:t>and were not definitely intending to get a</w:t>
      </w:r>
      <w:r w:rsidR="00580A2A">
        <w:t xml:space="preserve"> </w:t>
      </w:r>
      <w:r w:rsidR="00B000A4">
        <w:t>COVID</w:t>
      </w:r>
      <w:r>
        <w:t xml:space="preserve">-19 vaccine (94% of all those who are not vaccinated) </w:t>
      </w:r>
      <w:r w:rsidR="00173CBA" w:rsidRPr="005A4AC2">
        <w:t>were asked ‘</w:t>
      </w:r>
      <w:r w:rsidR="00173CBA" w:rsidRPr="005A4AC2">
        <w:rPr>
          <w:i/>
        </w:rPr>
        <w:t>For you personally, how long do you think you'll need before you decide to get the vaccine, if at all?’</w:t>
      </w:r>
    </w:p>
    <w:p w14:paraId="5FE083E3" w14:textId="4A7A6FFF" w:rsidR="003120D1" w:rsidRDefault="00270C72" w:rsidP="006F5D6A">
      <w:pPr>
        <w:spacing w:after="240"/>
        <w:rPr>
          <w:iCs/>
        </w:rPr>
      </w:pPr>
      <w:r>
        <w:rPr>
          <w:iCs/>
        </w:rPr>
        <w:t xml:space="preserve">For </w:t>
      </w:r>
      <w:r w:rsidR="0037509B">
        <w:rPr>
          <w:iCs/>
        </w:rPr>
        <w:t xml:space="preserve">respondents who were not vaccinated </w:t>
      </w:r>
      <w:r>
        <w:rPr>
          <w:iCs/>
        </w:rPr>
        <w:t xml:space="preserve">and </w:t>
      </w:r>
      <w:r w:rsidR="0037509B">
        <w:rPr>
          <w:iCs/>
        </w:rPr>
        <w:t>wer</w:t>
      </w:r>
      <w:r>
        <w:rPr>
          <w:iCs/>
        </w:rPr>
        <w:t>e not definitely intending to get a vaccine</w:t>
      </w:r>
      <w:r w:rsidR="003120D1">
        <w:rPr>
          <w:iCs/>
        </w:rPr>
        <w:t>:</w:t>
      </w:r>
    </w:p>
    <w:p w14:paraId="47D44D80" w14:textId="7242160E" w:rsidR="00700702" w:rsidRPr="006F5D6A" w:rsidRDefault="005735E3" w:rsidP="001F7B82">
      <w:pPr>
        <w:pStyle w:val="ListParagraph"/>
        <w:numPr>
          <w:ilvl w:val="0"/>
          <w:numId w:val="16"/>
        </w:numPr>
        <w:spacing w:after="0"/>
      </w:pPr>
      <w:r>
        <w:t>12</w:t>
      </w:r>
      <w:r w:rsidR="003120D1" w:rsidRPr="006F5D6A">
        <w:t>% will make their decision</w:t>
      </w:r>
      <w:r w:rsidR="003120D1" w:rsidRPr="006F5D6A">
        <w:rPr>
          <w:b/>
          <w:bCs/>
        </w:rPr>
        <w:t xml:space="preserve"> in the next </w:t>
      </w:r>
      <w:r w:rsidR="00D61E8D" w:rsidRPr="006F5D6A">
        <w:rPr>
          <w:b/>
          <w:bCs/>
        </w:rPr>
        <w:t>2 month</w:t>
      </w:r>
      <w:r w:rsidR="000379AA" w:rsidRPr="006F5D6A">
        <w:rPr>
          <w:b/>
          <w:bCs/>
        </w:rPr>
        <w:t>s</w:t>
      </w:r>
      <w:r w:rsidR="00D61E8D" w:rsidRPr="006F5D6A">
        <w:rPr>
          <w:b/>
          <w:bCs/>
        </w:rPr>
        <w:t>.</w:t>
      </w:r>
      <w:r w:rsidR="003120D1" w:rsidRPr="006F5D6A">
        <w:rPr>
          <w:b/>
          <w:bCs/>
        </w:rPr>
        <w:t xml:space="preserve">  This represents </w:t>
      </w:r>
      <w:r w:rsidR="006E0322">
        <w:rPr>
          <w:b/>
          <w:bCs/>
        </w:rPr>
        <w:t>around</w:t>
      </w:r>
      <w:r w:rsidR="00D72D02" w:rsidRPr="006F5D6A">
        <w:rPr>
          <w:b/>
          <w:bCs/>
        </w:rPr>
        <w:t xml:space="preserve"> 1</w:t>
      </w:r>
      <w:r w:rsidR="006E0322">
        <w:rPr>
          <w:b/>
          <w:bCs/>
        </w:rPr>
        <w:t>.2</w:t>
      </w:r>
      <w:r w:rsidR="003120D1" w:rsidRPr="006F5D6A">
        <w:rPr>
          <w:b/>
          <w:bCs/>
        </w:rPr>
        <w:t>% of the total 16+ population</w:t>
      </w:r>
      <w:r w:rsidR="00700702" w:rsidRPr="006F5D6A">
        <w:rPr>
          <w:b/>
          <w:bCs/>
        </w:rPr>
        <w:t xml:space="preserve">.  </w:t>
      </w:r>
      <w:r w:rsidR="00700702" w:rsidRPr="006F5D6A">
        <w:t>This group breaks down further into:</w:t>
      </w:r>
    </w:p>
    <w:p w14:paraId="0C0173BD" w14:textId="7027B3AE" w:rsidR="00700702" w:rsidRPr="006F5D6A" w:rsidRDefault="00D72D02" w:rsidP="001F7B82">
      <w:pPr>
        <w:pStyle w:val="ListParagraph"/>
        <w:numPr>
          <w:ilvl w:val="1"/>
          <w:numId w:val="16"/>
        </w:numPr>
        <w:spacing w:after="0"/>
      </w:pPr>
      <w:r w:rsidRPr="006F5D6A">
        <w:t>7</w:t>
      </w:r>
      <w:r w:rsidR="005735E3">
        <w:t>4</w:t>
      </w:r>
      <w:r w:rsidR="00700702" w:rsidRPr="006F5D6A">
        <w:t xml:space="preserve">% who are already likely to get a vaccine.  This represents around </w:t>
      </w:r>
      <w:r w:rsidRPr="006F5D6A">
        <w:t>0.</w:t>
      </w:r>
      <w:r w:rsidR="005735E3">
        <w:t>9</w:t>
      </w:r>
      <w:r w:rsidR="00700702" w:rsidRPr="006F5D6A">
        <w:t>% of the total 16+ population.</w:t>
      </w:r>
    </w:p>
    <w:p w14:paraId="383FE908" w14:textId="22CFA113" w:rsidR="00D61E8D" w:rsidRPr="006F5D6A" w:rsidRDefault="005735E3" w:rsidP="001F7B82">
      <w:pPr>
        <w:pStyle w:val="ListParagraph"/>
        <w:numPr>
          <w:ilvl w:val="1"/>
          <w:numId w:val="16"/>
        </w:numPr>
        <w:spacing w:after="0"/>
      </w:pPr>
      <w:r>
        <w:t>20</w:t>
      </w:r>
      <w:r w:rsidR="00700702" w:rsidRPr="006F5D6A">
        <w:t xml:space="preserve">% who are currently unsure whether they will get a vaccine or not.  This represents around </w:t>
      </w:r>
      <w:r w:rsidR="00707289" w:rsidRPr="006F5D6A">
        <w:t>0.</w:t>
      </w:r>
      <w:r>
        <w:t>2</w:t>
      </w:r>
      <w:r w:rsidR="00707289" w:rsidRPr="006F5D6A">
        <w:t>% of the total 16+ population.</w:t>
      </w:r>
    </w:p>
    <w:p w14:paraId="17280E2B" w14:textId="782E762A" w:rsidR="00700702" w:rsidRPr="006F5D6A" w:rsidRDefault="005735E3" w:rsidP="001F7B82">
      <w:pPr>
        <w:pStyle w:val="ListParagraph"/>
        <w:numPr>
          <w:ilvl w:val="1"/>
          <w:numId w:val="16"/>
        </w:numPr>
        <w:spacing w:after="0"/>
      </w:pPr>
      <w:r>
        <w:t>6</w:t>
      </w:r>
      <w:r w:rsidR="00700702" w:rsidRPr="006F5D6A">
        <w:t>% who are currently unlikely to get a vaccine.</w:t>
      </w:r>
      <w:r w:rsidR="00707289" w:rsidRPr="006F5D6A">
        <w:t xml:space="preserve">  This represents </w:t>
      </w:r>
      <w:r w:rsidR="006E0322">
        <w:t>less than 0.1</w:t>
      </w:r>
      <w:r w:rsidR="00707289" w:rsidRPr="006F5D6A">
        <w:t>% of the total 16+ population.</w:t>
      </w:r>
    </w:p>
    <w:p w14:paraId="06DBA6BC" w14:textId="311F60E4" w:rsidR="00D61E8D" w:rsidRPr="006F5D6A" w:rsidRDefault="003120D1" w:rsidP="001F7B82">
      <w:pPr>
        <w:pStyle w:val="ListParagraph"/>
        <w:numPr>
          <w:ilvl w:val="0"/>
          <w:numId w:val="16"/>
        </w:numPr>
        <w:spacing w:after="0"/>
        <w:rPr>
          <w:b/>
          <w:bCs/>
        </w:rPr>
      </w:pPr>
      <w:r w:rsidRPr="006E392A">
        <w:rPr>
          <w:b/>
          <w:bCs/>
        </w:rPr>
        <w:t>1</w:t>
      </w:r>
      <w:r w:rsidR="00B718E3" w:rsidRPr="006E392A">
        <w:rPr>
          <w:b/>
          <w:bCs/>
        </w:rPr>
        <w:t>6</w:t>
      </w:r>
      <w:r w:rsidR="00D61E8D" w:rsidRPr="006E392A">
        <w:rPr>
          <w:b/>
          <w:bCs/>
        </w:rPr>
        <w:t>% will decide</w:t>
      </w:r>
      <w:r w:rsidR="00D61E8D" w:rsidRPr="006F5D6A">
        <w:rPr>
          <w:b/>
          <w:bCs/>
        </w:rPr>
        <w:t xml:space="preserve"> in the next 3-12 months </w:t>
      </w:r>
      <w:r w:rsidR="00D61E8D" w:rsidRPr="006F5D6A">
        <w:t>(i.e., somewhere during 2022).</w:t>
      </w:r>
      <w:r w:rsidR="00270C72" w:rsidRPr="006F5D6A">
        <w:rPr>
          <w:b/>
          <w:bCs/>
        </w:rPr>
        <w:t xml:space="preserve"> This represents </w:t>
      </w:r>
      <w:r w:rsidR="00720454">
        <w:rPr>
          <w:b/>
          <w:bCs/>
        </w:rPr>
        <w:t>just under 2%</w:t>
      </w:r>
      <w:r w:rsidR="00270C72" w:rsidRPr="006F5D6A">
        <w:rPr>
          <w:b/>
          <w:bCs/>
        </w:rPr>
        <w:t xml:space="preserve"> of the total 16+ population. </w:t>
      </w:r>
    </w:p>
    <w:p w14:paraId="1A156944" w14:textId="66E38699" w:rsidR="00707289" w:rsidRPr="006F5D6A" w:rsidRDefault="005735E3" w:rsidP="001F7B82">
      <w:pPr>
        <w:pStyle w:val="ListParagraph"/>
        <w:numPr>
          <w:ilvl w:val="0"/>
          <w:numId w:val="16"/>
        </w:numPr>
        <w:spacing w:after="0"/>
        <w:rPr>
          <w:b/>
          <w:bCs/>
        </w:rPr>
      </w:pPr>
      <w:r>
        <w:rPr>
          <w:b/>
          <w:bCs/>
        </w:rPr>
        <w:t>20</w:t>
      </w:r>
      <w:r w:rsidR="00D61E8D" w:rsidRPr="006F5D6A">
        <w:rPr>
          <w:b/>
          <w:bCs/>
        </w:rPr>
        <w:t>% will decide in a year or more (i.e., in late 2022, 2023, or later).</w:t>
      </w:r>
      <w:r w:rsidR="00707289" w:rsidRPr="006F5D6A">
        <w:rPr>
          <w:b/>
          <w:bCs/>
        </w:rPr>
        <w:t xml:space="preserve"> This represents 2% of the total 16+ population. </w:t>
      </w:r>
    </w:p>
    <w:p w14:paraId="709F50E9" w14:textId="3039B7B7" w:rsidR="00D61E8D" w:rsidRPr="006F5D6A" w:rsidRDefault="005735E3" w:rsidP="001F7B82">
      <w:pPr>
        <w:pStyle w:val="ListParagraph"/>
        <w:numPr>
          <w:ilvl w:val="0"/>
          <w:numId w:val="16"/>
        </w:numPr>
        <w:spacing w:after="0"/>
      </w:pPr>
      <w:r>
        <w:rPr>
          <w:b/>
          <w:bCs/>
        </w:rPr>
        <w:t>5</w:t>
      </w:r>
      <w:r w:rsidR="00B718E3">
        <w:rPr>
          <w:b/>
          <w:bCs/>
        </w:rPr>
        <w:t>2</w:t>
      </w:r>
      <w:r w:rsidR="00D61E8D" w:rsidRPr="006F5D6A">
        <w:rPr>
          <w:b/>
          <w:bCs/>
        </w:rPr>
        <w:t>% will definitely or probably never get the vaccine.</w:t>
      </w:r>
      <w:r w:rsidR="00707289" w:rsidRPr="006F5D6A">
        <w:rPr>
          <w:b/>
          <w:bCs/>
        </w:rPr>
        <w:t xml:space="preserve">  This represents </w:t>
      </w:r>
      <w:r w:rsidR="00DF6383" w:rsidRPr="006F5D6A">
        <w:rPr>
          <w:b/>
          <w:bCs/>
        </w:rPr>
        <w:t>just under 5</w:t>
      </w:r>
      <w:r w:rsidR="00707289" w:rsidRPr="006F5D6A">
        <w:rPr>
          <w:b/>
          <w:bCs/>
        </w:rPr>
        <w:t>% of the total 16+ population.</w:t>
      </w:r>
    </w:p>
    <w:p w14:paraId="6578C9C6" w14:textId="3E408D40" w:rsidR="006F5D6A" w:rsidRPr="006F5D6A" w:rsidRDefault="006F5D6A" w:rsidP="006F5D6A">
      <w:pPr>
        <w:spacing w:after="0"/>
      </w:pPr>
    </w:p>
    <w:p w14:paraId="4D77A6B7" w14:textId="73DDD943" w:rsidR="006F5D6A" w:rsidRPr="006F5D6A" w:rsidRDefault="006F5D6A" w:rsidP="001F7B82">
      <w:pPr>
        <w:pStyle w:val="ListParagraph"/>
        <w:numPr>
          <w:ilvl w:val="0"/>
          <w:numId w:val="16"/>
        </w:numPr>
        <w:spacing w:after="0"/>
        <w:rPr>
          <w:b/>
          <w:bCs/>
        </w:rPr>
      </w:pPr>
      <w:r w:rsidRPr="006F5D6A">
        <w:rPr>
          <w:b/>
          <w:bCs/>
        </w:rPr>
        <w:t xml:space="preserve">95% of those who had said they were unsure whether they would get a vaccine or not, said they were unsure whether they would </w:t>
      </w:r>
      <w:r w:rsidRPr="006F5D6A">
        <w:rPr>
          <w:b/>
          <w:bCs/>
          <w:u w:val="single"/>
        </w:rPr>
        <w:t>eventually</w:t>
      </w:r>
      <w:r w:rsidRPr="006F5D6A">
        <w:rPr>
          <w:b/>
          <w:bCs/>
        </w:rPr>
        <w:t xml:space="preserve"> get a vaccine or not.</w:t>
      </w:r>
    </w:p>
    <w:p w14:paraId="4F389977" w14:textId="77777777" w:rsidR="00D61E8D" w:rsidRDefault="00D61E8D" w:rsidP="006F5D6A">
      <w:pPr>
        <w:spacing w:after="0"/>
      </w:pPr>
    </w:p>
    <w:p w14:paraId="381A7AB7" w14:textId="77777777" w:rsidR="007F156C" w:rsidRDefault="007F156C"/>
    <w:p w14:paraId="6CDD8F08" w14:textId="64C8C012" w:rsidR="00173CBA" w:rsidRPr="005A4AC2" w:rsidRDefault="00F12DFA" w:rsidP="00173CBA">
      <w:pPr>
        <w:spacing w:after="0" w:line="240" w:lineRule="auto"/>
        <w:jc w:val="center"/>
      </w:pPr>
      <w:r>
        <w:rPr>
          <w:noProof/>
        </w:rPr>
        <mc:AlternateContent>
          <mc:Choice Requires="wps">
            <w:drawing>
              <wp:anchor distT="0" distB="0" distL="114300" distR="114300" simplePos="0" relativeHeight="252014592" behindDoc="0" locked="0" layoutInCell="1" allowOverlap="1" wp14:anchorId="3A7CB2EB" wp14:editId="3A0C40E1">
                <wp:simplePos x="0" y="0"/>
                <wp:positionH relativeFrom="column">
                  <wp:posOffset>4619625</wp:posOffset>
                </wp:positionH>
                <wp:positionV relativeFrom="paragraph">
                  <wp:posOffset>3832860</wp:posOffset>
                </wp:positionV>
                <wp:extent cx="1400175" cy="1190625"/>
                <wp:effectExtent l="0" t="0" r="9525"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1190625"/>
                        </a:xfrm>
                        <a:prstGeom prst="rect">
                          <a:avLst/>
                        </a:prstGeom>
                        <a:solidFill>
                          <a:sysClr val="window" lastClr="FFFFFF"/>
                        </a:solidFill>
                        <a:ln w="6350">
                          <a:noFill/>
                        </a:ln>
                      </wps:spPr>
                      <wps:txbx>
                        <w:txbxContent>
                          <w:p w14:paraId="2971795C" w14:textId="77777777" w:rsidR="002553B7" w:rsidRPr="00F12DFA" w:rsidRDefault="002553B7" w:rsidP="00F12DFA">
                            <w:pPr>
                              <w:spacing w:after="0"/>
                              <w:ind w:left="0"/>
                              <w:jc w:val="center"/>
                              <w:rPr>
                                <w:b/>
                                <w:color w:val="595959" w:themeColor="text1" w:themeTint="A6"/>
                                <w:szCs w:val="24"/>
                                <w:u w:val="single"/>
                              </w:rPr>
                            </w:pPr>
                            <w:r w:rsidRPr="00F12DFA">
                              <w:rPr>
                                <w:b/>
                                <w:color w:val="595959" w:themeColor="text1" w:themeTint="A6"/>
                                <w:szCs w:val="24"/>
                                <w:u w:val="single"/>
                              </w:rPr>
                              <w:t>Definitely or probably never</w:t>
                            </w:r>
                          </w:p>
                          <w:p w14:paraId="014995B8" w14:textId="736283DB" w:rsidR="002553B7" w:rsidRPr="00F12DFA" w:rsidRDefault="002553B7" w:rsidP="00173CBA">
                            <w:pPr>
                              <w:spacing w:after="0"/>
                              <w:ind w:left="0"/>
                              <w:rPr>
                                <w:bCs/>
                                <w:i/>
                                <w:iCs/>
                                <w:color w:val="7F7F7F" w:themeColor="text1" w:themeTint="80"/>
                                <w:sz w:val="20"/>
                              </w:rPr>
                            </w:pPr>
                            <w:r>
                              <w:rPr>
                                <w:b/>
                                <w:color w:val="595959" w:themeColor="text1" w:themeTint="A6"/>
                                <w:szCs w:val="24"/>
                              </w:rPr>
                              <w:t xml:space="preserve">October 52% </w:t>
                            </w:r>
                            <w:r w:rsidRPr="00F12DFA">
                              <w:rPr>
                                <w:bCs/>
                                <w:i/>
                                <w:iCs/>
                                <w:color w:val="7F7F7F" w:themeColor="text1" w:themeTint="80"/>
                                <w:sz w:val="20"/>
                              </w:rPr>
                              <w:t xml:space="preserve">(equivalent to </w:t>
                            </w:r>
                            <w:r>
                              <w:rPr>
                                <w:bCs/>
                                <w:i/>
                                <w:iCs/>
                                <w:color w:val="7F7F7F" w:themeColor="text1" w:themeTint="80"/>
                                <w:sz w:val="20"/>
                              </w:rPr>
                              <w:t>5</w:t>
                            </w:r>
                            <w:r w:rsidRPr="00F12DFA">
                              <w:rPr>
                                <w:bCs/>
                                <w:i/>
                                <w:iCs/>
                                <w:color w:val="7F7F7F" w:themeColor="text1" w:themeTint="80"/>
                                <w:sz w:val="20"/>
                              </w:rPr>
                              <w:t>% of the 16+ population)</w:t>
                            </w:r>
                          </w:p>
                          <w:p w14:paraId="7BD36C55" w14:textId="1E53EF19" w:rsidR="002553B7" w:rsidRPr="00F12DFA" w:rsidRDefault="002553B7" w:rsidP="00173CBA">
                            <w:pPr>
                              <w:spacing w:after="0"/>
                              <w:ind w:left="0"/>
                              <w:rPr>
                                <w:b/>
                                <w:color w:val="595959" w:themeColor="text1" w:themeTint="A6"/>
                                <w:szCs w:val="24"/>
                              </w:rPr>
                            </w:pPr>
                            <w:r w:rsidRPr="00F12DFA">
                              <w:rPr>
                                <w:b/>
                                <w:color w:val="595959" w:themeColor="text1" w:themeTint="A6"/>
                                <w:szCs w:val="24"/>
                              </w:rPr>
                              <w:t>September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CB2EB" id="_x0000_t202" coordsize="21600,21600" o:spt="202" path="m,l,21600r21600,l21600,xe">
                <v:stroke joinstyle="miter"/>
                <v:path gradientshapeok="t" o:connecttype="rect"/>
              </v:shapetype>
              <v:shape id="Text Box 238" o:spid="_x0000_s1026" type="#_x0000_t202" style="position:absolute;left:0;text-align:left;margin-left:363.75pt;margin-top:301.8pt;width:110.25pt;height:93.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" fillcolor="window" stroked="f" strokeweight=".5pt">
                <v:textbox>
                  <w:txbxContent>
                    <w:p w14:paraId="2971795C" w14:textId="77777777" w:rsidR="002553B7" w:rsidRPr="00F12DFA" w:rsidRDefault="002553B7" w:rsidP="00F12DFA">
                      <w:pPr>
                        <w:spacing w:after="0"/>
                        <w:ind w:left="0"/>
                        <w:jc w:val="center"/>
                        <w:rPr>
                          <w:b/>
                          <w:color w:val="595959" w:themeColor="text1" w:themeTint="A6"/>
                          <w:szCs w:val="24"/>
                          <w:u w:val="single"/>
                        </w:rPr>
                      </w:pPr>
                      <w:r w:rsidRPr="00F12DFA">
                        <w:rPr>
                          <w:b/>
                          <w:color w:val="595959" w:themeColor="text1" w:themeTint="A6"/>
                          <w:szCs w:val="24"/>
                          <w:u w:val="single"/>
                        </w:rPr>
                        <w:t>Definitely or probably never</w:t>
                      </w:r>
                    </w:p>
                    <w:p w14:paraId="014995B8" w14:textId="736283DB" w:rsidR="002553B7" w:rsidRPr="00F12DFA" w:rsidRDefault="002553B7" w:rsidP="00173CBA">
                      <w:pPr>
                        <w:spacing w:after="0"/>
                        <w:ind w:left="0"/>
                        <w:rPr>
                          <w:bCs/>
                          <w:i/>
                          <w:iCs/>
                          <w:color w:val="7F7F7F" w:themeColor="text1" w:themeTint="80"/>
                          <w:sz w:val="20"/>
                        </w:rPr>
                      </w:pPr>
                      <w:r>
                        <w:rPr>
                          <w:b/>
                          <w:color w:val="595959" w:themeColor="text1" w:themeTint="A6"/>
                          <w:szCs w:val="24"/>
                        </w:rPr>
                        <w:t xml:space="preserve">October 52% </w:t>
                      </w:r>
                      <w:r w:rsidRPr="00F12DFA">
                        <w:rPr>
                          <w:bCs/>
                          <w:i/>
                          <w:iCs/>
                          <w:color w:val="7F7F7F" w:themeColor="text1" w:themeTint="80"/>
                          <w:sz w:val="20"/>
                        </w:rPr>
                        <w:t xml:space="preserve">(equivalent to </w:t>
                      </w:r>
                      <w:r>
                        <w:rPr>
                          <w:bCs/>
                          <w:i/>
                          <w:iCs/>
                          <w:color w:val="7F7F7F" w:themeColor="text1" w:themeTint="80"/>
                          <w:sz w:val="20"/>
                        </w:rPr>
                        <w:t>5</w:t>
                      </w:r>
                      <w:r w:rsidRPr="00F12DFA">
                        <w:rPr>
                          <w:bCs/>
                          <w:i/>
                          <w:iCs/>
                          <w:color w:val="7F7F7F" w:themeColor="text1" w:themeTint="80"/>
                          <w:sz w:val="20"/>
                        </w:rPr>
                        <w:t>% of the 16+ population)</w:t>
                      </w:r>
                    </w:p>
                    <w:p w14:paraId="7BD36C55" w14:textId="1E53EF19" w:rsidR="002553B7" w:rsidRPr="00F12DFA" w:rsidRDefault="002553B7" w:rsidP="00173CBA">
                      <w:pPr>
                        <w:spacing w:after="0"/>
                        <w:ind w:left="0"/>
                        <w:rPr>
                          <w:b/>
                          <w:color w:val="595959" w:themeColor="text1" w:themeTint="A6"/>
                          <w:szCs w:val="24"/>
                        </w:rPr>
                      </w:pPr>
                      <w:r w:rsidRPr="00F12DFA">
                        <w:rPr>
                          <w:b/>
                          <w:color w:val="595959" w:themeColor="text1" w:themeTint="A6"/>
                          <w:szCs w:val="24"/>
                        </w:rPr>
                        <w:t>September 37%</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50711C5B" wp14:editId="33C9656D">
                <wp:simplePos x="0" y="0"/>
                <wp:positionH relativeFrom="margin">
                  <wp:posOffset>3740785</wp:posOffset>
                </wp:positionH>
                <wp:positionV relativeFrom="paragraph">
                  <wp:posOffset>2804160</wp:posOffset>
                </wp:positionV>
                <wp:extent cx="1847850" cy="9334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933450"/>
                        </a:xfrm>
                        <a:prstGeom prst="rect">
                          <a:avLst/>
                        </a:prstGeom>
                        <a:solidFill>
                          <a:sysClr val="window" lastClr="FFFFFF"/>
                        </a:solidFill>
                        <a:ln w="6350">
                          <a:noFill/>
                        </a:ln>
                      </wps:spPr>
                      <wps:txbx>
                        <w:txbxContent>
                          <w:p w14:paraId="71A98032" w14:textId="77777777" w:rsidR="002553B7" w:rsidRPr="00270C72" w:rsidRDefault="002553B7" w:rsidP="00173CBA">
                            <w:pPr>
                              <w:spacing w:after="0"/>
                              <w:ind w:left="0"/>
                              <w:rPr>
                                <w:b/>
                                <w:color w:val="76923C" w:themeColor="accent3" w:themeShade="BF"/>
                                <w:szCs w:val="24"/>
                                <w:u w:val="single"/>
                              </w:rPr>
                            </w:pPr>
                            <w:r w:rsidRPr="00270C72">
                              <w:rPr>
                                <w:b/>
                                <w:color w:val="76923C" w:themeColor="accent3" w:themeShade="BF"/>
                                <w:szCs w:val="24"/>
                                <w:u w:val="single"/>
                              </w:rPr>
                              <w:t>A year or more away</w:t>
                            </w:r>
                          </w:p>
                          <w:p w14:paraId="0EA7F1A2" w14:textId="70449669" w:rsidR="002553B7" w:rsidRDefault="002553B7" w:rsidP="00173CBA">
                            <w:pPr>
                              <w:spacing w:after="0"/>
                              <w:ind w:left="0"/>
                              <w:rPr>
                                <w:b/>
                                <w:i/>
                                <w:iCs/>
                                <w:color w:val="9BBB59" w:themeColor="accent3"/>
                                <w:sz w:val="20"/>
                              </w:rPr>
                            </w:pPr>
                            <w:r w:rsidRPr="00F12DFA">
                              <w:rPr>
                                <w:b/>
                                <w:color w:val="76923C" w:themeColor="accent3" w:themeShade="BF"/>
                                <w:szCs w:val="24"/>
                              </w:rPr>
                              <w:t xml:space="preserve">October </w:t>
                            </w:r>
                            <w:r>
                              <w:rPr>
                                <w:b/>
                                <w:color w:val="76923C" w:themeColor="accent3" w:themeShade="BF"/>
                                <w:szCs w:val="24"/>
                              </w:rPr>
                              <w:t>20</w:t>
                            </w:r>
                            <w:r w:rsidRPr="00F12DFA">
                              <w:rPr>
                                <w:b/>
                                <w:color w:val="76923C" w:themeColor="accent3" w:themeShade="BF"/>
                                <w:szCs w:val="24"/>
                              </w:rPr>
                              <w:t>%</w:t>
                            </w:r>
                            <w:r w:rsidRPr="00F12DFA">
                              <w:rPr>
                                <w:b/>
                                <w:i/>
                                <w:iCs/>
                                <w:color w:val="76923C" w:themeColor="accent3" w:themeShade="BF"/>
                                <w:sz w:val="20"/>
                              </w:rPr>
                              <w:t xml:space="preserve"> </w:t>
                            </w:r>
                            <w:r w:rsidRPr="0026433C">
                              <w:rPr>
                                <w:b/>
                                <w:i/>
                                <w:iCs/>
                                <w:color w:val="9BBB59" w:themeColor="accent3"/>
                                <w:sz w:val="20"/>
                              </w:rPr>
                              <w:t xml:space="preserve">(equivalent to </w:t>
                            </w:r>
                            <w:r>
                              <w:rPr>
                                <w:b/>
                                <w:i/>
                                <w:iCs/>
                                <w:color w:val="9BBB59" w:themeColor="accent3"/>
                                <w:sz w:val="20"/>
                              </w:rPr>
                              <w:t>2</w:t>
                            </w:r>
                            <w:r w:rsidRPr="0026433C">
                              <w:rPr>
                                <w:b/>
                                <w:i/>
                                <w:iCs/>
                                <w:color w:val="9BBB59" w:themeColor="accent3"/>
                                <w:sz w:val="20"/>
                              </w:rPr>
                              <w:t>% of the 16+ population)</w:t>
                            </w:r>
                          </w:p>
                          <w:p w14:paraId="08430249" w14:textId="57217EB6" w:rsidR="002553B7" w:rsidRPr="00F12DFA" w:rsidRDefault="002553B7" w:rsidP="00173CBA">
                            <w:pPr>
                              <w:spacing w:after="0"/>
                              <w:ind w:left="0"/>
                              <w:rPr>
                                <w:b/>
                                <w:color w:val="76923C" w:themeColor="accent3" w:themeShade="BF"/>
                                <w:szCs w:val="24"/>
                              </w:rPr>
                            </w:pPr>
                            <w:r>
                              <w:rPr>
                                <w:b/>
                                <w:color w:val="76923C" w:themeColor="accent3" w:themeShade="BF"/>
                                <w:szCs w:val="24"/>
                              </w:rPr>
                              <w:t>September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711C5B" id="Text Box 235" o:spid="_x0000_s1027" type="#_x0000_t202" style="position:absolute;left:0;text-align:left;margin-left:294.55pt;margin-top:220.8pt;width:145.5pt;height:73.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" fillcolor="window" stroked="f" strokeweight=".5pt">
                <v:textbox>
                  <w:txbxContent>
                    <w:p w14:paraId="71A98032" w14:textId="77777777" w:rsidR="002553B7" w:rsidRPr="00270C72" w:rsidRDefault="002553B7" w:rsidP="00173CBA">
                      <w:pPr>
                        <w:spacing w:after="0"/>
                        <w:ind w:left="0"/>
                        <w:rPr>
                          <w:b/>
                          <w:color w:val="76923C" w:themeColor="accent3" w:themeShade="BF"/>
                          <w:szCs w:val="24"/>
                          <w:u w:val="single"/>
                        </w:rPr>
                      </w:pPr>
                      <w:r w:rsidRPr="00270C72">
                        <w:rPr>
                          <w:b/>
                          <w:color w:val="76923C" w:themeColor="accent3" w:themeShade="BF"/>
                          <w:szCs w:val="24"/>
                          <w:u w:val="single"/>
                        </w:rPr>
                        <w:t>A year or more away</w:t>
                      </w:r>
                    </w:p>
                    <w:p w14:paraId="0EA7F1A2" w14:textId="70449669" w:rsidR="002553B7" w:rsidRDefault="002553B7" w:rsidP="00173CBA">
                      <w:pPr>
                        <w:spacing w:after="0"/>
                        <w:ind w:left="0"/>
                        <w:rPr>
                          <w:b/>
                          <w:i/>
                          <w:iCs/>
                          <w:color w:val="9BBB59" w:themeColor="accent3"/>
                          <w:sz w:val="20"/>
                        </w:rPr>
                      </w:pPr>
                      <w:r w:rsidRPr="00F12DFA">
                        <w:rPr>
                          <w:b/>
                          <w:color w:val="76923C" w:themeColor="accent3" w:themeShade="BF"/>
                          <w:szCs w:val="24"/>
                        </w:rPr>
                        <w:t xml:space="preserve">October </w:t>
                      </w:r>
                      <w:r>
                        <w:rPr>
                          <w:b/>
                          <w:color w:val="76923C" w:themeColor="accent3" w:themeShade="BF"/>
                          <w:szCs w:val="24"/>
                        </w:rPr>
                        <w:t>20</w:t>
                      </w:r>
                      <w:r w:rsidRPr="00F12DFA">
                        <w:rPr>
                          <w:b/>
                          <w:color w:val="76923C" w:themeColor="accent3" w:themeShade="BF"/>
                          <w:szCs w:val="24"/>
                        </w:rPr>
                        <w:t>%</w:t>
                      </w:r>
                      <w:r w:rsidRPr="00F12DFA">
                        <w:rPr>
                          <w:b/>
                          <w:i/>
                          <w:iCs/>
                          <w:color w:val="76923C" w:themeColor="accent3" w:themeShade="BF"/>
                          <w:sz w:val="20"/>
                        </w:rPr>
                        <w:t xml:space="preserve"> </w:t>
                      </w:r>
                      <w:r w:rsidRPr="0026433C">
                        <w:rPr>
                          <w:b/>
                          <w:i/>
                          <w:iCs/>
                          <w:color w:val="9BBB59" w:themeColor="accent3"/>
                          <w:sz w:val="20"/>
                        </w:rPr>
                        <w:t xml:space="preserve">(equivalent to </w:t>
                      </w:r>
                      <w:r>
                        <w:rPr>
                          <w:b/>
                          <w:i/>
                          <w:iCs/>
                          <w:color w:val="9BBB59" w:themeColor="accent3"/>
                          <w:sz w:val="20"/>
                        </w:rPr>
                        <w:t>2</w:t>
                      </w:r>
                      <w:r w:rsidRPr="0026433C">
                        <w:rPr>
                          <w:b/>
                          <w:i/>
                          <w:iCs/>
                          <w:color w:val="9BBB59" w:themeColor="accent3"/>
                          <w:sz w:val="20"/>
                        </w:rPr>
                        <w:t>% of the 16+ population)</w:t>
                      </w:r>
                    </w:p>
                    <w:p w14:paraId="08430249" w14:textId="57217EB6" w:rsidR="002553B7" w:rsidRPr="00F12DFA" w:rsidRDefault="002553B7" w:rsidP="00173CBA">
                      <w:pPr>
                        <w:spacing w:after="0"/>
                        <w:ind w:left="0"/>
                        <w:rPr>
                          <w:b/>
                          <w:color w:val="76923C" w:themeColor="accent3" w:themeShade="BF"/>
                          <w:szCs w:val="24"/>
                        </w:rPr>
                      </w:pPr>
                      <w:r>
                        <w:rPr>
                          <w:b/>
                          <w:color w:val="76923C" w:themeColor="accent3" w:themeShade="BF"/>
                          <w:szCs w:val="24"/>
                        </w:rPr>
                        <w:t>September 21%</w:t>
                      </w:r>
                    </w:p>
                  </w:txbxContent>
                </v:textbox>
                <w10:wrap anchorx="margin"/>
              </v:shape>
            </w:pict>
          </mc:Fallback>
        </mc:AlternateContent>
      </w:r>
      <w:r w:rsidR="00E638E6">
        <w:rPr>
          <w:noProof/>
        </w:rPr>
        <mc:AlternateContent>
          <mc:Choice Requires="wps">
            <w:drawing>
              <wp:anchor distT="0" distB="0" distL="114300" distR="114300" simplePos="0" relativeHeight="252082176" behindDoc="0" locked="0" layoutInCell="1" allowOverlap="1" wp14:anchorId="6782D3D5" wp14:editId="3BBF3FD8">
                <wp:simplePos x="0" y="0"/>
                <wp:positionH relativeFrom="column">
                  <wp:posOffset>3495675</wp:posOffset>
                </wp:positionH>
                <wp:positionV relativeFrom="paragraph">
                  <wp:posOffset>1513205</wp:posOffset>
                </wp:positionV>
                <wp:extent cx="1762125" cy="828675"/>
                <wp:effectExtent l="0" t="0" r="9525" b="952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828675"/>
                        </a:xfrm>
                        <a:prstGeom prst="rect">
                          <a:avLst/>
                        </a:prstGeom>
                        <a:solidFill>
                          <a:sysClr val="window" lastClr="FFFFFF"/>
                        </a:solidFill>
                        <a:ln w="6350">
                          <a:noFill/>
                        </a:ln>
                      </wps:spPr>
                      <wps:txbx>
                        <w:txbxContent>
                          <w:p w14:paraId="364930F3" w14:textId="77777777" w:rsidR="002553B7" w:rsidRPr="009A68CA" w:rsidRDefault="002553B7" w:rsidP="00E638E6">
                            <w:pPr>
                              <w:spacing w:after="0"/>
                              <w:ind w:left="0"/>
                              <w:rPr>
                                <w:b/>
                                <w:color w:val="C0504D" w:themeColor="accent2"/>
                                <w:szCs w:val="24"/>
                                <w:u w:val="single"/>
                              </w:rPr>
                            </w:pPr>
                            <w:r w:rsidRPr="009A68CA">
                              <w:rPr>
                                <w:b/>
                                <w:color w:val="C0504D" w:themeColor="accent2"/>
                                <w:szCs w:val="24"/>
                                <w:u w:val="single"/>
                              </w:rPr>
                              <w:t>Within 3-12 months</w:t>
                            </w:r>
                          </w:p>
                          <w:p w14:paraId="30E7B577" w14:textId="5958BB60" w:rsidR="002553B7" w:rsidRDefault="002553B7" w:rsidP="00E638E6">
                            <w:pPr>
                              <w:spacing w:after="0"/>
                              <w:ind w:left="0"/>
                              <w:rPr>
                                <w:b/>
                                <w:color w:val="C0504D" w:themeColor="accent2"/>
                                <w:sz w:val="20"/>
                              </w:rPr>
                            </w:pPr>
                            <w:r w:rsidRPr="009A68CA">
                              <w:rPr>
                                <w:b/>
                                <w:color w:val="C0504D" w:themeColor="accent2"/>
                                <w:szCs w:val="24"/>
                              </w:rPr>
                              <w:t>October 1</w:t>
                            </w:r>
                            <w:r>
                              <w:rPr>
                                <w:b/>
                                <w:color w:val="C0504D" w:themeColor="accent2"/>
                                <w:szCs w:val="24"/>
                              </w:rPr>
                              <w:t>6</w:t>
                            </w:r>
                            <w:r w:rsidRPr="009A68CA">
                              <w:rPr>
                                <w:b/>
                                <w:color w:val="C0504D" w:themeColor="accent2"/>
                                <w:szCs w:val="24"/>
                              </w:rPr>
                              <w:t xml:space="preserve">% </w:t>
                            </w:r>
                            <w:r w:rsidRPr="00F005E7">
                              <w:rPr>
                                <w:bCs/>
                                <w:i/>
                                <w:iCs/>
                                <w:color w:val="C0504D" w:themeColor="accent2"/>
                                <w:sz w:val="18"/>
                                <w:szCs w:val="20"/>
                              </w:rPr>
                              <w:t xml:space="preserve">(equivalent to </w:t>
                            </w:r>
                            <w:r>
                              <w:rPr>
                                <w:bCs/>
                                <w:i/>
                                <w:iCs/>
                                <w:color w:val="C0504D" w:themeColor="accent2"/>
                                <w:sz w:val="18"/>
                                <w:szCs w:val="20"/>
                              </w:rPr>
                              <w:t>1.5</w:t>
                            </w:r>
                            <w:r w:rsidRPr="00F005E7">
                              <w:rPr>
                                <w:bCs/>
                                <w:i/>
                                <w:iCs/>
                                <w:color w:val="C0504D" w:themeColor="accent2"/>
                                <w:sz w:val="18"/>
                                <w:szCs w:val="20"/>
                              </w:rPr>
                              <w:t>% of the 16+ population)</w:t>
                            </w:r>
                            <w:r w:rsidRPr="00F005E7">
                              <w:rPr>
                                <w:b/>
                                <w:color w:val="C0504D" w:themeColor="accent2"/>
                                <w:sz w:val="18"/>
                                <w:szCs w:val="20"/>
                              </w:rPr>
                              <w:t xml:space="preserve"> </w:t>
                            </w:r>
                          </w:p>
                          <w:p w14:paraId="4429723E" w14:textId="77777777" w:rsidR="002553B7" w:rsidRPr="00F005E7" w:rsidRDefault="002553B7" w:rsidP="00E638E6">
                            <w:pPr>
                              <w:spacing w:after="0"/>
                              <w:ind w:left="0"/>
                              <w:rPr>
                                <w:b/>
                                <w:color w:val="C0504D" w:themeColor="accent2"/>
                                <w:szCs w:val="24"/>
                              </w:rPr>
                            </w:pPr>
                            <w:r w:rsidRPr="009A68CA">
                              <w:rPr>
                                <w:b/>
                                <w:color w:val="C0504D" w:themeColor="accent2"/>
                                <w:szCs w:val="24"/>
                              </w:rPr>
                              <w:t>September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82D3D5" id="Text Box 236" o:spid="_x0000_s1028" type="#_x0000_t202" style="position:absolute;left:0;text-align:left;margin-left:275.25pt;margin-top:119.15pt;width:138.75pt;height:65.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" fillcolor="window" stroked="f" strokeweight=".5pt">
                <v:textbox>
                  <w:txbxContent>
                    <w:p w14:paraId="364930F3" w14:textId="77777777" w:rsidR="002553B7" w:rsidRPr="009A68CA" w:rsidRDefault="002553B7" w:rsidP="00E638E6">
                      <w:pPr>
                        <w:spacing w:after="0"/>
                        <w:ind w:left="0"/>
                        <w:rPr>
                          <w:b/>
                          <w:color w:val="C0504D" w:themeColor="accent2"/>
                          <w:szCs w:val="24"/>
                          <w:u w:val="single"/>
                        </w:rPr>
                      </w:pPr>
                      <w:r w:rsidRPr="009A68CA">
                        <w:rPr>
                          <w:b/>
                          <w:color w:val="C0504D" w:themeColor="accent2"/>
                          <w:szCs w:val="24"/>
                          <w:u w:val="single"/>
                        </w:rPr>
                        <w:t>Within 3-12 months</w:t>
                      </w:r>
                    </w:p>
                    <w:p w14:paraId="30E7B577" w14:textId="5958BB60" w:rsidR="002553B7" w:rsidRDefault="002553B7" w:rsidP="00E638E6">
                      <w:pPr>
                        <w:spacing w:after="0"/>
                        <w:ind w:left="0"/>
                        <w:rPr>
                          <w:b/>
                          <w:color w:val="C0504D" w:themeColor="accent2"/>
                          <w:sz w:val="20"/>
                        </w:rPr>
                      </w:pPr>
                      <w:r w:rsidRPr="009A68CA">
                        <w:rPr>
                          <w:b/>
                          <w:color w:val="C0504D" w:themeColor="accent2"/>
                          <w:szCs w:val="24"/>
                        </w:rPr>
                        <w:t>October 1</w:t>
                      </w:r>
                      <w:r>
                        <w:rPr>
                          <w:b/>
                          <w:color w:val="C0504D" w:themeColor="accent2"/>
                          <w:szCs w:val="24"/>
                        </w:rPr>
                        <w:t>6</w:t>
                      </w:r>
                      <w:r w:rsidRPr="009A68CA">
                        <w:rPr>
                          <w:b/>
                          <w:color w:val="C0504D" w:themeColor="accent2"/>
                          <w:szCs w:val="24"/>
                        </w:rPr>
                        <w:t xml:space="preserve">% </w:t>
                      </w:r>
                      <w:r w:rsidRPr="00F005E7">
                        <w:rPr>
                          <w:bCs/>
                          <w:i/>
                          <w:iCs/>
                          <w:color w:val="C0504D" w:themeColor="accent2"/>
                          <w:sz w:val="18"/>
                          <w:szCs w:val="20"/>
                        </w:rPr>
                        <w:t xml:space="preserve">(equivalent to </w:t>
                      </w:r>
                      <w:r>
                        <w:rPr>
                          <w:bCs/>
                          <w:i/>
                          <w:iCs/>
                          <w:color w:val="C0504D" w:themeColor="accent2"/>
                          <w:sz w:val="18"/>
                          <w:szCs w:val="20"/>
                        </w:rPr>
                        <w:t>1.5</w:t>
                      </w:r>
                      <w:r w:rsidRPr="00F005E7">
                        <w:rPr>
                          <w:bCs/>
                          <w:i/>
                          <w:iCs/>
                          <w:color w:val="C0504D" w:themeColor="accent2"/>
                          <w:sz w:val="18"/>
                          <w:szCs w:val="20"/>
                        </w:rPr>
                        <w:t>% of the 16+ population)</w:t>
                      </w:r>
                      <w:r w:rsidRPr="00F005E7">
                        <w:rPr>
                          <w:b/>
                          <w:color w:val="C0504D" w:themeColor="accent2"/>
                          <w:sz w:val="18"/>
                          <w:szCs w:val="20"/>
                        </w:rPr>
                        <w:t xml:space="preserve"> </w:t>
                      </w:r>
                    </w:p>
                    <w:p w14:paraId="4429723E" w14:textId="77777777" w:rsidR="002553B7" w:rsidRPr="00F005E7" w:rsidRDefault="002553B7" w:rsidP="00E638E6">
                      <w:pPr>
                        <w:spacing w:after="0"/>
                        <w:ind w:left="0"/>
                        <w:rPr>
                          <w:b/>
                          <w:color w:val="C0504D" w:themeColor="accent2"/>
                          <w:szCs w:val="24"/>
                        </w:rPr>
                      </w:pPr>
                      <w:r w:rsidRPr="009A68CA">
                        <w:rPr>
                          <w:b/>
                          <w:color w:val="C0504D" w:themeColor="accent2"/>
                          <w:szCs w:val="24"/>
                        </w:rPr>
                        <w:t>September 14%</w:t>
                      </w:r>
                    </w:p>
                  </w:txbxContent>
                </v:textbox>
              </v:shape>
            </w:pict>
          </mc:Fallback>
        </mc:AlternateContent>
      </w:r>
      <w:r w:rsidR="00E638E6">
        <w:rPr>
          <w:noProof/>
        </w:rPr>
        <mc:AlternateContent>
          <mc:Choice Requires="wps">
            <w:drawing>
              <wp:anchor distT="0" distB="0" distL="114300" distR="114300" simplePos="0" relativeHeight="252080128" behindDoc="0" locked="0" layoutInCell="1" allowOverlap="1" wp14:anchorId="04974CB6" wp14:editId="0F6733D7">
                <wp:simplePos x="0" y="0"/>
                <wp:positionH relativeFrom="column">
                  <wp:posOffset>4657725</wp:posOffset>
                </wp:positionH>
                <wp:positionV relativeFrom="paragraph">
                  <wp:posOffset>351155</wp:posOffset>
                </wp:positionV>
                <wp:extent cx="1644650" cy="88582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0" cy="885825"/>
                        </a:xfrm>
                        <a:prstGeom prst="rect">
                          <a:avLst/>
                        </a:prstGeom>
                        <a:noFill/>
                        <a:ln w="6350">
                          <a:noFill/>
                        </a:ln>
                      </wps:spPr>
                      <wps:txbx>
                        <w:txbxContent>
                          <w:p w14:paraId="2E1DED74" w14:textId="77777777" w:rsidR="002553B7" w:rsidRPr="009A68CA" w:rsidRDefault="002553B7" w:rsidP="00E638E6">
                            <w:pPr>
                              <w:spacing w:after="0"/>
                              <w:ind w:left="0"/>
                              <w:rPr>
                                <w:b/>
                                <w:color w:val="0070C0"/>
                                <w:szCs w:val="24"/>
                                <w:u w:val="single"/>
                              </w:rPr>
                            </w:pPr>
                            <w:r w:rsidRPr="009A68CA">
                              <w:rPr>
                                <w:b/>
                                <w:color w:val="0070C0"/>
                                <w:szCs w:val="24"/>
                                <w:u w:val="single"/>
                              </w:rPr>
                              <w:t>Within 2 months</w:t>
                            </w:r>
                          </w:p>
                          <w:p w14:paraId="4D2B550E" w14:textId="3304EA34" w:rsidR="002553B7" w:rsidRDefault="002553B7" w:rsidP="00E638E6">
                            <w:pPr>
                              <w:spacing w:after="0"/>
                              <w:ind w:left="0"/>
                              <w:rPr>
                                <w:bCs/>
                                <w:i/>
                                <w:iCs/>
                                <w:color w:val="0070C0"/>
                                <w:sz w:val="20"/>
                              </w:rPr>
                            </w:pPr>
                            <w:r w:rsidRPr="009A68CA">
                              <w:rPr>
                                <w:b/>
                                <w:color w:val="0070C0"/>
                                <w:szCs w:val="24"/>
                              </w:rPr>
                              <w:t xml:space="preserve">October </w:t>
                            </w:r>
                            <w:r>
                              <w:rPr>
                                <w:b/>
                                <w:color w:val="0070C0"/>
                                <w:szCs w:val="24"/>
                              </w:rPr>
                              <w:t>12</w:t>
                            </w:r>
                            <w:r w:rsidRPr="009A68CA">
                              <w:rPr>
                                <w:b/>
                                <w:color w:val="0070C0"/>
                                <w:szCs w:val="24"/>
                              </w:rPr>
                              <w:t xml:space="preserve">% </w:t>
                            </w:r>
                            <w:r w:rsidRPr="00F005E7">
                              <w:rPr>
                                <w:bCs/>
                                <w:i/>
                                <w:iCs/>
                                <w:color w:val="0070C0"/>
                                <w:sz w:val="18"/>
                                <w:szCs w:val="20"/>
                              </w:rPr>
                              <w:t xml:space="preserve">(equivalent to </w:t>
                            </w:r>
                            <w:r>
                              <w:rPr>
                                <w:bCs/>
                                <w:i/>
                                <w:iCs/>
                                <w:color w:val="0070C0"/>
                                <w:sz w:val="18"/>
                                <w:szCs w:val="20"/>
                              </w:rPr>
                              <w:t>1</w:t>
                            </w:r>
                            <w:r w:rsidRPr="00F005E7">
                              <w:rPr>
                                <w:bCs/>
                                <w:i/>
                                <w:iCs/>
                                <w:color w:val="0070C0"/>
                                <w:sz w:val="18"/>
                                <w:szCs w:val="20"/>
                              </w:rPr>
                              <w:t>% of the 16+ population)</w:t>
                            </w:r>
                          </w:p>
                          <w:p w14:paraId="126AD2BB" w14:textId="77777777" w:rsidR="002553B7" w:rsidRPr="009A68CA" w:rsidRDefault="002553B7" w:rsidP="00E638E6">
                            <w:pPr>
                              <w:spacing w:after="0"/>
                              <w:ind w:left="0"/>
                              <w:rPr>
                                <w:b/>
                                <w:color w:val="0070C0"/>
                                <w:szCs w:val="24"/>
                              </w:rPr>
                            </w:pPr>
                            <w:r>
                              <w:rPr>
                                <w:b/>
                                <w:color w:val="0070C0"/>
                                <w:szCs w:val="24"/>
                              </w:rPr>
                              <w:t>September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974CB6" id="Text Box 237" o:spid="_x0000_s1029" type="#_x0000_t202" style="position:absolute;left:0;text-align:left;margin-left:366.75pt;margin-top:27.65pt;width:129.5pt;height:6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" filled="f" stroked="f" strokeweight=".5pt">
                <v:textbox>
                  <w:txbxContent>
                    <w:p w14:paraId="2E1DED74" w14:textId="77777777" w:rsidR="002553B7" w:rsidRPr="009A68CA" w:rsidRDefault="002553B7" w:rsidP="00E638E6">
                      <w:pPr>
                        <w:spacing w:after="0"/>
                        <w:ind w:left="0"/>
                        <w:rPr>
                          <w:b/>
                          <w:color w:val="0070C0"/>
                          <w:szCs w:val="24"/>
                          <w:u w:val="single"/>
                        </w:rPr>
                      </w:pPr>
                      <w:r w:rsidRPr="009A68CA">
                        <w:rPr>
                          <w:b/>
                          <w:color w:val="0070C0"/>
                          <w:szCs w:val="24"/>
                          <w:u w:val="single"/>
                        </w:rPr>
                        <w:t>Within 2 months</w:t>
                      </w:r>
                    </w:p>
                    <w:p w14:paraId="4D2B550E" w14:textId="3304EA34" w:rsidR="002553B7" w:rsidRDefault="002553B7" w:rsidP="00E638E6">
                      <w:pPr>
                        <w:spacing w:after="0"/>
                        <w:ind w:left="0"/>
                        <w:rPr>
                          <w:bCs/>
                          <w:i/>
                          <w:iCs/>
                          <w:color w:val="0070C0"/>
                          <w:sz w:val="20"/>
                        </w:rPr>
                      </w:pPr>
                      <w:r w:rsidRPr="009A68CA">
                        <w:rPr>
                          <w:b/>
                          <w:color w:val="0070C0"/>
                          <w:szCs w:val="24"/>
                        </w:rPr>
                        <w:t xml:space="preserve">October </w:t>
                      </w:r>
                      <w:r>
                        <w:rPr>
                          <w:b/>
                          <w:color w:val="0070C0"/>
                          <w:szCs w:val="24"/>
                        </w:rPr>
                        <w:t>12</w:t>
                      </w:r>
                      <w:r w:rsidRPr="009A68CA">
                        <w:rPr>
                          <w:b/>
                          <w:color w:val="0070C0"/>
                          <w:szCs w:val="24"/>
                        </w:rPr>
                        <w:t xml:space="preserve">% </w:t>
                      </w:r>
                      <w:r w:rsidRPr="00F005E7">
                        <w:rPr>
                          <w:bCs/>
                          <w:i/>
                          <w:iCs/>
                          <w:color w:val="0070C0"/>
                          <w:sz w:val="18"/>
                          <w:szCs w:val="20"/>
                        </w:rPr>
                        <w:t xml:space="preserve">(equivalent to </w:t>
                      </w:r>
                      <w:r>
                        <w:rPr>
                          <w:bCs/>
                          <w:i/>
                          <w:iCs/>
                          <w:color w:val="0070C0"/>
                          <w:sz w:val="18"/>
                          <w:szCs w:val="20"/>
                        </w:rPr>
                        <w:t>1</w:t>
                      </w:r>
                      <w:r w:rsidRPr="00F005E7">
                        <w:rPr>
                          <w:bCs/>
                          <w:i/>
                          <w:iCs/>
                          <w:color w:val="0070C0"/>
                          <w:sz w:val="18"/>
                          <w:szCs w:val="20"/>
                        </w:rPr>
                        <w:t>% of the 16+ population)</w:t>
                      </w:r>
                    </w:p>
                    <w:p w14:paraId="126AD2BB" w14:textId="77777777" w:rsidR="002553B7" w:rsidRPr="009A68CA" w:rsidRDefault="002553B7" w:rsidP="00E638E6">
                      <w:pPr>
                        <w:spacing w:after="0"/>
                        <w:ind w:left="0"/>
                        <w:rPr>
                          <w:b/>
                          <w:color w:val="0070C0"/>
                          <w:szCs w:val="24"/>
                        </w:rPr>
                      </w:pPr>
                      <w:r>
                        <w:rPr>
                          <w:b/>
                          <w:color w:val="0070C0"/>
                          <w:szCs w:val="24"/>
                        </w:rPr>
                        <w:t>September 28%</w:t>
                      </w:r>
                    </w:p>
                  </w:txbxContent>
                </v:textbox>
              </v:shape>
            </w:pict>
          </mc:Fallback>
        </mc:AlternateContent>
      </w:r>
      <w:r w:rsidR="005735E3">
        <w:rPr>
          <w:noProof/>
        </w:rPr>
        <w:drawing>
          <wp:inline distT="0" distB="0" distL="0" distR="0" wp14:anchorId="1F01DA0D" wp14:editId="70B4D7D3">
            <wp:extent cx="5487035" cy="52857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5285740"/>
                    </a:xfrm>
                    <a:prstGeom prst="rect">
                      <a:avLst/>
                    </a:prstGeom>
                    <a:noFill/>
                  </pic:spPr>
                </pic:pic>
              </a:graphicData>
            </a:graphic>
          </wp:inline>
        </w:drawing>
      </w:r>
    </w:p>
    <w:p w14:paraId="1339631A" w14:textId="6B140CC7" w:rsidR="00580A2A" w:rsidRDefault="00580A2A" w:rsidP="00F12DFA">
      <w:pPr>
        <w:spacing w:after="0" w:line="240" w:lineRule="auto"/>
        <w:jc w:val="center"/>
        <w:rPr>
          <w:i/>
          <w:sz w:val="18"/>
          <w:szCs w:val="18"/>
        </w:rPr>
      </w:pPr>
      <w:r>
        <w:rPr>
          <w:i/>
          <w:sz w:val="18"/>
          <w:szCs w:val="18"/>
        </w:rPr>
        <w:t>Note: “Faded” colour bars are for September, darker colour bars are for October.</w:t>
      </w:r>
    </w:p>
    <w:p w14:paraId="56F57A7F" w14:textId="6073BAC3" w:rsidR="00F12DFA" w:rsidRPr="00F12DFA" w:rsidRDefault="00173CBA" w:rsidP="00F12DFA">
      <w:pPr>
        <w:spacing w:after="0" w:line="240" w:lineRule="auto"/>
        <w:jc w:val="center"/>
        <w:rPr>
          <w:i/>
          <w:sz w:val="18"/>
          <w:szCs w:val="18"/>
        </w:rPr>
      </w:pPr>
      <w:r w:rsidRPr="00F12DFA">
        <w:rPr>
          <w:i/>
          <w:sz w:val="18"/>
          <w:szCs w:val="18"/>
        </w:rPr>
        <w:t xml:space="preserve">Base </w:t>
      </w:r>
      <w:r w:rsidR="00DF6383">
        <w:rPr>
          <w:i/>
          <w:sz w:val="18"/>
          <w:szCs w:val="18"/>
        </w:rPr>
        <w:t>not</w:t>
      </w:r>
      <w:r w:rsidRPr="00F12DFA">
        <w:rPr>
          <w:i/>
          <w:sz w:val="18"/>
          <w:szCs w:val="18"/>
        </w:rPr>
        <w:t xml:space="preserve"> vaccinated</w:t>
      </w:r>
      <w:r w:rsidR="005735E3">
        <w:rPr>
          <w:i/>
          <w:sz w:val="18"/>
          <w:szCs w:val="18"/>
        </w:rPr>
        <w:t>,</w:t>
      </w:r>
      <w:r w:rsidR="00F12DFA" w:rsidRPr="00F12DFA">
        <w:rPr>
          <w:i/>
          <w:sz w:val="18"/>
          <w:szCs w:val="18"/>
        </w:rPr>
        <w:t xml:space="preserve"> not</w:t>
      </w:r>
      <w:r w:rsidR="005735E3">
        <w:rPr>
          <w:i/>
          <w:sz w:val="18"/>
          <w:szCs w:val="18"/>
        </w:rPr>
        <w:t xml:space="preserve"> </w:t>
      </w:r>
      <w:r w:rsidR="00CB7667">
        <w:rPr>
          <w:i/>
          <w:sz w:val="18"/>
          <w:szCs w:val="18"/>
        </w:rPr>
        <w:t>“d</w:t>
      </w:r>
      <w:r w:rsidR="00F12DFA" w:rsidRPr="00F12DFA">
        <w:rPr>
          <w:i/>
          <w:sz w:val="18"/>
          <w:szCs w:val="18"/>
        </w:rPr>
        <w:t>efinitely</w:t>
      </w:r>
      <w:r w:rsidR="005735E3">
        <w:rPr>
          <w:i/>
          <w:sz w:val="18"/>
          <w:szCs w:val="18"/>
        </w:rPr>
        <w:t>”</w:t>
      </w:r>
      <w:r w:rsidR="00F12DFA" w:rsidRPr="00F12DFA">
        <w:rPr>
          <w:i/>
          <w:sz w:val="18"/>
          <w:szCs w:val="18"/>
        </w:rPr>
        <w:t xml:space="preserve"> </w:t>
      </w:r>
      <w:r w:rsidR="00CB7667">
        <w:rPr>
          <w:i/>
          <w:sz w:val="18"/>
          <w:szCs w:val="18"/>
        </w:rPr>
        <w:t>intending to get</w:t>
      </w:r>
      <w:r w:rsidR="00F05E6E">
        <w:rPr>
          <w:i/>
          <w:sz w:val="18"/>
          <w:szCs w:val="18"/>
        </w:rPr>
        <w:t xml:space="preserve"> a </w:t>
      </w:r>
      <w:r w:rsidR="00B000A4">
        <w:rPr>
          <w:i/>
          <w:sz w:val="18"/>
          <w:szCs w:val="18"/>
        </w:rPr>
        <w:t>COVID</w:t>
      </w:r>
      <w:r w:rsidR="00F05E6E">
        <w:rPr>
          <w:i/>
          <w:sz w:val="18"/>
          <w:szCs w:val="18"/>
        </w:rPr>
        <w:t xml:space="preserve">-19 </w:t>
      </w:r>
      <w:r w:rsidR="00F12DFA" w:rsidRPr="00F12DFA">
        <w:rPr>
          <w:i/>
          <w:sz w:val="18"/>
          <w:szCs w:val="18"/>
        </w:rPr>
        <w:t>vaccine:</w:t>
      </w:r>
    </w:p>
    <w:p w14:paraId="0AC5066B" w14:textId="6912502C" w:rsidR="00173CBA" w:rsidRPr="00F12DFA" w:rsidRDefault="00F12DFA" w:rsidP="00F12DFA">
      <w:pPr>
        <w:spacing w:after="0" w:line="240" w:lineRule="auto"/>
        <w:jc w:val="center"/>
        <w:rPr>
          <w:i/>
          <w:sz w:val="18"/>
          <w:szCs w:val="18"/>
        </w:rPr>
      </w:pPr>
      <w:r w:rsidRPr="00F12DFA">
        <w:rPr>
          <w:i/>
          <w:sz w:val="18"/>
          <w:szCs w:val="18"/>
        </w:rPr>
        <w:t xml:space="preserve"> October</w:t>
      </w:r>
      <w:r w:rsidR="00173CBA" w:rsidRPr="00F12DFA">
        <w:rPr>
          <w:i/>
          <w:sz w:val="18"/>
          <w:szCs w:val="18"/>
        </w:rPr>
        <w:t xml:space="preserve"> </w:t>
      </w:r>
      <w:r>
        <w:rPr>
          <w:i/>
          <w:sz w:val="18"/>
          <w:szCs w:val="18"/>
        </w:rPr>
        <w:t>n</w:t>
      </w:r>
      <w:r w:rsidRPr="00DF6383">
        <w:rPr>
          <w:i/>
          <w:sz w:val="18"/>
          <w:szCs w:val="18"/>
        </w:rPr>
        <w:t>=2</w:t>
      </w:r>
      <w:r w:rsidR="00CB7667">
        <w:rPr>
          <w:i/>
          <w:sz w:val="18"/>
          <w:szCs w:val="18"/>
        </w:rPr>
        <w:t>31</w:t>
      </w:r>
      <w:r>
        <w:rPr>
          <w:i/>
          <w:sz w:val="18"/>
          <w:szCs w:val="18"/>
        </w:rPr>
        <w:t>, Septembe</w:t>
      </w:r>
      <w:r w:rsidR="00580A2A">
        <w:rPr>
          <w:i/>
          <w:sz w:val="18"/>
          <w:szCs w:val="18"/>
        </w:rPr>
        <w:t>r</w:t>
      </w:r>
      <w:r>
        <w:rPr>
          <w:i/>
          <w:sz w:val="18"/>
          <w:szCs w:val="18"/>
        </w:rPr>
        <w:t xml:space="preserve"> </w:t>
      </w:r>
      <w:r w:rsidR="00173CBA" w:rsidRPr="00F12DFA">
        <w:rPr>
          <w:i/>
          <w:sz w:val="18"/>
          <w:szCs w:val="18"/>
        </w:rPr>
        <w:t>n=414</w:t>
      </w:r>
    </w:p>
    <w:p w14:paraId="31CA0D4E" w14:textId="38F3FC3E" w:rsidR="00173CBA" w:rsidRDefault="00173CBA" w:rsidP="00173CBA">
      <w:pPr>
        <w:spacing w:after="0"/>
      </w:pPr>
    </w:p>
    <w:p w14:paraId="1D31C897" w14:textId="3320B486" w:rsidR="00EF5E54" w:rsidRDefault="00EF5E54">
      <w:r>
        <w:br w:type="page"/>
      </w:r>
    </w:p>
    <w:p w14:paraId="37D3DE23" w14:textId="77777777" w:rsidR="001A7320" w:rsidRDefault="001A7320" w:rsidP="00F05E6E">
      <w:pPr>
        <w:spacing w:after="0"/>
      </w:pPr>
    </w:p>
    <w:p w14:paraId="026480AF" w14:textId="77777777" w:rsidR="001A7320" w:rsidRDefault="001A7320" w:rsidP="00F05E6E">
      <w:pPr>
        <w:spacing w:after="0"/>
      </w:pPr>
    </w:p>
    <w:p w14:paraId="53C37225" w14:textId="77777777" w:rsidR="001A7320" w:rsidRDefault="001A7320" w:rsidP="00F05E6E">
      <w:pPr>
        <w:spacing w:after="0"/>
      </w:pPr>
    </w:p>
    <w:p w14:paraId="6AC39092" w14:textId="64A97391" w:rsidR="00173CBA" w:rsidRDefault="00173CBA" w:rsidP="00F05E6E">
      <w:pPr>
        <w:spacing w:after="0"/>
      </w:pPr>
      <w:r>
        <w:t>For targeting purposes:</w:t>
      </w:r>
    </w:p>
    <w:p w14:paraId="6B8E2D7E" w14:textId="77777777" w:rsidR="00173CBA" w:rsidRPr="00926FF1" w:rsidRDefault="00173CBA" w:rsidP="001F7B82">
      <w:pPr>
        <w:pStyle w:val="ListParagraph"/>
        <w:numPr>
          <w:ilvl w:val="0"/>
          <w:numId w:val="15"/>
        </w:numPr>
        <w:spacing w:after="0"/>
        <w:rPr>
          <w:b/>
          <w:bCs/>
        </w:rPr>
      </w:pPr>
      <w:r w:rsidRPr="00926FF1">
        <w:rPr>
          <w:b/>
          <w:bCs/>
        </w:rPr>
        <w:t>Of those who said they thought they would eventually get a vaccine:</w:t>
      </w:r>
    </w:p>
    <w:p w14:paraId="48742FA9" w14:textId="1FD68452" w:rsidR="00173CBA" w:rsidRDefault="00720454" w:rsidP="001F7B82">
      <w:pPr>
        <w:pStyle w:val="ListParagraph"/>
        <w:numPr>
          <w:ilvl w:val="1"/>
          <w:numId w:val="15"/>
        </w:numPr>
        <w:spacing w:after="0"/>
      </w:pPr>
      <w:r>
        <w:t>44</w:t>
      </w:r>
      <w:r w:rsidR="00173CBA">
        <w:t xml:space="preserve">%, equivalent </w:t>
      </w:r>
      <w:r w:rsidR="00BF5653">
        <w:t xml:space="preserve">to </w:t>
      </w:r>
      <w:r>
        <w:t>0.6</w:t>
      </w:r>
      <w:r w:rsidR="00173CBA">
        <w:t xml:space="preserve">% of the 16+ population, are likely to decide in the next 2 months; but </w:t>
      </w:r>
    </w:p>
    <w:p w14:paraId="2C554E06" w14:textId="528A34C9" w:rsidR="00173CBA" w:rsidRDefault="00720454" w:rsidP="001F7B82">
      <w:pPr>
        <w:pStyle w:val="ListParagraph"/>
        <w:numPr>
          <w:ilvl w:val="1"/>
          <w:numId w:val="15"/>
        </w:numPr>
        <w:spacing w:after="0"/>
        <w:rPr>
          <w:b/>
          <w:bCs/>
        </w:rPr>
      </w:pPr>
      <w:bookmarkStart w:id="13" w:name="_Hlk85323279"/>
      <w:r>
        <w:rPr>
          <w:b/>
          <w:bCs/>
        </w:rPr>
        <w:t>3</w:t>
      </w:r>
      <w:r w:rsidR="00BF5653">
        <w:rPr>
          <w:b/>
          <w:bCs/>
        </w:rPr>
        <w:t>1</w:t>
      </w:r>
      <w:r w:rsidR="00173CBA" w:rsidRPr="00926FF1">
        <w:rPr>
          <w:b/>
          <w:bCs/>
        </w:rPr>
        <w:t xml:space="preserve">%, equivalent to </w:t>
      </w:r>
      <w:r w:rsidR="00BF5653">
        <w:rPr>
          <w:b/>
          <w:bCs/>
        </w:rPr>
        <w:t>0.</w:t>
      </w:r>
      <w:r>
        <w:rPr>
          <w:b/>
          <w:bCs/>
        </w:rPr>
        <w:t>4</w:t>
      </w:r>
      <w:r w:rsidR="00173CBA" w:rsidRPr="00926FF1">
        <w:rPr>
          <w:b/>
          <w:bCs/>
        </w:rPr>
        <w:t>% of the 16+ population, won’t decide until somewhere during 2022</w:t>
      </w:r>
      <w:r w:rsidR="00686358">
        <w:rPr>
          <w:b/>
          <w:bCs/>
        </w:rPr>
        <w:t>.</w:t>
      </w:r>
    </w:p>
    <w:p w14:paraId="66D93C71" w14:textId="77777777" w:rsidR="00F05E6E" w:rsidRPr="00F05E6E" w:rsidRDefault="00F05E6E" w:rsidP="00F05E6E">
      <w:pPr>
        <w:spacing w:after="0"/>
        <w:rPr>
          <w:b/>
          <w:bCs/>
        </w:rPr>
      </w:pPr>
    </w:p>
    <w:bookmarkEnd w:id="13"/>
    <w:p w14:paraId="5F9EF7AC" w14:textId="0A1F5704" w:rsidR="00173CBA" w:rsidRDefault="00173CBA" w:rsidP="001F7B82">
      <w:pPr>
        <w:pStyle w:val="ListParagraph"/>
        <w:numPr>
          <w:ilvl w:val="0"/>
          <w:numId w:val="15"/>
        </w:numPr>
        <w:spacing w:after="0"/>
      </w:pPr>
      <w:r>
        <w:t xml:space="preserve">Of those who said they thought they would </w:t>
      </w:r>
      <w:r w:rsidRPr="001D78DD">
        <w:rPr>
          <w:b/>
          <w:bCs/>
          <w:u w:val="single"/>
        </w:rPr>
        <w:t>not</w:t>
      </w:r>
      <w:r>
        <w:t xml:space="preserve"> eventually decide to get vaccinated (these people are nearly all among those who currently say they will </w:t>
      </w:r>
      <w:r w:rsidR="00BF5653">
        <w:t xml:space="preserve">definitely </w:t>
      </w:r>
      <w:r>
        <w:t>not get a vaccine):</w:t>
      </w:r>
    </w:p>
    <w:p w14:paraId="2565CC9D" w14:textId="006C161D" w:rsidR="00F05E6E" w:rsidRDefault="00173CBA" w:rsidP="001F7B82">
      <w:pPr>
        <w:pStyle w:val="ListParagraph"/>
        <w:numPr>
          <w:ilvl w:val="1"/>
          <w:numId w:val="15"/>
        </w:numPr>
        <w:spacing w:after="0"/>
      </w:pPr>
      <w:r>
        <w:t xml:space="preserve">7%, equivalent to </w:t>
      </w:r>
      <w:r w:rsidR="00512EDB">
        <w:t>0.</w:t>
      </w:r>
      <w:r w:rsidR="00720454">
        <w:t>3</w:t>
      </w:r>
      <w:r>
        <w:t xml:space="preserve">% of the 16+ population, won’t decide until late </w:t>
      </w:r>
      <w:r w:rsidR="00512EDB">
        <w:t>2022</w:t>
      </w:r>
      <w:r>
        <w:t xml:space="preserve"> or longer.  This suggests that these people are primarily waiting for “the end of the vaccine trial” before making a decision.</w:t>
      </w:r>
    </w:p>
    <w:p w14:paraId="144722AD" w14:textId="0170291A" w:rsidR="00512EDB" w:rsidRDefault="00512EDB" w:rsidP="001F7B82">
      <w:pPr>
        <w:pStyle w:val="ListParagraph"/>
        <w:numPr>
          <w:ilvl w:val="1"/>
          <w:numId w:val="15"/>
        </w:numPr>
        <w:spacing w:after="0"/>
      </w:pPr>
      <w:r>
        <w:t>88%, equivalent to 3.</w:t>
      </w:r>
      <w:r w:rsidR="00720454">
        <w:t>7</w:t>
      </w:r>
      <w:r>
        <w:t>% of the 16</w:t>
      </w:r>
      <w:r w:rsidR="005D03FC">
        <w:t>+</w:t>
      </w:r>
      <w:r>
        <w:t xml:space="preserve"> population, say they will not get the vaccine.</w:t>
      </w:r>
    </w:p>
    <w:p w14:paraId="1F25516B" w14:textId="77777777" w:rsidR="00F05E6E" w:rsidRDefault="00F05E6E" w:rsidP="00F05E6E">
      <w:pPr>
        <w:spacing w:after="0"/>
      </w:pPr>
    </w:p>
    <w:p w14:paraId="6E540214" w14:textId="7C8DED9B" w:rsidR="00173CBA" w:rsidRDefault="00173CBA" w:rsidP="001F7B82">
      <w:pPr>
        <w:pStyle w:val="ListParagraph"/>
        <w:numPr>
          <w:ilvl w:val="0"/>
          <w:numId w:val="15"/>
        </w:numPr>
        <w:spacing w:after="0"/>
      </w:pPr>
      <w:r w:rsidRPr="00EF013A">
        <w:rPr>
          <w:b/>
          <w:bCs/>
        </w:rPr>
        <w:t xml:space="preserve">Of those who said they were unsure whether they would eventually decide </w:t>
      </w:r>
      <w:r w:rsidR="006E392A">
        <w:rPr>
          <w:b/>
          <w:bCs/>
        </w:rPr>
        <w:t xml:space="preserve">to </w:t>
      </w:r>
      <w:r>
        <w:rPr>
          <w:b/>
          <w:bCs/>
        </w:rPr>
        <w:t xml:space="preserve">get </w:t>
      </w:r>
      <w:r w:rsidRPr="00EF013A">
        <w:rPr>
          <w:b/>
          <w:bCs/>
        </w:rPr>
        <w:t>vaccinated</w:t>
      </w:r>
      <w:r>
        <w:t xml:space="preserve"> (these people are mostly currently from the “unsure”, “likely” or “unlikely” to get a vaccine groups):</w:t>
      </w:r>
    </w:p>
    <w:p w14:paraId="4199C23E" w14:textId="046C77E5" w:rsidR="00BF5653" w:rsidRDefault="00BF5653" w:rsidP="001F7B82">
      <w:pPr>
        <w:pStyle w:val="ListParagraph"/>
        <w:numPr>
          <w:ilvl w:val="1"/>
          <w:numId w:val="15"/>
        </w:numPr>
        <w:spacing w:after="0"/>
      </w:pPr>
      <w:r>
        <w:rPr>
          <w:b/>
          <w:bCs/>
        </w:rPr>
        <w:t>1</w:t>
      </w:r>
      <w:r w:rsidR="00720454">
        <w:rPr>
          <w:b/>
          <w:bCs/>
        </w:rPr>
        <w:t>3</w:t>
      </w:r>
      <w:r>
        <w:rPr>
          <w:b/>
          <w:bCs/>
        </w:rPr>
        <w:t>%, equivalent to 0.5% of the 16+ population, will be making a decision before the end of 2021.</w:t>
      </w:r>
    </w:p>
    <w:p w14:paraId="27E0AF94" w14:textId="11767EA1" w:rsidR="00173CBA" w:rsidRPr="00EF013A" w:rsidRDefault="00720454" w:rsidP="001F7B82">
      <w:pPr>
        <w:pStyle w:val="ListParagraph"/>
        <w:numPr>
          <w:ilvl w:val="1"/>
          <w:numId w:val="15"/>
        </w:numPr>
        <w:spacing w:after="0"/>
        <w:rPr>
          <w:b/>
          <w:bCs/>
        </w:rPr>
      </w:pPr>
      <w:r>
        <w:rPr>
          <w:b/>
          <w:bCs/>
        </w:rPr>
        <w:t>25</w:t>
      </w:r>
      <w:r w:rsidR="00173CBA" w:rsidRPr="00EF013A">
        <w:rPr>
          <w:b/>
          <w:bCs/>
        </w:rPr>
        <w:t xml:space="preserve">%, equivalent to </w:t>
      </w:r>
      <w:r>
        <w:rPr>
          <w:b/>
          <w:bCs/>
        </w:rPr>
        <w:t>1.0</w:t>
      </w:r>
      <w:r w:rsidR="00173CBA" w:rsidRPr="00EF013A">
        <w:rPr>
          <w:b/>
          <w:bCs/>
        </w:rPr>
        <w:t>% of the 16+ population, won’t decide until somewhere during 2022.</w:t>
      </w:r>
    </w:p>
    <w:p w14:paraId="71BC9369" w14:textId="1888724F" w:rsidR="00173CBA" w:rsidRPr="00BF5653" w:rsidRDefault="00720454" w:rsidP="001F7B82">
      <w:pPr>
        <w:pStyle w:val="ListParagraph"/>
        <w:numPr>
          <w:ilvl w:val="1"/>
          <w:numId w:val="15"/>
        </w:numPr>
        <w:spacing w:after="0"/>
      </w:pPr>
      <w:r>
        <w:t>36</w:t>
      </w:r>
      <w:r w:rsidR="00173CBA" w:rsidRPr="00BF5653">
        <w:t xml:space="preserve">%, equivalent to </w:t>
      </w:r>
      <w:r w:rsidR="00512EDB" w:rsidRPr="00BF5653">
        <w:t>1.</w:t>
      </w:r>
      <w:r>
        <w:t>4</w:t>
      </w:r>
      <w:r w:rsidR="00173CBA" w:rsidRPr="00BF5653">
        <w:t>% of the 16+ population, said they won’t decide until late 2022, 2023 or longer.</w:t>
      </w:r>
    </w:p>
    <w:p w14:paraId="6A700A65" w14:textId="13B5BEBA" w:rsidR="00EF5E54" w:rsidRDefault="00EF5E54">
      <w:pPr>
        <w:rPr>
          <w:rFonts w:eastAsiaTheme="majorEastAsia" w:cstheme="majorBidi"/>
        </w:rPr>
      </w:pPr>
      <w:r>
        <w:rPr>
          <w:rFonts w:eastAsiaTheme="majorEastAsia" w:cstheme="majorBidi"/>
        </w:rPr>
        <w:br w:type="page"/>
      </w:r>
    </w:p>
    <w:p w14:paraId="3E6296E0" w14:textId="77777777" w:rsidR="00173CBA" w:rsidRPr="001D78DD" w:rsidRDefault="00173CBA" w:rsidP="00173CBA">
      <w:pPr>
        <w:spacing w:after="0"/>
        <w:rPr>
          <w:rFonts w:eastAsiaTheme="majorEastAsia" w:cstheme="majorBidi"/>
        </w:rPr>
      </w:pPr>
    </w:p>
    <w:p w14:paraId="674BAA38" w14:textId="77777777" w:rsidR="00173CBA" w:rsidRDefault="00173CBA" w:rsidP="00173CBA">
      <w:pPr>
        <w:spacing w:after="0"/>
        <w:rPr>
          <w:rFonts w:eastAsiaTheme="majorEastAsia" w:cstheme="majorBidi"/>
        </w:rPr>
      </w:pPr>
      <w:r>
        <w:rPr>
          <w:rFonts w:eastAsiaTheme="majorEastAsia" w:cstheme="majorBidi"/>
        </w:rPr>
        <w:t>To give indications of the communications themes that may be relevant to these groups, demographic characteristics of the various time period groups are shown below, together with messaging effectiveness for each of the groups.</w:t>
      </w:r>
    </w:p>
    <w:p w14:paraId="5CCE04E7" w14:textId="77777777" w:rsidR="00173CBA" w:rsidRPr="001D78DD" w:rsidRDefault="00173CBA" w:rsidP="00173CBA">
      <w:pPr>
        <w:spacing w:after="0"/>
        <w:rPr>
          <w:rFonts w:eastAsiaTheme="majorEastAsia" w:cstheme="majorBidi"/>
        </w:rPr>
      </w:pPr>
    </w:p>
    <w:tbl>
      <w:tblPr>
        <w:tblStyle w:val="TableGrid"/>
        <w:tblW w:w="8828" w:type="dxa"/>
        <w:tblInd w:w="421" w:type="dxa"/>
        <w:tblCellMar>
          <w:top w:w="28" w:type="dxa"/>
          <w:bottom w:w="28" w:type="dxa"/>
        </w:tblCellMar>
        <w:tblLook w:val="04A0" w:firstRow="1" w:lastRow="0" w:firstColumn="1" w:lastColumn="0" w:noHBand="0" w:noVBand="1"/>
      </w:tblPr>
      <w:tblGrid>
        <w:gridCol w:w="2126"/>
        <w:gridCol w:w="1675"/>
        <w:gridCol w:w="1676"/>
        <w:gridCol w:w="1675"/>
        <w:gridCol w:w="1676"/>
      </w:tblGrid>
      <w:tr w:rsidR="00D61E8D" w14:paraId="40DCB14B" w14:textId="77777777" w:rsidTr="002C5585">
        <w:tc>
          <w:tcPr>
            <w:tcW w:w="2126" w:type="dxa"/>
            <w:vMerge w:val="restart"/>
            <w:tcBorders>
              <w:right w:val="single" w:sz="4" w:space="0" w:color="FFFFFF" w:themeColor="background1"/>
            </w:tcBorders>
            <w:shd w:val="clear" w:color="auto" w:fill="4F81BD" w:themeFill="accent1"/>
            <w:vAlign w:val="center"/>
          </w:tcPr>
          <w:p w14:paraId="669EF499" w14:textId="77777777" w:rsidR="00D61E8D" w:rsidRPr="00281B8D" w:rsidRDefault="00D61E8D" w:rsidP="002C5585">
            <w:pPr>
              <w:rPr>
                <w:b/>
                <w:bCs/>
                <w:color w:val="FFFFFF" w:themeColor="background1"/>
                <w:lang w:val="en-AU"/>
              </w:rPr>
            </w:pPr>
            <w:r w:rsidRPr="00281B8D">
              <w:rPr>
                <w:b/>
                <w:bCs/>
                <w:color w:val="FFFFFF" w:themeColor="background1"/>
                <w:lang w:val="en-AU"/>
              </w:rPr>
              <w:t>DEMOGRAPHY</w:t>
            </w:r>
          </w:p>
        </w:tc>
        <w:tc>
          <w:tcPr>
            <w:tcW w:w="6702"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7B1A73E2" w14:textId="15EBD928" w:rsidR="00D61E8D" w:rsidRPr="00225423" w:rsidRDefault="00D61E8D" w:rsidP="002C5585">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173CBA" w14:paraId="7B71F2C6" w14:textId="77777777" w:rsidTr="00D61E8D">
        <w:tc>
          <w:tcPr>
            <w:tcW w:w="2126" w:type="dxa"/>
            <w:vMerge/>
            <w:tcBorders>
              <w:right w:val="single" w:sz="4" w:space="0" w:color="FFFFFF" w:themeColor="background1"/>
            </w:tcBorders>
            <w:shd w:val="clear" w:color="auto" w:fill="4F81BD" w:themeFill="accent1"/>
            <w:vAlign w:val="center"/>
          </w:tcPr>
          <w:p w14:paraId="6D8A5E63" w14:textId="77777777" w:rsidR="00173CBA" w:rsidRPr="00281B8D" w:rsidRDefault="00173CBA" w:rsidP="002C5585">
            <w:pPr>
              <w:rPr>
                <w:b/>
                <w:bCs/>
                <w:color w:val="FFFFFF" w:themeColor="background1"/>
                <w:lang w:val="en-AU"/>
              </w:rPr>
            </w:pPr>
          </w:p>
        </w:tc>
        <w:tc>
          <w:tcPr>
            <w:tcW w:w="16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053FB7D"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6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0E3F09B" w14:textId="77777777" w:rsidR="00173CBA" w:rsidRPr="0065324C"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6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3925070" w14:textId="77777777" w:rsidR="00173CBA"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7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3F24A244"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173CBA" w:rsidRPr="00F91FEC" w14:paraId="79CDBAF2" w14:textId="77777777" w:rsidTr="00D61E8D">
        <w:tc>
          <w:tcPr>
            <w:tcW w:w="2126" w:type="dxa"/>
            <w:vAlign w:val="center"/>
          </w:tcPr>
          <w:p w14:paraId="5D7BA198" w14:textId="77777777" w:rsidR="00173CBA" w:rsidRPr="00F91FEC" w:rsidRDefault="00173CBA" w:rsidP="002C5585">
            <w:pPr>
              <w:rPr>
                <w:sz w:val="18"/>
                <w:szCs w:val="18"/>
                <w:lang w:val="en-AU"/>
              </w:rPr>
            </w:pPr>
            <w:r w:rsidRPr="00F91FEC">
              <w:rPr>
                <w:sz w:val="18"/>
                <w:szCs w:val="18"/>
                <w:lang w:val="en-AU"/>
              </w:rPr>
              <w:t>Gender</w:t>
            </w:r>
          </w:p>
        </w:tc>
        <w:tc>
          <w:tcPr>
            <w:tcW w:w="1675" w:type="dxa"/>
            <w:vAlign w:val="center"/>
          </w:tcPr>
          <w:p w14:paraId="6AF3343C" w14:textId="77777777" w:rsidR="00173CBA" w:rsidRPr="00F91FEC" w:rsidRDefault="00173CBA" w:rsidP="002C5585">
            <w:pPr>
              <w:rPr>
                <w:sz w:val="18"/>
                <w:szCs w:val="18"/>
                <w:lang w:val="en-AU"/>
              </w:rPr>
            </w:pPr>
            <w:r w:rsidRPr="00F91FEC">
              <w:rPr>
                <w:sz w:val="18"/>
                <w:szCs w:val="18"/>
                <w:lang w:val="en-AU"/>
              </w:rPr>
              <w:t>No particular characteristics.</w:t>
            </w:r>
          </w:p>
        </w:tc>
        <w:tc>
          <w:tcPr>
            <w:tcW w:w="1676" w:type="dxa"/>
            <w:vAlign w:val="center"/>
          </w:tcPr>
          <w:p w14:paraId="0F27D0D8" w14:textId="77777777" w:rsidR="00173CBA" w:rsidRPr="00F91FEC" w:rsidRDefault="00173CBA" w:rsidP="002C5585">
            <w:pPr>
              <w:rPr>
                <w:sz w:val="18"/>
                <w:szCs w:val="18"/>
                <w:lang w:val="en-AU"/>
              </w:rPr>
            </w:pPr>
            <w:r w:rsidRPr="00F91FEC">
              <w:rPr>
                <w:sz w:val="18"/>
                <w:szCs w:val="18"/>
                <w:lang w:val="en-AU"/>
              </w:rPr>
              <w:t>No particular characteristics.</w:t>
            </w:r>
          </w:p>
        </w:tc>
        <w:tc>
          <w:tcPr>
            <w:tcW w:w="1675" w:type="dxa"/>
            <w:vAlign w:val="center"/>
          </w:tcPr>
          <w:p w14:paraId="0583A971" w14:textId="54FD5A6F" w:rsidR="00173CBA" w:rsidRPr="00F91FEC" w:rsidRDefault="00173CBA" w:rsidP="002C5585">
            <w:pPr>
              <w:rPr>
                <w:sz w:val="18"/>
                <w:szCs w:val="18"/>
                <w:lang w:val="en-AU"/>
              </w:rPr>
            </w:pPr>
            <w:r>
              <w:rPr>
                <w:sz w:val="18"/>
                <w:szCs w:val="18"/>
                <w:lang w:val="en-AU"/>
              </w:rPr>
              <w:t>More likely to be female (</w:t>
            </w:r>
            <w:r w:rsidR="00512EDB">
              <w:rPr>
                <w:sz w:val="18"/>
                <w:szCs w:val="18"/>
                <w:lang w:val="en-AU"/>
              </w:rPr>
              <w:t>70</w:t>
            </w:r>
            <w:r>
              <w:rPr>
                <w:sz w:val="18"/>
                <w:szCs w:val="18"/>
                <w:lang w:val="en-AU"/>
              </w:rPr>
              <w:t>%).</w:t>
            </w:r>
          </w:p>
        </w:tc>
        <w:tc>
          <w:tcPr>
            <w:tcW w:w="1676" w:type="dxa"/>
            <w:vAlign w:val="center"/>
          </w:tcPr>
          <w:p w14:paraId="270805A8" w14:textId="77777777" w:rsidR="00173CBA" w:rsidRPr="00F91FEC" w:rsidRDefault="00173CBA" w:rsidP="002C5585">
            <w:pPr>
              <w:rPr>
                <w:sz w:val="18"/>
                <w:szCs w:val="18"/>
                <w:lang w:val="en-AU"/>
              </w:rPr>
            </w:pPr>
            <w:r w:rsidRPr="00F91FEC">
              <w:rPr>
                <w:sz w:val="18"/>
                <w:szCs w:val="18"/>
                <w:lang w:val="en-AU"/>
              </w:rPr>
              <w:t>No particular characteristics.</w:t>
            </w:r>
          </w:p>
        </w:tc>
      </w:tr>
      <w:tr w:rsidR="00173CBA" w:rsidRPr="00F91FEC" w14:paraId="15E67147" w14:textId="77777777" w:rsidTr="00D61E8D">
        <w:tc>
          <w:tcPr>
            <w:tcW w:w="2126" w:type="dxa"/>
            <w:vAlign w:val="center"/>
          </w:tcPr>
          <w:p w14:paraId="6489C99A" w14:textId="77777777" w:rsidR="00173CBA" w:rsidRPr="00F91FEC" w:rsidRDefault="00173CBA" w:rsidP="002C5585">
            <w:pPr>
              <w:rPr>
                <w:sz w:val="18"/>
                <w:szCs w:val="18"/>
                <w:lang w:val="en-AU"/>
              </w:rPr>
            </w:pPr>
            <w:r w:rsidRPr="00F91FEC">
              <w:rPr>
                <w:sz w:val="18"/>
                <w:szCs w:val="18"/>
                <w:lang w:val="en-AU"/>
              </w:rPr>
              <w:t>Age</w:t>
            </w:r>
          </w:p>
        </w:tc>
        <w:tc>
          <w:tcPr>
            <w:tcW w:w="1675" w:type="dxa"/>
            <w:vAlign w:val="center"/>
          </w:tcPr>
          <w:p w14:paraId="1508042C" w14:textId="0F507BA6" w:rsidR="00173CBA" w:rsidRPr="00F91FEC" w:rsidRDefault="00512EDB" w:rsidP="002C5585">
            <w:pPr>
              <w:rPr>
                <w:sz w:val="18"/>
                <w:szCs w:val="18"/>
                <w:lang w:val="en-AU"/>
              </w:rPr>
            </w:pPr>
            <w:r>
              <w:rPr>
                <w:b/>
                <w:bCs/>
                <w:sz w:val="18"/>
                <w:szCs w:val="18"/>
                <w:lang w:val="en-AU"/>
              </w:rPr>
              <w:t>6</w:t>
            </w:r>
            <w:r w:rsidR="00173CBA" w:rsidRPr="000E3901">
              <w:rPr>
                <w:b/>
                <w:bCs/>
                <w:sz w:val="18"/>
                <w:szCs w:val="18"/>
                <w:lang w:val="en-AU"/>
              </w:rPr>
              <w:t>% younger than average age</w:t>
            </w:r>
            <w:r w:rsidR="00173CBA">
              <w:rPr>
                <w:sz w:val="18"/>
                <w:szCs w:val="18"/>
                <w:lang w:val="en-AU"/>
              </w:rPr>
              <w:t>. 4</w:t>
            </w:r>
            <w:r>
              <w:rPr>
                <w:sz w:val="18"/>
                <w:szCs w:val="18"/>
                <w:lang w:val="en-AU"/>
              </w:rPr>
              <w:t>9</w:t>
            </w:r>
            <w:r w:rsidR="00173CBA">
              <w:rPr>
                <w:sz w:val="18"/>
                <w:szCs w:val="18"/>
                <w:lang w:val="en-AU"/>
              </w:rPr>
              <w:t xml:space="preserve">% are under </w:t>
            </w:r>
            <w:r>
              <w:rPr>
                <w:sz w:val="18"/>
                <w:szCs w:val="18"/>
                <w:lang w:val="en-AU"/>
              </w:rPr>
              <w:t>4</w:t>
            </w:r>
            <w:r w:rsidR="00173CBA">
              <w:rPr>
                <w:sz w:val="18"/>
                <w:szCs w:val="18"/>
                <w:lang w:val="en-AU"/>
              </w:rPr>
              <w:t>5 years.</w:t>
            </w:r>
          </w:p>
        </w:tc>
        <w:tc>
          <w:tcPr>
            <w:tcW w:w="1676" w:type="dxa"/>
            <w:vAlign w:val="center"/>
          </w:tcPr>
          <w:p w14:paraId="6F94BCAF" w14:textId="67159524" w:rsidR="00173CBA" w:rsidRPr="00F91FEC" w:rsidRDefault="00512EDB" w:rsidP="002C5585">
            <w:pPr>
              <w:rPr>
                <w:sz w:val="18"/>
                <w:szCs w:val="18"/>
                <w:lang w:val="en-AU"/>
              </w:rPr>
            </w:pPr>
            <w:r>
              <w:rPr>
                <w:b/>
                <w:bCs/>
                <w:sz w:val="18"/>
                <w:szCs w:val="18"/>
                <w:lang w:val="en-AU"/>
              </w:rPr>
              <w:t>21</w:t>
            </w:r>
            <w:r w:rsidR="00173CBA" w:rsidRPr="000E3901">
              <w:rPr>
                <w:b/>
                <w:bCs/>
                <w:sz w:val="18"/>
                <w:szCs w:val="18"/>
                <w:lang w:val="en-AU"/>
              </w:rPr>
              <w:t>% younger than average age</w:t>
            </w:r>
            <w:r w:rsidR="00173CBA">
              <w:rPr>
                <w:sz w:val="18"/>
                <w:szCs w:val="18"/>
                <w:lang w:val="en-AU"/>
              </w:rPr>
              <w:t xml:space="preserve">. </w:t>
            </w:r>
            <w:r>
              <w:rPr>
                <w:sz w:val="18"/>
                <w:szCs w:val="18"/>
                <w:lang w:val="en-AU"/>
              </w:rPr>
              <w:t>49</w:t>
            </w:r>
            <w:r w:rsidR="00173CBA">
              <w:rPr>
                <w:sz w:val="18"/>
                <w:szCs w:val="18"/>
                <w:lang w:val="en-AU"/>
              </w:rPr>
              <w:t xml:space="preserve">% are under 35 years, but </w:t>
            </w:r>
            <w:r>
              <w:rPr>
                <w:sz w:val="18"/>
                <w:szCs w:val="18"/>
                <w:lang w:val="en-AU"/>
              </w:rPr>
              <w:t xml:space="preserve">as in Sept, </w:t>
            </w:r>
            <w:r w:rsidR="00173CBA">
              <w:rPr>
                <w:sz w:val="18"/>
                <w:szCs w:val="18"/>
                <w:lang w:val="en-AU"/>
              </w:rPr>
              <w:t>18% are 55 years or over.</w:t>
            </w:r>
          </w:p>
        </w:tc>
        <w:tc>
          <w:tcPr>
            <w:tcW w:w="1675" w:type="dxa"/>
            <w:vAlign w:val="center"/>
          </w:tcPr>
          <w:p w14:paraId="38178853" w14:textId="55543DC2" w:rsidR="00173CBA" w:rsidRDefault="009553F9" w:rsidP="002C5585">
            <w:pPr>
              <w:rPr>
                <w:sz w:val="18"/>
                <w:szCs w:val="18"/>
                <w:lang w:val="en-AU"/>
              </w:rPr>
            </w:pPr>
            <w:r>
              <w:rPr>
                <w:sz w:val="18"/>
                <w:szCs w:val="18"/>
                <w:lang w:val="en-AU"/>
              </w:rPr>
              <w:t>4</w:t>
            </w:r>
            <w:r w:rsidR="00173CBA" w:rsidRPr="00F91FEC">
              <w:rPr>
                <w:sz w:val="18"/>
                <w:szCs w:val="18"/>
                <w:lang w:val="en-AU"/>
              </w:rPr>
              <w:t>% younger than average age</w:t>
            </w:r>
          </w:p>
        </w:tc>
        <w:tc>
          <w:tcPr>
            <w:tcW w:w="1676" w:type="dxa"/>
            <w:vAlign w:val="center"/>
          </w:tcPr>
          <w:p w14:paraId="79D5B0A4" w14:textId="29EB6A1D" w:rsidR="00173CBA" w:rsidRPr="00F91FEC" w:rsidRDefault="009553F9" w:rsidP="002C5585">
            <w:pPr>
              <w:rPr>
                <w:sz w:val="18"/>
                <w:szCs w:val="18"/>
                <w:lang w:val="en-AU"/>
              </w:rPr>
            </w:pPr>
            <w:r>
              <w:rPr>
                <w:sz w:val="18"/>
                <w:szCs w:val="18"/>
                <w:lang w:val="en-AU"/>
              </w:rPr>
              <w:t>7</w:t>
            </w:r>
            <w:r w:rsidR="00173CBA" w:rsidRPr="00F91FEC">
              <w:rPr>
                <w:sz w:val="18"/>
                <w:szCs w:val="18"/>
                <w:lang w:val="en-AU"/>
              </w:rPr>
              <w:t xml:space="preserve">% </w:t>
            </w:r>
            <w:r>
              <w:rPr>
                <w:sz w:val="18"/>
                <w:szCs w:val="18"/>
                <w:lang w:val="en-AU"/>
              </w:rPr>
              <w:t>older</w:t>
            </w:r>
            <w:r w:rsidR="00173CBA" w:rsidRPr="00F91FEC">
              <w:rPr>
                <w:sz w:val="18"/>
                <w:szCs w:val="18"/>
                <w:lang w:val="en-AU"/>
              </w:rPr>
              <w:t xml:space="preserve"> than average age.</w:t>
            </w:r>
          </w:p>
        </w:tc>
      </w:tr>
      <w:tr w:rsidR="00173CBA" w:rsidRPr="00F91FEC" w14:paraId="304B00B4" w14:textId="77777777" w:rsidTr="00D61E8D">
        <w:tc>
          <w:tcPr>
            <w:tcW w:w="2126" w:type="dxa"/>
            <w:vAlign w:val="center"/>
          </w:tcPr>
          <w:p w14:paraId="44946146" w14:textId="77777777" w:rsidR="00173CBA" w:rsidRPr="00F91FEC" w:rsidRDefault="00173CBA" w:rsidP="002C5585">
            <w:pPr>
              <w:rPr>
                <w:sz w:val="18"/>
                <w:szCs w:val="18"/>
                <w:lang w:val="en-AU"/>
              </w:rPr>
            </w:pPr>
            <w:r w:rsidRPr="00F91FEC">
              <w:rPr>
                <w:sz w:val="18"/>
                <w:szCs w:val="18"/>
                <w:lang w:val="en-AU"/>
              </w:rPr>
              <w:t>Household Income</w:t>
            </w:r>
          </w:p>
        </w:tc>
        <w:tc>
          <w:tcPr>
            <w:tcW w:w="1675" w:type="dxa"/>
            <w:vAlign w:val="center"/>
          </w:tcPr>
          <w:p w14:paraId="0B6481EA" w14:textId="49072DC2" w:rsidR="00173CBA" w:rsidRPr="00F91FEC" w:rsidRDefault="00173CBA" w:rsidP="002C5585">
            <w:pPr>
              <w:rPr>
                <w:sz w:val="18"/>
                <w:szCs w:val="18"/>
                <w:lang w:val="en-AU"/>
              </w:rPr>
            </w:pPr>
            <w:r>
              <w:rPr>
                <w:sz w:val="18"/>
                <w:szCs w:val="18"/>
                <w:lang w:val="en-AU"/>
              </w:rPr>
              <w:t>2</w:t>
            </w:r>
            <w:r w:rsidR="009553F9">
              <w:rPr>
                <w:sz w:val="18"/>
                <w:szCs w:val="18"/>
                <w:lang w:val="en-AU"/>
              </w:rPr>
              <w:t>4</w:t>
            </w:r>
            <w:r w:rsidRPr="00F91FEC">
              <w:rPr>
                <w:sz w:val="18"/>
                <w:szCs w:val="18"/>
                <w:lang w:val="en-AU"/>
              </w:rPr>
              <w:t xml:space="preserve">% </w:t>
            </w:r>
            <w:r>
              <w:rPr>
                <w:sz w:val="18"/>
                <w:szCs w:val="18"/>
                <w:lang w:val="en-AU"/>
              </w:rPr>
              <w:t>low</w:t>
            </w:r>
            <w:r w:rsidRPr="00F91FEC">
              <w:rPr>
                <w:sz w:val="18"/>
                <w:szCs w:val="18"/>
                <w:lang w:val="en-AU"/>
              </w:rPr>
              <w:t>er than average</w:t>
            </w:r>
          </w:p>
        </w:tc>
        <w:tc>
          <w:tcPr>
            <w:tcW w:w="1676" w:type="dxa"/>
            <w:vAlign w:val="center"/>
          </w:tcPr>
          <w:p w14:paraId="29D8AC6D" w14:textId="4B1BFDF4" w:rsidR="00173CBA" w:rsidRPr="00F91FEC" w:rsidRDefault="009553F9" w:rsidP="002C5585">
            <w:pPr>
              <w:rPr>
                <w:sz w:val="18"/>
                <w:szCs w:val="18"/>
                <w:lang w:val="en-AU"/>
              </w:rPr>
            </w:pPr>
            <w:r>
              <w:rPr>
                <w:sz w:val="18"/>
                <w:szCs w:val="18"/>
                <w:lang w:val="en-AU"/>
              </w:rPr>
              <w:t>3</w:t>
            </w:r>
            <w:r w:rsidR="00173CBA" w:rsidRPr="00F91FEC">
              <w:rPr>
                <w:sz w:val="18"/>
                <w:szCs w:val="18"/>
                <w:lang w:val="en-AU"/>
              </w:rPr>
              <w:t xml:space="preserve">% </w:t>
            </w:r>
            <w:r>
              <w:rPr>
                <w:sz w:val="18"/>
                <w:szCs w:val="18"/>
                <w:lang w:val="en-AU"/>
              </w:rPr>
              <w:t>high</w:t>
            </w:r>
            <w:r w:rsidR="00173CBA" w:rsidRPr="00F91FEC">
              <w:rPr>
                <w:sz w:val="18"/>
                <w:szCs w:val="18"/>
                <w:lang w:val="en-AU"/>
              </w:rPr>
              <w:t>er than average</w:t>
            </w:r>
          </w:p>
        </w:tc>
        <w:tc>
          <w:tcPr>
            <w:tcW w:w="1675" w:type="dxa"/>
            <w:vAlign w:val="center"/>
          </w:tcPr>
          <w:p w14:paraId="785B90D6" w14:textId="735AED31" w:rsidR="00173CBA" w:rsidRDefault="009553F9" w:rsidP="002C5585">
            <w:pPr>
              <w:rPr>
                <w:sz w:val="18"/>
                <w:szCs w:val="18"/>
                <w:lang w:val="en-AU"/>
              </w:rPr>
            </w:pPr>
            <w:r>
              <w:rPr>
                <w:sz w:val="18"/>
                <w:szCs w:val="18"/>
                <w:lang w:val="en-AU"/>
              </w:rPr>
              <w:t>20</w:t>
            </w:r>
            <w:r w:rsidR="00173CBA" w:rsidRPr="00F91FEC">
              <w:rPr>
                <w:sz w:val="18"/>
                <w:szCs w:val="18"/>
                <w:lang w:val="en-AU"/>
              </w:rPr>
              <w:t>% lower than average</w:t>
            </w:r>
          </w:p>
        </w:tc>
        <w:tc>
          <w:tcPr>
            <w:tcW w:w="1676" w:type="dxa"/>
            <w:vAlign w:val="center"/>
          </w:tcPr>
          <w:p w14:paraId="6BD04745" w14:textId="610D8B26" w:rsidR="00173CBA" w:rsidRPr="00F91FEC" w:rsidRDefault="009553F9" w:rsidP="002C5585">
            <w:pPr>
              <w:rPr>
                <w:sz w:val="18"/>
                <w:szCs w:val="18"/>
                <w:lang w:val="en-AU"/>
              </w:rPr>
            </w:pPr>
            <w:r>
              <w:rPr>
                <w:sz w:val="18"/>
                <w:szCs w:val="18"/>
                <w:lang w:val="en-AU"/>
              </w:rPr>
              <w:t>26</w:t>
            </w:r>
            <w:r w:rsidR="00173CBA" w:rsidRPr="00F91FEC">
              <w:rPr>
                <w:sz w:val="18"/>
                <w:szCs w:val="18"/>
                <w:lang w:val="en-AU"/>
              </w:rPr>
              <w:t>% lower than average</w:t>
            </w:r>
          </w:p>
        </w:tc>
      </w:tr>
      <w:tr w:rsidR="00173CBA" w:rsidRPr="00F91FEC" w14:paraId="1CF06EB2" w14:textId="77777777" w:rsidTr="00D61E8D">
        <w:tc>
          <w:tcPr>
            <w:tcW w:w="2126" w:type="dxa"/>
            <w:vAlign w:val="center"/>
          </w:tcPr>
          <w:p w14:paraId="4866BCC0" w14:textId="77777777" w:rsidR="00173CBA" w:rsidRPr="00F91FEC" w:rsidRDefault="00173CBA" w:rsidP="002C5585">
            <w:pPr>
              <w:rPr>
                <w:sz w:val="18"/>
                <w:szCs w:val="18"/>
                <w:lang w:val="en-AU"/>
              </w:rPr>
            </w:pPr>
            <w:r w:rsidRPr="00F91FEC">
              <w:rPr>
                <w:sz w:val="18"/>
                <w:szCs w:val="18"/>
                <w:lang w:val="en-AU"/>
              </w:rPr>
              <w:t>Personal Income</w:t>
            </w:r>
          </w:p>
        </w:tc>
        <w:tc>
          <w:tcPr>
            <w:tcW w:w="1675" w:type="dxa"/>
            <w:vAlign w:val="center"/>
          </w:tcPr>
          <w:p w14:paraId="2863F6E8" w14:textId="1A3DE82F" w:rsidR="00173CBA" w:rsidRPr="00F91FEC" w:rsidRDefault="00173CBA" w:rsidP="002C5585">
            <w:pPr>
              <w:rPr>
                <w:sz w:val="18"/>
                <w:szCs w:val="18"/>
                <w:lang w:val="en-AU"/>
              </w:rPr>
            </w:pPr>
            <w:r>
              <w:rPr>
                <w:sz w:val="18"/>
                <w:szCs w:val="18"/>
                <w:lang w:val="en-AU"/>
              </w:rPr>
              <w:t>2</w:t>
            </w:r>
            <w:r w:rsidR="009553F9">
              <w:rPr>
                <w:sz w:val="18"/>
                <w:szCs w:val="18"/>
                <w:lang w:val="en-AU"/>
              </w:rPr>
              <w:t>1</w:t>
            </w:r>
            <w:r w:rsidRPr="00F91FEC">
              <w:rPr>
                <w:sz w:val="18"/>
                <w:szCs w:val="18"/>
                <w:lang w:val="en-AU"/>
              </w:rPr>
              <w:t>% lower than average</w:t>
            </w:r>
          </w:p>
        </w:tc>
        <w:tc>
          <w:tcPr>
            <w:tcW w:w="1676" w:type="dxa"/>
            <w:vAlign w:val="center"/>
          </w:tcPr>
          <w:p w14:paraId="1E03DE00" w14:textId="361331F9" w:rsidR="00173CBA" w:rsidRPr="00F91FEC" w:rsidRDefault="009553F9" w:rsidP="002C5585">
            <w:pPr>
              <w:rPr>
                <w:sz w:val="18"/>
                <w:szCs w:val="18"/>
                <w:lang w:val="en-AU"/>
              </w:rPr>
            </w:pPr>
            <w:r>
              <w:rPr>
                <w:sz w:val="18"/>
                <w:szCs w:val="18"/>
                <w:lang w:val="en-AU"/>
              </w:rPr>
              <w:t>16% high</w:t>
            </w:r>
            <w:r w:rsidR="00173CBA" w:rsidRPr="00F91FEC">
              <w:rPr>
                <w:sz w:val="18"/>
                <w:szCs w:val="18"/>
                <w:lang w:val="en-AU"/>
              </w:rPr>
              <w:t>er than average</w:t>
            </w:r>
          </w:p>
        </w:tc>
        <w:tc>
          <w:tcPr>
            <w:tcW w:w="1675" w:type="dxa"/>
            <w:vAlign w:val="center"/>
          </w:tcPr>
          <w:p w14:paraId="156876ED" w14:textId="6101AE4C" w:rsidR="00173CBA" w:rsidRDefault="009553F9" w:rsidP="002C5585">
            <w:pPr>
              <w:rPr>
                <w:sz w:val="18"/>
                <w:szCs w:val="18"/>
                <w:lang w:val="en-AU"/>
              </w:rPr>
            </w:pPr>
            <w:r>
              <w:rPr>
                <w:sz w:val="18"/>
                <w:szCs w:val="18"/>
                <w:lang w:val="en-AU"/>
              </w:rPr>
              <w:t>16</w:t>
            </w:r>
            <w:r w:rsidR="00173CBA" w:rsidRPr="00F91FEC">
              <w:rPr>
                <w:sz w:val="18"/>
                <w:szCs w:val="18"/>
                <w:lang w:val="en-AU"/>
              </w:rPr>
              <w:t>% lower than average</w:t>
            </w:r>
          </w:p>
        </w:tc>
        <w:tc>
          <w:tcPr>
            <w:tcW w:w="1676" w:type="dxa"/>
            <w:vAlign w:val="center"/>
          </w:tcPr>
          <w:p w14:paraId="63A71C2A" w14:textId="556141DF" w:rsidR="00173CBA" w:rsidRPr="00F91FEC" w:rsidRDefault="009553F9" w:rsidP="002C5585">
            <w:pPr>
              <w:rPr>
                <w:sz w:val="18"/>
                <w:szCs w:val="18"/>
                <w:lang w:val="en-AU"/>
              </w:rPr>
            </w:pPr>
            <w:r>
              <w:rPr>
                <w:sz w:val="18"/>
                <w:szCs w:val="18"/>
                <w:lang w:val="en-AU"/>
              </w:rPr>
              <w:t>15</w:t>
            </w:r>
            <w:r w:rsidR="00173CBA" w:rsidRPr="00F91FEC">
              <w:rPr>
                <w:sz w:val="18"/>
                <w:szCs w:val="18"/>
                <w:lang w:val="en-AU"/>
              </w:rPr>
              <w:t>% lower than average</w:t>
            </w:r>
          </w:p>
        </w:tc>
      </w:tr>
      <w:tr w:rsidR="00173CBA" w:rsidRPr="00F91FEC" w14:paraId="3830C0B3" w14:textId="77777777" w:rsidTr="00D61E8D">
        <w:tc>
          <w:tcPr>
            <w:tcW w:w="2126" w:type="dxa"/>
            <w:vAlign w:val="center"/>
          </w:tcPr>
          <w:p w14:paraId="4ED36AAB" w14:textId="77777777" w:rsidR="00173CBA" w:rsidRPr="00F91FEC" w:rsidRDefault="00173CBA" w:rsidP="002C5585">
            <w:pPr>
              <w:rPr>
                <w:sz w:val="18"/>
                <w:szCs w:val="18"/>
                <w:lang w:val="en-AU"/>
              </w:rPr>
            </w:pPr>
            <w:r w:rsidRPr="00F91FEC">
              <w:rPr>
                <w:sz w:val="18"/>
                <w:szCs w:val="18"/>
                <w:lang w:val="en-AU"/>
              </w:rPr>
              <w:t>Employment status</w:t>
            </w:r>
          </w:p>
        </w:tc>
        <w:tc>
          <w:tcPr>
            <w:tcW w:w="1675" w:type="dxa"/>
            <w:vAlign w:val="center"/>
          </w:tcPr>
          <w:p w14:paraId="1FB01151" w14:textId="77777777" w:rsidR="00173CBA" w:rsidRPr="00F91FEC" w:rsidRDefault="00173CBA" w:rsidP="002C5585">
            <w:pPr>
              <w:rPr>
                <w:sz w:val="18"/>
                <w:szCs w:val="18"/>
                <w:lang w:val="en-AU"/>
              </w:rPr>
            </w:pPr>
            <w:r>
              <w:rPr>
                <w:sz w:val="18"/>
                <w:szCs w:val="18"/>
                <w:lang w:val="en-AU"/>
              </w:rPr>
              <w:t>No significant characteristics.</w:t>
            </w:r>
          </w:p>
        </w:tc>
        <w:tc>
          <w:tcPr>
            <w:tcW w:w="1676" w:type="dxa"/>
            <w:vAlign w:val="center"/>
          </w:tcPr>
          <w:p w14:paraId="4095192E" w14:textId="77777777" w:rsidR="00173CBA" w:rsidRPr="00F91FEC" w:rsidRDefault="00173CBA" w:rsidP="002C5585">
            <w:pPr>
              <w:rPr>
                <w:sz w:val="18"/>
                <w:szCs w:val="18"/>
                <w:lang w:val="en-AU"/>
              </w:rPr>
            </w:pPr>
            <w:r>
              <w:rPr>
                <w:sz w:val="18"/>
                <w:szCs w:val="18"/>
                <w:lang w:val="en-AU"/>
              </w:rPr>
              <w:t>No significant characteristics.</w:t>
            </w:r>
          </w:p>
        </w:tc>
        <w:tc>
          <w:tcPr>
            <w:tcW w:w="1675" w:type="dxa"/>
            <w:vAlign w:val="center"/>
          </w:tcPr>
          <w:p w14:paraId="32F3E1DD" w14:textId="77777777" w:rsidR="00173CBA" w:rsidRDefault="00173CBA" w:rsidP="002C5585">
            <w:pPr>
              <w:rPr>
                <w:sz w:val="18"/>
                <w:szCs w:val="18"/>
                <w:lang w:val="en-AU"/>
              </w:rPr>
            </w:pPr>
            <w:r>
              <w:rPr>
                <w:sz w:val="18"/>
                <w:szCs w:val="18"/>
                <w:lang w:val="en-AU"/>
              </w:rPr>
              <w:t>No significant characteristics.</w:t>
            </w:r>
          </w:p>
        </w:tc>
        <w:tc>
          <w:tcPr>
            <w:tcW w:w="1676" w:type="dxa"/>
            <w:vAlign w:val="center"/>
          </w:tcPr>
          <w:p w14:paraId="512CA131" w14:textId="0F28F616" w:rsidR="00173CBA" w:rsidRPr="00F91FEC" w:rsidRDefault="00173CBA" w:rsidP="002C5585">
            <w:pPr>
              <w:rPr>
                <w:sz w:val="18"/>
                <w:szCs w:val="18"/>
                <w:lang w:val="en-AU"/>
              </w:rPr>
            </w:pPr>
            <w:r>
              <w:rPr>
                <w:sz w:val="18"/>
                <w:szCs w:val="18"/>
                <w:lang w:val="en-AU"/>
              </w:rPr>
              <w:t>Less</w:t>
            </w:r>
            <w:r w:rsidRPr="00F91FEC">
              <w:rPr>
                <w:sz w:val="18"/>
                <w:szCs w:val="18"/>
                <w:lang w:val="en-AU"/>
              </w:rPr>
              <w:t xml:space="preserve"> likely than average to be employed</w:t>
            </w:r>
            <w:r w:rsidR="009553F9">
              <w:rPr>
                <w:sz w:val="18"/>
                <w:szCs w:val="18"/>
                <w:lang w:val="en-AU"/>
              </w:rPr>
              <w:t>.</w:t>
            </w:r>
          </w:p>
        </w:tc>
      </w:tr>
      <w:tr w:rsidR="009553F9" w:rsidRPr="00F91FEC" w14:paraId="00363B7D" w14:textId="77777777" w:rsidTr="00D61E8D">
        <w:tc>
          <w:tcPr>
            <w:tcW w:w="2126" w:type="dxa"/>
            <w:vAlign w:val="center"/>
          </w:tcPr>
          <w:p w14:paraId="415D5C15" w14:textId="77777777" w:rsidR="009553F9" w:rsidRPr="00F91FEC" w:rsidRDefault="009553F9" w:rsidP="009553F9">
            <w:pPr>
              <w:rPr>
                <w:sz w:val="18"/>
                <w:szCs w:val="18"/>
                <w:lang w:val="en-AU"/>
              </w:rPr>
            </w:pPr>
            <w:r w:rsidRPr="00F91FEC">
              <w:rPr>
                <w:sz w:val="18"/>
                <w:szCs w:val="18"/>
                <w:lang w:val="en-AU"/>
              </w:rPr>
              <w:t>Highest qualification</w:t>
            </w:r>
          </w:p>
        </w:tc>
        <w:tc>
          <w:tcPr>
            <w:tcW w:w="1675" w:type="dxa"/>
            <w:vAlign w:val="center"/>
          </w:tcPr>
          <w:p w14:paraId="35A26F4A" w14:textId="77777777" w:rsidR="009553F9" w:rsidRPr="00F91FEC" w:rsidRDefault="009553F9" w:rsidP="009553F9">
            <w:pPr>
              <w:rPr>
                <w:sz w:val="18"/>
                <w:szCs w:val="18"/>
                <w:lang w:val="en-AU"/>
              </w:rPr>
            </w:pPr>
            <w:r>
              <w:rPr>
                <w:sz w:val="18"/>
                <w:szCs w:val="18"/>
                <w:lang w:val="en-AU"/>
              </w:rPr>
              <w:t>More likely than average to have school-level qualifications only.</w:t>
            </w:r>
          </w:p>
        </w:tc>
        <w:tc>
          <w:tcPr>
            <w:tcW w:w="1676" w:type="dxa"/>
            <w:vAlign w:val="center"/>
          </w:tcPr>
          <w:p w14:paraId="339445AC" w14:textId="77777777" w:rsidR="009553F9" w:rsidRPr="00F91FEC" w:rsidRDefault="009553F9" w:rsidP="009553F9">
            <w:pPr>
              <w:rPr>
                <w:sz w:val="18"/>
                <w:szCs w:val="18"/>
                <w:lang w:val="en-AU"/>
              </w:rPr>
            </w:pPr>
            <w:r>
              <w:rPr>
                <w:sz w:val="18"/>
                <w:szCs w:val="18"/>
                <w:lang w:val="en-AU"/>
              </w:rPr>
              <w:t>No significant characteristics.</w:t>
            </w:r>
          </w:p>
        </w:tc>
        <w:tc>
          <w:tcPr>
            <w:tcW w:w="1675" w:type="dxa"/>
            <w:vAlign w:val="center"/>
          </w:tcPr>
          <w:p w14:paraId="5A419E84" w14:textId="77777777" w:rsidR="009553F9" w:rsidRDefault="009553F9" w:rsidP="009553F9">
            <w:pPr>
              <w:rPr>
                <w:sz w:val="18"/>
                <w:szCs w:val="18"/>
                <w:lang w:val="en-AU"/>
              </w:rPr>
            </w:pPr>
            <w:r>
              <w:rPr>
                <w:sz w:val="18"/>
                <w:szCs w:val="18"/>
                <w:lang w:val="en-AU"/>
              </w:rPr>
              <w:t>No significant characteristics.</w:t>
            </w:r>
          </w:p>
        </w:tc>
        <w:tc>
          <w:tcPr>
            <w:tcW w:w="1676" w:type="dxa"/>
            <w:vAlign w:val="center"/>
          </w:tcPr>
          <w:p w14:paraId="226B0F49" w14:textId="75D0C32A" w:rsidR="009553F9" w:rsidRPr="00F91FEC" w:rsidRDefault="009553F9" w:rsidP="009553F9">
            <w:pPr>
              <w:rPr>
                <w:sz w:val="18"/>
                <w:szCs w:val="18"/>
                <w:lang w:val="en-AU"/>
              </w:rPr>
            </w:pPr>
            <w:r>
              <w:rPr>
                <w:sz w:val="18"/>
                <w:szCs w:val="18"/>
                <w:lang w:val="en-AU"/>
              </w:rPr>
              <w:t>No significant characteristics.</w:t>
            </w:r>
          </w:p>
        </w:tc>
      </w:tr>
      <w:tr w:rsidR="00173CBA" w:rsidRPr="00F91FEC" w14:paraId="67FB295F" w14:textId="77777777" w:rsidTr="00D61E8D">
        <w:tc>
          <w:tcPr>
            <w:tcW w:w="2126" w:type="dxa"/>
            <w:vAlign w:val="center"/>
          </w:tcPr>
          <w:p w14:paraId="3B94E754" w14:textId="77777777" w:rsidR="00173CBA" w:rsidRPr="00F91FEC" w:rsidRDefault="00173CBA" w:rsidP="002C5585">
            <w:pPr>
              <w:rPr>
                <w:sz w:val="18"/>
                <w:szCs w:val="18"/>
                <w:lang w:val="en-AU"/>
              </w:rPr>
            </w:pPr>
            <w:r w:rsidRPr="00F91FEC">
              <w:rPr>
                <w:sz w:val="18"/>
                <w:szCs w:val="18"/>
                <w:lang w:val="en-AU"/>
              </w:rPr>
              <w:t>Household Type</w:t>
            </w:r>
          </w:p>
        </w:tc>
        <w:tc>
          <w:tcPr>
            <w:tcW w:w="1675" w:type="dxa"/>
            <w:vAlign w:val="center"/>
          </w:tcPr>
          <w:p w14:paraId="5A7B4ED8" w14:textId="07B8A956" w:rsidR="00173CBA" w:rsidRPr="00F91FEC" w:rsidRDefault="00173CBA" w:rsidP="002C5585">
            <w:pPr>
              <w:rPr>
                <w:sz w:val="18"/>
                <w:szCs w:val="18"/>
                <w:lang w:val="en-AU"/>
              </w:rPr>
            </w:pPr>
            <w:r>
              <w:rPr>
                <w:sz w:val="18"/>
                <w:szCs w:val="18"/>
                <w:lang w:val="en-AU"/>
              </w:rPr>
              <w:t>L</w:t>
            </w:r>
            <w:r w:rsidRPr="00F91FEC">
              <w:rPr>
                <w:sz w:val="18"/>
                <w:szCs w:val="18"/>
                <w:lang w:val="en-AU"/>
              </w:rPr>
              <w:t xml:space="preserve">ess likely than average to be in a </w:t>
            </w:r>
            <w:r>
              <w:rPr>
                <w:sz w:val="18"/>
                <w:szCs w:val="18"/>
                <w:lang w:val="en-AU"/>
              </w:rPr>
              <w:t>flatting/boarding situation.  More likely than average to be in a</w:t>
            </w:r>
            <w:r w:rsidR="009553F9">
              <w:rPr>
                <w:sz w:val="18"/>
                <w:szCs w:val="18"/>
                <w:lang w:val="en-AU"/>
              </w:rPr>
              <w:t xml:space="preserve"> one-parent household with children at home. Overall, more likely to have children in their household</w:t>
            </w:r>
            <w:r w:rsidRPr="00F91FEC">
              <w:rPr>
                <w:sz w:val="18"/>
                <w:szCs w:val="18"/>
                <w:lang w:val="en-AU"/>
              </w:rPr>
              <w:t>.</w:t>
            </w:r>
          </w:p>
        </w:tc>
        <w:tc>
          <w:tcPr>
            <w:tcW w:w="1676" w:type="dxa"/>
            <w:vAlign w:val="center"/>
          </w:tcPr>
          <w:p w14:paraId="478C87B7" w14:textId="7884BF43" w:rsidR="00173CBA" w:rsidRPr="00F91FEC" w:rsidRDefault="00173CBA" w:rsidP="002C5585">
            <w:pPr>
              <w:rPr>
                <w:sz w:val="18"/>
                <w:szCs w:val="18"/>
                <w:lang w:val="en-AU"/>
              </w:rPr>
            </w:pPr>
            <w:r w:rsidRPr="00F91FEC">
              <w:rPr>
                <w:sz w:val="18"/>
                <w:szCs w:val="18"/>
                <w:lang w:val="en-AU"/>
              </w:rPr>
              <w:t>More likely than average to be in a two-parent family</w:t>
            </w:r>
            <w:r>
              <w:rPr>
                <w:sz w:val="18"/>
                <w:szCs w:val="18"/>
                <w:lang w:val="en-AU"/>
              </w:rPr>
              <w:t xml:space="preserve"> with children at home.  L</w:t>
            </w:r>
            <w:r w:rsidRPr="00F91FEC">
              <w:rPr>
                <w:sz w:val="18"/>
                <w:szCs w:val="18"/>
                <w:lang w:val="en-AU"/>
              </w:rPr>
              <w:t xml:space="preserve">ess likely than average to be in a </w:t>
            </w:r>
            <w:r w:rsidR="009553F9">
              <w:rPr>
                <w:sz w:val="18"/>
                <w:szCs w:val="18"/>
                <w:lang w:val="en-AU"/>
              </w:rPr>
              <w:t>single-person</w:t>
            </w:r>
            <w:r w:rsidRPr="00F91FEC">
              <w:rPr>
                <w:sz w:val="18"/>
                <w:szCs w:val="18"/>
                <w:lang w:val="en-AU"/>
              </w:rPr>
              <w:t xml:space="preserve"> household. </w:t>
            </w:r>
          </w:p>
        </w:tc>
        <w:tc>
          <w:tcPr>
            <w:tcW w:w="1675" w:type="dxa"/>
            <w:vAlign w:val="center"/>
          </w:tcPr>
          <w:p w14:paraId="753F49C0" w14:textId="7BE3DAE3" w:rsidR="00173CBA" w:rsidRPr="00F91FEC" w:rsidRDefault="009553F9" w:rsidP="002C5585">
            <w:pPr>
              <w:rPr>
                <w:sz w:val="18"/>
                <w:szCs w:val="18"/>
                <w:lang w:val="en-AU"/>
              </w:rPr>
            </w:pPr>
            <w:r w:rsidRPr="00F91FEC">
              <w:rPr>
                <w:sz w:val="18"/>
                <w:szCs w:val="18"/>
                <w:lang w:val="en-AU"/>
              </w:rPr>
              <w:t>Less likely than average to be in a couple-only household</w:t>
            </w:r>
            <w:r>
              <w:rPr>
                <w:sz w:val="18"/>
                <w:szCs w:val="18"/>
                <w:lang w:val="en-AU"/>
              </w:rPr>
              <w:t>.</w:t>
            </w:r>
            <w:r>
              <w:t xml:space="preserve"> </w:t>
            </w:r>
            <w:r w:rsidR="00173CBA">
              <w:rPr>
                <w:sz w:val="18"/>
                <w:szCs w:val="18"/>
                <w:lang w:val="en-AU"/>
              </w:rPr>
              <w:t xml:space="preserve">No </w:t>
            </w:r>
            <w:r>
              <w:rPr>
                <w:sz w:val="18"/>
                <w:szCs w:val="18"/>
                <w:lang w:val="en-AU"/>
              </w:rPr>
              <w:t xml:space="preserve">other </w:t>
            </w:r>
            <w:r w:rsidR="00173CBA">
              <w:rPr>
                <w:sz w:val="18"/>
                <w:szCs w:val="18"/>
                <w:lang w:val="en-AU"/>
              </w:rPr>
              <w:t>significant characteristics.</w:t>
            </w:r>
          </w:p>
        </w:tc>
        <w:tc>
          <w:tcPr>
            <w:tcW w:w="1676" w:type="dxa"/>
            <w:vAlign w:val="center"/>
          </w:tcPr>
          <w:p w14:paraId="17FD3587" w14:textId="5F0F6E6C" w:rsidR="00173CBA" w:rsidRPr="00F91FEC" w:rsidRDefault="00173CBA" w:rsidP="002C5585">
            <w:pPr>
              <w:rPr>
                <w:sz w:val="18"/>
                <w:szCs w:val="18"/>
                <w:lang w:val="en-AU"/>
              </w:rPr>
            </w:pPr>
            <w:r w:rsidRPr="00F91FEC">
              <w:rPr>
                <w:sz w:val="18"/>
                <w:szCs w:val="18"/>
                <w:lang w:val="en-AU"/>
              </w:rPr>
              <w:t xml:space="preserve">Less likely than average to be in a </w:t>
            </w:r>
            <w:r w:rsidR="009553F9">
              <w:rPr>
                <w:sz w:val="18"/>
                <w:szCs w:val="18"/>
                <w:lang w:val="en-AU"/>
              </w:rPr>
              <w:t>two-</w:t>
            </w:r>
            <w:r w:rsidR="00BF5653">
              <w:rPr>
                <w:sz w:val="18"/>
                <w:szCs w:val="18"/>
                <w:lang w:val="en-AU"/>
              </w:rPr>
              <w:t xml:space="preserve">parent </w:t>
            </w:r>
            <w:r w:rsidR="00BF5653" w:rsidRPr="00F91FEC">
              <w:rPr>
                <w:sz w:val="18"/>
                <w:szCs w:val="18"/>
                <w:lang w:val="en-AU"/>
              </w:rPr>
              <w:t>household</w:t>
            </w:r>
            <w:r w:rsidR="009553F9">
              <w:rPr>
                <w:sz w:val="18"/>
                <w:szCs w:val="18"/>
                <w:lang w:val="en-AU"/>
              </w:rPr>
              <w:t xml:space="preserve"> and more </w:t>
            </w:r>
            <w:r w:rsidRPr="00F91FEC">
              <w:rPr>
                <w:sz w:val="18"/>
                <w:szCs w:val="18"/>
                <w:lang w:val="en-AU"/>
              </w:rPr>
              <w:t xml:space="preserve">likely than average to be in a </w:t>
            </w:r>
            <w:r w:rsidR="009553F9">
              <w:rPr>
                <w:sz w:val="18"/>
                <w:szCs w:val="18"/>
                <w:lang w:val="en-AU"/>
              </w:rPr>
              <w:t>one</w:t>
            </w:r>
            <w:r w:rsidRPr="00F91FEC">
              <w:rPr>
                <w:sz w:val="18"/>
                <w:szCs w:val="18"/>
                <w:lang w:val="en-AU"/>
              </w:rPr>
              <w:t>-parent household with children at home</w:t>
            </w:r>
            <w:r w:rsidRPr="002245B0">
              <w:rPr>
                <w:sz w:val="18"/>
                <w:szCs w:val="18"/>
                <w:lang w:val="en-AU"/>
              </w:rPr>
              <w:t xml:space="preserve"> </w:t>
            </w:r>
          </w:p>
        </w:tc>
      </w:tr>
      <w:tr w:rsidR="009553F9" w:rsidRPr="00F91FEC" w14:paraId="296D0F71" w14:textId="77777777" w:rsidTr="00D61E8D">
        <w:tc>
          <w:tcPr>
            <w:tcW w:w="2126" w:type="dxa"/>
            <w:vAlign w:val="center"/>
          </w:tcPr>
          <w:p w14:paraId="296F1D98" w14:textId="77777777" w:rsidR="009553F9" w:rsidRPr="00F91FEC" w:rsidRDefault="009553F9" w:rsidP="009553F9">
            <w:pPr>
              <w:rPr>
                <w:sz w:val="18"/>
                <w:szCs w:val="18"/>
                <w:lang w:val="en-AU"/>
              </w:rPr>
            </w:pPr>
            <w:r w:rsidRPr="00F91FEC">
              <w:rPr>
                <w:sz w:val="18"/>
                <w:szCs w:val="18"/>
                <w:lang w:val="en-AU"/>
              </w:rPr>
              <w:t>Ethnic group</w:t>
            </w:r>
          </w:p>
        </w:tc>
        <w:tc>
          <w:tcPr>
            <w:tcW w:w="1675" w:type="dxa"/>
            <w:vAlign w:val="center"/>
          </w:tcPr>
          <w:p w14:paraId="26CF2244" w14:textId="163F1CE5" w:rsidR="009553F9" w:rsidRPr="00911944" w:rsidRDefault="009553F9" w:rsidP="009553F9">
            <w:pPr>
              <w:rPr>
                <w:b/>
                <w:bCs/>
                <w:sz w:val="18"/>
                <w:szCs w:val="18"/>
                <w:lang w:val="en-AU"/>
              </w:rPr>
            </w:pPr>
            <w:r w:rsidRPr="00F91FEC">
              <w:rPr>
                <w:sz w:val="18"/>
                <w:szCs w:val="18"/>
                <w:lang w:val="en-AU"/>
              </w:rPr>
              <w:t>Less likely than average to be Indian</w:t>
            </w:r>
            <w:r w:rsidRPr="00F91FEC">
              <w:rPr>
                <w:rStyle w:val="FootnoteReference"/>
                <w:sz w:val="18"/>
                <w:szCs w:val="18"/>
                <w:lang w:val="en-AU"/>
              </w:rPr>
              <w:footnoteReference w:id="4"/>
            </w:r>
            <w:r w:rsidRPr="00F91FEC">
              <w:rPr>
                <w:sz w:val="18"/>
                <w:szCs w:val="18"/>
                <w:lang w:val="en-AU"/>
              </w:rPr>
              <w:t xml:space="preserve">.  </w:t>
            </w:r>
          </w:p>
        </w:tc>
        <w:tc>
          <w:tcPr>
            <w:tcW w:w="1676" w:type="dxa"/>
            <w:vAlign w:val="center"/>
          </w:tcPr>
          <w:p w14:paraId="73626091" w14:textId="12CCDAC7" w:rsidR="009553F9" w:rsidRPr="00F91FEC" w:rsidRDefault="009553F9" w:rsidP="009553F9">
            <w:pPr>
              <w:rPr>
                <w:sz w:val="18"/>
                <w:szCs w:val="18"/>
                <w:lang w:val="en-AU"/>
              </w:rPr>
            </w:pPr>
            <w:r>
              <w:rPr>
                <w:sz w:val="18"/>
                <w:szCs w:val="18"/>
                <w:lang w:val="en-AU"/>
              </w:rPr>
              <w:t>More</w:t>
            </w:r>
            <w:r w:rsidRPr="00F91FEC">
              <w:rPr>
                <w:sz w:val="18"/>
                <w:szCs w:val="18"/>
                <w:lang w:val="en-AU"/>
              </w:rPr>
              <w:t xml:space="preserve"> likely than average to be Indian.</w:t>
            </w:r>
          </w:p>
        </w:tc>
        <w:tc>
          <w:tcPr>
            <w:tcW w:w="1675" w:type="dxa"/>
            <w:vAlign w:val="center"/>
          </w:tcPr>
          <w:p w14:paraId="201FA106" w14:textId="71F551C6" w:rsidR="009553F9" w:rsidRPr="00F91FEC" w:rsidRDefault="009553F9" w:rsidP="009553F9">
            <w:pPr>
              <w:rPr>
                <w:sz w:val="18"/>
                <w:szCs w:val="18"/>
                <w:lang w:val="en-AU"/>
              </w:rPr>
            </w:pPr>
            <w:r w:rsidRPr="00F91FEC">
              <w:rPr>
                <w:sz w:val="18"/>
                <w:szCs w:val="18"/>
                <w:lang w:val="en-AU"/>
              </w:rPr>
              <w:t xml:space="preserve">Less likely than average to be </w:t>
            </w:r>
            <w:r>
              <w:rPr>
                <w:sz w:val="18"/>
                <w:szCs w:val="18"/>
                <w:lang w:val="en-AU"/>
              </w:rPr>
              <w:t>Asi</w:t>
            </w:r>
            <w:r w:rsidRPr="00F91FEC">
              <w:rPr>
                <w:sz w:val="18"/>
                <w:szCs w:val="18"/>
                <w:lang w:val="en-AU"/>
              </w:rPr>
              <w:t>an.</w:t>
            </w:r>
          </w:p>
        </w:tc>
        <w:tc>
          <w:tcPr>
            <w:tcW w:w="1676" w:type="dxa"/>
            <w:vAlign w:val="center"/>
          </w:tcPr>
          <w:p w14:paraId="787130E1" w14:textId="2875F4B6" w:rsidR="009553F9" w:rsidRPr="00F91FEC" w:rsidRDefault="009553F9" w:rsidP="009553F9">
            <w:pPr>
              <w:rPr>
                <w:sz w:val="18"/>
                <w:szCs w:val="18"/>
                <w:lang w:val="en-AU"/>
              </w:rPr>
            </w:pPr>
            <w:r w:rsidRPr="00F91FEC">
              <w:rPr>
                <w:sz w:val="18"/>
                <w:szCs w:val="18"/>
                <w:lang w:val="en-AU"/>
              </w:rPr>
              <w:t xml:space="preserve">Less likely than average to be </w:t>
            </w:r>
            <w:r>
              <w:rPr>
                <w:sz w:val="18"/>
                <w:szCs w:val="18"/>
                <w:lang w:val="en-AU"/>
              </w:rPr>
              <w:t>Asi</w:t>
            </w:r>
            <w:r w:rsidRPr="00F91FEC">
              <w:rPr>
                <w:sz w:val="18"/>
                <w:szCs w:val="18"/>
                <w:lang w:val="en-AU"/>
              </w:rPr>
              <w:t>an.</w:t>
            </w:r>
          </w:p>
        </w:tc>
      </w:tr>
      <w:tr w:rsidR="006F336E" w:rsidRPr="00F91FEC" w14:paraId="7CA34C58" w14:textId="77777777" w:rsidTr="00D61E8D">
        <w:tblPrEx>
          <w:tblCellMar>
            <w:top w:w="0" w:type="dxa"/>
            <w:bottom w:w="0" w:type="dxa"/>
          </w:tblCellMar>
        </w:tblPrEx>
        <w:tc>
          <w:tcPr>
            <w:tcW w:w="2126" w:type="dxa"/>
            <w:vAlign w:val="center"/>
          </w:tcPr>
          <w:p w14:paraId="57F62483" w14:textId="77777777" w:rsidR="006F336E" w:rsidRDefault="006F336E" w:rsidP="006F336E">
            <w:pPr>
              <w:rPr>
                <w:sz w:val="18"/>
                <w:szCs w:val="18"/>
                <w:lang w:val="en-AU"/>
              </w:rPr>
            </w:pPr>
            <w:r>
              <w:rPr>
                <w:sz w:val="18"/>
                <w:szCs w:val="18"/>
                <w:lang w:val="en-AU"/>
              </w:rPr>
              <w:t>Child caregiver</w:t>
            </w:r>
          </w:p>
        </w:tc>
        <w:tc>
          <w:tcPr>
            <w:tcW w:w="1675" w:type="dxa"/>
            <w:vAlign w:val="center"/>
          </w:tcPr>
          <w:p w14:paraId="18E393DA" w14:textId="7312F4DE" w:rsidR="006F336E" w:rsidRDefault="006F336E" w:rsidP="006F336E">
            <w:pPr>
              <w:rPr>
                <w:sz w:val="18"/>
                <w:szCs w:val="18"/>
                <w:lang w:val="en-AU"/>
              </w:rPr>
            </w:pPr>
            <w:r w:rsidRPr="00836A35">
              <w:rPr>
                <w:sz w:val="18"/>
                <w:szCs w:val="18"/>
                <w:lang w:val="en-AU"/>
              </w:rPr>
              <w:t>No significant characteristics.</w:t>
            </w:r>
          </w:p>
        </w:tc>
        <w:tc>
          <w:tcPr>
            <w:tcW w:w="1676" w:type="dxa"/>
            <w:vAlign w:val="center"/>
          </w:tcPr>
          <w:p w14:paraId="6DABD900" w14:textId="3ABDA293" w:rsidR="006F336E" w:rsidRDefault="006F336E" w:rsidP="006F336E">
            <w:pPr>
              <w:rPr>
                <w:sz w:val="18"/>
                <w:szCs w:val="18"/>
                <w:lang w:val="en-AU"/>
              </w:rPr>
            </w:pPr>
            <w:r w:rsidRPr="00836A35">
              <w:rPr>
                <w:sz w:val="18"/>
                <w:szCs w:val="18"/>
                <w:lang w:val="en-AU"/>
              </w:rPr>
              <w:t xml:space="preserve">More likely than average to be a caregiver for </w:t>
            </w:r>
            <w:r>
              <w:rPr>
                <w:sz w:val="18"/>
                <w:szCs w:val="18"/>
                <w:lang w:val="en-AU"/>
              </w:rPr>
              <w:t>12</w:t>
            </w:r>
            <w:r w:rsidR="00BC586E">
              <w:rPr>
                <w:sz w:val="18"/>
                <w:szCs w:val="18"/>
                <w:lang w:val="en-AU"/>
              </w:rPr>
              <w:t xml:space="preserve"> to </w:t>
            </w:r>
            <w:r w:rsidRPr="00836A35">
              <w:rPr>
                <w:sz w:val="18"/>
                <w:szCs w:val="18"/>
                <w:lang w:val="en-AU"/>
              </w:rPr>
              <w:t>1</w:t>
            </w:r>
            <w:r>
              <w:rPr>
                <w:sz w:val="18"/>
                <w:szCs w:val="18"/>
                <w:lang w:val="en-AU"/>
              </w:rPr>
              <w:t>5</w:t>
            </w:r>
            <w:r w:rsidR="00BC586E">
              <w:rPr>
                <w:sz w:val="18"/>
                <w:szCs w:val="18"/>
                <w:lang w:val="en-AU"/>
              </w:rPr>
              <w:t xml:space="preserve"> </w:t>
            </w:r>
            <w:r w:rsidRPr="00836A35">
              <w:rPr>
                <w:sz w:val="18"/>
                <w:szCs w:val="18"/>
                <w:lang w:val="en-AU"/>
              </w:rPr>
              <w:t>year</w:t>
            </w:r>
            <w:r w:rsidR="00BC586E">
              <w:rPr>
                <w:sz w:val="18"/>
                <w:szCs w:val="18"/>
                <w:lang w:val="en-AU"/>
              </w:rPr>
              <w:t>-</w:t>
            </w:r>
            <w:r w:rsidRPr="00836A35">
              <w:rPr>
                <w:sz w:val="18"/>
                <w:szCs w:val="18"/>
                <w:lang w:val="en-AU"/>
              </w:rPr>
              <w:t>old</w:t>
            </w:r>
            <w:r>
              <w:rPr>
                <w:sz w:val="18"/>
                <w:szCs w:val="18"/>
                <w:lang w:val="en-AU"/>
              </w:rPr>
              <w:t xml:space="preserve"> </w:t>
            </w:r>
            <w:r w:rsidRPr="00836A35">
              <w:rPr>
                <w:sz w:val="18"/>
                <w:szCs w:val="18"/>
                <w:lang w:val="en-AU"/>
              </w:rPr>
              <w:t>children</w:t>
            </w:r>
          </w:p>
        </w:tc>
        <w:tc>
          <w:tcPr>
            <w:tcW w:w="1675" w:type="dxa"/>
            <w:vAlign w:val="center"/>
          </w:tcPr>
          <w:p w14:paraId="74B0C7CA" w14:textId="77777777" w:rsidR="006F336E" w:rsidRDefault="006F336E" w:rsidP="006F336E">
            <w:pPr>
              <w:rPr>
                <w:sz w:val="18"/>
                <w:szCs w:val="18"/>
                <w:lang w:val="en-AU"/>
              </w:rPr>
            </w:pPr>
            <w:r w:rsidRPr="00836A35">
              <w:rPr>
                <w:sz w:val="18"/>
                <w:szCs w:val="18"/>
                <w:lang w:val="en-AU"/>
              </w:rPr>
              <w:t>No significant characteristics.</w:t>
            </w:r>
          </w:p>
        </w:tc>
        <w:tc>
          <w:tcPr>
            <w:tcW w:w="1676" w:type="dxa"/>
            <w:vAlign w:val="center"/>
          </w:tcPr>
          <w:p w14:paraId="3CED74B6" w14:textId="20E91B40" w:rsidR="006F336E" w:rsidRDefault="006F336E" w:rsidP="006F336E">
            <w:pPr>
              <w:rPr>
                <w:sz w:val="18"/>
                <w:szCs w:val="18"/>
                <w:lang w:val="en-AU"/>
              </w:rPr>
            </w:pPr>
            <w:r w:rsidRPr="00836A35">
              <w:rPr>
                <w:sz w:val="18"/>
                <w:szCs w:val="18"/>
                <w:lang w:val="en-AU"/>
              </w:rPr>
              <w:t>No significant characteristics.</w:t>
            </w:r>
          </w:p>
        </w:tc>
      </w:tr>
      <w:tr w:rsidR="006F336E" w:rsidRPr="00F91FEC" w14:paraId="4C274EFD" w14:textId="77777777" w:rsidTr="00D61E8D">
        <w:tblPrEx>
          <w:tblCellMar>
            <w:top w:w="0" w:type="dxa"/>
            <w:bottom w:w="0" w:type="dxa"/>
          </w:tblCellMar>
        </w:tblPrEx>
        <w:tc>
          <w:tcPr>
            <w:tcW w:w="2126" w:type="dxa"/>
            <w:vAlign w:val="center"/>
          </w:tcPr>
          <w:p w14:paraId="1FB4D132" w14:textId="77777777" w:rsidR="006F336E" w:rsidRPr="00F91FEC" w:rsidRDefault="006F336E" w:rsidP="006F336E">
            <w:pPr>
              <w:rPr>
                <w:sz w:val="18"/>
                <w:szCs w:val="18"/>
                <w:lang w:val="en-AU"/>
              </w:rPr>
            </w:pPr>
            <w:r>
              <w:rPr>
                <w:sz w:val="18"/>
                <w:szCs w:val="18"/>
                <w:lang w:val="en-AU"/>
              </w:rPr>
              <w:t>Identify as disabled</w:t>
            </w:r>
          </w:p>
        </w:tc>
        <w:tc>
          <w:tcPr>
            <w:tcW w:w="1675" w:type="dxa"/>
            <w:vAlign w:val="center"/>
          </w:tcPr>
          <w:p w14:paraId="76CA1D23" w14:textId="77777777" w:rsidR="006F336E" w:rsidRPr="00F91FEC" w:rsidRDefault="006F336E" w:rsidP="006F336E">
            <w:pPr>
              <w:rPr>
                <w:sz w:val="18"/>
                <w:szCs w:val="18"/>
                <w:lang w:val="en-AU"/>
              </w:rPr>
            </w:pPr>
            <w:r>
              <w:rPr>
                <w:sz w:val="18"/>
                <w:szCs w:val="18"/>
                <w:lang w:val="en-AU"/>
              </w:rPr>
              <w:t>No specific differences.</w:t>
            </w:r>
          </w:p>
        </w:tc>
        <w:tc>
          <w:tcPr>
            <w:tcW w:w="1676" w:type="dxa"/>
            <w:vAlign w:val="center"/>
          </w:tcPr>
          <w:p w14:paraId="42CCCDD6" w14:textId="77777777" w:rsidR="006F336E" w:rsidRPr="00F91FEC" w:rsidRDefault="006F336E" w:rsidP="006F336E">
            <w:pPr>
              <w:rPr>
                <w:sz w:val="18"/>
                <w:szCs w:val="18"/>
                <w:lang w:val="en-AU"/>
              </w:rPr>
            </w:pPr>
            <w:r>
              <w:rPr>
                <w:sz w:val="18"/>
                <w:szCs w:val="18"/>
                <w:lang w:val="en-AU"/>
              </w:rPr>
              <w:t>No specific differences.</w:t>
            </w:r>
          </w:p>
        </w:tc>
        <w:tc>
          <w:tcPr>
            <w:tcW w:w="1675" w:type="dxa"/>
            <w:vAlign w:val="center"/>
          </w:tcPr>
          <w:p w14:paraId="460169FA" w14:textId="77777777" w:rsidR="006F336E" w:rsidRDefault="006F336E" w:rsidP="006F336E">
            <w:pPr>
              <w:rPr>
                <w:sz w:val="18"/>
                <w:szCs w:val="18"/>
                <w:lang w:val="en-AU"/>
              </w:rPr>
            </w:pPr>
            <w:r>
              <w:rPr>
                <w:sz w:val="18"/>
                <w:szCs w:val="18"/>
                <w:lang w:val="en-AU"/>
              </w:rPr>
              <w:t>No specific differences.</w:t>
            </w:r>
          </w:p>
        </w:tc>
        <w:tc>
          <w:tcPr>
            <w:tcW w:w="1676" w:type="dxa"/>
            <w:vAlign w:val="center"/>
          </w:tcPr>
          <w:p w14:paraId="3F4B707D" w14:textId="44765C64" w:rsidR="006F336E" w:rsidRPr="00F91FEC" w:rsidRDefault="006F336E" w:rsidP="006F336E">
            <w:pPr>
              <w:rPr>
                <w:sz w:val="18"/>
                <w:szCs w:val="18"/>
                <w:lang w:val="en-AU"/>
              </w:rPr>
            </w:pPr>
            <w:r>
              <w:rPr>
                <w:sz w:val="18"/>
                <w:szCs w:val="18"/>
                <w:lang w:val="en-AU"/>
              </w:rPr>
              <w:t>No specific differences.</w:t>
            </w:r>
          </w:p>
        </w:tc>
      </w:tr>
    </w:tbl>
    <w:p w14:paraId="1B0E291D" w14:textId="6AEA82F4" w:rsidR="00EF5E54" w:rsidRDefault="00EF5E54" w:rsidP="00173CBA"/>
    <w:p w14:paraId="41AEAFCB" w14:textId="77777777" w:rsidR="00EF5E54" w:rsidRDefault="00EF5E54">
      <w:r>
        <w:br w:type="page"/>
      </w:r>
    </w:p>
    <w:p w14:paraId="0A369478" w14:textId="77777777" w:rsidR="00173CBA" w:rsidRDefault="00173CBA" w:rsidP="00173CBA"/>
    <w:tbl>
      <w:tblPr>
        <w:tblStyle w:val="TableGrid"/>
        <w:tblW w:w="8828" w:type="dxa"/>
        <w:tblInd w:w="421" w:type="dxa"/>
        <w:tblLayout w:type="fixed"/>
        <w:tblCellMar>
          <w:top w:w="28" w:type="dxa"/>
          <w:bottom w:w="28" w:type="dxa"/>
        </w:tblCellMar>
        <w:tblLook w:val="04A0" w:firstRow="1" w:lastRow="0" w:firstColumn="1" w:lastColumn="0" w:noHBand="0" w:noVBand="1"/>
      </w:tblPr>
      <w:tblGrid>
        <w:gridCol w:w="2085"/>
        <w:gridCol w:w="1685"/>
        <w:gridCol w:w="1686"/>
        <w:gridCol w:w="1686"/>
        <w:gridCol w:w="1686"/>
      </w:tblGrid>
      <w:tr w:rsidR="00D61E8D" w14:paraId="3EEDF5EB" w14:textId="77777777" w:rsidTr="002C5585">
        <w:tc>
          <w:tcPr>
            <w:tcW w:w="2085" w:type="dxa"/>
            <w:vMerge w:val="restart"/>
            <w:tcBorders>
              <w:right w:val="single" w:sz="4" w:space="0" w:color="FFFFFF" w:themeColor="background1"/>
            </w:tcBorders>
            <w:shd w:val="clear" w:color="auto" w:fill="4F81BD" w:themeFill="accent1"/>
            <w:vAlign w:val="center"/>
          </w:tcPr>
          <w:p w14:paraId="094BF1EA" w14:textId="04AD7E77" w:rsidR="00D61E8D" w:rsidRPr="00281B8D" w:rsidRDefault="00D61E8D" w:rsidP="002C5585">
            <w:pPr>
              <w:rPr>
                <w:b/>
                <w:bCs/>
                <w:color w:val="FFFFFF" w:themeColor="background1"/>
                <w:lang w:val="en-AU"/>
              </w:rPr>
            </w:pPr>
            <w:r w:rsidRPr="00281B8D">
              <w:rPr>
                <w:b/>
                <w:bCs/>
                <w:color w:val="FFFFFF" w:themeColor="background1"/>
                <w:lang w:val="en-AU"/>
              </w:rPr>
              <w:t>DEMOGRAPHY</w:t>
            </w:r>
          </w:p>
        </w:tc>
        <w:tc>
          <w:tcPr>
            <w:tcW w:w="6743"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418C5036" w14:textId="25F0F586" w:rsidR="00D61E8D" w:rsidRPr="00225423" w:rsidRDefault="00D61E8D" w:rsidP="002C5585">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F84045" w14:paraId="021A78AC" w14:textId="77777777" w:rsidTr="00D61E8D">
        <w:tc>
          <w:tcPr>
            <w:tcW w:w="2085" w:type="dxa"/>
            <w:vMerge/>
            <w:tcBorders>
              <w:right w:val="single" w:sz="4" w:space="0" w:color="FFFFFF" w:themeColor="background1"/>
            </w:tcBorders>
            <w:shd w:val="clear" w:color="auto" w:fill="4F81BD" w:themeFill="accent1"/>
            <w:vAlign w:val="center"/>
          </w:tcPr>
          <w:p w14:paraId="4A000B17" w14:textId="77777777" w:rsidR="00173CBA" w:rsidRPr="00281B8D" w:rsidRDefault="00173CBA" w:rsidP="002C5585">
            <w:pPr>
              <w:rPr>
                <w:b/>
                <w:bCs/>
                <w:color w:val="FFFFFF" w:themeColor="background1"/>
                <w:lang w:val="en-AU"/>
              </w:rPr>
            </w:pP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EB65F92"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57D6BA9" w14:textId="77777777" w:rsidR="00173CBA" w:rsidRPr="0065324C"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798038B" w14:textId="77777777" w:rsidR="00173CBA"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8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0DCCBA79"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173CBA" w:rsidRPr="00F91FEC" w14:paraId="0D806D0E" w14:textId="77777777" w:rsidTr="00D61E8D">
        <w:tc>
          <w:tcPr>
            <w:tcW w:w="2085" w:type="dxa"/>
            <w:vAlign w:val="center"/>
          </w:tcPr>
          <w:p w14:paraId="4C940140" w14:textId="77777777" w:rsidR="00173CBA" w:rsidRPr="00F91FEC" w:rsidRDefault="00173CBA" w:rsidP="002C5585">
            <w:pPr>
              <w:rPr>
                <w:sz w:val="18"/>
                <w:szCs w:val="18"/>
                <w:lang w:val="en-AU"/>
              </w:rPr>
            </w:pPr>
            <w:r w:rsidRPr="00F91FEC">
              <w:rPr>
                <w:sz w:val="18"/>
                <w:szCs w:val="18"/>
                <w:lang w:val="en-AU"/>
              </w:rPr>
              <w:t>DHB</w:t>
            </w:r>
            <w:r>
              <w:rPr>
                <w:sz w:val="18"/>
                <w:szCs w:val="18"/>
                <w:lang w:val="en-AU"/>
              </w:rPr>
              <w:t>.</w:t>
            </w:r>
          </w:p>
        </w:tc>
        <w:tc>
          <w:tcPr>
            <w:tcW w:w="1685" w:type="dxa"/>
            <w:vAlign w:val="center"/>
          </w:tcPr>
          <w:p w14:paraId="6500D8E1" w14:textId="7B1FF35C" w:rsidR="00173CBA" w:rsidRPr="00F91FEC" w:rsidRDefault="00A81C05" w:rsidP="002C5585">
            <w:pPr>
              <w:rPr>
                <w:sz w:val="18"/>
                <w:szCs w:val="18"/>
                <w:lang w:val="en-AU"/>
              </w:rPr>
            </w:pPr>
            <w:r>
              <w:rPr>
                <w:sz w:val="18"/>
                <w:szCs w:val="18"/>
                <w:lang w:val="en-AU"/>
              </w:rPr>
              <w:t>Slightly</w:t>
            </w:r>
            <w:r w:rsidR="00B94D20">
              <w:rPr>
                <w:sz w:val="18"/>
                <w:szCs w:val="18"/>
                <w:lang w:val="en-AU"/>
              </w:rPr>
              <w:t xml:space="preserve"> more likely than average to be living in Auckland or the South Island.  </w:t>
            </w:r>
            <w:r>
              <w:rPr>
                <w:sz w:val="18"/>
                <w:szCs w:val="18"/>
                <w:lang w:val="en-AU"/>
              </w:rPr>
              <w:t>Slightly l</w:t>
            </w:r>
            <w:r w:rsidR="00B94D20">
              <w:rPr>
                <w:sz w:val="18"/>
                <w:szCs w:val="18"/>
                <w:lang w:val="en-AU"/>
              </w:rPr>
              <w:t xml:space="preserve">ess likely than average to be living in the upper </w:t>
            </w:r>
            <w:r>
              <w:rPr>
                <w:sz w:val="18"/>
                <w:szCs w:val="18"/>
                <w:lang w:val="en-AU"/>
              </w:rPr>
              <w:t>North</w:t>
            </w:r>
            <w:r w:rsidR="00B94D20">
              <w:rPr>
                <w:sz w:val="18"/>
                <w:szCs w:val="18"/>
                <w:lang w:val="en-AU"/>
              </w:rPr>
              <w:t xml:space="preserve"> Island outside of Auckland.</w:t>
            </w:r>
          </w:p>
        </w:tc>
        <w:tc>
          <w:tcPr>
            <w:tcW w:w="1686" w:type="dxa"/>
            <w:vAlign w:val="center"/>
          </w:tcPr>
          <w:p w14:paraId="6C8D1E68" w14:textId="71ADDB3A" w:rsidR="00173CBA" w:rsidRPr="00F91FEC" w:rsidRDefault="00A81C05" w:rsidP="002C5585">
            <w:pPr>
              <w:rPr>
                <w:sz w:val="18"/>
                <w:szCs w:val="18"/>
                <w:lang w:val="en-AU"/>
              </w:rPr>
            </w:pPr>
            <w:r>
              <w:rPr>
                <w:sz w:val="18"/>
                <w:szCs w:val="18"/>
                <w:lang w:val="en-AU"/>
              </w:rPr>
              <w:t>Slightly less likely to be living in Auckland and slightly more likely to be living in the Lower North Island.</w:t>
            </w:r>
          </w:p>
        </w:tc>
        <w:tc>
          <w:tcPr>
            <w:tcW w:w="1686" w:type="dxa"/>
            <w:vAlign w:val="center"/>
          </w:tcPr>
          <w:p w14:paraId="7CD4607B" w14:textId="43FA4099" w:rsidR="00173CBA" w:rsidRPr="00F91FEC" w:rsidRDefault="00173CBA" w:rsidP="002C5585">
            <w:pPr>
              <w:rPr>
                <w:sz w:val="18"/>
                <w:szCs w:val="18"/>
                <w:lang w:val="en-AU"/>
              </w:rPr>
            </w:pPr>
            <w:r>
              <w:rPr>
                <w:sz w:val="18"/>
                <w:szCs w:val="18"/>
                <w:lang w:val="en-AU"/>
              </w:rPr>
              <w:t>Less likely to be living in Auckland or</w:t>
            </w:r>
            <w:r w:rsidR="00A81C05">
              <w:rPr>
                <w:sz w:val="18"/>
                <w:szCs w:val="18"/>
                <w:lang w:val="en-AU"/>
              </w:rPr>
              <w:t xml:space="preserve"> the lower North Island. </w:t>
            </w:r>
            <w:r>
              <w:rPr>
                <w:sz w:val="18"/>
                <w:szCs w:val="18"/>
                <w:lang w:val="en-AU"/>
              </w:rPr>
              <w:t xml:space="preserve"> </w:t>
            </w:r>
            <w:r w:rsidR="00A81C05">
              <w:rPr>
                <w:sz w:val="18"/>
                <w:szCs w:val="18"/>
                <w:lang w:val="en-AU"/>
              </w:rPr>
              <w:t xml:space="preserve">Significantly more likely to be living in the South </w:t>
            </w:r>
            <w:r w:rsidR="00F464E8">
              <w:rPr>
                <w:sz w:val="18"/>
                <w:szCs w:val="18"/>
                <w:lang w:val="en-AU"/>
              </w:rPr>
              <w:t>Island.</w:t>
            </w:r>
          </w:p>
        </w:tc>
        <w:tc>
          <w:tcPr>
            <w:tcW w:w="1686" w:type="dxa"/>
            <w:vAlign w:val="center"/>
          </w:tcPr>
          <w:p w14:paraId="0E4523F0" w14:textId="6788C844" w:rsidR="00173CBA" w:rsidRPr="00F91FEC" w:rsidRDefault="00173CBA" w:rsidP="002C5585">
            <w:pPr>
              <w:rPr>
                <w:sz w:val="18"/>
                <w:szCs w:val="18"/>
                <w:lang w:val="en-AU"/>
              </w:rPr>
            </w:pPr>
            <w:r>
              <w:rPr>
                <w:sz w:val="18"/>
                <w:szCs w:val="18"/>
                <w:lang w:val="en-AU"/>
              </w:rPr>
              <w:t>Less likely to be living in Auckland</w:t>
            </w:r>
            <w:r w:rsidR="00F464E8">
              <w:rPr>
                <w:sz w:val="18"/>
                <w:szCs w:val="18"/>
                <w:lang w:val="en-AU"/>
              </w:rPr>
              <w:t xml:space="preserve"> but more likely than average to living in the Upper North Island outside of Auckland.</w:t>
            </w:r>
          </w:p>
        </w:tc>
      </w:tr>
      <w:tr w:rsidR="006F336E" w:rsidRPr="00F91FEC" w14:paraId="165AC954" w14:textId="77777777" w:rsidTr="00D61E8D">
        <w:tc>
          <w:tcPr>
            <w:tcW w:w="2085" w:type="dxa"/>
            <w:vAlign w:val="center"/>
          </w:tcPr>
          <w:p w14:paraId="12E474C6" w14:textId="77777777" w:rsidR="006F336E" w:rsidRPr="00F91FEC" w:rsidRDefault="006F336E" w:rsidP="006F336E">
            <w:pPr>
              <w:rPr>
                <w:sz w:val="18"/>
                <w:szCs w:val="18"/>
                <w:lang w:val="en-AU"/>
              </w:rPr>
            </w:pPr>
            <w:r w:rsidRPr="00F91FEC">
              <w:rPr>
                <w:sz w:val="18"/>
                <w:szCs w:val="18"/>
                <w:lang w:val="en-AU"/>
              </w:rPr>
              <w:t>Area Type</w:t>
            </w:r>
          </w:p>
        </w:tc>
        <w:tc>
          <w:tcPr>
            <w:tcW w:w="1685" w:type="dxa"/>
            <w:vAlign w:val="center"/>
          </w:tcPr>
          <w:p w14:paraId="61609CBB" w14:textId="22FD017D" w:rsidR="006F336E" w:rsidRPr="00F91FEC" w:rsidRDefault="006F336E" w:rsidP="006F336E">
            <w:pPr>
              <w:rPr>
                <w:sz w:val="18"/>
                <w:szCs w:val="18"/>
                <w:lang w:val="en-AU"/>
              </w:rPr>
            </w:pPr>
            <w:r>
              <w:rPr>
                <w:sz w:val="18"/>
                <w:szCs w:val="18"/>
                <w:lang w:val="en-AU"/>
              </w:rPr>
              <w:t>Less likely than average to be in a regional town.</w:t>
            </w:r>
          </w:p>
        </w:tc>
        <w:tc>
          <w:tcPr>
            <w:tcW w:w="1686" w:type="dxa"/>
            <w:vAlign w:val="center"/>
          </w:tcPr>
          <w:p w14:paraId="526992BD" w14:textId="77777777" w:rsidR="006F336E" w:rsidRPr="00F91FEC" w:rsidRDefault="006F336E" w:rsidP="006F336E">
            <w:pPr>
              <w:rPr>
                <w:sz w:val="18"/>
                <w:szCs w:val="18"/>
                <w:lang w:val="en-AU"/>
              </w:rPr>
            </w:pPr>
            <w:r>
              <w:rPr>
                <w:sz w:val="18"/>
                <w:szCs w:val="18"/>
                <w:lang w:val="en-AU"/>
              </w:rPr>
              <w:t xml:space="preserve">Less likely than average to be living in a large city.  </w:t>
            </w:r>
          </w:p>
        </w:tc>
        <w:tc>
          <w:tcPr>
            <w:tcW w:w="1686" w:type="dxa"/>
            <w:vAlign w:val="center"/>
          </w:tcPr>
          <w:p w14:paraId="372F5093" w14:textId="0BC33522" w:rsidR="006F336E" w:rsidRPr="00F91FEC" w:rsidRDefault="006F336E" w:rsidP="006F336E">
            <w:pPr>
              <w:rPr>
                <w:sz w:val="18"/>
                <w:szCs w:val="18"/>
                <w:lang w:val="en-AU"/>
              </w:rPr>
            </w:pPr>
            <w:r w:rsidRPr="00F91FEC">
              <w:rPr>
                <w:sz w:val="18"/>
                <w:szCs w:val="18"/>
                <w:lang w:val="en-AU"/>
              </w:rPr>
              <w:t>More likely than average to be living in a Rural area.</w:t>
            </w:r>
          </w:p>
        </w:tc>
        <w:tc>
          <w:tcPr>
            <w:tcW w:w="1686" w:type="dxa"/>
            <w:vAlign w:val="center"/>
          </w:tcPr>
          <w:p w14:paraId="2D32F12B" w14:textId="62B2D605" w:rsidR="006F336E" w:rsidRPr="00F91FEC" w:rsidRDefault="006F336E" w:rsidP="006F336E">
            <w:pPr>
              <w:rPr>
                <w:sz w:val="18"/>
                <w:szCs w:val="18"/>
                <w:lang w:val="en-AU"/>
              </w:rPr>
            </w:pPr>
            <w:r>
              <w:rPr>
                <w:sz w:val="18"/>
                <w:szCs w:val="18"/>
                <w:lang w:val="en-AU"/>
              </w:rPr>
              <w:t>More likely than average to be in a regional town</w:t>
            </w:r>
            <w:r w:rsidR="00477623">
              <w:rPr>
                <w:sz w:val="18"/>
                <w:szCs w:val="18"/>
                <w:lang w:val="en-AU"/>
              </w:rPr>
              <w:t xml:space="preserve"> or a rural area</w:t>
            </w:r>
            <w:r>
              <w:rPr>
                <w:sz w:val="18"/>
                <w:szCs w:val="18"/>
                <w:lang w:val="en-AU"/>
              </w:rPr>
              <w:t>.</w:t>
            </w:r>
          </w:p>
        </w:tc>
      </w:tr>
    </w:tbl>
    <w:p w14:paraId="0CAA2811" w14:textId="77777777" w:rsidR="00D61E8D" w:rsidRDefault="00D61E8D"/>
    <w:tbl>
      <w:tblPr>
        <w:tblStyle w:val="TableGrid"/>
        <w:tblW w:w="8828" w:type="dxa"/>
        <w:tblInd w:w="421" w:type="dxa"/>
        <w:tblCellMar>
          <w:top w:w="28" w:type="dxa"/>
          <w:bottom w:w="28" w:type="dxa"/>
        </w:tblCellMar>
        <w:tblLook w:val="04A0" w:firstRow="1" w:lastRow="0" w:firstColumn="1" w:lastColumn="0" w:noHBand="0" w:noVBand="1"/>
      </w:tblPr>
      <w:tblGrid>
        <w:gridCol w:w="2085"/>
        <w:gridCol w:w="1685"/>
        <w:gridCol w:w="1686"/>
        <w:gridCol w:w="1686"/>
        <w:gridCol w:w="1686"/>
      </w:tblGrid>
      <w:tr w:rsidR="00D61E8D" w14:paraId="04D8CFF2" w14:textId="77777777" w:rsidTr="002C5585">
        <w:tc>
          <w:tcPr>
            <w:tcW w:w="2085" w:type="dxa"/>
            <w:vMerge w:val="restart"/>
            <w:tcBorders>
              <w:right w:val="single" w:sz="4" w:space="0" w:color="FFFFFF" w:themeColor="background1"/>
            </w:tcBorders>
            <w:shd w:val="clear" w:color="auto" w:fill="4F81BD" w:themeFill="accent1"/>
            <w:vAlign w:val="center"/>
          </w:tcPr>
          <w:p w14:paraId="491E67C7" w14:textId="0D1B4DD6" w:rsidR="00D61E8D" w:rsidRPr="00281B8D" w:rsidRDefault="00D61E8D" w:rsidP="002C5585">
            <w:pPr>
              <w:rPr>
                <w:b/>
                <w:bCs/>
                <w:color w:val="FFFFFF" w:themeColor="background1"/>
                <w:lang w:val="en-AU"/>
              </w:rPr>
            </w:pPr>
            <w:r>
              <w:rPr>
                <w:b/>
                <w:bCs/>
                <w:color w:val="FFFFFF" w:themeColor="background1"/>
                <w:lang w:val="en-AU"/>
              </w:rPr>
              <w:t>BELIEFS</w:t>
            </w:r>
          </w:p>
        </w:tc>
        <w:tc>
          <w:tcPr>
            <w:tcW w:w="6743"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2E802359" w14:textId="1DA49962" w:rsidR="00D61E8D" w:rsidRPr="00225423" w:rsidRDefault="00D61E8D" w:rsidP="002C5585">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1E6254" w14:paraId="7F938B9A" w14:textId="77777777" w:rsidTr="00D61E8D">
        <w:tc>
          <w:tcPr>
            <w:tcW w:w="2085" w:type="dxa"/>
            <w:vMerge/>
            <w:tcBorders>
              <w:right w:val="single" w:sz="4" w:space="0" w:color="FFFFFF" w:themeColor="background1"/>
            </w:tcBorders>
            <w:shd w:val="clear" w:color="auto" w:fill="4F81BD" w:themeFill="accent1"/>
            <w:vAlign w:val="center"/>
          </w:tcPr>
          <w:p w14:paraId="0CAE3CC0" w14:textId="77777777" w:rsidR="001E6254" w:rsidRPr="00281B8D" w:rsidRDefault="001E6254" w:rsidP="002C5585">
            <w:pPr>
              <w:rPr>
                <w:b/>
                <w:bCs/>
                <w:color w:val="FFFFFF" w:themeColor="background1"/>
                <w:lang w:val="en-AU"/>
              </w:rPr>
            </w:pP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35D5051" w14:textId="77777777" w:rsidR="001E6254" w:rsidRPr="0065324C" w:rsidRDefault="001E6254" w:rsidP="002C5585">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DDF0099" w14:textId="77777777" w:rsidR="001E6254" w:rsidRPr="0065324C" w:rsidRDefault="001E6254"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F26F13A" w14:textId="77777777" w:rsidR="001E6254" w:rsidRDefault="001E6254"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8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440143D1" w14:textId="77777777" w:rsidR="001E6254" w:rsidRPr="0065324C" w:rsidRDefault="001E6254" w:rsidP="002C5585">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173CBA" w:rsidRPr="00F91FEC" w14:paraId="09806C93" w14:textId="77777777" w:rsidTr="00D61E8D">
        <w:tc>
          <w:tcPr>
            <w:tcW w:w="2085" w:type="dxa"/>
            <w:vAlign w:val="center"/>
          </w:tcPr>
          <w:p w14:paraId="33EA52AA" w14:textId="2A614C57" w:rsidR="00173CBA" w:rsidRPr="00F91FEC" w:rsidRDefault="00173CBA" w:rsidP="002C5585">
            <w:pPr>
              <w:rPr>
                <w:sz w:val="18"/>
                <w:szCs w:val="18"/>
                <w:lang w:val="en-AU"/>
              </w:rPr>
            </w:pPr>
            <w:r w:rsidRPr="00AD7810">
              <w:rPr>
                <w:sz w:val="18"/>
                <w:szCs w:val="18"/>
                <w:lang w:val="en-AU"/>
              </w:rPr>
              <w:t xml:space="preserve">Believe medical or other health-related conditions mean they are not able to get a </w:t>
            </w:r>
            <w:r w:rsidR="00B000A4">
              <w:rPr>
                <w:sz w:val="18"/>
                <w:szCs w:val="18"/>
                <w:lang w:val="en-AU"/>
              </w:rPr>
              <w:t>COVID</w:t>
            </w:r>
            <w:r w:rsidRPr="00AD7810">
              <w:rPr>
                <w:sz w:val="18"/>
                <w:szCs w:val="18"/>
                <w:lang w:val="en-AU"/>
              </w:rPr>
              <w:t>-19 vaccine?</w:t>
            </w:r>
          </w:p>
        </w:tc>
        <w:tc>
          <w:tcPr>
            <w:tcW w:w="1685" w:type="dxa"/>
            <w:vAlign w:val="center"/>
          </w:tcPr>
          <w:p w14:paraId="3F72119C" w14:textId="77777777" w:rsidR="00173CBA" w:rsidRDefault="00173CBA" w:rsidP="002C5585">
            <w:pPr>
              <w:rPr>
                <w:sz w:val="18"/>
                <w:szCs w:val="18"/>
                <w:lang w:val="en-AU"/>
              </w:rPr>
            </w:pPr>
            <w:r>
              <w:rPr>
                <w:sz w:val="18"/>
                <w:szCs w:val="18"/>
                <w:lang w:val="en-AU"/>
              </w:rPr>
              <w:t>Less likely than average.</w:t>
            </w:r>
          </w:p>
        </w:tc>
        <w:tc>
          <w:tcPr>
            <w:tcW w:w="1686" w:type="dxa"/>
            <w:vAlign w:val="center"/>
          </w:tcPr>
          <w:p w14:paraId="161A5CF3" w14:textId="77777777" w:rsidR="00173CBA" w:rsidRDefault="00173CBA" w:rsidP="002C5585">
            <w:pPr>
              <w:rPr>
                <w:sz w:val="18"/>
                <w:szCs w:val="18"/>
                <w:lang w:val="en-AU"/>
              </w:rPr>
            </w:pPr>
            <w:r>
              <w:rPr>
                <w:sz w:val="18"/>
                <w:szCs w:val="18"/>
                <w:lang w:val="en-AU"/>
              </w:rPr>
              <w:t>No specific differences.</w:t>
            </w:r>
          </w:p>
        </w:tc>
        <w:tc>
          <w:tcPr>
            <w:tcW w:w="1686" w:type="dxa"/>
            <w:vAlign w:val="center"/>
          </w:tcPr>
          <w:p w14:paraId="0C6C9080" w14:textId="77777777" w:rsidR="00173CBA" w:rsidRDefault="00173CBA" w:rsidP="002C5585">
            <w:pPr>
              <w:rPr>
                <w:sz w:val="18"/>
                <w:szCs w:val="18"/>
                <w:lang w:val="en-AU"/>
              </w:rPr>
            </w:pPr>
            <w:r>
              <w:rPr>
                <w:sz w:val="18"/>
                <w:szCs w:val="18"/>
                <w:lang w:val="en-AU"/>
              </w:rPr>
              <w:t>No specific differences.</w:t>
            </w:r>
          </w:p>
        </w:tc>
        <w:tc>
          <w:tcPr>
            <w:tcW w:w="1686" w:type="dxa"/>
            <w:vAlign w:val="center"/>
          </w:tcPr>
          <w:p w14:paraId="3BF03725" w14:textId="77777777" w:rsidR="00173CBA" w:rsidRDefault="00173CBA" w:rsidP="002C5585">
            <w:pPr>
              <w:rPr>
                <w:sz w:val="18"/>
                <w:szCs w:val="18"/>
                <w:lang w:val="en-AU"/>
              </w:rPr>
            </w:pPr>
            <w:r>
              <w:rPr>
                <w:sz w:val="18"/>
                <w:szCs w:val="18"/>
                <w:lang w:val="en-AU"/>
              </w:rPr>
              <w:t>No specific differences.</w:t>
            </w:r>
          </w:p>
        </w:tc>
      </w:tr>
      <w:tr w:rsidR="005F341B" w:rsidRPr="00F91FEC" w14:paraId="422EE07F" w14:textId="77777777" w:rsidTr="00D61E8D">
        <w:tc>
          <w:tcPr>
            <w:tcW w:w="2085" w:type="dxa"/>
            <w:vAlign w:val="center"/>
          </w:tcPr>
          <w:p w14:paraId="362D2B2D" w14:textId="183CC6AB" w:rsidR="005F341B" w:rsidRDefault="005F341B" w:rsidP="005F341B">
            <w:pPr>
              <w:rPr>
                <w:sz w:val="18"/>
                <w:szCs w:val="18"/>
                <w:lang w:val="en-AU"/>
              </w:rPr>
            </w:pPr>
            <w:r>
              <w:rPr>
                <w:sz w:val="18"/>
                <w:szCs w:val="18"/>
                <w:lang w:val="en-AU"/>
              </w:rPr>
              <w:t xml:space="preserve">Chances of being infected with the Delta variant of </w:t>
            </w:r>
            <w:r w:rsidR="00B000A4">
              <w:rPr>
                <w:sz w:val="18"/>
                <w:szCs w:val="18"/>
                <w:lang w:val="en-AU"/>
              </w:rPr>
              <w:t>COVID</w:t>
            </w:r>
            <w:r w:rsidR="00477623">
              <w:rPr>
                <w:sz w:val="18"/>
                <w:szCs w:val="18"/>
                <w:lang w:val="en-AU"/>
              </w:rPr>
              <w:t>-19</w:t>
            </w:r>
          </w:p>
        </w:tc>
        <w:tc>
          <w:tcPr>
            <w:tcW w:w="1685" w:type="dxa"/>
            <w:vAlign w:val="center"/>
          </w:tcPr>
          <w:p w14:paraId="7DDE1FF5" w14:textId="013CB48E" w:rsidR="005F341B" w:rsidRDefault="005F341B" w:rsidP="005F341B">
            <w:pPr>
              <w:rPr>
                <w:sz w:val="18"/>
                <w:szCs w:val="18"/>
                <w:lang w:val="en-AU"/>
              </w:rPr>
            </w:pPr>
            <w:r>
              <w:rPr>
                <w:sz w:val="18"/>
                <w:szCs w:val="18"/>
                <w:lang w:val="en-AU"/>
              </w:rPr>
              <w:t>Average (“some chance”)</w:t>
            </w:r>
            <w:r w:rsidR="00477623">
              <w:rPr>
                <w:sz w:val="18"/>
                <w:szCs w:val="18"/>
                <w:lang w:val="en-AU"/>
              </w:rPr>
              <w:t>.</w:t>
            </w:r>
          </w:p>
        </w:tc>
        <w:tc>
          <w:tcPr>
            <w:tcW w:w="1686" w:type="dxa"/>
            <w:vAlign w:val="center"/>
          </w:tcPr>
          <w:p w14:paraId="4D7CE633" w14:textId="502E47B5" w:rsidR="005F341B" w:rsidRDefault="005F341B" w:rsidP="005F341B">
            <w:pPr>
              <w:rPr>
                <w:sz w:val="18"/>
                <w:szCs w:val="18"/>
                <w:lang w:val="en-AU"/>
              </w:rPr>
            </w:pPr>
            <w:r>
              <w:rPr>
                <w:sz w:val="18"/>
                <w:szCs w:val="18"/>
                <w:lang w:val="en-AU"/>
              </w:rPr>
              <w:t>Below average (“Little chance” to “some chance”</w:t>
            </w:r>
            <w:r w:rsidR="00477623">
              <w:rPr>
                <w:sz w:val="18"/>
                <w:szCs w:val="18"/>
                <w:lang w:val="en-AU"/>
              </w:rPr>
              <w:t>).</w:t>
            </w:r>
          </w:p>
        </w:tc>
        <w:tc>
          <w:tcPr>
            <w:tcW w:w="1686" w:type="dxa"/>
            <w:vAlign w:val="center"/>
          </w:tcPr>
          <w:p w14:paraId="4B981775" w14:textId="10E75ADE" w:rsidR="005F341B" w:rsidRDefault="005F341B" w:rsidP="005F341B">
            <w:pPr>
              <w:rPr>
                <w:sz w:val="18"/>
                <w:szCs w:val="18"/>
                <w:lang w:val="en-AU"/>
              </w:rPr>
            </w:pPr>
            <w:r>
              <w:rPr>
                <w:sz w:val="18"/>
                <w:szCs w:val="18"/>
                <w:lang w:val="en-AU"/>
              </w:rPr>
              <w:t>Average (“some chance”)</w:t>
            </w:r>
            <w:r w:rsidR="00477623">
              <w:rPr>
                <w:sz w:val="18"/>
                <w:szCs w:val="18"/>
                <w:lang w:val="en-AU"/>
              </w:rPr>
              <w:t>.</w:t>
            </w:r>
          </w:p>
        </w:tc>
        <w:tc>
          <w:tcPr>
            <w:tcW w:w="1686" w:type="dxa"/>
            <w:vAlign w:val="center"/>
          </w:tcPr>
          <w:p w14:paraId="53CD2702" w14:textId="68182BC8" w:rsidR="005F341B" w:rsidRDefault="005F341B" w:rsidP="005F341B">
            <w:pPr>
              <w:rPr>
                <w:sz w:val="18"/>
                <w:szCs w:val="18"/>
                <w:lang w:val="en-AU"/>
              </w:rPr>
            </w:pPr>
            <w:r>
              <w:rPr>
                <w:sz w:val="18"/>
                <w:szCs w:val="18"/>
                <w:lang w:val="en-AU"/>
              </w:rPr>
              <w:t>Below average (“Little chance” to “some chance”).</w:t>
            </w:r>
          </w:p>
          <w:p w14:paraId="24C8B0AF" w14:textId="4C7A6BE3" w:rsidR="005F341B" w:rsidRDefault="005F341B" w:rsidP="005F341B">
            <w:pPr>
              <w:rPr>
                <w:sz w:val="18"/>
                <w:szCs w:val="18"/>
                <w:lang w:val="en-AU"/>
              </w:rPr>
            </w:pPr>
            <w:r>
              <w:rPr>
                <w:sz w:val="18"/>
                <w:szCs w:val="18"/>
                <w:lang w:val="en-AU"/>
              </w:rPr>
              <w:t xml:space="preserve">22% believe there is “no chance” of being infected with the Delta variant of </w:t>
            </w:r>
            <w:r w:rsidR="00B000A4">
              <w:rPr>
                <w:sz w:val="18"/>
                <w:szCs w:val="18"/>
                <w:lang w:val="en-AU"/>
              </w:rPr>
              <w:t>COVID</w:t>
            </w:r>
            <w:r>
              <w:rPr>
                <w:sz w:val="18"/>
                <w:szCs w:val="18"/>
                <w:lang w:val="en-AU"/>
              </w:rPr>
              <w:t>-19.</w:t>
            </w:r>
          </w:p>
        </w:tc>
      </w:tr>
    </w:tbl>
    <w:p w14:paraId="013912B5" w14:textId="7B1D43E5" w:rsidR="00D61E8D" w:rsidRDefault="00D61E8D" w:rsidP="00173CBA">
      <w:pPr>
        <w:spacing w:after="0"/>
        <w:rPr>
          <w:rFonts w:eastAsiaTheme="majorEastAsia" w:cstheme="majorBidi"/>
        </w:rPr>
      </w:pPr>
    </w:p>
    <w:p w14:paraId="2CC2AEEA" w14:textId="77777777" w:rsidR="00D61E8D" w:rsidRDefault="00D61E8D">
      <w:pPr>
        <w:rPr>
          <w:rFonts w:eastAsiaTheme="majorEastAsia" w:cstheme="majorBidi"/>
        </w:rPr>
      </w:pPr>
      <w:r>
        <w:rPr>
          <w:rFonts w:eastAsiaTheme="majorEastAsia" w:cstheme="majorBidi"/>
        </w:rPr>
        <w:br w:type="page"/>
      </w:r>
    </w:p>
    <w:p w14:paraId="1B8FEA53" w14:textId="326ECAA9" w:rsidR="001E6254" w:rsidRDefault="00EF5E54" w:rsidP="00173CBA">
      <w:pPr>
        <w:spacing w:after="0"/>
        <w:rPr>
          <w:rFonts w:eastAsiaTheme="majorEastAsia" w:cstheme="majorBidi"/>
        </w:rPr>
      </w:pPr>
      <w:r>
        <w:rPr>
          <w:rFonts w:eastAsiaTheme="majorEastAsia" w:cstheme="majorBidi"/>
        </w:rPr>
        <w:lastRenderedPageBreak/>
        <w:t xml:space="preserve">The table below shows the effect of various messages about </w:t>
      </w:r>
      <w:r w:rsidR="00B000A4">
        <w:rPr>
          <w:rFonts w:eastAsiaTheme="majorEastAsia" w:cstheme="majorBidi"/>
        </w:rPr>
        <w:t>COVID</w:t>
      </w:r>
      <w:r>
        <w:rPr>
          <w:rFonts w:eastAsiaTheme="majorEastAsia" w:cstheme="majorBidi"/>
        </w:rPr>
        <w:t xml:space="preserve">-19 or the </w:t>
      </w:r>
      <w:r w:rsidR="00B000A4">
        <w:rPr>
          <w:rFonts w:eastAsiaTheme="majorEastAsia" w:cstheme="majorBidi"/>
        </w:rPr>
        <w:t>COVID</w:t>
      </w:r>
      <w:r>
        <w:rPr>
          <w:rFonts w:eastAsiaTheme="majorEastAsia" w:cstheme="majorBidi"/>
        </w:rPr>
        <w:t>-19 vaccine, incentives or restrictions on respondents in each of the time period groups.</w:t>
      </w:r>
    </w:p>
    <w:p w14:paraId="51D90BC2" w14:textId="77777777" w:rsidR="00EF5E54" w:rsidRDefault="00EF5E54" w:rsidP="00173CBA">
      <w:pPr>
        <w:spacing w:after="0"/>
        <w:rPr>
          <w:rFonts w:eastAsiaTheme="majorEastAsia" w:cstheme="majorBidi"/>
        </w:rPr>
      </w:pPr>
    </w:p>
    <w:tbl>
      <w:tblPr>
        <w:tblStyle w:val="TableGrid"/>
        <w:tblW w:w="8828" w:type="dxa"/>
        <w:tblInd w:w="421" w:type="dxa"/>
        <w:tblCellMar>
          <w:top w:w="28" w:type="dxa"/>
          <w:bottom w:w="28" w:type="dxa"/>
        </w:tblCellMar>
        <w:tblLook w:val="04A0" w:firstRow="1" w:lastRow="0" w:firstColumn="1" w:lastColumn="0" w:noHBand="0" w:noVBand="1"/>
      </w:tblPr>
      <w:tblGrid>
        <w:gridCol w:w="2085"/>
        <w:gridCol w:w="1685"/>
        <w:gridCol w:w="1686"/>
        <w:gridCol w:w="1686"/>
        <w:gridCol w:w="1686"/>
      </w:tblGrid>
      <w:tr w:rsidR="00D61E8D" w14:paraId="5D5430DF" w14:textId="77777777" w:rsidTr="002C5585">
        <w:tc>
          <w:tcPr>
            <w:tcW w:w="2085" w:type="dxa"/>
            <w:vMerge w:val="restart"/>
            <w:tcBorders>
              <w:right w:val="single" w:sz="4" w:space="0" w:color="FFFFFF" w:themeColor="background1"/>
            </w:tcBorders>
            <w:shd w:val="clear" w:color="auto" w:fill="4F81BD" w:themeFill="accent1"/>
            <w:vAlign w:val="center"/>
          </w:tcPr>
          <w:p w14:paraId="058F488E" w14:textId="23AEE900" w:rsidR="00D61E8D" w:rsidRPr="00281B8D" w:rsidRDefault="00D61E8D" w:rsidP="002C5585">
            <w:pPr>
              <w:rPr>
                <w:b/>
                <w:bCs/>
                <w:color w:val="FFFFFF" w:themeColor="background1"/>
                <w:lang w:val="en-AU"/>
              </w:rPr>
            </w:pPr>
            <w:r>
              <w:rPr>
                <w:b/>
                <w:bCs/>
                <w:color w:val="FFFFFF" w:themeColor="background1"/>
                <w:lang w:val="en-AU"/>
              </w:rPr>
              <w:t>Effect of messaging, incentives or restrictions.</w:t>
            </w:r>
          </w:p>
        </w:tc>
        <w:tc>
          <w:tcPr>
            <w:tcW w:w="6743"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64DF15CC" w14:textId="42DE1498" w:rsidR="00D61E8D" w:rsidRPr="00225423" w:rsidRDefault="00D61E8D" w:rsidP="002C5585">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577B6E" w14:paraId="388A4B5F" w14:textId="77777777" w:rsidTr="00D61E8D">
        <w:tc>
          <w:tcPr>
            <w:tcW w:w="2085" w:type="dxa"/>
            <w:vMerge/>
            <w:tcBorders>
              <w:right w:val="single" w:sz="4" w:space="0" w:color="FFFFFF" w:themeColor="background1"/>
            </w:tcBorders>
            <w:shd w:val="clear" w:color="auto" w:fill="4F81BD" w:themeFill="accent1"/>
            <w:vAlign w:val="center"/>
          </w:tcPr>
          <w:p w14:paraId="01E3BBF9" w14:textId="77777777" w:rsidR="00173CBA" w:rsidRPr="00281B8D" w:rsidRDefault="00173CBA" w:rsidP="002C5585">
            <w:pPr>
              <w:rPr>
                <w:b/>
                <w:bCs/>
                <w:color w:val="FFFFFF" w:themeColor="background1"/>
                <w:lang w:val="en-AU"/>
              </w:rPr>
            </w:pPr>
          </w:p>
        </w:tc>
        <w:tc>
          <w:tcPr>
            <w:tcW w:w="1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8AEF495"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AE9C9A8" w14:textId="77777777" w:rsidR="00173CBA" w:rsidRPr="0065324C"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68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5E9EE20" w14:textId="77777777" w:rsidR="00173CBA" w:rsidRDefault="00173CBA" w:rsidP="002C5585">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8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3A610F07" w14:textId="77777777" w:rsidR="00173CBA" w:rsidRPr="0065324C" w:rsidRDefault="00173CBA" w:rsidP="002C5585">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CF5C97" w:rsidRPr="00F91FEC" w14:paraId="42DF803A" w14:textId="77777777" w:rsidTr="002553B7">
        <w:tc>
          <w:tcPr>
            <w:tcW w:w="2085" w:type="dxa"/>
            <w:vAlign w:val="center"/>
          </w:tcPr>
          <w:p w14:paraId="6CAB9810" w14:textId="39906733" w:rsidR="00CF5C97" w:rsidRPr="00F91FEC" w:rsidRDefault="00CF5C97" w:rsidP="002553B7">
            <w:pPr>
              <w:rPr>
                <w:sz w:val="18"/>
                <w:szCs w:val="18"/>
                <w:lang w:val="en-AU"/>
              </w:rPr>
            </w:pPr>
            <w:r>
              <w:rPr>
                <w:sz w:val="18"/>
                <w:szCs w:val="18"/>
                <w:lang w:val="en-AU"/>
              </w:rPr>
              <w:t>Health problems post-</w:t>
            </w:r>
            <w:r w:rsidR="00B000A4">
              <w:rPr>
                <w:sz w:val="18"/>
                <w:szCs w:val="18"/>
                <w:lang w:val="en-AU"/>
              </w:rPr>
              <w:t>COVID</w:t>
            </w:r>
            <w:r>
              <w:rPr>
                <w:sz w:val="18"/>
                <w:szCs w:val="18"/>
                <w:lang w:val="en-AU"/>
              </w:rPr>
              <w:t>-19 infection.</w:t>
            </w:r>
          </w:p>
        </w:tc>
        <w:tc>
          <w:tcPr>
            <w:tcW w:w="1685" w:type="dxa"/>
            <w:vAlign w:val="center"/>
          </w:tcPr>
          <w:p w14:paraId="0DF58A89" w14:textId="77777777" w:rsidR="00CF5C97" w:rsidRPr="00F91FEC" w:rsidRDefault="00CF5C97" w:rsidP="002553B7">
            <w:pPr>
              <w:rPr>
                <w:sz w:val="18"/>
                <w:szCs w:val="18"/>
                <w:lang w:val="en-AU"/>
              </w:rPr>
            </w:pPr>
            <w:r>
              <w:rPr>
                <w:sz w:val="18"/>
                <w:szCs w:val="18"/>
                <w:lang w:val="en-AU"/>
              </w:rPr>
              <w:t>More likely to get a vaccine.</w:t>
            </w:r>
          </w:p>
        </w:tc>
        <w:tc>
          <w:tcPr>
            <w:tcW w:w="1686" w:type="dxa"/>
            <w:vAlign w:val="center"/>
          </w:tcPr>
          <w:p w14:paraId="1FD072D4" w14:textId="77777777" w:rsidR="00CF5C97" w:rsidRPr="00F91FEC" w:rsidRDefault="00CF5C97" w:rsidP="002553B7">
            <w:pPr>
              <w:rPr>
                <w:sz w:val="18"/>
                <w:szCs w:val="18"/>
                <w:lang w:val="en-AU"/>
              </w:rPr>
            </w:pPr>
            <w:r>
              <w:rPr>
                <w:sz w:val="18"/>
                <w:szCs w:val="18"/>
                <w:lang w:val="en-AU"/>
              </w:rPr>
              <w:t>Slightly more likely to get a vaccine.</w:t>
            </w:r>
          </w:p>
        </w:tc>
        <w:tc>
          <w:tcPr>
            <w:tcW w:w="1686" w:type="dxa"/>
            <w:vAlign w:val="center"/>
          </w:tcPr>
          <w:p w14:paraId="1AD1E651" w14:textId="67E43D53" w:rsidR="00CF5C97" w:rsidRPr="00F91FEC" w:rsidRDefault="00485CAB" w:rsidP="002553B7">
            <w:pPr>
              <w:rPr>
                <w:sz w:val="18"/>
                <w:szCs w:val="18"/>
                <w:lang w:val="en-AU"/>
              </w:rPr>
            </w:pPr>
            <w:r>
              <w:rPr>
                <w:sz w:val="18"/>
                <w:szCs w:val="18"/>
                <w:lang w:val="en-AU"/>
              </w:rPr>
              <w:t>Neither more nor less likely to get a vaccine.</w:t>
            </w:r>
          </w:p>
        </w:tc>
        <w:tc>
          <w:tcPr>
            <w:tcW w:w="1686" w:type="dxa"/>
            <w:vAlign w:val="center"/>
          </w:tcPr>
          <w:p w14:paraId="017D66DB" w14:textId="6492A01A" w:rsidR="00CF5C97" w:rsidRPr="00F91FEC" w:rsidRDefault="00485CAB" w:rsidP="002553B7">
            <w:pPr>
              <w:rPr>
                <w:sz w:val="18"/>
                <w:szCs w:val="18"/>
                <w:lang w:val="en-AU"/>
              </w:rPr>
            </w:pPr>
            <w:r>
              <w:rPr>
                <w:sz w:val="18"/>
                <w:szCs w:val="18"/>
                <w:lang w:val="en-AU"/>
              </w:rPr>
              <w:t>C</w:t>
            </w:r>
            <w:r w:rsidR="00CF5C97">
              <w:rPr>
                <w:sz w:val="18"/>
                <w:szCs w:val="18"/>
                <w:lang w:val="en-AU"/>
              </w:rPr>
              <w:t>ounter-productive</w:t>
            </w:r>
            <w:r>
              <w:rPr>
                <w:sz w:val="18"/>
                <w:szCs w:val="18"/>
                <w:lang w:val="en-AU"/>
              </w:rPr>
              <w:t xml:space="preserve">; significantly less likely to get a vaccine as a result of this </w:t>
            </w:r>
            <w:r w:rsidR="00335631">
              <w:rPr>
                <w:sz w:val="18"/>
                <w:szCs w:val="18"/>
                <w:lang w:val="en-AU"/>
              </w:rPr>
              <w:t>messaging.</w:t>
            </w:r>
          </w:p>
        </w:tc>
      </w:tr>
      <w:tr w:rsidR="00577B6E" w:rsidRPr="00F91FEC" w14:paraId="2D016433" w14:textId="77777777" w:rsidTr="00D61E8D">
        <w:tc>
          <w:tcPr>
            <w:tcW w:w="2085" w:type="dxa"/>
            <w:vAlign w:val="center"/>
          </w:tcPr>
          <w:p w14:paraId="5535E87B" w14:textId="404A7ABF" w:rsidR="00577B6E" w:rsidRPr="00AD7810" w:rsidRDefault="00E756D6" w:rsidP="002C5585">
            <w:pPr>
              <w:rPr>
                <w:sz w:val="18"/>
                <w:szCs w:val="18"/>
                <w:lang w:val="en-AU"/>
              </w:rPr>
            </w:pPr>
            <w:r>
              <w:rPr>
                <w:sz w:val="18"/>
                <w:szCs w:val="18"/>
                <w:lang w:val="en-AU"/>
              </w:rPr>
              <w:t>Reasons to get vaccinated</w:t>
            </w:r>
            <w:r w:rsidR="00760EF3">
              <w:rPr>
                <w:sz w:val="18"/>
                <w:szCs w:val="18"/>
                <w:lang w:val="en-AU"/>
              </w:rPr>
              <w:t xml:space="preserve"> </w:t>
            </w:r>
            <w:r w:rsidR="00760EF3" w:rsidRPr="00760EF3">
              <w:rPr>
                <w:i/>
                <w:iCs/>
                <w:sz w:val="18"/>
                <w:szCs w:val="18"/>
                <w:lang w:val="en-AU"/>
              </w:rPr>
              <w:t>(</w:t>
            </w:r>
            <w:r w:rsidR="00335631" w:rsidRPr="00760EF3">
              <w:rPr>
                <w:i/>
                <w:iCs/>
                <w:sz w:val="18"/>
                <w:szCs w:val="18"/>
                <w:lang w:val="en-AU"/>
              </w:rPr>
              <w:t>e.g.,</w:t>
            </w:r>
            <w:r w:rsidR="00760EF3" w:rsidRPr="00760EF3">
              <w:rPr>
                <w:i/>
                <w:iCs/>
                <w:sz w:val="18"/>
                <w:szCs w:val="18"/>
                <w:lang w:val="en-AU"/>
              </w:rPr>
              <w:t xml:space="preserve"> preventing spread of virus, making sure hospitals are not overwhelmed and people can get the care they want, protecting own health).</w:t>
            </w:r>
          </w:p>
        </w:tc>
        <w:tc>
          <w:tcPr>
            <w:tcW w:w="1685" w:type="dxa"/>
            <w:vAlign w:val="center"/>
          </w:tcPr>
          <w:p w14:paraId="1024AB5A" w14:textId="75341922" w:rsidR="00577B6E" w:rsidRDefault="00E756D6" w:rsidP="002C5585">
            <w:pPr>
              <w:rPr>
                <w:sz w:val="18"/>
                <w:szCs w:val="18"/>
                <w:lang w:val="en-AU"/>
              </w:rPr>
            </w:pPr>
            <w:r>
              <w:rPr>
                <w:sz w:val="18"/>
                <w:szCs w:val="18"/>
                <w:lang w:val="en-AU"/>
              </w:rPr>
              <w:t xml:space="preserve">More likely to get vaccinated to </w:t>
            </w:r>
            <w:r w:rsidR="00760EF3">
              <w:rPr>
                <w:sz w:val="18"/>
                <w:szCs w:val="18"/>
                <w:lang w:val="en-AU"/>
              </w:rPr>
              <w:t>m</w:t>
            </w:r>
            <w:r w:rsidRPr="00E756D6">
              <w:rPr>
                <w:sz w:val="18"/>
                <w:szCs w:val="18"/>
                <w:lang w:val="en-AU"/>
              </w:rPr>
              <w:t xml:space="preserve">ake sure </w:t>
            </w:r>
            <w:r w:rsidR="00760EF3">
              <w:rPr>
                <w:sz w:val="18"/>
                <w:szCs w:val="18"/>
                <w:lang w:val="en-AU"/>
              </w:rPr>
              <w:t xml:space="preserve">they </w:t>
            </w:r>
            <w:r w:rsidRPr="00E756D6">
              <w:rPr>
                <w:sz w:val="18"/>
                <w:szCs w:val="18"/>
                <w:lang w:val="en-AU"/>
              </w:rPr>
              <w:t xml:space="preserve">and </w:t>
            </w:r>
            <w:r w:rsidR="00760EF3">
              <w:rPr>
                <w:sz w:val="18"/>
                <w:szCs w:val="18"/>
                <w:lang w:val="en-AU"/>
              </w:rPr>
              <w:t>their</w:t>
            </w:r>
            <w:r w:rsidRPr="00E756D6">
              <w:rPr>
                <w:sz w:val="18"/>
                <w:szCs w:val="18"/>
                <w:lang w:val="en-AU"/>
              </w:rPr>
              <w:t xml:space="preserve"> family</w:t>
            </w:r>
            <w:r w:rsidR="00760EF3">
              <w:rPr>
                <w:sz w:val="18"/>
                <w:szCs w:val="18"/>
                <w:lang w:val="en-AU"/>
              </w:rPr>
              <w:t xml:space="preserve"> </w:t>
            </w:r>
            <w:r w:rsidRPr="00E756D6">
              <w:rPr>
                <w:sz w:val="18"/>
                <w:szCs w:val="18"/>
                <w:lang w:val="en-AU"/>
              </w:rPr>
              <w:t xml:space="preserve">can get the hospital and other medical care when </w:t>
            </w:r>
            <w:r w:rsidR="00760EF3">
              <w:rPr>
                <w:sz w:val="18"/>
                <w:szCs w:val="18"/>
                <w:lang w:val="en-AU"/>
              </w:rPr>
              <w:t xml:space="preserve">they </w:t>
            </w:r>
            <w:r w:rsidRPr="00E756D6">
              <w:rPr>
                <w:sz w:val="18"/>
                <w:szCs w:val="18"/>
                <w:lang w:val="en-AU"/>
              </w:rPr>
              <w:t>need it</w:t>
            </w:r>
            <w:r w:rsidR="00760EF3">
              <w:rPr>
                <w:sz w:val="18"/>
                <w:szCs w:val="18"/>
                <w:lang w:val="en-AU"/>
              </w:rPr>
              <w:t>.</w:t>
            </w:r>
          </w:p>
        </w:tc>
        <w:tc>
          <w:tcPr>
            <w:tcW w:w="1686" w:type="dxa"/>
            <w:vAlign w:val="center"/>
          </w:tcPr>
          <w:p w14:paraId="69CE480D" w14:textId="2EC6E0D7" w:rsidR="00577B6E" w:rsidRDefault="00760EF3" w:rsidP="002C5585">
            <w:pPr>
              <w:rPr>
                <w:sz w:val="18"/>
                <w:szCs w:val="18"/>
                <w:lang w:val="en-AU"/>
              </w:rPr>
            </w:pPr>
            <w:r>
              <w:rPr>
                <w:sz w:val="18"/>
                <w:szCs w:val="18"/>
                <w:lang w:val="en-AU"/>
              </w:rPr>
              <w:t xml:space="preserve">Average level of response to all reasons, but much less likely than average to say they would not get vaccinated for any of the </w:t>
            </w:r>
            <w:r w:rsidR="00335631">
              <w:rPr>
                <w:sz w:val="18"/>
                <w:szCs w:val="18"/>
                <w:lang w:val="en-AU"/>
              </w:rPr>
              <w:t>reasons.</w:t>
            </w:r>
          </w:p>
        </w:tc>
        <w:tc>
          <w:tcPr>
            <w:tcW w:w="1686" w:type="dxa"/>
            <w:vAlign w:val="center"/>
          </w:tcPr>
          <w:p w14:paraId="2D8DA1C1" w14:textId="3C88353B" w:rsidR="00577B6E" w:rsidRDefault="00E756D6" w:rsidP="002C5585">
            <w:pPr>
              <w:rPr>
                <w:sz w:val="18"/>
                <w:szCs w:val="18"/>
                <w:lang w:val="en-AU"/>
              </w:rPr>
            </w:pPr>
            <w:r>
              <w:rPr>
                <w:sz w:val="18"/>
                <w:szCs w:val="18"/>
                <w:lang w:val="en-AU"/>
              </w:rPr>
              <w:t>Less likely to respond to messaging about:</w:t>
            </w:r>
          </w:p>
          <w:p w14:paraId="762FF195" w14:textId="5DFD746A" w:rsidR="00E756D6" w:rsidRDefault="00E756D6" w:rsidP="001F7B82">
            <w:pPr>
              <w:pStyle w:val="ListParagraph"/>
              <w:numPr>
                <w:ilvl w:val="0"/>
                <w:numId w:val="21"/>
              </w:numPr>
              <w:ind w:left="217" w:hanging="217"/>
              <w:rPr>
                <w:sz w:val="18"/>
                <w:szCs w:val="18"/>
                <w:lang w:val="en-AU"/>
              </w:rPr>
            </w:pPr>
            <w:r w:rsidRPr="00E756D6">
              <w:rPr>
                <w:sz w:val="18"/>
                <w:szCs w:val="18"/>
                <w:lang w:val="en-AU"/>
              </w:rPr>
              <w:t>Keeping the number of people needing intensive and other hospital care at manageable levels</w:t>
            </w:r>
            <w:r>
              <w:rPr>
                <w:sz w:val="18"/>
                <w:szCs w:val="18"/>
                <w:lang w:val="en-AU"/>
              </w:rPr>
              <w:t>.</w:t>
            </w:r>
          </w:p>
          <w:p w14:paraId="2B31FEED" w14:textId="77777777" w:rsidR="00E756D6" w:rsidRDefault="00E756D6" w:rsidP="001F7B82">
            <w:pPr>
              <w:pStyle w:val="ListParagraph"/>
              <w:numPr>
                <w:ilvl w:val="0"/>
                <w:numId w:val="21"/>
              </w:numPr>
              <w:ind w:left="217" w:hanging="217"/>
              <w:rPr>
                <w:sz w:val="18"/>
                <w:szCs w:val="18"/>
                <w:lang w:val="en-AU"/>
              </w:rPr>
            </w:pPr>
            <w:r w:rsidRPr="00E756D6">
              <w:rPr>
                <w:sz w:val="18"/>
                <w:szCs w:val="18"/>
                <w:lang w:val="en-AU"/>
              </w:rPr>
              <w:t>Ma</w:t>
            </w:r>
            <w:r>
              <w:rPr>
                <w:sz w:val="18"/>
                <w:szCs w:val="18"/>
                <w:lang w:val="en-AU"/>
              </w:rPr>
              <w:t>king</w:t>
            </w:r>
            <w:r w:rsidRPr="00E756D6">
              <w:rPr>
                <w:sz w:val="18"/>
                <w:szCs w:val="18"/>
                <w:lang w:val="en-AU"/>
              </w:rPr>
              <w:t xml:space="preserve"> sure hospital and other routine medical care can continue</w:t>
            </w:r>
            <w:r>
              <w:rPr>
                <w:sz w:val="18"/>
                <w:szCs w:val="18"/>
                <w:lang w:val="en-AU"/>
              </w:rPr>
              <w:t>.</w:t>
            </w:r>
          </w:p>
          <w:p w14:paraId="0F955591" w14:textId="77777777" w:rsidR="00E756D6" w:rsidRDefault="00E756D6" w:rsidP="001F7B82">
            <w:pPr>
              <w:pStyle w:val="ListParagraph"/>
              <w:numPr>
                <w:ilvl w:val="0"/>
                <w:numId w:val="21"/>
              </w:numPr>
              <w:ind w:left="217" w:hanging="217"/>
              <w:rPr>
                <w:sz w:val="18"/>
                <w:szCs w:val="18"/>
                <w:lang w:val="en-AU"/>
              </w:rPr>
            </w:pPr>
            <w:r w:rsidRPr="00E756D6">
              <w:rPr>
                <w:sz w:val="18"/>
                <w:szCs w:val="18"/>
                <w:lang w:val="en-AU"/>
              </w:rPr>
              <w:t>Mak</w:t>
            </w:r>
            <w:r>
              <w:rPr>
                <w:sz w:val="18"/>
                <w:szCs w:val="18"/>
                <w:lang w:val="en-AU"/>
              </w:rPr>
              <w:t>ing</w:t>
            </w:r>
            <w:r w:rsidRPr="00E756D6">
              <w:rPr>
                <w:sz w:val="18"/>
                <w:szCs w:val="18"/>
                <w:lang w:val="en-AU"/>
              </w:rPr>
              <w:t xml:space="preserve"> sure </w:t>
            </w:r>
            <w:r>
              <w:rPr>
                <w:sz w:val="18"/>
                <w:szCs w:val="18"/>
                <w:lang w:val="en-AU"/>
              </w:rPr>
              <w:t>they and their</w:t>
            </w:r>
            <w:r w:rsidRPr="00E756D6">
              <w:rPr>
                <w:sz w:val="18"/>
                <w:szCs w:val="18"/>
                <w:lang w:val="en-AU"/>
              </w:rPr>
              <w:t xml:space="preserve"> family, can get the hospital and other medical care when </w:t>
            </w:r>
            <w:r>
              <w:rPr>
                <w:sz w:val="18"/>
                <w:szCs w:val="18"/>
                <w:lang w:val="en-AU"/>
              </w:rPr>
              <w:t>they</w:t>
            </w:r>
            <w:r w:rsidRPr="00E756D6">
              <w:rPr>
                <w:sz w:val="18"/>
                <w:szCs w:val="18"/>
                <w:lang w:val="en-AU"/>
              </w:rPr>
              <w:t xml:space="preserve"> need it</w:t>
            </w:r>
            <w:r>
              <w:rPr>
                <w:sz w:val="18"/>
                <w:szCs w:val="18"/>
                <w:lang w:val="en-AU"/>
              </w:rPr>
              <w:t>.</w:t>
            </w:r>
          </w:p>
          <w:p w14:paraId="29AF08F2" w14:textId="6033E463" w:rsidR="00760EF3" w:rsidRPr="00E756D6" w:rsidRDefault="00760EF3" w:rsidP="001F7B82">
            <w:pPr>
              <w:pStyle w:val="ListParagraph"/>
              <w:numPr>
                <w:ilvl w:val="0"/>
                <w:numId w:val="21"/>
              </w:numPr>
              <w:ind w:left="217" w:hanging="217"/>
              <w:rPr>
                <w:sz w:val="18"/>
                <w:szCs w:val="18"/>
                <w:lang w:val="en-AU"/>
              </w:rPr>
            </w:pPr>
            <w:r>
              <w:rPr>
                <w:sz w:val="18"/>
                <w:szCs w:val="18"/>
                <w:lang w:val="en-AU"/>
              </w:rPr>
              <w:t>Slightly more likely to want to protect their own health.</w:t>
            </w:r>
          </w:p>
        </w:tc>
        <w:tc>
          <w:tcPr>
            <w:tcW w:w="1686" w:type="dxa"/>
            <w:vAlign w:val="center"/>
          </w:tcPr>
          <w:p w14:paraId="3AF6E6CF" w14:textId="428C427B" w:rsidR="00577B6E" w:rsidRDefault="00E756D6" w:rsidP="002C5585">
            <w:pPr>
              <w:rPr>
                <w:sz w:val="18"/>
                <w:szCs w:val="18"/>
                <w:lang w:val="en-AU"/>
              </w:rPr>
            </w:pPr>
            <w:r>
              <w:rPr>
                <w:sz w:val="18"/>
                <w:szCs w:val="18"/>
                <w:lang w:val="en-AU"/>
              </w:rPr>
              <w:t xml:space="preserve">66% won’t get </w:t>
            </w:r>
            <w:r w:rsidR="00335631">
              <w:rPr>
                <w:sz w:val="18"/>
                <w:szCs w:val="18"/>
                <w:lang w:val="en-AU"/>
              </w:rPr>
              <w:t>vaccinated</w:t>
            </w:r>
            <w:r>
              <w:rPr>
                <w:sz w:val="18"/>
                <w:szCs w:val="18"/>
                <w:lang w:val="en-AU"/>
              </w:rPr>
              <w:t xml:space="preserve"> for any of the reasons.  B</w:t>
            </w:r>
            <w:r w:rsidR="00335631">
              <w:rPr>
                <w:sz w:val="18"/>
                <w:szCs w:val="18"/>
                <w:lang w:val="en-AU"/>
              </w:rPr>
              <w:t>elo</w:t>
            </w:r>
            <w:r>
              <w:rPr>
                <w:sz w:val="18"/>
                <w:szCs w:val="18"/>
                <w:lang w:val="en-AU"/>
              </w:rPr>
              <w:t xml:space="preserve">w </w:t>
            </w:r>
            <w:r w:rsidR="00335631">
              <w:rPr>
                <w:sz w:val="18"/>
                <w:szCs w:val="18"/>
                <w:lang w:val="en-AU"/>
              </w:rPr>
              <w:t>average</w:t>
            </w:r>
            <w:r>
              <w:rPr>
                <w:sz w:val="18"/>
                <w:szCs w:val="18"/>
                <w:lang w:val="en-AU"/>
              </w:rPr>
              <w:t xml:space="preserve"> response for all </w:t>
            </w:r>
            <w:r w:rsidR="00335631">
              <w:rPr>
                <w:sz w:val="18"/>
                <w:szCs w:val="18"/>
                <w:lang w:val="en-AU"/>
              </w:rPr>
              <w:t>reasons</w:t>
            </w:r>
            <w:r>
              <w:rPr>
                <w:sz w:val="18"/>
                <w:szCs w:val="18"/>
                <w:lang w:val="en-AU"/>
              </w:rPr>
              <w:t xml:space="preserve"> </w:t>
            </w:r>
            <w:r w:rsidR="00335631">
              <w:rPr>
                <w:sz w:val="18"/>
                <w:szCs w:val="18"/>
                <w:lang w:val="en-AU"/>
              </w:rPr>
              <w:t>except</w:t>
            </w:r>
            <w:r>
              <w:rPr>
                <w:sz w:val="18"/>
                <w:szCs w:val="18"/>
                <w:lang w:val="en-AU"/>
              </w:rPr>
              <w:t xml:space="preserve"> “</w:t>
            </w:r>
            <w:r w:rsidRPr="00E756D6">
              <w:rPr>
                <w:sz w:val="18"/>
                <w:szCs w:val="18"/>
                <w:lang w:val="en-AU"/>
              </w:rPr>
              <w:t>Keep</w:t>
            </w:r>
            <w:r w:rsidR="00335631">
              <w:rPr>
                <w:sz w:val="18"/>
                <w:szCs w:val="18"/>
                <w:lang w:val="en-AU"/>
              </w:rPr>
              <w:t>ing</w:t>
            </w:r>
            <w:r w:rsidRPr="00E756D6">
              <w:rPr>
                <w:sz w:val="18"/>
                <w:szCs w:val="18"/>
                <w:lang w:val="en-AU"/>
              </w:rPr>
              <w:t xml:space="preserve"> the number of people needing intensive and other hospital care at manageable levels</w:t>
            </w:r>
            <w:r w:rsidR="00335631">
              <w:rPr>
                <w:sz w:val="18"/>
                <w:szCs w:val="18"/>
                <w:lang w:val="en-AU"/>
              </w:rPr>
              <w:t>”.</w:t>
            </w:r>
          </w:p>
        </w:tc>
      </w:tr>
      <w:tr w:rsidR="00D61E8D" w:rsidRPr="00F91FEC" w14:paraId="694A89D1" w14:textId="77777777" w:rsidTr="00D61E8D">
        <w:tc>
          <w:tcPr>
            <w:tcW w:w="2085" w:type="dxa"/>
            <w:vAlign w:val="center"/>
          </w:tcPr>
          <w:p w14:paraId="642B6FFE" w14:textId="77777777" w:rsidR="00173CBA" w:rsidRPr="00F91FEC" w:rsidRDefault="00173CBA" w:rsidP="002C5585">
            <w:pPr>
              <w:rPr>
                <w:sz w:val="18"/>
                <w:szCs w:val="18"/>
                <w:lang w:val="en-AU"/>
              </w:rPr>
            </w:pPr>
            <w:r>
              <w:rPr>
                <w:sz w:val="18"/>
                <w:szCs w:val="18"/>
                <w:lang w:val="en-AU"/>
              </w:rPr>
              <w:t>Protecting others</w:t>
            </w:r>
          </w:p>
        </w:tc>
        <w:tc>
          <w:tcPr>
            <w:tcW w:w="1685" w:type="dxa"/>
            <w:vAlign w:val="center"/>
          </w:tcPr>
          <w:p w14:paraId="71744760" w14:textId="4A556F12" w:rsidR="00173CBA" w:rsidRDefault="00173CBA" w:rsidP="002C5585">
            <w:pPr>
              <w:rPr>
                <w:sz w:val="18"/>
                <w:szCs w:val="18"/>
                <w:lang w:val="en-AU"/>
              </w:rPr>
            </w:pPr>
            <w:r>
              <w:rPr>
                <w:sz w:val="18"/>
                <w:szCs w:val="18"/>
                <w:lang w:val="en-AU"/>
              </w:rPr>
              <w:t xml:space="preserve">Less likely than average to say they won’t get a vaccine to protect others, </w:t>
            </w:r>
            <w:r w:rsidR="00335631">
              <w:rPr>
                <w:sz w:val="18"/>
                <w:szCs w:val="18"/>
                <w:lang w:val="en-AU"/>
              </w:rPr>
              <w:t>but no specific groups they want to protect more (or less) than others.</w:t>
            </w:r>
          </w:p>
        </w:tc>
        <w:tc>
          <w:tcPr>
            <w:tcW w:w="1686" w:type="dxa"/>
            <w:vAlign w:val="center"/>
          </w:tcPr>
          <w:p w14:paraId="14E3217E" w14:textId="2D03836E" w:rsidR="00173CBA" w:rsidRDefault="00173CBA" w:rsidP="002C5585">
            <w:pPr>
              <w:rPr>
                <w:sz w:val="18"/>
                <w:szCs w:val="18"/>
                <w:lang w:val="en-AU"/>
              </w:rPr>
            </w:pPr>
            <w:r>
              <w:rPr>
                <w:sz w:val="18"/>
                <w:szCs w:val="18"/>
                <w:lang w:val="en-AU"/>
              </w:rPr>
              <w:t xml:space="preserve">Less likely than average to say they won’t get a vaccine to protect others, but no specific groups they want </w:t>
            </w:r>
            <w:r w:rsidR="003C102C">
              <w:rPr>
                <w:sz w:val="18"/>
                <w:szCs w:val="18"/>
                <w:lang w:val="en-AU"/>
              </w:rPr>
              <w:t>to</w:t>
            </w:r>
            <w:r>
              <w:rPr>
                <w:sz w:val="18"/>
                <w:szCs w:val="18"/>
                <w:lang w:val="en-AU"/>
              </w:rPr>
              <w:t xml:space="preserve"> protect</w:t>
            </w:r>
            <w:r w:rsidR="00335631">
              <w:rPr>
                <w:sz w:val="18"/>
                <w:szCs w:val="18"/>
                <w:lang w:val="en-AU"/>
              </w:rPr>
              <w:t xml:space="preserve"> more (or less) than others</w:t>
            </w:r>
            <w:r>
              <w:rPr>
                <w:sz w:val="18"/>
                <w:szCs w:val="18"/>
                <w:lang w:val="en-AU"/>
              </w:rPr>
              <w:t>.</w:t>
            </w:r>
          </w:p>
        </w:tc>
        <w:tc>
          <w:tcPr>
            <w:tcW w:w="1686" w:type="dxa"/>
            <w:vAlign w:val="center"/>
          </w:tcPr>
          <w:p w14:paraId="68889CBD" w14:textId="34575C91" w:rsidR="00173CBA" w:rsidRDefault="00335631" w:rsidP="002C5585">
            <w:pPr>
              <w:rPr>
                <w:sz w:val="18"/>
                <w:szCs w:val="18"/>
                <w:lang w:val="en-AU"/>
              </w:rPr>
            </w:pPr>
            <w:r>
              <w:rPr>
                <w:sz w:val="18"/>
                <w:szCs w:val="18"/>
                <w:lang w:val="en-AU"/>
              </w:rPr>
              <w:t>No differences from overall average.</w:t>
            </w:r>
          </w:p>
        </w:tc>
        <w:tc>
          <w:tcPr>
            <w:tcW w:w="1686" w:type="dxa"/>
            <w:vAlign w:val="center"/>
          </w:tcPr>
          <w:p w14:paraId="5BF1E0D1" w14:textId="78FF504C" w:rsidR="00173CBA" w:rsidRDefault="00173CBA" w:rsidP="002C5585">
            <w:pPr>
              <w:rPr>
                <w:sz w:val="18"/>
                <w:szCs w:val="18"/>
                <w:lang w:val="en-AU"/>
              </w:rPr>
            </w:pPr>
            <w:r>
              <w:rPr>
                <w:sz w:val="18"/>
                <w:szCs w:val="18"/>
                <w:lang w:val="en-AU"/>
              </w:rPr>
              <w:t>Ineffective message; this group is more likely than average to say they will not get vaccinated to protect others</w:t>
            </w:r>
            <w:r w:rsidR="00335631">
              <w:rPr>
                <w:sz w:val="18"/>
                <w:szCs w:val="18"/>
                <w:lang w:val="en-AU"/>
              </w:rPr>
              <w:t xml:space="preserve"> or to say they want to protect “None of these</w:t>
            </w:r>
            <w:r w:rsidR="00AF7222">
              <w:rPr>
                <w:sz w:val="18"/>
                <w:szCs w:val="18"/>
                <w:lang w:val="en-AU"/>
              </w:rPr>
              <w:t>”.</w:t>
            </w:r>
          </w:p>
        </w:tc>
      </w:tr>
      <w:tr w:rsidR="00D61E8D" w:rsidRPr="00F91FEC" w14:paraId="43F52477" w14:textId="77777777" w:rsidTr="00D61E8D">
        <w:tc>
          <w:tcPr>
            <w:tcW w:w="2085" w:type="dxa"/>
            <w:vAlign w:val="center"/>
          </w:tcPr>
          <w:p w14:paraId="6B95F33C" w14:textId="3CE5C74D" w:rsidR="00173CBA" w:rsidRPr="00AD7810" w:rsidRDefault="00173CBA" w:rsidP="002C5585">
            <w:pPr>
              <w:rPr>
                <w:sz w:val="18"/>
                <w:szCs w:val="18"/>
                <w:lang w:val="en-AU"/>
              </w:rPr>
            </w:pPr>
            <w:r>
              <w:rPr>
                <w:sz w:val="18"/>
                <w:szCs w:val="18"/>
                <w:lang w:val="en-AU"/>
              </w:rPr>
              <w:t>Protecting children under 12 years</w:t>
            </w:r>
            <w:r w:rsidR="00335631">
              <w:rPr>
                <w:sz w:val="18"/>
                <w:szCs w:val="18"/>
                <w:lang w:val="en-AU"/>
              </w:rPr>
              <w:t xml:space="preserve"> and others who </w:t>
            </w:r>
            <w:r w:rsidR="00AF7222">
              <w:rPr>
                <w:sz w:val="18"/>
                <w:szCs w:val="18"/>
                <w:lang w:val="en-AU"/>
              </w:rPr>
              <w:t>can’t take the vaccine for medical reasons</w:t>
            </w:r>
            <w:r>
              <w:rPr>
                <w:sz w:val="18"/>
                <w:szCs w:val="18"/>
                <w:lang w:val="en-AU"/>
              </w:rPr>
              <w:t>.</w:t>
            </w:r>
          </w:p>
        </w:tc>
        <w:tc>
          <w:tcPr>
            <w:tcW w:w="1685" w:type="dxa"/>
            <w:vAlign w:val="center"/>
          </w:tcPr>
          <w:p w14:paraId="72A13C9B" w14:textId="77777777" w:rsidR="00173CBA" w:rsidRDefault="00173CBA" w:rsidP="002C5585">
            <w:pPr>
              <w:rPr>
                <w:sz w:val="18"/>
                <w:szCs w:val="18"/>
                <w:lang w:val="en-AU"/>
              </w:rPr>
            </w:pPr>
            <w:r>
              <w:rPr>
                <w:sz w:val="18"/>
                <w:szCs w:val="18"/>
                <w:lang w:val="en-AU"/>
              </w:rPr>
              <w:t>More likely to get a vaccine.</w:t>
            </w:r>
          </w:p>
        </w:tc>
        <w:tc>
          <w:tcPr>
            <w:tcW w:w="1686" w:type="dxa"/>
            <w:vAlign w:val="center"/>
          </w:tcPr>
          <w:p w14:paraId="2E9EF13C" w14:textId="7B649907" w:rsidR="00173CBA" w:rsidRDefault="00AF7222" w:rsidP="002C5585">
            <w:pPr>
              <w:rPr>
                <w:sz w:val="18"/>
                <w:szCs w:val="18"/>
                <w:lang w:val="en-AU"/>
              </w:rPr>
            </w:pPr>
            <w:r>
              <w:rPr>
                <w:sz w:val="18"/>
                <w:szCs w:val="18"/>
                <w:lang w:val="en-AU"/>
              </w:rPr>
              <w:t>Splits this group: 37% more likely, 40% less likely, 24% not sure.</w:t>
            </w:r>
          </w:p>
        </w:tc>
        <w:tc>
          <w:tcPr>
            <w:tcW w:w="1686" w:type="dxa"/>
            <w:vAlign w:val="center"/>
          </w:tcPr>
          <w:p w14:paraId="22994611" w14:textId="53A05AC0" w:rsidR="00173CBA" w:rsidRDefault="00173CBA" w:rsidP="002C5585">
            <w:pPr>
              <w:rPr>
                <w:sz w:val="18"/>
                <w:szCs w:val="18"/>
                <w:lang w:val="en-AU"/>
              </w:rPr>
            </w:pPr>
            <w:r>
              <w:rPr>
                <w:sz w:val="18"/>
                <w:szCs w:val="18"/>
                <w:lang w:val="en-AU"/>
              </w:rPr>
              <w:t xml:space="preserve">Makes </w:t>
            </w:r>
            <w:r w:rsidR="00335631">
              <w:rPr>
                <w:sz w:val="18"/>
                <w:szCs w:val="18"/>
                <w:lang w:val="en-AU"/>
              </w:rPr>
              <w:t>34</w:t>
            </w:r>
            <w:r>
              <w:rPr>
                <w:sz w:val="18"/>
                <w:szCs w:val="18"/>
                <w:lang w:val="en-AU"/>
              </w:rPr>
              <w:t xml:space="preserve">% unsure; </w:t>
            </w:r>
            <w:r w:rsidR="00335631">
              <w:rPr>
                <w:sz w:val="18"/>
                <w:szCs w:val="18"/>
                <w:lang w:val="en-AU"/>
              </w:rPr>
              <w:t>for</w:t>
            </w:r>
            <w:r>
              <w:rPr>
                <w:sz w:val="18"/>
                <w:szCs w:val="18"/>
                <w:lang w:val="en-AU"/>
              </w:rPr>
              <w:t xml:space="preserve"> </w:t>
            </w:r>
            <w:r w:rsidR="00335631">
              <w:rPr>
                <w:sz w:val="18"/>
                <w:szCs w:val="18"/>
                <w:lang w:val="en-AU"/>
              </w:rPr>
              <w:t>6</w:t>
            </w:r>
            <w:r>
              <w:rPr>
                <w:sz w:val="18"/>
                <w:szCs w:val="18"/>
                <w:lang w:val="en-AU"/>
              </w:rPr>
              <w:t>3%, it is counter-productive.</w:t>
            </w:r>
          </w:p>
        </w:tc>
        <w:tc>
          <w:tcPr>
            <w:tcW w:w="1686" w:type="dxa"/>
            <w:vAlign w:val="center"/>
          </w:tcPr>
          <w:p w14:paraId="6D21C7A6" w14:textId="2495E901" w:rsidR="00173CBA" w:rsidRDefault="00173CBA" w:rsidP="002C5585">
            <w:pPr>
              <w:rPr>
                <w:sz w:val="18"/>
                <w:szCs w:val="18"/>
                <w:lang w:val="en-AU"/>
              </w:rPr>
            </w:pPr>
            <w:r>
              <w:rPr>
                <w:sz w:val="18"/>
                <w:szCs w:val="18"/>
                <w:lang w:val="en-AU"/>
              </w:rPr>
              <w:t>Counter-productive:  Much less likely to get a vaccine</w:t>
            </w:r>
            <w:r w:rsidR="00335631">
              <w:rPr>
                <w:sz w:val="18"/>
                <w:szCs w:val="18"/>
                <w:lang w:val="en-AU"/>
              </w:rPr>
              <w:t xml:space="preserve"> (76% “definitely not” ).</w:t>
            </w:r>
          </w:p>
        </w:tc>
      </w:tr>
    </w:tbl>
    <w:p w14:paraId="1A5A8567" w14:textId="1DBC879A" w:rsidR="00335631" w:rsidRDefault="00335631">
      <w:r>
        <w:br w:type="page"/>
      </w:r>
    </w:p>
    <w:p w14:paraId="64AAE7D9" w14:textId="0B8D65EC" w:rsidR="00335631" w:rsidRDefault="00335631"/>
    <w:tbl>
      <w:tblPr>
        <w:tblStyle w:val="TableGrid"/>
        <w:tblW w:w="8828" w:type="dxa"/>
        <w:tblInd w:w="421" w:type="dxa"/>
        <w:tblCellMar>
          <w:top w:w="28" w:type="dxa"/>
          <w:bottom w:w="28" w:type="dxa"/>
        </w:tblCellMar>
        <w:tblLook w:val="04A0" w:firstRow="1" w:lastRow="0" w:firstColumn="1" w:lastColumn="0" w:noHBand="0" w:noVBand="1"/>
      </w:tblPr>
      <w:tblGrid>
        <w:gridCol w:w="2463"/>
        <w:gridCol w:w="1584"/>
        <w:gridCol w:w="1585"/>
        <w:gridCol w:w="1595"/>
        <w:gridCol w:w="1601"/>
      </w:tblGrid>
      <w:tr w:rsidR="00AF7222" w14:paraId="4C1F1B6C" w14:textId="77777777" w:rsidTr="00AF7222">
        <w:tc>
          <w:tcPr>
            <w:tcW w:w="2463" w:type="dxa"/>
            <w:vMerge w:val="restart"/>
            <w:tcBorders>
              <w:right w:val="single" w:sz="4" w:space="0" w:color="FFFFFF" w:themeColor="background1"/>
            </w:tcBorders>
            <w:shd w:val="clear" w:color="auto" w:fill="4F81BD" w:themeFill="accent1"/>
            <w:vAlign w:val="center"/>
          </w:tcPr>
          <w:p w14:paraId="487AC756" w14:textId="77777777" w:rsidR="00AF7222" w:rsidRPr="00281B8D" w:rsidRDefault="00AF7222" w:rsidP="002553B7">
            <w:pPr>
              <w:rPr>
                <w:b/>
                <w:bCs/>
                <w:color w:val="FFFFFF" w:themeColor="background1"/>
                <w:lang w:val="en-AU"/>
              </w:rPr>
            </w:pPr>
            <w:r>
              <w:rPr>
                <w:b/>
                <w:bCs/>
                <w:color w:val="FFFFFF" w:themeColor="background1"/>
                <w:lang w:val="en-AU"/>
              </w:rPr>
              <w:t>Effect of messaging, incentives or restrictions.</w:t>
            </w:r>
          </w:p>
        </w:tc>
        <w:tc>
          <w:tcPr>
            <w:tcW w:w="6365" w:type="dxa"/>
            <w:gridSpan w:val="4"/>
            <w:tcBorders>
              <w:top w:val="nil"/>
              <w:left w:val="single" w:sz="4" w:space="0" w:color="FFFFFF" w:themeColor="background1"/>
              <w:bottom w:val="single" w:sz="4" w:space="0" w:color="FFFFFF" w:themeColor="background1"/>
              <w:right w:val="nil"/>
            </w:tcBorders>
            <w:shd w:val="clear" w:color="auto" w:fill="4F81BD" w:themeFill="accent1"/>
            <w:vAlign w:val="center"/>
          </w:tcPr>
          <w:p w14:paraId="293E0A55" w14:textId="77777777" w:rsidR="00AF7222" w:rsidRPr="00225423" w:rsidRDefault="00AF7222" w:rsidP="002553B7">
            <w:pPr>
              <w:jc w:val="center"/>
              <w:rPr>
                <w:rFonts w:ascii="Calibri" w:hAnsi="Calibri" w:cs="Calibri"/>
                <w:b/>
                <w:bCs/>
                <w:color w:val="FFFFFF" w:themeColor="background1"/>
              </w:rPr>
            </w:pPr>
            <w:r w:rsidRPr="00225423">
              <w:rPr>
                <w:rFonts w:ascii="Calibri" w:hAnsi="Calibri" w:cs="Calibri"/>
                <w:b/>
                <w:bCs/>
                <w:color w:val="FFFFFF" w:themeColor="background1"/>
              </w:rPr>
              <w:t>Grouped time period for vaccine decision</w:t>
            </w:r>
          </w:p>
        </w:tc>
      </w:tr>
      <w:tr w:rsidR="00AF7222" w14:paraId="13DB95D3" w14:textId="77777777" w:rsidTr="00AF7222">
        <w:tc>
          <w:tcPr>
            <w:tcW w:w="2463" w:type="dxa"/>
            <w:vMerge/>
            <w:tcBorders>
              <w:right w:val="single" w:sz="4" w:space="0" w:color="FFFFFF" w:themeColor="background1"/>
            </w:tcBorders>
            <w:shd w:val="clear" w:color="auto" w:fill="4F81BD" w:themeFill="accent1"/>
            <w:vAlign w:val="center"/>
          </w:tcPr>
          <w:p w14:paraId="606BCF15" w14:textId="77777777" w:rsidR="00AF7222" w:rsidRPr="00281B8D" w:rsidRDefault="00AF7222" w:rsidP="002553B7">
            <w:pPr>
              <w:rPr>
                <w:b/>
                <w:bCs/>
                <w:color w:val="FFFFFF" w:themeColor="background1"/>
                <w:lang w:val="en-AU"/>
              </w:rPr>
            </w:pPr>
          </w:p>
        </w:tc>
        <w:tc>
          <w:tcPr>
            <w:tcW w:w="158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2F43218" w14:textId="77777777" w:rsidR="00AF7222" w:rsidRPr="0065324C" w:rsidRDefault="00AF7222" w:rsidP="002553B7">
            <w:pPr>
              <w:jc w:val="center"/>
              <w:rPr>
                <w:b/>
                <w:bCs/>
                <w:color w:val="FFFFFF" w:themeColor="background1"/>
                <w:sz w:val="18"/>
                <w:szCs w:val="18"/>
                <w:lang w:val="en-AU"/>
              </w:rPr>
            </w:pPr>
            <w:r>
              <w:rPr>
                <w:rFonts w:ascii="Calibri" w:hAnsi="Calibri" w:cs="Calibri"/>
                <w:b/>
                <w:bCs/>
                <w:color w:val="FFFFFF" w:themeColor="background1"/>
                <w:sz w:val="18"/>
                <w:szCs w:val="18"/>
              </w:rPr>
              <w:t>In next 2 months</w:t>
            </w:r>
          </w:p>
        </w:tc>
        <w:tc>
          <w:tcPr>
            <w:tcW w:w="15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D3297EA" w14:textId="77777777" w:rsidR="00AF7222" w:rsidRPr="0065324C" w:rsidRDefault="00AF7222" w:rsidP="002553B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3-12 months</w:t>
            </w:r>
          </w:p>
        </w:tc>
        <w:tc>
          <w:tcPr>
            <w:tcW w:w="159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8FAB3A3" w14:textId="77777777" w:rsidR="00AF7222" w:rsidRDefault="00AF7222" w:rsidP="002553B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A year or more</w:t>
            </w:r>
          </w:p>
        </w:tc>
        <w:tc>
          <w:tcPr>
            <w:tcW w:w="1601"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74CA66ED" w14:textId="77777777" w:rsidR="00AF7222" w:rsidRPr="0065324C" w:rsidRDefault="00AF7222" w:rsidP="002553B7">
            <w:pPr>
              <w:jc w:val="center"/>
              <w:rPr>
                <w:b/>
                <w:bCs/>
                <w:color w:val="FFFFFF" w:themeColor="background1"/>
                <w:sz w:val="18"/>
                <w:szCs w:val="18"/>
                <w:lang w:val="en-AU"/>
              </w:rPr>
            </w:pPr>
            <w:r>
              <w:rPr>
                <w:rFonts w:ascii="Calibri" w:hAnsi="Calibri" w:cs="Calibri"/>
                <w:b/>
                <w:bCs/>
                <w:color w:val="FFFFFF" w:themeColor="background1"/>
                <w:sz w:val="18"/>
                <w:szCs w:val="18"/>
              </w:rPr>
              <w:t>Definitely, or probably, never</w:t>
            </w:r>
          </w:p>
        </w:tc>
      </w:tr>
      <w:tr w:rsidR="00AF7222" w:rsidRPr="00F91FEC" w14:paraId="417D5E4D" w14:textId="77777777" w:rsidTr="00AF7222">
        <w:tc>
          <w:tcPr>
            <w:tcW w:w="2463" w:type="dxa"/>
            <w:vAlign w:val="center"/>
          </w:tcPr>
          <w:p w14:paraId="1C079EAE" w14:textId="06FE5636" w:rsidR="00AF7222" w:rsidRPr="00F91FEC" w:rsidRDefault="00AF7222" w:rsidP="00AF7222">
            <w:pPr>
              <w:rPr>
                <w:sz w:val="18"/>
                <w:szCs w:val="18"/>
                <w:lang w:val="en-AU"/>
              </w:rPr>
            </w:pPr>
            <w:r>
              <w:rPr>
                <w:sz w:val="18"/>
                <w:szCs w:val="18"/>
                <w:lang w:val="en-AU"/>
              </w:rPr>
              <w:t>Opportunity to use all businesses, do more activities if vaccinated.</w:t>
            </w:r>
          </w:p>
        </w:tc>
        <w:tc>
          <w:tcPr>
            <w:tcW w:w="1584" w:type="dxa"/>
            <w:vAlign w:val="center"/>
          </w:tcPr>
          <w:p w14:paraId="6B5F3D52" w14:textId="2588F98F" w:rsidR="00AF7222" w:rsidRPr="00F91FEC" w:rsidRDefault="00AF7222" w:rsidP="00AF7222">
            <w:pPr>
              <w:rPr>
                <w:sz w:val="18"/>
                <w:szCs w:val="18"/>
                <w:lang w:val="en-AU"/>
              </w:rPr>
            </w:pPr>
            <w:r>
              <w:rPr>
                <w:sz w:val="18"/>
                <w:szCs w:val="18"/>
                <w:lang w:val="en-AU"/>
              </w:rPr>
              <w:t>Definitely receptive to this: makes 75% more likely to get a vaccine.</w:t>
            </w:r>
          </w:p>
        </w:tc>
        <w:tc>
          <w:tcPr>
            <w:tcW w:w="1585" w:type="dxa"/>
            <w:vAlign w:val="center"/>
          </w:tcPr>
          <w:p w14:paraId="3FC050E6" w14:textId="79AF6E62" w:rsidR="00AF7222" w:rsidRPr="00F91FEC" w:rsidRDefault="00AF7222" w:rsidP="00AF7222">
            <w:pPr>
              <w:rPr>
                <w:sz w:val="18"/>
                <w:szCs w:val="18"/>
                <w:lang w:val="en-AU"/>
              </w:rPr>
            </w:pPr>
            <w:r>
              <w:rPr>
                <w:sz w:val="18"/>
                <w:szCs w:val="18"/>
                <w:lang w:val="en-AU"/>
              </w:rPr>
              <w:t>This group is split 50/50 more likely/less likely.</w:t>
            </w:r>
          </w:p>
        </w:tc>
        <w:tc>
          <w:tcPr>
            <w:tcW w:w="1595" w:type="dxa"/>
            <w:vAlign w:val="center"/>
          </w:tcPr>
          <w:p w14:paraId="4FEC66CA" w14:textId="0ECA9DCD" w:rsidR="00AF7222" w:rsidRPr="00F91FEC" w:rsidRDefault="00AF7222" w:rsidP="00AF7222">
            <w:pPr>
              <w:rPr>
                <w:sz w:val="18"/>
                <w:szCs w:val="18"/>
                <w:lang w:val="en-AU"/>
              </w:rPr>
            </w:pPr>
            <w:r>
              <w:rPr>
                <w:sz w:val="18"/>
                <w:szCs w:val="18"/>
                <w:lang w:val="en-AU"/>
              </w:rPr>
              <w:t>Counter-productive:  Much less likely to get a vaccine.</w:t>
            </w:r>
          </w:p>
        </w:tc>
        <w:tc>
          <w:tcPr>
            <w:tcW w:w="1601" w:type="dxa"/>
            <w:vAlign w:val="center"/>
          </w:tcPr>
          <w:p w14:paraId="3B30280D" w14:textId="77777777" w:rsidR="00AF7222" w:rsidRPr="00F91FEC" w:rsidRDefault="00AF7222" w:rsidP="00AF7222">
            <w:pPr>
              <w:rPr>
                <w:sz w:val="18"/>
                <w:szCs w:val="18"/>
                <w:lang w:val="en-AU"/>
              </w:rPr>
            </w:pPr>
            <w:r>
              <w:rPr>
                <w:sz w:val="18"/>
                <w:szCs w:val="18"/>
                <w:lang w:val="en-AU"/>
              </w:rPr>
              <w:t>Counter-productive:  Much less likely to get a vaccine.</w:t>
            </w:r>
          </w:p>
        </w:tc>
      </w:tr>
      <w:tr w:rsidR="00B94D20" w:rsidRPr="00F91FEC" w14:paraId="4B6F9C54" w14:textId="77777777" w:rsidTr="00AF7222">
        <w:tc>
          <w:tcPr>
            <w:tcW w:w="2463" w:type="dxa"/>
            <w:vAlign w:val="center"/>
          </w:tcPr>
          <w:p w14:paraId="2E84B822" w14:textId="6A5509E4" w:rsidR="00B94D20" w:rsidRPr="00AD7810" w:rsidRDefault="00B94D20" w:rsidP="00B94D20">
            <w:pPr>
              <w:rPr>
                <w:sz w:val="18"/>
                <w:szCs w:val="18"/>
                <w:lang w:val="en-AU"/>
              </w:rPr>
            </w:pPr>
            <w:r>
              <w:rPr>
                <w:sz w:val="18"/>
                <w:szCs w:val="18"/>
                <w:lang w:val="en-AU"/>
              </w:rPr>
              <w:t>Getting vaccinated to attend gatherings/weddings/funerals. Indoor or outdoor events, use close contact businesses or gyms, travel regionally.</w:t>
            </w:r>
          </w:p>
        </w:tc>
        <w:tc>
          <w:tcPr>
            <w:tcW w:w="1584" w:type="dxa"/>
            <w:vAlign w:val="center"/>
          </w:tcPr>
          <w:p w14:paraId="3498AE18" w14:textId="4B1713DE" w:rsidR="00B94D20" w:rsidRDefault="00B94D20" w:rsidP="00B94D20">
            <w:pPr>
              <w:rPr>
                <w:sz w:val="18"/>
                <w:szCs w:val="18"/>
                <w:lang w:val="en-AU"/>
              </w:rPr>
            </w:pPr>
            <w:r>
              <w:rPr>
                <w:sz w:val="18"/>
                <w:szCs w:val="18"/>
                <w:lang w:val="en-AU"/>
              </w:rPr>
              <w:t>All options have average appeal.</w:t>
            </w:r>
          </w:p>
        </w:tc>
        <w:tc>
          <w:tcPr>
            <w:tcW w:w="1585" w:type="dxa"/>
            <w:vAlign w:val="center"/>
          </w:tcPr>
          <w:p w14:paraId="605B9BF8" w14:textId="0BC3CE05" w:rsidR="00B94D20" w:rsidRDefault="00B94D20" w:rsidP="00B94D20">
            <w:pPr>
              <w:rPr>
                <w:sz w:val="18"/>
                <w:szCs w:val="18"/>
                <w:lang w:val="en-AU"/>
              </w:rPr>
            </w:pPr>
            <w:r>
              <w:rPr>
                <w:sz w:val="18"/>
                <w:szCs w:val="18"/>
                <w:lang w:val="en-AU"/>
              </w:rPr>
              <w:t>All options have average appeal.</w:t>
            </w:r>
          </w:p>
        </w:tc>
        <w:tc>
          <w:tcPr>
            <w:tcW w:w="1595" w:type="dxa"/>
            <w:vAlign w:val="center"/>
          </w:tcPr>
          <w:p w14:paraId="357B5D59" w14:textId="740A9F48" w:rsidR="00B94D20" w:rsidRDefault="00B94D20" w:rsidP="00B94D20">
            <w:pPr>
              <w:rPr>
                <w:sz w:val="18"/>
                <w:szCs w:val="18"/>
                <w:lang w:val="en-AU"/>
              </w:rPr>
            </w:pPr>
            <w:r>
              <w:rPr>
                <w:sz w:val="18"/>
                <w:szCs w:val="18"/>
                <w:lang w:val="en-AU"/>
              </w:rPr>
              <w:t>Significantly more likely to say “None of these, I won’t be getting the vaccine” or to say “It won’t apply to me because I will be exempt”.</w:t>
            </w:r>
          </w:p>
        </w:tc>
        <w:tc>
          <w:tcPr>
            <w:tcW w:w="1601" w:type="dxa"/>
            <w:vAlign w:val="center"/>
          </w:tcPr>
          <w:p w14:paraId="58B8FA85" w14:textId="435A2861" w:rsidR="00B94D20" w:rsidRDefault="00B94D20" w:rsidP="00B94D20">
            <w:pPr>
              <w:rPr>
                <w:sz w:val="18"/>
                <w:szCs w:val="18"/>
                <w:lang w:val="en-AU"/>
              </w:rPr>
            </w:pPr>
            <w:r>
              <w:rPr>
                <w:sz w:val="18"/>
                <w:szCs w:val="18"/>
                <w:lang w:val="en-AU"/>
              </w:rPr>
              <w:t>Significantly more likely to say “None of these, I won’t be getting the vaccine” or to say “It won’t apply to me because I will be exempt”.</w:t>
            </w:r>
          </w:p>
        </w:tc>
      </w:tr>
      <w:tr w:rsidR="00297628" w:rsidRPr="00F91FEC" w14:paraId="1F1B5AB5" w14:textId="77777777" w:rsidTr="00AF7222">
        <w:tc>
          <w:tcPr>
            <w:tcW w:w="2463" w:type="dxa"/>
            <w:vAlign w:val="center"/>
          </w:tcPr>
          <w:p w14:paraId="13CD1E75" w14:textId="2557A422" w:rsidR="00297628" w:rsidRPr="00AD7810" w:rsidRDefault="00297628" w:rsidP="00297628">
            <w:pPr>
              <w:rPr>
                <w:sz w:val="18"/>
                <w:szCs w:val="18"/>
                <w:lang w:val="en-AU"/>
              </w:rPr>
            </w:pPr>
            <w:r>
              <w:rPr>
                <w:sz w:val="18"/>
                <w:szCs w:val="18"/>
                <w:lang w:val="en-AU"/>
              </w:rPr>
              <w:t>Ending Level 3 restrictions in Auckland and Level 2 restrictions in the South Island.</w:t>
            </w:r>
          </w:p>
        </w:tc>
        <w:tc>
          <w:tcPr>
            <w:tcW w:w="1584" w:type="dxa"/>
            <w:vAlign w:val="center"/>
          </w:tcPr>
          <w:p w14:paraId="3F161D1C" w14:textId="45C0F0DC" w:rsidR="00297628" w:rsidRDefault="00297628" w:rsidP="00297628">
            <w:pPr>
              <w:rPr>
                <w:sz w:val="18"/>
                <w:szCs w:val="18"/>
                <w:lang w:val="en-AU"/>
              </w:rPr>
            </w:pPr>
            <w:r>
              <w:rPr>
                <w:sz w:val="18"/>
                <w:szCs w:val="18"/>
                <w:lang w:val="en-AU"/>
              </w:rPr>
              <w:t>Much more likely than average to react positively to this (this group had slightly above-average representation from Auckland and the South Island).</w:t>
            </w:r>
          </w:p>
        </w:tc>
        <w:tc>
          <w:tcPr>
            <w:tcW w:w="1585" w:type="dxa"/>
            <w:vAlign w:val="center"/>
          </w:tcPr>
          <w:p w14:paraId="4E679443" w14:textId="4D01C06D" w:rsidR="00297628" w:rsidRDefault="00297628" w:rsidP="00297628">
            <w:pPr>
              <w:rPr>
                <w:sz w:val="18"/>
                <w:szCs w:val="18"/>
                <w:lang w:val="en-AU"/>
              </w:rPr>
            </w:pPr>
            <w:r>
              <w:rPr>
                <w:sz w:val="18"/>
                <w:szCs w:val="18"/>
                <w:lang w:val="en-AU"/>
              </w:rPr>
              <w:t>No significant differences from average.</w:t>
            </w:r>
          </w:p>
        </w:tc>
        <w:tc>
          <w:tcPr>
            <w:tcW w:w="1595" w:type="dxa"/>
            <w:vAlign w:val="center"/>
          </w:tcPr>
          <w:p w14:paraId="76AFA70D" w14:textId="31E73E19" w:rsidR="00297628" w:rsidRPr="00297628" w:rsidRDefault="00297628" w:rsidP="00297628">
            <w:pPr>
              <w:rPr>
                <w:sz w:val="18"/>
                <w:szCs w:val="18"/>
                <w:lang w:val="en-AU"/>
              </w:rPr>
            </w:pPr>
            <w:r>
              <w:rPr>
                <w:sz w:val="18"/>
                <w:szCs w:val="18"/>
                <w:lang w:val="en-AU"/>
              </w:rPr>
              <w:t>Less likely than average to react positively to this.</w:t>
            </w:r>
          </w:p>
        </w:tc>
        <w:tc>
          <w:tcPr>
            <w:tcW w:w="1601" w:type="dxa"/>
            <w:vAlign w:val="center"/>
          </w:tcPr>
          <w:p w14:paraId="4BA8A053" w14:textId="2E665F0A" w:rsidR="00297628" w:rsidRPr="00297628" w:rsidRDefault="00297628" w:rsidP="00297628">
            <w:pPr>
              <w:rPr>
                <w:sz w:val="18"/>
                <w:szCs w:val="18"/>
                <w:lang w:val="en-AU"/>
              </w:rPr>
            </w:pPr>
            <w:r>
              <w:rPr>
                <w:sz w:val="18"/>
                <w:szCs w:val="18"/>
                <w:lang w:val="en-AU"/>
              </w:rPr>
              <w:t>Significantly less likely than average to react positively to this.</w:t>
            </w:r>
          </w:p>
        </w:tc>
      </w:tr>
      <w:tr w:rsidR="00577B6E" w:rsidRPr="00F91FEC" w14:paraId="29A79D0A" w14:textId="77777777" w:rsidTr="00AF7222">
        <w:tc>
          <w:tcPr>
            <w:tcW w:w="2463" w:type="dxa"/>
            <w:vAlign w:val="center"/>
          </w:tcPr>
          <w:p w14:paraId="4BD2C990" w14:textId="18F0BEC5" w:rsidR="00577B6E" w:rsidRPr="00AD7810" w:rsidRDefault="00477623" w:rsidP="00577B6E">
            <w:pPr>
              <w:rPr>
                <w:sz w:val="18"/>
                <w:szCs w:val="18"/>
                <w:lang w:val="en-AU"/>
              </w:rPr>
            </w:pPr>
            <w:r>
              <w:rPr>
                <w:sz w:val="18"/>
                <w:szCs w:val="18"/>
                <w:lang w:val="en-AU"/>
              </w:rPr>
              <w:t>Need to be vaccinated to go to work.</w:t>
            </w:r>
          </w:p>
        </w:tc>
        <w:tc>
          <w:tcPr>
            <w:tcW w:w="1584" w:type="dxa"/>
            <w:vAlign w:val="center"/>
          </w:tcPr>
          <w:p w14:paraId="708B703A" w14:textId="5456B5F0" w:rsidR="00577B6E" w:rsidRDefault="00577B6E" w:rsidP="00577B6E">
            <w:pPr>
              <w:rPr>
                <w:sz w:val="18"/>
                <w:szCs w:val="18"/>
                <w:lang w:val="en-AU"/>
              </w:rPr>
            </w:pPr>
            <w:r>
              <w:rPr>
                <w:sz w:val="18"/>
                <w:szCs w:val="18"/>
                <w:lang w:val="en-AU"/>
              </w:rPr>
              <w:t>More likely to get a vaccine.</w:t>
            </w:r>
          </w:p>
        </w:tc>
        <w:tc>
          <w:tcPr>
            <w:tcW w:w="1585" w:type="dxa"/>
            <w:vAlign w:val="center"/>
          </w:tcPr>
          <w:p w14:paraId="305D55E3" w14:textId="0A0790ED" w:rsidR="00577B6E" w:rsidRDefault="00477623" w:rsidP="00577B6E">
            <w:pPr>
              <w:rPr>
                <w:sz w:val="18"/>
                <w:szCs w:val="18"/>
                <w:lang w:val="en-AU"/>
              </w:rPr>
            </w:pPr>
            <w:r>
              <w:rPr>
                <w:sz w:val="18"/>
                <w:szCs w:val="18"/>
                <w:lang w:val="en-AU"/>
              </w:rPr>
              <w:t>Slightly less likely to get a vaccine.</w:t>
            </w:r>
          </w:p>
        </w:tc>
        <w:tc>
          <w:tcPr>
            <w:tcW w:w="1595" w:type="dxa"/>
            <w:vAlign w:val="center"/>
          </w:tcPr>
          <w:p w14:paraId="07B49FD6" w14:textId="7FE261E0" w:rsidR="00577B6E" w:rsidRDefault="007F1AAA" w:rsidP="00577B6E">
            <w:pPr>
              <w:rPr>
                <w:sz w:val="18"/>
                <w:szCs w:val="18"/>
                <w:lang w:val="en-AU"/>
              </w:rPr>
            </w:pPr>
            <w:r>
              <w:rPr>
                <w:sz w:val="18"/>
                <w:szCs w:val="18"/>
                <w:lang w:val="en-AU"/>
              </w:rPr>
              <w:t>Less likely to get a vaccine.</w:t>
            </w:r>
          </w:p>
        </w:tc>
        <w:tc>
          <w:tcPr>
            <w:tcW w:w="1601" w:type="dxa"/>
            <w:vAlign w:val="center"/>
          </w:tcPr>
          <w:p w14:paraId="37649B53" w14:textId="20C6EE30" w:rsidR="00577B6E" w:rsidRDefault="00477623" w:rsidP="00577B6E">
            <w:pPr>
              <w:rPr>
                <w:sz w:val="18"/>
                <w:szCs w:val="18"/>
                <w:lang w:val="en-AU"/>
              </w:rPr>
            </w:pPr>
            <w:r>
              <w:rPr>
                <w:sz w:val="18"/>
                <w:szCs w:val="18"/>
                <w:lang w:val="en-AU"/>
              </w:rPr>
              <w:t xml:space="preserve">Significantly less likely to get a </w:t>
            </w:r>
            <w:r w:rsidR="00B000A4">
              <w:rPr>
                <w:sz w:val="18"/>
                <w:szCs w:val="18"/>
                <w:lang w:val="en-AU"/>
              </w:rPr>
              <w:t>COVID</w:t>
            </w:r>
            <w:r>
              <w:rPr>
                <w:sz w:val="18"/>
                <w:szCs w:val="18"/>
                <w:lang w:val="en-AU"/>
              </w:rPr>
              <w:t>-19 vaccine.  Note that this group has a lower-than-average level of paid employment</w:t>
            </w:r>
            <w:r w:rsidR="007F1AAA">
              <w:rPr>
                <w:sz w:val="18"/>
                <w:szCs w:val="18"/>
                <w:lang w:val="en-AU"/>
              </w:rPr>
              <w:t xml:space="preserve"> (56% versus an overall average of 65%)</w:t>
            </w:r>
            <w:r>
              <w:rPr>
                <w:sz w:val="18"/>
                <w:szCs w:val="18"/>
                <w:lang w:val="en-AU"/>
              </w:rPr>
              <w:t>.</w:t>
            </w:r>
          </w:p>
        </w:tc>
      </w:tr>
    </w:tbl>
    <w:p w14:paraId="7773A153" w14:textId="5DAFA7BD" w:rsidR="00BF5653" w:rsidRDefault="00BF5653" w:rsidP="00173CBA">
      <w:pPr>
        <w:spacing w:after="0"/>
        <w:rPr>
          <w:rFonts w:eastAsiaTheme="majorEastAsia" w:cstheme="majorBidi"/>
        </w:rPr>
      </w:pPr>
    </w:p>
    <w:p w14:paraId="36C2E942" w14:textId="77777777" w:rsidR="00BF5653" w:rsidRDefault="00BF5653">
      <w:pPr>
        <w:rPr>
          <w:rFonts w:eastAsiaTheme="majorEastAsia" w:cstheme="majorBidi"/>
        </w:rPr>
      </w:pPr>
      <w:r>
        <w:rPr>
          <w:rFonts w:eastAsiaTheme="majorEastAsia" w:cstheme="majorBidi"/>
        </w:rPr>
        <w:br w:type="page"/>
      </w:r>
    </w:p>
    <w:p w14:paraId="35258360" w14:textId="4B5BD747" w:rsidR="002D3F99" w:rsidRPr="00F0659F" w:rsidRDefault="00130F01" w:rsidP="001F7B82">
      <w:pPr>
        <w:pStyle w:val="Heading1"/>
        <w:numPr>
          <w:ilvl w:val="0"/>
          <w:numId w:val="17"/>
        </w:numPr>
        <w:ind w:left="851" w:hanging="425"/>
        <w:rPr>
          <w:rFonts w:asciiTheme="minorHAnsi" w:hAnsiTheme="minorHAnsi" w:cstheme="minorHAnsi"/>
          <w:color w:val="000000" w:themeColor="text1"/>
          <w:lang w:val="en-AU"/>
        </w:rPr>
      </w:pPr>
      <w:bookmarkStart w:id="14" w:name="_Toc89088333"/>
      <w:r>
        <w:rPr>
          <w:rFonts w:asciiTheme="minorHAnsi" w:hAnsiTheme="minorHAnsi" w:cstheme="minorHAnsi"/>
          <w:color w:val="000000" w:themeColor="text1"/>
          <w:lang w:val="en-AU"/>
        </w:rPr>
        <w:lastRenderedPageBreak/>
        <w:t>Vaccine uptake</w:t>
      </w:r>
      <w:bookmarkEnd w:id="14"/>
    </w:p>
    <w:p w14:paraId="7D66857E" w14:textId="556687CB" w:rsidR="00A30A05" w:rsidRPr="00A30A05" w:rsidRDefault="00A30A05" w:rsidP="00A30A05">
      <w:pPr>
        <w:pStyle w:val="Heading2"/>
        <w:rPr>
          <w:rFonts w:asciiTheme="minorHAnsi" w:hAnsiTheme="minorHAnsi" w:cstheme="minorHAnsi"/>
          <w:color w:val="auto"/>
          <w:lang w:val="en-AU"/>
        </w:rPr>
      </w:pPr>
      <w:bookmarkStart w:id="15" w:name="_Toc89088334"/>
      <w:r w:rsidRPr="00A30A05">
        <w:rPr>
          <w:rFonts w:asciiTheme="minorHAnsi" w:hAnsiTheme="minorHAnsi" w:cstheme="minorHAnsi"/>
          <w:color w:val="auto"/>
          <w:lang w:val="en-AU"/>
        </w:rPr>
        <w:t>2.1  Overall uptake estimate</w:t>
      </w:r>
      <w:bookmarkEnd w:id="15"/>
    </w:p>
    <w:p w14:paraId="2D83E289" w14:textId="22BADCBE" w:rsidR="004E7539" w:rsidRPr="004E7539" w:rsidRDefault="00B45429" w:rsidP="00130F01">
      <w:pPr>
        <w:spacing w:after="0" w:line="259" w:lineRule="auto"/>
        <w:rPr>
          <w:b/>
          <w:bCs/>
          <w:lang w:val="en-AU"/>
        </w:rPr>
      </w:pPr>
      <w:r w:rsidRPr="00B45429">
        <w:rPr>
          <w:lang w:val="en-AU"/>
        </w:rPr>
        <w:t>Based on</w:t>
      </w:r>
      <w:r>
        <w:rPr>
          <w:lang w:val="en-AU"/>
        </w:rPr>
        <w:t xml:space="preserve"> HSU</w:t>
      </w:r>
      <w:r w:rsidRPr="00B45429">
        <w:rPr>
          <w:lang w:val="en-AU"/>
        </w:rPr>
        <w:t xml:space="preserve"> vaccination figures (at least one dose) as at the closing date of the survey and the vaccination intentions of unvaccinated respondents at the time of the survey, </w:t>
      </w:r>
      <w:r>
        <w:rPr>
          <w:b/>
          <w:bCs/>
          <w:lang w:val="en-AU"/>
        </w:rPr>
        <w:t>e</w:t>
      </w:r>
      <w:r w:rsidR="004E7539" w:rsidRPr="004E7539">
        <w:rPr>
          <w:b/>
          <w:bCs/>
          <w:lang w:val="en-AU"/>
        </w:rPr>
        <w:t xml:space="preserve">stimated </w:t>
      </w:r>
      <w:r>
        <w:rPr>
          <w:b/>
          <w:bCs/>
          <w:lang w:val="en-AU"/>
        </w:rPr>
        <w:t xml:space="preserve">potential </w:t>
      </w:r>
      <w:r w:rsidR="004E7539" w:rsidRPr="004E7539">
        <w:rPr>
          <w:b/>
          <w:bCs/>
          <w:lang w:val="en-AU"/>
        </w:rPr>
        <w:t>vaccine uptake among the 12+ population has increased from 86.7% in September to 92.4%</w:t>
      </w:r>
      <w:r w:rsidR="004E7539">
        <w:rPr>
          <w:rStyle w:val="FootnoteReference"/>
          <w:lang w:val="en-AU"/>
        </w:rPr>
        <w:footnoteReference w:id="5"/>
      </w:r>
      <w:r w:rsidR="004E7539">
        <w:rPr>
          <w:b/>
          <w:bCs/>
          <w:lang w:val="en-AU"/>
        </w:rPr>
        <w:t>.</w:t>
      </w:r>
    </w:p>
    <w:p w14:paraId="1ED811F9" w14:textId="77777777" w:rsidR="004E7539" w:rsidRDefault="004E7539" w:rsidP="00130F01">
      <w:pPr>
        <w:spacing w:after="0" w:line="259" w:lineRule="auto"/>
        <w:rPr>
          <w:lang w:val="en-AU"/>
        </w:rPr>
      </w:pPr>
    </w:p>
    <w:p w14:paraId="006A3B06" w14:textId="63CA7E9E" w:rsidR="004E7539" w:rsidRDefault="004E7539" w:rsidP="00130F01">
      <w:pPr>
        <w:spacing w:after="0" w:line="259" w:lineRule="auto"/>
        <w:rPr>
          <w:lang w:val="en-AU"/>
        </w:rPr>
      </w:pPr>
      <w:r>
        <w:rPr>
          <w:lang w:val="en-AU"/>
        </w:rPr>
        <w:t>Details, including for those who say they are unsure, unlikely to get a vaccine or definitely will not get a vaccine (for 12</w:t>
      </w:r>
      <w:r w:rsidR="00BC586E">
        <w:rPr>
          <w:lang w:val="en-AU"/>
        </w:rPr>
        <w:t xml:space="preserve"> to </w:t>
      </w:r>
      <w:r>
        <w:rPr>
          <w:lang w:val="en-AU"/>
        </w:rPr>
        <w:t>15</w:t>
      </w:r>
      <w:r w:rsidR="00BC586E">
        <w:rPr>
          <w:lang w:val="en-AU"/>
        </w:rPr>
        <w:t xml:space="preserve"> </w:t>
      </w:r>
      <w:r>
        <w:rPr>
          <w:lang w:val="en-AU"/>
        </w:rPr>
        <w:t>year-olds, this is based on parental permission), are shown below.</w:t>
      </w:r>
    </w:p>
    <w:p w14:paraId="4799210F" w14:textId="0FE5A31F" w:rsidR="004E7539" w:rsidRDefault="004E7539" w:rsidP="004E7539">
      <w:pPr>
        <w:spacing w:after="0"/>
        <w:rPr>
          <w:lang w:val="en-AU"/>
        </w:rPr>
      </w:pPr>
    </w:p>
    <w:tbl>
      <w:tblPr>
        <w:tblW w:w="8646" w:type="dxa"/>
        <w:tblInd w:w="421" w:type="dxa"/>
        <w:tblLayout w:type="fixed"/>
        <w:tblLook w:val="04A0" w:firstRow="1" w:lastRow="0" w:firstColumn="1" w:lastColumn="0" w:noHBand="0" w:noVBand="1"/>
      </w:tblPr>
      <w:tblGrid>
        <w:gridCol w:w="2547"/>
        <w:gridCol w:w="960"/>
        <w:gridCol w:w="1110"/>
        <w:gridCol w:w="946"/>
        <w:gridCol w:w="1051"/>
        <w:gridCol w:w="899"/>
        <w:gridCol w:w="1133"/>
      </w:tblGrid>
      <w:tr w:rsidR="0016263E" w:rsidRPr="00CF7B05" w14:paraId="57AF66F8" w14:textId="77777777" w:rsidTr="00AD1A7A">
        <w:trPr>
          <w:trHeight w:val="315"/>
        </w:trPr>
        <w:tc>
          <w:tcPr>
            <w:tcW w:w="2547" w:type="dxa"/>
            <w:vMerge w:val="restart"/>
            <w:tcBorders>
              <w:top w:val="single" w:sz="4" w:space="0" w:color="auto"/>
              <w:left w:val="single" w:sz="4" w:space="0" w:color="auto"/>
              <w:bottom w:val="single" w:sz="4" w:space="0" w:color="000000"/>
              <w:right w:val="nil"/>
            </w:tcBorders>
            <w:shd w:val="clear" w:color="000000" w:fill="4472C4"/>
            <w:noWrap/>
            <w:vAlign w:val="center"/>
            <w:hideMark/>
          </w:tcPr>
          <w:p w14:paraId="09826CD8" w14:textId="77777777" w:rsidR="0016263E" w:rsidRPr="00CF7B05" w:rsidRDefault="0016263E" w:rsidP="00AD1A7A">
            <w:pPr>
              <w:spacing w:after="0" w:line="240" w:lineRule="auto"/>
              <w:ind w:left="0"/>
              <w:rPr>
                <w:rFonts w:ascii="Calibri" w:eastAsia="Times New Roman" w:hAnsi="Calibri" w:cs="Calibri"/>
                <w:b/>
                <w:bCs/>
                <w:color w:val="FFFFFF"/>
                <w:sz w:val="28"/>
                <w:szCs w:val="28"/>
                <w:lang w:eastAsia="en-NZ"/>
              </w:rPr>
            </w:pPr>
            <w:r w:rsidRPr="00CF7B05">
              <w:rPr>
                <w:rFonts w:ascii="Calibri" w:eastAsia="Times New Roman" w:hAnsi="Calibri" w:cs="Calibri"/>
                <w:b/>
                <w:bCs/>
                <w:color w:val="FFFFFF"/>
                <w:sz w:val="28"/>
                <w:szCs w:val="28"/>
                <w:lang w:eastAsia="en-NZ"/>
              </w:rPr>
              <w:t>Vaccine uptake</w:t>
            </w:r>
          </w:p>
        </w:tc>
        <w:tc>
          <w:tcPr>
            <w:tcW w:w="2070" w:type="dxa"/>
            <w:gridSpan w:val="2"/>
            <w:tcBorders>
              <w:top w:val="single" w:sz="4" w:space="0" w:color="auto"/>
              <w:left w:val="single" w:sz="4" w:space="0" w:color="FFFFFF"/>
              <w:bottom w:val="single" w:sz="4" w:space="0" w:color="FFFFFF"/>
              <w:right w:val="single" w:sz="4" w:space="0" w:color="FFFFFF"/>
            </w:tcBorders>
            <w:shd w:val="clear" w:color="000000" w:fill="4472C4"/>
            <w:noWrap/>
            <w:vAlign w:val="center"/>
            <w:hideMark/>
          </w:tcPr>
          <w:p w14:paraId="6B965609" w14:textId="31D612DC" w:rsidR="0016263E" w:rsidRPr="00F3196E" w:rsidRDefault="0016263E" w:rsidP="00AD1A7A">
            <w:pPr>
              <w:spacing w:after="0" w:line="240" w:lineRule="auto"/>
              <w:ind w:left="0"/>
              <w:jc w:val="center"/>
              <w:rPr>
                <w:rFonts w:ascii="Calibri" w:eastAsia="Times New Roman" w:hAnsi="Calibri" w:cs="Calibri"/>
                <w:b/>
                <w:bCs/>
                <w:color w:val="FFFFFF"/>
                <w:sz w:val="24"/>
                <w:szCs w:val="24"/>
                <w:lang w:eastAsia="en-NZ"/>
              </w:rPr>
            </w:pPr>
            <w:r w:rsidRPr="00F3196E">
              <w:rPr>
                <w:rFonts w:ascii="Calibri" w:eastAsia="Times New Roman" w:hAnsi="Calibri" w:cs="Calibri"/>
                <w:b/>
                <w:bCs/>
                <w:color w:val="FFFFFF"/>
                <w:sz w:val="24"/>
                <w:szCs w:val="24"/>
                <w:lang w:eastAsia="en-NZ"/>
              </w:rPr>
              <w:t>16+</w:t>
            </w:r>
            <w:r w:rsidR="00F3196E">
              <w:rPr>
                <w:rFonts w:ascii="Calibri" w:eastAsia="Times New Roman" w:hAnsi="Calibri" w:cs="Calibri"/>
                <w:b/>
                <w:bCs/>
                <w:color w:val="FFFFFF"/>
                <w:sz w:val="24"/>
                <w:szCs w:val="24"/>
                <w:lang w:eastAsia="en-NZ"/>
              </w:rPr>
              <w:t xml:space="preserve"> population</w:t>
            </w:r>
          </w:p>
        </w:tc>
        <w:tc>
          <w:tcPr>
            <w:tcW w:w="1997" w:type="dxa"/>
            <w:gridSpan w:val="2"/>
            <w:tcBorders>
              <w:top w:val="single" w:sz="4" w:space="0" w:color="auto"/>
              <w:left w:val="nil"/>
              <w:bottom w:val="single" w:sz="4" w:space="0" w:color="FFFFFF"/>
              <w:right w:val="single" w:sz="4" w:space="0" w:color="FFFFFF"/>
            </w:tcBorders>
            <w:shd w:val="clear" w:color="000000" w:fill="4472C4"/>
            <w:noWrap/>
            <w:vAlign w:val="center"/>
            <w:hideMark/>
          </w:tcPr>
          <w:p w14:paraId="016F809F" w14:textId="67239E6A" w:rsidR="0016263E" w:rsidRPr="00F3196E" w:rsidRDefault="0016263E" w:rsidP="00AD1A7A">
            <w:pPr>
              <w:spacing w:after="0" w:line="240" w:lineRule="auto"/>
              <w:ind w:left="0"/>
              <w:jc w:val="center"/>
              <w:rPr>
                <w:rFonts w:ascii="Calibri" w:eastAsia="Times New Roman" w:hAnsi="Calibri" w:cs="Calibri"/>
                <w:b/>
                <w:bCs/>
                <w:color w:val="FFFFFF"/>
                <w:sz w:val="24"/>
                <w:szCs w:val="24"/>
                <w:lang w:eastAsia="en-NZ"/>
              </w:rPr>
            </w:pPr>
            <w:r w:rsidRPr="00F3196E">
              <w:rPr>
                <w:rFonts w:ascii="Calibri" w:eastAsia="Times New Roman" w:hAnsi="Calibri" w:cs="Calibri"/>
                <w:b/>
                <w:bCs/>
                <w:color w:val="FFFFFF"/>
                <w:sz w:val="24"/>
                <w:szCs w:val="24"/>
                <w:lang w:eastAsia="en-NZ"/>
              </w:rPr>
              <w:t>12</w:t>
            </w:r>
            <w:r w:rsidR="00BC586E">
              <w:rPr>
                <w:rFonts w:ascii="Calibri" w:eastAsia="Times New Roman" w:hAnsi="Calibri" w:cs="Calibri"/>
                <w:b/>
                <w:bCs/>
                <w:color w:val="FFFFFF"/>
                <w:sz w:val="24"/>
                <w:szCs w:val="24"/>
                <w:lang w:eastAsia="en-NZ"/>
              </w:rPr>
              <w:t xml:space="preserve"> </w:t>
            </w:r>
            <w:r w:rsidR="00A7692E">
              <w:rPr>
                <w:rFonts w:ascii="Calibri" w:eastAsia="Times New Roman" w:hAnsi="Calibri" w:cs="Calibri"/>
                <w:b/>
                <w:bCs/>
                <w:color w:val="FFFFFF"/>
                <w:sz w:val="24"/>
                <w:szCs w:val="24"/>
                <w:lang w:eastAsia="en-NZ"/>
              </w:rPr>
              <w:t>to 15</w:t>
            </w:r>
            <w:r w:rsidRPr="00F3196E">
              <w:rPr>
                <w:rFonts w:ascii="Calibri" w:eastAsia="Times New Roman" w:hAnsi="Calibri" w:cs="Calibri"/>
                <w:b/>
                <w:bCs/>
                <w:color w:val="FFFFFF"/>
                <w:sz w:val="24"/>
                <w:szCs w:val="24"/>
                <w:lang w:eastAsia="en-NZ"/>
              </w:rPr>
              <w:t xml:space="preserve"> years</w:t>
            </w:r>
          </w:p>
        </w:tc>
        <w:tc>
          <w:tcPr>
            <w:tcW w:w="2032" w:type="dxa"/>
            <w:gridSpan w:val="2"/>
            <w:tcBorders>
              <w:top w:val="single" w:sz="4" w:space="0" w:color="auto"/>
              <w:left w:val="nil"/>
              <w:bottom w:val="single" w:sz="4" w:space="0" w:color="FFFFFF"/>
              <w:right w:val="single" w:sz="4" w:space="0" w:color="000000"/>
            </w:tcBorders>
            <w:shd w:val="clear" w:color="000000" w:fill="4472C4"/>
            <w:noWrap/>
            <w:vAlign w:val="center"/>
            <w:hideMark/>
          </w:tcPr>
          <w:p w14:paraId="2DA61639" w14:textId="77777777" w:rsidR="0016263E" w:rsidRPr="00F3196E" w:rsidRDefault="0016263E" w:rsidP="00AD1A7A">
            <w:pPr>
              <w:spacing w:after="0" w:line="240" w:lineRule="auto"/>
              <w:ind w:left="0"/>
              <w:jc w:val="center"/>
              <w:rPr>
                <w:rFonts w:ascii="Calibri" w:eastAsia="Times New Roman" w:hAnsi="Calibri" w:cs="Calibri"/>
                <w:b/>
                <w:bCs/>
                <w:color w:val="FFFFFF"/>
                <w:sz w:val="24"/>
                <w:szCs w:val="24"/>
                <w:lang w:eastAsia="en-NZ"/>
              </w:rPr>
            </w:pPr>
            <w:r w:rsidRPr="00F3196E">
              <w:rPr>
                <w:rFonts w:ascii="Calibri" w:eastAsia="Times New Roman" w:hAnsi="Calibri" w:cs="Calibri"/>
                <w:b/>
                <w:bCs/>
                <w:color w:val="FFFFFF"/>
                <w:sz w:val="24"/>
                <w:szCs w:val="24"/>
                <w:lang w:eastAsia="en-NZ"/>
              </w:rPr>
              <w:t>12+ population</w:t>
            </w:r>
          </w:p>
        </w:tc>
      </w:tr>
      <w:tr w:rsidR="0016263E" w:rsidRPr="00CF7B05" w14:paraId="5049CE35" w14:textId="77777777" w:rsidTr="0078720A">
        <w:trPr>
          <w:trHeight w:val="765"/>
        </w:trPr>
        <w:tc>
          <w:tcPr>
            <w:tcW w:w="2547" w:type="dxa"/>
            <w:vMerge/>
            <w:tcBorders>
              <w:top w:val="single" w:sz="4" w:space="0" w:color="auto"/>
              <w:left w:val="single" w:sz="4" w:space="0" w:color="auto"/>
              <w:bottom w:val="single" w:sz="4" w:space="0" w:color="000000"/>
              <w:right w:val="nil"/>
            </w:tcBorders>
            <w:vAlign w:val="center"/>
            <w:hideMark/>
          </w:tcPr>
          <w:p w14:paraId="7F0E0A66" w14:textId="77777777" w:rsidR="0016263E" w:rsidRPr="00CF7B05" w:rsidRDefault="0016263E" w:rsidP="00AD1A7A">
            <w:pPr>
              <w:spacing w:after="0" w:line="240" w:lineRule="auto"/>
              <w:ind w:left="0"/>
              <w:rPr>
                <w:rFonts w:ascii="Calibri" w:eastAsia="Times New Roman" w:hAnsi="Calibri" w:cs="Calibri"/>
                <w:b/>
                <w:bCs/>
                <w:color w:val="FFFFFF"/>
                <w:sz w:val="28"/>
                <w:szCs w:val="28"/>
                <w:lang w:eastAsia="en-NZ"/>
              </w:rPr>
            </w:pPr>
          </w:p>
        </w:tc>
        <w:tc>
          <w:tcPr>
            <w:tcW w:w="960" w:type="dxa"/>
            <w:tcBorders>
              <w:top w:val="nil"/>
              <w:left w:val="single" w:sz="4" w:space="0" w:color="FFFFFF"/>
              <w:bottom w:val="single" w:sz="4" w:space="0" w:color="auto"/>
              <w:right w:val="single" w:sz="4" w:space="0" w:color="FFFFFF"/>
            </w:tcBorders>
            <w:shd w:val="clear" w:color="000000" w:fill="4472C4"/>
            <w:vAlign w:val="center"/>
            <w:hideMark/>
          </w:tcPr>
          <w:p w14:paraId="58B1EC88" w14:textId="77777777" w:rsidR="0016263E" w:rsidRPr="00CF7B05" w:rsidRDefault="0016263E"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 xml:space="preserve">% 16+ </w:t>
            </w:r>
            <w:proofErr w:type="spellStart"/>
            <w:r w:rsidRPr="00CF7B05">
              <w:rPr>
                <w:rFonts w:ascii="Calibri" w:eastAsia="Times New Roman" w:hAnsi="Calibri" w:cs="Calibri"/>
                <w:b/>
                <w:bCs/>
                <w:color w:val="FFFFFF"/>
                <w:sz w:val="20"/>
                <w:szCs w:val="20"/>
                <w:lang w:eastAsia="en-NZ"/>
              </w:rPr>
              <w:t>popn</w:t>
            </w:r>
            <w:proofErr w:type="spellEnd"/>
          </w:p>
        </w:tc>
        <w:tc>
          <w:tcPr>
            <w:tcW w:w="1110" w:type="dxa"/>
            <w:tcBorders>
              <w:top w:val="nil"/>
              <w:left w:val="nil"/>
              <w:bottom w:val="single" w:sz="4" w:space="0" w:color="auto"/>
              <w:right w:val="single" w:sz="4" w:space="0" w:color="FFFFFF"/>
            </w:tcBorders>
            <w:shd w:val="clear" w:color="000000" w:fill="4472C4"/>
            <w:vAlign w:val="center"/>
            <w:hideMark/>
          </w:tcPr>
          <w:p w14:paraId="3CCBF273" w14:textId="77777777" w:rsidR="0016263E" w:rsidRPr="00CF7B05" w:rsidRDefault="0016263E"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Estimated no.</w:t>
            </w:r>
          </w:p>
        </w:tc>
        <w:tc>
          <w:tcPr>
            <w:tcW w:w="946" w:type="dxa"/>
            <w:tcBorders>
              <w:top w:val="nil"/>
              <w:left w:val="nil"/>
              <w:bottom w:val="single" w:sz="4" w:space="0" w:color="auto"/>
              <w:right w:val="single" w:sz="4" w:space="0" w:color="FFFFFF"/>
            </w:tcBorders>
            <w:shd w:val="clear" w:color="000000" w:fill="4472C4"/>
            <w:vAlign w:val="center"/>
            <w:hideMark/>
          </w:tcPr>
          <w:p w14:paraId="64223ECB" w14:textId="77777777" w:rsidR="00BC586E" w:rsidRDefault="0016263E"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 xml:space="preserve">% </w:t>
            </w:r>
          </w:p>
          <w:p w14:paraId="772105D5" w14:textId="1A441D3E" w:rsidR="0016263E" w:rsidRPr="00CF7B05" w:rsidRDefault="0016263E"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12</w:t>
            </w:r>
            <w:r w:rsidR="00BC586E">
              <w:rPr>
                <w:rFonts w:ascii="Calibri" w:eastAsia="Times New Roman" w:hAnsi="Calibri" w:cs="Calibri"/>
                <w:b/>
                <w:bCs/>
                <w:color w:val="FFFFFF"/>
                <w:sz w:val="20"/>
                <w:szCs w:val="20"/>
                <w:lang w:eastAsia="en-NZ"/>
              </w:rPr>
              <w:t xml:space="preserve"> to </w:t>
            </w:r>
            <w:r w:rsidRPr="00CF7B05">
              <w:rPr>
                <w:rFonts w:ascii="Calibri" w:eastAsia="Times New Roman" w:hAnsi="Calibri" w:cs="Calibri"/>
                <w:b/>
                <w:bCs/>
                <w:color w:val="FFFFFF"/>
                <w:sz w:val="20"/>
                <w:szCs w:val="20"/>
                <w:lang w:eastAsia="en-NZ"/>
              </w:rPr>
              <w:t xml:space="preserve">15 </w:t>
            </w:r>
            <w:proofErr w:type="spellStart"/>
            <w:r w:rsidRPr="00CF7B05">
              <w:rPr>
                <w:rFonts w:ascii="Calibri" w:eastAsia="Times New Roman" w:hAnsi="Calibri" w:cs="Calibri"/>
                <w:b/>
                <w:bCs/>
                <w:color w:val="FFFFFF"/>
                <w:sz w:val="20"/>
                <w:szCs w:val="20"/>
                <w:lang w:eastAsia="en-NZ"/>
              </w:rPr>
              <w:t>yrs</w:t>
            </w:r>
            <w:proofErr w:type="spellEnd"/>
            <w:r w:rsidRPr="00CF7B05">
              <w:rPr>
                <w:rFonts w:ascii="Calibri" w:eastAsia="Times New Roman" w:hAnsi="Calibri" w:cs="Calibri"/>
                <w:b/>
                <w:bCs/>
                <w:color w:val="FFFFFF"/>
                <w:sz w:val="20"/>
                <w:szCs w:val="20"/>
                <w:lang w:eastAsia="en-NZ"/>
              </w:rPr>
              <w:t xml:space="preserve"> </w:t>
            </w:r>
            <w:proofErr w:type="spellStart"/>
            <w:r w:rsidRPr="00CF7B05">
              <w:rPr>
                <w:rFonts w:ascii="Calibri" w:eastAsia="Times New Roman" w:hAnsi="Calibri" w:cs="Calibri"/>
                <w:b/>
                <w:bCs/>
                <w:color w:val="FFFFFF"/>
                <w:sz w:val="20"/>
                <w:szCs w:val="20"/>
                <w:lang w:eastAsia="en-NZ"/>
              </w:rPr>
              <w:t>popn</w:t>
            </w:r>
            <w:proofErr w:type="spellEnd"/>
          </w:p>
        </w:tc>
        <w:tc>
          <w:tcPr>
            <w:tcW w:w="1051" w:type="dxa"/>
            <w:tcBorders>
              <w:top w:val="nil"/>
              <w:left w:val="nil"/>
              <w:bottom w:val="single" w:sz="4" w:space="0" w:color="auto"/>
              <w:right w:val="single" w:sz="4" w:space="0" w:color="FFFFFF"/>
            </w:tcBorders>
            <w:shd w:val="clear" w:color="000000" w:fill="4472C4"/>
            <w:vAlign w:val="center"/>
            <w:hideMark/>
          </w:tcPr>
          <w:p w14:paraId="48E9B756" w14:textId="77777777" w:rsidR="0016263E" w:rsidRPr="00CF7B05" w:rsidRDefault="0016263E"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Estimated no.</w:t>
            </w:r>
          </w:p>
        </w:tc>
        <w:tc>
          <w:tcPr>
            <w:tcW w:w="899" w:type="dxa"/>
            <w:tcBorders>
              <w:top w:val="nil"/>
              <w:left w:val="nil"/>
              <w:bottom w:val="single" w:sz="4" w:space="0" w:color="auto"/>
              <w:right w:val="single" w:sz="4" w:space="0" w:color="FFFFFF"/>
            </w:tcBorders>
            <w:shd w:val="clear" w:color="000000" w:fill="4472C4"/>
            <w:vAlign w:val="center"/>
            <w:hideMark/>
          </w:tcPr>
          <w:p w14:paraId="492B3AEE" w14:textId="77777777" w:rsidR="0016263E" w:rsidRPr="00CF7B05" w:rsidRDefault="0016263E"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 xml:space="preserve">% 12+ </w:t>
            </w:r>
            <w:proofErr w:type="spellStart"/>
            <w:r w:rsidRPr="00CF7B05">
              <w:rPr>
                <w:rFonts w:ascii="Calibri" w:eastAsia="Times New Roman" w:hAnsi="Calibri" w:cs="Calibri"/>
                <w:b/>
                <w:bCs/>
                <w:color w:val="FFFFFF"/>
                <w:sz w:val="20"/>
                <w:szCs w:val="20"/>
                <w:lang w:eastAsia="en-NZ"/>
              </w:rPr>
              <w:t>popn</w:t>
            </w:r>
            <w:proofErr w:type="spellEnd"/>
          </w:p>
        </w:tc>
        <w:tc>
          <w:tcPr>
            <w:tcW w:w="1133" w:type="dxa"/>
            <w:tcBorders>
              <w:top w:val="nil"/>
              <w:left w:val="nil"/>
              <w:bottom w:val="single" w:sz="4" w:space="0" w:color="auto"/>
              <w:right w:val="single" w:sz="4" w:space="0" w:color="auto"/>
            </w:tcBorders>
            <w:shd w:val="clear" w:color="000000" w:fill="4472C4"/>
            <w:vAlign w:val="center"/>
            <w:hideMark/>
          </w:tcPr>
          <w:p w14:paraId="1A808A64" w14:textId="77777777" w:rsidR="0016263E" w:rsidRPr="00CF7B05" w:rsidRDefault="0016263E" w:rsidP="00AD1A7A">
            <w:pPr>
              <w:spacing w:after="0" w:line="240" w:lineRule="auto"/>
              <w:ind w:left="0"/>
              <w:jc w:val="center"/>
              <w:rPr>
                <w:rFonts w:ascii="Calibri" w:eastAsia="Times New Roman" w:hAnsi="Calibri" w:cs="Calibri"/>
                <w:b/>
                <w:bCs/>
                <w:color w:val="FFFFFF"/>
                <w:sz w:val="20"/>
                <w:szCs w:val="20"/>
                <w:lang w:eastAsia="en-NZ"/>
              </w:rPr>
            </w:pPr>
            <w:r w:rsidRPr="00CF7B05">
              <w:rPr>
                <w:rFonts w:ascii="Calibri" w:eastAsia="Times New Roman" w:hAnsi="Calibri" w:cs="Calibri"/>
                <w:b/>
                <w:bCs/>
                <w:color w:val="FFFFFF"/>
                <w:sz w:val="20"/>
                <w:szCs w:val="20"/>
                <w:lang w:eastAsia="en-NZ"/>
              </w:rPr>
              <w:t>Estimated no.</w:t>
            </w:r>
          </w:p>
        </w:tc>
      </w:tr>
      <w:tr w:rsidR="00F3196E" w:rsidRPr="00777C6A" w14:paraId="06B070B0" w14:textId="77777777" w:rsidTr="00777C6A">
        <w:trPr>
          <w:trHeight w:val="433"/>
        </w:trPr>
        <w:tc>
          <w:tcPr>
            <w:tcW w:w="2547" w:type="dxa"/>
            <w:tcBorders>
              <w:top w:val="nil"/>
              <w:left w:val="single" w:sz="4" w:space="0" w:color="auto"/>
              <w:bottom w:val="single" w:sz="4" w:space="0" w:color="auto"/>
              <w:right w:val="single" w:sz="18" w:space="0" w:color="auto"/>
            </w:tcBorders>
            <w:shd w:val="clear" w:color="auto" w:fill="F2F2F2" w:themeFill="background1" w:themeFillShade="F2"/>
            <w:noWrap/>
            <w:vAlign w:val="center"/>
            <w:hideMark/>
          </w:tcPr>
          <w:p w14:paraId="3A78A3B7" w14:textId="77777777" w:rsidR="0016263E" w:rsidRPr="00777C6A" w:rsidRDefault="0016263E" w:rsidP="00AD1A7A">
            <w:pPr>
              <w:spacing w:after="0" w:line="240" w:lineRule="auto"/>
              <w:ind w:left="0"/>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Total population (HSU)</w:t>
            </w:r>
          </w:p>
        </w:tc>
        <w:tc>
          <w:tcPr>
            <w:tcW w:w="960" w:type="dxa"/>
            <w:tcBorders>
              <w:top w:val="single" w:sz="4" w:space="0" w:color="auto"/>
              <w:left w:val="single" w:sz="18" w:space="0" w:color="auto"/>
              <w:bottom w:val="single" w:sz="4" w:space="0" w:color="auto"/>
              <w:right w:val="single" w:sz="4" w:space="0" w:color="auto"/>
            </w:tcBorders>
            <w:shd w:val="clear" w:color="auto" w:fill="F2F2F2" w:themeFill="background1" w:themeFillShade="F2"/>
            <w:noWrap/>
            <w:vAlign w:val="center"/>
            <w:hideMark/>
          </w:tcPr>
          <w:p w14:paraId="412D82DD" w14:textId="77777777" w:rsidR="0016263E" w:rsidRPr="00777C6A" w:rsidRDefault="0016263E" w:rsidP="00AD1A7A">
            <w:pPr>
              <w:spacing w:after="0" w:line="240" w:lineRule="auto"/>
              <w:ind w:left="0"/>
              <w:jc w:val="center"/>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100.0%</w:t>
            </w:r>
          </w:p>
        </w:tc>
        <w:tc>
          <w:tcPr>
            <w:tcW w:w="1110" w:type="dxa"/>
            <w:tcBorders>
              <w:top w:val="nil"/>
              <w:left w:val="nil"/>
              <w:bottom w:val="single" w:sz="4" w:space="0" w:color="auto"/>
              <w:right w:val="single" w:sz="18" w:space="0" w:color="auto"/>
            </w:tcBorders>
            <w:shd w:val="clear" w:color="auto" w:fill="F2F2F2" w:themeFill="background1" w:themeFillShade="F2"/>
            <w:noWrap/>
            <w:vAlign w:val="center"/>
            <w:hideMark/>
          </w:tcPr>
          <w:p w14:paraId="0A023AE5" w14:textId="77777777" w:rsidR="0016263E" w:rsidRPr="00777C6A" w:rsidRDefault="0016263E" w:rsidP="00AD1A7A">
            <w:pPr>
              <w:spacing w:after="0" w:line="240" w:lineRule="auto"/>
              <w:ind w:left="0"/>
              <w:jc w:val="right"/>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3,949,600</w:t>
            </w:r>
          </w:p>
        </w:tc>
        <w:tc>
          <w:tcPr>
            <w:tcW w:w="946" w:type="dxa"/>
            <w:tcBorders>
              <w:top w:val="single" w:sz="4" w:space="0" w:color="auto"/>
              <w:left w:val="single" w:sz="18" w:space="0" w:color="auto"/>
              <w:bottom w:val="single" w:sz="4" w:space="0" w:color="auto"/>
              <w:right w:val="single" w:sz="4" w:space="0" w:color="auto"/>
            </w:tcBorders>
            <w:shd w:val="clear" w:color="auto" w:fill="F2F2F2" w:themeFill="background1" w:themeFillShade="F2"/>
            <w:noWrap/>
            <w:vAlign w:val="center"/>
            <w:hideMark/>
          </w:tcPr>
          <w:p w14:paraId="129A182B" w14:textId="77777777" w:rsidR="0016263E" w:rsidRPr="00777C6A" w:rsidRDefault="0016263E" w:rsidP="00AD1A7A">
            <w:pPr>
              <w:spacing w:after="0" w:line="240" w:lineRule="auto"/>
              <w:ind w:left="0"/>
              <w:jc w:val="center"/>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100.0%</w:t>
            </w:r>
          </w:p>
        </w:tc>
        <w:tc>
          <w:tcPr>
            <w:tcW w:w="1051" w:type="dxa"/>
            <w:tcBorders>
              <w:top w:val="nil"/>
              <w:left w:val="nil"/>
              <w:bottom w:val="single" w:sz="4" w:space="0" w:color="auto"/>
              <w:right w:val="single" w:sz="18" w:space="0" w:color="auto"/>
            </w:tcBorders>
            <w:shd w:val="clear" w:color="auto" w:fill="F2F2F2" w:themeFill="background1" w:themeFillShade="F2"/>
            <w:noWrap/>
            <w:vAlign w:val="center"/>
            <w:hideMark/>
          </w:tcPr>
          <w:p w14:paraId="3C9DED35" w14:textId="77777777" w:rsidR="0016263E" w:rsidRPr="00777C6A" w:rsidRDefault="0016263E" w:rsidP="00AD1A7A">
            <w:pPr>
              <w:spacing w:after="0" w:line="240" w:lineRule="auto"/>
              <w:ind w:left="0"/>
              <w:jc w:val="right"/>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259,500</w:t>
            </w:r>
          </w:p>
        </w:tc>
        <w:tc>
          <w:tcPr>
            <w:tcW w:w="899" w:type="dxa"/>
            <w:tcBorders>
              <w:top w:val="single" w:sz="4" w:space="0" w:color="auto"/>
              <w:left w:val="single" w:sz="18" w:space="0" w:color="auto"/>
              <w:bottom w:val="single" w:sz="4" w:space="0" w:color="auto"/>
              <w:right w:val="single" w:sz="4" w:space="0" w:color="auto"/>
            </w:tcBorders>
            <w:shd w:val="clear" w:color="auto" w:fill="F2F2F2" w:themeFill="background1" w:themeFillShade="F2"/>
            <w:noWrap/>
            <w:vAlign w:val="center"/>
            <w:hideMark/>
          </w:tcPr>
          <w:p w14:paraId="11A1DDF4" w14:textId="77777777" w:rsidR="0016263E" w:rsidRPr="00777C6A" w:rsidRDefault="0016263E" w:rsidP="00AD1A7A">
            <w:pPr>
              <w:spacing w:after="0" w:line="240" w:lineRule="auto"/>
              <w:ind w:left="0"/>
              <w:jc w:val="center"/>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100.0%</w:t>
            </w:r>
          </w:p>
        </w:tc>
        <w:tc>
          <w:tcPr>
            <w:tcW w:w="1133" w:type="dxa"/>
            <w:tcBorders>
              <w:top w:val="single" w:sz="4" w:space="0" w:color="auto"/>
              <w:left w:val="nil"/>
              <w:bottom w:val="single" w:sz="4" w:space="0" w:color="auto"/>
              <w:right w:val="single" w:sz="18" w:space="0" w:color="auto"/>
            </w:tcBorders>
            <w:shd w:val="clear" w:color="auto" w:fill="F2F2F2" w:themeFill="background1" w:themeFillShade="F2"/>
            <w:noWrap/>
            <w:vAlign w:val="center"/>
            <w:hideMark/>
          </w:tcPr>
          <w:p w14:paraId="09CC8900" w14:textId="77777777" w:rsidR="0016263E" w:rsidRPr="00777C6A" w:rsidRDefault="0016263E" w:rsidP="00AD1A7A">
            <w:pPr>
              <w:spacing w:after="0" w:line="240" w:lineRule="auto"/>
              <w:ind w:left="0"/>
              <w:jc w:val="right"/>
              <w:rPr>
                <w:rFonts w:ascii="Calibri" w:eastAsia="Times New Roman" w:hAnsi="Calibri" w:cs="Calibri"/>
                <w:b/>
                <w:bCs/>
                <w:color w:val="000000"/>
                <w:lang w:eastAsia="en-NZ"/>
              </w:rPr>
            </w:pPr>
            <w:r w:rsidRPr="00777C6A">
              <w:rPr>
                <w:rFonts w:ascii="Calibri" w:eastAsia="Times New Roman" w:hAnsi="Calibri" w:cs="Calibri"/>
                <w:b/>
                <w:bCs/>
                <w:color w:val="000000"/>
                <w:lang w:eastAsia="en-NZ"/>
              </w:rPr>
              <w:t>4,209,100</w:t>
            </w:r>
          </w:p>
        </w:tc>
      </w:tr>
      <w:tr w:rsidR="00F3196E" w:rsidRPr="00CF7B05" w14:paraId="09CB1A9D" w14:textId="77777777" w:rsidTr="0078720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39DFBF71" w14:textId="38AF6036" w:rsidR="0016263E" w:rsidRPr="00CF7B05" w:rsidRDefault="0016263E"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Already vaccinated</w:t>
            </w:r>
            <w:r w:rsidR="008501CE">
              <w:rPr>
                <w:rFonts w:ascii="Calibri" w:eastAsia="Times New Roman" w:hAnsi="Calibri" w:cs="Calibri"/>
                <w:color w:val="000000"/>
                <w:sz w:val="20"/>
                <w:szCs w:val="20"/>
                <w:lang w:eastAsia="en-NZ"/>
              </w:rPr>
              <w:t xml:space="preserve"> (HSU)</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7C03208"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89.9%</w:t>
            </w:r>
          </w:p>
        </w:tc>
        <w:tc>
          <w:tcPr>
            <w:tcW w:w="1110" w:type="dxa"/>
            <w:tcBorders>
              <w:top w:val="nil"/>
              <w:left w:val="nil"/>
              <w:bottom w:val="single" w:sz="4" w:space="0" w:color="auto"/>
              <w:right w:val="single" w:sz="18" w:space="0" w:color="auto"/>
            </w:tcBorders>
            <w:shd w:val="clear" w:color="auto" w:fill="auto"/>
            <w:noWrap/>
            <w:vAlign w:val="center"/>
            <w:hideMark/>
          </w:tcPr>
          <w:p w14:paraId="034C50E6"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3,550,100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C841ED"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83.5%</w:t>
            </w:r>
          </w:p>
        </w:tc>
        <w:tc>
          <w:tcPr>
            <w:tcW w:w="1051" w:type="dxa"/>
            <w:tcBorders>
              <w:top w:val="nil"/>
              <w:left w:val="nil"/>
              <w:bottom w:val="single" w:sz="4" w:space="0" w:color="auto"/>
              <w:right w:val="single" w:sz="18" w:space="0" w:color="auto"/>
            </w:tcBorders>
            <w:shd w:val="clear" w:color="auto" w:fill="auto"/>
            <w:noWrap/>
            <w:vAlign w:val="center"/>
            <w:hideMark/>
          </w:tcPr>
          <w:p w14:paraId="1A95E7AF"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216,700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E5F31A"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89.5%</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27ABEDB6"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3,766,800</w:t>
            </w:r>
          </w:p>
        </w:tc>
      </w:tr>
      <w:tr w:rsidR="00F3196E" w:rsidRPr="00CF7B05" w14:paraId="3A8EBED2" w14:textId="77777777" w:rsidTr="0078720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4FC8B50D" w14:textId="77777777" w:rsidR="0016263E" w:rsidRPr="00CF7B05" w:rsidRDefault="0016263E"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Booked</w:t>
            </w:r>
            <w:r>
              <w:rPr>
                <w:rFonts w:ascii="Calibri" w:eastAsia="Times New Roman" w:hAnsi="Calibri" w:cs="Calibri"/>
                <w:color w:val="000000"/>
                <w:sz w:val="20"/>
                <w:szCs w:val="20"/>
                <w:lang w:eastAsia="en-NZ"/>
              </w:rPr>
              <w:t xml:space="preserve"> (HSU)</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1D6A084"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0.1%</w:t>
            </w:r>
          </w:p>
        </w:tc>
        <w:tc>
          <w:tcPr>
            <w:tcW w:w="1110" w:type="dxa"/>
            <w:tcBorders>
              <w:top w:val="nil"/>
              <w:left w:val="nil"/>
              <w:bottom w:val="single" w:sz="4" w:space="0" w:color="auto"/>
              <w:right w:val="single" w:sz="18" w:space="0" w:color="auto"/>
            </w:tcBorders>
            <w:shd w:val="clear" w:color="auto" w:fill="auto"/>
            <w:noWrap/>
            <w:vAlign w:val="center"/>
            <w:hideMark/>
          </w:tcPr>
          <w:p w14:paraId="01D8DE45"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5,900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7D3A945"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0.2%</w:t>
            </w:r>
          </w:p>
        </w:tc>
        <w:tc>
          <w:tcPr>
            <w:tcW w:w="1051" w:type="dxa"/>
            <w:tcBorders>
              <w:top w:val="nil"/>
              <w:left w:val="nil"/>
              <w:bottom w:val="single" w:sz="4" w:space="0" w:color="auto"/>
              <w:right w:val="single" w:sz="18" w:space="0" w:color="auto"/>
            </w:tcBorders>
            <w:shd w:val="clear" w:color="auto" w:fill="auto"/>
            <w:noWrap/>
            <w:vAlign w:val="center"/>
            <w:hideMark/>
          </w:tcPr>
          <w:p w14:paraId="0E11C2B8"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500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A67C09E"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0.2%</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59555AF1"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6,400</w:t>
            </w:r>
          </w:p>
        </w:tc>
      </w:tr>
      <w:tr w:rsidR="00F3196E" w:rsidRPr="00CF7B05" w14:paraId="49CF2096" w14:textId="77777777" w:rsidTr="0078720A">
        <w:trPr>
          <w:trHeight w:val="255"/>
        </w:trPr>
        <w:tc>
          <w:tcPr>
            <w:tcW w:w="2547" w:type="dxa"/>
            <w:tcBorders>
              <w:top w:val="nil"/>
              <w:left w:val="single" w:sz="4" w:space="0" w:color="auto"/>
              <w:bottom w:val="single" w:sz="4" w:space="0" w:color="auto"/>
              <w:right w:val="single" w:sz="18" w:space="0" w:color="auto"/>
            </w:tcBorders>
            <w:shd w:val="clear" w:color="000000" w:fill="F2F2F2"/>
            <w:noWrap/>
            <w:vAlign w:val="center"/>
            <w:hideMark/>
          </w:tcPr>
          <w:p w14:paraId="113B4E04" w14:textId="77777777" w:rsidR="0016263E" w:rsidRPr="00CF7B05" w:rsidRDefault="0016263E" w:rsidP="00AD1A7A">
            <w:pPr>
              <w:spacing w:after="0" w:line="240" w:lineRule="auto"/>
              <w:ind w:left="0"/>
              <w:rPr>
                <w:rFonts w:ascii="Calibri" w:eastAsia="Times New Roman" w:hAnsi="Calibri" w:cs="Calibri"/>
                <w:b/>
                <w:bCs/>
                <w:color w:val="000000"/>
                <w:sz w:val="20"/>
                <w:szCs w:val="20"/>
                <w:lang w:eastAsia="en-NZ"/>
              </w:rPr>
            </w:pPr>
            <w:r w:rsidRPr="00CF7B05">
              <w:rPr>
                <w:rFonts w:ascii="Calibri" w:eastAsia="Times New Roman" w:hAnsi="Calibri" w:cs="Calibri"/>
                <w:b/>
                <w:bCs/>
                <w:color w:val="000000"/>
                <w:sz w:val="20"/>
                <w:szCs w:val="20"/>
                <w:lang w:eastAsia="en-NZ"/>
              </w:rPr>
              <w:t>TOTAL UNVACCINATED, NOT BOOKED</w:t>
            </w:r>
          </w:p>
        </w:tc>
        <w:tc>
          <w:tcPr>
            <w:tcW w:w="960"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2B2CAD1F"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10.0%</w:t>
            </w:r>
          </w:p>
        </w:tc>
        <w:tc>
          <w:tcPr>
            <w:tcW w:w="1110" w:type="dxa"/>
            <w:tcBorders>
              <w:top w:val="nil"/>
              <w:left w:val="nil"/>
              <w:bottom w:val="single" w:sz="4" w:space="0" w:color="auto"/>
              <w:right w:val="single" w:sz="18" w:space="0" w:color="auto"/>
            </w:tcBorders>
            <w:shd w:val="clear" w:color="000000" w:fill="F2F2F2"/>
            <w:noWrap/>
            <w:vAlign w:val="center"/>
            <w:hideMark/>
          </w:tcPr>
          <w:p w14:paraId="6BFA448B"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393,600</w:t>
            </w:r>
          </w:p>
        </w:tc>
        <w:tc>
          <w:tcPr>
            <w:tcW w:w="946"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7B2470DE"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16.3%</w:t>
            </w:r>
          </w:p>
        </w:tc>
        <w:tc>
          <w:tcPr>
            <w:tcW w:w="1051" w:type="dxa"/>
            <w:tcBorders>
              <w:top w:val="nil"/>
              <w:left w:val="nil"/>
              <w:bottom w:val="single" w:sz="4" w:space="0" w:color="auto"/>
              <w:right w:val="single" w:sz="18" w:space="0" w:color="auto"/>
            </w:tcBorders>
            <w:shd w:val="clear" w:color="000000" w:fill="F2F2F2"/>
            <w:noWrap/>
            <w:vAlign w:val="center"/>
            <w:hideMark/>
          </w:tcPr>
          <w:p w14:paraId="400AF5E6"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42,300</w:t>
            </w:r>
          </w:p>
        </w:tc>
        <w:tc>
          <w:tcPr>
            <w:tcW w:w="899"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7F885F21"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10.4%</w:t>
            </w:r>
          </w:p>
        </w:tc>
        <w:tc>
          <w:tcPr>
            <w:tcW w:w="1133" w:type="dxa"/>
            <w:tcBorders>
              <w:top w:val="single" w:sz="4" w:space="0" w:color="auto"/>
              <w:left w:val="nil"/>
              <w:bottom w:val="single" w:sz="4" w:space="0" w:color="auto"/>
              <w:right w:val="single" w:sz="18" w:space="0" w:color="auto"/>
            </w:tcBorders>
            <w:shd w:val="clear" w:color="000000" w:fill="F2F2F2"/>
            <w:noWrap/>
            <w:vAlign w:val="center"/>
            <w:hideMark/>
          </w:tcPr>
          <w:p w14:paraId="2DB66861"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435,900</w:t>
            </w:r>
          </w:p>
        </w:tc>
      </w:tr>
      <w:tr w:rsidR="00F3196E" w:rsidRPr="00CF7B05" w14:paraId="38D4104F" w14:textId="77777777" w:rsidTr="0078720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0F9C5B55" w14:textId="77777777" w:rsidR="0078720A" w:rsidRDefault="0016263E"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 xml:space="preserve">Likely to get a vaccine </w:t>
            </w:r>
          </w:p>
          <w:p w14:paraId="2A22020B" w14:textId="422284C0" w:rsidR="0016263E" w:rsidRPr="00CF7B05" w:rsidRDefault="0016263E"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(12</w:t>
            </w:r>
            <w:r w:rsidR="00BC586E">
              <w:rPr>
                <w:rFonts w:ascii="Calibri" w:eastAsia="Times New Roman" w:hAnsi="Calibri" w:cs="Calibri"/>
                <w:color w:val="000000"/>
                <w:sz w:val="20"/>
                <w:szCs w:val="20"/>
                <w:lang w:eastAsia="en-NZ"/>
              </w:rPr>
              <w:t xml:space="preserve"> to </w:t>
            </w:r>
            <w:r w:rsidRPr="00CF7B05">
              <w:rPr>
                <w:rFonts w:ascii="Calibri" w:eastAsia="Times New Roman" w:hAnsi="Calibri" w:cs="Calibri"/>
                <w:color w:val="000000"/>
                <w:sz w:val="20"/>
                <w:szCs w:val="20"/>
                <w:lang w:eastAsia="en-NZ"/>
              </w:rPr>
              <w:t xml:space="preserve">15 years </w:t>
            </w:r>
            <w:r>
              <w:rPr>
                <w:rFonts w:ascii="Calibri" w:eastAsia="Times New Roman" w:hAnsi="Calibri" w:cs="Calibri"/>
                <w:color w:val="000000"/>
                <w:sz w:val="20"/>
                <w:szCs w:val="20"/>
                <w:lang w:eastAsia="en-NZ"/>
              </w:rPr>
              <w:t xml:space="preserve">with </w:t>
            </w:r>
            <w:r w:rsidRPr="00CF7B05">
              <w:rPr>
                <w:rFonts w:ascii="Calibri" w:eastAsia="Times New Roman" w:hAnsi="Calibri" w:cs="Calibri"/>
                <w:color w:val="000000"/>
                <w:sz w:val="20"/>
                <w:szCs w:val="20"/>
                <w:lang w:eastAsia="en-NZ"/>
              </w:rPr>
              <w:t>parental permission)</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5B53AE2"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2.3%</w:t>
            </w:r>
          </w:p>
        </w:tc>
        <w:tc>
          <w:tcPr>
            <w:tcW w:w="1110" w:type="dxa"/>
            <w:tcBorders>
              <w:top w:val="nil"/>
              <w:left w:val="nil"/>
              <w:bottom w:val="single" w:sz="4" w:space="0" w:color="auto"/>
              <w:right w:val="single" w:sz="18" w:space="0" w:color="auto"/>
            </w:tcBorders>
            <w:shd w:val="clear" w:color="auto" w:fill="auto"/>
            <w:noWrap/>
            <w:vAlign w:val="center"/>
            <w:hideMark/>
          </w:tcPr>
          <w:p w14:paraId="44A0D69A"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91,100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955BE5D" w14:textId="2A9502C1" w:rsidR="0016263E" w:rsidRPr="00CF7B05" w:rsidRDefault="00B07C5C" w:rsidP="00AD1A7A">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10.4</w:t>
            </w:r>
            <w:r w:rsidR="0016263E" w:rsidRPr="00CF7B05">
              <w:rPr>
                <w:rFonts w:ascii="Calibri" w:eastAsia="Times New Roman" w:hAnsi="Calibri" w:cs="Calibri"/>
                <w:color w:val="000000"/>
                <w:sz w:val="20"/>
                <w:szCs w:val="20"/>
                <w:lang w:eastAsia="en-NZ"/>
              </w:rPr>
              <w:t>%</w:t>
            </w:r>
          </w:p>
        </w:tc>
        <w:tc>
          <w:tcPr>
            <w:tcW w:w="1051" w:type="dxa"/>
            <w:tcBorders>
              <w:top w:val="nil"/>
              <w:left w:val="nil"/>
              <w:bottom w:val="single" w:sz="4" w:space="0" w:color="auto"/>
              <w:right w:val="single" w:sz="18" w:space="0" w:color="auto"/>
            </w:tcBorders>
            <w:shd w:val="clear" w:color="auto" w:fill="auto"/>
            <w:noWrap/>
            <w:vAlign w:val="center"/>
            <w:hideMark/>
          </w:tcPr>
          <w:p w14:paraId="1974EF9F" w14:textId="31977636" w:rsidR="0016263E" w:rsidRPr="00CF7B05" w:rsidRDefault="00B07C5C"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27,000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6196793" w14:textId="1A9ED621"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w:t>
            </w:r>
            <w:r w:rsidR="00D224FF">
              <w:rPr>
                <w:rFonts w:ascii="Calibri" w:eastAsia="Times New Roman" w:hAnsi="Calibri" w:cs="Calibri"/>
                <w:color w:val="000000"/>
                <w:sz w:val="20"/>
                <w:szCs w:val="20"/>
                <w:lang w:eastAsia="en-NZ"/>
              </w:rPr>
              <w:t>8</w:t>
            </w:r>
            <w:r w:rsidRPr="00CF7B05">
              <w:rPr>
                <w:rFonts w:ascii="Calibri" w:eastAsia="Times New Roman" w:hAnsi="Calibri" w:cs="Calibri"/>
                <w:color w:val="000000"/>
                <w:sz w:val="20"/>
                <w:szCs w:val="20"/>
                <w:lang w:eastAsia="en-NZ"/>
              </w:rPr>
              <w:t>%</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07A750D1" w14:textId="5A8961AA" w:rsidR="00D224FF" w:rsidRPr="00CF7B05" w:rsidRDefault="00D224FF" w:rsidP="00D224FF">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118,100</w:t>
            </w:r>
          </w:p>
        </w:tc>
      </w:tr>
      <w:tr w:rsidR="00F3196E" w:rsidRPr="00CF7B05" w14:paraId="0E9D17F4" w14:textId="77777777" w:rsidTr="0078720A">
        <w:trPr>
          <w:trHeight w:val="300"/>
        </w:trPr>
        <w:tc>
          <w:tcPr>
            <w:tcW w:w="2547" w:type="dxa"/>
            <w:tcBorders>
              <w:top w:val="nil"/>
              <w:left w:val="single" w:sz="4" w:space="0" w:color="auto"/>
              <w:bottom w:val="single" w:sz="4" w:space="0" w:color="auto"/>
              <w:right w:val="single" w:sz="18" w:space="0" w:color="auto"/>
            </w:tcBorders>
            <w:shd w:val="clear" w:color="000000" w:fill="F2F2F2"/>
            <w:noWrap/>
            <w:vAlign w:val="center"/>
            <w:hideMark/>
          </w:tcPr>
          <w:p w14:paraId="5CE9BAD6" w14:textId="77777777" w:rsidR="00F3196E" w:rsidRDefault="0016263E" w:rsidP="00AD1A7A">
            <w:pPr>
              <w:spacing w:after="0" w:line="240" w:lineRule="auto"/>
              <w:ind w:left="0"/>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Potential uptake </w:t>
            </w:r>
            <w:r w:rsidR="00F3196E" w:rsidRPr="00CF7B05">
              <w:rPr>
                <w:rFonts w:ascii="Calibri" w:eastAsia="Times New Roman" w:hAnsi="Calibri" w:cs="Calibri"/>
                <w:b/>
                <w:bCs/>
                <w:color w:val="000000"/>
                <w:lang w:eastAsia="en-NZ"/>
              </w:rPr>
              <w:t>1</w:t>
            </w:r>
            <w:r w:rsidR="00F3196E">
              <w:rPr>
                <w:rFonts w:ascii="Calibri" w:eastAsia="Times New Roman" w:hAnsi="Calibri" w:cs="Calibri"/>
                <w:b/>
                <w:bCs/>
                <w:color w:val="000000"/>
                <w:lang w:eastAsia="en-NZ"/>
              </w:rPr>
              <w:t>6</w:t>
            </w:r>
            <w:r w:rsidRPr="00CF7B05">
              <w:rPr>
                <w:rFonts w:ascii="Calibri" w:eastAsia="Times New Roman" w:hAnsi="Calibri" w:cs="Calibri"/>
                <w:b/>
                <w:bCs/>
                <w:color w:val="000000"/>
                <w:lang w:eastAsia="en-NZ"/>
              </w:rPr>
              <w:t>+</w:t>
            </w:r>
            <w:r w:rsidR="00F3196E">
              <w:rPr>
                <w:rFonts w:ascii="Calibri" w:eastAsia="Times New Roman" w:hAnsi="Calibri" w:cs="Calibri"/>
                <w:b/>
                <w:bCs/>
                <w:color w:val="000000"/>
                <w:lang w:eastAsia="en-NZ"/>
              </w:rPr>
              <w:t xml:space="preserve">, </w:t>
            </w:r>
          </w:p>
          <w:p w14:paraId="3A826AE2" w14:textId="414BA08D" w:rsidR="0016263E" w:rsidRPr="00CF7B05" w:rsidRDefault="00F3196E" w:rsidP="00AD1A7A">
            <w:pPr>
              <w:spacing w:after="0" w:line="240" w:lineRule="auto"/>
              <w:ind w:left="0"/>
              <w:rPr>
                <w:rFonts w:ascii="Calibri" w:eastAsia="Times New Roman" w:hAnsi="Calibri" w:cs="Calibri"/>
                <w:b/>
                <w:bCs/>
                <w:color w:val="000000"/>
                <w:lang w:eastAsia="en-NZ"/>
              </w:rPr>
            </w:pPr>
            <w:r>
              <w:rPr>
                <w:rFonts w:ascii="Calibri" w:eastAsia="Times New Roman" w:hAnsi="Calibri" w:cs="Calibri"/>
                <w:b/>
                <w:bCs/>
                <w:color w:val="000000"/>
                <w:lang w:eastAsia="en-NZ"/>
              </w:rPr>
              <w:t>12</w:t>
            </w:r>
            <w:r w:rsidR="00BC586E">
              <w:rPr>
                <w:rFonts w:ascii="Calibri" w:eastAsia="Times New Roman" w:hAnsi="Calibri" w:cs="Calibri"/>
                <w:b/>
                <w:bCs/>
                <w:color w:val="000000"/>
                <w:lang w:eastAsia="en-NZ"/>
              </w:rPr>
              <w:t xml:space="preserve"> to </w:t>
            </w:r>
            <w:r>
              <w:rPr>
                <w:rFonts w:ascii="Calibri" w:eastAsia="Times New Roman" w:hAnsi="Calibri" w:cs="Calibri"/>
                <w:b/>
                <w:bCs/>
                <w:color w:val="000000"/>
                <w:lang w:eastAsia="en-NZ"/>
              </w:rPr>
              <w:t xml:space="preserve">15 years and 12+ </w:t>
            </w:r>
            <w:r w:rsidR="0016263E" w:rsidRPr="00CF7B05">
              <w:rPr>
                <w:rFonts w:ascii="Calibri" w:eastAsia="Times New Roman" w:hAnsi="Calibri" w:cs="Calibri"/>
                <w:b/>
                <w:bCs/>
                <w:color w:val="000000"/>
                <w:lang w:eastAsia="en-NZ"/>
              </w:rPr>
              <w:t>population</w:t>
            </w:r>
          </w:p>
        </w:tc>
        <w:tc>
          <w:tcPr>
            <w:tcW w:w="960"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384B452E" w14:textId="77777777" w:rsidR="0016263E" w:rsidRPr="00CF7B05" w:rsidRDefault="0016263E"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92.3%</w:t>
            </w:r>
          </w:p>
        </w:tc>
        <w:tc>
          <w:tcPr>
            <w:tcW w:w="1110" w:type="dxa"/>
            <w:tcBorders>
              <w:top w:val="nil"/>
              <w:left w:val="nil"/>
              <w:bottom w:val="single" w:sz="4" w:space="0" w:color="auto"/>
              <w:right w:val="single" w:sz="18" w:space="0" w:color="auto"/>
            </w:tcBorders>
            <w:shd w:val="clear" w:color="000000" w:fill="F2F2F2"/>
            <w:noWrap/>
            <w:vAlign w:val="center"/>
            <w:hideMark/>
          </w:tcPr>
          <w:p w14:paraId="3AA9D0D3" w14:textId="77777777" w:rsidR="0016263E" w:rsidRPr="00CF7B05" w:rsidRDefault="0016263E"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3,647,100</w:t>
            </w:r>
          </w:p>
        </w:tc>
        <w:tc>
          <w:tcPr>
            <w:tcW w:w="946"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1FBD03B3" w14:textId="6374A101" w:rsidR="0016263E" w:rsidRPr="00CF7B05" w:rsidRDefault="00D224FF" w:rsidP="00AD1A7A">
            <w:pPr>
              <w:spacing w:after="0" w:line="240" w:lineRule="auto"/>
              <w:ind w:left="0"/>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94.1</w:t>
            </w:r>
            <w:r w:rsidR="0016263E" w:rsidRPr="00CF7B05">
              <w:rPr>
                <w:rFonts w:ascii="Calibri" w:eastAsia="Times New Roman" w:hAnsi="Calibri" w:cs="Calibri"/>
                <w:b/>
                <w:bCs/>
                <w:color w:val="000000"/>
                <w:lang w:eastAsia="en-NZ"/>
              </w:rPr>
              <w:t>%</w:t>
            </w:r>
          </w:p>
        </w:tc>
        <w:tc>
          <w:tcPr>
            <w:tcW w:w="1051" w:type="dxa"/>
            <w:tcBorders>
              <w:top w:val="nil"/>
              <w:left w:val="nil"/>
              <w:bottom w:val="single" w:sz="4" w:space="0" w:color="auto"/>
              <w:right w:val="single" w:sz="18" w:space="0" w:color="auto"/>
            </w:tcBorders>
            <w:shd w:val="clear" w:color="000000" w:fill="F2F2F2"/>
            <w:noWrap/>
            <w:vAlign w:val="center"/>
            <w:hideMark/>
          </w:tcPr>
          <w:p w14:paraId="3143A3B9" w14:textId="307EA00F" w:rsidR="0016263E" w:rsidRPr="00CF7B05" w:rsidRDefault="00D224FF"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24</w:t>
            </w:r>
            <w:r>
              <w:rPr>
                <w:rFonts w:ascii="Calibri" w:eastAsia="Times New Roman" w:hAnsi="Calibri" w:cs="Calibri"/>
                <w:b/>
                <w:bCs/>
                <w:color w:val="000000"/>
                <w:lang w:eastAsia="en-NZ"/>
              </w:rPr>
              <w:t>4</w:t>
            </w:r>
            <w:r w:rsidR="0016263E" w:rsidRPr="00CF7B05">
              <w:rPr>
                <w:rFonts w:ascii="Calibri" w:eastAsia="Times New Roman" w:hAnsi="Calibri" w:cs="Calibri"/>
                <w:b/>
                <w:bCs/>
                <w:color w:val="000000"/>
                <w:lang w:eastAsia="en-NZ"/>
              </w:rPr>
              <w:t>,</w:t>
            </w:r>
            <w:r>
              <w:rPr>
                <w:rFonts w:ascii="Calibri" w:eastAsia="Times New Roman" w:hAnsi="Calibri" w:cs="Calibri"/>
                <w:b/>
                <w:bCs/>
                <w:color w:val="000000"/>
                <w:lang w:eastAsia="en-NZ"/>
              </w:rPr>
              <w:t>2</w:t>
            </w:r>
            <w:r w:rsidRPr="00CF7B05">
              <w:rPr>
                <w:rFonts w:ascii="Calibri" w:eastAsia="Times New Roman" w:hAnsi="Calibri" w:cs="Calibri"/>
                <w:b/>
                <w:bCs/>
                <w:color w:val="000000"/>
                <w:lang w:eastAsia="en-NZ"/>
              </w:rPr>
              <w:t>00</w:t>
            </w:r>
          </w:p>
        </w:tc>
        <w:tc>
          <w:tcPr>
            <w:tcW w:w="899"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0AECC4CE" w14:textId="77777777" w:rsidR="0016263E" w:rsidRPr="00CF7B05" w:rsidRDefault="0016263E"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92.4%</w:t>
            </w:r>
          </w:p>
        </w:tc>
        <w:tc>
          <w:tcPr>
            <w:tcW w:w="1133" w:type="dxa"/>
            <w:tcBorders>
              <w:top w:val="single" w:sz="4" w:space="0" w:color="auto"/>
              <w:left w:val="nil"/>
              <w:bottom w:val="single" w:sz="4" w:space="0" w:color="auto"/>
              <w:right w:val="single" w:sz="18" w:space="0" w:color="auto"/>
            </w:tcBorders>
            <w:shd w:val="clear" w:color="000000" w:fill="F2F2F2"/>
            <w:noWrap/>
            <w:vAlign w:val="center"/>
            <w:hideMark/>
          </w:tcPr>
          <w:p w14:paraId="3846C916" w14:textId="04CF3300" w:rsidR="0016263E" w:rsidRPr="00CF7B05" w:rsidRDefault="0016263E"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3,</w:t>
            </w:r>
            <w:r w:rsidR="00D224FF">
              <w:rPr>
                <w:rFonts w:ascii="Calibri" w:eastAsia="Times New Roman" w:hAnsi="Calibri" w:cs="Calibri"/>
                <w:b/>
                <w:bCs/>
                <w:color w:val="000000"/>
                <w:lang w:eastAsia="en-NZ"/>
              </w:rPr>
              <w:t>891,300</w:t>
            </w:r>
          </w:p>
        </w:tc>
      </w:tr>
      <w:tr w:rsidR="0016263E" w:rsidRPr="00CF7B05" w14:paraId="755FFFD3" w14:textId="77777777" w:rsidTr="0078720A">
        <w:trPr>
          <w:trHeight w:val="300"/>
        </w:trPr>
        <w:tc>
          <w:tcPr>
            <w:tcW w:w="2547" w:type="dxa"/>
            <w:tcBorders>
              <w:top w:val="nil"/>
              <w:left w:val="nil"/>
              <w:bottom w:val="nil"/>
              <w:right w:val="nil"/>
            </w:tcBorders>
            <w:shd w:val="clear" w:color="auto" w:fill="auto"/>
            <w:noWrap/>
            <w:vAlign w:val="center"/>
            <w:hideMark/>
          </w:tcPr>
          <w:p w14:paraId="3BAC9FA4" w14:textId="77777777" w:rsidR="0016263E" w:rsidRPr="00CF7B05" w:rsidRDefault="0016263E" w:rsidP="00AD1A7A">
            <w:pPr>
              <w:spacing w:after="0" w:line="240" w:lineRule="auto"/>
              <w:ind w:left="0"/>
              <w:jc w:val="right"/>
              <w:rPr>
                <w:rFonts w:ascii="Calibri" w:eastAsia="Times New Roman" w:hAnsi="Calibri" w:cs="Calibri"/>
                <w:b/>
                <w:bCs/>
                <w:color w:val="000000"/>
                <w:lang w:eastAsia="en-NZ"/>
              </w:rPr>
            </w:pPr>
          </w:p>
        </w:tc>
        <w:tc>
          <w:tcPr>
            <w:tcW w:w="960" w:type="dxa"/>
            <w:tcBorders>
              <w:top w:val="nil"/>
              <w:left w:val="nil"/>
              <w:bottom w:val="single" w:sz="4" w:space="0" w:color="auto"/>
              <w:right w:val="nil"/>
            </w:tcBorders>
            <w:shd w:val="clear" w:color="auto" w:fill="auto"/>
            <w:noWrap/>
            <w:vAlign w:val="center"/>
            <w:hideMark/>
          </w:tcPr>
          <w:p w14:paraId="687532AA" w14:textId="77777777" w:rsidR="0016263E" w:rsidRPr="00CF7B05" w:rsidRDefault="0016263E" w:rsidP="00AD1A7A">
            <w:pPr>
              <w:spacing w:after="0" w:line="240" w:lineRule="auto"/>
              <w:ind w:left="0"/>
              <w:rPr>
                <w:rFonts w:ascii="Times New Roman" w:eastAsia="Times New Roman" w:hAnsi="Times New Roman" w:cs="Times New Roman"/>
                <w:sz w:val="20"/>
                <w:szCs w:val="20"/>
                <w:lang w:eastAsia="en-NZ"/>
              </w:rPr>
            </w:pPr>
          </w:p>
        </w:tc>
        <w:tc>
          <w:tcPr>
            <w:tcW w:w="1110" w:type="dxa"/>
            <w:tcBorders>
              <w:top w:val="nil"/>
              <w:left w:val="nil"/>
              <w:bottom w:val="nil"/>
              <w:right w:val="nil"/>
            </w:tcBorders>
            <w:shd w:val="clear" w:color="auto" w:fill="auto"/>
            <w:noWrap/>
            <w:vAlign w:val="center"/>
            <w:hideMark/>
          </w:tcPr>
          <w:p w14:paraId="732586A9" w14:textId="77777777" w:rsidR="0016263E" w:rsidRPr="00CF7B05" w:rsidRDefault="0016263E" w:rsidP="00AD1A7A">
            <w:pPr>
              <w:spacing w:after="0" w:line="240" w:lineRule="auto"/>
              <w:ind w:left="0"/>
              <w:rPr>
                <w:rFonts w:ascii="Times New Roman" w:eastAsia="Times New Roman" w:hAnsi="Times New Roman" w:cs="Times New Roman"/>
                <w:sz w:val="20"/>
                <w:szCs w:val="20"/>
                <w:lang w:eastAsia="en-NZ"/>
              </w:rPr>
            </w:pPr>
          </w:p>
        </w:tc>
        <w:tc>
          <w:tcPr>
            <w:tcW w:w="946" w:type="dxa"/>
            <w:tcBorders>
              <w:top w:val="nil"/>
              <w:left w:val="nil"/>
              <w:bottom w:val="single" w:sz="4" w:space="0" w:color="auto"/>
              <w:right w:val="nil"/>
            </w:tcBorders>
            <w:shd w:val="clear" w:color="auto" w:fill="auto"/>
            <w:noWrap/>
            <w:vAlign w:val="center"/>
            <w:hideMark/>
          </w:tcPr>
          <w:p w14:paraId="01ABF89C" w14:textId="77777777" w:rsidR="0016263E" w:rsidRPr="00CF7B05" w:rsidRDefault="0016263E" w:rsidP="00AD1A7A">
            <w:pPr>
              <w:spacing w:after="0" w:line="240" w:lineRule="auto"/>
              <w:ind w:left="0"/>
              <w:rPr>
                <w:rFonts w:ascii="Times New Roman" w:eastAsia="Times New Roman" w:hAnsi="Times New Roman" w:cs="Times New Roman"/>
                <w:sz w:val="20"/>
                <w:szCs w:val="20"/>
                <w:lang w:eastAsia="en-NZ"/>
              </w:rPr>
            </w:pPr>
          </w:p>
        </w:tc>
        <w:tc>
          <w:tcPr>
            <w:tcW w:w="1051" w:type="dxa"/>
            <w:tcBorders>
              <w:top w:val="nil"/>
              <w:left w:val="nil"/>
              <w:bottom w:val="nil"/>
              <w:right w:val="nil"/>
            </w:tcBorders>
            <w:shd w:val="clear" w:color="auto" w:fill="auto"/>
            <w:noWrap/>
            <w:vAlign w:val="center"/>
            <w:hideMark/>
          </w:tcPr>
          <w:p w14:paraId="3D6D2BD9" w14:textId="77777777" w:rsidR="0016263E" w:rsidRPr="00CF7B05" w:rsidRDefault="0016263E" w:rsidP="00AD1A7A">
            <w:pPr>
              <w:spacing w:after="0" w:line="240" w:lineRule="auto"/>
              <w:ind w:left="0"/>
              <w:rPr>
                <w:rFonts w:ascii="Times New Roman" w:eastAsia="Times New Roman" w:hAnsi="Times New Roman" w:cs="Times New Roman"/>
                <w:sz w:val="20"/>
                <w:szCs w:val="20"/>
                <w:lang w:eastAsia="en-NZ"/>
              </w:rPr>
            </w:pPr>
          </w:p>
        </w:tc>
        <w:tc>
          <w:tcPr>
            <w:tcW w:w="899" w:type="dxa"/>
            <w:tcBorders>
              <w:top w:val="nil"/>
              <w:left w:val="nil"/>
              <w:bottom w:val="single" w:sz="4" w:space="0" w:color="auto"/>
              <w:right w:val="nil"/>
            </w:tcBorders>
            <w:shd w:val="clear" w:color="auto" w:fill="auto"/>
            <w:noWrap/>
            <w:vAlign w:val="center"/>
            <w:hideMark/>
          </w:tcPr>
          <w:p w14:paraId="20380000" w14:textId="77777777" w:rsidR="0016263E" w:rsidRPr="00CF7B05" w:rsidRDefault="0016263E" w:rsidP="00AD1A7A">
            <w:pPr>
              <w:spacing w:after="0" w:line="240" w:lineRule="auto"/>
              <w:ind w:left="0"/>
              <w:rPr>
                <w:rFonts w:ascii="Times New Roman" w:eastAsia="Times New Roman" w:hAnsi="Times New Roman" w:cs="Times New Roman"/>
                <w:sz w:val="20"/>
                <w:szCs w:val="20"/>
                <w:lang w:eastAsia="en-NZ"/>
              </w:rPr>
            </w:pPr>
          </w:p>
        </w:tc>
        <w:tc>
          <w:tcPr>
            <w:tcW w:w="1133" w:type="dxa"/>
            <w:tcBorders>
              <w:top w:val="nil"/>
              <w:left w:val="nil"/>
              <w:bottom w:val="single" w:sz="4" w:space="0" w:color="auto"/>
              <w:right w:val="nil"/>
            </w:tcBorders>
            <w:shd w:val="clear" w:color="auto" w:fill="auto"/>
            <w:noWrap/>
            <w:vAlign w:val="center"/>
            <w:hideMark/>
          </w:tcPr>
          <w:p w14:paraId="1F64B427" w14:textId="77777777" w:rsidR="0016263E" w:rsidRPr="00CF7B05" w:rsidRDefault="0016263E" w:rsidP="00AD1A7A">
            <w:pPr>
              <w:spacing w:after="0" w:line="240" w:lineRule="auto"/>
              <w:ind w:left="0"/>
              <w:rPr>
                <w:rFonts w:ascii="Times New Roman" w:eastAsia="Times New Roman" w:hAnsi="Times New Roman" w:cs="Times New Roman"/>
                <w:sz w:val="20"/>
                <w:szCs w:val="20"/>
                <w:lang w:eastAsia="en-NZ"/>
              </w:rPr>
            </w:pPr>
          </w:p>
        </w:tc>
      </w:tr>
      <w:tr w:rsidR="00F3196E" w:rsidRPr="00CF7B05" w14:paraId="49E25AD1" w14:textId="77777777" w:rsidTr="0078720A">
        <w:trPr>
          <w:trHeight w:val="255"/>
        </w:trPr>
        <w:tc>
          <w:tcPr>
            <w:tcW w:w="2547"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EE642AD" w14:textId="77777777" w:rsidR="0016263E" w:rsidRPr="00CF7B05" w:rsidRDefault="0016263E"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Unsure</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298DEF5"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2.1%</w:t>
            </w:r>
          </w:p>
        </w:tc>
        <w:tc>
          <w:tcPr>
            <w:tcW w:w="1110" w:type="dxa"/>
            <w:tcBorders>
              <w:top w:val="single" w:sz="4" w:space="0" w:color="auto"/>
              <w:left w:val="nil"/>
              <w:bottom w:val="single" w:sz="4" w:space="0" w:color="auto"/>
              <w:right w:val="single" w:sz="18" w:space="0" w:color="auto"/>
            </w:tcBorders>
            <w:shd w:val="clear" w:color="auto" w:fill="auto"/>
            <w:noWrap/>
            <w:vAlign w:val="center"/>
            <w:hideMark/>
          </w:tcPr>
          <w:p w14:paraId="1DAE3D70"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83,700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77C2C3" w14:textId="1BE4286C"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w:t>
            </w:r>
            <w:r w:rsidR="00D224FF">
              <w:rPr>
                <w:rFonts w:ascii="Calibri" w:eastAsia="Times New Roman" w:hAnsi="Calibri" w:cs="Calibri"/>
                <w:color w:val="000000"/>
                <w:sz w:val="20"/>
                <w:szCs w:val="20"/>
                <w:lang w:eastAsia="en-NZ"/>
              </w:rPr>
              <w:t>0</w:t>
            </w:r>
            <w:r w:rsidRPr="00CF7B05">
              <w:rPr>
                <w:rFonts w:ascii="Calibri" w:eastAsia="Times New Roman" w:hAnsi="Calibri" w:cs="Calibri"/>
                <w:color w:val="000000"/>
                <w:sz w:val="20"/>
                <w:szCs w:val="20"/>
                <w:lang w:eastAsia="en-NZ"/>
              </w:rPr>
              <w:t>%</w:t>
            </w:r>
          </w:p>
        </w:tc>
        <w:tc>
          <w:tcPr>
            <w:tcW w:w="1051" w:type="dxa"/>
            <w:tcBorders>
              <w:top w:val="single" w:sz="4" w:space="0" w:color="auto"/>
              <w:left w:val="nil"/>
              <w:bottom w:val="single" w:sz="4" w:space="0" w:color="auto"/>
              <w:right w:val="single" w:sz="18" w:space="0" w:color="auto"/>
            </w:tcBorders>
            <w:shd w:val="clear" w:color="auto" w:fill="auto"/>
            <w:noWrap/>
            <w:vAlign w:val="center"/>
            <w:hideMark/>
          </w:tcPr>
          <w:p w14:paraId="4D777AD8" w14:textId="1AEF6B2A"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w:t>
            </w:r>
            <w:r w:rsidR="00D224FF">
              <w:rPr>
                <w:rFonts w:ascii="Calibri" w:eastAsia="Times New Roman" w:hAnsi="Calibri" w:cs="Calibri"/>
                <w:color w:val="000000"/>
                <w:sz w:val="20"/>
                <w:szCs w:val="20"/>
                <w:lang w:eastAsia="en-NZ"/>
              </w:rPr>
              <w:t>5</w:t>
            </w:r>
            <w:r w:rsidR="00D224FF" w:rsidRPr="00CF7B05">
              <w:rPr>
                <w:rFonts w:ascii="Calibri" w:eastAsia="Times New Roman" w:hAnsi="Calibri" w:cs="Calibri"/>
                <w:color w:val="000000"/>
                <w:sz w:val="20"/>
                <w:szCs w:val="20"/>
                <w:lang w:eastAsia="en-NZ"/>
              </w:rPr>
              <w:t>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BB09FA9" w14:textId="6DEED903"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2.</w:t>
            </w:r>
            <w:r w:rsidR="00D224FF">
              <w:rPr>
                <w:rFonts w:ascii="Calibri" w:eastAsia="Times New Roman" w:hAnsi="Calibri" w:cs="Calibri"/>
                <w:color w:val="000000"/>
                <w:sz w:val="20"/>
                <w:szCs w:val="20"/>
                <w:lang w:eastAsia="en-NZ"/>
              </w:rPr>
              <w:t>0</w:t>
            </w:r>
            <w:r w:rsidRPr="00CF7B05">
              <w:rPr>
                <w:rFonts w:ascii="Calibri" w:eastAsia="Times New Roman" w:hAnsi="Calibri" w:cs="Calibri"/>
                <w:color w:val="000000"/>
                <w:sz w:val="20"/>
                <w:szCs w:val="20"/>
                <w:lang w:eastAsia="en-NZ"/>
              </w:rPr>
              <w:t>%</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41EA0583" w14:textId="7F082F1D"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86,</w:t>
            </w:r>
            <w:r w:rsidR="00D224FF">
              <w:rPr>
                <w:rFonts w:ascii="Calibri" w:eastAsia="Times New Roman" w:hAnsi="Calibri" w:cs="Calibri"/>
                <w:color w:val="000000"/>
                <w:sz w:val="20"/>
                <w:szCs w:val="20"/>
                <w:lang w:eastAsia="en-NZ"/>
              </w:rPr>
              <w:t>2</w:t>
            </w:r>
            <w:r w:rsidR="00D224FF" w:rsidRPr="00CF7B05">
              <w:rPr>
                <w:rFonts w:ascii="Calibri" w:eastAsia="Times New Roman" w:hAnsi="Calibri" w:cs="Calibri"/>
                <w:color w:val="000000"/>
                <w:sz w:val="20"/>
                <w:szCs w:val="20"/>
                <w:lang w:eastAsia="en-NZ"/>
              </w:rPr>
              <w:t>00</w:t>
            </w:r>
          </w:p>
        </w:tc>
      </w:tr>
      <w:tr w:rsidR="00F3196E" w:rsidRPr="00CF7B05" w14:paraId="7FC3FEC9" w14:textId="77777777" w:rsidTr="0078720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0BC2D0CE" w14:textId="77777777" w:rsidR="0016263E" w:rsidRPr="00CF7B05" w:rsidRDefault="0016263E"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Unlikely</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D1303F"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1.7%</w:t>
            </w:r>
          </w:p>
        </w:tc>
        <w:tc>
          <w:tcPr>
            <w:tcW w:w="1110" w:type="dxa"/>
            <w:tcBorders>
              <w:top w:val="nil"/>
              <w:left w:val="nil"/>
              <w:bottom w:val="single" w:sz="4" w:space="0" w:color="auto"/>
              <w:right w:val="single" w:sz="18" w:space="0" w:color="auto"/>
            </w:tcBorders>
            <w:shd w:val="clear" w:color="auto" w:fill="auto"/>
            <w:noWrap/>
            <w:vAlign w:val="center"/>
            <w:hideMark/>
          </w:tcPr>
          <w:p w14:paraId="3334D0AE"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66,000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C367D5A" w14:textId="78046271"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w:t>
            </w:r>
            <w:r w:rsidR="00D224FF">
              <w:rPr>
                <w:rFonts w:ascii="Calibri" w:eastAsia="Times New Roman" w:hAnsi="Calibri" w:cs="Calibri"/>
                <w:color w:val="000000"/>
                <w:sz w:val="20"/>
                <w:szCs w:val="20"/>
                <w:lang w:eastAsia="en-NZ"/>
              </w:rPr>
              <w:t>1</w:t>
            </w:r>
            <w:r w:rsidRPr="00CF7B05">
              <w:rPr>
                <w:rFonts w:ascii="Calibri" w:eastAsia="Times New Roman" w:hAnsi="Calibri" w:cs="Calibri"/>
                <w:color w:val="000000"/>
                <w:sz w:val="20"/>
                <w:szCs w:val="20"/>
                <w:lang w:eastAsia="en-NZ"/>
              </w:rPr>
              <w:t>%</w:t>
            </w:r>
          </w:p>
        </w:tc>
        <w:tc>
          <w:tcPr>
            <w:tcW w:w="1051" w:type="dxa"/>
            <w:tcBorders>
              <w:top w:val="nil"/>
              <w:left w:val="nil"/>
              <w:bottom w:val="single" w:sz="4" w:space="0" w:color="auto"/>
              <w:right w:val="single" w:sz="18" w:space="0" w:color="auto"/>
            </w:tcBorders>
            <w:shd w:val="clear" w:color="auto" w:fill="auto"/>
            <w:noWrap/>
            <w:vAlign w:val="center"/>
            <w:hideMark/>
          </w:tcPr>
          <w:p w14:paraId="2173ACE1" w14:textId="72DD63DC" w:rsidR="0016263E" w:rsidRPr="00CF7B05" w:rsidRDefault="00D224FF"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w:t>
            </w:r>
            <w:r w:rsidR="00402B77">
              <w:rPr>
                <w:rFonts w:ascii="Calibri" w:eastAsia="Times New Roman" w:hAnsi="Calibri" w:cs="Calibri"/>
                <w:color w:val="000000"/>
                <w:sz w:val="20"/>
                <w:szCs w:val="20"/>
                <w:lang w:eastAsia="en-NZ"/>
              </w:rPr>
              <w:t>0</w:t>
            </w:r>
            <w:r>
              <w:rPr>
                <w:rFonts w:ascii="Calibri" w:eastAsia="Times New Roman" w:hAnsi="Calibri" w:cs="Calibri"/>
                <w:color w:val="000000"/>
                <w:sz w:val="20"/>
                <w:szCs w:val="20"/>
                <w:lang w:eastAsia="en-NZ"/>
              </w:rPr>
              <w:t>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BBFCA4"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1.8%</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5FD815AA" w14:textId="55CB98D0" w:rsidR="0016263E" w:rsidRPr="00CF7B05" w:rsidRDefault="00D224FF"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74,</w:t>
            </w:r>
            <w:r w:rsidR="00402B77">
              <w:rPr>
                <w:rFonts w:ascii="Calibri" w:eastAsia="Times New Roman" w:hAnsi="Calibri" w:cs="Calibri"/>
                <w:color w:val="000000"/>
                <w:sz w:val="20"/>
                <w:szCs w:val="20"/>
                <w:lang w:eastAsia="en-NZ"/>
              </w:rPr>
              <w:t>0</w:t>
            </w:r>
            <w:r>
              <w:rPr>
                <w:rFonts w:ascii="Calibri" w:eastAsia="Times New Roman" w:hAnsi="Calibri" w:cs="Calibri"/>
                <w:color w:val="000000"/>
                <w:sz w:val="20"/>
                <w:szCs w:val="20"/>
                <w:lang w:eastAsia="en-NZ"/>
              </w:rPr>
              <w:t>00</w:t>
            </w:r>
          </w:p>
        </w:tc>
      </w:tr>
      <w:tr w:rsidR="00F3196E" w:rsidRPr="00CF7B05" w14:paraId="19A995AA" w14:textId="77777777" w:rsidTr="0078720A">
        <w:trPr>
          <w:trHeight w:val="255"/>
        </w:trPr>
        <w:tc>
          <w:tcPr>
            <w:tcW w:w="2547" w:type="dxa"/>
            <w:tcBorders>
              <w:top w:val="nil"/>
              <w:left w:val="single" w:sz="4" w:space="0" w:color="auto"/>
              <w:bottom w:val="single" w:sz="4" w:space="0" w:color="auto"/>
              <w:right w:val="single" w:sz="18" w:space="0" w:color="auto"/>
            </w:tcBorders>
            <w:shd w:val="clear" w:color="auto" w:fill="auto"/>
            <w:noWrap/>
            <w:vAlign w:val="center"/>
            <w:hideMark/>
          </w:tcPr>
          <w:p w14:paraId="1D1251AB" w14:textId="77777777" w:rsidR="0016263E" w:rsidRPr="00CF7B05" w:rsidRDefault="0016263E" w:rsidP="00AD1A7A">
            <w:pPr>
              <w:spacing w:after="0" w:line="240" w:lineRule="auto"/>
              <w:ind w:left="0"/>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Definitely not</w:t>
            </w:r>
          </w:p>
        </w:tc>
        <w:tc>
          <w:tcPr>
            <w:tcW w:w="96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2D3CF48" w14:textId="77777777"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3.9%</w:t>
            </w:r>
          </w:p>
        </w:tc>
        <w:tc>
          <w:tcPr>
            <w:tcW w:w="1110" w:type="dxa"/>
            <w:tcBorders>
              <w:top w:val="nil"/>
              <w:left w:val="nil"/>
              <w:bottom w:val="single" w:sz="4" w:space="0" w:color="auto"/>
              <w:right w:val="single" w:sz="18" w:space="0" w:color="auto"/>
            </w:tcBorders>
            <w:shd w:val="clear" w:color="auto" w:fill="auto"/>
            <w:noWrap/>
            <w:vAlign w:val="center"/>
            <w:hideMark/>
          </w:tcPr>
          <w:p w14:paraId="72C3E5E7" w14:textId="77777777"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152,800</w:t>
            </w:r>
          </w:p>
        </w:tc>
        <w:tc>
          <w:tcPr>
            <w:tcW w:w="94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057CC92" w14:textId="20886EE9" w:rsidR="0016263E" w:rsidRPr="00CF7B05" w:rsidRDefault="00D224FF" w:rsidP="00AD1A7A">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1.8</w:t>
            </w:r>
            <w:r w:rsidR="0016263E" w:rsidRPr="00CF7B05">
              <w:rPr>
                <w:rFonts w:ascii="Calibri" w:eastAsia="Times New Roman" w:hAnsi="Calibri" w:cs="Calibri"/>
                <w:color w:val="000000"/>
                <w:sz w:val="20"/>
                <w:szCs w:val="20"/>
                <w:lang w:eastAsia="en-NZ"/>
              </w:rPr>
              <w:t>%</w:t>
            </w:r>
          </w:p>
        </w:tc>
        <w:tc>
          <w:tcPr>
            <w:tcW w:w="1051" w:type="dxa"/>
            <w:tcBorders>
              <w:top w:val="nil"/>
              <w:left w:val="nil"/>
              <w:bottom w:val="single" w:sz="4" w:space="0" w:color="auto"/>
              <w:right w:val="single" w:sz="18" w:space="0" w:color="auto"/>
            </w:tcBorders>
            <w:shd w:val="clear" w:color="auto" w:fill="auto"/>
            <w:noWrap/>
            <w:vAlign w:val="center"/>
            <w:hideMark/>
          </w:tcPr>
          <w:p w14:paraId="234FEE68" w14:textId="4C84301D" w:rsidR="0016263E" w:rsidRPr="00CF7B05" w:rsidRDefault="00D224FF" w:rsidP="00AD1A7A">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w:t>
            </w:r>
            <w:r w:rsidR="0016263E" w:rsidRPr="00CF7B05">
              <w:rPr>
                <w:rFonts w:ascii="Calibri" w:eastAsia="Times New Roman" w:hAnsi="Calibri" w:cs="Calibri"/>
                <w:color w:val="000000"/>
                <w:sz w:val="20"/>
                <w:szCs w:val="20"/>
                <w:lang w:eastAsia="en-NZ"/>
              </w:rPr>
              <w:t>,</w:t>
            </w:r>
            <w:r w:rsidR="00402B77">
              <w:rPr>
                <w:rFonts w:ascii="Calibri" w:eastAsia="Times New Roman" w:hAnsi="Calibri" w:cs="Calibri"/>
                <w:color w:val="000000"/>
                <w:sz w:val="20"/>
                <w:szCs w:val="20"/>
                <w:lang w:eastAsia="en-NZ"/>
              </w:rPr>
              <w:t>8</w:t>
            </w:r>
            <w:r w:rsidR="0016263E" w:rsidRPr="00CF7B05">
              <w:rPr>
                <w:rFonts w:ascii="Calibri" w:eastAsia="Times New Roman" w:hAnsi="Calibri" w:cs="Calibri"/>
                <w:color w:val="000000"/>
                <w:sz w:val="20"/>
                <w:szCs w:val="20"/>
                <w:lang w:eastAsia="en-NZ"/>
              </w:rPr>
              <w:t>00</w:t>
            </w:r>
          </w:p>
        </w:tc>
        <w:tc>
          <w:tcPr>
            <w:tcW w:w="899"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C79DECD" w14:textId="6872FDE4" w:rsidR="0016263E" w:rsidRPr="00CF7B05" w:rsidRDefault="0016263E" w:rsidP="00AD1A7A">
            <w:pPr>
              <w:spacing w:after="0" w:line="240" w:lineRule="auto"/>
              <w:ind w:left="0"/>
              <w:jc w:val="center"/>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3.</w:t>
            </w:r>
            <w:r w:rsidR="00D224FF">
              <w:rPr>
                <w:rFonts w:ascii="Calibri" w:eastAsia="Times New Roman" w:hAnsi="Calibri" w:cs="Calibri"/>
                <w:color w:val="000000"/>
                <w:sz w:val="20"/>
                <w:szCs w:val="20"/>
                <w:lang w:eastAsia="en-NZ"/>
              </w:rPr>
              <w:t>7</w:t>
            </w:r>
            <w:r w:rsidRPr="00CF7B05">
              <w:rPr>
                <w:rFonts w:ascii="Calibri" w:eastAsia="Times New Roman" w:hAnsi="Calibri" w:cs="Calibri"/>
                <w:color w:val="000000"/>
                <w:sz w:val="20"/>
                <w:szCs w:val="20"/>
                <w:lang w:eastAsia="en-NZ"/>
              </w:rPr>
              <w:t>%</w:t>
            </w:r>
          </w:p>
        </w:tc>
        <w:tc>
          <w:tcPr>
            <w:tcW w:w="1133" w:type="dxa"/>
            <w:tcBorders>
              <w:top w:val="single" w:sz="4" w:space="0" w:color="auto"/>
              <w:left w:val="nil"/>
              <w:bottom w:val="single" w:sz="4" w:space="0" w:color="auto"/>
              <w:right w:val="single" w:sz="18" w:space="0" w:color="auto"/>
            </w:tcBorders>
            <w:shd w:val="clear" w:color="auto" w:fill="auto"/>
            <w:noWrap/>
            <w:vAlign w:val="center"/>
            <w:hideMark/>
          </w:tcPr>
          <w:p w14:paraId="7A654233" w14:textId="176044CA" w:rsidR="0016263E" w:rsidRPr="00CF7B05" w:rsidRDefault="0016263E" w:rsidP="00AD1A7A">
            <w:pPr>
              <w:spacing w:after="0" w:line="240" w:lineRule="auto"/>
              <w:ind w:left="0"/>
              <w:jc w:val="right"/>
              <w:rPr>
                <w:rFonts w:ascii="Calibri" w:eastAsia="Times New Roman" w:hAnsi="Calibri" w:cs="Calibri"/>
                <w:color w:val="000000"/>
                <w:sz w:val="20"/>
                <w:szCs w:val="20"/>
                <w:lang w:eastAsia="en-NZ"/>
              </w:rPr>
            </w:pPr>
            <w:r w:rsidRPr="00CF7B05">
              <w:rPr>
                <w:rFonts w:ascii="Calibri" w:eastAsia="Times New Roman" w:hAnsi="Calibri" w:cs="Calibri"/>
                <w:color w:val="000000"/>
                <w:sz w:val="20"/>
                <w:szCs w:val="20"/>
                <w:lang w:eastAsia="en-NZ"/>
              </w:rPr>
              <w:t>158,</w:t>
            </w:r>
            <w:r w:rsidR="00402B77">
              <w:rPr>
                <w:rFonts w:ascii="Calibri" w:eastAsia="Times New Roman" w:hAnsi="Calibri" w:cs="Calibri"/>
                <w:color w:val="000000"/>
                <w:sz w:val="20"/>
                <w:szCs w:val="20"/>
                <w:lang w:eastAsia="en-NZ"/>
              </w:rPr>
              <w:t>6</w:t>
            </w:r>
            <w:r w:rsidRPr="00CF7B05">
              <w:rPr>
                <w:rFonts w:ascii="Calibri" w:eastAsia="Times New Roman" w:hAnsi="Calibri" w:cs="Calibri"/>
                <w:color w:val="000000"/>
                <w:sz w:val="20"/>
                <w:szCs w:val="20"/>
                <w:lang w:eastAsia="en-NZ"/>
              </w:rPr>
              <w:t>00</w:t>
            </w:r>
          </w:p>
        </w:tc>
      </w:tr>
      <w:tr w:rsidR="00F3196E" w:rsidRPr="00CF7B05" w14:paraId="0425863C" w14:textId="77777777" w:rsidTr="0078720A">
        <w:trPr>
          <w:trHeight w:val="255"/>
        </w:trPr>
        <w:tc>
          <w:tcPr>
            <w:tcW w:w="2547" w:type="dxa"/>
            <w:tcBorders>
              <w:top w:val="nil"/>
              <w:left w:val="single" w:sz="4" w:space="0" w:color="auto"/>
              <w:bottom w:val="single" w:sz="4" w:space="0" w:color="auto"/>
              <w:right w:val="single" w:sz="18" w:space="0" w:color="auto"/>
            </w:tcBorders>
            <w:shd w:val="clear" w:color="000000" w:fill="F2F2F2"/>
            <w:noWrap/>
            <w:vAlign w:val="center"/>
            <w:hideMark/>
          </w:tcPr>
          <w:p w14:paraId="19DF6D68" w14:textId="77777777" w:rsidR="0016263E" w:rsidRPr="00CF7B05" w:rsidRDefault="0016263E" w:rsidP="00AD1A7A">
            <w:pPr>
              <w:spacing w:after="0" w:line="240" w:lineRule="auto"/>
              <w:ind w:left="0"/>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Total remaining unvaccinated population</w:t>
            </w:r>
          </w:p>
        </w:tc>
        <w:tc>
          <w:tcPr>
            <w:tcW w:w="960"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2B74EFAC" w14:textId="77777777" w:rsidR="0016263E" w:rsidRPr="00CF7B05" w:rsidRDefault="0016263E"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7.7%</w:t>
            </w:r>
          </w:p>
        </w:tc>
        <w:tc>
          <w:tcPr>
            <w:tcW w:w="1110" w:type="dxa"/>
            <w:tcBorders>
              <w:top w:val="nil"/>
              <w:left w:val="nil"/>
              <w:bottom w:val="single" w:sz="4" w:space="0" w:color="auto"/>
              <w:right w:val="single" w:sz="18" w:space="0" w:color="auto"/>
            </w:tcBorders>
            <w:shd w:val="clear" w:color="000000" w:fill="F2F2F2"/>
            <w:noWrap/>
            <w:vAlign w:val="center"/>
            <w:hideMark/>
          </w:tcPr>
          <w:p w14:paraId="401B5880" w14:textId="77777777" w:rsidR="0016263E" w:rsidRPr="00CF7B05" w:rsidRDefault="0016263E"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302,500</w:t>
            </w:r>
          </w:p>
        </w:tc>
        <w:tc>
          <w:tcPr>
            <w:tcW w:w="946"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741EF71F" w14:textId="77777777" w:rsidR="0016263E" w:rsidRPr="00CF7B05" w:rsidRDefault="0016263E"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7.0%</w:t>
            </w:r>
          </w:p>
        </w:tc>
        <w:tc>
          <w:tcPr>
            <w:tcW w:w="1051" w:type="dxa"/>
            <w:tcBorders>
              <w:top w:val="nil"/>
              <w:left w:val="nil"/>
              <w:bottom w:val="single" w:sz="4" w:space="0" w:color="auto"/>
              <w:right w:val="single" w:sz="18" w:space="0" w:color="auto"/>
            </w:tcBorders>
            <w:shd w:val="clear" w:color="000000" w:fill="F2F2F2"/>
            <w:noWrap/>
            <w:vAlign w:val="center"/>
            <w:hideMark/>
          </w:tcPr>
          <w:p w14:paraId="62FB4B2F" w14:textId="36C56E12" w:rsidR="0016263E" w:rsidRPr="00CF7B05" w:rsidRDefault="00402B77" w:rsidP="00AD1A7A">
            <w:pPr>
              <w:spacing w:after="0" w:line="240" w:lineRule="auto"/>
              <w:ind w:left="0"/>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15,300</w:t>
            </w:r>
          </w:p>
        </w:tc>
        <w:tc>
          <w:tcPr>
            <w:tcW w:w="899" w:type="dxa"/>
            <w:tcBorders>
              <w:top w:val="single" w:sz="4" w:space="0" w:color="auto"/>
              <w:left w:val="single" w:sz="18" w:space="0" w:color="auto"/>
              <w:bottom w:val="single" w:sz="4" w:space="0" w:color="auto"/>
              <w:right w:val="single" w:sz="4" w:space="0" w:color="auto"/>
            </w:tcBorders>
            <w:shd w:val="clear" w:color="000000" w:fill="F2F2F2"/>
            <w:noWrap/>
            <w:vAlign w:val="center"/>
            <w:hideMark/>
          </w:tcPr>
          <w:p w14:paraId="5D802BB4" w14:textId="77777777" w:rsidR="0016263E" w:rsidRPr="00CF7B05" w:rsidRDefault="0016263E" w:rsidP="00AD1A7A">
            <w:pPr>
              <w:spacing w:after="0" w:line="240" w:lineRule="auto"/>
              <w:ind w:left="0"/>
              <w:jc w:val="center"/>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7.6%</w:t>
            </w:r>
          </w:p>
        </w:tc>
        <w:tc>
          <w:tcPr>
            <w:tcW w:w="1133" w:type="dxa"/>
            <w:tcBorders>
              <w:top w:val="single" w:sz="4" w:space="0" w:color="auto"/>
              <w:left w:val="nil"/>
              <w:bottom w:val="single" w:sz="4" w:space="0" w:color="auto"/>
              <w:right w:val="single" w:sz="18" w:space="0" w:color="auto"/>
            </w:tcBorders>
            <w:shd w:val="clear" w:color="000000" w:fill="F2F2F2"/>
            <w:noWrap/>
            <w:vAlign w:val="center"/>
            <w:hideMark/>
          </w:tcPr>
          <w:p w14:paraId="19198C3C" w14:textId="14955502" w:rsidR="0016263E" w:rsidRPr="00CF7B05" w:rsidRDefault="0016263E" w:rsidP="00AD1A7A">
            <w:pPr>
              <w:spacing w:after="0" w:line="240" w:lineRule="auto"/>
              <w:ind w:left="0"/>
              <w:jc w:val="right"/>
              <w:rPr>
                <w:rFonts w:ascii="Calibri" w:eastAsia="Times New Roman" w:hAnsi="Calibri" w:cs="Calibri"/>
                <w:b/>
                <w:bCs/>
                <w:color w:val="000000"/>
                <w:lang w:eastAsia="en-NZ"/>
              </w:rPr>
            </w:pPr>
            <w:r w:rsidRPr="00CF7B05">
              <w:rPr>
                <w:rFonts w:ascii="Calibri" w:eastAsia="Times New Roman" w:hAnsi="Calibri" w:cs="Calibri"/>
                <w:b/>
                <w:bCs/>
                <w:color w:val="000000"/>
                <w:lang w:eastAsia="en-NZ"/>
              </w:rPr>
              <w:t>3</w:t>
            </w:r>
            <w:r w:rsidR="00402B77">
              <w:rPr>
                <w:rFonts w:ascii="Calibri" w:eastAsia="Times New Roman" w:hAnsi="Calibri" w:cs="Calibri"/>
                <w:b/>
                <w:bCs/>
                <w:color w:val="000000"/>
                <w:lang w:eastAsia="en-NZ"/>
              </w:rPr>
              <w:t>17</w:t>
            </w:r>
            <w:r w:rsidRPr="00CF7B05">
              <w:rPr>
                <w:rFonts w:ascii="Calibri" w:eastAsia="Times New Roman" w:hAnsi="Calibri" w:cs="Calibri"/>
                <w:b/>
                <w:bCs/>
                <w:color w:val="000000"/>
                <w:lang w:eastAsia="en-NZ"/>
              </w:rPr>
              <w:t>,</w:t>
            </w:r>
            <w:r w:rsidR="00402B77">
              <w:rPr>
                <w:rFonts w:ascii="Calibri" w:eastAsia="Times New Roman" w:hAnsi="Calibri" w:cs="Calibri"/>
                <w:b/>
                <w:bCs/>
                <w:color w:val="000000"/>
                <w:lang w:eastAsia="en-NZ"/>
              </w:rPr>
              <w:t>8</w:t>
            </w:r>
            <w:r w:rsidRPr="00CF7B05">
              <w:rPr>
                <w:rFonts w:ascii="Calibri" w:eastAsia="Times New Roman" w:hAnsi="Calibri" w:cs="Calibri"/>
                <w:b/>
                <w:bCs/>
                <w:color w:val="000000"/>
                <w:lang w:eastAsia="en-NZ"/>
              </w:rPr>
              <w:t>00</w:t>
            </w:r>
          </w:p>
        </w:tc>
      </w:tr>
    </w:tbl>
    <w:p w14:paraId="77AFA1F1" w14:textId="4FD73B32" w:rsidR="0016263E" w:rsidRDefault="0016263E" w:rsidP="004E7539">
      <w:pPr>
        <w:spacing w:after="0"/>
        <w:rPr>
          <w:lang w:val="en-AU"/>
        </w:rPr>
      </w:pPr>
    </w:p>
    <w:p w14:paraId="51A9CE4D" w14:textId="77777777" w:rsidR="003F38FC" w:rsidRPr="00831AAE" w:rsidRDefault="003F38FC" w:rsidP="003F38FC">
      <w:pPr>
        <w:spacing w:after="0"/>
        <w:rPr>
          <w:lang w:val="en-AU"/>
        </w:rPr>
      </w:pPr>
      <w:r w:rsidRPr="00831AAE">
        <w:rPr>
          <w:lang w:val="en-AU"/>
        </w:rPr>
        <w:t xml:space="preserve">Taking into account when those </w:t>
      </w:r>
      <w:r>
        <w:rPr>
          <w:lang w:val="en-AU"/>
        </w:rPr>
        <w:t xml:space="preserve">16+ </w:t>
      </w:r>
      <w:r w:rsidRPr="00831AAE">
        <w:rPr>
          <w:lang w:val="en-AU"/>
        </w:rPr>
        <w:t xml:space="preserve">who are </w:t>
      </w:r>
      <w:r>
        <w:rPr>
          <w:lang w:val="en-AU"/>
        </w:rPr>
        <w:t xml:space="preserve">not </w:t>
      </w:r>
      <w:r w:rsidRPr="00831AAE">
        <w:rPr>
          <w:lang w:val="en-AU"/>
        </w:rPr>
        <w:t xml:space="preserve">vaccinated </w:t>
      </w:r>
      <w:r>
        <w:rPr>
          <w:lang w:val="en-AU"/>
        </w:rPr>
        <w:t xml:space="preserve">and not booked </w:t>
      </w:r>
      <w:r w:rsidRPr="00831AAE">
        <w:rPr>
          <w:lang w:val="en-AU"/>
        </w:rPr>
        <w:t>will make a decision on whether to get vaccinated or not, it is estimated that:</w:t>
      </w:r>
    </w:p>
    <w:p w14:paraId="7A5C3F34" w14:textId="77777777" w:rsidR="003F38FC" w:rsidRPr="00414333" w:rsidRDefault="003F38FC" w:rsidP="003F38FC">
      <w:pPr>
        <w:pStyle w:val="ListParagraph"/>
        <w:numPr>
          <w:ilvl w:val="0"/>
          <w:numId w:val="2"/>
        </w:numPr>
        <w:spacing w:after="0"/>
        <w:rPr>
          <w:b/>
          <w:bCs/>
          <w:lang w:val="en-AU"/>
        </w:rPr>
      </w:pPr>
      <w:r w:rsidRPr="00831AAE">
        <w:rPr>
          <w:b/>
          <w:bCs/>
          <w:lang w:val="en-AU"/>
        </w:rPr>
        <w:t xml:space="preserve">Total potential uptake by the end of 2021 among the </w:t>
      </w:r>
      <w:r>
        <w:rPr>
          <w:b/>
          <w:bCs/>
          <w:lang w:val="en-AU"/>
        </w:rPr>
        <w:t xml:space="preserve">16+ population is likely to be 91.3% and uptake among the </w:t>
      </w:r>
      <w:r w:rsidRPr="00831AAE">
        <w:rPr>
          <w:b/>
          <w:bCs/>
          <w:lang w:val="en-AU"/>
        </w:rPr>
        <w:t xml:space="preserve">12+ population </w:t>
      </w:r>
      <w:r>
        <w:rPr>
          <w:b/>
          <w:bCs/>
          <w:lang w:val="en-AU"/>
        </w:rPr>
        <w:t xml:space="preserve">nationwide is likely to </w:t>
      </w:r>
      <w:r w:rsidRPr="00414333">
        <w:rPr>
          <w:b/>
          <w:bCs/>
          <w:lang w:val="en-AU"/>
        </w:rPr>
        <w:t xml:space="preserve">be </w:t>
      </w:r>
      <w:r>
        <w:rPr>
          <w:b/>
          <w:bCs/>
          <w:lang w:val="en-AU"/>
        </w:rPr>
        <w:t>91.4</w:t>
      </w:r>
      <w:r w:rsidRPr="00414333">
        <w:rPr>
          <w:b/>
          <w:bCs/>
          <w:lang w:val="en-AU"/>
        </w:rPr>
        <w:t>%.</w:t>
      </w:r>
    </w:p>
    <w:p w14:paraId="3FF1A8EC" w14:textId="77777777" w:rsidR="003F38FC" w:rsidRDefault="003F38FC" w:rsidP="003F38FC">
      <w:pPr>
        <w:pStyle w:val="ListParagraph"/>
        <w:numPr>
          <w:ilvl w:val="0"/>
          <w:numId w:val="2"/>
        </w:numPr>
        <w:spacing w:after="0"/>
        <w:rPr>
          <w:lang w:val="en-AU"/>
        </w:rPr>
      </w:pPr>
      <w:r w:rsidRPr="00831AAE">
        <w:rPr>
          <w:lang w:val="en-AU"/>
        </w:rPr>
        <w:t xml:space="preserve">The remaining </w:t>
      </w:r>
      <w:r>
        <w:rPr>
          <w:lang w:val="en-AU"/>
        </w:rPr>
        <w:t>1</w:t>
      </w:r>
      <w:r w:rsidRPr="00831AAE">
        <w:rPr>
          <w:lang w:val="en-AU"/>
        </w:rPr>
        <w:t xml:space="preserve">% </w:t>
      </w:r>
      <w:r>
        <w:rPr>
          <w:lang w:val="en-AU"/>
        </w:rPr>
        <w:t xml:space="preserve">who say they are likely to get a vaccine will be making their decision somewhere </w:t>
      </w:r>
      <w:r w:rsidRPr="00831AAE">
        <w:rPr>
          <w:lang w:val="en-AU"/>
        </w:rPr>
        <w:t>between January and April 2022.</w:t>
      </w:r>
    </w:p>
    <w:p w14:paraId="4C35ED3C" w14:textId="77777777" w:rsidR="00CB7667" w:rsidRPr="00CB7667" w:rsidRDefault="00CB7667" w:rsidP="00CB7667">
      <w:pPr>
        <w:spacing w:after="0"/>
        <w:rPr>
          <w:lang w:val="en-AU"/>
        </w:rPr>
      </w:pPr>
    </w:p>
    <w:p w14:paraId="283F4FA8" w14:textId="3DAC0E50" w:rsidR="004C2513" w:rsidRDefault="004C2513" w:rsidP="004C2513">
      <w:pPr>
        <w:spacing w:after="0"/>
        <w:rPr>
          <w:lang w:val="en-AU"/>
        </w:rPr>
      </w:pPr>
      <w:r>
        <w:rPr>
          <w:lang w:val="en-AU"/>
        </w:rPr>
        <w:t>There is a</w:t>
      </w:r>
      <w:r w:rsidR="00BF5653">
        <w:rPr>
          <w:lang w:val="en-AU"/>
        </w:rPr>
        <w:t>n additional</w:t>
      </w:r>
      <w:r>
        <w:rPr>
          <w:lang w:val="en-AU"/>
        </w:rPr>
        <w:t xml:space="preserve"> potential incremental gain </w:t>
      </w:r>
      <w:r w:rsidR="00255F16">
        <w:rPr>
          <w:lang w:val="en-AU"/>
        </w:rPr>
        <w:t>of 0.1% (equivalent to around 5,100 people)</w:t>
      </w:r>
      <w:r w:rsidR="00255F16" w:rsidRPr="00851ED8">
        <w:rPr>
          <w:lang w:val="en-AU"/>
        </w:rPr>
        <w:t xml:space="preserve"> </w:t>
      </w:r>
      <w:r>
        <w:rPr>
          <w:lang w:val="en-AU"/>
        </w:rPr>
        <w:t xml:space="preserve">from </w:t>
      </w:r>
      <w:r w:rsidR="00255F16">
        <w:rPr>
          <w:lang w:val="en-AU"/>
        </w:rPr>
        <w:t xml:space="preserve">those currently not </w:t>
      </w:r>
      <w:r w:rsidR="00716731">
        <w:rPr>
          <w:lang w:val="en-AU"/>
        </w:rPr>
        <w:t xml:space="preserve">vaccinated </w:t>
      </w:r>
      <w:r>
        <w:rPr>
          <w:lang w:val="en-AU"/>
        </w:rPr>
        <w:t xml:space="preserve">who said they </w:t>
      </w:r>
      <w:r w:rsidR="00716731">
        <w:rPr>
          <w:lang w:val="en-AU"/>
        </w:rPr>
        <w:t>may</w:t>
      </w:r>
      <w:r>
        <w:rPr>
          <w:lang w:val="en-AU"/>
        </w:rPr>
        <w:t xml:space="preserve"> eventually get the vaccine</w:t>
      </w:r>
      <w:r w:rsidR="006F5D6A">
        <w:rPr>
          <w:lang w:val="en-AU"/>
        </w:rPr>
        <w:t xml:space="preserve"> (these are people who are currently unsure, unlikely to get the vaccine or said they would definitely not </w:t>
      </w:r>
      <w:r w:rsidR="006F5D6A">
        <w:rPr>
          <w:lang w:val="en-AU"/>
        </w:rPr>
        <w:lastRenderedPageBreak/>
        <w:t>get the vaccine)</w:t>
      </w:r>
      <w:r w:rsidR="00255F16">
        <w:rPr>
          <w:lang w:val="en-AU"/>
        </w:rPr>
        <w:t>. Only</w:t>
      </w:r>
      <w:r w:rsidR="00255F16" w:rsidRPr="00255F16">
        <w:rPr>
          <w:lang w:val="en-AU"/>
        </w:rPr>
        <w:t xml:space="preserve"> </w:t>
      </w:r>
      <w:r w:rsidR="00255F16">
        <w:rPr>
          <w:lang w:val="en-AU"/>
        </w:rPr>
        <w:t xml:space="preserve">8% of that potential gain (around 400 people 16+) is likely to be achieved in 2021.  </w:t>
      </w:r>
    </w:p>
    <w:p w14:paraId="63E1FD94" w14:textId="12C473FD" w:rsidR="004C2513" w:rsidRDefault="004C2513" w:rsidP="004C2513">
      <w:pPr>
        <w:spacing w:after="0"/>
        <w:rPr>
          <w:lang w:val="en-AU"/>
        </w:rPr>
      </w:pPr>
    </w:p>
    <w:p w14:paraId="15A261D7" w14:textId="5D9C1C5E" w:rsidR="00716731" w:rsidRDefault="00716731" w:rsidP="004C2513">
      <w:pPr>
        <w:spacing w:after="0"/>
        <w:rPr>
          <w:lang w:val="en-AU"/>
        </w:rPr>
      </w:pPr>
      <w:r>
        <w:rPr>
          <w:lang w:val="en-AU"/>
        </w:rPr>
        <w:t xml:space="preserve">A further nett incremental gain of </w:t>
      </w:r>
      <w:r w:rsidR="000076E9">
        <w:rPr>
          <w:lang w:val="en-AU"/>
        </w:rPr>
        <w:t>2.6</w:t>
      </w:r>
      <w:r>
        <w:rPr>
          <w:lang w:val="en-AU"/>
        </w:rPr>
        <w:t>%</w:t>
      </w:r>
      <w:r w:rsidR="00EA4956">
        <w:rPr>
          <w:lang w:val="en-AU"/>
        </w:rPr>
        <w:t xml:space="preserve"> of the 16+ population</w:t>
      </w:r>
      <w:r>
        <w:rPr>
          <w:lang w:val="en-AU"/>
        </w:rPr>
        <w:t xml:space="preserve"> (</w:t>
      </w:r>
      <w:r w:rsidR="006F5D6A">
        <w:rPr>
          <w:lang w:val="en-AU"/>
        </w:rPr>
        <w:t>101,100</w:t>
      </w:r>
      <w:r>
        <w:rPr>
          <w:lang w:val="en-AU"/>
        </w:rPr>
        <w:t xml:space="preserve"> people 16+) may </w:t>
      </w:r>
      <w:r w:rsidR="006B6D7A">
        <w:rPr>
          <w:lang w:val="en-AU"/>
        </w:rPr>
        <w:t xml:space="preserve">ultimately </w:t>
      </w:r>
      <w:r>
        <w:rPr>
          <w:lang w:val="en-AU"/>
        </w:rPr>
        <w:t xml:space="preserve">be possible from those who are currently unsure whether they will eventually get the vaccine or not. </w:t>
      </w:r>
      <w:r w:rsidR="00255F16">
        <w:rPr>
          <w:lang w:val="en-AU"/>
        </w:rPr>
        <w:t>Only</w:t>
      </w:r>
      <w:r>
        <w:rPr>
          <w:lang w:val="en-AU"/>
        </w:rPr>
        <w:t xml:space="preserve"> </w:t>
      </w:r>
      <w:r w:rsidR="00255F16">
        <w:rPr>
          <w:lang w:val="en-AU"/>
        </w:rPr>
        <w:t>7</w:t>
      </w:r>
      <w:r>
        <w:rPr>
          <w:lang w:val="en-AU"/>
        </w:rPr>
        <w:t xml:space="preserve">% of that potential gain (around </w:t>
      </w:r>
      <w:r w:rsidR="00255F16">
        <w:rPr>
          <w:lang w:val="en-AU"/>
        </w:rPr>
        <w:t>7,4</w:t>
      </w:r>
      <w:r>
        <w:rPr>
          <w:lang w:val="en-AU"/>
        </w:rPr>
        <w:t>00 people 16+) is likely to be achieved in 2021.</w:t>
      </w:r>
      <w:r w:rsidR="006B6D7A">
        <w:rPr>
          <w:lang w:val="en-AU"/>
        </w:rPr>
        <w:t xml:space="preserve">  </w:t>
      </w:r>
    </w:p>
    <w:p w14:paraId="65F56552" w14:textId="77777777" w:rsidR="00716731" w:rsidRDefault="00716731" w:rsidP="004C2513">
      <w:pPr>
        <w:spacing w:after="0"/>
        <w:rPr>
          <w:lang w:val="en-AU"/>
        </w:rPr>
      </w:pPr>
    </w:p>
    <w:p w14:paraId="426CC125" w14:textId="52343838" w:rsidR="00AF3821" w:rsidRDefault="00AF3821" w:rsidP="00AF3821">
      <w:pPr>
        <w:spacing w:after="0" w:line="259" w:lineRule="auto"/>
        <w:rPr>
          <w:lang w:val="en-AU"/>
        </w:rPr>
      </w:pPr>
      <w:r>
        <w:rPr>
          <w:lang w:val="en-AU"/>
        </w:rPr>
        <w:t xml:space="preserve">As reported in </w:t>
      </w:r>
      <w:r w:rsidRPr="00F96A38">
        <w:rPr>
          <w:lang w:val="en-AU"/>
        </w:rPr>
        <w:t xml:space="preserve">Section </w:t>
      </w:r>
      <w:r w:rsidR="00F96A38" w:rsidRPr="00F96A38">
        <w:rPr>
          <w:lang w:val="en-AU"/>
        </w:rPr>
        <w:t>3</w:t>
      </w:r>
      <w:r w:rsidRPr="00AF3821">
        <w:rPr>
          <w:lang w:val="en-AU"/>
        </w:rPr>
        <w:t xml:space="preserve">, </w:t>
      </w:r>
      <w:r w:rsidR="00255F16">
        <w:rPr>
          <w:lang w:val="en-AU"/>
        </w:rPr>
        <w:t>68</w:t>
      </w:r>
      <w:r w:rsidRPr="00AF3821">
        <w:rPr>
          <w:lang w:val="en-AU"/>
        </w:rPr>
        <w:t xml:space="preserve">% of caregivers </w:t>
      </w:r>
      <w:r w:rsidR="00F96A38">
        <w:rPr>
          <w:lang w:val="en-AU"/>
        </w:rPr>
        <w:t xml:space="preserve">of 5 to 11-year-olds </w:t>
      </w:r>
      <w:r>
        <w:rPr>
          <w:lang w:val="en-AU"/>
        </w:rPr>
        <w:t>said that if a vaccine is approved for use with 5</w:t>
      </w:r>
      <w:r w:rsidR="00240D36">
        <w:rPr>
          <w:lang w:val="en-AU"/>
        </w:rPr>
        <w:t xml:space="preserve"> </w:t>
      </w:r>
      <w:r>
        <w:rPr>
          <w:lang w:val="en-AU"/>
        </w:rPr>
        <w:t>to</w:t>
      </w:r>
      <w:r w:rsidR="00240D36">
        <w:rPr>
          <w:lang w:val="en-AU"/>
        </w:rPr>
        <w:t xml:space="preserve"> </w:t>
      </w:r>
      <w:r>
        <w:rPr>
          <w:lang w:val="en-AU"/>
        </w:rPr>
        <w:t>11</w:t>
      </w:r>
      <w:r w:rsidR="00A22249">
        <w:rPr>
          <w:lang w:val="en-AU"/>
        </w:rPr>
        <w:t xml:space="preserve"> y</w:t>
      </w:r>
      <w:r>
        <w:rPr>
          <w:lang w:val="en-AU"/>
        </w:rPr>
        <w:t xml:space="preserve">ear-olds, </w:t>
      </w:r>
      <w:r w:rsidRPr="00AF3821">
        <w:rPr>
          <w:lang w:val="en-AU"/>
        </w:rPr>
        <w:t xml:space="preserve">they will allow their children in that age group to get vaccinated.  </w:t>
      </w:r>
      <w:r w:rsidR="00255F16">
        <w:rPr>
          <w:lang w:val="en-AU"/>
        </w:rPr>
        <w:t xml:space="preserve">That is equivalent to a further </w:t>
      </w:r>
      <w:r w:rsidR="00C70F75">
        <w:rPr>
          <w:lang w:val="en-AU"/>
        </w:rPr>
        <w:t>3</w:t>
      </w:r>
      <w:r w:rsidR="00EC1843">
        <w:rPr>
          <w:lang w:val="en-AU"/>
        </w:rPr>
        <w:t>44</w:t>
      </w:r>
      <w:r w:rsidR="00C70F75">
        <w:rPr>
          <w:lang w:val="en-AU"/>
        </w:rPr>
        <w:t>,</w:t>
      </w:r>
      <w:r w:rsidR="00EC1843">
        <w:rPr>
          <w:lang w:val="en-AU"/>
        </w:rPr>
        <w:t>8</w:t>
      </w:r>
      <w:r w:rsidR="00C70F75">
        <w:rPr>
          <w:lang w:val="en-AU"/>
        </w:rPr>
        <w:t>00 people in New Zealand vaccinated.</w:t>
      </w:r>
    </w:p>
    <w:p w14:paraId="11310E67" w14:textId="220245C9" w:rsidR="00AF3821" w:rsidRDefault="00AF3821" w:rsidP="00130F01">
      <w:pPr>
        <w:spacing w:after="0"/>
        <w:rPr>
          <w:lang w:val="en-AU"/>
        </w:rPr>
      </w:pPr>
    </w:p>
    <w:p w14:paraId="317E0801" w14:textId="76A9724A" w:rsidR="00740985" w:rsidRDefault="00B55597" w:rsidP="00C70F75">
      <w:pPr>
        <w:spacing w:after="0"/>
      </w:pPr>
      <w:bookmarkStart w:id="16" w:name="_Hlk88140841"/>
      <w:r w:rsidRPr="00C70F75">
        <w:rPr>
          <w:b/>
          <w:bCs/>
        </w:rPr>
        <w:t xml:space="preserve">The number of people 16+ who are not yet definitely committed one way or the other </w:t>
      </w:r>
      <w:r w:rsidRPr="00FC65D3">
        <w:t>(i.e.</w:t>
      </w:r>
      <w:r w:rsidR="00F96A38" w:rsidRPr="00FC65D3">
        <w:t>,</w:t>
      </w:r>
      <w:r w:rsidRPr="00FC65D3">
        <w:t xml:space="preserve"> they </w:t>
      </w:r>
      <w:r w:rsidR="006D0ABC" w:rsidRPr="00FC65D3">
        <w:t xml:space="preserve">are neither “Definitely” nor “Definitely not” going to get a </w:t>
      </w:r>
      <w:r w:rsidR="00B000A4">
        <w:t>COVID</w:t>
      </w:r>
      <w:r w:rsidR="006D0ABC" w:rsidRPr="00FC65D3">
        <w:t>-19 vaccine)</w:t>
      </w:r>
      <w:r w:rsidRPr="00C70F75">
        <w:rPr>
          <w:b/>
          <w:bCs/>
        </w:rPr>
        <w:t xml:space="preserve"> is estimated at </w:t>
      </w:r>
      <w:r w:rsidR="00C70F75">
        <w:rPr>
          <w:b/>
          <w:bCs/>
          <w:lang w:val="en-AU"/>
        </w:rPr>
        <w:t>22</w:t>
      </w:r>
      <w:r w:rsidR="005D27AD">
        <w:rPr>
          <w:b/>
          <w:bCs/>
          <w:lang w:val="en-AU"/>
        </w:rPr>
        <w:t>2</w:t>
      </w:r>
      <w:r w:rsidR="00C70F75">
        <w:rPr>
          <w:b/>
          <w:bCs/>
          <w:lang w:val="en-AU"/>
        </w:rPr>
        <w:t>,</w:t>
      </w:r>
      <w:r w:rsidR="005D27AD">
        <w:rPr>
          <w:b/>
          <w:bCs/>
          <w:lang w:val="en-AU"/>
        </w:rPr>
        <w:t>8</w:t>
      </w:r>
      <w:r w:rsidR="00C70F75">
        <w:rPr>
          <w:b/>
          <w:bCs/>
          <w:lang w:val="en-AU"/>
        </w:rPr>
        <w:t>00</w:t>
      </w:r>
      <w:r w:rsidR="00C70F75" w:rsidRPr="00226982">
        <w:rPr>
          <w:lang w:val="en-AU"/>
        </w:rPr>
        <w:t xml:space="preserve"> </w:t>
      </w:r>
      <w:r w:rsidRPr="00C70F75">
        <w:rPr>
          <w:b/>
          <w:bCs/>
        </w:rPr>
        <w:t xml:space="preserve">– </w:t>
      </w:r>
      <w:r w:rsidR="00C61B20" w:rsidRPr="00C70F75">
        <w:rPr>
          <w:b/>
          <w:bCs/>
        </w:rPr>
        <w:t>5.6</w:t>
      </w:r>
      <w:r w:rsidRPr="00C70F75">
        <w:rPr>
          <w:b/>
          <w:bCs/>
        </w:rPr>
        <w:t>% of the 16+ population</w:t>
      </w:r>
      <w:r w:rsidR="00020504" w:rsidRPr="00C70F75">
        <w:rPr>
          <w:b/>
          <w:bCs/>
        </w:rPr>
        <w:t>.</w:t>
      </w:r>
      <w:r w:rsidR="006143F9" w:rsidRPr="00C70F75">
        <w:rPr>
          <w:b/>
          <w:bCs/>
        </w:rPr>
        <w:t xml:space="preserve"> </w:t>
      </w:r>
      <w:r w:rsidR="00F96A38" w:rsidRPr="00C70F75">
        <w:rPr>
          <w:b/>
          <w:bCs/>
        </w:rPr>
        <w:t xml:space="preserve"> </w:t>
      </w:r>
      <w:r w:rsidR="00C61B20" w:rsidRPr="00C61B20">
        <w:t>The chart below shows the decline since August.</w:t>
      </w:r>
    </w:p>
    <w:p w14:paraId="235B6E46" w14:textId="77777777" w:rsidR="00D07098" w:rsidRPr="00C61B20" w:rsidRDefault="00D07098" w:rsidP="00C70F75">
      <w:pPr>
        <w:spacing w:after="0"/>
      </w:pPr>
    </w:p>
    <w:p w14:paraId="4E2DDEA9" w14:textId="2D2A5624" w:rsidR="007A4369" w:rsidRDefault="005D27AD" w:rsidP="007A4369">
      <w:pPr>
        <w:spacing w:after="0"/>
        <w:jc w:val="center"/>
        <w:rPr>
          <w:b/>
          <w:bCs/>
        </w:rPr>
      </w:pPr>
      <w:r>
        <w:rPr>
          <w:b/>
          <w:bCs/>
          <w:noProof/>
        </w:rPr>
        <w:drawing>
          <wp:inline distT="0" distB="0" distL="0" distR="0" wp14:anchorId="1CA48D61" wp14:editId="55D0250D">
            <wp:extent cx="4566285" cy="204216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2042160"/>
                    </a:xfrm>
                    <a:prstGeom prst="rect">
                      <a:avLst/>
                    </a:prstGeom>
                    <a:noFill/>
                  </pic:spPr>
                </pic:pic>
              </a:graphicData>
            </a:graphic>
          </wp:inline>
        </w:drawing>
      </w:r>
    </w:p>
    <w:p w14:paraId="44758C81" w14:textId="194A1CB3" w:rsidR="007A4369" w:rsidRDefault="00FC65D3" w:rsidP="007A4369">
      <w:pPr>
        <w:spacing w:after="0"/>
        <w:jc w:val="center"/>
        <w:rPr>
          <w:i/>
          <w:iCs/>
          <w:sz w:val="18"/>
          <w:szCs w:val="18"/>
        </w:rPr>
      </w:pPr>
      <w:r>
        <w:rPr>
          <w:i/>
          <w:iCs/>
          <w:sz w:val="18"/>
          <w:szCs w:val="18"/>
        </w:rPr>
        <w:t>Chart shows e</w:t>
      </w:r>
      <w:r w:rsidR="007A4369" w:rsidRPr="007A4369">
        <w:rPr>
          <w:i/>
          <w:iCs/>
          <w:sz w:val="18"/>
          <w:szCs w:val="18"/>
        </w:rPr>
        <w:t>stimated number of people 16+</w:t>
      </w:r>
      <w:r>
        <w:rPr>
          <w:i/>
          <w:iCs/>
          <w:sz w:val="18"/>
          <w:szCs w:val="18"/>
        </w:rPr>
        <w:t>.</w:t>
      </w:r>
    </w:p>
    <w:p w14:paraId="563C5B19" w14:textId="1000AF20" w:rsidR="00C70F75" w:rsidRDefault="00C70F75" w:rsidP="007A4369">
      <w:pPr>
        <w:spacing w:after="0"/>
        <w:jc w:val="center"/>
        <w:rPr>
          <w:i/>
          <w:iCs/>
          <w:sz w:val="18"/>
          <w:szCs w:val="18"/>
        </w:rPr>
      </w:pPr>
      <w:r>
        <w:rPr>
          <w:i/>
          <w:iCs/>
          <w:sz w:val="18"/>
          <w:szCs w:val="18"/>
        </w:rPr>
        <w:t xml:space="preserve">Base not vaccinated, not </w:t>
      </w:r>
      <w:r w:rsidR="00FC65D3">
        <w:rPr>
          <w:i/>
          <w:iCs/>
          <w:sz w:val="18"/>
          <w:szCs w:val="18"/>
        </w:rPr>
        <w:t>“definitely” nor “definitely not” intending to get a vaccine</w:t>
      </w:r>
    </w:p>
    <w:p w14:paraId="054B2656" w14:textId="44C9C36D" w:rsidR="00FC65D3" w:rsidRDefault="00FC65D3" w:rsidP="007A4369">
      <w:pPr>
        <w:spacing w:after="0"/>
        <w:jc w:val="center"/>
        <w:rPr>
          <w:i/>
          <w:iCs/>
          <w:sz w:val="18"/>
          <w:szCs w:val="18"/>
        </w:rPr>
      </w:pPr>
      <w:r>
        <w:rPr>
          <w:i/>
          <w:iCs/>
          <w:sz w:val="18"/>
          <w:szCs w:val="18"/>
        </w:rPr>
        <w:t>October 2021 n=245, September n=414, August n=1,044</w:t>
      </w:r>
    </w:p>
    <w:p w14:paraId="22145721" w14:textId="30BCBA1B" w:rsidR="007A4369" w:rsidRDefault="007A4369" w:rsidP="007A4369">
      <w:pPr>
        <w:spacing w:after="0"/>
        <w:jc w:val="center"/>
        <w:rPr>
          <w:i/>
          <w:iCs/>
          <w:sz w:val="18"/>
          <w:szCs w:val="18"/>
        </w:rPr>
      </w:pPr>
    </w:p>
    <w:p w14:paraId="533C7BC5" w14:textId="77777777" w:rsidR="00D07098" w:rsidRPr="007A4369" w:rsidRDefault="00D07098" w:rsidP="007A4369">
      <w:pPr>
        <w:spacing w:after="0"/>
        <w:jc w:val="center"/>
        <w:rPr>
          <w:i/>
          <w:iCs/>
          <w:sz w:val="18"/>
          <w:szCs w:val="18"/>
        </w:rPr>
      </w:pPr>
    </w:p>
    <w:bookmarkEnd w:id="16"/>
    <w:p w14:paraId="5222AC1A" w14:textId="692FD175" w:rsidR="00B55597" w:rsidRPr="00C61B20" w:rsidRDefault="006143F9" w:rsidP="00A51F8A">
      <w:pPr>
        <w:pStyle w:val="ListParagraph"/>
        <w:numPr>
          <w:ilvl w:val="0"/>
          <w:numId w:val="2"/>
        </w:numPr>
        <w:spacing w:after="0"/>
        <w:rPr>
          <w:lang w:val="en-AU"/>
        </w:rPr>
      </w:pPr>
      <w:r w:rsidRPr="00C61B20">
        <w:rPr>
          <w:b/>
          <w:bCs/>
        </w:rPr>
        <w:t xml:space="preserve">3 out of </w:t>
      </w:r>
      <w:r w:rsidR="00C61B20" w:rsidRPr="00C61B20">
        <w:rPr>
          <w:b/>
          <w:bCs/>
        </w:rPr>
        <w:t>8</w:t>
      </w:r>
      <w:r w:rsidRPr="00C61B20">
        <w:rPr>
          <w:b/>
          <w:bCs/>
        </w:rPr>
        <w:t xml:space="preserve"> of the uncommitted people are currently “Unsure</w:t>
      </w:r>
      <w:r w:rsidR="00740985" w:rsidRPr="00C61B20">
        <w:rPr>
          <w:b/>
          <w:bCs/>
        </w:rPr>
        <w:t>”</w:t>
      </w:r>
      <w:r w:rsidR="00351D71">
        <w:rPr>
          <w:b/>
          <w:bCs/>
        </w:rPr>
        <w:t xml:space="preserve"> and nearly all of them (95%) remain unsure whether they will eventually get a </w:t>
      </w:r>
      <w:r w:rsidR="00B000A4">
        <w:rPr>
          <w:b/>
          <w:bCs/>
        </w:rPr>
        <w:t>COVID</w:t>
      </w:r>
      <w:r w:rsidR="00351D71">
        <w:rPr>
          <w:b/>
          <w:bCs/>
        </w:rPr>
        <w:t>-19 vaccine</w:t>
      </w:r>
      <w:r w:rsidR="00740985" w:rsidRPr="00C61B20">
        <w:rPr>
          <w:b/>
          <w:bCs/>
        </w:rPr>
        <w:t>.</w:t>
      </w:r>
      <w:r w:rsidR="0030077F" w:rsidRPr="00C61B20">
        <w:rPr>
          <w:b/>
          <w:bCs/>
        </w:rPr>
        <w:t xml:space="preserve">  This may be where future </w:t>
      </w:r>
      <w:r w:rsidR="00563E6C">
        <w:rPr>
          <w:b/>
          <w:bCs/>
        </w:rPr>
        <w:t>messaging</w:t>
      </w:r>
      <w:r w:rsidR="0030077F" w:rsidRPr="00C61B20">
        <w:rPr>
          <w:b/>
          <w:bCs/>
        </w:rPr>
        <w:t xml:space="preserve"> need to be targeted.</w:t>
      </w:r>
      <w:r w:rsidRPr="00C61B20">
        <w:rPr>
          <w:b/>
          <w:bCs/>
        </w:rPr>
        <w:t xml:space="preserve"> </w:t>
      </w:r>
      <w:r w:rsidR="00740985" w:rsidRPr="00C61B20">
        <w:rPr>
          <w:b/>
          <w:bCs/>
        </w:rPr>
        <w:t xml:space="preserve"> </w:t>
      </w:r>
    </w:p>
    <w:p w14:paraId="32AAEBE5" w14:textId="4E72E781" w:rsidR="0030077F" w:rsidRPr="0034236F" w:rsidRDefault="00226982" w:rsidP="00A51F8A">
      <w:pPr>
        <w:pStyle w:val="ListParagraph"/>
        <w:numPr>
          <w:ilvl w:val="0"/>
          <w:numId w:val="2"/>
        </w:numPr>
        <w:spacing w:after="0"/>
      </w:pPr>
      <w:r w:rsidRPr="0034236F">
        <w:t>3</w:t>
      </w:r>
      <w:r w:rsidR="0030077F" w:rsidRPr="0034236F">
        <w:t xml:space="preserve"> out of 10 of uncommitted people say they are likely to </w:t>
      </w:r>
      <w:r w:rsidR="00F96A38" w:rsidRPr="0034236F">
        <w:t xml:space="preserve">eventually </w:t>
      </w:r>
      <w:r w:rsidR="0030077F" w:rsidRPr="0034236F">
        <w:t xml:space="preserve">get a </w:t>
      </w:r>
      <w:r w:rsidR="00B000A4">
        <w:t>COVID</w:t>
      </w:r>
      <w:r w:rsidR="0030077F" w:rsidRPr="0034236F">
        <w:t>-19 vaccine.</w:t>
      </w:r>
    </w:p>
    <w:p w14:paraId="5885B139" w14:textId="77777777" w:rsidR="00740985" w:rsidRDefault="00740985" w:rsidP="00130F01">
      <w:pPr>
        <w:spacing w:after="0"/>
        <w:rPr>
          <w:lang w:val="en-AU"/>
        </w:rPr>
      </w:pPr>
    </w:p>
    <w:p w14:paraId="4F779CCC" w14:textId="77777777" w:rsidR="00C61B20" w:rsidRDefault="00C61B20">
      <w:pPr>
        <w:rPr>
          <w:lang w:val="en-AU"/>
        </w:rPr>
      </w:pPr>
      <w:r>
        <w:rPr>
          <w:lang w:val="en-AU"/>
        </w:rPr>
        <w:br w:type="page"/>
      </w:r>
    </w:p>
    <w:p w14:paraId="630C4B5F" w14:textId="77777777" w:rsidR="00563E6C" w:rsidRDefault="00563E6C" w:rsidP="009C60CA">
      <w:pPr>
        <w:spacing w:after="0"/>
        <w:ind w:left="426"/>
        <w:rPr>
          <w:lang w:val="en-AU"/>
        </w:rPr>
      </w:pPr>
    </w:p>
    <w:p w14:paraId="487735A2" w14:textId="77777777" w:rsidR="00563E6C" w:rsidRDefault="00563E6C" w:rsidP="009C60CA">
      <w:pPr>
        <w:spacing w:after="0"/>
        <w:ind w:left="426"/>
        <w:rPr>
          <w:lang w:val="en-AU"/>
        </w:rPr>
      </w:pPr>
    </w:p>
    <w:p w14:paraId="57AE7E37" w14:textId="054BDF17" w:rsidR="00175A9B" w:rsidRDefault="009C60CA" w:rsidP="009C60CA">
      <w:pPr>
        <w:spacing w:after="0"/>
        <w:ind w:left="426"/>
        <w:rPr>
          <w:lang w:val="en-AU"/>
        </w:rPr>
      </w:pPr>
      <w:r>
        <w:rPr>
          <w:lang w:val="en-AU"/>
        </w:rPr>
        <w:t>Total population 16+ trends are shown below</w:t>
      </w:r>
      <w:r w:rsidR="00992A56">
        <w:rPr>
          <w:rStyle w:val="FootnoteReference"/>
          <w:lang w:val="en-AU"/>
        </w:rPr>
        <w:footnoteReference w:id="6"/>
      </w:r>
      <w:r>
        <w:rPr>
          <w:lang w:val="en-AU"/>
        </w:rPr>
        <w:t xml:space="preserve">. </w:t>
      </w:r>
      <w:r w:rsidR="00175A9B">
        <w:rPr>
          <w:lang w:val="en-AU"/>
        </w:rPr>
        <w:t xml:space="preserve">Vaccination has slowed since September and the pool of willing vaccine candidates has dropped.  There </w:t>
      </w:r>
      <w:r w:rsidR="00563E6C">
        <w:rPr>
          <w:lang w:val="en-AU"/>
        </w:rPr>
        <w:t>has been</w:t>
      </w:r>
      <w:r w:rsidR="00175A9B">
        <w:rPr>
          <w:lang w:val="en-AU"/>
        </w:rPr>
        <w:t xml:space="preserve">, however, a decline in those who are unlikely </w:t>
      </w:r>
      <w:r w:rsidR="00563E6C">
        <w:rPr>
          <w:lang w:val="en-AU"/>
        </w:rPr>
        <w:t xml:space="preserve">to get a </w:t>
      </w:r>
      <w:r w:rsidR="00B000A4">
        <w:rPr>
          <w:lang w:val="en-AU"/>
        </w:rPr>
        <w:t>COVID</w:t>
      </w:r>
      <w:r w:rsidR="00563E6C">
        <w:rPr>
          <w:lang w:val="en-AU"/>
        </w:rPr>
        <w:t>-19 vaccine or will definitely not do so (combined in the chart below).</w:t>
      </w:r>
    </w:p>
    <w:p w14:paraId="07BD9127" w14:textId="6AE18EB5" w:rsidR="009C60CA" w:rsidRDefault="009C60CA" w:rsidP="009C60CA">
      <w:pPr>
        <w:spacing w:after="0"/>
        <w:ind w:left="426"/>
        <w:rPr>
          <w:lang w:val="en-AU"/>
        </w:rPr>
      </w:pPr>
    </w:p>
    <w:p w14:paraId="172CB967" w14:textId="77777777" w:rsidR="00B111F9" w:rsidRDefault="00A22249" w:rsidP="0026574E">
      <w:pPr>
        <w:spacing w:after="0"/>
        <w:jc w:val="center"/>
        <w:rPr>
          <w:i/>
          <w:iCs/>
          <w:sz w:val="18"/>
          <w:szCs w:val="18"/>
        </w:rPr>
      </w:pPr>
      <w:r>
        <w:rPr>
          <w:i/>
          <w:iCs/>
          <w:noProof/>
          <w:sz w:val="18"/>
          <w:szCs w:val="18"/>
        </w:rPr>
        <w:drawing>
          <wp:inline distT="0" distB="0" distL="0" distR="0" wp14:anchorId="003279B9" wp14:editId="64D66FBD">
            <wp:extent cx="4572635" cy="4127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4127500"/>
                    </a:xfrm>
                    <a:prstGeom prst="rect">
                      <a:avLst/>
                    </a:prstGeom>
                    <a:noFill/>
                  </pic:spPr>
                </pic:pic>
              </a:graphicData>
            </a:graphic>
          </wp:inline>
        </w:drawing>
      </w:r>
    </w:p>
    <w:p w14:paraId="46BE598A" w14:textId="587557C3" w:rsidR="00563E6C" w:rsidRDefault="00B111F9" w:rsidP="0026574E">
      <w:pPr>
        <w:spacing w:after="0"/>
        <w:jc w:val="center"/>
        <w:rPr>
          <w:i/>
          <w:iCs/>
          <w:sz w:val="18"/>
          <w:szCs w:val="18"/>
        </w:rPr>
      </w:pPr>
      <w:r>
        <w:rPr>
          <w:i/>
          <w:iCs/>
          <w:sz w:val="18"/>
          <w:szCs w:val="18"/>
        </w:rPr>
        <w:t xml:space="preserve">Base: all </w:t>
      </w:r>
      <w:r w:rsidR="00563E6C" w:rsidRPr="00992A56">
        <w:rPr>
          <w:i/>
          <w:iCs/>
          <w:sz w:val="18"/>
          <w:szCs w:val="18"/>
        </w:rPr>
        <w:t>respondents</w:t>
      </w:r>
      <w:r w:rsidR="00992A56">
        <w:rPr>
          <w:i/>
          <w:iCs/>
          <w:sz w:val="18"/>
          <w:szCs w:val="18"/>
        </w:rPr>
        <w:t>:</w:t>
      </w:r>
      <w:r w:rsidR="00563E6C" w:rsidRPr="00992A56">
        <w:rPr>
          <w:i/>
          <w:iCs/>
          <w:sz w:val="18"/>
          <w:szCs w:val="18"/>
        </w:rPr>
        <w:t xml:space="preserve"> </w:t>
      </w:r>
      <w:r>
        <w:rPr>
          <w:i/>
          <w:iCs/>
          <w:sz w:val="18"/>
          <w:szCs w:val="18"/>
        </w:rPr>
        <w:t xml:space="preserve">October, </w:t>
      </w:r>
      <w:r w:rsidR="00563E6C" w:rsidRPr="00992A56">
        <w:rPr>
          <w:i/>
          <w:iCs/>
          <w:sz w:val="18"/>
          <w:szCs w:val="18"/>
        </w:rPr>
        <w:t>n=2</w:t>
      </w:r>
      <w:r w:rsidR="00992A56" w:rsidRPr="00992A56">
        <w:rPr>
          <w:i/>
          <w:iCs/>
          <w:sz w:val="18"/>
          <w:szCs w:val="18"/>
        </w:rPr>
        <w:t>,</w:t>
      </w:r>
      <w:r>
        <w:rPr>
          <w:i/>
          <w:iCs/>
          <w:sz w:val="18"/>
          <w:szCs w:val="18"/>
        </w:rPr>
        <w:t>447</w:t>
      </w:r>
      <w:r w:rsidR="00B9417A">
        <w:rPr>
          <w:i/>
          <w:iCs/>
          <w:sz w:val="18"/>
          <w:szCs w:val="18"/>
        </w:rPr>
        <w:t>;</w:t>
      </w:r>
      <w:r>
        <w:rPr>
          <w:i/>
          <w:iCs/>
          <w:sz w:val="18"/>
          <w:szCs w:val="18"/>
        </w:rPr>
        <w:t xml:space="preserve"> September n=</w:t>
      </w:r>
      <w:r w:rsidR="00B9417A">
        <w:rPr>
          <w:i/>
          <w:iCs/>
          <w:sz w:val="18"/>
          <w:szCs w:val="18"/>
        </w:rPr>
        <w:t>2,479; August n=</w:t>
      </w:r>
      <w:r w:rsidR="002B0028">
        <w:rPr>
          <w:i/>
          <w:iCs/>
          <w:sz w:val="18"/>
          <w:szCs w:val="18"/>
        </w:rPr>
        <w:t>2,334; July n=2,509; June n=1,472;</w:t>
      </w:r>
    </w:p>
    <w:p w14:paraId="6E96A640" w14:textId="77777777" w:rsidR="00390708" w:rsidRDefault="002B0028" w:rsidP="0026574E">
      <w:pPr>
        <w:spacing w:after="0"/>
        <w:jc w:val="center"/>
        <w:rPr>
          <w:i/>
          <w:iCs/>
          <w:sz w:val="18"/>
          <w:szCs w:val="18"/>
        </w:rPr>
      </w:pPr>
      <w:r>
        <w:rPr>
          <w:i/>
          <w:iCs/>
          <w:sz w:val="18"/>
          <w:szCs w:val="18"/>
        </w:rPr>
        <w:t>May n=1,234; April n=1,387; March n=</w:t>
      </w:r>
      <w:r w:rsidR="00BB3B5E">
        <w:rPr>
          <w:i/>
          <w:iCs/>
          <w:sz w:val="18"/>
          <w:szCs w:val="18"/>
        </w:rPr>
        <w:t xml:space="preserve">1,350; February2021 n=1,317; </w:t>
      </w:r>
    </w:p>
    <w:p w14:paraId="50188A10" w14:textId="2474C6CF" w:rsidR="002B0028" w:rsidRPr="00992A56" w:rsidRDefault="00BB3B5E" w:rsidP="0026574E">
      <w:pPr>
        <w:spacing w:after="0"/>
        <w:jc w:val="center"/>
        <w:rPr>
          <w:i/>
          <w:iCs/>
          <w:sz w:val="18"/>
          <w:szCs w:val="18"/>
        </w:rPr>
      </w:pPr>
      <w:r>
        <w:rPr>
          <w:i/>
          <w:iCs/>
          <w:sz w:val="18"/>
          <w:szCs w:val="18"/>
        </w:rPr>
        <w:t>December 2020 n=1,438; September 2020 n=</w:t>
      </w:r>
      <w:r w:rsidR="00390708">
        <w:rPr>
          <w:i/>
          <w:iCs/>
          <w:sz w:val="18"/>
          <w:szCs w:val="18"/>
        </w:rPr>
        <w:t>1,451.</w:t>
      </w:r>
    </w:p>
    <w:p w14:paraId="6A878EA5" w14:textId="77777777" w:rsidR="00563E6C" w:rsidRDefault="00563E6C" w:rsidP="0026574E">
      <w:pPr>
        <w:spacing w:after="0"/>
        <w:jc w:val="center"/>
        <w:rPr>
          <w:b/>
          <w:bCs/>
          <w:sz w:val="24"/>
          <w:szCs w:val="24"/>
        </w:rPr>
      </w:pPr>
    </w:p>
    <w:p w14:paraId="4E5DD3C9" w14:textId="0F7DDCAD" w:rsidR="00B55597" w:rsidRDefault="00B55597" w:rsidP="0026574E">
      <w:pPr>
        <w:spacing w:after="0"/>
        <w:jc w:val="center"/>
        <w:rPr>
          <w:b/>
          <w:bCs/>
          <w:sz w:val="24"/>
          <w:szCs w:val="24"/>
        </w:rPr>
      </w:pPr>
      <w:r>
        <w:rPr>
          <w:b/>
          <w:bCs/>
          <w:sz w:val="24"/>
          <w:szCs w:val="24"/>
        </w:rPr>
        <w:br w:type="page"/>
      </w:r>
    </w:p>
    <w:p w14:paraId="7685082B" w14:textId="77777777" w:rsidR="005D03FC" w:rsidRDefault="005D03FC" w:rsidP="001379BB">
      <w:pPr>
        <w:spacing w:after="0"/>
        <w:rPr>
          <w:b/>
          <w:bCs/>
          <w:sz w:val="24"/>
          <w:szCs w:val="24"/>
        </w:rPr>
      </w:pPr>
    </w:p>
    <w:p w14:paraId="4763A9EB" w14:textId="6922C8FA" w:rsidR="001379BB" w:rsidRPr="00E0790C" w:rsidRDefault="001379BB" w:rsidP="001379BB">
      <w:pPr>
        <w:spacing w:after="0"/>
        <w:rPr>
          <w:b/>
          <w:bCs/>
          <w:sz w:val="24"/>
          <w:szCs w:val="24"/>
        </w:rPr>
      </w:pPr>
      <w:r w:rsidRPr="00E0790C">
        <w:rPr>
          <w:b/>
          <w:bCs/>
          <w:sz w:val="24"/>
          <w:szCs w:val="24"/>
        </w:rPr>
        <w:t>Profiles: “Total Likely”, “Total Unlikely”, and “Unsure”</w:t>
      </w:r>
    </w:p>
    <w:p w14:paraId="557A869E" w14:textId="7ECA977C" w:rsidR="001379BB" w:rsidRPr="00BC0DF7" w:rsidRDefault="001379BB" w:rsidP="001379BB">
      <w:pPr>
        <w:spacing w:after="0"/>
      </w:pPr>
      <w:r w:rsidRPr="00250342">
        <w:t xml:space="preserve">The </w:t>
      </w:r>
      <w:r>
        <w:t>following table shows</w:t>
      </w:r>
      <w:r w:rsidRPr="00250342">
        <w:t xml:space="preserve"> </w:t>
      </w:r>
      <w:r>
        <w:t xml:space="preserve">demographic characteristics </w:t>
      </w:r>
      <w:r w:rsidRPr="00250342">
        <w:t xml:space="preserve">of </w:t>
      </w:r>
      <w:r w:rsidRPr="00484943">
        <w:rPr>
          <w:u w:val="single"/>
        </w:rPr>
        <w:t>those who were not vaccinated</w:t>
      </w:r>
      <w:r>
        <w:t xml:space="preserve"> and </w:t>
      </w:r>
      <w:r w:rsidRPr="00250342">
        <w:t xml:space="preserve">were </w:t>
      </w:r>
      <w:r>
        <w:t xml:space="preserve">“likely” </w:t>
      </w:r>
      <w:r w:rsidR="00946BB6">
        <w:t xml:space="preserve">or </w:t>
      </w:r>
      <w:r w:rsidRPr="00250342">
        <w:t xml:space="preserve">“unlikely” to </w:t>
      </w:r>
      <w:r>
        <w:t xml:space="preserve">get </w:t>
      </w:r>
      <w:r w:rsidRPr="00250342">
        <w:t xml:space="preserve">a </w:t>
      </w:r>
      <w:r w:rsidR="00B000A4">
        <w:t>COVID</w:t>
      </w:r>
      <w:r>
        <w:t xml:space="preserve">-19 </w:t>
      </w:r>
      <w:r w:rsidRPr="00250342">
        <w:t>vaccine</w:t>
      </w:r>
      <w:r w:rsidR="00946BB6">
        <w:t xml:space="preserve">, would “definitely not” get the vaccine </w:t>
      </w:r>
      <w:r w:rsidRPr="00250342">
        <w:t xml:space="preserve">or were not sure, to aid communications targeting. </w:t>
      </w:r>
      <w:r w:rsidR="004548F3">
        <w:t xml:space="preserve"> Th</w:t>
      </w:r>
      <w:r>
        <w:t>ese demographic characteristics are dynamic</w:t>
      </w:r>
      <w:r w:rsidR="004548F3">
        <w:t xml:space="preserve"> and </w:t>
      </w:r>
      <w:r w:rsidR="00FF5D12">
        <w:t>will</w:t>
      </w:r>
      <w:r w:rsidRPr="00BC0DF7">
        <w:t xml:space="preserve"> change as </w:t>
      </w:r>
      <w:r w:rsidR="00FF5D12">
        <w:t>people continue to be va</w:t>
      </w:r>
      <w:r w:rsidRPr="00BC0DF7">
        <w:t>ccinated</w:t>
      </w:r>
      <w:r w:rsidR="004548F3">
        <w:t xml:space="preserve"> </w:t>
      </w:r>
    </w:p>
    <w:p w14:paraId="68FB7870" w14:textId="77777777" w:rsidR="001379BB" w:rsidRDefault="001379BB" w:rsidP="001379BB">
      <w:pPr>
        <w:spacing w:after="0"/>
      </w:pPr>
    </w:p>
    <w:tbl>
      <w:tblPr>
        <w:tblStyle w:val="TableGrid"/>
        <w:tblW w:w="9640" w:type="dxa"/>
        <w:tblInd w:w="-289" w:type="dxa"/>
        <w:tblCellMar>
          <w:top w:w="28" w:type="dxa"/>
          <w:bottom w:w="28" w:type="dxa"/>
        </w:tblCellMar>
        <w:tblLook w:val="04A0" w:firstRow="1" w:lastRow="0" w:firstColumn="1" w:lastColumn="0" w:noHBand="0" w:noVBand="1"/>
      </w:tblPr>
      <w:tblGrid>
        <w:gridCol w:w="1702"/>
        <w:gridCol w:w="1984"/>
        <w:gridCol w:w="1985"/>
        <w:gridCol w:w="1984"/>
        <w:gridCol w:w="1985"/>
      </w:tblGrid>
      <w:tr w:rsidR="00DB3A9A" w14:paraId="66DAF2B5" w14:textId="77777777" w:rsidTr="00EA4956">
        <w:tc>
          <w:tcPr>
            <w:tcW w:w="1702" w:type="dxa"/>
            <w:shd w:val="clear" w:color="auto" w:fill="4F81BD" w:themeFill="accent1"/>
            <w:vAlign w:val="center"/>
          </w:tcPr>
          <w:p w14:paraId="72C7D153" w14:textId="77777777" w:rsidR="00DB3A9A" w:rsidRPr="00281B8D" w:rsidRDefault="00DB3A9A" w:rsidP="00FE2A07">
            <w:pPr>
              <w:rPr>
                <w:b/>
                <w:bCs/>
                <w:color w:val="FFFFFF" w:themeColor="background1"/>
                <w:lang w:val="en-AU"/>
              </w:rPr>
            </w:pPr>
            <w:bookmarkStart w:id="17" w:name="_Hlk73614550"/>
            <w:r w:rsidRPr="00281B8D">
              <w:rPr>
                <w:b/>
                <w:bCs/>
                <w:color w:val="FFFFFF" w:themeColor="background1"/>
                <w:lang w:val="en-AU"/>
              </w:rPr>
              <w:t>DEMOGRAPHY</w:t>
            </w:r>
          </w:p>
        </w:tc>
        <w:tc>
          <w:tcPr>
            <w:tcW w:w="1984"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6B6570F" w14:textId="77777777" w:rsidR="00DB3A9A" w:rsidRDefault="00DB3A9A"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Total Likely</w:t>
            </w:r>
          </w:p>
          <w:p w14:paraId="4C36C8AB" w14:textId="77777777" w:rsidR="00DB3A9A" w:rsidRDefault="00DB3A9A"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 get a vaccine </w:t>
            </w:r>
          </w:p>
          <w:p w14:paraId="6CBD2973" w14:textId="6A529449" w:rsidR="00DB3A9A" w:rsidRPr="0065324C" w:rsidRDefault="00DB3A9A" w:rsidP="00FE2A07">
            <w:pPr>
              <w:jc w:val="center"/>
              <w:rPr>
                <w:b/>
                <w:bCs/>
                <w:color w:val="FFFFFF" w:themeColor="background1"/>
                <w:sz w:val="18"/>
                <w:szCs w:val="18"/>
                <w:lang w:val="en-AU"/>
              </w:rPr>
            </w:pPr>
            <w:r>
              <w:rPr>
                <w:rFonts w:ascii="Calibri" w:hAnsi="Calibri" w:cs="Calibri"/>
                <w:b/>
                <w:bCs/>
                <w:color w:val="FFFFFF" w:themeColor="background1"/>
                <w:sz w:val="18"/>
                <w:szCs w:val="18"/>
              </w:rPr>
              <w:t>(not vaccinated)</w:t>
            </w:r>
          </w:p>
        </w:tc>
        <w:tc>
          <w:tcPr>
            <w:tcW w:w="1985" w:type="dxa"/>
            <w:tcBorders>
              <w:top w:val="single" w:sz="4" w:space="0" w:color="auto"/>
              <w:left w:val="nil"/>
              <w:bottom w:val="single" w:sz="4" w:space="0" w:color="auto"/>
              <w:right w:val="single" w:sz="4" w:space="0" w:color="auto"/>
            </w:tcBorders>
            <w:shd w:val="clear" w:color="auto" w:fill="4F81BD" w:themeFill="accent1"/>
            <w:vAlign w:val="center"/>
          </w:tcPr>
          <w:p w14:paraId="2FEC1F1C" w14:textId="77777777" w:rsidR="00DB3A9A" w:rsidRDefault="00DB3A9A"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Total Unlikely </w:t>
            </w:r>
          </w:p>
          <w:p w14:paraId="1072323E" w14:textId="77777777" w:rsidR="00DB3A9A" w:rsidRDefault="00DB3A9A"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p w14:paraId="07FE296D" w14:textId="264AB134" w:rsidR="00DB3A9A" w:rsidRPr="0065324C" w:rsidRDefault="00DB3A9A"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(not vaccinated)</w:t>
            </w:r>
          </w:p>
        </w:tc>
        <w:tc>
          <w:tcPr>
            <w:tcW w:w="1984" w:type="dxa"/>
            <w:tcBorders>
              <w:top w:val="single" w:sz="4" w:space="0" w:color="auto"/>
              <w:left w:val="nil"/>
              <w:bottom w:val="single" w:sz="4" w:space="0" w:color="auto"/>
              <w:right w:val="nil"/>
            </w:tcBorders>
            <w:shd w:val="clear" w:color="auto" w:fill="4F81BD" w:themeFill="accent1"/>
            <w:vAlign w:val="center"/>
          </w:tcPr>
          <w:p w14:paraId="4AF4383D" w14:textId="40973884" w:rsidR="00DB3A9A" w:rsidRDefault="00EA4956"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Definitely will not get a vaccine</w:t>
            </w:r>
          </w:p>
          <w:p w14:paraId="7F70F27A" w14:textId="5E66F0F2" w:rsidR="00EA4956" w:rsidRDefault="00EA4956"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(not vaccinated)</w:t>
            </w:r>
          </w:p>
        </w:tc>
        <w:tc>
          <w:tcPr>
            <w:tcW w:w="1985" w:type="dxa"/>
            <w:tcBorders>
              <w:top w:val="single" w:sz="4" w:space="0" w:color="auto"/>
              <w:left w:val="nil"/>
              <w:bottom w:val="single" w:sz="4" w:space="0" w:color="auto"/>
              <w:right w:val="single" w:sz="4" w:space="0" w:color="auto"/>
            </w:tcBorders>
            <w:shd w:val="clear" w:color="auto" w:fill="4F81BD" w:themeFill="accent1"/>
            <w:vAlign w:val="center"/>
          </w:tcPr>
          <w:p w14:paraId="3C87F737" w14:textId="6673B198" w:rsidR="00DB3A9A" w:rsidRDefault="00DB3A9A"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Not sure whether </w:t>
            </w:r>
          </w:p>
          <w:p w14:paraId="4723D0CC" w14:textId="77777777" w:rsidR="00DB3A9A" w:rsidRDefault="00DB3A9A" w:rsidP="00FE2A07">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p w14:paraId="440DF774" w14:textId="3D227E30" w:rsidR="00DB3A9A" w:rsidRPr="0065324C" w:rsidRDefault="00DB3A9A" w:rsidP="00FE2A07">
            <w:pPr>
              <w:jc w:val="center"/>
              <w:rPr>
                <w:b/>
                <w:bCs/>
                <w:color w:val="FFFFFF" w:themeColor="background1"/>
                <w:sz w:val="18"/>
                <w:szCs w:val="18"/>
                <w:lang w:val="en-AU"/>
              </w:rPr>
            </w:pPr>
            <w:r>
              <w:rPr>
                <w:rFonts w:ascii="Calibri" w:hAnsi="Calibri" w:cs="Calibri"/>
                <w:b/>
                <w:bCs/>
                <w:color w:val="FFFFFF" w:themeColor="background1"/>
                <w:sz w:val="18"/>
                <w:szCs w:val="18"/>
              </w:rPr>
              <w:t>(not vaccinated)</w:t>
            </w:r>
          </w:p>
        </w:tc>
      </w:tr>
      <w:tr w:rsidR="00065B0E" w:rsidRPr="00F91FEC" w14:paraId="5E4809B6" w14:textId="77777777" w:rsidTr="00EA4956">
        <w:tc>
          <w:tcPr>
            <w:tcW w:w="1702" w:type="dxa"/>
            <w:vAlign w:val="center"/>
          </w:tcPr>
          <w:p w14:paraId="789DF439" w14:textId="77777777" w:rsidR="00065B0E" w:rsidRPr="00F91FEC" w:rsidRDefault="00065B0E" w:rsidP="00065B0E">
            <w:pPr>
              <w:rPr>
                <w:sz w:val="18"/>
                <w:szCs w:val="18"/>
                <w:lang w:val="en-AU"/>
              </w:rPr>
            </w:pPr>
            <w:r w:rsidRPr="00F91FEC">
              <w:rPr>
                <w:sz w:val="18"/>
                <w:szCs w:val="18"/>
                <w:lang w:val="en-AU"/>
              </w:rPr>
              <w:t>Gender</w:t>
            </w:r>
          </w:p>
        </w:tc>
        <w:tc>
          <w:tcPr>
            <w:tcW w:w="1984" w:type="dxa"/>
            <w:vAlign w:val="center"/>
          </w:tcPr>
          <w:p w14:paraId="5EAF332E" w14:textId="5184DFD2" w:rsidR="00065B0E" w:rsidRPr="00F91FEC" w:rsidRDefault="00065B0E" w:rsidP="00065B0E">
            <w:pPr>
              <w:rPr>
                <w:sz w:val="18"/>
                <w:szCs w:val="18"/>
                <w:lang w:val="en-AU"/>
              </w:rPr>
            </w:pPr>
            <w:r w:rsidRPr="00F91FEC">
              <w:rPr>
                <w:sz w:val="18"/>
                <w:szCs w:val="18"/>
                <w:lang w:val="en-AU"/>
              </w:rPr>
              <w:t>S</w:t>
            </w:r>
            <w:r>
              <w:rPr>
                <w:sz w:val="18"/>
                <w:szCs w:val="18"/>
                <w:lang w:val="en-AU"/>
              </w:rPr>
              <w:t>lightly</w:t>
            </w:r>
            <w:r w:rsidRPr="00F91FEC">
              <w:rPr>
                <w:sz w:val="18"/>
                <w:szCs w:val="18"/>
                <w:lang w:val="en-AU"/>
              </w:rPr>
              <w:t xml:space="preserve"> more female (</w:t>
            </w:r>
            <w:r>
              <w:rPr>
                <w:sz w:val="18"/>
                <w:szCs w:val="18"/>
                <w:lang w:val="en-AU"/>
              </w:rPr>
              <w:t>59</w:t>
            </w:r>
            <w:r w:rsidRPr="00F91FEC">
              <w:rPr>
                <w:sz w:val="18"/>
                <w:szCs w:val="18"/>
                <w:lang w:val="en-AU"/>
              </w:rPr>
              <w:t xml:space="preserve">%) than </w:t>
            </w:r>
            <w:r>
              <w:rPr>
                <w:sz w:val="18"/>
                <w:szCs w:val="18"/>
                <w:lang w:val="en-AU"/>
              </w:rPr>
              <w:t>average.</w:t>
            </w:r>
            <w:r w:rsidRPr="00F91FEC">
              <w:rPr>
                <w:sz w:val="18"/>
                <w:szCs w:val="18"/>
                <w:lang w:val="en-AU"/>
              </w:rPr>
              <w:t xml:space="preserve"> </w:t>
            </w:r>
          </w:p>
        </w:tc>
        <w:tc>
          <w:tcPr>
            <w:tcW w:w="1985" w:type="dxa"/>
            <w:vAlign w:val="center"/>
          </w:tcPr>
          <w:p w14:paraId="024B4AF3" w14:textId="0F529CE1" w:rsidR="00065B0E" w:rsidRPr="00F91FEC" w:rsidRDefault="00065B0E" w:rsidP="00065B0E">
            <w:pPr>
              <w:rPr>
                <w:sz w:val="18"/>
                <w:szCs w:val="18"/>
                <w:lang w:val="en-AU"/>
              </w:rPr>
            </w:pPr>
            <w:r w:rsidRPr="00F91FEC">
              <w:rPr>
                <w:sz w:val="18"/>
                <w:szCs w:val="18"/>
                <w:lang w:val="en-AU"/>
              </w:rPr>
              <w:t>Significantly more female (</w:t>
            </w:r>
            <w:r>
              <w:rPr>
                <w:sz w:val="18"/>
                <w:szCs w:val="18"/>
                <w:lang w:val="en-AU"/>
              </w:rPr>
              <w:t>71</w:t>
            </w:r>
            <w:r w:rsidRPr="00F91FEC">
              <w:rPr>
                <w:sz w:val="18"/>
                <w:szCs w:val="18"/>
                <w:lang w:val="en-AU"/>
              </w:rPr>
              <w:t>%) than average</w:t>
            </w:r>
            <w:r>
              <w:rPr>
                <w:sz w:val="18"/>
                <w:szCs w:val="18"/>
                <w:lang w:val="en-AU"/>
              </w:rPr>
              <w:t>.</w:t>
            </w:r>
          </w:p>
        </w:tc>
        <w:tc>
          <w:tcPr>
            <w:tcW w:w="1984" w:type="dxa"/>
            <w:vAlign w:val="center"/>
          </w:tcPr>
          <w:p w14:paraId="17ABF147" w14:textId="657BBB24" w:rsidR="00065B0E" w:rsidRPr="00F91FEC" w:rsidRDefault="00065B0E" w:rsidP="00065B0E">
            <w:pPr>
              <w:rPr>
                <w:sz w:val="18"/>
                <w:szCs w:val="18"/>
                <w:lang w:val="en-AU"/>
              </w:rPr>
            </w:pPr>
            <w:r>
              <w:rPr>
                <w:sz w:val="18"/>
                <w:szCs w:val="18"/>
                <w:lang w:val="en-AU"/>
              </w:rPr>
              <w:t>No particular gender characteristics.</w:t>
            </w:r>
          </w:p>
        </w:tc>
        <w:tc>
          <w:tcPr>
            <w:tcW w:w="1985" w:type="dxa"/>
            <w:vAlign w:val="center"/>
          </w:tcPr>
          <w:p w14:paraId="1D86FA96" w14:textId="18BA7A36" w:rsidR="00065B0E" w:rsidRPr="00F91FEC" w:rsidRDefault="00065B0E" w:rsidP="00065B0E">
            <w:pPr>
              <w:rPr>
                <w:sz w:val="18"/>
                <w:szCs w:val="18"/>
                <w:lang w:val="en-AU"/>
              </w:rPr>
            </w:pPr>
            <w:r w:rsidRPr="00F91FEC">
              <w:rPr>
                <w:sz w:val="18"/>
                <w:szCs w:val="18"/>
                <w:lang w:val="en-AU"/>
              </w:rPr>
              <w:t>S</w:t>
            </w:r>
            <w:r>
              <w:rPr>
                <w:sz w:val="18"/>
                <w:szCs w:val="18"/>
                <w:lang w:val="en-AU"/>
              </w:rPr>
              <w:t>lightly</w:t>
            </w:r>
            <w:r w:rsidRPr="00F91FEC">
              <w:rPr>
                <w:sz w:val="18"/>
                <w:szCs w:val="18"/>
                <w:lang w:val="en-AU"/>
              </w:rPr>
              <w:t xml:space="preserve"> more female (</w:t>
            </w:r>
            <w:r>
              <w:rPr>
                <w:sz w:val="18"/>
                <w:szCs w:val="18"/>
                <w:lang w:val="en-AU"/>
              </w:rPr>
              <w:t>59</w:t>
            </w:r>
            <w:r w:rsidRPr="00F91FEC">
              <w:rPr>
                <w:sz w:val="18"/>
                <w:szCs w:val="18"/>
                <w:lang w:val="en-AU"/>
              </w:rPr>
              <w:t xml:space="preserve">%) than </w:t>
            </w:r>
            <w:r>
              <w:rPr>
                <w:sz w:val="18"/>
                <w:szCs w:val="18"/>
                <w:lang w:val="en-AU"/>
              </w:rPr>
              <w:t>average.</w:t>
            </w:r>
            <w:r w:rsidRPr="00F91FEC">
              <w:rPr>
                <w:sz w:val="18"/>
                <w:szCs w:val="18"/>
                <w:lang w:val="en-AU"/>
              </w:rPr>
              <w:t xml:space="preserve"> </w:t>
            </w:r>
          </w:p>
        </w:tc>
      </w:tr>
      <w:tr w:rsidR="00065B0E" w:rsidRPr="00F91FEC" w14:paraId="2F5E4DB8" w14:textId="77777777" w:rsidTr="00EA4956">
        <w:tc>
          <w:tcPr>
            <w:tcW w:w="1702" w:type="dxa"/>
            <w:vAlign w:val="center"/>
          </w:tcPr>
          <w:p w14:paraId="0CA964F6" w14:textId="77777777" w:rsidR="00065B0E" w:rsidRPr="00F91FEC" w:rsidRDefault="00065B0E" w:rsidP="00065B0E">
            <w:pPr>
              <w:rPr>
                <w:sz w:val="18"/>
                <w:szCs w:val="18"/>
                <w:lang w:val="en-AU"/>
              </w:rPr>
            </w:pPr>
            <w:r w:rsidRPr="00F91FEC">
              <w:rPr>
                <w:sz w:val="18"/>
                <w:szCs w:val="18"/>
                <w:lang w:val="en-AU"/>
              </w:rPr>
              <w:t>Age</w:t>
            </w:r>
          </w:p>
        </w:tc>
        <w:tc>
          <w:tcPr>
            <w:tcW w:w="1984" w:type="dxa"/>
            <w:vAlign w:val="center"/>
          </w:tcPr>
          <w:p w14:paraId="5992DCAD" w14:textId="0D177F96" w:rsidR="00065B0E" w:rsidRPr="00F91FEC" w:rsidRDefault="00065B0E" w:rsidP="00065B0E">
            <w:pPr>
              <w:rPr>
                <w:sz w:val="18"/>
                <w:szCs w:val="18"/>
                <w:lang w:val="en-AU"/>
              </w:rPr>
            </w:pPr>
            <w:r>
              <w:rPr>
                <w:sz w:val="18"/>
                <w:szCs w:val="18"/>
                <w:lang w:val="en-AU"/>
              </w:rPr>
              <w:t>21</w:t>
            </w:r>
            <w:r w:rsidRPr="00F91FEC">
              <w:rPr>
                <w:sz w:val="18"/>
                <w:szCs w:val="18"/>
                <w:lang w:val="en-AU"/>
              </w:rPr>
              <w:t>% younger than average age</w:t>
            </w:r>
          </w:p>
        </w:tc>
        <w:tc>
          <w:tcPr>
            <w:tcW w:w="1985" w:type="dxa"/>
            <w:vAlign w:val="center"/>
          </w:tcPr>
          <w:p w14:paraId="7228B23C" w14:textId="244F40DA" w:rsidR="00065B0E" w:rsidRPr="00F91FEC" w:rsidRDefault="00065B0E" w:rsidP="00065B0E">
            <w:pPr>
              <w:rPr>
                <w:sz w:val="18"/>
                <w:szCs w:val="18"/>
                <w:lang w:val="en-AU"/>
              </w:rPr>
            </w:pPr>
            <w:r>
              <w:rPr>
                <w:sz w:val="18"/>
                <w:szCs w:val="18"/>
                <w:lang w:val="en-AU"/>
              </w:rPr>
              <w:t>A</w:t>
            </w:r>
            <w:r w:rsidRPr="00F91FEC">
              <w:rPr>
                <w:sz w:val="18"/>
                <w:szCs w:val="18"/>
                <w:lang w:val="en-AU"/>
              </w:rPr>
              <w:t>verage age</w:t>
            </w:r>
          </w:p>
        </w:tc>
        <w:tc>
          <w:tcPr>
            <w:tcW w:w="1984" w:type="dxa"/>
            <w:vAlign w:val="center"/>
          </w:tcPr>
          <w:p w14:paraId="4206BE9B" w14:textId="6576B145" w:rsidR="00065B0E" w:rsidRDefault="00065B0E" w:rsidP="00065B0E">
            <w:pPr>
              <w:rPr>
                <w:sz w:val="18"/>
                <w:szCs w:val="18"/>
                <w:lang w:val="en-AU"/>
              </w:rPr>
            </w:pPr>
            <w:r>
              <w:rPr>
                <w:sz w:val="18"/>
                <w:szCs w:val="18"/>
                <w:lang w:val="en-AU"/>
              </w:rPr>
              <w:t>7</w:t>
            </w:r>
            <w:r w:rsidRPr="00F91FEC">
              <w:rPr>
                <w:sz w:val="18"/>
                <w:szCs w:val="18"/>
                <w:lang w:val="en-AU"/>
              </w:rPr>
              <w:t xml:space="preserve">% </w:t>
            </w:r>
            <w:r>
              <w:rPr>
                <w:sz w:val="18"/>
                <w:szCs w:val="18"/>
                <w:lang w:val="en-AU"/>
              </w:rPr>
              <w:t>old</w:t>
            </w:r>
            <w:r w:rsidRPr="00F91FEC">
              <w:rPr>
                <w:sz w:val="18"/>
                <w:szCs w:val="18"/>
                <w:lang w:val="en-AU"/>
              </w:rPr>
              <w:t>er than average age.</w:t>
            </w:r>
          </w:p>
        </w:tc>
        <w:tc>
          <w:tcPr>
            <w:tcW w:w="1985" w:type="dxa"/>
            <w:vAlign w:val="center"/>
          </w:tcPr>
          <w:p w14:paraId="1E4A9C63" w14:textId="36DCD487" w:rsidR="00065B0E" w:rsidRPr="00F91FEC" w:rsidRDefault="00065B0E" w:rsidP="00065B0E">
            <w:pPr>
              <w:rPr>
                <w:sz w:val="18"/>
                <w:szCs w:val="18"/>
                <w:lang w:val="en-AU"/>
              </w:rPr>
            </w:pPr>
            <w:r>
              <w:rPr>
                <w:sz w:val="18"/>
                <w:szCs w:val="18"/>
                <w:lang w:val="en-AU"/>
              </w:rPr>
              <w:t>A</w:t>
            </w:r>
            <w:r w:rsidRPr="00F91FEC">
              <w:rPr>
                <w:sz w:val="18"/>
                <w:szCs w:val="18"/>
                <w:lang w:val="en-AU"/>
              </w:rPr>
              <w:t>verage age</w:t>
            </w:r>
          </w:p>
        </w:tc>
      </w:tr>
      <w:tr w:rsidR="00065B0E" w:rsidRPr="00F91FEC" w14:paraId="0C0D184F" w14:textId="77777777" w:rsidTr="00EA4956">
        <w:tc>
          <w:tcPr>
            <w:tcW w:w="1702" w:type="dxa"/>
            <w:vAlign w:val="center"/>
          </w:tcPr>
          <w:p w14:paraId="4FD857D2" w14:textId="77777777" w:rsidR="00065B0E" w:rsidRPr="00F91FEC" w:rsidRDefault="00065B0E" w:rsidP="00065B0E">
            <w:pPr>
              <w:rPr>
                <w:sz w:val="18"/>
                <w:szCs w:val="18"/>
                <w:lang w:val="en-AU"/>
              </w:rPr>
            </w:pPr>
            <w:r w:rsidRPr="00F91FEC">
              <w:rPr>
                <w:sz w:val="18"/>
                <w:szCs w:val="18"/>
                <w:lang w:val="en-AU"/>
              </w:rPr>
              <w:t>Household Income</w:t>
            </w:r>
          </w:p>
        </w:tc>
        <w:tc>
          <w:tcPr>
            <w:tcW w:w="1984" w:type="dxa"/>
            <w:vAlign w:val="center"/>
          </w:tcPr>
          <w:p w14:paraId="39ADF42C" w14:textId="02363EE6" w:rsidR="00065B0E" w:rsidRPr="00F91FEC" w:rsidRDefault="00065B0E" w:rsidP="00065B0E">
            <w:pPr>
              <w:rPr>
                <w:sz w:val="18"/>
                <w:szCs w:val="18"/>
                <w:lang w:val="en-AU"/>
              </w:rPr>
            </w:pPr>
            <w:r>
              <w:rPr>
                <w:sz w:val="18"/>
                <w:szCs w:val="18"/>
                <w:lang w:val="en-AU"/>
              </w:rPr>
              <w:t>12</w:t>
            </w:r>
            <w:r w:rsidRPr="00F91FEC">
              <w:rPr>
                <w:sz w:val="18"/>
                <w:szCs w:val="18"/>
                <w:lang w:val="en-AU"/>
              </w:rPr>
              <w:t xml:space="preserve">% </w:t>
            </w:r>
            <w:r>
              <w:rPr>
                <w:sz w:val="18"/>
                <w:szCs w:val="18"/>
                <w:lang w:val="en-AU"/>
              </w:rPr>
              <w:t>low</w:t>
            </w:r>
            <w:r w:rsidRPr="00F91FEC">
              <w:rPr>
                <w:sz w:val="18"/>
                <w:szCs w:val="18"/>
                <w:lang w:val="en-AU"/>
              </w:rPr>
              <w:t>er than average</w:t>
            </w:r>
          </w:p>
        </w:tc>
        <w:tc>
          <w:tcPr>
            <w:tcW w:w="1985" w:type="dxa"/>
            <w:vAlign w:val="center"/>
          </w:tcPr>
          <w:p w14:paraId="617D1080" w14:textId="7E847170" w:rsidR="00065B0E" w:rsidRPr="00F91FEC" w:rsidRDefault="00065B0E" w:rsidP="00065B0E">
            <w:pPr>
              <w:rPr>
                <w:sz w:val="18"/>
                <w:szCs w:val="18"/>
                <w:lang w:val="en-AU"/>
              </w:rPr>
            </w:pPr>
            <w:r>
              <w:rPr>
                <w:sz w:val="18"/>
                <w:szCs w:val="18"/>
                <w:lang w:val="en-AU"/>
              </w:rPr>
              <w:t>17</w:t>
            </w:r>
            <w:r w:rsidRPr="00F91FEC">
              <w:rPr>
                <w:sz w:val="18"/>
                <w:szCs w:val="18"/>
                <w:lang w:val="en-AU"/>
              </w:rPr>
              <w:t>% lower than average</w:t>
            </w:r>
          </w:p>
        </w:tc>
        <w:tc>
          <w:tcPr>
            <w:tcW w:w="1984" w:type="dxa"/>
            <w:vAlign w:val="center"/>
          </w:tcPr>
          <w:p w14:paraId="657A9831" w14:textId="4B543202" w:rsidR="00065B0E" w:rsidRDefault="00065B0E" w:rsidP="00065B0E">
            <w:pPr>
              <w:rPr>
                <w:sz w:val="18"/>
                <w:szCs w:val="18"/>
                <w:lang w:val="en-AU"/>
              </w:rPr>
            </w:pPr>
            <w:r>
              <w:rPr>
                <w:sz w:val="18"/>
                <w:szCs w:val="18"/>
                <w:lang w:val="en-AU"/>
              </w:rPr>
              <w:t>22</w:t>
            </w:r>
            <w:r w:rsidRPr="00F91FEC">
              <w:rPr>
                <w:sz w:val="18"/>
                <w:szCs w:val="18"/>
                <w:lang w:val="en-AU"/>
              </w:rPr>
              <w:t>% lower than average</w:t>
            </w:r>
          </w:p>
        </w:tc>
        <w:tc>
          <w:tcPr>
            <w:tcW w:w="1985" w:type="dxa"/>
            <w:vAlign w:val="center"/>
          </w:tcPr>
          <w:p w14:paraId="15EEFA82" w14:textId="4B990DD0" w:rsidR="00065B0E" w:rsidRPr="00F91FEC" w:rsidRDefault="00065B0E" w:rsidP="00065B0E">
            <w:pPr>
              <w:rPr>
                <w:sz w:val="18"/>
                <w:szCs w:val="18"/>
                <w:lang w:val="en-AU"/>
              </w:rPr>
            </w:pPr>
            <w:r>
              <w:rPr>
                <w:sz w:val="18"/>
                <w:szCs w:val="18"/>
                <w:lang w:val="en-AU"/>
              </w:rPr>
              <w:t>27</w:t>
            </w:r>
            <w:r w:rsidRPr="00F91FEC">
              <w:rPr>
                <w:sz w:val="18"/>
                <w:szCs w:val="18"/>
                <w:lang w:val="en-AU"/>
              </w:rPr>
              <w:t>% lower than average</w:t>
            </w:r>
          </w:p>
        </w:tc>
      </w:tr>
      <w:tr w:rsidR="00065B0E" w:rsidRPr="00F91FEC" w14:paraId="56161F2C" w14:textId="77777777" w:rsidTr="00EA4956">
        <w:tc>
          <w:tcPr>
            <w:tcW w:w="1702" w:type="dxa"/>
            <w:vAlign w:val="center"/>
          </w:tcPr>
          <w:p w14:paraId="6D6A4253" w14:textId="77777777" w:rsidR="00065B0E" w:rsidRPr="00F91FEC" w:rsidRDefault="00065B0E" w:rsidP="00065B0E">
            <w:pPr>
              <w:rPr>
                <w:sz w:val="18"/>
                <w:szCs w:val="18"/>
                <w:lang w:val="en-AU"/>
              </w:rPr>
            </w:pPr>
            <w:r w:rsidRPr="00F91FEC">
              <w:rPr>
                <w:sz w:val="18"/>
                <w:szCs w:val="18"/>
                <w:lang w:val="en-AU"/>
              </w:rPr>
              <w:t>Personal Income</w:t>
            </w:r>
          </w:p>
        </w:tc>
        <w:tc>
          <w:tcPr>
            <w:tcW w:w="1984" w:type="dxa"/>
            <w:vAlign w:val="center"/>
          </w:tcPr>
          <w:p w14:paraId="207F49C3" w14:textId="13061FC7" w:rsidR="00065B0E" w:rsidRPr="00F91FEC" w:rsidRDefault="00065B0E" w:rsidP="00065B0E">
            <w:pPr>
              <w:rPr>
                <w:sz w:val="18"/>
                <w:szCs w:val="18"/>
                <w:lang w:val="en-AU"/>
              </w:rPr>
            </w:pPr>
            <w:r>
              <w:rPr>
                <w:sz w:val="18"/>
                <w:szCs w:val="18"/>
                <w:lang w:val="en-AU"/>
              </w:rPr>
              <w:t>24</w:t>
            </w:r>
            <w:r w:rsidRPr="00F91FEC">
              <w:rPr>
                <w:sz w:val="18"/>
                <w:szCs w:val="18"/>
                <w:lang w:val="en-AU"/>
              </w:rPr>
              <w:t>% lower than average</w:t>
            </w:r>
          </w:p>
        </w:tc>
        <w:tc>
          <w:tcPr>
            <w:tcW w:w="1985" w:type="dxa"/>
            <w:vAlign w:val="center"/>
          </w:tcPr>
          <w:p w14:paraId="4E3D8EFD" w14:textId="60F4A940" w:rsidR="00065B0E" w:rsidRPr="00F91FEC" w:rsidRDefault="00065B0E" w:rsidP="00065B0E">
            <w:pPr>
              <w:rPr>
                <w:sz w:val="18"/>
                <w:szCs w:val="18"/>
                <w:lang w:val="en-AU"/>
              </w:rPr>
            </w:pPr>
            <w:r>
              <w:rPr>
                <w:sz w:val="18"/>
                <w:szCs w:val="18"/>
                <w:lang w:val="en-AU"/>
              </w:rPr>
              <w:t>6</w:t>
            </w:r>
            <w:r w:rsidRPr="00F91FEC">
              <w:rPr>
                <w:sz w:val="18"/>
                <w:szCs w:val="18"/>
                <w:lang w:val="en-AU"/>
              </w:rPr>
              <w:t>% lower than average</w:t>
            </w:r>
          </w:p>
        </w:tc>
        <w:tc>
          <w:tcPr>
            <w:tcW w:w="1984" w:type="dxa"/>
            <w:vAlign w:val="center"/>
          </w:tcPr>
          <w:p w14:paraId="09A1DA16" w14:textId="230851EC" w:rsidR="00065B0E" w:rsidRDefault="00065B0E" w:rsidP="00065B0E">
            <w:pPr>
              <w:rPr>
                <w:sz w:val="18"/>
                <w:szCs w:val="18"/>
                <w:lang w:val="en-AU"/>
              </w:rPr>
            </w:pPr>
            <w:r>
              <w:rPr>
                <w:sz w:val="18"/>
                <w:szCs w:val="18"/>
                <w:lang w:val="en-AU"/>
              </w:rPr>
              <w:t>9</w:t>
            </w:r>
            <w:r w:rsidRPr="00F91FEC">
              <w:rPr>
                <w:sz w:val="18"/>
                <w:szCs w:val="18"/>
                <w:lang w:val="en-AU"/>
              </w:rPr>
              <w:t>% lower than average</w:t>
            </w:r>
          </w:p>
        </w:tc>
        <w:tc>
          <w:tcPr>
            <w:tcW w:w="1985" w:type="dxa"/>
            <w:vAlign w:val="center"/>
          </w:tcPr>
          <w:p w14:paraId="2AA34EE3" w14:textId="09DC4DBF" w:rsidR="00065B0E" w:rsidRPr="00F91FEC" w:rsidRDefault="00065B0E" w:rsidP="00065B0E">
            <w:pPr>
              <w:rPr>
                <w:sz w:val="18"/>
                <w:szCs w:val="18"/>
                <w:lang w:val="en-AU"/>
              </w:rPr>
            </w:pPr>
            <w:r>
              <w:rPr>
                <w:sz w:val="18"/>
                <w:szCs w:val="18"/>
                <w:lang w:val="en-AU"/>
              </w:rPr>
              <w:t>26</w:t>
            </w:r>
            <w:r w:rsidRPr="00F91FEC">
              <w:rPr>
                <w:sz w:val="18"/>
                <w:szCs w:val="18"/>
                <w:lang w:val="en-AU"/>
              </w:rPr>
              <w:t>% lower than average</w:t>
            </w:r>
          </w:p>
        </w:tc>
      </w:tr>
      <w:tr w:rsidR="00065B0E" w:rsidRPr="00F91FEC" w14:paraId="78B1F5AC" w14:textId="77777777" w:rsidTr="00EA4956">
        <w:tc>
          <w:tcPr>
            <w:tcW w:w="1702" w:type="dxa"/>
            <w:vAlign w:val="center"/>
          </w:tcPr>
          <w:p w14:paraId="29B6CA7B" w14:textId="77777777" w:rsidR="00065B0E" w:rsidRPr="00F91FEC" w:rsidRDefault="00065B0E" w:rsidP="00065B0E">
            <w:pPr>
              <w:rPr>
                <w:sz w:val="18"/>
                <w:szCs w:val="18"/>
                <w:lang w:val="en-AU"/>
              </w:rPr>
            </w:pPr>
            <w:r w:rsidRPr="00F91FEC">
              <w:rPr>
                <w:sz w:val="18"/>
                <w:szCs w:val="18"/>
                <w:lang w:val="en-AU"/>
              </w:rPr>
              <w:t>Employment status</w:t>
            </w:r>
          </w:p>
        </w:tc>
        <w:tc>
          <w:tcPr>
            <w:tcW w:w="1984" w:type="dxa"/>
            <w:vAlign w:val="center"/>
          </w:tcPr>
          <w:p w14:paraId="64828EF2" w14:textId="03FCD45E" w:rsidR="00065B0E" w:rsidRPr="00F91FEC" w:rsidRDefault="002F2852" w:rsidP="00065B0E">
            <w:pPr>
              <w:rPr>
                <w:sz w:val="18"/>
                <w:szCs w:val="18"/>
                <w:lang w:val="en-AU"/>
              </w:rPr>
            </w:pPr>
            <w:r>
              <w:rPr>
                <w:sz w:val="18"/>
                <w:szCs w:val="18"/>
                <w:lang w:val="en-AU"/>
              </w:rPr>
              <w:t>Slightly l</w:t>
            </w:r>
            <w:r w:rsidR="00065B0E">
              <w:rPr>
                <w:sz w:val="18"/>
                <w:szCs w:val="18"/>
                <w:lang w:val="en-AU"/>
              </w:rPr>
              <w:t>ess</w:t>
            </w:r>
            <w:r w:rsidR="00065B0E" w:rsidRPr="00F91FEC">
              <w:rPr>
                <w:sz w:val="18"/>
                <w:szCs w:val="18"/>
                <w:lang w:val="en-AU"/>
              </w:rPr>
              <w:t xml:space="preserve"> likely than average to be employed</w:t>
            </w:r>
          </w:p>
        </w:tc>
        <w:tc>
          <w:tcPr>
            <w:tcW w:w="1985" w:type="dxa"/>
            <w:vAlign w:val="center"/>
          </w:tcPr>
          <w:p w14:paraId="7FB2D7F1" w14:textId="54C410A1" w:rsidR="00065B0E" w:rsidRPr="00F91FEC" w:rsidRDefault="002F2852" w:rsidP="00065B0E">
            <w:pPr>
              <w:rPr>
                <w:sz w:val="18"/>
                <w:szCs w:val="18"/>
                <w:lang w:val="en-AU"/>
              </w:rPr>
            </w:pPr>
            <w:r>
              <w:rPr>
                <w:sz w:val="18"/>
                <w:szCs w:val="18"/>
                <w:lang w:val="en-AU"/>
              </w:rPr>
              <w:t>A</w:t>
            </w:r>
            <w:r w:rsidR="00065B0E" w:rsidRPr="00F91FEC">
              <w:rPr>
                <w:sz w:val="18"/>
                <w:szCs w:val="18"/>
                <w:lang w:val="en-AU"/>
              </w:rPr>
              <w:t xml:space="preserve">verage </w:t>
            </w:r>
            <w:r>
              <w:rPr>
                <w:sz w:val="18"/>
                <w:szCs w:val="18"/>
                <w:lang w:val="en-AU"/>
              </w:rPr>
              <w:t>rate of employment.</w:t>
            </w:r>
          </w:p>
        </w:tc>
        <w:tc>
          <w:tcPr>
            <w:tcW w:w="1984" w:type="dxa"/>
            <w:vAlign w:val="center"/>
          </w:tcPr>
          <w:p w14:paraId="07079527" w14:textId="53B41F3D" w:rsidR="00065B0E" w:rsidRDefault="002F2852" w:rsidP="00065B0E">
            <w:pPr>
              <w:rPr>
                <w:sz w:val="18"/>
                <w:szCs w:val="18"/>
                <w:lang w:val="en-AU"/>
              </w:rPr>
            </w:pPr>
            <w:r>
              <w:rPr>
                <w:sz w:val="18"/>
                <w:szCs w:val="18"/>
                <w:lang w:val="en-AU"/>
              </w:rPr>
              <w:t>Significantly less likely to be in paid employment,</w:t>
            </w:r>
          </w:p>
        </w:tc>
        <w:tc>
          <w:tcPr>
            <w:tcW w:w="1985" w:type="dxa"/>
            <w:vAlign w:val="center"/>
          </w:tcPr>
          <w:p w14:paraId="0B132653" w14:textId="7A236629" w:rsidR="00065B0E" w:rsidRPr="00F91FEC" w:rsidRDefault="002F2852" w:rsidP="00065B0E">
            <w:pPr>
              <w:rPr>
                <w:sz w:val="18"/>
                <w:szCs w:val="18"/>
                <w:lang w:val="en-AU"/>
              </w:rPr>
            </w:pPr>
            <w:r>
              <w:rPr>
                <w:sz w:val="18"/>
                <w:szCs w:val="18"/>
                <w:lang w:val="en-AU"/>
              </w:rPr>
              <w:t xml:space="preserve">Slightly more </w:t>
            </w:r>
            <w:r w:rsidR="00065B0E" w:rsidRPr="00F91FEC">
              <w:rPr>
                <w:sz w:val="18"/>
                <w:szCs w:val="18"/>
                <w:lang w:val="en-AU"/>
              </w:rPr>
              <w:t>likely than average to be employed</w:t>
            </w:r>
          </w:p>
        </w:tc>
      </w:tr>
      <w:tr w:rsidR="002F2852" w:rsidRPr="00F91FEC" w14:paraId="298B0001" w14:textId="77777777" w:rsidTr="00EA4956">
        <w:tc>
          <w:tcPr>
            <w:tcW w:w="1702" w:type="dxa"/>
            <w:vAlign w:val="center"/>
          </w:tcPr>
          <w:p w14:paraId="5E2AB82D" w14:textId="77777777" w:rsidR="002F2852" w:rsidRPr="00F91FEC" w:rsidRDefault="002F2852" w:rsidP="002F2852">
            <w:pPr>
              <w:rPr>
                <w:sz w:val="18"/>
                <w:szCs w:val="18"/>
                <w:lang w:val="en-AU"/>
              </w:rPr>
            </w:pPr>
            <w:r w:rsidRPr="00F91FEC">
              <w:rPr>
                <w:sz w:val="18"/>
                <w:szCs w:val="18"/>
                <w:lang w:val="en-AU"/>
              </w:rPr>
              <w:t>Highest qualification</w:t>
            </w:r>
          </w:p>
        </w:tc>
        <w:tc>
          <w:tcPr>
            <w:tcW w:w="1984" w:type="dxa"/>
            <w:vAlign w:val="center"/>
          </w:tcPr>
          <w:p w14:paraId="27E87762" w14:textId="73BB5CF7" w:rsidR="002F2852" w:rsidRPr="00F91FEC" w:rsidRDefault="002F2852" w:rsidP="002F2852">
            <w:pPr>
              <w:rPr>
                <w:sz w:val="18"/>
                <w:szCs w:val="18"/>
                <w:lang w:val="en-AU"/>
              </w:rPr>
            </w:pPr>
            <w:r>
              <w:rPr>
                <w:sz w:val="18"/>
                <w:szCs w:val="18"/>
                <w:lang w:val="en-AU"/>
              </w:rPr>
              <w:t>More likely than average to have school-level qualifications only.</w:t>
            </w:r>
          </w:p>
        </w:tc>
        <w:tc>
          <w:tcPr>
            <w:tcW w:w="1985" w:type="dxa"/>
            <w:vAlign w:val="center"/>
          </w:tcPr>
          <w:p w14:paraId="1C38A6B2" w14:textId="671CF577" w:rsidR="002F2852" w:rsidRPr="00F91FEC" w:rsidRDefault="002F2852" w:rsidP="002F2852">
            <w:pPr>
              <w:rPr>
                <w:sz w:val="18"/>
                <w:szCs w:val="18"/>
                <w:lang w:val="en-AU"/>
              </w:rPr>
            </w:pPr>
            <w:r>
              <w:rPr>
                <w:sz w:val="18"/>
                <w:szCs w:val="18"/>
                <w:lang w:val="en-AU"/>
              </w:rPr>
              <w:t>No particular characteristics.</w:t>
            </w:r>
          </w:p>
        </w:tc>
        <w:tc>
          <w:tcPr>
            <w:tcW w:w="1984" w:type="dxa"/>
            <w:vAlign w:val="center"/>
          </w:tcPr>
          <w:p w14:paraId="7B61DD22" w14:textId="691FE2D5" w:rsidR="002F2852" w:rsidRDefault="002F2852" w:rsidP="002F2852">
            <w:pPr>
              <w:rPr>
                <w:sz w:val="18"/>
                <w:szCs w:val="18"/>
                <w:lang w:val="en-AU"/>
              </w:rPr>
            </w:pPr>
            <w:r>
              <w:rPr>
                <w:sz w:val="18"/>
                <w:szCs w:val="18"/>
                <w:lang w:val="en-AU"/>
              </w:rPr>
              <w:t>More likely than average to have a vocational qualification.</w:t>
            </w:r>
          </w:p>
        </w:tc>
        <w:tc>
          <w:tcPr>
            <w:tcW w:w="1985" w:type="dxa"/>
            <w:vAlign w:val="center"/>
          </w:tcPr>
          <w:p w14:paraId="445FC811" w14:textId="3B06A06E" w:rsidR="002F2852" w:rsidRPr="00F91FEC" w:rsidRDefault="002F2852" w:rsidP="002F2852">
            <w:pPr>
              <w:rPr>
                <w:sz w:val="18"/>
                <w:szCs w:val="18"/>
                <w:lang w:val="en-AU"/>
              </w:rPr>
            </w:pPr>
            <w:r>
              <w:rPr>
                <w:sz w:val="18"/>
                <w:szCs w:val="18"/>
                <w:lang w:val="en-AU"/>
              </w:rPr>
              <w:t>No particular characteristics.</w:t>
            </w:r>
          </w:p>
        </w:tc>
      </w:tr>
      <w:tr w:rsidR="002F2852" w:rsidRPr="00F91FEC" w14:paraId="7D383F1C" w14:textId="77777777" w:rsidTr="00EA4956">
        <w:tc>
          <w:tcPr>
            <w:tcW w:w="1702" w:type="dxa"/>
            <w:vAlign w:val="center"/>
          </w:tcPr>
          <w:p w14:paraId="548BF94F" w14:textId="77777777" w:rsidR="002F2852" w:rsidRPr="00F91FEC" w:rsidRDefault="002F2852" w:rsidP="002F2852">
            <w:pPr>
              <w:rPr>
                <w:sz w:val="18"/>
                <w:szCs w:val="18"/>
                <w:lang w:val="en-AU"/>
              </w:rPr>
            </w:pPr>
            <w:bookmarkStart w:id="18" w:name="_Hlk73612514"/>
            <w:r w:rsidRPr="00F91FEC">
              <w:rPr>
                <w:sz w:val="18"/>
                <w:szCs w:val="18"/>
                <w:lang w:val="en-AU"/>
              </w:rPr>
              <w:t>Household Type</w:t>
            </w:r>
          </w:p>
        </w:tc>
        <w:tc>
          <w:tcPr>
            <w:tcW w:w="1984" w:type="dxa"/>
            <w:vAlign w:val="center"/>
          </w:tcPr>
          <w:p w14:paraId="18E82877" w14:textId="24967765" w:rsidR="002F2852" w:rsidRPr="00F91FEC" w:rsidRDefault="002F2852" w:rsidP="002F2852">
            <w:pPr>
              <w:rPr>
                <w:sz w:val="18"/>
                <w:szCs w:val="18"/>
                <w:lang w:val="en-AU"/>
              </w:rPr>
            </w:pPr>
            <w:r>
              <w:rPr>
                <w:sz w:val="18"/>
                <w:szCs w:val="18"/>
                <w:lang w:val="en-AU"/>
              </w:rPr>
              <w:t>L</w:t>
            </w:r>
            <w:r w:rsidRPr="00F91FEC">
              <w:rPr>
                <w:sz w:val="18"/>
                <w:szCs w:val="18"/>
                <w:lang w:val="en-AU"/>
              </w:rPr>
              <w:t xml:space="preserve">ess likely than average to be in a </w:t>
            </w:r>
            <w:r>
              <w:rPr>
                <w:sz w:val="18"/>
                <w:szCs w:val="18"/>
                <w:lang w:val="en-AU"/>
              </w:rPr>
              <w:t>s</w:t>
            </w:r>
            <w:r w:rsidRPr="00F91FEC">
              <w:rPr>
                <w:sz w:val="18"/>
                <w:szCs w:val="18"/>
                <w:lang w:val="en-AU"/>
              </w:rPr>
              <w:t>ingle person household.</w:t>
            </w:r>
          </w:p>
          <w:p w14:paraId="1D650BC3" w14:textId="08A55750" w:rsidR="002F2852" w:rsidRPr="00F91FEC" w:rsidRDefault="002F2852" w:rsidP="002F2852">
            <w:pPr>
              <w:rPr>
                <w:sz w:val="18"/>
                <w:szCs w:val="18"/>
                <w:lang w:val="en-AU"/>
              </w:rPr>
            </w:pPr>
            <w:r>
              <w:rPr>
                <w:sz w:val="18"/>
                <w:szCs w:val="18"/>
                <w:lang w:val="en-AU"/>
              </w:rPr>
              <w:t xml:space="preserve">Slightly more </w:t>
            </w:r>
            <w:r w:rsidRPr="00F91FEC">
              <w:rPr>
                <w:sz w:val="18"/>
                <w:szCs w:val="18"/>
                <w:lang w:val="en-AU"/>
              </w:rPr>
              <w:t>likely than average to have children in their household.</w:t>
            </w:r>
          </w:p>
        </w:tc>
        <w:tc>
          <w:tcPr>
            <w:tcW w:w="1985" w:type="dxa"/>
            <w:vAlign w:val="center"/>
          </w:tcPr>
          <w:p w14:paraId="1967FF35" w14:textId="74E6A271" w:rsidR="002F2852" w:rsidRPr="00F91FEC" w:rsidRDefault="002F2852" w:rsidP="002F2852">
            <w:pPr>
              <w:rPr>
                <w:sz w:val="18"/>
                <w:szCs w:val="18"/>
                <w:lang w:val="en-AU"/>
              </w:rPr>
            </w:pPr>
            <w:r w:rsidRPr="00F91FEC">
              <w:rPr>
                <w:sz w:val="18"/>
                <w:szCs w:val="18"/>
                <w:lang w:val="en-AU"/>
              </w:rPr>
              <w:t>More likely than average to be in a single-parent household with children at home</w:t>
            </w:r>
            <w:r>
              <w:rPr>
                <w:sz w:val="18"/>
                <w:szCs w:val="18"/>
                <w:lang w:val="en-AU"/>
              </w:rPr>
              <w:t>.  L</w:t>
            </w:r>
            <w:r w:rsidRPr="00F91FEC">
              <w:rPr>
                <w:sz w:val="18"/>
                <w:szCs w:val="18"/>
                <w:lang w:val="en-AU"/>
              </w:rPr>
              <w:t xml:space="preserve">ess likely than average to be in a couple-only household. </w:t>
            </w:r>
          </w:p>
        </w:tc>
        <w:tc>
          <w:tcPr>
            <w:tcW w:w="1984" w:type="dxa"/>
            <w:vAlign w:val="center"/>
          </w:tcPr>
          <w:p w14:paraId="24EAE366" w14:textId="13610CDD" w:rsidR="002F2852" w:rsidRPr="00F91FEC" w:rsidRDefault="002F2852" w:rsidP="002F2852">
            <w:pPr>
              <w:rPr>
                <w:sz w:val="18"/>
                <w:szCs w:val="18"/>
                <w:lang w:val="en-AU"/>
              </w:rPr>
            </w:pPr>
            <w:r w:rsidRPr="00F91FEC">
              <w:rPr>
                <w:sz w:val="18"/>
                <w:szCs w:val="18"/>
                <w:lang w:val="en-AU"/>
              </w:rPr>
              <w:t>More likely than average to be in a single-parent household with children at home</w:t>
            </w:r>
            <w:r>
              <w:rPr>
                <w:sz w:val="18"/>
                <w:szCs w:val="18"/>
                <w:lang w:val="en-AU"/>
              </w:rPr>
              <w:t>.  L</w:t>
            </w:r>
            <w:r w:rsidRPr="00F91FEC">
              <w:rPr>
                <w:sz w:val="18"/>
                <w:szCs w:val="18"/>
                <w:lang w:val="en-AU"/>
              </w:rPr>
              <w:t xml:space="preserve">ess likely than average to be in a </w:t>
            </w:r>
            <w:r>
              <w:rPr>
                <w:sz w:val="18"/>
                <w:szCs w:val="18"/>
                <w:lang w:val="en-AU"/>
              </w:rPr>
              <w:t>two-parent</w:t>
            </w:r>
            <w:r w:rsidRPr="00F91FEC">
              <w:rPr>
                <w:sz w:val="18"/>
                <w:szCs w:val="18"/>
                <w:lang w:val="en-AU"/>
              </w:rPr>
              <w:t xml:space="preserve"> household. </w:t>
            </w:r>
          </w:p>
        </w:tc>
        <w:tc>
          <w:tcPr>
            <w:tcW w:w="1985" w:type="dxa"/>
            <w:vAlign w:val="center"/>
          </w:tcPr>
          <w:p w14:paraId="45B649C1" w14:textId="384EA3FD" w:rsidR="002F2852" w:rsidRPr="00F91FEC" w:rsidRDefault="002F2852" w:rsidP="002F2852">
            <w:pPr>
              <w:rPr>
                <w:sz w:val="18"/>
                <w:szCs w:val="18"/>
                <w:lang w:val="en-AU"/>
              </w:rPr>
            </w:pPr>
            <w:r>
              <w:rPr>
                <w:sz w:val="18"/>
                <w:szCs w:val="18"/>
                <w:lang w:val="en-AU"/>
              </w:rPr>
              <w:t>No particular characteristics.</w:t>
            </w:r>
          </w:p>
        </w:tc>
      </w:tr>
      <w:bookmarkEnd w:id="18"/>
      <w:tr w:rsidR="002F2852" w:rsidRPr="00F91FEC" w14:paraId="4685A7B8" w14:textId="77777777" w:rsidTr="00EA4956">
        <w:tc>
          <w:tcPr>
            <w:tcW w:w="1702" w:type="dxa"/>
            <w:vAlign w:val="center"/>
          </w:tcPr>
          <w:p w14:paraId="71DA18BE" w14:textId="77777777" w:rsidR="002F2852" w:rsidRPr="00F91FEC" w:rsidRDefault="002F2852" w:rsidP="002F2852">
            <w:pPr>
              <w:rPr>
                <w:sz w:val="18"/>
                <w:szCs w:val="18"/>
                <w:lang w:val="en-AU"/>
              </w:rPr>
            </w:pPr>
            <w:r w:rsidRPr="00F91FEC">
              <w:rPr>
                <w:sz w:val="18"/>
                <w:szCs w:val="18"/>
                <w:lang w:val="en-AU"/>
              </w:rPr>
              <w:t>Ethnic group</w:t>
            </w:r>
          </w:p>
        </w:tc>
        <w:tc>
          <w:tcPr>
            <w:tcW w:w="1984" w:type="dxa"/>
            <w:vAlign w:val="center"/>
          </w:tcPr>
          <w:p w14:paraId="56F42FBA" w14:textId="786C517D" w:rsidR="002F2852" w:rsidRPr="00F91FEC" w:rsidRDefault="002F2852" w:rsidP="002F2852">
            <w:pPr>
              <w:rPr>
                <w:sz w:val="18"/>
                <w:szCs w:val="18"/>
                <w:lang w:val="en-AU"/>
              </w:rPr>
            </w:pPr>
            <w:r>
              <w:rPr>
                <w:sz w:val="18"/>
                <w:szCs w:val="18"/>
                <w:lang w:val="en-AU"/>
              </w:rPr>
              <w:t>No particular ethnic group characteristics.</w:t>
            </w:r>
          </w:p>
        </w:tc>
        <w:tc>
          <w:tcPr>
            <w:tcW w:w="1985" w:type="dxa"/>
            <w:vAlign w:val="center"/>
          </w:tcPr>
          <w:p w14:paraId="70D7D267" w14:textId="6EF325DB" w:rsidR="002F2852" w:rsidRPr="00F91FEC" w:rsidRDefault="002F2852" w:rsidP="002F2852">
            <w:pPr>
              <w:rPr>
                <w:sz w:val="18"/>
                <w:szCs w:val="18"/>
                <w:lang w:val="en-AU"/>
              </w:rPr>
            </w:pPr>
            <w:r w:rsidRPr="00F91FEC">
              <w:rPr>
                <w:sz w:val="18"/>
                <w:szCs w:val="18"/>
                <w:lang w:val="en-AU"/>
              </w:rPr>
              <w:t>M</w:t>
            </w:r>
            <w:r>
              <w:rPr>
                <w:sz w:val="18"/>
                <w:szCs w:val="18"/>
                <w:lang w:val="en-AU"/>
              </w:rPr>
              <w:t>arginally m</w:t>
            </w:r>
            <w:r w:rsidRPr="00F91FEC">
              <w:rPr>
                <w:sz w:val="18"/>
                <w:szCs w:val="18"/>
                <w:lang w:val="en-AU"/>
              </w:rPr>
              <w:t xml:space="preserve">ore likely than average to be </w:t>
            </w:r>
            <w:r>
              <w:rPr>
                <w:sz w:val="18"/>
                <w:szCs w:val="18"/>
                <w:lang w:val="en-AU"/>
              </w:rPr>
              <w:t>Māori</w:t>
            </w:r>
            <w:r w:rsidRPr="00F91FEC">
              <w:rPr>
                <w:sz w:val="18"/>
                <w:szCs w:val="18"/>
                <w:lang w:val="en-AU"/>
              </w:rPr>
              <w:t>.</w:t>
            </w:r>
          </w:p>
        </w:tc>
        <w:tc>
          <w:tcPr>
            <w:tcW w:w="1984" w:type="dxa"/>
            <w:vAlign w:val="center"/>
          </w:tcPr>
          <w:p w14:paraId="61F2D4D5" w14:textId="402172E4" w:rsidR="002F2852" w:rsidRPr="00F91FEC" w:rsidRDefault="00A74B64" w:rsidP="002F2852">
            <w:pPr>
              <w:rPr>
                <w:sz w:val="18"/>
                <w:szCs w:val="18"/>
                <w:lang w:val="en-AU"/>
              </w:rPr>
            </w:pPr>
            <w:r>
              <w:rPr>
                <w:sz w:val="18"/>
                <w:szCs w:val="18"/>
                <w:lang w:val="en-AU"/>
              </w:rPr>
              <w:t>M</w:t>
            </w:r>
            <w:r w:rsidR="002F2852" w:rsidRPr="00F91FEC">
              <w:rPr>
                <w:sz w:val="18"/>
                <w:szCs w:val="18"/>
                <w:lang w:val="en-AU"/>
              </w:rPr>
              <w:t xml:space="preserve">ore likely than average to be </w:t>
            </w:r>
            <w:r>
              <w:rPr>
                <w:sz w:val="18"/>
                <w:szCs w:val="18"/>
                <w:lang w:val="en-AU"/>
              </w:rPr>
              <w:t>“Other European”</w:t>
            </w:r>
            <w:r w:rsidR="002F2852" w:rsidRPr="00F91FEC">
              <w:rPr>
                <w:sz w:val="18"/>
                <w:szCs w:val="18"/>
                <w:lang w:val="en-AU"/>
              </w:rPr>
              <w:t>.</w:t>
            </w:r>
          </w:p>
        </w:tc>
        <w:tc>
          <w:tcPr>
            <w:tcW w:w="1985" w:type="dxa"/>
            <w:vAlign w:val="center"/>
          </w:tcPr>
          <w:p w14:paraId="610B9B2B" w14:textId="77777777" w:rsidR="002F2852" w:rsidRDefault="002F2852" w:rsidP="002F2852">
            <w:pPr>
              <w:rPr>
                <w:sz w:val="18"/>
                <w:szCs w:val="18"/>
                <w:lang w:val="en-AU"/>
              </w:rPr>
            </w:pPr>
            <w:r w:rsidRPr="00F91FEC">
              <w:rPr>
                <w:sz w:val="18"/>
                <w:szCs w:val="18"/>
                <w:lang w:val="en-AU"/>
              </w:rPr>
              <w:t>Less likely than average to be Indian</w:t>
            </w:r>
            <w:r w:rsidRPr="00F91FEC">
              <w:rPr>
                <w:rStyle w:val="FootnoteReference"/>
                <w:sz w:val="18"/>
                <w:szCs w:val="18"/>
                <w:lang w:val="en-AU"/>
              </w:rPr>
              <w:footnoteReference w:id="7"/>
            </w:r>
            <w:r w:rsidRPr="00F91FEC">
              <w:rPr>
                <w:sz w:val="18"/>
                <w:szCs w:val="18"/>
                <w:lang w:val="en-AU"/>
              </w:rPr>
              <w:t xml:space="preserve">.  </w:t>
            </w:r>
          </w:p>
          <w:p w14:paraId="22AF9F79" w14:textId="154CAD92" w:rsidR="00A74B64" w:rsidRPr="00F91FEC" w:rsidRDefault="00A74B64" w:rsidP="002F2852">
            <w:pPr>
              <w:rPr>
                <w:sz w:val="18"/>
                <w:szCs w:val="18"/>
                <w:lang w:val="en-AU"/>
              </w:rPr>
            </w:pPr>
            <w:r>
              <w:rPr>
                <w:sz w:val="18"/>
                <w:szCs w:val="18"/>
                <w:lang w:val="en-AU"/>
              </w:rPr>
              <w:t>M</w:t>
            </w:r>
            <w:r w:rsidRPr="00F91FEC">
              <w:rPr>
                <w:sz w:val="18"/>
                <w:szCs w:val="18"/>
                <w:lang w:val="en-AU"/>
              </w:rPr>
              <w:t xml:space="preserve">ore likely than average to be </w:t>
            </w:r>
            <w:r>
              <w:rPr>
                <w:sz w:val="18"/>
                <w:szCs w:val="18"/>
                <w:lang w:val="en-AU"/>
              </w:rPr>
              <w:t>“Other European”</w:t>
            </w:r>
            <w:r w:rsidRPr="00F91FEC">
              <w:rPr>
                <w:sz w:val="18"/>
                <w:szCs w:val="18"/>
                <w:lang w:val="en-AU"/>
              </w:rPr>
              <w:t>.</w:t>
            </w:r>
          </w:p>
        </w:tc>
      </w:tr>
      <w:tr w:rsidR="00A74B64" w:rsidRPr="00F91FEC" w14:paraId="3EEAE8AE" w14:textId="77777777" w:rsidTr="00EA4956">
        <w:tc>
          <w:tcPr>
            <w:tcW w:w="1702" w:type="dxa"/>
            <w:vAlign w:val="center"/>
          </w:tcPr>
          <w:p w14:paraId="1080119E" w14:textId="77777777" w:rsidR="00A74B64" w:rsidRPr="00F91FEC" w:rsidRDefault="00A74B64" w:rsidP="00A74B64">
            <w:pPr>
              <w:rPr>
                <w:sz w:val="18"/>
                <w:szCs w:val="18"/>
                <w:lang w:val="en-AU"/>
              </w:rPr>
            </w:pPr>
            <w:r w:rsidRPr="00F91FEC">
              <w:rPr>
                <w:sz w:val="18"/>
                <w:szCs w:val="18"/>
                <w:lang w:val="en-AU"/>
              </w:rPr>
              <w:t>DHB</w:t>
            </w:r>
          </w:p>
        </w:tc>
        <w:tc>
          <w:tcPr>
            <w:tcW w:w="1984" w:type="dxa"/>
            <w:vAlign w:val="center"/>
          </w:tcPr>
          <w:p w14:paraId="1C3090B9" w14:textId="6DE2E55F" w:rsidR="00A74B64" w:rsidRPr="00F91FEC" w:rsidRDefault="00A74B64" w:rsidP="00A74B64">
            <w:pPr>
              <w:rPr>
                <w:sz w:val="18"/>
                <w:szCs w:val="18"/>
                <w:lang w:val="en-AU"/>
              </w:rPr>
            </w:pPr>
            <w:r>
              <w:rPr>
                <w:sz w:val="18"/>
                <w:szCs w:val="18"/>
                <w:lang w:val="en-AU"/>
              </w:rPr>
              <w:t xml:space="preserve">Less likely to be living anywhere in Auckland. </w:t>
            </w:r>
            <w:r w:rsidRPr="00A74B64">
              <w:rPr>
                <w:sz w:val="18"/>
                <w:szCs w:val="18"/>
                <w:lang w:val="en-AU"/>
              </w:rPr>
              <w:t xml:space="preserve">More likely than average to be in the </w:t>
            </w:r>
            <w:r>
              <w:rPr>
                <w:sz w:val="18"/>
                <w:szCs w:val="18"/>
                <w:lang w:val="en-AU"/>
              </w:rPr>
              <w:t xml:space="preserve">lower </w:t>
            </w:r>
            <w:r w:rsidRPr="00A74B64">
              <w:rPr>
                <w:sz w:val="18"/>
                <w:szCs w:val="18"/>
                <w:lang w:val="en-AU"/>
              </w:rPr>
              <w:t>North Island</w:t>
            </w:r>
            <w:r>
              <w:rPr>
                <w:sz w:val="18"/>
                <w:szCs w:val="18"/>
                <w:lang w:val="en-AU"/>
              </w:rPr>
              <w:t xml:space="preserve"> DHB areas, particularly (indicatively) </w:t>
            </w:r>
            <w:proofErr w:type="spellStart"/>
            <w:r>
              <w:rPr>
                <w:sz w:val="18"/>
                <w:szCs w:val="18"/>
                <w:lang w:val="en-AU"/>
              </w:rPr>
              <w:t>MIdCentral</w:t>
            </w:r>
            <w:proofErr w:type="spellEnd"/>
            <w:r>
              <w:rPr>
                <w:sz w:val="18"/>
                <w:szCs w:val="18"/>
                <w:lang w:val="en-AU"/>
              </w:rPr>
              <w:t>.</w:t>
            </w:r>
          </w:p>
        </w:tc>
        <w:tc>
          <w:tcPr>
            <w:tcW w:w="1985" w:type="dxa"/>
            <w:vAlign w:val="center"/>
          </w:tcPr>
          <w:p w14:paraId="0E2CD723" w14:textId="38C56D7C" w:rsidR="00A74B64" w:rsidRPr="00F91FEC" w:rsidRDefault="00A74B64" w:rsidP="00A74B64">
            <w:pPr>
              <w:rPr>
                <w:sz w:val="18"/>
                <w:szCs w:val="18"/>
                <w:lang w:val="en-AU"/>
              </w:rPr>
            </w:pPr>
            <w:r w:rsidRPr="00F91FEC">
              <w:rPr>
                <w:sz w:val="18"/>
                <w:szCs w:val="18"/>
                <w:lang w:val="en-AU"/>
              </w:rPr>
              <w:t>No particular differences from the overall sample.</w:t>
            </w:r>
          </w:p>
        </w:tc>
        <w:tc>
          <w:tcPr>
            <w:tcW w:w="1984" w:type="dxa"/>
            <w:vAlign w:val="center"/>
          </w:tcPr>
          <w:p w14:paraId="7A0DF7A6" w14:textId="4D343161" w:rsidR="00A74B64" w:rsidRPr="00F91FEC" w:rsidRDefault="00A74B64" w:rsidP="00A74B64">
            <w:pPr>
              <w:rPr>
                <w:sz w:val="18"/>
                <w:szCs w:val="18"/>
                <w:lang w:val="en-AU"/>
              </w:rPr>
            </w:pPr>
            <w:r>
              <w:rPr>
                <w:sz w:val="18"/>
                <w:szCs w:val="18"/>
                <w:lang w:val="en-AU"/>
              </w:rPr>
              <w:t>Less likely the average to be living anywhere in Auckland.</w:t>
            </w:r>
          </w:p>
        </w:tc>
        <w:tc>
          <w:tcPr>
            <w:tcW w:w="1985" w:type="dxa"/>
            <w:vAlign w:val="center"/>
          </w:tcPr>
          <w:p w14:paraId="69460998" w14:textId="6225C63F" w:rsidR="00A74B64" w:rsidRPr="00F91FEC" w:rsidRDefault="00A74B64" w:rsidP="00A74B64">
            <w:pPr>
              <w:rPr>
                <w:sz w:val="18"/>
                <w:szCs w:val="18"/>
                <w:lang w:val="en-AU"/>
              </w:rPr>
            </w:pPr>
            <w:r w:rsidRPr="00F91FEC">
              <w:rPr>
                <w:sz w:val="18"/>
                <w:szCs w:val="18"/>
                <w:lang w:val="en-AU"/>
              </w:rPr>
              <w:t>No particular differences from the overall sample.</w:t>
            </w:r>
          </w:p>
        </w:tc>
      </w:tr>
      <w:tr w:rsidR="00A74B64" w:rsidRPr="00F91FEC" w14:paraId="30F31A9E" w14:textId="77777777" w:rsidTr="00EA4956">
        <w:tc>
          <w:tcPr>
            <w:tcW w:w="1702" w:type="dxa"/>
            <w:vAlign w:val="center"/>
          </w:tcPr>
          <w:p w14:paraId="54ED3A98" w14:textId="77777777" w:rsidR="00A74B64" w:rsidRPr="00F91FEC" w:rsidRDefault="00A74B64" w:rsidP="00A74B64">
            <w:pPr>
              <w:rPr>
                <w:sz w:val="18"/>
                <w:szCs w:val="18"/>
                <w:lang w:val="en-AU"/>
              </w:rPr>
            </w:pPr>
            <w:r w:rsidRPr="00F91FEC">
              <w:rPr>
                <w:sz w:val="18"/>
                <w:szCs w:val="18"/>
                <w:lang w:val="en-AU"/>
              </w:rPr>
              <w:t>Area Type</w:t>
            </w:r>
          </w:p>
        </w:tc>
        <w:tc>
          <w:tcPr>
            <w:tcW w:w="1984" w:type="dxa"/>
            <w:vAlign w:val="center"/>
          </w:tcPr>
          <w:p w14:paraId="2BEDBBD3" w14:textId="2203F00F" w:rsidR="00A74B64" w:rsidRPr="00F91FEC" w:rsidRDefault="00A74B64" w:rsidP="00A74B64">
            <w:pPr>
              <w:rPr>
                <w:sz w:val="18"/>
                <w:szCs w:val="18"/>
                <w:lang w:val="en-AU"/>
              </w:rPr>
            </w:pPr>
            <w:r>
              <w:rPr>
                <w:sz w:val="18"/>
                <w:szCs w:val="18"/>
                <w:lang w:val="en-AU"/>
              </w:rPr>
              <w:t>Less likely than average to be living in a large city.</w:t>
            </w:r>
            <w:r w:rsidRPr="00F91FEC">
              <w:rPr>
                <w:sz w:val="18"/>
                <w:szCs w:val="18"/>
                <w:lang w:val="en-AU"/>
              </w:rPr>
              <w:t xml:space="preserve"> </w:t>
            </w:r>
            <w:r>
              <w:rPr>
                <w:sz w:val="18"/>
                <w:szCs w:val="18"/>
                <w:lang w:val="en-AU"/>
              </w:rPr>
              <w:t xml:space="preserve">Slightly more </w:t>
            </w:r>
            <w:r w:rsidRPr="00F91FEC">
              <w:rPr>
                <w:sz w:val="18"/>
                <w:szCs w:val="18"/>
                <w:lang w:val="en-AU"/>
              </w:rPr>
              <w:t xml:space="preserve">likely than average to be living in a </w:t>
            </w:r>
            <w:r>
              <w:rPr>
                <w:sz w:val="18"/>
                <w:szCs w:val="18"/>
                <w:lang w:val="en-AU"/>
              </w:rPr>
              <w:t>r</w:t>
            </w:r>
            <w:r w:rsidRPr="00F91FEC">
              <w:rPr>
                <w:sz w:val="18"/>
                <w:szCs w:val="18"/>
                <w:lang w:val="en-AU"/>
              </w:rPr>
              <w:t>ural area.</w:t>
            </w:r>
          </w:p>
        </w:tc>
        <w:tc>
          <w:tcPr>
            <w:tcW w:w="1985" w:type="dxa"/>
            <w:vAlign w:val="center"/>
          </w:tcPr>
          <w:p w14:paraId="5A4B68FD" w14:textId="27A7D9AB" w:rsidR="00A74B64" w:rsidRPr="00F91FEC" w:rsidRDefault="00A74B64" w:rsidP="00A74B64">
            <w:pPr>
              <w:rPr>
                <w:sz w:val="18"/>
                <w:szCs w:val="18"/>
                <w:lang w:val="en-AU"/>
              </w:rPr>
            </w:pPr>
            <w:r>
              <w:rPr>
                <w:sz w:val="18"/>
                <w:szCs w:val="18"/>
                <w:lang w:val="en-AU"/>
              </w:rPr>
              <w:t>Slightly m</w:t>
            </w:r>
            <w:r w:rsidRPr="00F91FEC">
              <w:rPr>
                <w:sz w:val="18"/>
                <w:szCs w:val="18"/>
                <w:lang w:val="en-AU"/>
              </w:rPr>
              <w:t>ore likely than average to be living in a Rural area.</w:t>
            </w:r>
          </w:p>
        </w:tc>
        <w:tc>
          <w:tcPr>
            <w:tcW w:w="1984" w:type="dxa"/>
            <w:vAlign w:val="center"/>
          </w:tcPr>
          <w:p w14:paraId="05940F0B" w14:textId="50F391DC" w:rsidR="00A74B64" w:rsidRPr="00F91FEC" w:rsidRDefault="00A74B64" w:rsidP="00A74B64">
            <w:pPr>
              <w:rPr>
                <w:sz w:val="18"/>
                <w:szCs w:val="18"/>
                <w:lang w:val="en-AU"/>
              </w:rPr>
            </w:pPr>
            <w:r w:rsidRPr="00F91FEC">
              <w:rPr>
                <w:sz w:val="18"/>
                <w:szCs w:val="18"/>
                <w:lang w:val="en-AU"/>
              </w:rPr>
              <w:t>More likely than average to be living in a Rural area.</w:t>
            </w:r>
          </w:p>
        </w:tc>
        <w:tc>
          <w:tcPr>
            <w:tcW w:w="1985" w:type="dxa"/>
            <w:vAlign w:val="center"/>
          </w:tcPr>
          <w:p w14:paraId="1A079BDD" w14:textId="0B8B3B64" w:rsidR="00A74B64" w:rsidRPr="00F91FEC" w:rsidRDefault="00A74B64" w:rsidP="00A74B64">
            <w:pPr>
              <w:rPr>
                <w:sz w:val="18"/>
                <w:szCs w:val="18"/>
                <w:lang w:val="en-AU"/>
              </w:rPr>
            </w:pPr>
            <w:r>
              <w:rPr>
                <w:sz w:val="18"/>
                <w:szCs w:val="18"/>
                <w:lang w:val="en-AU"/>
              </w:rPr>
              <w:t>No particular area type characteristics.</w:t>
            </w:r>
          </w:p>
        </w:tc>
      </w:tr>
      <w:bookmarkEnd w:id="17"/>
    </w:tbl>
    <w:p w14:paraId="4984A815" w14:textId="77777777" w:rsidR="00F91FEC" w:rsidRDefault="00F91FEC" w:rsidP="00907D76">
      <w:pPr>
        <w:spacing w:after="0"/>
        <w:ind w:left="426"/>
        <w:rPr>
          <w:lang w:val="en-AU"/>
        </w:rPr>
      </w:pPr>
    </w:p>
    <w:p w14:paraId="51FB0CA0" w14:textId="77777777" w:rsidR="00F91FEC" w:rsidRDefault="00F91FEC" w:rsidP="00907D76">
      <w:pPr>
        <w:spacing w:after="0"/>
        <w:ind w:left="426"/>
        <w:rPr>
          <w:lang w:val="en-AU"/>
        </w:rPr>
      </w:pPr>
    </w:p>
    <w:p w14:paraId="54FA1A34" w14:textId="77777777" w:rsidR="00CD0DC5" w:rsidRPr="00CD0DC5" w:rsidRDefault="00CD0DC5" w:rsidP="00CD0DC5">
      <w:pPr>
        <w:spacing w:after="0"/>
        <w:rPr>
          <w:lang w:val="en-AU"/>
        </w:rPr>
      </w:pPr>
    </w:p>
    <w:p w14:paraId="627D0051" w14:textId="77777777" w:rsidR="00824F14" w:rsidRDefault="00824F14" w:rsidP="00824F14">
      <w:pPr>
        <w:spacing w:after="0"/>
      </w:pPr>
    </w:p>
    <w:p w14:paraId="5FFCD6E9" w14:textId="1D670F12" w:rsidR="004457FE" w:rsidRPr="00A30A05" w:rsidRDefault="00F91FEC" w:rsidP="00A30A05">
      <w:pPr>
        <w:pStyle w:val="Heading2"/>
        <w:rPr>
          <w:rFonts w:asciiTheme="minorHAnsi" w:hAnsiTheme="minorHAnsi" w:cstheme="minorHAnsi"/>
          <w:color w:val="auto"/>
          <w:lang w:val="en-AU"/>
        </w:rPr>
      </w:pPr>
      <w:bookmarkStart w:id="19" w:name="_Toc71656926"/>
      <w:bookmarkStart w:id="20" w:name="_Toc71796189"/>
      <w:bookmarkStart w:id="21" w:name="_Toc76931955"/>
      <w:bookmarkStart w:id="22" w:name="_Toc79506473"/>
      <w:bookmarkStart w:id="23" w:name="_Toc89088335"/>
      <w:r w:rsidRPr="00A30A05">
        <w:rPr>
          <w:rFonts w:asciiTheme="minorHAnsi" w:hAnsiTheme="minorHAnsi" w:cstheme="minorHAnsi"/>
          <w:color w:val="auto"/>
          <w:lang w:val="en-AU"/>
        </w:rPr>
        <w:t>2</w:t>
      </w:r>
      <w:r w:rsidR="004457FE" w:rsidRPr="00A30A05">
        <w:rPr>
          <w:rFonts w:asciiTheme="minorHAnsi" w:hAnsiTheme="minorHAnsi" w:cstheme="minorHAnsi"/>
          <w:color w:val="auto"/>
          <w:lang w:val="en-AU"/>
        </w:rPr>
        <w:t>.2  Uptake by ethnicity</w:t>
      </w:r>
      <w:bookmarkEnd w:id="19"/>
      <w:bookmarkEnd w:id="20"/>
      <w:bookmarkEnd w:id="21"/>
      <w:bookmarkEnd w:id="22"/>
      <w:bookmarkEnd w:id="23"/>
    </w:p>
    <w:p w14:paraId="1AB920D8" w14:textId="684F09C9" w:rsidR="004457FE" w:rsidRDefault="00DC51F2" w:rsidP="004457FE">
      <w:pPr>
        <w:spacing w:after="0"/>
        <w:rPr>
          <w:lang w:val="en-AU"/>
        </w:rPr>
      </w:pPr>
      <w:r>
        <w:rPr>
          <w:lang w:val="en-AU"/>
        </w:rPr>
        <w:t xml:space="preserve">Unvaccinated Pasifika and Māori are (indicatively, owing to a small base) the ethnic groups that are least likely to get a </w:t>
      </w:r>
      <w:r w:rsidR="00B000A4">
        <w:rPr>
          <w:lang w:val="en-AU"/>
        </w:rPr>
        <w:t>COVID</w:t>
      </w:r>
      <w:r>
        <w:rPr>
          <w:lang w:val="en-AU"/>
        </w:rPr>
        <w:t>-19 vaccine</w:t>
      </w:r>
      <w:r w:rsidR="004457FE">
        <w:rPr>
          <w:lang w:val="en-AU"/>
        </w:rPr>
        <w:t xml:space="preserve"> </w:t>
      </w:r>
    </w:p>
    <w:p w14:paraId="458C2FC7" w14:textId="77777777" w:rsidR="004457FE" w:rsidRPr="004457FE" w:rsidRDefault="004457FE" w:rsidP="004457FE">
      <w:pPr>
        <w:spacing w:after="0"/>
        <w:rPr>
          <w:lang w:val="en-AU"/>
        </w:rPr>
      </w:pPr>
    </w:p>
    <w:p w14:paraId="2E11BBEA" w14:textId="35E2440E" w:rsidR="004457FE" w:rsidRPr="004457FE" w:rsidRDefault="00BE2463" w:rsidP="004457FE">
      <w:pPr>
        <w:spacing w:after="0"/>
        <w:rPr>
          <w:lang w:val="en-AU"/>
        </w:rPr>
      </w:pPr>
      <w:r>
        <w:rPr>
          <w:lang w:val="en-AU"/>
        </w:rPr>
        <w:t xml:space="preserve">Unvaccinated people of </w:t>
      </w:r>
      <w:r w:rsidR="001C249B">
        <w:rPr>
          <w:lang w:val="en-AU"/>
        </w:rPr>
        <w:t>Asian</w:t>
      </w:r>
      <w:r w:rsidR="004457FE" w:rsidRPr="004457FE">
        <w:rPr>
          <w:lang w:val="en-AU"/>
        </w:rPr>
        <w:t xml:space="preserve"> ethnicity </w:t>
      </w:r>
      <w:r w:rsidR="001C249B">
        <w:rPr>
          <w:lang w:val="en-AU"/>
        </w:rPr>
        <w:t>are</w:t>
      </w:r>
      <w:r w:rsidR="00A74B64">
        <w:rPr>
          <w:lang w:val="en-AU"/>
        </w:rPr>
        <w:t xml:space="preserve"> </w:t>
      </w:r>
      <w:r w:rsidR="003F3BD7">
        <w:rPr>
          <w:lang w:val="en-AU"/>
        </w:rPr>
        <w:t xml:space="preserve">(indicatively, owing to a small base) </w:t>
      </w:r>
      <w:r w:rsidR="004457FE">
        <w:rPr>
          <w:lang w:val="en-AU"/>
        </w:rPr>
        <w:t xml:space="preserve">the </w:t>
      </w:r>
      <w:r w:rsidR="004457FE" w:rsidRPr="004457FE">
        <w:rPr>
          <w:lang w:val="en-AU"/>
        </w:rPr>
        <w:t xml:space="preserve">most likely to get </w:t>
      </w:r>
      <w:r w:rsidR="004457FE">
        <w:rPr>
          <w:lang w:val="en-AU"/>
        </w:rPr>
        <w:t xml:space="preserve">a </w:t>
      </w:r>
      <w:r w:rsidR="004457FE" w:rsidRPr="004457FE">
        <w:rPr>
          <w:lang w:val="en-AU"/>
        </w:rPr>
        <w:t>vaccine.</w:t>
      </w:r>
    </w:p>
    <w:p w14:paraId="4662D35C" w14:textId="77777777" w:rsidR="00824F14" w:rsidRDefault="00824F14" w:rsidP="00824F14">
      <w:pPr>
        <w:spacing w:after="0"/>
      </w:pPr>
    </w:p>
    <w:p w14:paraId="5B5054B2" w14:textId="2B6C6CCB" w:rsidR="00824F14" w:rsidRDefault="00A22249" w:rsidP="00DE2805">
      <w:pPr>
        <w:spacing w:after="0"/>
        <w:jc w:val="center"/>
      </w:pPr>
      <w:r>
        <w:rPr>
          <w:noProof/>
        </w:rPr>
        <w:drawing>
          <wp:inline distT="0" distB="0" distL="0" distR="0" wp14:anchorId="7C2F6147" wp14:editId="491AFD18">
            <wp:extent cx="4566285" cy="3749675"/>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3749675"/>
                    </a:xfrm>
                    <a:prstGeom prst="rect">
                      <a:avLst/>
                    </a:prstGeom>
                    <a:noFill/>
                  </pic:spPr>
                </pic:pic>
              </a:graphicData>
            </a:graphic>
          </wp:inline>
        </w:drawing>
      </w:r>
    </w:p>
    <w:p w14:paraId="215C3B38" w14:textId="1936945D" w:rsidR="00DE2805" w:rsidRPr="003F3BD7" w:rsidRDefault="00D14344" w:rsidP="003F3BD7">
      <w:pPr>
        <w:spacing w:after="0"/>
        <w:jc w:val="center"/>
        <w:rPr>
          <w:i/>
          <w:iCs/>
          <w:sz w:val="18"/>
          <w:szCs w:val="18"/>
          <w:lang w:val="en-AU"/>
        </w:rPr>
      </w:pPr>
      <w:r w:rsidRPr="003F3BD7">
        <w:rPr>
          <w:i/>
          <w:iCs/>
          <w:sz w:val="18"/>
          <w:szCs w:val="18"/>
          <w:lang w:val="en-AU"/>
        </w:rPr>
        <w:t>Base: not vaccinated: total n=245.</w:t>
      </w:r>
    </w:p>
    <w:p w14:paraId="0B759470" w14:textId="67ACD641" w:rsidR="003F3BD7" w:rsidRDefault="003F3BD7" w:rsidP="003F3BD7">
      <w:pPr>
        <w:spacing w:after="0"/>
        <w:jc w:val="center"/>
        <w:rPr>
          <w:i/>
          <w:iCs/>
          <w:sz w:val="18"/>
          <w:szCs w:val="18"/>
          <w:lang w:val="en-AU"/>
        </w:rPr>
      </w:pPr>
      <w:r w:rsidRPr="003F3BD7">
        <w:rPr>
          <w:i/>
          <w:iCs/>
          <w:sz w:val="18"/>
          <w:szCs w:val="18"/>
          <w:lang w:val="en-AU"/>
        </w:rPr>
        <w:t>Ethnic groups: Asian n=13; Indian</w:t>
      </w:r>
      <w:r>
        <w:rPr>
          <w:rStyle w:val="FootnoteReference"/>
          <w:i/>
          <w:iCs/>
          <w:sz w:val="18"/>
          <w:szCs w:val="18"/>
          <w:lang w:val="en-AU"/>
        </w:rPr>
        <w:footnoteReference w:id="8"/>
      </w:r>
      <w:r w:rsidRPr="003F3BD7">
        <w:rPr>
          <w:i/>
          <w:iCs/>
          <w:sz w:val="18"/>
          <w:szCs w:val="18"/>
          <w:lang w:val="en-AU"/>
        </w:rPr>
        <w:t xml:space="preserve"> n=11; Māori n=28; NZ European/</w:t>
      </w:r>
      <w:proofErr w:type="spellStart"/>
      <w:r w:rsidRPr="003F3BD7">
        <w:rPr>
          <w:i/>
          <w:iCs/>
          <w:sz w:val="18"/>
          <w:szCs w:val="18"/>
          <w:lang w:val="en-AU"/>
        </w:rPr>
        <w:t>Pākehā</w:t>
      </w:r>
      <w:proofErr w:type="spellEnd"/>
      <w:r w:rsidRPr="003F3BD7">
        <w:rPr>
          <w:i/>
          <w:iCs/>
          <w:sz w:val="18"/>
          <w:szCs w:val="18"/>
          <w:lang w:val="en-AU"/>
        </w:rPr>
        <w:t xml:space="preserve"> n=182; </w:t>
      </w:r>
    </w:p>
    <w:p w14:paraId="5DE66A7B" w14:textId="5B529D9E" w:rsidR="00D14344" w:rsidRPr="003F3BD7" w:rsidRDefault="003F3BD7" w:rsidP="003F3BD7">
      <w:pPr>
        <w:spacing w:after="0"/>
        <w:jc w:val="center"/>
        <w:rPr>
          <w:i/>
          <w:iCs/>
          <w:sz w:val="18"/>
          <w:szCs w:val="18"/>
          <w:lang w:val="en-AU"/>
        </w:rPr>
      </w:pPr>
      <w:r w:rsidRPr="003F3BD7">
        <w:rPr>
          <w:i/>
          <w:iCs/>
          <w:sz w:val="18"/>
          <w:szCs w:val="18"/>
          <w:lang w:val="en-AU"/>
        </w:rPr>
        <w:t>Other European n=30; Pasifika n=10; Other n=7.</w:t>
      </w:r>
    </w:p>
    <w:p w14:paraId="54944CD4" w14:textId="585452AE" w:rsidR="00D14344" w:rsidRDefault="00D14344" w:rsidP="004457FE">
      <w:pPr>
        <w:spacing w:after="0"/>
        <w:rPr>
          <w:lang w:val="en-AU"/>
        </w:rPr>
      </w:pPr>
    </w:p>
    <w:p w14:paraId="35F4CC1B" w14:textId="77777777" w:rsidR="00D14344" w:rsidRDefault="00D14344" w:rsidP="004457FE">
      <w:pPr>
        <w:spacing w:after="0"/>
        <w:rPr>
          <w:lang w:val="en-AU"/>
        </w:rPr>
      </w:pPr>
    </w:p>
    <w:p w14:paraId="440FE506" w14:textId="6D5CEF7B" w:rsidR="004457FE" w:rsidRDefault="00D74E62" w:rsidP="004457FE">
      <w:pPr>
        <w:spacing w:after="0"/>
        <w:rPr>
          <w:lang w:val="en-AU"/>
        </w:rPr>
      </w:pPr>
      <w:r>
        <w:rPr>
          <w:lang w:val="en-AU"/>
        </w:rPr>
        <w:t>W</w:t>
      </w:r>
      <w:r w:rsidRPr="008D0EAC">
        <w:rPr>
          <w:lang w:val="en-AU"/>
        </w:rPr>
        <w:t>eighting</w:t>
      </w:r>
      <w:r w:rsidR="004457FE" w:rsidRPr="008D0EAC">
        <w:rPr>
          <w:lang w:val="en-AU"/>
        </w:rPr>
        <w:t xml:space="preserve"> for the general population is unlikely to produce accurate vaccination rates by </w:t>
      </w:r>
      <w:r w:rsidR="004457FE">
        <w:rPr>
          <w:lang w:val="en-AU"/>
        </w:rPr>
        <w:t>ethnic group</w:t>
      </w:r>
      <w:r w:rsidR="004457FE" w:rsidRPr="008D0EAC">
        <w:rPr>
          <w:lang w:val="en-AU"/>
        </w:rPr>
        <w:t xml:space="preserve">.  This has been addressed by using vaccination counts for each </w:t>
      </w:r>
      <w:r w:rsidR="004457FE">
        <w:rPr>
          <w:lang w:val="en-AU"/>
        </w:rPr>
        <w:t>ethnicity</w:t>
      </w:r>
      <w:r w:rsidR="004457FE" w:rsidRPr="008D0EAC">
        <w:rPr>
          <w:lang w:val="en-AU"/>
        </w:rPr>
        <w:t xml:space="preserve"> and applying the intentions of those </w:t>
      </w:r>
      <w:r w:rsidR="004457FE">
        <w:rPr>
          <w:lang w:val="en-AU"/>
        </w:rPr>
        <w:t xml:space="preserve">in each group </w:t>
      </w:r>
      <w:r w:rsidR="004457FE" w:rsidRPr="008D0EAC">
        <w:rPr>
          <w:lang w:val="en-AU"/>
        </w:rPr>
        <w:t xml:space="preserve">who are yet to be vaccinated </w:t>
      </w:r>
      <w:r w:rsidR="004457FE">
        <w:rPr>
          <w:lang w:val="en-AU"/>
        </w:rPr>
        <w:t xml:space="preserve">(shown in the chart above) </w:t>
      </w:r>
      <w:r w:rsidR="004457FE" w:rsidRPr="008D0EAC">
        <w:rPr>
          <w:lang w:val="en-AU"/>
        </w:rPr>
        <w:t xml:space="preserve">to the balance of the </w:t>
      </w:r>
      <w:r w:rsidR="004457FE">
        <w:rPr>
          <w:lang w:val="en-AU"/>
        </w:rPr>
        <w:t>ethnic group</w:t>
      </w:r>
      <w:r w:rsidR="004457FE" w:rsidRPr="008D0EAC">
        <w:rPr>
          <w:lang w:val="en-AU"/>
        </w:rPr>
        <w:t xml:space="preserve"> population.   </w:t>
      </w:r>
    </w:p>
    <w:p w14:paraId="5A953349" w14:textId="6CA0D264" w:rsidR="001C249B" w:rsidRDefault="001C249B">
      <w:pPr>
        <w:rPr>
          <w:b/>
          <w:bCs/>
          <w:lang w:val="en-AU"/>
        </w:rPr>
      </w:pPr>
      <w:r>
        <w:rPr>
          <w:b/>
          <w:bCs/>
          <w:lang w:val="en-AU"/>
        </w:rPr>
        <w:br w:type="page"/>
      </w:r>
    </w:p>
    <w:p w14:paraId="43F37FDC" w14:textId="570BE1D6" w:rsidR="004457FE" w:rsidRPr="00A1499D" w:rsidRDefault="00B30FAB" w:rsidP="004457FE">
      <w:pPr>
        <w:rPr>
          <w:b/>
          <w:bCs/>
          <w:lang w:val="en-AU"/>
        </w:rPr>
      </w:pPr>
      <w:r>
        <w:rPr>
          <w:b/>
          <w:bCs/>
          <w:lang w:val="en-AU"/>
        </w:rPr>
        <w:lastRenderedPageBreak/>
        <w:t>2</w:t>
      </w:r>
      <w:r w:rsidR="004457FE" w:rsidRPr="00A1499D">
        <w:rPr>
          <w:b/>
          <w:bCs/>
          <w:lang w:val="en-AU"/>
        </w:rPr>
        <w:t>.2.1  Māori</w:t>
      </w:r>
    </w:p>
    <w:p w14:paraId="5A7FBF8B" w14:textId="143269F6" w:rsidR="00C40E60" w:rsidRDefault="004457FE" w:rsidP="004457FE">
      <w:pPr>
        <w:contextualSpacing/>
        <w:rPr>
          <w:lang w:val="en-AU"/>
        </w:rPr>
      </w:pPr>
      <w:bookmarkStart w:id="24" w:name="_Hlk73622182"/>
      <w:r w:rsidRPr="005644AA">
        <w:rPr>
          <w:lang w:val="en-AU"/>
        </w:rPr>
        <w:t xml:space="preserve">Overall vaccine intention by Māori respondents who </w:t>
      </w:r>
      <w:r w:rsidR="00716E66">
        <w:rPr>
          <w:lang w:val="en-AU"/>
        </w:rPr>
        <w:t xml:space="preserve">were </w:t>
      </w:r>
      <w:r w:rsidRPr="005644AA">
        <w:rPr>
          <w:lang w:val="en-AU"/>
        </w:rPr>
        <w:t xml:space="preserve">not vaccinated, </w:t>
      </w:r>
      <w:r w:rsidRPr="005644AA">
        <w:rPr>
          <w:b/>
          <w:bCs/>
          <w:lang w:val="en-AU"/>
        </w:rPr>
        <w:t>and the</w:t>
      </w:r>
      <w:r w:rsidRPr="005644AA">
        <w:rPr>
          <w:lang w:val="en-AU"/>
        </w:rPr>
        <w:t xml:space="preserve"> </w:t>
      </w:r>
      <w:r w:rsidRPr="005644AA">
        <w:rPr>
          <w:b/>
          <w:bCs/>
          <w:lang w:val="en-AU"/>
        </w:rPr>
        <w:t>percentage that represents among all Māori</w:t>
      </w:r>
      <w:r w:rsidR="00297628">
        <w:rPr>
          <w:b/>
          <w:bCs/>
          <w:lang w:val="en-AU"/>
        </w:rPr>
        <w:t xml:space="preserve"> 16+</w:t>
      </w:r>
      <w:r w:rsidRPr="005644AA">
        <w:rPr>
          <w:lang w:val="en-AU"/>
        </w:rPr>
        <w:t xml:space="preserve">, is shown in the following table.  </w:t>
      </w:r>
    </w:p>
    <w:p w14:paraId="0F0BCC5B" w14:textId="52AB6E0A" w:rsidR="0042542E" w:rsidRDefault="0042542E" w:rsidP="004457FE">
      <w:pPr>
        <w:contextualSpacing/>
        <w:rPr>
          <w:lang w:val="en-AU"/>
        </w:rPr>
      </w:pPr>
    </w:p>
    <w:p w14:paraId="36C2F290" w14:textId="4B149123" w:rsidR="009262F2" w:rsidRPr="003D04FF" w:rsidRDefault="00C672BB" w:rsidP="00C672BB">
      <w:pPr>
        <w:contextualSpacing/>
        <w:rPr>
          <w:b/>
          <w:bCs/>
          <w:lang w:val="en-AU"/>
        </w:rPr>
      </w:pPr>
      <w:r w:rsidRPr="003D04FF">
        <w:rPr>
          <w:b/>
          <w:bCs/>
          <w:lang w:val="en-AU"/>
        </w:rPr>
        <w:t>Note that, except for the percentage vaccinated, this is an indicative result owing to the small base.</w:t>
      </w:r>
      <w:r w:rsidR="009262F2" w:rsidRPr="003D04FF">
        <w:rPr>
          <w:b/>
          <w:bCs/>
          <w:lang w:val="en-AU"/>
        </w:rPr>
        <w:t xml:space="preserve">  </w:t>
      </w:r>
    </w:p>
    <w:p w14:paraId="0CEA7E9C" w14:textId="77777777" w:rsidR="009262F2" w:rsidRPr="00D148A4" w:rsidRDefault="009262F2" w:rsidP="00C672BB">
      <w:pPr>
        <w:contextualSpacing/>
        <w:rPr>
          <w:b/>
          <w:bCs/>
          <w:lang w:val="en-AU"/>
        </w:rPr>
      </w:pPr>
    </w:p>
    <w:p w14:paraId="0A50559A" w14:textId="745A5D56" w:rsidR="00C672BB" w:rsidRPr="009262F2" w:rsidRDefault="005D03FC" w:rsidP="00C672BB">
      <w:pPr>
        <w:contextualSpacing/>
        <w:rPr>
          <w:sz w:val="20"/>
          <w:szCs w:val="20"/>
          <w:lang w:val="en-AU"/>
        </w:rPr>
      </w:pPr>
      <w:r>
        <w:rPr>
          <w:lang w:val="en-AU"/>
        </w:rPr>
        <w:t>The total potential</w:t>
      </w:r>
      <w:r w:rsidRPr="009262F2">
        <w:rPr>
          <w:lang w:val="en-AU"/>
        </w:rPr>
        <w:t xml:space="preserve"> uptake </w:t>
      </w:r>
      <w:r>
        <w:rPr>
          <w:lang w:val="en-AU"/>
        </w:rPr>
        <w:t xml:space="preserve">for Māori 16+ </w:t>
      </w:r>
      <w:r w:rsidRPr="009262F2">
        <w:rPr>
          <w:lang w:val="en-AU"/>
        </w:rPr>
        <w:t xml:space="preserve">is </w:t>
      </w:r>
      <w:r>
        <w:rPr>
          <w:lang w:val="en-AU"/>
        </w:rPr>
        <w:t>estimated</w:t>
      </w:r>
      <w:r w:rsidRPr="009262F2">
        <w:rPr>
          <w:lang w:val="en-AU"/>
        </w:rPr>
        <w:t xml:space="preserve"> </w:t>
      </w:r>
      <w:r>
        <w:rPr>
          <w:lang w:val="en-AU"/>
        </w:rPr>
        <w:t xml:space="preserve">at </w:t>
      </w:r>
      <w:r w:rsidRPr="000E39E8">
        <w:rPr>
          <w:b/>
          <w:bCs/>
          <w:lang w:val="en-AU"/>
        </w:rPr>
        <w:t>78%</w:t>
      </w:r>
      <w:r w:rsidR="000E39E8">
        <w:rPr>
          <w:lang w:val="en-AU"/>
        </w:rPr>
        <w:t xml:space="preserve"> </w:t>
      </w:r>
      <w:r w:rsidRPr="000E39E8">
        <w:rPr>
          <w:i/>
          <w:iCs/>
          <w:lang w:val="en-AU"/>
        </w:rPr>
        <w:t>(t</w:t>
      </w:r>
      <w:r w:rsidR="0069757B" w:rsidRPr="000E39E8">
        <w:rPr>
          <w:i/>
          <w:iCs/>
          <w:lang w:val="en-AU"/>
        </w:rPr>
        <w:t xml:space="preserve">aking into account the margin of error on the survey data, which underlies the projections, </w:t>
      </w:r>
      <w:r w:rsidR="000E39E8" w:rsidRPr="000E39E8">
        <w:rPr>
          <w:i/>
          <w:iCs/>
          <w:lang w:val="en-AU"/>
        </w:rPr>
        <w:t xml:space="preserve">the estimated range </w:t>
      </w:r>
      <w:r w:rsidR="000E39E8">
        <w:rPr>
          <w:i/>
          <w:iCs/>
          <w:lang w:val="en-AU"/>
        </w:rPr>
        <w:t xml:space="preserve">for Māori 16+ </w:t>
      </w:r>
      <w:r w:rsidR="000E39E8" w:rsidRPr="000E39E8">
        <w:rPr>
          <w:i/>
          <w:iCs/>
          <w:lang w:val="en-AU"/>
        </w:rPr>
        <w:t>is</w:t>
      </w:r>
      <w:r w:rsidR="00536E84" w:rsidRPr="000E39E8">
        <w:rPr>
          <w:i/>
          <w:iCs/>
          <w:lang w:val="en-AU"/>
        </w:rPr>
        <w:t xml:space="preserve"> </w:t>
      </w:r>
      <w:r w:rsidR="006113B8" w:rsidRPr="000E39E8">
        <w:rPr>
          <w:i/>
          <w:iCs/>
          <w:lang w:val="en-AU"/>
        </w:rPr>
        <w:t xml:space="preserve">between </w:t>
      </w:r>
      <w:r w:rsidR="009262F2" w:rsidRPr="000E39E8">
        <w:rPr>
          <w:i/>
          <w:iCs/>
          <w:lang w:val="en-AU"/>
        </w:rPr>
        <w:t>77</w:t>
      </w:r>
      <w:r w:rsidR="00D148A4" w:rsidRPr="000E39E8">
        <w:rPr>
          <w:i/>
          <w:iCs/>
          <w:lang w:val="en-AU"/>
        </w:rPr>
        <w:t>.4</w:t>
      </w:r>
      <w:r w:rsidR="009262F2" w:rsidRPr="000E39E8">
        <w:rPr>
          <w:i/>
          <w:iCs/>
          <w:lang w:val="en-AU"/>
        </w:rPr>
        <w:t>%</w:t>
      </w:r>
      <w:r w:rsidR="00F96B61" w:rsidRPr="000E39E8">
        <w:rPr>
          <w:i/>
          <w:iCs/>
          <w:lang w:val="en-AU"/>
        </w:rPr>
        <w:t xml:space="preserve"> and </w:t>
      </w:r>
      <w:r w:rsidR="00D148A4" w:rsidRPr="000E39E8">
        <w:rPr>
          <w:i/>
          <w:iCs/>
          <w:lang w:val="en-AU"/>
        </w:rPr>
        <w:t>78.5%</w:t>
      </w:r>
      <w:r w:rsidR="00D148A4" w:rsidRPr="000E39E8">
        <w:rPr>
          <w:rStyle w:val="FootnoteReference"/>
          <w:i/>
          <w:iCs/>
          <w:lang w:val="en-AU"/>
        </w:rPr>
        <w:footnoteReference w:id="9"/>
      </w:r>
      <w:r w:rsidR="000E39E8" w:rsidRPr="000E39E8">
        <w:rPr>
          <w:i/>
          <w:iCs/>
          <w:lang w:val="en-AU"/>
        </w:rPr>
        <w:t>)</w:t>
      </w:r>
      <w:r w:rsidR="00D148A4">
        <w:rPr>
          <w:lang w:val="en-AU"/>
        </w:rPr>
        <w:t>.</w:t>
      </w:r>
    </w:p>
    <w:p w14:paraId="337AC06A" w14:textId="77777777" w:rsidR="0007711D" w:rsidRPr="005644AA" w:rsidRDefault="0007711D" w:rsidP="004457FE">
      <w:pPr>
        <w:contextualSpacing/>
        <w:rPr>
          <w:lang w:val="en-AU"/>
        </w:rPr>
      </w:pPr>
    </w:p>
    <w:tbl>
      <w:tblPr>
        <w:tblStyle w:val="TableGrid"/>
        <w:tblW w:w="8595" w:type="dxa"/>
        <w:tblInd w:w="421" w:type="dxa"/>
        <w:tblLayout w:type="fixed"/>
        <w:tblCellMar>
          <w:top w:w="28" w:type="dxa"/>
          <w:bottom w:w="28" w:type="dxa"/>
        </w:tblCellMar>
        <w:tblLook w:val="04A0" w:firstRow="1" w:lastRow="0" w:firstColumn="1" w:lastColumn="0" w:noHBand="0" w:noVBand="1"/>
      </w:tblPr>
      <w:tblGrid>
        <w:gridCol w:w="1698"/>
        <w:gridCol w:w="862"/>
        <w:gridCol w:w="862"/>
        <w:gridCol w:w="862"/>
        <w:gridCol w:w="862"/>
        <w:gridCol w:w="862"/>
        <w:gridCol w:w="862"/>
        <w:gridCol w:w="862"/>
        <w:gridCol w:w="863"/>
      </w:tblGrid>
      <w:tr w:rsidR="00C672BB" w:rsidRPr="00D66B4D" w14:paraId="08EABC1A" w14:textId="77777777" w:rsidTr="00946BB6">
        <w:tc>
          <w:tcPr>
            <w:tcW w:w="169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4F81BD" w:themeFill="accent1"/>
            <w:vAlign w:val="center"/>
          </w:tcPr>
          <w:p w14:paraId="4612F9CB" w14:textId="77777777" w:rsidR="00C672BB" w:rsidRPr="005644AA" w:rsidRDefault="00C672BB" w:rsidP="002553B7">
            <w:pPr>
              <w:rPr>
                <w:b/>
                <w:bCs/>
                <w:color w:val="FFFFFF" w:themeColor="background1"/>
                <w:lang w:val="en-AU"/>
              </w:rPr>
            </w:pPr>
            <w:bookmarkStart w:id="25" w:name="_Toc71656928"/>
            <w:bookmarkStart w:id="26" w:name="_Toc71796191"/>
            <w:bookmarkStart w:id="27" w:name="_Toc76931957"/>
            <w:bookmarkEnd w:id="24"/>
            <w:r w:rsidRPr="005644AA">
              <w:rPr>
                <w:b/>
                <w:bCs/>
                <w:color w:val="FFFFFF" w:themeColor="background1"/>
                <w:lang w:val="en-AU"/>
              </w:rPr>
              <w:t>VACCINE INTENTION</w:t>
            </w:r>
          </w:p>
        </w:tc>
        <w:tc>
          <w:tcPr>
            <w:tcW w:w="17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6105B9C2" w14:textId="77777777" w:rsidR="00C672BB" w:rsidRPr="009A030B" w:rsidRDefault="00C672BB" w:rsidP="002553B7">
            <w:pPr>
              <w:jc w:val="center"/>
              <w:rPr>
                <w:rFonts w:ascii="Calibri" w:hAnsi="Calibri" w:cs="Calibri"/>
                <w:b/>
                <w:bCs/>
                <w:color w:val="FFFFFF" w:themeColor="background1"/>
                <w:sz w:val="20"/>
                <w:szCs w:val="20"/>
              </w:rPr>
            </w:pPr>
            <w:r w:rsidRPr="009A030B">
              <w:rPr>
                <w:rFonts w:ascii="Calibri" w:hAnsi="Calibri" w:cs="Calibri"/>
                <w:b/>
                <w:bCs/>
                <w:color w:val="FFFFFF" w:themeColor="background1"/>
                <w:sz w:val="20"/>
                <w:szCs w:val="20"/>
              </w:rPr>
              <w:t>July 2021</w:t>
            </w:r>
          </w:p>
        </w:tc>
        <w:tc>
          <w:tcPr>
            <w:tcW w:w="17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33B43F96" w14:textId="77777777" w:rsidR="00C672BB" w:rsidRPr="009A030B" w:rsidRDefault="00C672BB" w:rsidP="002553B7">
            <w:pPr>
              <w:jc w:val="center"/>
              <w:rPr>
                <w:rFonts w:ascii="Calibri" w:hAnsi="Calibri" w:cs="Calibri"/>
                <w:b/>
                <w:bCs/>
                <w:color w:val="FFFFFF" w:themeColor="background1"/>
                <w:sz w:val="20"/>
                <w:szCs w:val="20"/>
              </w:rPr>
            </w:pPr>
            <w:r w:rsidRPr="009A030B">
              <w:rPr>
                <w:rFonts w:ascii="Calibri" w:hAnsi="Calibri" w:cs="Calibri"/>
                <w:b/>
                <w:bCs/>
                <w:color w:val="FFFFFF" w:themeColor="background1"/>
                <w:sz w:val="20"/>
                <w:szCs w:val="20"/>
              </w:rPr>
              <w:t>August 2021</w:t>
            </w:r>
          </w:p>
        </w:tc>
        <w:tc>
          <w:tcPr>
            <w:tcW w:w="17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4F83DDA" w14:textId="77777777" w:rsidR="00C672BB" w:rsidRPr="009A030B" w:rsidRDefault="00C672BB" w:rsidP="002553B7">
            <w:pPr>
              <w:jc w:val="center"/>
              <w:rPr>
                <w:rFonts w:ascii="Calibri" w:hAnsi="Calibri" w:cs="Calibri"/>
                <w:b/>
                <w:bCs/>
                <w:color w:val="FFFFFF" w:themeColor="background1"/>
                <w:sz w:val="20"/>
                <w:szCs w:val="20"/>
              </w:rPr>
            </w:pPr>
            <w:r w:rsidRPr="009A030B">
              <w:rPr>
                <w:rFonts w:ascii="Calibri" w:hAnsi="Calibri" w:cs="Calibri"/>
                <w:b/>
                <w:bCs/>
                <w:color w:val="FFFFFF" w:themeColor="background1"/>
                <w:sz w:val="20"/>
                <w:szCs w:val="20"/>
              </w:rPr>
              <w:t>September 2021</w:t>
            </w:r>
          </w:p>
        </w:tc>
        <w:tc>
          <w:tcPr>
            <w:tcW w:w="17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62699E4C" w14:textId="580A832C" w:rsidR="00C672BB" w:rsidRPr="007F2B8E" w:rsidRDefault="007F2B8E" w:rsidP="002553B7">
            <w:pPr>
              <w:jc w:val="center"/>
              <w:rPr>
                <w:rFonts w:ascii="Calibri" w:hAnsi="Calibri" w:cs="Calibri"/>
                <w:b/>
                <w:bCs/>
                <w:color w:val="FFFFFF" w:themeColor="background1"/>
                <w:sz w:val="20"/>
                <w:szCs w:val="20"/>
              </w:rPr>
            </w:pPr>
            <w:r w:rsidRPr="007F2B8E">
              <w:rPr>
                <w:rFonts w:ascii="Calibri" w:hAnsi="Calibri" w:cs="Calibri"/>
                <w:b/>
                <w:bCs/>
                <w:color w:val="FFFFFF" w:themeColor="background1"/>
                <w:sz w:val="20"/>
                <w:szCs w:val="20"/>
              </w:rPr>
              <w:t>October 2021</w:t>
            </w:r>
          </w:p>
        </w:tc>
      </w:tr>
      <w:tr w:rsidR="00C672BB" w:rsidRPr="00D66B4D" w14:paraId="126A1CDD" w14:textId="77777777" w:rsidTr="00946BB6">
        <w:trPr>
          <w:trHeight w:val="716"/>
        </w:trPr>
        <w:tc>
          <w:tcPr>
            <w:tcW w:w="1698" w:type="dxa"/>
            <w:vMerge/>
            <w:tcBorders>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303EF9E7" w14:textId="77777777" w:rsidR="00C672BB" w:rsidRPr="005644AA" w:rsidRDefault="00C672BB" w:rsidP="00C672BB">
            <w:pPr>
              <w:rPr>
                <w:b/>
                <w:bCs/>
                <w:color w:val="FFFFFF" w:themeColor="background1"/>
                <w:lang w:val="en-AU"/>
              </w:rPr>
            </w:pP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hideMark/>
          </w:tcPr>
          <w:p w14:paraId="2D015EBE" w14:textId="77777777"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p w14:paraId="443BCD0F" w14:textId="3143D21B" w:rsidR="00C672BB" w:rsidRPr="00DE663F" w:rsidRDefault="004B14B2" w:rsidP="00C672B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n</w:t>
            </w:r>
            <w:r w:rsidR="00C672BB" w:rsidRPr="00DE663F">
              <w:rPr>
                <w:rFonts w:ascii="Calibri" w:hAnsi="Calibri" w:cs="Calibri"/>
                <w:b/>
                <w:bCs/>
                <w:color w:val="FFFFFF" w:themeColor="background1"/>
                <w:sz w:val="16"/>
                <w:szCs w:val="16"/>
              </w:rPr>
              <w:t xml:space="preserve">ot  </w:t>
            </w:r>
            <w:proofErr w:type="spellStart"/>
            <w:r w:rsidR="00C672BB" w:rsidRPr="00DE663F">
              <w:rPr>
                <w:rFonts w:ascii="Calibri" w:hAnsi="Calibri" w:cs="Calibri"/>
                <w:b/>
                <w:bCs/>
                <w:color w:val="FFFFFF" w:themeColor="background1"/>
                <w:sz w:val="16"/>
                <w:szCs w:val="16"/>
              </w:rPr>
              <w:t>vaccin</w:t>
            </w:r>
            <w:r>
              <w:rPr>
                <w:rFonts w:ascii="Calibri" w:hAnsi="Calibri" w:cs="Calibri"/>
                <w:b/>
                <w:bCs/>
                <w:color w:val="FFFFFF" w:themeColor="background1"/>
                <w:sz w:val="16"/>
                <w:szCs w:val="16"/>
              </w:rPr>
              <w:t>-</w:t>
            </w:r>
            <w:r w:rsidR="00C672BB" w:rsidRPr="00DE663F">
              <w:rPr>
                <w:rFonts w:ascii="Calibri" w:hAnsi="Calibri" w:cs="Calibri"/>
                <w:b/>
                <w:bCs/>
                <w:color w:val="FFFFFF" w:themeColor="background1"/>
                <w:sz w:val="16"/>
                <w:szCs w:val="16"/>
              </w:rPr>
              <w:t>ated</w:t>
            </w:r>
            <w:proofErr w:type="spellEnd"/>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hideMark/>
          </w:tcPr>
          <w:p w14:paraId="1AFC01E2" w14:textId="77777777"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1C919EBF" w14:textId="50E0F88B"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84E693E" w14:textId="77777777"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p w14:paraId="5B60A12E" w14:textId="6DBF3A44" w:rsidR="00C672BB" w:rsidRPr="00DE663F" w:rsidRDefault="004B14B2" w:rsidP="00C672B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n</w:t>
            </w:r>
            <w:r w:rsidR="00C672BB" w:rsidRPr="00DE663F">
              <w:rPr>
                <w:rFonts w:ascii="Calibri" w:hAnsi="Calibri" w:cs="Calibri"/>
                <w:b/>
                <w:bCs/>
                <w:color w:val="FFFFFF" w:themeColor="background1"/>
                <w:sz w:val="16"/>
                <w:szCs w:val="16"/>
              </w:rPr>
              <w:t xml:space="preserve">ot </w:t>
            </w:r>
            <w:proofErr w:type="spellStart"/>
            <w:r w:rsidR="00C672BB" w:rsidRPr="00DE663F">
              <w:rPr>
                <w:rFonts w:ascii="Calibri" w:hAnsi="Calibri" w:cs="Calibri"/>
                <w:b/>
                <w:bCs/>
                <w:color w:val="FFFFFF" w:themeColor="background1"/>
                <w:sz w:val="16"/>
                <w:szCs w:val="16"/>
              </w:rPr>
              <w:t>vaccin</w:t>
            </w:r>
            <w:r>
              <w:rPr>
                <w:rFonts w:ascii="Calibri" w:hAnsi="Calibri" w:cs="Calibri"/>
                <w:b/>
                <w:bCs/>
                <w:color w:val="FFFFFF" w:themeColor="background1"/>
                <w:sz w:val="16"/>
                <w:szCs w:val="16"/>
              </w:rPr>
              <w:t>-</w:t>
            </w:r>
            <w:r w:rsidR="00C672BB" w:rsidRPr="00DE663F">
              <w:rPr>
                <w:rFonts w:ascii="Calibri" w:hAnsi="Calibri" w:cs="Calibri"/>
                <w:b/>
                <w:bCs/>
                <w:color w:val="FFFFFF" w:themeColor="background1"/>
                <w:sz w:val="16"/>
                <w:szCs w:val="16"/>
              </w:rPr>
              <w:t>ated</w:t>
            </w:r>
            <w:proofErr w:type="spellEnd"/>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7E27EE2B" w14:textId="77777777"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2D7AC955" w14:textId="5CE8DF5B"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2CE306E" w14:textId="77777777"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p w14:paraId="0FE131E9" w14:textId="28FE06F2" w:rsidR="00C672BB" w:rsidRPr="00DE663F" w:rsidRDefault="004B14B2" w:rsidP="00C672B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n</w:t>
            </w:r>
            <w:r w:rsidR="00C672BB" w:rsidRPr="00DE663F">
              <w:rPr>
                <w:rFonts w:ascii="Calibri" w:hAnsi="Calibri" w:cs="Calibri"/>
                <w:b/>
                <w:bCs/>
                <w:color w:val="FFFFFF" w:themeColor="background1"/>
                <w:sz w:val="16"/>
                <w:szCs w:val="16"/>
              </w:rPr>
              <w:t xml:space="preserve">ot </w:t>
            </w:r>
            <w:proofErr w:type="spellStart"/>
            <w:r w:rsidR="00C672BB" w:rsidRPr="00DE663F">
              <w:rPr>
                <w:rFonts w:ascii="Calibri" w:hAnsi="Calibri" w:cs="Calibri"/>
                <w:b/>
                <w:bCs/>
                <w:color w:val="FFFFFF" w:themeColor="background1"/>
                <w:sz w:val="16"/>
                <w:szCs w:val="16"/>
              </w:rPr>
              <w:t>vaccin</w:t>
            </w:r>
            <w:r>
              <w:rPr>
                <w:rFonts w:ascii="Calibri" w:hAnsi="Calibri" w:cs="Calibri"/>
                <w:b/>
                <w:bCs/>
                <w:color w:val="FFFFFF" w:themeColor="background1"/>
                <w:sz w:val="16"/>
                <w:szCs w:val="16"/>
              </w:rPr>
              <w:t>-</w:t>
            </w:r>
            <w:r w:rsidR="00C672BB" w:rsidRPr="00DE663F">
              <w:rPr>
                <w:rFonts w:ascii="Calibri" w:hAnsi="Calibri" w:cs="Calibri"/>
                <w:b/>
                <w:bCs/>
                <w:color w:val="FFFFFF" w:themeColor="background1"/>
                <w:sz w:val="16"/>
                <w:szCs w:val="16"/>
              </w:rPr>
              <w:t>ated</w:t>
            </w:r>
            <w:proofErr w:type="spellEnd"/>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839D7D5" w14:textId="77777777"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4D7EC434" w14:textId="2E19AFAA"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tc>
        <w:tc>
          <w:tcPr>
            <w:tcW w:w="8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31909A0" w14:textId="77777777"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p w14:paraId="2C6D58EB" w14:textId="6A3951C7" w:rsidR="00C672BB" w:rsidRPr="00DE663F" w:rsidRDefault="004B14B2" w:rsidP="00C672B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n</w:t>
            </w:r>
            <w:r w:rsidR="00C672BB" w:rsidRPr="00DE663F">
              <w:rPr>
                <w:rFonts w:ascii="Calibri" w:hAnsi="Calibri" w:cs="Calibri"/>
                <w:b/>
                <w:bCs/>
                <w:color w:val="FFFFFF" w:themeColor="background1"/>
                <w:sz w:val="16"/>
                <w:szCs w:val="16"/>
              </w:rPr>
              <w:t xml:space="preserve">ot </w:t>
            </w:r>
            <w:proofErr w:type="spellStart"/>
            <w:r w:rsidR="00C672BB" w:rsidRPr="00DE663F">
              <w:rPr>
                <w:rFonts w:ascii="Calibri" w:hAnsi="Calibri" w:cs="Calibri"/>
                <w:b/>
                <w:bCs/>
                <w:color w:val="FFFFFF" w:themeColor="background1"/>
                <w:sz w:val="16"/>
                <w:szCs w:val="16"/>
              </w:rPr>
              <w:t>vaccin</w:t>
            </w:r>
            <w:r>
              <w:rPr>
                <w:rFonts w:ascii="Calibri" w:hAnsi="Calibri" w:cs="Calibri"/>
                <w:b/>
                <w:bCs/>
                <w:color w:val="FFFFFF" w:themeColor="background1"/>
                <w:sz w:val="16"/>
                <w:szCs w:val="16"/>
              </w:rPr>
              <w:t>-</w:t>
            </w:r>
            <w:r w:rsidR="00C672BB" w:rsidRPr="00DE663F">
              <w:rPr>
                <w:rFonts w:ascii="Calibri" w:hAnsi="Calibri" w:cs="Calibri"/>
                <w:b/>
                <w:bCs/>
                <w:color w:val="FFFFFF" w:themeColor="background1"/>
                <w:sz w:val="16"/>
                <w:szCs w:val="16"/>
              </w:rPr>
              <w:t>ated</w:t>
            </w:r>
            <w:proofErr w:type="spellEnd"/>
          </w:p>
        </w:tc>
        <w:tc>
          <w:tcPr>
            <w:tcW w:w="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DEC7BF5" w14:textId="77777777"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3864E9CD" w14:textId="445C1DD3" w:rsidR="00C672BB" w:rsidRPr="00DE663F" w:rsidRDefault="00C672BB" w:rsidP="00C672B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Māori 16+</w:t>
            </w:r>
          </w:p>
        </w:tc>
      </w:tr>
      <w:tr w:rsidR="007F2B8E" w:rsidRPr="00C60AA7" w14:paraId="6EC13CFC" w14:textId="77777777" w:rsidTr="00946BB6">
        <w:tc>
          <w:tcPr>
            <w:tcW w:w="1698" w:type="dxa"/>
            <w:tcBorders>
              <w:top w:val="single" w:sz="4" w:space="0" w:color="FFFFFF" w:themeColor="background1"/>
              <w:left w:val="single" w:sz="4" w:space="0" w:color="auto"/>
              <w:bottom w:val="single" w:sz="4" w:space="0" w:color="auto"/>
              <w:right w:val="nil"/>
            </w:tcBorders>
            <w:shd w:val="clear" w:color="auto" w:fill="F2F2F2" w:themeFill="background1" w:themeFillShade="F2"/>
            <w:vAlign w:val="center"/>
            <w:hideMark/>
          </w:tcPr>
          <w:p w14:paraId="0BE21764" w14:textId="77777777" w:rsidR="007F2B8E" w:rsidRPr="00C60AA7" w:rsidRDefault="007F2B8E" w:rsidP="007F2B8E">
            <w:pPr>
              <w:rPr>
                <w:b/>
                <w:bCs/>
                <w:lang w:val="en-AU"/>
              </w:rPr>
            </w:pPr>
            <w:r w:rsidRPr="00C60AA7">
              <w:rPr>
                <w:b/>
                <w:bCs/>
                <w:lang w:val="en-AU"/>
              </w:rPr>
              <w:t>Already vaccinated</w:t>
            </w:r>
          </w:p>
        </w:tc>
        <w:tc>
          <w:tcPr>
            <w:tcW w:w="862" w:type="dxa"/>
            <w:tcBorders>
              <w:top w:val="single" w:sz="4" w:space="0" w:color="FFFFFF" w:themeColor="background1"/>
              <w:left w:val="nil"/>
              <w:bottom w:val="single" w:sz="4" w:space="0" w:color="auto"/>
              <w:right w:val="single" w:sz="4" w:space="0" w:color="auto"/>
            </w:tcBorders>
            <w:shd w:val="clear" w:color="auto" w:fill="F2F2F2" w:themeFill="background1" w:themeFillShade="F2"/>
            <w:vAlign w:val="center"/>
          </w:tcPr>
          <w:p w14:paraId="7BA80747" w14:textId="77777777" w:rsidR="007F2B8E" w:rsidRPr="00C60AA7" w:rsidRDefault="007F2B8E" w:rsidP="007F2B8E">
            <w:pPr>
              <w:jc w:val="center"/>
              <w:rPr>
                <w:b/>
                <w:bCs/>
                <w:lang w:val="en-AU"/>
              </w:rPr>
            </w:pPr>
          </w:p>
        </w:tc>
        <w:tc>
          <w:tcPr>
            <w:tcW w:w="862" w:type="dxa"/>
            <w:tcBorders>
              <w:top w:val="single" w:sz="4" w:space="0" w:color="FFFFFF" w:themeColor="background1"/>
              <w:left w:val="single" w:sz="4" w:space="0" w:color="auto"/>
              <w:bottom w:val="single" w:sz="4" w:space="0" w:color="auto"/>
              <w:right w:val="single" w:sz="4" w:space="0" w:color="auto"/>
            </w:tcBorders>
            <w:vAlign w:val="center"/>
            <w:hideMark/>
          </w:tcPr>
          <w:p w14:paraId="782C3895" w14:textId="291592D5" w:rsidR="007F2B8E" w:rsidRPr="00C60AA7" w:rsidRDefault="007F2B8E" w:rsidP="007F2B8E">
            <w:pPr>
              <w:jc w:val="center"/>
              <w:rPr>
                <w:b/>
                <w:bCs/>
                <w:lang w:val="en-AU"/>
              </w:rPr>
            </w:pPr>
            <w:r>
              <w:rPr>
                <w:b/>
                <w:bCs/>
                <w:lang w:val="en-AU"/>
              </w:rPr>
              <w:t>18</w:t>
            </w:r>
            <w:r w:rsidRPr="00C60AA7">
              <w:rPr>
                <w:b/>
                <w:bCs/>
                <w:lang w:val="en-AU"/>
              </w:rPr>
              <w:t>%</w:t>
            </w:r>
          </w:p>
        </w:tc>
        <w:tc>
          <w:tcPr>
            <w:tcW w:w="862"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vAlign w:val="center"/>
          </w:tcPr>
          <w:p w14:paraId="5383ADD4" w14:textId="77777777" w:rsidR="007F2B8E" w:rsidRPr="00C60AA7" w:rsidRDefault="007F2B8E" w:rsidP="007F2B8E">
            <w:pPr>
              <w:jc w:val="center"/>
              <w:rPr>
                <w:b/>
                <w:bCs/>
                <w:lang w:val="en-AU"/>
              </w:rPr>
            </w:pPr>
          </w:p>
        </w:tc>
        <w:tc>
          <w:tcPr>
            <w:tcW w:w="862" w:type="dxa"/>
            <w:tcBorders>
              <w:top w:val="single" w:sz="4" w:space="0" w:color="FFFFFF" w:themeColor="background1"/>
              <w:left w:val="single" w:sz="4" w:space="0" w:color="auto"/>
              <w:bottom w:val="single" w:sz="4" w:space="0" w:color="auto"/>
              <w:right w:val="single" w:sz="4" w:space="0" w:color="auto"/>
            </w:tcBorders>
            <w:vAlign w:val="center"/>
          </w:tcPr>
          <w:p w14:paraId="7DB08809" w14:textId="7348D9B3" w:rsidR="007F2B8E" w:rsidRPr="00C60AA7" w:rsidRDefault="007F2B8E" w:rsidP="007F2B8E">
            <w:pPr>
              <w:jc w:val="center"/>
              <w:rPr>
                <w:b/>
                <w:bCs/>
                <w:lang w:val="en-AU"/>
              </w:rPr>
            </w:pPr>
            <w:r>
              <w:rPr>
                <w:b/>
                <w:bCs/>
                <w:lang w:val="en-AU"/>
              </w:rPr>
              <w:t>34</w:t>
            </w:r>
            <w:r w:rsidRPr="00C60AA7">
              <w:rPr>
                <w:b/>
                <w:bCs/>
                <w:lang w:val="en-AU"/>
              </w:rPr>
              <w:t>%</w:t>
            </w:r>
          </w:p>
        </w:tc>
        <w:tc>
          <w:tcPr>
            <w:tcW w:w="862"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vAlign w:val="center"/>
          </w:tcPr>
          <w:p w14:paraId="785FC24B" w14:textId="77777777" w:rsidR="007F2B8E" w:rsidRPr="00C60AA7" w:rsidRDefault="007F2B8E" w:rsidP="007F2B8E">
            <w:pPr>
              <w:jc w:val="center"/>
              <w:rPr>
                <w:b/>
                <w:bCs/>
                <w:lang w:val="en-AU"/>
              </w:rPr>
            </w:pPr>
          </w:p>
        </w:tc>
        <w:tc>
          <w:tcPr>
            <w:tcW w:w="862" w:type="dxa"/>
            <w:tcBorders>
              <w:top w:val="single" w:sz="4" w:space="0" w:color="FFFFFF" w:themeColor="background1"/>
              <w:left w:val="single" w:sz="4" w:space="0" w:color="auto"/>
              <w:bottom w:val="single" w:sz="4" w:space="0" w:color="auto"/>
              <w:right w:val="single" w:sz="4" w:space="0" w:color="auto"/>
            </w:tcBorders>
            <w:vAlign w:val="center"/>
          </w:tcPr>
          <w:p w14:paraId="0CADAF5C" w14:textId="563EE721" w:rsidR="007F2B8E" w:rsidRPr="00C60AA7" w:rsidRDefault="007F2B8E" w:rsidP="007F2B8E">
            <w:pPr>
              <w:jc w:val="center"/>
              <w:rPr>
                <w:b/>
                <w:bCs/>
                <w:lang w:val="en-AU"/>
              </w:rPr>
            </w:pPr>
            <w:r w:rsidRPr="00BD398A">
              <w:rPr>
                <w:b/>
                <w:bCs/>
                <w:sz w:val="24"/>
                <w:szCs w:val="24"/>
                <w:lang w:val="en-AU"/>
              </w:rPr>
              <w:t>55%</w:t>
            </w:r>
          </w:p>
        </w:tc>
        <w:tc>
          <w:tcPr>
            <w:tcW w:w="862" w:type="dxa"/>
            <w:tcBorders>
              <w:top w:val="single" w:sz="4" w:space="0" w:color="FFFFFF" w:themeColor="background1"/>
              <w:left w:val="single" w:sz="4" w:space="0" w:color="auto"/>
              <w:bottom w:val="single" w:sz="4" w:space="0" w:color="auto"/>
              <w:right w:val="single" w:sz="4" w:space="0" w:color="auto"/>
            </w:tcBorders>
            <w:vAlign w:val="center"/>
          </w:tcPr>
          <w:p w14:paraId="7E2D167D" w14:textId="77777777" w:rsidR="007F2B8E" w:rsidRDefault="007F2B8E" w:rsidP="007F2B8E">
            <w:pPr>
              <w:jc w:val="center"/>
              <w:rPr>
                <w:b/>
                <w:bCs/>
                <w:sz w:val="24"/>
                <w:szCs w:val="24"/>
                <w:lang w:val="en-AU"/>
              </w:rPr>
            </w:pPr>
          </w:p>
        </w:tc>
        <w:tc>
          <w:tcPr>
            <w:tcW w:w="863" w:type="dxa"/>
            <w:tcBorders>
              <w:top w:val="single" w:sz="4" w:space="0" w:color="FFFFFF" w:themeColor="background1"/>
              <w:left w:val="single" w:sz="4" w:space="0" w:color="auto"/>
              <w:bottom w:val="single" w:sz="4" w:space="0" w:color="auto"/>
              <w:right w:val="single" w:sz="4" w:space="0" w:color="auto"/>
            </w:tcBorders>
            <w:vAlign w:val="center"/>
          </w:tcPr>
          <w:p w14:paraId="22C4B0D9" w14:textId="626FB3B2" w:rsidR="007F2B8E" w:rsidRDefault="009262F2" w:rsidP="007F2B8E">
            <w:pPr>
              <w:jc w:val="center"/>
              <w:rPr>
                <w:b/>
                <w:bCs/>
                <w:sz w:val="24"/>
                <w:szCs w:val="24"/>
                <w:lang w:val="en-AU"/>
              </w:rPr>
            </w:pPr>
            <w:r>
              <w:rPr>
                <w:b/>
                <w:bCs/>
                <w:sz w:val="24"/>
                <w:szCs w:val="24"/>
                <w:lang w:val="en-AU"/>
              </w:rPr>
              <w:t>75</w:t>
            </w:r>
            <w:r w:rsidR="007F2B8E">
              <w:rPr>
                <w:b/>
                <w:bCs/>
                <w:sz w:val="24"/>
                <w:szCs w:val="24"/>
                <w:lang w:val="en-AU"/>
              </w:rPr>
              <w:t>%</w:t>
            </w:r>
          </w:p>
        </w:tc>
      </w:tr>
      <w:tr w:rsidR="007F2B8E" w:rsidRPr="00FF0AF0" w14:paraId="7F1D9187" w14:textId="77777777" w:rsidTr="002553B7">
        <w:tc>
          <w:tcPr>
            <w:tcW w:w="1698" w:type="dxa"/>
            <w:tcBorders>
              <w:top w:val="single" w:sz="4" w:space="0" w:color="auto"/>
              <w:left w:val="single" w:sz="4" w:space="0" w:color="auto"/>
              <w:bottom w:val="single" w:sz="4" w:space="0" w:color="auto"/>
              <w:right w:val="single" w:sz="4" w:space="0" w:color="auto"/>
            </w:tcBorders>
            <w:vAlign w:val="center"/>
            <w:hideMark/>
          </w:tcPr>
          <w:p w14:paraId="064D8CAE" w14:textId="0CC61491" w:rsidR="007F2B8E" w:rsidRPr="00FF0AF0" w:rsidRDefault="007F2B8E" w:rsidP="007F2B8E">
            <w:pPr>
              <w:rPr>
                <w:sz w:val="20"/>
                <w:szCs w:val="20"/>
                <w:lang w:val="en-AU"/>
              </w:rPr>
            </w:pPr>
            <w:r w:rsidRPr="00FF0AF0">
              <w:rPr>
                <w:sz w:val="20"/>
                <w:szCs w:val="20"/>
                <w:lang w:val="en-AU"/>
              </w:rPr>
              <w:t xml:space="preserve">Likely to get a </w:t>
            </w:r>
            <w:r w:rsidR="00B000A4">
              <w:rPr>
                <w:sz w:val="20"/>
                <w:szCs w:val="20"/>
                <w:lang w:val="en-AU"/>
              </w:rPr>
              <w:t>COVID</w:t>
            </w:r>
            <w:r w:rsidRPr="00FF0AF0">
              <w:rPr>
                <w:sz w:val="20"/>
                <w:szCs w:val="20"/>
                <w:lang w:val="en-AU"/>
              </w:rPr>
              <w:t>-19 vaccine</w:t>
            </w:r>
          </w:p>
        </w:tc>
        <w:tc>
          <w:tcPr>
            <w:tcW w:w="862" w:type="dxa"/>
            <w:tcBorders>
              <w:top w:val="single" w:sz="4" w:space="0" w:color="auto"/>
              <w:left w:val="single" w:sz="4" w:space="0" w:color="auto"/>
              <w:bottom w:val="single" w:sz="4" w:space="0" w:color="auto"/>
              <w:right w:val="single" w:sz="4" w:space="0" w:color="auto"/>
            </w:tcBorders>
            <w:vAlign w:val="center"/>
            <w:hideMark/>
          </w:tcPr>
          <w:p w14:paraId="681AAFDF" w14:textId="3A733E7C" w:rsidR="007F2B8E" w:rsidRPr="00FF0AF0" w:rsidRDefault="007F2B8E" w:rsidP="007F2B8E">
            <w:pPr>
              <w:jc w:val="center"/>
              <w:rPr>
                <w:sz w:val="18"/>
                <w:szCs w:val="18"/>
                <w:lang w:val="en-AU"/>
              </w:rPr>
            </w:pPr>
            <w:r>
              <w:rPr>
                <w:sz w:val="18"/>
                <w:szCs w:val="18"/>
                <w:lang w:val="en-AU"/>
              </w:rPr>
              <w:t>67</w:t>
            </w:r>
            <w:r w:rsidRPr="00FF0AF0">
              <w:rPr>
                <w:sz w:val="18"/>
                <w:szCs w:val="18"/>
                <w:lang w:val="en-AU"/>
              </w:rPr>
              <w:t>%</w:t>
            </w:r>
          </w:p>
        </w:tc>
        <w:tc>
          <w:tcPr>
            <w:tcW w:w="862" w:type="dxa"/>
            <w:tcBorders>
              <w:top w:val="single" w:sz="4" w:space="0" w:color="auto"/>
              <w:left w:val="single" w:sz="4" w:space="0" w:color="auto"/>
              <w:bottom w:val="single" w:sz="4" w:space="0" w:color="auto"/>
              <w:right w:val="single" w:sz="4" w:space="0" w:color="auto"/>
            </w:tcBorders>
            <w:vAlign w:val="center"/>
            <w:hideMark/>
          </w:tcPr>
          <w:p w14:paraId="62D9F4D9" w14:textId="5D72FEDB" w:rsidR="007F2B8E" w:rsidRPr="00FF0AF0" w:rsidRDefault="007F2B8E" w:rsidP="007F2B8E">
            <w:pPr>
              <w:jc w:val="center"/>
              <w:rPr>
                <w:sz w:val="18"/>
                <w:szCs w:val="18"/>
                <w:lang w:val="en-AU"/>
              </w:rPr>
            </w:pPr>
            <w:r>
              <w:rPr>
                <w:sz w:val="18"/>
                <w:szCs w:val="18"/>
                <w:lang w:val="en-AU"/>
              </w:rPr>
              <w:t>54%</w:t>
            </w:r>
          </w:p>
        </w:tc>
        <w:tc>
          <w:tcPr>
            <w:tcW w:w="862" w:type="dxa"/>
            <w:tcBorders>
              <w:top w:val="single" w:sz="4" w:space="0" w:color="auto"/>
              <w:left w:val="single" w:sz="4" w:space="0" w:color="auto"/>
              <w:bottom w:val="single" w:sz="4" w:space="0" w:color="auto"/>
              <w:right w:val="single" w:sz="4" w:space="0" w:color="auto"/>
            </w:tcBorders>
            <w:vAlign w:val="center"/>
          </w:tcPr>
          <w:p w14:paraId="5E9305D1" w14:textId="287C52E0" w:rsidR="007F2B8E" w:rsidRDefault="007F2B8E" w:rsidP="007F2B8E">
            <w:pPr>
              <w:jc w:val="center"/>
              <w:rPr>
                <w:sz w:val="18"/>
                <w:szCs w:val="18"/>
                <w:lang w:val="en-AU"/>
              </w:rPr>
            </w:pPr>
            <w:r>
              <w:rPr>
                <w:sz w:val="18"/>
                <w:szCs w:val="18"/>
                <w:lang w:val="en-AU"/>
              </w:rPr>
              <w:t>68%</w:t>
            </w:r>
          </w:p>
        </w:tc>
        <w:tc>
          <w:tcPr>
            <w:tcW w:w="862" w:type="dxa"/>
            <w:tcBorders>
              <w:top w:val="single" w:sz="4" w:space="0" w:color="auto"/>
              <w:left w:val="single" w:sz="4" w:space="0" w:color="auto"/>
              <w:bottom w:val="single" w:sz="4" w:space="0" w:color="auto"/>
              <w:right w:val="single" w:sz="4" w:space="0" w:color="auto"/>
            </w:tcBorders>
            <w:vAlign w:val="center"/>
          </w:tcPr>
          <w:p w14:paraId="49530CB9" w14:textId="44CD339A" w:rsidR="007F2B8E" w:rsidRDefault="007F2B8E" w:rsidP="007F2B8E">
            <w:pPr>
              <w:jc w:val="center"/>
              <w:rPr>
                <w:sz w:val="18"/>
                <w:szCs w:val="18"/>
                <w:lang w:val="en-AU"/>
              </w:rPr>
            </w:pPr>
            <w:r>
              <w:rPr>
                <w:sz w:val="18"/>
                <w:szCs w:val="18"/>
                <w:lang w:val="en-AU"/>
              </w:rPr>
              <w:t>45%</w:t>
            </w:r>
          </w:p>
        </w:tc>
        <w:tc>
          <w:tcPr>
            <w:tcW w:w="862" w:type="dxa"/>
            <w:tcBorders>
              <w:top w:val="single" w:sz="4" w:space="0" w:color="auto"/>
              <w:left w:val="single" w:sz="4" w:space="0" w:color="auto"/>
              <w:bottom w:val="single" w:sz="4" w:space="0" w:color="auto"/>
              <w:right w:val="single" w:sz="4" w:space="0" w:color="auto"/>
            </w:tcBorders>
            <w:vAlign w:val="center"/>
          </w:tcPr>
          <w:p w14:paraId="121C0155" w14:textId="523B2E9F" w:rsidR="007F2B8E" w:rsidRDefault="007F2B8E" w:rsidP="007F2B8E">
            <w:pPr>
              <w:jc w:val="center"/>
              <w:rPr>
                <w:sz w:val="18"/>
                <w:szCs w:val="18"/>
                <w:lang w:val="en-AU"/>
              </w:rPr>
            </w:pPr>
            <w:r>
              <w:rPr>
                <w:sz w:val="18"/>
                <w:szCs w:val="18"/>
                <w:lang w:val="en-AU"/>
              </w:rPr>
              <w:t>40%</w:t>
            </w:r>
          </w:p>
        </w:tc>
        <w:tc>
          <w:tcPr>
            <w:tcW w:w="862" w:type="dxa"/>
            <w:tcBorders>
              <w:top w:val="single" w:sz="4" w:space="0" w:color="auto"/>
              <w:left w:val="single" w:sz="4" w:space="0" w:color="auto"/>
              <w:bottom w:val="single" w:sz="4" w:space="0" w:color="auto"/>
              <w:right w:val="single" w:sz="4" w:space="0" w:color="auto"/>
            </w:tcBorders>
            <w:vAlign w:val="center"/>
          </w:tcPr>
          <w:p w14:paraId="576BD179" w14:textId="16602CEE" w:rsidR="007F2B8E" w:rsidRDefault="007F2B8E" w:rsidP="007F2B8E">
            <w:pPr>
              <w:jc w:val="center"/>
              <w:rPr>
                <w:sz w:val="18"/>
                <w:szCs w:val="18"/>
                <w:lang w:val="en-AU"/>
              </w:rPr>
            </w:pPr>
            <w:r>
              <w:rPr>
                <w:sz w:val="18"/>
                <w:szCs w:val="18"/>
                <w:lang w:val="en-AU"/>
              </w:rPr>
              <w:t>18%</w:t>
            </w:r>
          </w:p>
        </w:tc>
        <w:tc>
          <w:tcPr>
            <w:tcW w:w="862" w:type="dxa"/>
            <w:tcBorders>
              <w:top w:val="single" w:sz="4" w:space="0" w:color="auto"/>
              <w:left w:val="single" w:sz="4" w:space="0" w:color="auto"/>
              <w:bottom w:val="single" w:sz="4" w:space="0" w:color="auto"/>
              <w:right w:val="single" w:sz="4" w:space="0" w:color="auto"/>
            </w:tcBorders>
            <w:vAlign w:val="center"/>
          </w:tcPr>
          <w:p w14:paraId="5E50069E" w14:textId="0484E777" w:rsidR="007F2B8E" w:rsidRDefault="009262F2" w:rsidP="007F2B8E">
            <w:pPr>
              <w:jc w:val="center"/>
              <w:rPr>
                <w:sz w:val="18"/>
                <w:szCs w:val="18"/>
                <w:lang w:val="en-AU"/>
              </w:rPr>
            </w:pPr>
            <w:r>
              <w:rPr>
                <w:sz w:val="18"/>
                <w:szCs w:val="18"/>
                <w:lang w:val="en-AU"/>
              </w:rPr>
              <w:t>12</w:t>
            </w:r>
            <w:r w:rsidR="007F2B8E">
              <w:rPr>
                <w:sz w:val="18"/>
                <w:szCs w:val="18"/>
                <w:lang w:val="en-AU"/>
              </w:rPr>
              <w:t>%</w:t>
            </w:r>
          </w:p>
        </w:tc>
        <w:tc>
          <w:tcPr>
            <w:tcW w:w="863" w:type="dxa"/>
            <w:tcBorders>
              <w:top w:val="single" w:sz="4" w:space="0" w:color="auto"/>
              <w:left w:val="single" w:sz="4" w:space="0" w:color="auto"/>
              <w:bottom w:val="single" w:sz="4" w:space="0" w:color="auto"/>
              <w:right w:val="single" w:sz="4" w:space="0" w:color="auto"/>
            </w:tcBorders>
            <w:vAlign w:val="center"/>
          </w:tcPr>
          <w:p w14:paraId="3F1AB84F" w14:textId="13F17201" w:rsidR="007F2B8E" w:rsidRDefault="009262F2" w:rsidP="007F2B8E">
            <w:pPr>
              <w:jc w:val="center"/>
              <w:rPr>
                <w:sz w:val="18"/>
                <w:szCs w:val="18"/>
                <w:lang w:val="en-AU"/>
              </w:rPr>
            </w:pPr>
            <w:r>
              <w:rPr>
                <w:sz w:val="18"/>
                <w:szCs w:val="18"/>
                <w:lang w:val="en-AU"/>
              </w:rPr>
              <w:t>3</w:t>
            </w:r>
            <w:r w:rsidR="007F2B8E">
              <w:rPr>
                <w:sz w:val="18"/>
                <w:szCs w:val="18"/>
                <w:lang w:val="en-AU"/>
              </w:rPr>
              <w:t>%</w:t>
            </w:r>
          </w:p>
        </w:tc>
      </w:tr>
      <w:tr w:rsidR="007F2B8E" w:rsidRPr="00FF0AF0" w14:paraId="1982D06C" w14:textId="77777777" w:rsidTr="002553B7">
        <w:tc>
          <w:tcPr>
            <w:tcW w:w="1698" w:type="dxa"/>
            <w:tcBorders>
              <w:top w:val="single" w:sz="4" w:space="0" w:color="auto"/>
              <w:left w:val="single" w:sz="4" w:space="0" w:color="auto"/>
              <w:bottom w:val="single" w:sz="4" w:space="0" w:color="auto"/>
              <w:right w:val="single" w:sz="4" w:space="0" w:color="auto"/>
            </w:tcBorders>
            <w:vAlign w:val="center"/>
            <w:hideMark/>
          </w:tcPr>
          <w:p w14:paraId="2C64D849" w14:textId="43A26ECC" w:rsidR="007F2B8E" w:rsidRPr="00FF0AF0" w:rsidRDefault="007F2B8E" w:rsidP="007F2B8E">
            <w:pPr>
              <w:rPr>
                <w:sz w:val="20"/>
                <w:szCs w:val="20"/>
                <w:lang w:val="en-AU"/>
              </w:rPr>
            </w:pPr>
            <w:r w:rsidRPr="00FF0AF0">
              <w:rPr>
                <w:sz w:val="20"/>
                <w:szCs w:val="20"/>
                <w:lang w:val="en-AU"/>
              </w:rPr>
              <w:t>Unlikely to</w:t>
            </w:r>
            <w:r>
              <w:rPr>
                <w:sz w:val="20"/>
                <w:szCs w:val="20"/>
                <w:lang w:val="en-AU"/>
              </w:rPr>
              <w:t xml:space="preserve">, or will definitely not, </w:t>
            </w:r>
            <w:r w:rsidRPr="00FF0AF0">
              <w:rPr>
                <w:sz w:val="20"/>
                <w:szCs w:val="20"/>
                <w:lang w:val="en-AU"/>
              </w:rPr>
              <w:t xml:space="preserve">get a </w:t>
            </w:r>
            <w:r w:rsidR="00B000A4">
              <w:rPr>
                <w:sz w:val="20"/>
                <w:szCs w:val="20"/>
                <w:lang w:val="en-AU"/>
              </w:rPr>
              <w:t>COVID</w:t>
            </w:r>
            <w:r w:rsidRPr="00FF0AF0">
              <w:rPr>
                <w:sz w:val="20"/>
                <w:szCs w:val="20"/>
                <w:lang w:val="en-AU"/>
              </w:rPr>
              <w:t>-19 vaccine</w:t>
            </w:r>
          </w:p>
        </w:tc>
        <w:tc>
          <w:tcPr>
            <w:tcW w:w="862" w:type="dxa"/>
            <w:tcBorders>
              <w:top w:val="single" w:sz="4" w:space="0" w:color="auto"/>
              <w:left w:val="single" w:sz="4" w:space="0" w:color="auto"/>
              <w:bottom w:val="single" w:sz="4" w:space="0" w:color="auto"/>
              <w:right w:val="single" w:sz="4" w:space="0" w:color="auto"/>
            </w:tcBorders>
            <w:vAlign w:val="center"/>
            <w:hideMark/>
          </w:tcPr>
          <w:p w14:paraId="33CA4642" w14:textId="5A270609" w:rsidR="007F2B8E" w:rsidRPr="00FF0AF0" w:rsidRDefault="007F2B8E" w:rsidP="007F2B8E">
            <w:pPr>
              <w:jc w:val="center"/>
              <w:rPr>
                <w:sz w:val="18"/>
                <w:szCs w:val="18"/>
                <w:lang w:val="en-AU"/>
              </w:rPr>
            </w:pPr>
            <w:r>
              <w:rPr>
                <w:sz w:val="18"/>
                <w:szCs w:val="18"/>
                <w:lang w:val="en-AU"/>
              </w:rPr>
              <w:t>23</w:t>
            </w:r>
            <w:r w:rsidRPr="00FF0AF0">
              <w:rPr>
                <w:sz w:val="18"/>
                <w:szCs w:val="18"/>
                <w:lang w:val="en-AU"/>
              </w:rPr>
              <w:t>%</w:t>
            </w:r>
          </w:p>
        </w:tc>
        <w:tc>
          <w:tcPr>
            <w:tcW w:w="862" w:type="dxa"/>
            <w:tcBorders>
              <w:top w:val="single" w:sz="4" w:space="0" w:color="auto"/>
              <w:left w:val="single" w:sz="4" w:space="0" w:color="auto"/>
              <w:bottom w:val="single" w:sz="4" w:space="0" w:color="auto"/>
              <w:right w:val="single" w:sz="4" w:space="0" w:color="auto"/>
            </w:tcBorders>
            <w:vAlign w:val="center"/>
            <w:hideMark/>
          </w:tcPr>
          <w:p w14:paraId="71F60E5E" w14:textId="3730B1EA" w:rsidR="007F2B8E" w:rsidRPr="00FF0AF0" w:rsidRDefault="007F2B8E" w:rsidP="007F2B8E">
            <w:pPr>
              <w:jc w:val="center"/>
              <w:rPr>
                <w:sz w:val="18"/>
                <w:szCs w:val="18"/>
                <w:lang w:val="en-AU"/>
              </w:rPr>
            </w:pPr>
            <w:r>
              <w:rPr>
                <w:sz w:val="18"/>
                <w:szCs w:val="18"/>
                <w:lang w:val="en-AU"/>
              </w:rPr>
              <w:t>22%</w:t>
            </w:r>
          </w:p>
        </w:tc>
        <w:tc>
          <w:tcPr>
            <w:tcW w:w="862" w:type="dxa"/>
            <w:tcBorders>
              <w:top w:val="single" w:sz="4" w:space="0" w:color="auto"/>
              <w:left w:val="single" w:sz="4" w:space="0" w:color="auto"/>
              <w:bottom w:val="single" w:sz="4" w:space="0" w:color="auto"/>
              <w:right w:val="single" w:sz="4" w:space="0" w:color="auto"/>
            </w:tcBorders>
            <w:vAlign w:val="center"/>
          </w:tcPr>
          <w:p w14:paraId="0792156D" w14:textId="35922479" w:rsidR="007F2B8E" w:rsidRDefault="007F2B8E" w:rsidP="007F2B8E">
            <w:pPr>
              <w:jc w:val="center"/>
              <w:rPr>
                <w:sz w:val="18"/>
                <w:szCs w:val="18"/>
                <w:lang w:val="en-AU"/>
              </w:rPr>
            </w:pPr>
            <w:r>
              <w:rPr>
                <w:sz w:val="18"/>
                <w:szCs w:val="18"/>
                <w:lang w:val="en-AU"/>
              </w:rPr>
              <w:t>22%</w:t>
            </w:r>
          </w:p>
        </w:tc>
        <w:tc>
          <w:tcPr>
            <w:tcW w:w="862" w:type="dxa"/>
            <w:tcBorders>
              <w:top w:val="single" w:sz="4" w:space="0" w:color="auto"/>
              <w:left w:val="single" w:sz="4" w:space="0" w:color="auto"/>
              <w:bottom w:val="single" w:sz="4" w:space="0" w:color="auto"/>
              <w:right w:val="single" w:sz="4" w:space="0" w:color="auto"/>
            </w:tcBorders>
            <w:vAlign w:val="center"/>
          </w:tcPr>
          <w:p w14:paraId="0A4CB205" w14:textId="425A72D8" w:rsidR="007F2B8E" w:rsidRDefault="007F2B8E" w:rsidP="007F2B8E">
            <w:pPr>
              <w:jc w:val="center"/>
              <w:rPr>
                <w:sz w:val="18"/>
                <w:szCs w:val="18"/>
                <w:lang w:val="en-AU"/>
              </w:rPr>
            </w:pPr>
            <w:r>
              <w:rPr>
                <w:sz w:val="18"/>
                <w:szCs w:val="18"/>
                <w:lang w:val="en-AU"/>
              </w:rPr>
              <w:t>14%</w:t>
            </w:r>
          </w:p>
        </w:tc>
        <w:tc>
          <w:tcPr>
            <w:tcW w:w="862" w:type="dxa"/>
            <w:tcBorders>
              <w:top w:val="single" w:sz="4" w:space="0" w:color="auto"/>
              <w:left w:val="single" w:sz="4" w:space="0" w:color="auto"/>
              <w:bottom w:val="single" w:sz="4" w:space="0" w:color="auto"/>
              <w:right w:val="single" w:sz="4" w:space="0" w:color="auto"/>
            </w:tcBorders>
            <w:vAlign w:val="center"/>
          </w:tcPr>
          <w:p w14:paraId="3B561EDE" w14:textId="7B920820" w:rsidR="007F2B8E" w:rsidRDefault="007F2B8E" w:rsidP="007F2B8E">
            <w:pPr>
              <w:jc w:val="center"/>
              <w:rPr>
                <w:sz w:val="18"/>
                <w:szCs w:val="18"/>
                <w:lang w:val="en-AU"/>
              </w:rPr>
            </w:pPr>
            <w:r>
              <w:rPr>
                <w:sz w:val="18"/>
                <w:szCs w:val="18"/>
                <w:lang w:val="en-AU"/>
              </w:rPr>
              <w:t>39%</w:t>
            </w:r>
          </w:p>
        </w:tc>
        <w:tc>
          <w:tcPr>
            <w:tcW w:w="862" w:type="dxa"/>
            <w:tcBorders>
              <w:top w:val="single" w:sz="4" w:space="0" w:color="auto"/>
              <w:left w:val="single" w:sz="4" w:space="0" w:color="auto"/>
              <w:bottom w:val="single" w:sz="4" w:space="0" w:color="auto"/>
              <w:right w:val="single" w:sz="4" w:space="0" w:color="auto"/>
            </w:tcBorders>
            <w:vAlign w:val="center"/>
          </w:tcPr>
          <w:p w14:paraId="71EAF533" w14:textId="12AE39E9" w:rsidR="007F2B8E" w:rsidRDefault="007F2B8E" w:rsidP="007F2B8E">
            <w:pPr>
              <w:jc w:val="center"/>
              <w:rPr>
                <w:sz w:val="18"/>
                <w:szCs w:val="18"/>
                <w:lang w:val="en-AU"/>
              </w:rPr>
            </w:pPr>
            <w:r>
              <w:rPr>
                <w:sz w:val="18"/>
                <w:szCs w:val="18"/>
                <w:lang w:val="en-AU"/>
              </w:rPr>
              <w:t>18%</w:t>
            </w:r>
          </w:p>
        </w:tc>
        <w:tc>
          <w:tcPr>
            <w:tcW w:w="862" w:type="dxa"/>
            <w:tcBorders>
              <w:top w:val="single" w:sz="4" w:space="0" w:color="auto"/>
              <w:left w:val="single" w:sz="4" w:space="0" w:color="auto"/>
              <w:bottom w:val="single" w:sz="4" w:space="0" w:color="auto"/>
              <w:right w:val="single" w:sz="4" w:space="0" w:color="auto"/>
            </w:tcBorders>
            <w:vAlign w:val="center"/>
          </w:tcPr>
          <w:p w14:paraId="5DCD9B77" w14:textId="77777777" w:rsidR="007F2B8E" w:rsidRDefault="007F2B8E" w:rsidP="007F2B8E">
            <w:pPr>
              <w:jc w:val="center"/>
              <w:rPr>
                <w:sz w:val="18"/>
                <w:szCs w:val="18"/>
                <w:lang w:val="en-AU"/>
              </w:rPr>
            </w:pPr>
            <w:r>
              <w:rPr>
                <w:sz w:val="18"/>
                <w:szCs w:val="18"/>
                <w:lang w:val="en-AU"/>
              </w:rPr>
              <w:t>77%</w:t>
            </w:r>
          </w:p>
        </w:tc>
        <w:tc>
          <w:tcPr>
            <w:tcW w:w="863" w:type="dxa"/>
            <w:tcBorders>
              <w:top w:val="single" w:sz="4" w:space="0" w:color="auto"/>
              <w:left w:val="single" w:sz="4" w:space="0" w:color="auto"/>
              <w:bottom w:val="single" w:sz="4" w:space="0" w:color="auto"/>
              <w:right w:val="single" w:sz="4" w:space="0" w:color="auto"/>
            </w:tcBorders>
            <w:vAlign w:val="center"/>
          </w:tcPr>
          <w:p w14:paraId="33D1FA79" w14:textId="654B1FA9" w:rsidR="007F2B8E" w:rsidRDefault="007F2B8E" w:rsidP="007F2B8E">
            <w:pPr>
              <w:jc w:val="center"/>
              <w:rPr>
                <w:sz w:val="18"/>
                <w:szCs w:val="18"/>
                <w:lang w:val="en-AU"/>
              </w:rPr>
            </w:pPr>
            <w:r>
              <w:rPr>
                <w:sz w:val="18"/>
                <w:szCs w:val="18"/>
                <w:lang w:val="en-AU"/>
              </w:rPr>
              <w:t>1</w:t>
            </w:r>
            <w:r w:rsidR="009262F2">
              <w:rPr>
                <w:sz w:val="18"/>
                <w:szCs w:val="18"/>
                <w:lang w:val="en-AU"/>
              </w:rPr>
              <w:t>8</w:t>
            </w:r>
            <w:r>
              <w:rPr>
                <w:sz w:val="18"/>
                <w:szCs w:val="18"/>
                <w:lang w:val="en-AU"/>
              </w:rPr>
              <w:t>%</w:t>
            </w:r>
            <w:r w:rsidRPr="00C672BB">
              <w:rPr>
                <w:b/>
                <w:bCs/>
                <w:color w:val="FF0000"/>
                <w:sz w:val="24"/>
                <w:szCs w:val="24"/>
                <w:lang w:val="en-AU"/>
              </w:rPr>
              <w:t>*</w:t>
            </w:r>
          </w:p>
        </w:tc>
      </w:tr>
      <w:tr w:rsidR="007F2B8E" w:rsidRPr="00FF0AF0" w14:paraId="5DC782CC" w14:textId="77777777" w:rsidTr="002553B7">
        <w:tc>
          <w:tcPr>
            <w:tcW w:w="1698" w:type="dxa"/>
            <w:tcBorders>
              <w:top w:val="single" w:sz="4" w:space="0" w:color="auto"/>
              <w:left w:val="single" w:sz="4" w:space="0" w:color="auto"/>
              <w:bottom w:val="single" w:sz="4" w:space="0" w:color="auto"/>
              <w:right w:val="single" w:sz="4" w:space="0" w:color="auto"/>
            </w:tcBorders>
            <w:vAlign w:val="center"/>
            <w:hideMark/>
          </w:tcPr>
          <w:p w14:paraId="4A827841" w14:textId="77777777" w:rsidR="007F2B8E" w:rsidRPr="00FF0AF0" w:rsidRDefault="007F2B8E" w:rsidP="007F2B8E">
            <w:pPr>
              <w:rPr>
                <w:sz w:val="20"/>
                <w:szCs w:val="20"/>
                <w:lang w:val="en-AU"/>
              </w:rPr>
            </w:pPr>
            <w:r w:rsidRPr="00FF0AF0">
              <w:rPr>
                <w:sz w:val="20"/>
                <w:szCs w:val="20"/>
                <w:lang w:val="en-AU"/>
              </w:rPr>
              <w:t>Unsure</w:t>
            </w:r>
          </w:p>
        </w:tc>
        <w:tc>
          <w:tcPr>
            <w:tcW w:w="862" w:type="dxa"/>
            <w:tcBorders>
              <w:top w:val="single" w:sz="4" w:space="0" w:color="auto"/>
              <w:left w:val="single" w:sz="4" w:space="0" w:color="auto"/>
              <w:bottom w:val="single" w:sz="4" w:space="0" w:color="auto"/>
              <w:right w:val="single" w:sz="4" w:space="0" w:color="auto"/>
            </w:tcBorders>
            <w:vAlign w:val="center"/>
            <w:hideMark/>
          </w:tcPr>
          <w:p w14:paraId="0A4C3839" w14:textId="77777777" w:rsidR="007F2B8E" w:rsidRPr="00FF0AF0" w:rsidRDefault="007F2B8E" w:rsidP="007F2B8E">
            <w:pPr>
              <w:jc w:val="center"/>
              <w:rPr>
                <w:sz w:val="18"/>
                <w:szCs w:val="18"/>
                <w:lang w:val="en-AU"/>
              </w:rPr>
            </w:pPr>
            <w:r w:rsidRPr="00FF0AF0">
              <w:rPr>
                <w:sz w:val="18"/>
                <w:szCs w:val="18"/>
                <w:lang w:val="en-AU"/>
              </w:rPr>
              <w:t>10%</w:t>
            </w:r>
          </w:p>
        </w:tc>
        <w:tc>
          <w:tcPr>
            <w:tcW w:w="862" w:type="dxa"/>
            <w:tcBorders>
              <w:top w:val="single" w:sz="4" w:space="0" w:color="auto"/>
              <w:left w:val="single" w:sz="4" w:space="0" w:color="auto"/>
              <w:bottom w:val="single" w:sz="4" w:space="0" w:color="auto"/>
              <w:right w:val="single" w:sz="4" w:space="0" w:color="auto"/>
            </w:tcBorders>
            <w:vAlign w:val="center"/>
            <w:hideMark/>
          </w:tcPr>
          <w:p w14:paraId="291597AF" w14:textId="77777777" w:rsidR="007F2B8E" w:rsidRPr="00FF0AF0" w:rsidRDefault="007F2B8E" w:rsidP="007F2B8E">
            <w:pPr>
              <w:jc w:val="center"/>
              <w:rPr>
                <w:sz w:val="18"/>
                <w:szCs w:val="18"/>
                <w:lang w:val="en-AU"/>
              </w:rPr>
            </w:pPr>
            <w:r>
              <w:rPr>
                <w:sz w:val="18"/>
                <w:szCs w:val="18"/>
                <w:lang w:val="en-AU"/>
              </w:rPr>
              <w:t>8%</w:t>
            </w:r>
          </w:p>
        </w:tc>
        <w:tc>
          <w:tcPr>
            <w:tcW w:w="862" w:type="dxa"/>
            <w:tcBorders>
              <w:top w:val="single" w:sz="4" w:space="0" w:color="auto"/>
              <w:left w:val="single" w:sz="4" w:space="0" w:color="auto"/>
              <w:bottom w:val="single" w:sz="4" w:space="0" w:color="auto"/>
              <w:right w:val="single" w:sz="4" w:space="0" w:color="auto"/>
            </w:tcBorders>
            <w:vAlign w:val="center"/>
          </w:tcPr>
          <w:p w14:paraId="3C68D829" w14:textId="0B54091B" w:rsidR="007F2B8E" w:rsidRDefault="007F2B8E" w:rsidP="007F2B8E">
            <w:pPr>
              <w:jc w:val="center"/>
              <w:rPr>
                <w:sz w:val="18"/>
                <w:szCs w:val="18"/>
                <w:lang w:val="en-AU"/>
              </w:rPr>
            </w:pPr>
            <w:r>
              <w:rPr>
                <w:sz w:val="18"/>
                <w:szCs w:val="18"/>
                <w:lang w:val="en-AU"/>
              </w:rPr>
              <w:t>10%</w:t>
            </w:r>
          </w:p>
        </w:tc>
        <w:tc>
          <w:tcPr>
            <w:tcW w:w="862" w:type="dxa"/>
            <w:tcBorders>
              <w:top w:val="single" w:sz="4" w:space="0" w:color="auto"/>
              <w:left w:val="single" w:sz="4" w:space="0" w:color="auto"/>
              <w:bottom w:val="single" w:sz="4" w:space="0" w:color="auto"/>
              <w:right w:val="single" w:sz="4" w:space="0" w:color="auto"/>
            </w:tcBorders>
            <w:vAlign w:val="center"/>
          </w:tcPr>
          <w:p w14:paraId="1D397098" w14:textId="1C4BB629" w:rsidR="007F2B8E" w:rsidRDefault="007F2B8E" w:rsidP="007F2B8E">
            <w:pPr>
              <w:jc w:val="center"/>
              <w:rPr>
                <w:sz w:val="18"/>
                <w:szCs w:val="18"/>
                <w:lang w:val="en-AU"/>
              </w:rPr>
            </w:pPr>
            <w:r>
              <w:rPr>
                <w:sz w:val="18"/>
                <w:szCs w:val="18"/>
                <w:lang w:val="en-AU"/>
              </w:rPr>
              <w:t>7%</w:t>
            </w:r>
          </w:p>
        </w:tc>
        <w:tc>
          <w:tcPr>
            <w:tcW w:w="862" w:type="dxa"/>
            <w:tcBorders>
              <w:top w:val="single" w:sz="4" w:space="0" w:color="auto"/>
              <w:left w:val="single" w:sz="4" w:space="0" w:color="auto"/>
              <w:bottom w:val="single" w:sz="4" w:space="0" w:color="auto"/>
              <w:right w:val="single" w:sz="4" w:space="0" w:color="auto"/>
            </w:tcBorders>
            <w:vAlign w:val="center"/>
          </w:tcPr>
          <w:p w14:paraId="3FA12693" w14:textId="5FBD9B8F" w:rsidR="007F2B8E" w:rsidRDefault="007F2B8E" w:rsidP="007F2B8E">
            <w:pPr>
              <w:jc w:val="center"/>
              <w:rPr>
                <w:sz w:val="18"/>
                <w:szCs w:val="18"/>
                <w:lang w:val="en-AU"/>
              </w:rPr>
            </w:pPr>
            <w:r>
              <w:rPr>
                <w:sz w:val="18"/>
                <w:szCs w:val="18"/>
                <w:lang w:val="en-AU"/>
              </w:rPr>
              <w:t>21%</w:t>
            </w:r>
          </w:p>
        </w:tc>
        <w:tc>
          <w:tcPr>
            <w:tcW w:w="862" w:type="dxa"/>
            <w:tcBorders>
              <w:top w:val="single" w:sz="4" w:space="0" w:color="auto"/>
              <w:left w:val="single" w:sz="4" w:space="0" w:color="auto"/>
              <w:bottom w:val="single" w:sz="4" w:space="0" w:color="auto"/>
              <w:right w:val="single" w:sz="4" w:space="0" w:color="auto"/>
            </w:tcBorders>
            <w:vAlign w:val="center"/>
          </w:tcPr>
          <w:p w14:paraId="2451A773" w14:textId="5F69ACA8" w:rsidR="007F2B8E" w:rsidRDefault="007F2B8E" w:rsidP="007F2B8E">
            <w:pPr>
              <w:jc w:val="center"/>
              <w:rPr>
                <w:sz w:val="18"/>
                <w:szCs w:val="18"/>
                <w:lang w:val="en-AU"/>
              </w:rPr>
            </w:pPr>
            <w:r>
              <w:rPr>
                <w:sz w:val="18"/>
                <w:szCs w:val="18"/>
                <w:lang w:val="en-AU"/>
              </w:rPr>
              <w:t>10%</w:t>
            </w:r>
          </w:p>
        </w:tc>
        <w:tc>
          <w:tcPr>
            <w:tcW w:w="862" w:type="dxa"/>
            <w:tcBorders>
              <w:top w:val="single" w:sz="4" w:space="0" w:color="auto"/>
              <w:left w:val="single" w:sz="4" w:space="0" w:color="auto"/>
              <w:bottom w:val="single" w:sz="4" w:space="0" w:color="auto"/>
              <w:right w:val="single" w:sz="4" w:space="0" w:color="auto"/>
            </w:tcBorders>
            <w:vAlign w:val="center"/>
          </w:tcPr>
          <w:p w14:paraId="6B91BCA5" w14:textId="28D3C007" w:rsidR="007F2B8E" w:rsidRDefault="009262F2" w:rsidP="007F2B8E">
            <w:pPr>
              <w:jc w:val="center"/>
              <w:rPr>
                <w:sz w:val="18"/>
                <w:szCs w:val="18"/>
                <w:lang w:val="en-AU"/>
              </w:rPr>
            </w:pPr>
            <w:r>
              <w:rPr>
                <w:sz w:val="18"/>
                <w:szCs w:val="18"/>
                <w:lang w:val="en-AU"/>
              </w:rPr>
              <w:t>15</w:t>
            </w:r>
            <w:r w:rsidR="007F2B8E">
              <w:rPr>
                <w:sz w:val="18"/>
                <w:szCs w:val="18"/>
                <w:lang w:val="en-AU"/>
              </w:rPr>
              <w:t>%</w:t>
            </w:r>
          </w:p>
        </w:tc>
        <w:tc>
          <w:tcPr>
            <w:tcW w:w="863" w:type="dxa"/>
            <w:tcBorders>
              <w:top w:val="single" w:sz="4" w:space="0" w:color="auto"/>
              <w:left w:val="single" w:sz="4" w:space="0" w:color="auto"/>
              <w:bottom w:val="single" w:sz="4" w:space="0" w:color="auto"/>
              <w:right w:val="single" w:sz="4" w:space="0" w:color="auto"/>
            </w:tcBorders>
            <w:vAlign w:val="center"/>
          </w:tcPr>
          <w:p w14:paraId="50FEE5ED" w14:textId="1D37A9DC" w:rsidR="007F2B8E" w:rsidRDefault="009262F2" w:rsidP="007F2B8E">
            <w:pPr>
              <w:jc w:val="center"/>
              <w:rPr>
                <w:sz w:val="18"/>
                <w:szCs w:val="18"/>
                <w:lang w:val="en-AU"/>
              </w:rPr>
            </w:pPr>
            <w:r>
              <w:rPr>
                <w:sz w:val="18"/>
                <w:szCs w:val="18"/>
                <w:lang w:val="en-AU"/>
              </w:rPr>
              <w:t>4</w:t>
            </w:r>
            <w:r w:rsidR="007F2B8E">
              <w:rPr>
                <w:sz w:val="18"/>
                <w:szCs w:val="18"/>
                <w:lang w:val="en-AU"/>
              </w:rPr>
              <w:t>%</w:t>
            </w:r>
          </w:p>
        </w:tc>
      </w:tr>
      <w:tr w:rsidR="007F2B8E" w:rsidRPr="00FF0AF0" w14:paraId="1018B326" w14:textId="77777777" w:rsidTr="002553B7">
        <w:tc>
          <w:tcPr>
            <w:tcW w:w="25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F1B3CF" w14:textId="77777777" w:rsidR="007F2B8E" w:rsidRPr="00FF0AF0" w:rsidRDefault="007F2B8E" w:rsidP="007F2B8E">
            <w:pPr>
              <w:rPr>
                <w:sz w:val="18"/>
                <w:szCs w:val="18"/>
                <w:lang w:val="en-AU"/>
              </w:rPr>
            </w:pPr>
            <w:r w:rsidRPr="00FF0AF0">
              <w:rPr>
                <w:b/>
                <w:bCs/>
                <w:sz w:val="24"/>
                <w:szCs w:val="24"/>
                <w:lang w:val="en-AU"/>
              </w:rPr>
              <w:t>TOTAL POTENTIAL UPTAKE</w:t>
            </w:r>
          </w:p>
        </w:tc>
        <w:tc>
          <w:tcPr>
            <w:tcW w:w="862" w:type="dxa"/>
            <w:tcBorders>
              <w:top w:val="single" w:sz="4" w:space="0" w:color="auto"/>
              <w:left w:val="single" w:sz="4" w:space="0" w:color="auto"/>
              <w:bottom w:val="single" w:sz="4" w:space="0" w:color="auto"/>
              <w:right w:val="single" w:sz="4" w:space="0" w:color="auto"/>
            </w:tcBorders>
            <w:vAlign w:val="center"/>
          </w:tcPr>
          <w:p w14:paraId="588BF506" w14:textId="6F8F8D9F" w:rsidR="007F2B8E" w:rsidRDefault="007F2B8E" w:rsidP="007F2B8E">
            <w:pPr>
              <w:jc w:val="center"/>
              <w:rPr>
                <w:sz w:val="18"/>
                <w:szCs w:val="18"/>
                <w:lang w:val="en-AU"/>
              </w:rPr>
            </w:pPr>
            <w:r w:rsidRPr="00FF0AF0">
              <w:rPr>
                <w:b/>
                <w:bCs/>
                <w:sz w:val="24"/>
                <w:szCs w:val="24"/>
                <w:lang w:val="en-AU"/>
              </w:rPr>
              <w:t>7</w:t>
            </w:r>
            <w:r>
              <w:rPr>
                <w:b/>
                <w:bCs/>
                <w:sz w:val="24"/>
                <w:szCs w:val="24"/>
                <w:lang w:val="en-AU"/>
              </w:rPr>
              <w:t>3</w:t>
            </w:r>
            <w:r w:rsidRPr="00FF0AF0">
              <w:rPr>
                <w:b/>
                <w:bCs/>
                <w:sz w:val="24"/>
                <w:szCs w:val="24"/>
                <w:lang w:val="en-AU"/>
              </w:rPr>
              <w:t>%</w:t>
            </w:r>
          </w:p>
        </w:tc>
        <w:tc>
          <w:tcPr>
            <w:tcW w:w="8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43C571" w14:textId="77777777" w:rsidR="007F2B8E" w:rsidRDefault="007F2B8E" w:rsidP="007F2B8E">
            <w:pPr>
              <w:jc w:val="center"/>
              <w:rPr>
                <w:sz w:val="18"/>
                <w:szCs w:val="18"/>
                <w:lang w:val="en-AU"/>
              </w:rPr>
            </w:pPr>
          </w:p>
        </w:tc>
        <w:tc>
          <w:tcPr>
            <w:tcW w:w="862" w:type="dxa"/>
            <w:tcBorders>
              <w:top w:val="single" w:sz="4" w:space="0" w:color="auto"/>
              <w:left w:val="single" w:sz="4" w:space="0" w:color="auto"/>
              <w:bottom w:val="single" w:sz="4" w:space="0" w:color="auto"/>
              <w:right w:val="single" w:sz="4" w:space="0" w:color="auto"/>
            </w:tcBorders>
            <w:vAlign w:val="center"/>
          </w:tcPr>
          <w:p w14:paraId="1EFA46DC" w14:textId="7A99E2BC" w:rsidR="007F2B8E" w:rsidRDefault="007F2B8E" w:rsidP="007F2B8E">
            <w:pPr>
              <w:jc w:val="center"/>
              <w:rPr>
                <w:sz w:val="18"/>
                <w:szCs w:val="18"/>
                <w:lang w:val="en-AU"/>
              </w:rPr>
            </w:pPr>
            <w:r>
              <w:rPr>
                <w:b/>
                <w:bCs/>
                <w:sz w:val="24"/>
                <w:szCs w:val="24"/>
                <w:lang w:val="en-AU"/>
              </w:rPr>
              <w:t>79%</w:t>
            </w:r>
          </w:p>
        </w:tc>
        <w:tc>
          <w:tcPr>
            <w:tcW w:w="8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7D325A" w14:textId="77777777" w:rsidR="007F2B8E" w:rsidRDefault="007F2B8E" w:rsidP="007F2B8E">
            <w:pPr>
              <w:jc w:val="center"/>
              <w:rPr>
                <w:sz w:val="18"/>
                <w:szCs w:val="18"/>
                <w:lang w:val="en-AU"/>
              </w:rPr>
            </w:pPr>
          </w:p>
        </w:tc>
        <w:tc>
          <w:tcPr>
            <w:tcW w:w="862" w:type="dxa"/>
            <w:tcBorders>
              <w:top w:val="single" w:sz="4" w:space="0" w:color="auto"/>
              <w:left w:val="single" w:sz="4" w:space="0" w:color="auto"/>
              <w:bottom w:val="single" w:sz="4" w:space="0" w:color="auto"/>
              <w:right w:val="single" w:sz="4" w:space="0" w:color="auto"/>
            </w:tcBorders>
            <w:vAlign w:val="center"/>
          </w:tcPr>
          <w:p w14:paraId="180164AA" w14:textId="6C97D6C4" w:rsidR="007F2B8E" w:rsidRDefault="007F2B8E" w:rsidP="007F2B8E">
            <w:pPr>
              <w:jc w:val="center"/>
              <w:rPr>
                <w:sz w:val="18"/>
                <w:szCs w:val="18"/>
                <w:lang w:val="en-AU"/>
              </w:rPr>
            </w:pPr>
            <w:r>
              <w:rPr>
                <w:b/>
                <w:bCs/>
                <w:sz w:val="24"/>
                <w:szCs w:val="24"/>
                <w:lang w:val="en-AU"/>
              </w:rPr>
              <w:t>73%</w:t>
            </w:r>
          </w:p>
        </w:tc>
        <w:tc>
          <w:tcPr>
            <w:tcW w:w="862" w:type="dxa"/>
            <w:tcBorders>
              <w:top w:val="single" w:sz="4" w:space="0" w:color="auto"/>
              <w:left w:val="single" w:sz="4" w:space="0" w:color="auto"/>
              <w:bottom w:val="single" w:sz="4" w:space="0" w:color="auto"/>
              <w:right w:val="single" w:sz="4" w:space="0" w:color="auto"/>
            </w:tcBorders>
            <w:vAlign w:val="center"/>
          </w:tcPr>
          <w:p w14:paraId="087F898F" w14:textId="18171205" w:rsidR="007F2B8E" w:rsidRDefault="007F2B8E" w:rsidP="007F2B8E">
            <w:pPr>
              <w:jc w:val="center"/>
              <w:rPr>
                <w:sz w:val="18"/>
                <w:szCs w:val="18"/>
                <w:lang w:val="en-AU"/>
              </w:rPr>
            </w:pPr>
          </w:p>
        </w:tc>
        <w:tc>
          <w:tcPr>
            <w:tcW w:w="863" w:type="dxa"/>
            <w:tcBorders>
              <w:top w:val="single" w:sz="4" w:space="0" w:color="auto"/>
              <w:left w:val="single" w:sz="4" w:space="0" w:color="auto"/>
              <w:bottom w:val="single" w:sz="4" w:space="0" w:color="auto"/>
              <w:right w:val="single" w:sz="4" w:space="0" w:color="auto"/>
            </w:tcBorders>
            <w:vAlign w:val="center"/>
          </w:tcPr>
          <w:p w14:paraId="1FCCD51E" w14:textId="1EDACCC3" w:rsidR="007F2B8E" w:rsidRPr="00C672BB" w:rsidRDefault="009262F2" w:rsidP="007F2B8E">
            <w:pPr>
              <w:jc w:val="center"/>
              <w:rPr>
                <w:b/>
                <w:bCs/>
                <w:sz w:val="24"/>
                <w:szCs w:val="24"/>
                <w:lang w:val="en-AU"/>
              </w:rPr>
            </w:pPr>
            <w:r>
              <w:rPr>
                <w:b/>
                <w:bCs/>
                <w:sz w:val="24"/>
                <w:szCs w:val="24"/>
                <w:lang w:val="en-AU"/>
              </w:rPr>
              <w:t>78</w:t>
            </w:r>
            <w:r w:rsidR="007F2B8E" w:rsidRPr="00C672BB">
              <w:rPr>
                <w:b/>
                <w:bCs/>
                <w:sz w:val="24"/>
                <w:szCs w:val="24"/>
                <w:lang w:val="en-AU"/>
              </w:rPr>
              <w:t>%</w:t>
            </w:r>
          </w:p>
        </w:tc>
      </w:tr>
    </w:tbl>
    <w:p w14:paraId="06E7637C" w14:textId="39FE8A5B" w:rsidR="009262F2" w:rsidRDefault="009262F2" w:rsidP="009262F2">
      <w:pPr>
        <w:contextualSpacing/>
        <w:jc w:val="center"/>
        <w:rPr>
          <w:i/>
          <w:iCs/>
          <w:sz w:val="18"/>
          <w:szCs w:val="18"/>
          <w:lang w:val="en-AU"/>
        </w:rPr>
      </w:pPr>
      <w:r w:rsidRPr="00C672BB">
        <w:rPr>
          <w:i/>
          <w:iCs/>
          <w:color w:val="FF0000"/>
          <w:sz w:val="24"/>
          <w:szCs w:val="24"/>
          <w:lang w:val="en-AU"/>
        </w:rPr>
        <w:t>*</w:t>
      </w:r>
      <w:r>
        <w:rPr>
          <w:i/>
          <w:iCs/>
          <w:sz w:val="18"/>
          <w:szCs w:val="18"/>
          <w:lang w:val="en-AU"/>
        </w:rPr>
        <w:t xml:space="preserve"> Note that this figure splits 10% “unlikely” and 8% “definitely not”</w:t>
      </w:r>
    </w:p>
    <w:p w14:paraId="3E14F487" w14:textId="6C423472" w:rsidR="00C672BB" w:rsidRDefault="00C672BB" w:rsidP="00C672BB">
      <w:pPr>
        <w:contextualSpacing/>
        <w:jc w:val="center"/>
        <w:rPr>
          <w:i/>
          <w:iCs/>
          <w:sz w:val="18"/>
          <w:szCs w:val="18"/>
          <w:lang w:val="en-AU"/>
        </w:rPr>
      </w:pPr>
      <w:r>
        <w:rPr>
          <w:i/>
          <w:iCs/>
          <w:sz w:val="18"/>
          <w:szCs w:val="18"/>
          <w:lang w:val="en-AU"/>
        </w:rPr>
        <w:t xml:space="preserve">Base: Māori </w:t>
      </w:r>
      <w:r w:rsidR="00F2477B">
        <w:rPr>
          <w:i/>
          <w:iCs/>
          <w:sz w:val="18"/>
          <w:szCs w:val="18"/>
          <w:lang w:val="en-AU"/>
        </w:rPr>
        <w:t xml:space="preserve">16+ </w:t>
      </w:r>
      <w:r>
        <w:rPr>
          <w:i/>
          <w:iCs/>
          <w:sz w:val="18"/>
          <w:szCs w:val="18"/>
          <w:lang w:val="en-AU"/>
        </w:rPr>
        <w:t xml:space="preserve">not vaccinated: </w:t>
      </w:r>
      <w:r w:rsidR="009262F2">
        <w:rPr>
          <w:i/>
          <w:iCs/>
          <w:sz w:val="18"/>
          <w:szCs w:val="18"/>
          <w:lang w:val="en-AU"/>
        </w:rPr>
        <w:t xml:space="preserve">October n=28; </w:t>
      </w:r>
      <w:r>
        <w:rPr>
          <w:i/>
          <w:iCs/>
          <w:sz w:val="18"/>
          <w:szCs w:val="18"/>
          <w:lang w:val="en-AU"/>
        </w:rPr>
        <w:t>September 2021: n=95; August 2021 n=186, July 2021 n=236.</w:t>
      </w:r>
    </w:p>
    <w:p w14:paraId="44F5B536" w14:textId="2703E188" w:rsidR="00C672BB" w:rsidRDefault="00C672BB" w:rsidP="00C672BB">
      <w:pPr>
        <w:contextualSpacing/>
        <w:jc w:val="center"/>
        <w:rPr>
          <w:i/>
          <w:iCs/>
          <w:sz w:val="18"/>
          <w:szCs w:val="18"/>
          <w:lang w:val="en-AU"/>
        </w:rPr>
      </w:pPr>
      <w:r>
        <w:rPr>
          <w:i/>
          <w:iCs/>
          <w:sz w:val="18"/>
          <w:szCs w:val="18"/>
          <w:lang w:val="en-AU"/>
        </w:rPr>
        <w:t>All Māori</w:t>
      </w:r>
      <w:r w:rsidR="00F2477B">
        <w:rPr>
          <w:i/>
          <w:iCs/>
          <w:sz w:val="18"/>
          <w:szCs w:val="18"/>
          <w:lang w:val="en-AU"/>
        </w:rPr>
        <w:t xml:space="preserve"> 16+</w:t>
      </w:r>
      <w:r>
        <w:rPr>
          <w:i/>
          <w:iCs/>
          <w:sz w:val="18"/>
          <w:szCs w:val="18"/>
          <w:lang w:val="en-AU"/>
        </w:rPr>
        <w:t>: September 2021, n=367; August 2021 n=460, July 2021 n=481</w:t>
      </w:r>
    </w:p>
    <w:p w14:paraId="2135AE1D" w14:textId="77777777" w:rsidR="00C672BB" w:rsidRDefault="00C672BB" w:rsidP="00C672BB">
      <w:pPr>
        <w:contextualSpacing/>
        <w:jc w:val="center"/>
        <w:rPr>
          <w:i/>
          <w:iCs/>
          <w:sz w:val="18"/>
          <w:szCs w:val="18"/>
          <w:lang w:val="en-AU"/>
        </w:rPr>
      </w:pPr>
      <w:r w:rsidRPr="00FF0AF0">
        <w:rPr>
          <w:i/>
          <w:iCs/>
          <w:sz w:val="18"/>
          <w:szCs w:val="18"/>
          <w:lang w:val="en-AU"/>
        </w:rPr>
        <w:t>N.B. Percentages shown may not sum to 100% owing to rounding</w:t>
      </w:r>
      <w:r>
        <w:rPr>
          <w:i/>
          <w:iCs/>
          <w:sz w:val="18"/>
          <w:szCs w:val="18"/>
          <w:lang w:val="en-AU"/>
        </w:rPr>
        <w:t>.</w:t>
      </w:r>
    </w:p>
    <w:p w14:paraId="59B3B17B" w14:textId="2437CEA1" w:rsidR="00D148A4" w:rsidRDefault="00D148A4">
      <w:pPr>
        <w:rPr>
          <w:b/>
          <w:bCs/>
          <w:lang w:val="en-AU"/>
        </w:rPr>
      </w:pPr>
      <w:r>
        <w:rPr>
          <w:b/>
          <w:bCs/>
          <w:lang w:val="en-AU"/>
        </w:rPr>
        <w:br w:type="page"/>
      </w:r>
    </w:p>
    <w:p w14:paraId="762B9ACD" w14:textId="1BE78316" w:rsidR="004457FE" w:rsidRPr="00A1499D" w:rsidRDefault="00E77C91" w:rsidP="004457FE">
      <w:pPr>
        <w:rPr>
          <w:b/>
          <w:bCs/>
          <w:lang w:val="en-AU"/>
        </w:rPr>
      </w:pPr>
      <w:r>
        <w:rPr>
          <w:b/>
          <w:bCs/>
          <w:lang w:val="en-AU"/>
        </w:rPr>
        <w:lastRenderedPageBreak/>
        <w:t>2</w:t>
      </w:r>
      <w:r w:rsidR="004457FE" w:rsidRPr="00A1499D">
        <w:rPr>
          <w:b/>
          <w:bCs/>
          <w:lang w:val="en-AU"/>
        </w:rPr>
        <w:t>.2.2  Pasifika</w:t>
      </w:r>
      <w:bookmarkEnd w:id="25"/>
      <w:bookmarkEnd w:id="26"/>
      <w:bookmarkEnd w:id="27"/>
    </w:p>
    <w:p w14:paraId="6C1465E7" w14:textId="6D17C400" w:rsidR="009E7DF4" w:rsidRDefault="004457FE" w:rsidP="004457FE">
      <w:pPr>
        <w:contextualSpacing/>
        <w:rPr>
          <w:lang w:val="en-AU"/>
        </w:rPr>
      </w:pPr>
      <w:r w:rsidRPr="00FF0AF0">
        <w:rPr>
          <w:lang w:val="en-AU"/>
        </w:rPr>
        <w:t xml:space="preserve">Overall vaccine intention by Pasifika respondents who </w:t>
      </w:r>
      <w:r w:rsidR="00716E66">
        <w:rPr>
          <w:lang w:val="en-AU"/>
        </w:rPr>
        <w:t>were not</w:t>
      </w:r>
      <w:r w:rsidRPr="00FF0AF0">
        <w:rPr>
          <w:lang w:val="en-AU"/>
        </w:rPr>
        <w:t xml:space="preserve"> vaccinated, </w:t>
      </w:r>
      <w:r w:rsidRPr="00FF0AF0">
        <w:rPr>
          <w:b/>
          <w:bCs/>
          <w:lang w:val="en-AU"/>
        </w:rPr>
        <w:t xml:space="preserve">and the percentage that represents among all Pasifika </w:t>
      </w:r>
      <w:r w:rsidR="00901125">
        <w:rPr>
          <w:b/>
          <w:bCs/>
          <w:lang w:val="en-AU"/>
        </w:rPr>
        <w:t>16+</w:t>
      </w:r>
      <w:r w:rsidRPr="00FF0AF0">
        <w:rPr>
          <w:lang w:val="en-AU"/>
        </w:rPr>
        <w:t>, is shown in the following table</w:t>
      </w:r>
      <w:r>
        <w:rPr>
          <w:lang w:val="en-AU"/>
        </w:rPr>
        <w:t>.</w:t>
      </w:r>
      <w:r w:rsidR="00716E66">
        <w:rPr>
          <w:lang w:val="en-AU"/>
        </w:rPr>
        <w:t xml:space="preserve">  </w:t>
      </w:r>
    </w:p>
    <w:p w14:paraId="4F10707E" w14:textId="77777777" w:rsidR="009E7DF4" w:rsidRDefault="009E7DF4" w:rsidP="004457FE">
      <w:pPr>
        <w:contextualSpacing/>
        <w:rPr>
          <w:lang w:val="en-AU"/>
        </w:rPr>
      </w:pPr>
    </w:p>
    <w:p w14:paraId="01DEA5A9" w14:textId="1E908C91" w:rsidR="004457FE" w:rsidRDefault="00716E66" w:rsidP="004457FE">
      <w:pPr>
        <w:contextualSpacing/>
        <w:rPr>
          <w:b/>
          <w:bCs/>
          <w:sz w:val="24"/>
          <w:szCs w:val="24"/>
          <w:lang w:val="en-AU"/>
        </w:rPr>
      </w:pPr>
      <w:r w:rsidRPr="009A030B">
        <w:rPr>
          <w:b/>
          <w:bCs/>
          <w:sz w:val="24"/>
          <w:szCs w:val="24"/>
          <w:lang w:val="en-AU"/>
        </w:rPr>
        <w:t>Note that, except for the percentage vaccinated, this is an indicative result owing to the small base.</w:t>
      </w:r>
    </w:p>
    <w:p w14:paraId="737DC6C3" w14:textId="77777777" w:rsidR="009E7DF4" w:rsidRPr="00FF0AF0" w:rsidRDefault="009E7DF4" w:rsidP="004457FE">
      <w:pPr>
        <w:contextualSpacing/>
        <w:rPr>
          <w:lang w:val="en-AU"/>
        </w:rPr>
      </w:pPr>
    </w:p>
    <w:p w14:paraId="0604FF86" w14:textId="5B1A760E" w:rsidR="009E7DF4" w:rsidRPr="009262F2" w:rsidRDefault="000E39E8" w:rsidP="009E7DF4">
      <w:pPr>
        <w:contextualSpacing/>
        <w:rPr>
          <w:sz w:val="20"/>
          <w:szCs w:val="20"/>
          <w:lang w:val="en-AU"/>
        </w:rPr>
      </w:pPr>
      <w:r>
        <w:rPr>
          <w:lang w:val="en-AU"/>
        </w:rPr>
        <w:t>The total potential</w:t>
      </w:r>
      <w:r w:rsidRPr="009262F2">
        <w:rPr>
          <w:lang w:val="en-AU"/>
        </w:rPr>
        <w:t xml:space="preserve"> uptake </w:t>
      </w:r>
      <w:r>
        <w:rPr>
          <w:lang w:val="en-AU"/>
        </w:rPr>
        <w:t xml:space="preserve">for Pasifika 16+ </w:t>
      </w:r>
      <w:r w:rsidRPr="009262F2">
        <w:rPr>
          <w:lang w:val="en-AU"/>
        </w:rPr>
        <w:t xml:space="preserve">is </w:t>
      </w:r>
      <w:r>
        <w:rPr>
          <w:lang w:val="en-AU"/>
        </w:rPr>
        <w:t>estimated</w:t>
      </w:r>
      <w:r w:rsidRPr="009262F2">
        <w:rPr>
          <w:lang w:val="en-AU"/>
        </w:rPr>
        <w:t xml:space="preserve"> </w:t>
      </w:r>
      <w:r>
        <w:rPr>
          <w:lang w:val="en-AU"/>
        </w:rPr>
        <w:t xml:space="preserve">at </w:t>
      </w:r>
      <w:r w:rsidRPr="000E39E8">
        <w:rPr>
          <w:b/>
          <w:bCs/>
          <w:lang w:val="en-AU"/>
        </w:rPr>
        <w:t xml:space="preserve">89% </w:t>
      </w:r>
      <w:r w:rsidRPr="000E39E8">
        <w:rPr>
          <w:i/>
          <w:iCs/>
          <w:lang w:val="en-AU"/>
        </w:rPr>
        <w:t>(t</w:t>
      </w:r>
      <w:r w:rsidR="009E7DF4" w:rsidRPr="000E39E8">
        <w:rPr>
          <w:i/>
          <w:iCs/>
          <w:lang w:val="en-AU"/>
        </w:rPr>
        <w:t xml:space="preserve">aking into account the margin of error on the survey data, which underlies the projections, </w:t>
      </w:r>
      <w:r w:rsidRPr="000E39E8">
        <w:rPr>
          <w:i/>
          <w:iCs/>
          <w:lang w:val="en-AU"/>
        </w:rPr>
        <w:t xml:space="preserve">the estimated range for </w:t>
      </w:r>
      <w:r w:rsidR="0069757B" w:rsidRPr="000E39E8">
        <w:rPr>
          <w:i/>
          <w:iCs/>
          <w:lang w:val="en-AU"/>
        </w:rPr>
        <w:t>Pasifika 16+</w:t>
      </w:r>
      <w:r w:rsidR="009E7DF4" w:rsidRPr="000E39E8">
        <w:rPr>
          <w:i/>
          <w:iCs/>
          <w:lang w:val="en-AU"/>
        </w:rPr>
        <w:t xml:space="preserve"> is </w:t>
      </w:r>
      <w:r w:rsidR="00C50BD4" w:rsidRPr="000E39E8">
        <w:rPr>
          <w:i/>
          <w:iCs/>
          <w:lang w:val="en-AU"/>
        </w:rPr>
        <w:t>between</w:t>
      </w:r>
      <w:r w:rsidR="009E7DF4" w:rsidRPr="000E39E8">
        <w:rPr>
          <w:i/>
          <w:iCs/>
          <w:lang w:val="en-AU"/>
        </w:rPr>
        <w:t xml:space="preserve"> 88.4% to 89.7%</w:t>
      </w:r>
      <w:r w:rsidR="009E7DF4" w:rsidRPr="000E39E8">
        <w:rPr>
          <w:rStyle w:val="FootnoteReference"/>
          <w:i/>
          <w:iCs/>
          <w:lang w:val="en-AU"/>
        </w:rPr>
        <w:footnoteReference w:id="10"/>
      </w:r>
      <w:r w:rsidRPr="000E39E8">
        <w:rPr>
          <w:i/>
          <w:iCs/>
          <w:lang w:val="en-AU"/>
        </w:rPr>
        <w:t>)</w:t>
      </w:r>
      <w:r w:rsidR="009E7DF4">
        <w:rPr>
          <w:lang w:val="en-AU"/>
        </w:rPr>
        <w:t>.</w:t>
      </w:r>
    </w:p>
    <w:p w14:paraId="24DEDE11" w14:textId="77777777" w:rsidR="004457FE" w:rsidRDefault="004457FE" w:rsidP="004457FE">
      <w:pPr>
        <w:contextualSpacing/>
        <w:rPr>
          <w:lang w:val="en-AU"/>
        </w:rPr>
      </w:pPr>
    </w:p>
    <w:tbl>
      <w:tblPr>
        <w:tblStyle w:val="TableGrid"/>
        <w:tblW w:w="8595" w:type="dxa"/>
        <w:tblInd w:w="421" w:type="dxa"/>
        <w:tblLayout w:type="fixed"/>
        <w:tblCellMar>
          <w:top w:w="28" w:type="dxa"/>
          <w:bottom w:w="28" w:type="dxa"/>
        </w:tblCellMar>
        <w:tblLook w:val="04A0" w:firstRow="1" w:lastRow="0" w:firstColumn="1" w:lastColumn="0" w:noHBand="0" w:noVBand="1"/>
      </w:tblPr>
      <w:tblGrid>
        <w:gridCol w:w="1698"/>
        <w:gridCol w:w="862"/>
        <w:gridCol w:w="862"/>
        <w:gridCol w:w="862"/>
        <w:gridCol w:w="862"/>
        <w:gridCol w:w="862"/>
        <w:gridCol w:w="862"/>
        <w:gridCol w:w="862"/>
        <w:gridCol w:w="863"/>
      </w:tblGrid>
      <w:tr w:rsidR="009A030B" w:rsidRPr="00D66B4D" w14:paraId="4F36CF97" w14:textId="40BE7B45" w:rsidTr="002553B7">
        <w:tc>
          <w:tcPr>
            <w:tcW w:w="1698" w:type="dxa"/>
            <w:vMerge w:val="restart"/>
            <w:tcBorders>
              <w:top w:val="single" w:sz="4" w:space="0" w:color="auto"/>
              <w:left w:val="single" w:sz="4" w:space="0" w:color="auto"/>
              <w:right w:val="single" w:sz="4" w:space="0" w:color="FFFFFF" w:themeColor="background1"/>
            </w:tcBorders>
            <w:shd w:val="clear" w:color="auto" w:fill="4F81BD" w:themeFill="accent1"/>
            <w:vAlign w:val="center"/>
          </w:tcPr>
          <w:p w14:paraId="7615E94B" w14:textId="77777777" w:rsidR="009A030B" w:rsidRPr="005644AA" w:rsidRDefault="009A030B" w:rsidP="002C5585">
            <w:pPr>
              <w:rPr>
                <w:b/>
                <w:bCs/>
                <w:color w:val="FFFFFF" w:themeColor="background1"/>
                <w:lang w:val="en-AU"/>
              </w:rPr>
            </w:pPr>
            <w:r w:rsidRPr="005644AA">
              <w:rPr>
                <w:b/>
                <w:bCs/>
                <w:color w:val="FFFFFF" w:themeColor="background1"/>
                <w:lang w:val="en-AU"/>
              </w:rPr>
              <w:t>VACCINE INTENTION</w:t>
            </w:r>
          </w:p>
        </w:tc>
        <w:tc>
          <w:tcPr>
            <w:tcW w:w="1724"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1A3E6DF" w14:textId="44FA5A38" w:rsidR="009A030B" w:rsidRPr="009A030B" w:rsidRDefault="009A030B" w:rsidP="002C5585">
            <w:pPr>
              <w:jc w:val="center"/>
              <w:rPr>
                <w:rFonts w:ascii="Calibri" w:hAnsi="Calibri" w:cs="Calibri"/>
                <w:b/>
                <w:bCs/>
                <w:color w:val="FFFFFF" w:themeColor="background1"/>
                <w:sz w:val="20"/>
                <w:szCs w:val="20"/>
              </w:rPr>
            </w:pPr>
            <w:r w:rsidRPr="009A030B">
              <w:rPr>
                <w:rFonts w:ascii="Calibri" w:hAnsi="Calibri" w:cs="Calibri"/>
                <w:b/>
                <w:bCs/>
                <w:color w:val="FFFFFF" w:themeColor="background1"/>
                <w:sz w:val="20"/>
                <w:szCs w:val="20"/>
              </w:rPr>
              <w:t>July 2021</w:t>
            </w:r>
          </w:p>
        </w:tc>
        <w:tc>
          <w:tcPr>
            <w:tcW w:w="1724"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47DCBFF8" w14:textId="0856C811" w:rsidR="009A030B" w:rsidRPr="009A030B" w:rsidRDefault="009A030B" w:rsidP="002C5585">
            <w:pPr>
              <w:jc w:val="center"/>
              <w:rPr>
                <w:rFonts w:ascii="Calibri" w:hAnsi="Calibri" w:cs="Calibri"/>
                <w:b/>
                <w:bCs/>
                <w:color w:val="FFFFFF" w:themeColor="background1"/>
                <w:sz w:val="20"/>
                <w:szCs w:val="20"/>
              </w:rPr>
            </w:pPr>
            <w:r w:rsidRPr="009A030B">
              <w:rPr>
                <w:rFonts w:ascii="Calibri" w:hAnsi="Calibri" w:cs="Calibri"/>
                <w:b/>
                <w:bCs/>
                <w:color w:val="FFFFFF" w:themeColor="background1"/>
                <w:sz w:val="20"/>
                <w:szCs w:val="20"/>
              </w:rPr>
              <w:t>August 2021</w:t>
            </w:r>
          </w:p>
        </w:tc>
        <w:tc>
          <w:tcPr>
            <w:tcW w:w="1724"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7ABD6774" w14:textId="4AD9E7A9" w:rsidR="009A030B" w:rsidRPr="009A030B" w:rsidRDefault="009A030B" w:rsidP="002C5585">
            <w:pPr>
              <w:jc w:val="center"/>
              <w:rPr>
                <w:rFonts w:ascii="Calibri" w:hAnsi="Calibri" w:cs="Calibri"/>
                <w:b/>
                <w:bCs/>
                <w:color w:val="FFFFFF" w:themeColor="background1"/>
                <w:sz w:val="20"/>
                <w:szCs w:val="20"/>
              </w:rPr>
            </w:pPr>
            <w:r w:rsidRPr="009A030B">
              <w:rPr>
                <w:rFonts w:ascii="Calibri" w:hAnsi="Calibri" w:cs="Calibri"/>
                <w:b/>
                <w:bCs/>
                <w:color w:val="FFFFFF" w:themeColor="background1"/>
                <w:sz w:val="20"/>
                <w:szCs w:val="20"/>
              </w:rPr>
              <w:t>September 2021</w:t>
            </w:r>
          </w:p>
        </w:tc>
        <w:tc>
          <w:tcPr>
            <w:tcW w:w="1725" w:type="dxa"/>
            <w:gridSpan w:val="2"/>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668BDACF" w14:textId="77777777" w:rsidR="009A030B" w:rsidRDefault="009A030B" w:rsidP="002C5585">
            <w:pPr>
              <w:jc w:val="center"/>
              <w:rPr>
                <w:rFonts w:ascii="Calibri" w:hAnsi="Calibri" w:cs="Calibri"/>
                <w:b/>
                <w:bCs/>
                <w:color w:val="FFFFFF" w:themeColor="background1"/>
              </w:rPr>
            </w:pPr>
          </w:p>
        </w:tc>
      </w:tr>
      <w:tr w:rsidR="009A030B" w:rsidRPr="00D66B4D" w14:paraId="6526399C" w14:textId="1E5621C0" w:rsidTr="009A030B">
        <w:trPr>
          <w:trHeight w:val="716"/>
        </w:trPr>
        <w:tc>
          <w:tcPr>
            <w:tcW w:w="1698" w:type="dxa"/>
            <w:vMerge/>
            <w:tcBorders>
              <w:left w:val="single" w:sz="4" w:space="0" w:color="auto"/>
              <w:bottom w:val="single" w:sz="4" w:space="0" w:color="auto"/>
              <w:right w:val="single" w:sz="4" w:space="0" w:color="FFFFFF" w:themeColor="background1"/>
            </w:tcBorders>
            <w:shd w:val="clear" w:color="auto" w:fill="4F81BD" w:themeFill="accent1"/>
            <w:vAlign w:val="center"/>
          </w:tcPr>
          <w:p w14:paraId="04C6B6D7" w14:textId="77777777" w:rsidR="009A030B" w:rsidRPr="005644AA" w:rsidRDefault="009A030B" w:rsidP="009A030B">
            <w:pPr>
              <w:rPr>
                <w:b/>
                <w:bCs/>
                <w:color w:val="FFFFFF" w:themeColor="background1"/>
                <w:lang w:val="en-AU"/>
              </w:rPr>
            </w:pPr>
          </w:p>
        </w:tc>
        <w:tc>
          <w:tcPr>
            <w:tcW w:w="8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2CDEC3A" w14:textId="77777777" w:rsidR="009A030B" w:rsidRDefault="009A030B"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p>
          <w:p w14:paraId="5661078F" w14:textId="1F455B57"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 16+</w:t>
            </w:r>
          </w:p>
          <w:p w14:paraId="636BCE4A" w14:textId="61D5B514" w:rsidR="009A030B" w:rsidRPr="00DE663F" w:rsidRDefault="004B14B2"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n</w:t>
            </w:r>
            <w:r w:rsidR="009A030B" w:rsidRPr="00DE663F">
              <w:rPr>
                <w:rFonts w:ascii="Calibri" w:hAnsi="Calibri" w:cs="Calibri"/>
                <w:b/>
                <w:bCs/>
                <w:color w:val="FFFFFF" w:themeColor="background1"/>
                <w:sz w:val="16"/>
                <w:szCs w:val="16"/>
              </w:rPr>
              <w:t xml:space="preserve">ot </w:t>
            </w:r>
            <w:proofErr w:type="spellStart"/>
            <w:r w:rsidR="009A030B" w:rsidRPr="00DE663F">
              <w:rPr>
                <w:rFonts w:ascii="Calibri" w:hAnsi="Calibri" w:cs="Calibri"/>
                <w:b/>
                <w:bCs/>
                <w:color w:val="FFFFFF" w:themeColor="background1"/>
                <w:sz w:val="16"/>
                <w:szCs w:val="16"/>
              </w:rPr>
              <w:t>vaccin</w:t>
            </w:r>
            <w:r>
              <w:rPr>
                <w:rFonts w:ascii="Calibri" w:hAnsi="Calibri" w:cs="Calibri"/>
                <w:b/>
                <w:bCs/>
                <w:color w:val="FFFFFF" w:themeColor="background1"/>
                <w:sz w:val="16"/>
                <w:szCs w:val="16"/>
              </w:rPr>
              <w:t>-</w:t>
            </w:r>
            <w:r w:rsidR="009A030B" w:rsidRPr="00DE663F">
              <w:rPr>
                <w:rFonts w:ascii="Calibri" w:hAnsi="Calibri" w:cs="Calibri"/>
                <w:b/>
                <w:bCs/>
                <w:color w:val="FFFFFF" w:themeColor="background1"/>
                <w:sz w:val="16"/>
                <w:szCs w:val="16"/>
              </w:rPr>
              <w:t>ated</w:t>
            </w:r>
            <w:proofErr w:type="spellEnd"/>
          </w:p>
        </w:tc>
        <w:tc>
          <w:tcPr>
            <w:tcW w:w="8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9D5E8D1" w14:textId="77777777"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4B0E65E5" w14:textId="31A6AD83" w:rsidR="009A030B" w:rsidRDefault="009A030B"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p>
          <w:p w14:paraId="5E515E09" w14:textId="452C2EDB"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tc>
        <w:tc>
          <w:tcPr>
            <w:tcW w:w="8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9F76893" w14:textId="77777777" w:rsidR="009A030B" w:rsidRDefault="009A030B"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 xml:space="preserve">Pasifika </w:t>
            </w:r>
          </w:p>
          <w:p w14:paraId="72915D60" w14:textId="6AD8CB2D"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p w14:paraId="4DB83179" w14:textId="184F4FCA" w:rsidR="009A030B" w:rsidRPr="00DE663F" w:rsidRDefault="004B14B2"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n</w:t>
            </w:r>
            <w:r w:rsidR="009A030B" w:rsidRPr="00DE663F">
              <w:rPr>
                <w:rFonts w:ascii="Calibri" w:hAnsi="Calibri" w:cs="Calibri"/>
                <w:b/>
                <w:bCs/>
                <w:color w:val="FFFFFF" w:themeColor="background1"/>
                <w:sz w:val="16"/>
                <w:szCs w:val="16"/>
              </w:rPr>
              <w:t xml:space="preserve">ot </w:t>
            </w:r>
            <w:proofErr w:type="spellStart"/>
            <w:r w:rsidR="009A030B" w:rsidRPr="00DE663F">
              <w:rPr>
                <w:rFonts w:ascii="Calibri" w:hAnsi="Calibri" w:cs="Calibri"/>
                <w:b/>
                <w:bCs/>
                <w:color w:val="FFFFFF" w:themeColor="background1"/>
                <w:sz w:val="16"/>
                <w:szCs w:val="16"/>
              </w:rPr>
              <w:t>vaccin</w:t>
            </w:r>
            <w:r>
              <w:rPr>
                <w:rFonts w:ascii="Calibri" w:hAnsi="Calibri" w:cs="Calibri"/>
                <w:b/>
                <w:bCs/>
                <w:color w:val="FFFFFF" w:themeColor="background1"/>
                <w:sz w:val="16"/>
                <w:szCs w:val="16"/>
              </w:rPr>
              <w:t>-</w:t>
            </w:r>
            <w:r w:rsidR="009A030B" w:rsidRPr="00DE663F">
              <w:rPr>
                <w:rFonts w:ascii="Calibri" w:hAnsi="Calibri" w:cs="Calibri"/>
                <w:b/>
                <w:bCs/>
                <w:color w:val="FFFFFF" w:themeColor="background1"/>
                <w:sz w:val="16"/>
                <w:szCs w:val="16"/>
              </w:rPr>
              <w:t>ated</w:t>
            </w:r>
            <w:proofErr w:type="spellEnd"/>
          </w:p>
        </w:tc>
        <w:tc>
          <w:tcPr>
            <w:tcW w:w="8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8598786" w14:textId="77777777"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0DB0E85D" w14:textId="2DBA1230" w:rsidR="009A030B" w:rsidRDefault="009A030B"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p>
          <w:p w14:paraId="1EB69494" w14:textId="56CEF29A"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tc>
        <w:tc>
          <w:tcPr>
            <w:tcW w:w="8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D6EB07B" w14:textId="26BD25D1" w:rsidR="009A030B" w:rsidRPr="00DE663F" w:rsidRDefault="009A030B"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r w:rsidRPr="00DE663F">
              <w:rPr>
                <w:rFonts w:ascii="Calibri" w:hAnsi="Calibri" w:cs="Calibri"/>
                <w:b/>
                <w:bCs/>
                <w:color w:val="FFFFFF" w:themeColor="background1"/>
                <w:sz w:val="16"/>
                <w:szCs w:val="16"/>
              </w:rPr>
              <w:t xml:space="preserve"> 16+</w:t>
            </w:r>
          </w:p>
          <w:p w14:paraId="7A7539CB" w14:textId="67DFD44C" w:rsidR="009A030B" w:rsidRPr="00DE663F" w:rsidRDefault="004B14B2"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n</w:t>
            </w:r>
            <w:r w:rsidR="009A030B" w:rsidRPr="00DE663F">
              <w:rPr>
                <w:rFonts w:ascii="Calibri" w:hAnsi="Calibri" w:cs="Calibri"/>
                <w:b/>
                <w:bCs/>
                <w:color w:val="FFFFFF" w:themeColor="background1"/>
                <w:sz w:val="16"/>
                <w:szCs w:val="16"/>
              </w:rPr>
              <w:t xml:space="preserve">ot </w:t>
            </w:r>
            <w:proofErr w:type="spellStart"/>
            <w:r w:rsidR="009A030B" w:rsidRPr="00DE663F">
              <w:rPr>
                <w:rFonts w:ascii="Calibri" w:hAnsi="Calibri" w:cs="Calibri"/>
                <w:b/>
                <w:bCs/>
                <w:color w:val="FFFFFF" w:themeColor="background1"/>
                <w:sz w:val="16"/>
                <w:szCs w:val="16"/>
              </w:rPr>
              <w:t>vaccin</w:t>
            </w:r>
            <w:r>
              <w:rPr>
                <w:rFonts w:ascii="Calibri" w:hAnsi="Calibri" w:cs="Calibri"/>
                <w:b/>
                <w:bCs/>
                <w:color w:val="FFFFFF" w:themeColor="background1"/>
                <w:sz w:val="16"/>
                <w:szCs w:val="16"/>
              </w:rPr>
              <w:t>-</w:t>
            </w:r>
            <w:r w:rsidR="009A030B" w:rsidRPr="00DE663F">
              <w:rPr>
                <w:rFonts w:ascii="Calibri" w:hAnsi="Calibri" w:cs="Calibri"/>
                <w:b/>
                <w:bCs/>
                <w:color w:val="FFFFFF" w:themeColor="background1"/>
                <w:sz w:val="16"/>
                <w:szCs w:val="16"/>
              </w:rPr>
              <w:t>ated</w:t>
            </w:r>
            <w:proofErr w:type="spellEnd"/>
          </w:p>
        </w:tc>
        <w:tc>
          <w:tcPr>
            <w:tcW w:w="8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0F1E0CD" w14:textId="77777777"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5A49C341" w14:textId="56588624" w:rsidR="009A030B" w:rsidRDefault="009A030B"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p>
          <w:p w14:paraId="233FE44E" w14:textId="5AD489F3"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tc>
        <w:tc>
          <w:tcPr>
            <w:tcW w:w="86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37FF71A" w14:textId="77777777" w:rsidR="009A030B" w:rsidRPr="00DE663F" w:rsidRDefault="009A030B"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r w:rsidRPr="00DE663F">
              <w:rPr>
                <w:rFonts w:ascii="Calibri" w:hAnsi="Calibri" w:cs="Calibri"/>
                <w:b/>
                <w:bCs/>
                <w:color w:val="FFFFFF" w:themeColor="background1"/>
                <w:sz w:val="16"/>
                <w:szCs w:val="16"/>
              </w:rPr>
              <w:t xml:space="preserve"> 16+</w:t>
            </w:r>
          </w:p>
          <w:p w14:paraId="2F6976F7" w14:textId="3CAA0E6B" w:rsidR="009A030B" w:rsidRPr="00DE663F" w:rsidRDefault="004B14B2"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n</w:t>
            </w:r>
            <w:r w:rsidR="009A030B" w:rsidRPr="00DE663F">
              <w:rPr>
                <w:rFonts w:ascii="Calibri" w:hAnsi="Calibri" w:cs="Calibri"/>
                <w:b/>
                <w:bCs/>
                <w:color w:val="FFFFFF" w:themeColor="background1"/>
                <w:sz w:val="16"/>
                <w:szCs w:val="16"/>
              </w:rPr>
              <w:t xml:space="preserve">ot </w:t>
            </w:r>
            <w:proofErr w:type="spellStart"/>
            <w:r w:rsidR="009A030B" w:rsidRPr="00DE663F">
              <w:rPr>
                <w:rFonts w:ascii="Calibri" w:hAnsi="Calibri" w:cs="Calibri"/>
                <w:b/>
                <w:bCs/>
                <w:color w:val="FFFFFF" w:themeColor="background1"/>
                <w:sz w:val="16"/>
                <w:szCs w:val="16"/>
              </w:rPr>
              <w:t>vaccin</w:t>
            </w:r>
            <w:r>
              <w:rPr>
                <w:rFonts w:ascii="Calibri" w:hAnsi="Calibri" w:cs="Calibri"/>
                <w:b/>
                <w:bCs/>
                <w:color w:val="FFFFFF" w:themeColor="background1"/>
                <w:sz w:val="16"/>
                <w:szCs w:val="16"/>
              </w:rPr>
              <w:t>-</w:t>
            </w:r>
            <w:r w:rsidR="009A030B" w:rsidRPr="00DE663F">
              <w:rPr>
                <w:rFonts w:ascii="Calibri" w:hAnsi="Calibri" w:cs="Calibri"/>
                <w:b/>
                <w:bCs/>
                <w:color w:val="FFFFFF" w:themeColor="background1"/>
                <w:sz w:val="16"/>
                <w:szCs w:val="16"/>
              </w:rPr>
              <w:t>ated</w:t>
            </w:r>
            <w:proofErr w:type="spellEnd"/>
          </w:p>
        </w:tc>
        <w:tc>
          <w:tcPr>
            <w:tcW w:w="86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tcPr>
          <w:p w14:paraId="77CC5FB7" w14:textId="77777777"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 xml:space="preserve">All </w:t>
            </w:r>
          </w:p>
          <w:p w14:paraId="7680E50A" w14:textId="77777777" w:rsidR="009A030B" w:rsidRDefault="009A030B" w:rsidP="009A030B">
            <w:pPr>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Pasifika</w:t>
            </w:r>
          </w:p>
          <w:p w14:paraId="69598176" w14:textId="49DFB0AF" w:rsidR="009A030B" w:rsidRPr="00DE663F" w:rsidRDefault="009A030B" w:rsidP="009A030B">
            <w:pPr>
              <w:jc w:val="center"/>
              <w:rPr>
                <w:rFonts w:ascii="Calibri" w:hAnsi="Calibri" w:cs="Calibri"/>
                <w:b/>
                <w:bCs/>
                <w:color w:val="FFFFFF" w:themeColor="background1"/>
                <w:sz w:val="16"/>
                <w:szCs w:val="16"/>
              </w:rPr>
            </w:pPr>
            <w:r w:rsidRPr="00DE663F">
              <w:rPr>
                <w:rFonts w:ascii="Calibri" w:hAnsi="Calibri" w:cs="Calibri"/>
                <w:b/>
                <w:bCs/>
                <w:color w:val="FFFFFF" w:themeColor="background1"/>
                <w:sz w:val="16"/>
                <w:szCs w:val="16"/>
              </w:rPr>
              <w:t>16+</w:t>
            </w:r>
          </w:p>
        </w:tc>
      </w:tr>
      <w:tr w:rsidR="0042542E" w:rsidRPr="00C60AA7" w14:paraId="1EB517A3" w14:textId="29C88D58" w:rsidTr="009A030B">
        <w:tc>
          <w:tcPr>
            <w:tcW w:w="1698"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067CF522" w14:textId="77777777" w:rsidR="0042542E" w:rsidRPr="00C60AA7" w:rsidRDefault="0042542E" w:rsidP="002C5585">
            <w:pPr>
              <w:rPr>
                <w:b/>
                <w:bCs/>
                <w:lang w:val="en-AU"/>
              </w:rPr>
            </w:pPr>
            <w:r w:rsidRPr="00C60AA7">
              <w:rPr>
                <w:b/>
                <w:bCs/>
                <w:lang w:val="en-AU"/>
              </w:rPr>
              <w:t>Already vaccinated</w:t>
            </w:r>
          </w:p>
        </w:tc>
        <w:tc>
          <w:tcPr>
            <w:tcW w:w="86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2D4DC91" w14:textId="77777777" w:rsidR="0042542E" w:rsidRPr="00C60AA7" w:rsidRDefault="0042542E" w:rsidP="002C5585">
            <w:pPr>
              <w:jc w:val="center"/>
              <w:rPr>
                <w:b/>
                <w:bCs/>
                <w:lang w:val="en-AU"/>
              </w:rPr>
            </w:pPr>
          </w:p>
        </w:tc>
        <w:tc>
          <w:tcPr>
            <w:tcW w:w="862" w:type="dxa"/>
            <w:tcBorders>
              <w:top w:val="single" w:sz="4" w:space="0" w:color="auto"/>
              <w:left w:val="single" w:sz="4" w:space="0" w:color="auto"/>
              <w:bottom w:val="single" w:sz="4" w:space="0" w:color="auto"/>
              <w:right w:val="single" w:sz="4" w:space="0" w:color="auto"/>
            </w:tcBorders>
            <w:vAlign w:val="center"/>
            <w:hideMark/>
          </w:tcPr>
          <w:p w14:paraId="3B1E5788" w14:textId="2AEE7339" w:rsidR="0042542E" w:rsidRPr="00C60AA7" w:rsidRDefault="0042542E" w:rsidP="002C5585">
            <w:pPr>
              <w:jc w:val="center"/>
              <w:rPr>
                <w:b/>
                <w:bCs/>
                <w:lang w:val="en-AU"/>
              </w:rPr>
            </w:pPr>
            <w:r>
              <w:rPr>
                <w:b/>
                <w:bCs/>
                <w:lang w:val="en-AU"/>
              </w:rPr>
              <w:t>26</w:t>
            </w:r>
            <w:r w:rsidRPr="00C60AA7">
              <w:rPr>
                <w:b/>
                <w:bCs/>
                <w:lang w:val="en-AU"/>
              </w:rPr>
              <w:t>%</w:t>
            </w:r>
          </w:p>
        </w:tc>
        <w:tc>
          <w:tcPr>
            <w:tcW w:w="8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10C05F" w14:textId="77777777" w:rsidR="0042542E" w:rsidRPr="00C60AA7" w:rsidRDefault="0042542E" w:rsidP="002C5585">
            <w:pPr>
              <w:jc w:val="center"/>
              <w:rPr>
                <w:b/>
                <w:bCs/>
                <w:lang w:val="en-AU"/>
              </w:rPr>
            </w:pPr>
          </w:p>
        </w:tc>
        <w:tc>
          <w:tcPr>
            <w:tcW w:w="862" w:type="dxa"/>
            <w:tcBorders>
              <w:top w:val="single" w:sz="4" w:space="0" w:color="auto"/>
              <w:left w:val="single" w:sz="4" w:space="0" w:color="auto"/>
              <w:bottom w:val="single" w:sz="4" w:space="0" w:color="auto"/>
              <w:right w:val="single" w:sz="4" w:space="0" w:color="auto"/>
            </w:tcBorders>
            <w:vAlign w:val="center"/>
          </w:tcPr>
          <w:p w14:paraId="1BB0BD54" w14:textId="3855DEB1" w:rsidR="0042542E" w:rsidRPr="00C60AA7" w:rsidRDefault="0042542E" w:rsidP="002C5585">
            <w:pPr>
              <w:jc w:val="center"/>
              <w:rPr>
                <w:b/>
                <w:bCs/>
                <w:lang w:val="en-AU"/>
              </w:rPr>
            </w:pPr>
            <w:r>
              <w:rPr>
                <w:b/>
                <w:bCs/>
                <w:lang w:val="en-AU"/>
              </w:rPr>
              <w:t>46</w:t>
            </w:r>
            <w:r w:rsidRPr="00C60AA7">
              <w:rPr>
                <w:b/>
                <w:bCs/>
                <w:lang w:val="en-AU"/>
              </w:rPr>
              <w:t>%</w:t>
            </w:r>
          </w:p>
        </w:tc>
        <w:tc>
          <w:tcPr>
            <w:tcW w:w="8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5BF78F" w14:textId="77777777" w:rsidR="0042542E" w:rsidRPr="00C60AA7" w:rsidRDefault="0042542E" w:rsidP="002C5585">
            <w:pPr>
              <w:jc w:val="center"/>
              <w:rPr>
                <w:b/>
                <w:bCs/>
                <w:lang w:val="en-AU"/>
              </w:rPr>
            </w:pPr>
          </w:p>
        </w:tc>
        <w:tc>
          <w:tcPr>
            <w:tcW w:w="862" w:type="dxa"/>
            <w:tcBorders>
              <w:top w:val="single" w:sz="4" w:space="0" w:color="auto"/>
              <w:left w:val="single" w:sz="4" w:space="0" w:color="auto"/>
              <w:bottom w:val="single" w:sz="4" w:space="0" w:color="auto"/>
              <w:right w:val="single" w:sz="4" w:space="0" w:color="auto"/>
            </w:tcBorders>
            <w:vAlign w:val="center"/>
          </w:tcPr>
          <w:p w14:paraId="7135240E" w14:textId="21E3D6D9" w:rsidR="0042542E" w:rsidRPr="00C60AA7" w:rsidRDefault="0042542E" w:rsidP="002C5585">
            <w:pPr>
              <w:jc w:val="center"/>
              <w:rPr>
                <w:b/>
                <w:bCs/>
                <w:lang w:val="en-AU"/>
              </w:rPr>
            </w:pPr>
            <w:r>
              <w:rPr>
                <w:b/>
                <w:bCs/>
                <w:sz w:val="24"/>
                <w:szCs w:val="24"/>
                <w:lang w:val="en-AU"/>
              </w:rPr>
              <w:t>67</w:t>
            </w:r>
            <w:r w:rsidRPr="00BD398A">
              <w:rPr>
                <w:b/>
                <w:bCs/>
                <w:sz w:val="24"/>
                <w:szCs w:val="24"/>
                <w:lang w:val="en-AU"/>
              </w:rPr>
              <w:t>%</w:t>
            </w:r>
          </w:p>
        </w:tc>
        <w:tc>
          <w:tcPr>
            <w:tcW w:w="862" w:type="dxa"/>
            <w:tcBorders>
              <w:top w:val="single" w:sz="4" w:space="0" w:color="auto"/>
              <w:left w:val="single" w:sz="4" w:space="0" w:color="auto"/>
              <w:bottom w:val="single" w:sz="4" w:space="0" w:color="auto"/>
              <w:right w:val="single" w:sz="4" w:space="0" w:color="auto"/>
            </w:tcBorders>
            <w:vAlign w:val="center"/>
          </w:tcPr>
          <w:p w14:paraId="0189B245" w14:textId="77777777" w:rsidR="0042542E" w:rsidRDefault="0042542E" w:rsidP="002C5585">
            <w:pPr>
              <w:jc w:val="center"/>
              <w:rPr>
                <w:b/>
                <w:bCs/>
                <w:sz w:val="24"/>
                <w:szCs w:val="24"/>
                <w:lang w:val="en-AU"/>
              </w:rPr>
            </w:pPr>
          </w:p>
        </w:tc>
        <w:tc>
          <w:tcPr>
            <w:tcW w:w="863" w:type="dxa"/>
            <w:tcBorders>
              <w:top w:val="single" w:sz="4" w:space="0" w:color="auto"/>
              <w:left w:val="single" w:sz="4" w:space="0" w:color="auto"/>
              <w:bottom w:val="single" w:sz="4" w:space="0" w:color="auto"/>
              <w:right w:val="single" w:sz="4" w:space="0" w:color="auto"/>
            </w:tcBorders>
            <w:vAlign w:val="center"/>
          </w:tcPr>
          <w:p w14:paraId="0DE33E04" w14:textId="03B14D7C" w:rsidR="0042542E" w:rsidRDefault="009A030B" w:rsidP="002C5585">
            <w:pPr>
              <w:jc w:val="center"/>
              <w:rPr>
                <w:b/>
                <w:bCs/>
                <w:sz w:val="24"/>
                <w:szCs w:val="24"/>
                <w:lang w:val="en-AU"/>
              </w:rPr>
            </w:pPr>
            <w:r>
              <w:rPr>
                <w:b/>
                <w:bCs/>
                <w:sz w:val="24"/>
                <w:szCs w:val="24"/>
                <w:lang w:val="en-AU"/>
              </w:rPr>
              <w:t>87%</w:t>
            </w:r>
          </w:p>
        </w:tc>
      </w:tr>
      <w:tr w:rsidR="0042542E" w:rsidRPr="00FF0AF0" w14:paraId="6CCD75C1" w14:textId="61CED925" w:rsidTr="009A030B">
        <w:tc>
          <w:tcPr>
            <w:tcW w:w="1698" w:type="dxa"/>
            <w:tcBorders>
              <w:top w:val="single" w:sz="4" w:space="0" w:color="auto"/>
              <w:left w:val="single" w:sz="4" w:space="0" w:color="auto"/>
              <w:bottom w:val="single" w:sz="4" w:space="0" w:color="auto"/>
              <w:right w:val="single" w:sz="4" w:space="0" w:color="auto"/>
            </w:tcBorders>
            <w:vAlign w:val="center"/>
            <w:hideMark/>
          </w:tcPr>
          <w:p w14:paraId="24588715" w14:textId="141E0E7A" w:rsidR="0042542E" w:rsidRPr="00FF0AF0" w:rsidRDefault="0042542E" w:rsidP="002C5585">
            <w:pPr>
              <w:rPr>
                <w:sz w:val="20"/>
                <w:szCs w:val="20"/>
                <w:lang w:val="en-AU"/>
              </w:rPr>
            </w:pPr>
            <w:r w:rsidRPr="00FF0AF0">
              <w:rPr>
                <w:sz w:val="20"/>
                <w:szCs w:val="20"/>
                <w:lang w:val="en-AU"/>
              </w:rPr>
              <w:t xml:space="preserve">Likely to get a </w:t>
            </w:r>
            <w:r w:rsidR="00B000A4">
              <w:rPr>
                <w:sz w:val="20"/>
                <w:szCs w:val="20"/>
                <w:lang w:val="en-AU"/>
              </w:rPr>
              <w:t>COVID</w:t>
            </w:r>
            <w:r w:rsidRPr="00FF0AF0">
              <w:rPr>
                <w:sz w:val="20"/>
                <w:szCs w:val="20"/>
                <w:lang w:val="en-AU"/>
              </w:rPr>
              <w:t>-19 vaccine</w:t>
            </w:r>
          </w:p>
        </w:tc>
        <w:tc>
          <w:tcPr>
            <w:tcW w:w="862" w:type="dxa"/>
            <w:tcBorders>
              <w:top w:val="single" w:sz="4" w:space="0" w:color="auto"/>
              <w:left w:val="single" w:sz="4" w:space="0" w:color="auto"/>
              <w:bottom w:val="single" w:sz="4" w:space="0" w:color="auto"/>
              <w:right w:val="single" w:sz="4" w:space="0" w:color="auto"/>
            </w:tcBorders>
            <w:vAlign w:val="center"/>
            <w:hideMark/>
          </w:tcPr>
          <w:p w14:paraId="7342F350" w14:textId="2ED2D535" w:rsidR="0042542E" w:rsidRPr="00FF0AF0" w:rsidRDefault="0042542E" w:rsidP="002C5585">
            <w:pPr>
              <w:jc w:val="center"/>
              <w:rPr>
                <w:sz w:val="18"/>
                <w:szCs w:val="18"/>
                <w:lang w:val="en-AU"/>
              </w:rPr>
            </w:pPr>
            <w:r>
              <w:rPr>
                <w:sz w:val="18"/>
                <w:szCs w:val="18"/>
                <w:lang w:val="en-AU"/>
              </w:rPr>
              <w:t>62</w:t>
            </w:r>
            <w:r w:rsidRPr="00FF0AF0">
              <w:rPr>
                <w:sz w:val="18"/>
                <w:szCs w:val="18"/>
                <w:lang w:val="en-AU"/>
              </w:rPr>
              <w:t>%</w:t>
            </w:r>
          </w:p>
        </w:tc>
        <w:tc>
          <w:tcPr>
            <w:tcW w:w="862" w:type="dxa"/>
            <w:tcBorders>
              <w:top w:val="single" w:sz="4" w:space="0" w:color="auto"/>
              <w:left w:val="single" w:sz="4" w:space="0" w:color="auto"/>
              <w:bottom w:val="single" w:sz="4" w:space="0" w:color="auto"/>
              <w:right w:val="single" w:sz="4" w:space="0" w:color="auto"/>
            </w:tcBorders>
            <w:vAlign w:val="center"/>
            <w:hideMark/>
          </w:tcPr>
          <w:p w14:paraId="6A7D373A" w14:textId="236DC7C9" w:rsidR="0042542E" w:rsidRPr="00FF0AF0" w:rsidRDefault="0042542E" w:rsidP="002C5585">
            <w:pPr>
              <w:jc w:val="center"/>
              <w:rPr>
                <w:sz w:val="18"/>
                <w:szCs w:val="18"/>
                <w:lang w:val="en-AU"/>
              </w:rPr>
            </w:pPr>
            <w:r>
              <w:rPr>
                <w:sz w:val="18"/>
                <w:szCs w:val="18"/>
                <w:lang w:val="en-AU"/>
              </w:rPr>
              <w:t>46%</w:t>
            </w:r>
          </w:p>
        </w:tc>
        <w:tc>
          <w:tcPr>
            <w:tcW w:w="862" w:type="dxa"/>
            <w:tcBorders>
              <w:top w:val="single" w:sz="4" w:space="0" w:color="auto"/>
              <w:left w:val="single" w:sz="4" w:space="0" w:color="auto"/>
              <w:bottom w:val="single" w:sz="4" w:space="0" w:color="auto"/>
              <w:right w:val="single" w:sz="4" w:space="0" w:color="auto"/>
            </w:tcBorders>
            <w:vAlign w:val="center"/>
          </w:tcPr>
          <w:p w14:paraId="60BC8CF3" w14:textId="1A01037D" w:rsidR="0042542E" w:rsidRDefault="0042542E" w:rsidP="002C5585">
            <w:pPr>
              <w:jc w:val="center"/>
              <w:rPr>
                <w:sz w:val="18"/>
                <w:szCs w:val="18"/>
                <w:lang w:val="en-AU"/>
              </w:rPr>
            </w:pPr>
            <w:r>
              <w:rPr>
                <w:sz w:val="18"/>
                <w:szCs w:val="18"/>
                <w:lang w:val="en-AU"/>
              </w:rPr>
              <w:t>72%</w:t>
            </w:r>
          </w:p>
        </w:tc>
        <w:tc>
          <w:tcPr>
            <w:tcW w:w="862" w:type="dxa"/>
            <w:tcBorders>
              <w:top w:val="single" w:sz="4" w:space="0" w:color="auto"/>
              <w:left w:val="single" w:sz="4" w:space="0" w:color="auto"/>
              <w:bottom w:val="single" w:sz="4" w:space="0" w:color="auto"/>
              <w:right w:val="single" w:sz="4" w:space="0" w:color="auto"/>
            </w:tcBorders>
            <w:vAlign w:val="center"/>
          </w:tcPr>
          <w:p w14:paraId="3C784129" w14:textId="0A28F7D7" w:rsidR="0042542E" w:rsidRDefault="0042542E" w:rsidP="002C5585">
            <w:pPr>
              <w:jc w:val="center"/>
              <w:rPr>
                <w:sz w:val="18"/>
                <w:szCs w:val="18"/>
                <w:lang w:val="en-AU"/>
              </w:rPr>
            </w:pPr>
            <w:r>
              <w:rPr>
                <w:sz w:val="18"/>
                <w:szCs w:val="18"/>
                <w:lang w:val="en-AU"/>
              </w:rPr>
              <w:t>38%</w:t>
            </w:r>
          </w:p>
        </w:tc>
        <w:tc>
          <w:tcPr>
            <w:tcW w:w="862" w:type="dxa"/>
            <w:tcBorders>
              <w:top w:val="single" w:sz="4" w:space="0" w:color="auto"/>
              <w:left w:val="single" w:sz="4" w:space="0" w:color="auto"/>
              <w:bottom w:val="single" w:sz="4" w:space="0" w:color="auto"/>
              <w:right w:val="single" w:sz="4" w:space="0" w:color="auto"/>
            </w:tcBorders>
            <w:vAlign w:val="center"/>
          </w:tcPr>
          <w:p w14:paraId="6C689789" w14:textId="69B7CACE" w:rsidR="0042542E" w:rsidRDefault="0042542E" w:rsidP="002C5585">
            <w:pPr>
              <w:jc w:val="center"/>
              <w:rPr>
                <w:sz w:val="18"/>
                <w:szCs w:val="18"/>
                <w:lang w:val="en-AU"/>
              </w:rPr>
            </w:pPr>
            <w:r>
              <w:rPr>
                <w:sz w:val="18"/>
                <w:szCs w:val="18"/>
                <w:lang w:val="en-AU"/>
              </w:rPr>
              <w:t>42%</w:t>
            </w:r>
          </w:p>
        </w:tc>
        <w:tc>
          <w:tcPr>
            <w:tcW w:w="862" w:type="dxa"/>
            <w:tcBorders>
              <w:top w:val="single" w:sz="4" w:space="0" w:color="auto"/>
              <w:left w:val="single" w:sz="4" w:space="0" w:color="auto"/>
              <w:bottom w:val="single" w:sz="4" w:space="0" w:color="auto"/>
              <w:right w:val="single" w:sz="4" w:space="0" w:color="auto"/>
            </w:tcBorders>
            <w:vAlign w:val="center"/>
          </w:tcPr>
          <w:p w14:paraId="038A5437" w14:textId="2E7186F2" w:rsidR="0042542E" w:rsidRDefault="0042542E" w:rsidP="002C5585">
            <w:pPr>
              <w:jc w:val="center"/>
              <w:rPr>
                <w:sz w:val="18"/>
                <w:szCs w:val="18"/>
                <w:lang w:val="en-AU"/>
              </w:rPr>
            </w:pPr>
            <w:r>
              <w:rPr>
                <w:sz w:val="18"/>
                <w:szCs w:val="18"/>
                <w:lang w:val="en-AU"/>
              </w:rPr>
              <w:t>14%</w:t>
            </w:r>
          </w:p>
        </w:tc>
        <w:tc>
          <w:tcPr>
            <w:tcW w:w="862" w:type="dxa"/>
            <w:tcBorders>
              <w:top w:val="single" w:sz="4" w:space="0" w:color="auto"/>
              <w:left w:val="single" w:sz="4" w:space="0" w:color="auto"/>
              <w:bottom w:val="single" w:sz="4" w:space="0" w:color="auto"/>
              <w:right w:val="single" w:sz="4" w:space="0" w:color="auto"/>
            </w:tcBorders>
            <w:vAlign w:val="center"/>
          </w:tcPr>
          <w:p w14:paraId="08079B3E" w14:textId="7FDBB6C4" w:rsidR="0042542E" w:rsidRDefault="009A030B" w:rsidP="002C5585">
            <w:pPr>
              <w:jc w:val="center"/>
              <w:rPr>
                <w:sz w:val="18"/>
                <w:szCs w:val="18"/>
                <w:lang w:val="en-AU"/>
              </w:rPr>
            </w:pPr>
            <w:r>
              <w:rPr>
                <w:sz w:val="18"/>
                <w:szCs w:val="18"/>
                <w:lang w:val="en-AU"/>
              </w:rPr>
              <w:t>16%</w:t>
            </w:r>
          </w:p>
        </w:tc>
        <w:tc>
          <w:tcPr>
            <w:tcW w:w="863" w:type="dxa"/>
            <w:tcBorders>
              <w:top w:val="single" w:sz="4" w:space="0" w:color="auto"/>
              <w:left w:val="single" w:sz="4" w:space="0" w:color="auto"/>
              <w:bottom w:val="single" w:sz="4" w:space="0" w:color="auto"/>
              <w:right w:val="single" w:sz="4" w:space="0" w:color="auto"/>
            </w:tcBorders>
            <w:vAlign w:val="center"/>
          </w:tcPr>
          <w:p w14:paraId="576D5B66" w14:textId="7BEC7D3C" w:rsidR="0042542E" w:rsidRDefault="00C672BB" w:rsidP="002C5585">
            <w:pPr>
              <w:jc w:val="center"/>
              <w:rPr>
                <w:sz w:val="18"/>
                <w:szCs w:val="18"/>
                <w:lang w:val="en-AU"/>
              </w:rPr>
            </w:pPr>
            <w:r>
              <w:rPr>
                <w:sz w:val="18"/>
                <w:szCs w:val="18"/>
                <w:lang w:val="en-AU"/>
              </w:rPr>
              <w:t>2%</w:t>
            </w:r>
          </w:p>
        </w:tc>
      </w:tr>
      <w:tr w:rsidR="0042542E" w:rsidRPr="00FF0AF0" w14:paraId="0EA672A9" w14:textId="195834AB" w:rsidTr="009A030B">
        <w:tc>
          <w:tcPr>
            <w:tcW w:w="1698" w:type="dxa"/>
            <w:tcBorders>
              <w:top w:val="single" w:sz="4" w:space="0" w:color="auto"/>
              <w:left w:val="single" w:sz="4" w:space="0" w:color="auto"/>
              <w:bottom w:val="single" w:sz="4" w:space="0" w:color="auto"/>
              <w:right w:val="single" w:sz="4" w:space="0" w:color="auto"/>
            </w:tcBorders>
            <w:vAlign w:val="center"/>
            <w:hideMark/>
          </w:tcPr>
          <w:p w14:paraId="212B5AA9" w14:textId="7DC5A375" w:rsidR="0042542E" w:rsidRPr="00FF0AF0" w:rsidRDefault="0042542E" w:rsidP="002C5585">
            <w:pPr>
              <w:rPr>
                <w:sz w:val="20"/>
                <w:szCs w:val="20"/>
                <w:lang w:val="en-AU"/>
              </w:rPr>
            </w:pPr>
            <w:r w:rsidRPr="00FF0AF0">
              <w:rPr>
                <w:sz w:val="20"/>
                <w:szCs w:val="20"/>
                <w:lang w:val="en-AU"/>
              </w:rPr>
              <w:t>Unlikely to</w:t>
            </w:r>
            <w:r w:rsidR="009A030B">
              <w:rPr>
                <w:sz w:val="20"/>
                <w:szCs w:val="20"/>
                <w:lang w:val="en-AU"/>
              </w:rPr>
              <w:t xml:space="preserve">, or will definitely not, </w:t>
            </w:r>
            <w:r w:rsidRPr="00FF0AF0">
              <w:rPr>
                <w:sz w:val="20"/>
                <w:szCs w:val="20"/>
                <w:lang w:val="en-AU"/>
              </w:rPr>
              <w:t xml:space="preserve">get a </w:t>
            </w:r>
            <w:r w:rsidR="00B000A4">
              <w:rPr>
                <w:sz w:val="20"/>
                <w:szCs w:val="20"/>
                <w:lang w:val="en-AU"/>
              </w:rPr>
              <w:t>COVID</w:t>
            </w:r>
            <w:r w:rsidRPr="00FF0AF0">
              <w:rPr>
                <w:sz w:val="20"/>
                <w:szCs w:val="20"/>
                <w:lang w:val="en-AU"/>
              </w:rPr>
              <w:t>-19 vaccine</w:t>
            </w:r>
          </w:p>
        </w:tc>
        <w:tc>
          <w:tcPr>
            <w:tcW w:w="862" w:type="dxa"/>
            <w:tcBorders>
              <w:top w:val="single" w:sz="4" w:space="0" w:color="auto"/>
              <w:left w:val="single" w:sz="4" w:space="0" w:color="auto"/>
              <w:bottom w:val="single" w:sz="4" w:space="0" w:color="auto"/>
              <w:right w:val="single" w:sz="4" w:space="0" w:color="auto"/>
            </w:tcBorders>
            <w:vAlign w:val="center"/>
            <w:hideMark/>
          </w:tcPr>
          <w:p w14:paraId="1741CE74" w14:textId="0E19CFDC" w:rsidR="0042542E" w:rsidRPr="00FF0AF0" w:rsidRDefault="0042542E" w:rsidP="002C5585">
            <w:pPr>
              <w:jc w:val="center"/>
              <w:rPr>
                <w:sz w:val="18"/>
                <w:szCs w:val="18"/>
                <w:lang w:val="en-AU"/>
              </w:rPr>
            </w:pPr>
            <w:r>
              <w:rPr>
                <w:sz w:val="18"/>
                <w:szCs w:val="18"/>
                <w:lang w:val="en-AU"/>
              </w:rPr>
              <w:t>28</w:t>
            </w:r>
            <w:r w:rsidRPr="00FF0AF0">
              <w:rPr>
                <w:sz w:val="18"/>
                <w:szCs w:val="18"/>
                <w:lang w:val="en-AU"/>
              </w:rPr>
              <w:t>%</w:t>
            </w:r>
          </w:p>
        </w:tc>
        <w:tc>
          <w:tcPr>
            <w:tcW w:w="862" w:type="dxa"/>
            <w:tcBorders>
              <w:top w:val="single" w:sz="4" w:space="0" w:color="auto"/>
              <w:left w:val="single" w:sz="4" w:space="0" w:color="auto"/>
              <w:bottom w:val="single" w:sz="4" w:space="0" w:color="auto"/>
              <w:right w:val="single" w:sz="4" w:space="0" w:color="auto"/>
            </w:tcBorders>
            <w:vAlign w:val="center"/>
            <w:hideMark/>
          </w:tcPr>
          <w:p w14:paraId="5299EF70" w14:textId="644D103D" w:rsidR="0042542E" w:rsidRPr="00FF0AF0" w:rsidRDefault="0042542E" w:rsidP="002C5585">
            <w:pPr>
              <w:jc w:val="center"/>
              <w:rPr>
                <w:sz w:val="18"/>
                <w:szCs w:val="18"/>
                <w:lang w:val="en-AU"/>
              </w:rPr>
            </w:pPr>
            <w:r>
              <w:rPr>
                <w:sz w:val="18"/>
                <w:szCs w:val="18"/>
                <w:lang w:val="en-AU"/>
              </w:rPr>
              <w:t>21%</w:t>
            </w:r>
          </w:p>
        </w:tc>
        <w:tc>
          <w:tcPr>
            <w:tcW w:w="862" w:type="dxa"/>
            <w:tcBorders>
              <w:top w:val="single" w:sz="4" w:space="0" w:color="auto"/>
              <w:left w:val="single" w:sz="4" w:space="0" w:color="auto"/>
              <w:bottom w:val="single" w:sz="4" w:space="0" w:color="auto"/>
              <w:right w:val="single" w:sz="4" w:space="0" w:color="auto"/>
            </w:tcBorders>
            <w:vAlign w:val="center"/>
          </w:tcPr>
          <w:p w14:paraId="76837779" w14:textId="4D62ACE7" w:rsidR="0042542E" w:rsidRDefault="0042542E" w:rsidP="002C5585">
            <w:pPr>
              <w:jc w:val="center"/>
              <w:rPr>
                <w:sz w:val="18"/>
                <w:szCs w:val="18"/>
                <w:lang w:val="en-AU"/>
              </w:rPr>
            </w:pPr>
            <w:r>
              <w:rPr>
                <w:sz w:val="18"/>
                <w:szCs w:val="18"/>
                <w:lang w:val="en-AU"/>
              </w:rPr>
              <w:t>8%</w:t>
            </w:r>
          </w:p>
        </w:tc>
        <w:tc>
          <w:tcPr>
            <w:tcW w:w="862" w:type="dxa"/>
            <w:tcBorders>
              <w:top w:val="single" w:sz="4" w:space="0" w:color="auto"/>
              <w:left w:val="single" w:sz="4" w:space="0" w:color="auto"/>
              <w:bottom w:val="single" w:sz="4" w:space="0" w:color="auto"/>
              <w:right w:val="single" w:sz="4" w:space="0" w:color="auto"/>
            </w:tcBorders>
            <w:vAlign w:val="center"/>
          </w:tcPr>
          <w:p w14:paraId="2C8B4A5B" w14:textId="751CFB71" w:rsidR="0042542E" w:rsidRDefault="0042542E" w:rsidP="002C5585">
            <w:pPr>
              <w:jc w:val="center"/>
              <w:rPr>
                <w:sz w:val="18"/>
                <w:szCs w:val="18"/>
                <w:lang w:val="en-AU"/>
              </w:rPr>
            </w:pPr>
            <w:r>
              <w:rPr>
                <w:sz w:val="18"/>
                <w:szCs w:val="18"/>
                <w:lang w:val="en-AU"/>
              </w:rPr>
              <w:t>4%</w:t>
            </w:r>
          </w:p>
        </w:tc>
        <w:tc>
          <w:tcPr>
            <w:tcW w:w="862" w:type="dxa"/>
            <w:tcBorders>
              <w:top w:val="single" w:sz="4" w:space="0" w:color="auto"/>
              <w:left w:val="single" w:sz="4" w:space="0" w:color="auto"/>
              <w:bottom w:val="single" w:sz="4" w:space="0" w:color="auto"/>
              <w:right w:val="single" w:sz="4" w:space="0" w:color="auto"/>
            </w:tcBorders>
            <w:vAlign w:val="center"/>
          </w:tcPr>
          <w:p w14:paraId="76B04006" w14:textId="56435BBA" w:rsidR="0042542E" w:rsidRDefault="0042542E" w:rsidP="002C5585">
            <w:pPr>
              <w:jc w:val="center"/>
              <w:rPr>
                <w:sz w:val="18"/>
                <w:szCs w:val="18"/>
                <w:lang w:val="en-AU"/>
              </w:rPr>
            </w:pPr>
            <w:r>
              <w:rPr>
                <w:sz w:val="18"/>
                <w:szCs w:val="18"/>
                <w:lang w:val="en-AU"/>
              </w:rPr>
              <w:t>40%</w:t>
            </w:r>
          </w:p>
        </w:tc>
        <w:tc>
          <w:tcPr>
            <w:tcW w:w="862" w:type="dxa"/>
            <w:tcBorders>
              <w:top w:val="single" w:sz="4" w:space="0" w:color="auto"/>
              <w:left w:val="single" w:sz="4" w:space="0" w:color="auto"/>
              <w:bottom w:val="single" w:sz="4" w:space="0" w:color="auto"/>
              <w:right w:val="single" w:sz="4" w:space="0" w:color="auto"/>
            </w:tcBorders>
            <w:vAlign w:val="center"/>
          </w:tcPr>
          <w:p w14:paraId="62952482" w14:textId="06B5E46B" w:rsidR="0042542E" w:rsidRDefault="0042542E" w:rsidP="002C5585">
            <w:pPr>
              <w:jc w:val="center"/>
              <w:rPr>
                <w:sz w:val="18"/>
                <w:szCs w:val="18"/>
                <w:lang w:val="en-AU"/>
              </w:rPr>
            </w:pPr>
            <w:r>
              <w:rPr>
                <w:sz w:val="18"/>
                <w:szCs w:val="18"/>
                <w:lang w:val="en-AU"/>
              </w:rPr>
              <w:t>13%</w:t>
            </w:r>
          </w:p>
        </w:tc>
        <w:tc>
          <w:tcPr>
            <w:tcW w:w="862" w:type="dxa"/>
            <w:tcBorders>
              <w:top w:val="single" w:sz="4" w:space="0" w:color="auto"/>
              <w:left w:val="single" w:sz="4" w:space="0" w:color="auto"/>
              <w:bottom w:val="single" w:sz="4" w:space="0" w:color="auto"/>
              <w:right w:val="single" w:sz="4" w:space="0" w:color="auto"/>
            </w:tcBorders>
            <w:vAlign w:val="center"/>
          </w:tcPr>
          <w:p w14:paraId="48D63BB3" w14:textId="582DD0F9" w:rsidR="0042542E" w:rsidRDefault="009A030B" w:rsidP="002C5585">
            <w:pPr>
              <w:jc w:val="center"/>
              <w:rPr>
                <w:sz w:val="18"/>
                <w:szCs w:val="18"/>
                <w:lang w:val="en-AU"/>
              </w:rPr>
            </w:pPr>
            <w:r>
              <w:rPr>
                <w:sz w:val="18"/>
                <w:szCs w:val="18"/>
                <w:lang w:val="en-AU"/>
              </w:rPr>
              <w:t>77%</w:t>
            </w:r>
          </w:p>
        </w:tc>
        <w:tc>
          <w:tcPr>
            <w:tcW w:w="863" w:type="dxa"/>
            <w:tcBorders>
              <w:top w:val="single" w:sz="4" w:space="0" w:color="auto"/>
              <w:left w:val="single" w:sz="4" w:space="0" w:color="auto"/>
              <w:bottom w:val="single" w:sz="4" w:space="0" w:color="auto"/>
              <w:right w:val="single" w:sz="4" w:space="0" w:color="auto"/>
            </w:tcBorders>
            <w:vAlign w:val="center"/>
          </w:tcPr>
          <w:p w14:paraId="67E94B13" w14:textId="623732D7" w:rsidR="0042542E" w:rsidRDefault="00C672BB" w:rsidP="002C5585">
            <w:pPr>
              <w:jc w:val="center"/>
              <w:rPr>
                <w:sz w:val="18"/>
                <w:szCs w:val="18"/>
                <w:lang w:val="en-AU"/>
              </w:rPr>
            </w:pPr>
            <w:r>
              <w:rPr>
                <w:sz w:val="18"/>
                <w:szCs w:val="18"/>
                <w:lang w:val="en-AU"/>
              </w:rPr>
              <w:t>10%</w:t>
            </w:r>
            <w:r w:rsidRPr="00C672BB">
              <w:rPr>
                <w:b/>
                <w:bCs/>
                <w:color w:val="FF0000"/>
                <w:sz w:val="24"/>
                <w:szCs w:val="24"/>
                <w:lang w:val="en-AU"/>
              </w:rPr>
              <w:t>*</w:t>
            </w:r>
          </w:p>
        </w:tc>
      </w:tr>
      <w:tr w:rsidR="0042542E" w:rsidRPr="00FF0AF0" w14:paraId="51B5163D" w14:textId="7BF218A0" w:rsidTr="00C672BB">
        <w:tc>
          <w:tcPr>
            <w:tcW w:w="1698" w:type="dxa"/>
            <w:tcBorders>
              <w:top w:val="single" w:sz="4" w:space="0" w:color="auto"/>
              <w:left w:val="single" w:sz="4" w:space="0" w:color="auto"/>
              <w:bottom w:val="single" w:sz="4" w:space="0" w:color="auto"/>
              <w:right w:val="single" w:sz="4" w:space="0" w:color="auto"/>
            </w:tcBorders>
            <w:vAlign w:val="center"/>
            <w:hideMark/>
          </w:tcPr>
          <w:p w14:paraId="2289724C" w14:textId="77777777" w:rsidR="0042542E" w:rsidRPr="00FF0AF0" w:rsidRDefault="0042542E" w:rsidP="002C5585">
            <w:pPr>
              <w:rPr>
                <w:sz w:val="20"/>
                <w:szCs w:val="20"/>
                <w:lang w:val="en-AU"/>
              </w:rPr>
            </w:pPr>
            <w:r w:rsidRPr="00FF0AF0">
              <w:rPr>
                <w:sz w:val="20"/>
                <w:szCs w:val="20"/>
                <w:lang w:val="en-AU"/>
              </w:rPr>
              <w:t>Unsure</w:t>
            </w:r>
          </w:p>
        </w:tc>
        <w:tc>
          <w:tcPr>
            <w:tcW w:w="862" w:type="dxa"/>
            <w:tcBorders>
              <w:top w:val="single" w:sz="4" w:space="0" w:color="auto"/>
              <w:left w:val="single" w:sz="4" w:space="0" w:color="auto"/>
              <w:bottom w:val="single" w:sz="4" w:space="0" w:color="auto"/>
              <w:right w:val="single" w:sz="4" w:space="0" w:color="auto"/>
            </w:tcBorders>
            <w:vAlign w:val="center"/>
            <w:hideMark/>
          </w:tcPr>
          <w:p w14:paraId="0DF28A3B" w14:textId="77777777" w:rsidR="0042542E" w:rsidRPr="00FF0AF0" w:rsidRDefault="0042542E" w:rsidP="002C5585">
            <w:pPr>
              <w:jc w:val="center"/>
              <w:rPr>
                <w:sz w:val="18"/>
                <w:szCs w:val="18"/>
                <w:lang w:val="en-AU"/>
              </w:rPr>
            </w:pPr>
            <w:r w:rsidRPr="00FF0AF0">
              <w:rPr>
                <w:sz w:val="18"/>
                <w:szCs w:val="18"/>
                <w:lang w:val="en-AU"/>
              </w:rPr>
              <w:t>10%</w:t>
            </w:r>
          </w:p>
        </w:tc>
        <w:tc>
          <w:tcPr>
            <w:tcW w:w="862" w:type="dxa"/>
            <w:tcBorders>
              <w:top w:val="single" w:sz="4" w:space="0" w:color="auto"/>
              <w:left w:val="single" w:sz="4" w:space="0" w:color="auto"/>
              <w:bottom w:val="single" w:sz="4" w:space="0" w:color="auto"/>
              <w:right w:val="single" w:sz="4" w:space="0" w:color="auto"/>
            </w:tcBorders>
            <w:vAlign w:val="center"/>
            <w:hideMark/>
          </w:tcPr>
          <w:p w14:paraId="2CADAAE3" w14:textId="77777777" w:rsidR="0042542E" w:rsidRPr="00FF0AF0" w:rsidRDefault="0042542E" w:rsidP="002C5585">
            <w:pPr>
              <w:jc w:val="center"/>
              <w:rPr>
                <w:sz w:val="18"/>
                <w:szCs w:val="18"/>
                <w:lang w:val="en-AU"/>
              </w:rPr>
            </w:pPr>
            <w:r>
              <w:rPr>
                <w:sz w:val="18"/>
                <w:szCs w:val="18"/>
                <w:lang w:val="en-AU"/>
              </w:rPr>
              <w:t>8%</w:t>
            </w:r>
          </w:p>
        </w:tc>
        <w:tc>
          <w:tcPr>
            <w:tcW w:w="862" w:type="dxa"/>
            <w:tcBorders>
              <w:top w:val="single" w:sz="4" w:space="0" w:color="auto"/>
              <w:left w:val="single" w:sz="4" w:space="0" w:color="auto"/>
              <w:bottom w:val="single" w:sz="4" w:space="0" w:color="auto"/>
              <w:right w:val="single" w:sz="4" w:space="0" w:color="auto"/>
            </w:tcBorders>
            <w:vAlign w:val="center"/>
          </w:tcPr>
          <w:p w14:paraId="1D819BD0" w14:textId="34063D89" w:rsidR="0042542E" w:rsidRDefault="0042542E" w:rsidP="002C5585">
            <w:pPr>
              <w:jc w:val="center"/>
              <w:rPr>
                <w:sz w:val="18"/>
                <w:szCs w:val="18"/>
                <w:lang w:val="en-AU"/>
              </w:rPr>
            </w:pPr>
            <w:r>
              <w:rPr>
                <w:sz w:val="18"/>
                <w:szCs w:val="18"/>
                <w:lang w:val="en-AU"/>
              </w:rPr>
              <w:t>20%</w:t>
            </w:r>
          </w:p>
        </w:tc>
        <w:tc>
          <w:tcPr>
            <w:tcW w:w="862" w:type="dxa"/>
            <w:tcBorders>
              <w:top w:val="single" w:sz="4" w:space="0" w:color="auto"/>
              <w:left w:val="single" w:sz="4" w:space="0" w:color="auto"/>
              <w:bottom w:val="single" w:sz="4" w:space="0" w:color="auto"/>
              <w:right w:val="single" w:sz="4" w:space="0" w:color="auto"/>
            </w:tcBorders>
            <w:vAlign w:val="center"/>
          </w:tcPr>
          <w:p w14:paraId="104329C5" w14:textId="01A08DE2" w:rsidR="0042542E" w:rsidRDefault="0042542E" w:rsidP="002C5585">
            <w:pPr>
              <w:jc w:val="center"/>
              <w:rPr>
                <w:sz w:val="18"/>
                <w:szCs w:val="18"/>
                <w:lang w:val="en-AU"/>
              </w:rPr>
            </w:pPr>
            <w:r>
              <w:rPr>
                <w:sz w:val="18"/>
                <w:szCs w:val="18"/>
                <w:lang w:val="en-AU"/>
              </w:rPr>
              <w:t>11%</w:t>
            </w:r>
          </w:p>
        </w:tc>
        <w:tc>
          <w:tcPr>
            <w:tcW w:w="862" w:type="dxa"/>
            <w:tcBorders>
              <w:top w:val="single" w:sz="4" w:space="0" w:color="auto"/>
              <w:left w:val="single" w:sz="4" w:space="0" w:color="auto"/>
              <w:bottom w:val="single" w:sz="4" w:space="0" w:color="auto"/>
              <w:right w:val="single" w:sz="4" w:space="0" w:color="auto"/>
            </w:tcBorders>
            <w:vAlign w:val="center"/>
          </w:tcPr>
          <w:p w14:paraId="7BA62EAC" w14:textId="04683B5D" w:rsidR="0042542E" w:rsidRDefault="0042542E" w:rsidP="002C5585">
            <w:pPr>
              <w:jc w:val="center"/>
              <w:rPr>
                <w:sz w:val="18"/>
                <w:szCs w:val="18"/>
                <w:lang w:val="en-AU"/>
              </w:rPr>
            </w:pPr>
            <w:r>
              <w:rPr>
                <w:sz w:val="18"/>
                <w:szCs w:val="18"/>
                <w:lang w:val="en-AU"/>
              </w:rPr>
              <w:t>19%</w:t>
            </w:r>
          </w:p>
        </w:tc>
        <w:tc>
          <w:tcPr>
            <w:tcW w:w="862" w:type="dxa"/>
            <w:tcBorders>
              <w:top w:val="single" w:sz="4" w:space="0" w:color="auto"/>
              <w:left w:val="single" w:sz="4" w:space="0" w:color="auto"/>
              <w:bottom w:val="single" w:sz="4" w:space="0" w:color="auto"/>
              <w:right w:val="single" w:sz="4" w:space="0" w:color="auto"/>
            </w:tcBorders>
            <w:vAlign w:val="center"/>
          </w:tcPr>
          <w:p w14:paraId="315980F5" w14:textId="64768268" w:rsidR="0042542E" w:rsidRDefault="0042542E" w:rsidP="002C5585">
            <w:pPr>
              <w:jc w:val="center"/>
              <w:rPr>
                <w:sz w:val="18"/>
                <w:szCs w:val="18"/>
                <w:lang w:val="en-AU"/>
              </w:rPr>
            </w:pPr>
            <w:r>
              <w:rPr>
                <w:sz w:val="18"/>
                <w:szCs w:val="18"/>
                <w:lang w:val="en-AU"/>
              </w:rPr>
              <w:t>6%</w:t>
            </w:r>
          </w:p>
        </w:tc>
        <w:tc>
          <w:tcPr>
            <w:tcW w:w="862" w:type="dxa"/>
            <w:tcBorders>
              <w:top w:val="single" w:sz="4" w:space="0" w:color="auto"/>
              <w:left w:val="single" w:sz="4" w:space="0" w:color="auto"/>
              <w:bottom w:val="single" w:sz="4" w:space="0" w:color="auto"/>
              <w:right w:val="single" w:sz="4" w:space="0" w:color="auto"/>
            </w:tcBorders>
            <w:vAlign w:val="center"/>
          </w:tcPr>
          <w:p w14:paraId="3982C533" w14:textId="25F9766D" w:rsidR="0042542E" w:rsidRDefault="009A030B" w:rsidP="002C5585">
            <w:pPr>
              <w:jc w:val="center"/>
              <w:rPr>
                <w:sz w:val="18"/>
                <w:szCs w:val="18"/>
                <w:lang w:val="en-AU"/>
              </w:rPr>
            </w:pPr>
            <w:r>
              <w:rPr>
                <w:sz w:val="18"/>
                <w:szCs w:val="18"/>
                <w:lang w:val="en-AU"/>
              </w:rPr>
              <w:t>7%</w:t>
            </w:r>
          </w:p>
        </w:tc>
        <w:tc>
          <w:tcPr>
            <w:tcW w:w="863" w:type="dxa"/>
            <w:tcBorders>
              <w:top w:val="single" w:sz="4" w:space="0" w:color="auto"/>
              <w:left w:val="single" w:sz="4" w:space="0" w:color="auto"/>
              <w:bottom w:val="single" w:sz="4" w:space="0" w:color="auto"/>
              <w:right w:val="single" w:sz="4" w:space="0" w:color="auto"/>
            </w:tcBorders>
            <w:vAlign w:val="center"/>
          </w:tcPr>
          <w:p w14:paraId="11A7B494" w14:textId="5971FCA4" w:rsidR="0042542E" w:rsidRDefault="00C672BB" w:rsidP="002C5585">
            <w:pPr>
              <w:jc w:val="center"/>
              <w:rPr>
                <w:sz w:val="18"/>
                <w:szCs w:val="18"/>
                <w:lang w:val="en-AU"/>
              </w:rPr>
            </w:pPr>
            <w:r>
              <w:rPr>
                <w:sz w:val="18"/>
                <w:szCs w:val="18"/>
                <w:lang w:val="en-AU"/>
              </w:rPr>
              <w:t>1%</w:t>
            </w:r>
          </w:p>
        </w:tc>
      </w:tr>
      <w:tr w:rsidR="00C672BB" w:rsidRPr="00FF0AF0" w14:paraId="78F23964" w14:textId="77777777" w:rsidTr="00C672BB">
        <w:tc>
          <w:tcPr>
            <w:tcW w:w="25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21C2AF" w14:textId="1F29F39D" w:rsidR="00C672BB" w:rsidRPr="00FF0AF0" w:rsidRDefault="00C672BB" w:rsidP="00C672BB">
            <w:pPr>
              <w:rPr>
                <w:sz w:val="18"/>
                <w:szCs w:val="18"/>
                <w:lang w:val="en-AU"/>
              </w:rPr>
            </w:pPr>
            <w:r w:rsidRPr="00FF0AF0">
              <w:rPr>
                <w:b/>
                <w:bCs/>
                <w:sz w:val="24"/>
                <w:szCs w:val="24"/>
                <w:lang w:val="en-AU"/>
              </w:rPr>
              <w:t>TOTAL POTENTIAL UPTAKE</w:t>
            </w:r>
          </w:p>
        </w:tc>
        <w:tc>
          <w:tcPr>
            <w:tcW w:w="862" w:type="dxa"/>
            <w:tcBorders>
              <w:top w:val="single" w:sz="4" w:space="0" w:color="auto"/>
              <w:left w:val="single" w:sz="4" w:space="0" w:color="auto"/>
              <w:bottom w:val="single" w:sz="4" w:space="0" w:color="auto"/>
              <w:right w:val="single" w:sz="4" w:space="0" w:color="auto"/>
            </w:tcBorders>
            <w:vAlign w:val="center"/>
          </w:tcPr>
          <w:p w14:paraId="44368C84" w14:textId="7D646622" w:rsidR="00C672BB" w:rsidRDefault="00C672BB" w:rsidP="009A030B">
            <w:pPr>
              <w:jc w:val="center"/>
              <w:rPr>
                <w:sz w:val="18"/>
                <w:szCs w:val="18"/>
                <w:lang w:val="en-AU"/>
              </w:rPr>
            </w:pPr>
            <w:r w:rsidRPr="00FF0AF0">
              <w:rPr>
                <w:b/>
                <w:bCs/>
                <w:sz w:val="24"/>
                <w:szCs w:val="24"/>
                <w:lang w:val="en-AU"/>
              </w:rPr>
              <w:t>7</w:t>
            </w:r>
            <w:r>
              <w:rPr>
                <w:b/>
                <w:bCs/>
                <w:sz w:val="24"/>
                <w:szCs w:val="24"/>
                <w:lang w:val="en-AU"/>
              </w:rPr>
              <w:t>2</w:t>
            </w:r>
            <w:r w:rsidRPr="00FF0AF0">
              <w:rPr>
                <w:b/>
                <w:bCs/>
                <w:sz w:val="24"/>
                <w:szCs w:val="24"/>
                <w:lang w:val="en-AU"/>
              </w:rPr>
              <w:t>%</w:t>
            </w:r>
          </w:p>
        </w:tc>
        <w:tc>
          <w:tcPr>
            <w:tcW w:w="8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6EBA" w14:textId="77777777" w:rsidR="00C672BB" w:rsidRDefault="00C672BB" w:rsidP="009A030B">
            <w:pPr>
              <w:jc w:val="center"/>
              <w:rPr>
                <w:sz w:val="18"/>
                <w:szCs w:val="18"/>
                <w:lang w:val="en-AU"/>
              </w:rPr>
            </w:pPr>
          </w:p>
        </w:tc>
        <w:tc>
          <w:tcPr>
            <w:tcW w:w="862" w:type="dxa"/>
            <w:tcBorders>
              <w:top w:val="single" w:sz="4" w:space="0" w:color="auto"/>
              <w:left w:val="single" w:sz="4" w:space="0" w:color="auto"/>
              <w:bottom w:val="single" w:sz="4" w:space="0" w:color="auto"/>
              <w:right w:val="single" w:sz="4" w:space="0" w:color="auto"/>
            </w:tcBorders>
            <w:vAlign w:val="center"/>
          </w:tcPr>
          <w:p w14:paraId="13D9E06A" w14:textId="1F54E2F5" w:rsidR="00C672BB" w:rsidRDefault="00C672BB" w:rsidP="009A030B">
            <w:pPr>
              <w:jc w:val="center"/>
              <w:rPr>
                <w:sz w:val="18"/>
                <w:szCs w:val="18"/>
                <w:lang w:val="en-AU"/>
              </w:rPr>
            </w:pPr>
            <w:r>
              <w:rPr>
                <w:b/>
                <w:bCs/>
                <w:sz w:val="24"/>
                <w:szCs w:val="24"/>
                <w:lang w:val="en-AU"/>
              </w:rPr>
              <w:t>85%</w:t>
            </w:r>
          </w:p>
        </w:tc>
        <w:tc>
          <w:tcPr>
            <w:tcW w:w="8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30C50" w14:textId="77777777" w:rsidR="00C672BB" w:rsidRDefault="00C672BB" w:rsidP="009A030B">
            <w:pPr>
              <w:jc w:val="center"/>
              <w:rPr>
                <w:sz w:val="18"/>
                <w:szCs w:val="18"/>
                <w:lang w:val="en-AU"/>
              </w:rPr>
            </w:pPr>
          </w:p>
        </w:tc>
        <w:tc>
          <w:tcPr>
            <w:tcW w:w="862" w:type="dxa"/>
            <w:tcBorders>
              <w:top w:val="single" w:sz="4" w:space="0" w:color="auto"/>
              <w:left w:val="single" w:sz="4" w:space="0" w:color="auto"/>
              <w:bottom w:val="single" w:sz="4" w:space="0" w:color="auto"/>
              <w:right w:val="single" w:sz="4" w:space="0" w:color="auto"/>
            </w:tcBorders>
            <w:vAlign w:val="center"/>
          </w:tcPr>
          <w:p w14:paraId="467C2FAE" w14:textId="38D0C915" w:rsidR="00C672BB" w:rsidRDefault="00C672BB" w:rsidP="009A030B">
            <w:pPr>
              <w:jc w:val="center"/>
              <w:rPr>
                <w:sz w:val="18"/>
                <w:szCs w:val="18"/>
                <w:lang w:val="en-AU"/>
              </w:rPr>
            </w:pPr>
            <w:r>
              <w:rPr>
                <w:b/>
                <w:bCs/>
                <w:sz w:val="24"/>
                <w:szCs w:val="24"/>
                <w:lang w:val="en-AU"/>
              </w:rPr>
              <w:t>81%</w:t>
            </w:r>
          </w:p>
        </w:tc>
        <w:tc>
          <w:tcPr>
            <w:tcW w:w="8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3DFF27" w14:textId="77777777" w:rsidR="00C672BB" w:rsidRDefault="00C672BB" w:rsidP="009A030B">
            <w:pPr>
              <w:jc w:val="center"/>
              <w:rPr>
                <w:sz w:val="18"/>
                <w:szCs w:val="18"/>
                <w:lang w:val="en-AU"/>
              </w:rPr>
            </w:pPr>
          </w:p>
        </w:tc>
        <w:tc>
          <w:tcPr>
            <w:tcW w:w="863" w:type="dxa"/>
            <w:tcBorders>
              <w:top w:val="single" w:sz="4" w:space="0" w:color="auto"/>
              <w:left w:val="single" w:sz="4" w:space="0" w:color="auto"/>
              <w:bottom w:val="single" w:sz="4" w:space="0" w:color="auto"/>
              <w:right w:val="single" w:sz="4" w:space="0" w:color="auto"/>
            </w:tcBorders>
            <w:vAlign w:val="center"/>
          </w:tcPr>
          <w:p w14:paraId="567245F2" w14:textId="3CA17BF7" w:rsidR="00C672BB" w:rsidRPr="00C672BB" w:rsidRDefault="00C672BB" w:rsidP="009A030B">
            <w:pPr>
              <w:jc w:val="center"/>
              <w:rPr>
                <w:b/>
                <w:bCs/>
                <w:sz w:val="24"/>
                <w:szCs w:val="24"/>
                <w:lang w:val="en-AU"/>
              </w:rPr>
            </w:pPr>
            <w:r w:rsidRPr="00C672BB">
              <w:rPr>
                <w:b/>
                <w:bCs/>
                <w:sz w:val="24"/>
                <w:szCs w:val="24"/>
                <w:lang w:val="en-AU"/>
              </w:rPr>
              <w:t>89%</w:t>
            </w:r>
          </w:p>
        </w:tc>
      </w:tr>
    </w:tbl>
    <w:p w14:paraId="5B6CAA00" w14:textId="505A79C6" w:rsidR="00C672BB" w:rsidRDefault="00C672BB" w:rsidP="004457FE">
      <w:pPr>
        <w:contextualSpacing/>
        <w:jc w:val="center"/>
        <w:rPr>
          <w:i/>
          <w:iCs/>
          <w:sz w:val="18"/>
          <w:szCs w:val="18"/>
          <w:lang w:val="en-AU"/>
        </w:rPr>
      </w:pPr>
      <w:r w:rsidRPr="00C672BB">
        <w:rPr>
          <w:i/>
          <w:iCs/>
          <w:color w:val="FF0000"/>
          <w:sz w:val="24"/>
          <w:szCs w:val="24"/>
          <w:lang w:val="en-AU"/>
        </w:rPr>
        <w:t>*</w:t>
      </w:r>
      <w:r>
        <w:rPr>
          <w:i/>
          <w:iCs/>
          <w:sz w:val="18"/>
          <w:szCs w:val="18"/>
          <w:lang w:val="en-AU"/>
        </w:rPr>
        <w:t xml:space="preserve"> Note that this figure splits </w:t>
      </w:r>
      <w:r w:rsidR="009262F2">
        <w:rPr>
          <w:i/>
          <w:iCs/>
          <w:sz w:val="18"/>
          <w:szCs w:val="18"/>
          <w:lang w:val="en-AU"/>
        </w:rPr>
        <w:t>5</w:t>
      </w:r>
      <w:r>
        <w:rPr>
          <w:i/>
          <w:iCs/>
          <w:sz w:val="18"/>
          <w:szCs w:val="18"/>
          <w:lang w:val="en-AU"/>
        </w:rPr>
        <w:t>% “unlikely” and 5% “definitely not”</w:t>
      </w:r>
    </w:p>
    <w:p w14:paraId="4C64158D" w14:textId="11BD8913" w:rsidR="004457FE" w:rsidRDefault="000116D8" w:rsidP="004457FE">
      <w:pPr>
        <w:contextualSpacing/>
        <w:jc w:val="center"/>
        <w:rPr>
          <w:i/>
          <w:iCs/>
          <w:sz w:val="18"/>
          <w:szCs w:val="18"/>
          <w:lang w:val="en-AU"/>
        </w:rPr>
      </w:pPr>
      <w:r>
        <w:rPr>
          <w:i/>
          <w:iCs/>
          <w:sz w:val="18"/>
          <w:szCs w:val="18"/>
          <w:lang w:val="en-AU"/>
        </w:rPr>
        <w:t>B</w:t>
      </w:r>
      <w:r w:rsidR="004457FE">
        <w:rPr>
          <w:i/>
          <w:iCs/>
          <w:sz w:val="18"/>
          <w:szCs w:val="18"/>
          <w:lang w:val="en-AU"/>
        </w:rPr>
        <w:t xml:space="preserve">ase: </w:t>
      </w:r>
      <w:r>
        <w:rPr>
          <w:i/>
          <w:iCs/>
          <w:sz w:val="18"/>
          <w:szCs w:val="18"/>
          <w:lang w:val="en-AU"/>
        </w:rPr>
        <w:t xml:space="preserve">Pasifika </w:t>
      </w:r>
      <w:r w:rsidR="00F2477B">
        <w:rPr>
          <w:i/>
          <w:iCs/>
          <w:sz w:val="18"/>
          <w:szCs w:val="18"/>
          <w:lang w:val="en-AU"/>
        </w:rPr>
        <w:t xml:space="preserve">16+ </w:t>
      </w:r>
      <w:r w:rsidR="004457FE">
        <w:rPr>
          <w:i/>
          <w:iCs/>
          <w:sz w:val="18"/>
          <w:szCs w:val="18"/>
          <w:lang w:val="en-AU"/>
        </w:rPr>
        <w:t>not vaccinated</w:t>
      </w:r>
      <w:r>
        <w:rPr>
          <w:i/>
          <w:iCs/>
          <w:sz w:val="18"/>
          <w:szCs w:val="18"/>
          <w:lang w:val="en-AU"/>
        </w:rPr>
        <w:t xml:space="preserve">: </w:t>
      </w:r>
      <w:r w:rsidR="00C672BB">
        <w:rPr>
          <w:i/>
          <w:iCs/>
          <w:sz w:val="18"/>
          <w:szCs w:val="18"/>
          <w:lang w:val="en-AU"/>
        </w:rPr>
        <w:t xml:space="preserve">October n=10; </w:t>
      </w:r>
      <w:r w:rsidR="00716E66">
        <w:rPr>
          <w:i/>
          <w:iCs/>
          <w:sz w:val="18"/>
          <w:szCs w:val="18"/>
          <w:lang w:val="en-AU"/>
        </w:rPr>
        <w:t xml:space="preserve">September n=16; </w:t>
      </w:r>
      <w:r>
        <w:rPr>
          <w:i/>
          <w:iCs/>
          <w:sz w:val="18"/>
          <w:szCs w:val="18"/>
          <w:lang w:val="en-AU"/>
        </w:rPr>
        <w:t>August n=91, July 2021</w:t>
      </w:r>
      <w:r w:rsidR="004457FE">
        <w:rPr>
          <w:i/>
          <w:iCs/>
          <w:sz w:val="18"/>
          <w:szCs w:val="18"/>
          <w:lang w:val="en-AU"/>
        </w:rPr>
        <w:t xml:space="preserve"> n=108.</w:t>
      </w:r>
    </w:p>
    <w:p w14:paraId="0DDB1FAA" w14:textId="1FCB2127" w:rsidR="004457FE" w:rsidRPr="00FF0AF0" w:rsidRDefault="004457FE" w:rsidP="004457FE">
      <w:pPr>
        <w:contextualSpacing/>
        <w:jc w:val="center"/>
        <w:rPr>
          <w:i/>
          <w:iCs/>
          <w:sz w:val="18"/>
          <w:szCs w:val="18"/>
          <w:lang w:val="en-AU"/>
        </w:rPr>
      </w:pPr>
      <w:r w:rsidRPr="00FF0AF0">
        <w:rPr>
          <w:i/>
          <w:iCs/>
          <w:sz w:val="18"/>
          <w:szCs w:val="18"/>
          <w:lang w:val="en-AU"/>
        </w:rPr>
        <w:t>N.B. Percentages shown may not sum to 100% owing to rounding</w:t>
      </w:r>
      <w:r w:rsidR="008F39CD">
        <w:rPr>
          <w:i/>
          <w:iCs/>
          <w:sz w:val="18"/>
          <w:szCs w:val="18"/>
          <w:lang w:val="en-AU"/>
        </w:rPr>
        <w:t>.</w:t>
      </w:r>
    </w:p>
    <w:p w14:paraId="107A1F89" w14:textId="77777777" w:rsidR="000116D8" w:rsidRDefault="000116D8" w:rsidP="004457FE">
      <w:pPr>
        <w:spacing w:after="0"/>
        <w:rPr>
          <w:lang w:val="en-AU"/>
        </w:rPr>
      </w:pPr>
    </w:p>
    <w:p w14:paraId="04B4AEAD" w14:textId="7A612592" w:rsidR="00570ADE" w:rsidRDefault="00570ADE">
      <w:r>
        <w:br w:type="page"/>
      </w:r>
    </w:p>
    <w:p w14:paraId="7BEB3936" w14:textId="0FA4CEBB" w:rsidR="00824F14" w:rsidRDefault="00824F14" w:rsidP="00824F14">
      <w:pPr>
        <w:spacing w:after="0"/>
      </w:pPr>
    </w:p>
    <w:p w14:paraId="409B999A" w14:textId="2C606F3B" w:rsidR="00283624" w:rsidRDefault="00283624" w:rsidP="00824F14">
      <w:pPr>
        <w:spacing w:after="0"/>
      </w:pPr>
    </w:p>
    <w:p w14:paraId="0A97EC73" w14:textId="77777777" w:rsidR="00283624" w:rsidRDefault="00283624" w:rsidP="00824F14">
      <w:pPr>
        <w:spacing w:after="0"/>
      </w:pPr>
    </w:p>
    <w:p w14:paraId="7A9CFE58" w14:textId="6FA9EED3" w:rsidR="00024068" w:rsidRPr="009F31FB" w:rsidRDefault="00F91FEC" w:rsidP="00024068">
      <w:pPr>
        <w:pStyle w:val="Heading2"/>
        <w:rPr>
          <w:rFonts w:asciiTheme="minorHAnsi" w:hAnsiTheme="minorHAnsi" w:cstheme="minorHAnsi"/>
          <w:color w:val="auto"/>
          <w:lang w:val="en-AU"/>
        </w:rPr>
      </w:pPr>
      <w:bookmarkStart w:id="28" w:name="_Toc71656929"/>
      <w:bookmarkStart w:id="29" w:name="_Toc71796192"/>
      <w:bookmarkStart w:id="30" w:name="_Toc76931958"/>
      <w:bookmarkStart w:id="31" w:name="_Toc79506474"/>
      <w:bookmarkStart w:id="32" w:name="_Toc89088336"/>
      <w:r>
        <w:rPr>
          <w:rFonts w:asciiTheme="minorHAnsi" w:hAnsiTheme="minorHAnsi" w:cstheme="minorHAnsi"/>
          <w:color w:val="auto"/>
          <w:lang w:val="en-AU"/>
        </w:rPr>
        <w:t>2</w:t>
      </w:r>
      <w:r w:rsidR="00024068" w:rsidRPr="009F31FB">
        <w:rPr>
          <w:rFonts w:asciiTheme="minorHAnsi" w:hAnsiTheme="minorHAnsi" w:cstheme="minorHAnsi"/>
          <w:color w:val="auto"/>
          <w:lang w:val="en-AU"/>
        </w:rPr>
        <w:t>.3  Uptake by people with impairment or who identify as disabled</w:t>
      </w:r>
      <w:bookmarkEnd w:id="28"/>
      <w:bookmarkEnd w:id="29"/>
      <w:bookmarkEnd w:id="30"/>
      <w:bookmarkEnd w:id="31"/>
      <w:bookmarkEnd w:id="32"/>
    </w:p>
    <w:p w14:paraId="39619784" w14:textId="7E24469A" w:rsidR="0001123C" w:rsidRDefault="001218D3" w:rsidP="00024068">
      <w:pPr>
        <w:spacing w:after="0"/>
        <w:ind w:left="426"/>
        <w:rPr>
          <w:lang w:val="en-AU"/>
        </w:rPr>
      </w:pPr>
      <w:r>
        <w:rPr>
          <w:lang w:val="en-AU"/>
        </w:rPr>
        <w:t xml:space="preserve">There has been an </w:t>
      </w:r>
      <w:r w:rsidR="0001123C">
        <w:rPr>
          <w:lang w:val="en-AU"/>
        </w:rPr>
        <w:t>increase</w:t>
      </w:r>
      <w:r>
        <w:rPr>
          <w:lang w:val="en-AU"/>
        </w:rPr>
        <w:t xml:space="preserve"> in the potential uptake result </w:t>
      </w:r>
      <w:r w:rsidR="00024068">
        <w:rPr>
          <w:lang w:val="en-AU"/>
        </w:rPr>
        <w:t xml:space="preserve">for </w:t>
      </w:r>
      <w:r>
        <w:rPr>
          <w:lang w:val="en-AU"/>
        </w:rPr>
        <w:t xml:space="preserve">respondents who </w:t>
      </w:r>
      <w:r w:rsidR="0001123C">
        <w:rPr>
          <w:lang w:val="en-AU"/>
        </w:rPr>
        <w:t>self-</w:t>
      </w:r>
      <w:r>
        <w:rPr>
          <w:lang w:val="en-AU"/>
        </w:rPr>
        <w:t>i</w:t>
      </w:r>
      <w:r w:rsidR="00024068">
        <w:rPr>
          <w:lang w:val="en-AU"/>
        </w:rPr>
        <w:t>dentif</w:t>
      </w:r>
      <w:r>
        <w:rPr>
          <w:lang w:val="en-AU"/>
        </w:rPr>
        <w:t xml:space="preserve">ied as </w:t>
      </w:r>
      <w:r w:rsidR="00024068">
        <w:rPr>
          <w:lang w:val="en-AU"/>
        </w:rPr>
        <w:t>disabled</w:t>
      </w:r>
      <w:r w:rsidR="0001123C">
        <w:rPr>
          <w:lang w:val="en-AU"/>
        </w:rPr>
        <w:t xml:space="preserve">.  Comparing this result with September’s, </w:t>
      </w:r>
      <w:r w:rsidR="00C336C2">
        <w:rPr>
          <w:lang w:val="en-AU"/>
        </w:rPr>
        <w:t>it</w:t>
      </w:r>
      <w:r w:rsidR="0001123C">
        <w:rPr>
          <w:lang w:val="en-AU"/>
        </w:rPr>
        <w:t xml:space="preserve"> appears likely that those identifying as disabled will continue </w:t>
      </w:r>
      <w:r w:rsidR="006748CA">
        <w:rPr>
          <w:lang w:val="en-AU"/>
        </w:rPr>
        <w:t xml:space="preserve">to </w:t>
      </w:r>
      <w:r w:rsidR="0001123C">
        <w:rPr>
          <w:lang w:val="en-AU"/>
        </w:rPr>
        <w:t>have slightly below average vaccination rates.</w:t>
      </w:r>
    </w:p>
    <w:p w14:paraId="05130CA6" w14:textId="77777777" w:rsidR="00024068" w:rsidRDefault="00024068" w:rsidP="00024068">
      <w:pPr>
        <w:rPr>
          <w:lang w:val="en-AU"/>
        </w:rPr>
      </w:pPr>
    </w:p>
    <w:tbl>
      <w:tblPr>
        <w:tblW w:w="8221" w:type="dxa"/>
        <w:tblInd w:w="704" w:type="dxa"/>
        <w:tblLayout w:type="fixed"/>
        <w:tblLook w:val="04A0" w:firstRow="1" w:lastRow="0" w:firstColumn="1" w:lastColumn="0" w:noHBand="0" w:noVBand="1"/>
      </w:tblPr>
      <w:tblGrid>
        <w:gridCol w:w="3969"/>
        <w:gridCol w:w="1417"/>
        <w:gridCol w:w="1417"/>
        <w:gridCol w:w="1418"/>
      </w:tblGrid>
      <w:tr w:rsidR="00024068" w14:paraId="3A96E719" w14:textId="77777777" w:rsidTr="005E5B88">
        <w:trPr>
          <w:trHeight w:val="255"/>
        </w:trPr>
        <w:tc>
          <w:tcPr>
            <w:tcW w:w="3969"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46D8F985" w14:textId="43833978" w:rsidR="00024068" w:rsidRDefault="00024068" w:rsidP="00FE2A07">
            <w:pPr>
              <w:spacing w:after="0" w:line="240" w:lineRule="auto"/>
              <w:ind w:left="0"/>
              <w:rPr>
                <w:rFonts w:ascii="Calibri" w:eastAsia="Times New Roman" w:hAnsi="Calibri" w:cs="Calibri"/>
                <w:b/>
                <w:bCs/>
                <w:color w:val="FFFFFF" w:themeColor="background1"/>
                <w:lang w:eastAsia="en-NZ"/>
              </w:rPr>
            </w:pPr>
            <w:r>
              <w:rPr>
                <w:rFonts w:ascii="Calibri" w:eastAsia="Times New Roman" w:hAnsi="Calibri" w:cs="Calibri"/>
                <w:b/>
                <w:bCs/>
                <w:color w:val="FFFFFF" w:themeColor="background1"/>
                <w:lang w:eastAsia="en-NZ"/>
              </w:rPr>
              <w:t xml:space="preserve">Will you get a </w:t>
            </w:r>
            <w:r w:rsidR="00B000A4">
              <w:rPr>
                <w:rFonts w:ascii="Calibri" w:eastAsia="Times New Roman" w:hAnsi="Calibri" w:cs="Calibri"/>
                <w:b/>
                <w:bCs/>
                <w:color w:val="FFFFFF" w:themeColor="background1"/>
                <w:lang w:eastAsia="en-NZ"/>
              </w:rPr>
              <w:t>COVID</w:t>
            </w:r>
            <w:r>
              <w:rPr>
                <w:rFonts w:ascii="Calibri" w:eastAsia="Times New Roman" w:hAnsi="Calibri" w:cs="Calibri"/>
                <w:b/>
                <w:bCs/>
                <w:color w:val="FFFFFF" w:themeColor="background1"/>
                <w:lang w:eastAsia="en-NZ"/>
              </w:rPr>
              <w:t>-19 vaccine? (Including those who have already been vaccinated)</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0CE94C85" w14:textId="77777777" w:rsidR="00024068" w:rsidRPr="001218D3" w:rsidRDefault="00024068" w:rsidP="00FE2A07">
            <w:pPr>
              <w:spacing w:after="0" w:line="240" w:lineRule="auto"/>
              <w:ind w:left="0"/>
              <w:jc w:val="center"/>
              <w:rPr>
                <w:rFonts w:ascii="Calibri" w:eastAsia="Times New Roman" w:hAnsi="Calibri" w:cs="Calibri"/>
                <w:b/>
                <w:bCs/>
                <w:color w:val="FFFFFF" w:themeColor="background1"/>
                <w:sz w:val="20"/>
                <w:szCs w:val="20"/>
                <w:lang w:eastAsia="en-NZ"/>
              </w:rPr>
            </w:pPr>
            <w:r w:rsidRPr="001218D3">
              <w:rPr>
                <w:rFonts w:ascii="Calibri" w:eastAsia="Times New Roman" w:hAnsi="Calibri" w:cs="Calibri"/>
                <w:b/>
                <w:bCs/>
                <w:color w:val="FFFFFF" w:themeColor="background1"/>
                <w:sz w:val="20"/>
                <w:szCs w:val="20"/>
                <w:lang w:eastAsia="en-NZ"/>
              </w:rPr>
              <w:t>All respondents</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6D293EB0" w14:textId="77777777" w:rsidR="00024068" w:rsidRPr="001218D3" w:rsidRDefault="00024068" w:rsidP="00FE2A07">
            <w:pPr>
              <w:spacing w:after="0" w:line="240" w:lineRule="auto"/>
              <w:ind w:left="0"/>
              <w:jc w:val="center"/>
              <w:rPr>
                <w:rFonts w:ascii="Calibri" w:eastAsia="Times New Roman" w:hAnsi="Calibri" w:cs="Calibri"/>
                <w:b/>
                <w:bCs/>
                <w:color w:val="FFFFFF" w:themeColor="background1"/>
                <w:sz w:val="20"/>
                <w:szCs w:val="20"/>
                <w:lang w:eastAsia="en-NZ"/>
              </w:rPr>
            </w:pPr>
            <w:r w:rsidRPr="001218D3">
              <w:rPr>
                <w:rFonts w:ascii="Calibri" w:eastAsia="Times New Roman" w:hAnsi="Calibri" w:cs="Calibri"/>
                <w:b/>
                <w:bCs/>
                <w:color w:val="FFFFFF" w:themeColor="background1"/>
                <w:sz w:val="20"/>
                <w:szCs w:val="20"/>
                <w:lang w:eastAsia="en-NZ"/>
              </w:rPr>
              <w:t>Living with impairments or long-term health conditions</w:t>
            </w:r>
          </w:p>
        </w:tc>
        <w:tc>
          <w:tcPr>
            <w:tcW w:w="1418"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6256E4DD" w14:textId="77777777" w:rsidR="00024068" w:rsidRPr="001218D3" w:rsidRDefault="00024068" w:rsidP="00FE2A07">
            <w:pPr>
              <w:spacing w:after="0" w:line="240" w:lineRule="auto"/>
              <w:ind w:left="0"/>
              <w:jc w:val="center"/>
              <w:rPr>
                <w:rFonts w:ascii="Calibri" w:eastAsia="Times New Roman" w:hAnsi="Calibri" w:cs="Calibri"/>
                <w:b/>
                <w:bCs/>
                <w:color w:val="FFFFFF" w:themeColor="background1"/>
                <w:sz w:val="20"/>
                <w:szCs w:val="20"/>
                <w:lang w:eastAsia="en-NZ"/>
              </w:rPr>
            </w:pPr>
            <w:r w:rsidRPr="001218D3">
              <w:rPr>
                <w:rFonts w:ascii="Calibri" w:eastAsia="Times New Roman" w:hAnsi="Calibri" w:cs="Calibri"/>
                <w:b/>
                <w:bCs/>
                <w:color w:val="FFFFFF" w:themeColor="background1"/>
                <w:sz w:val="20"/>
                <w:szCs w:val="20"/>
                <w:lang w:eastAsia="en-NZ"/>
              </w:rPr>
              <w:t>Identify as disabled</w:t>
            </w:r>
          </w:p>
        </w:tc>
      </w:tr>
      <w:tr w:rsidR="0001123C" w14:paraId="066C84F4"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A2C8ABD" w14:textId="77777777" w:rsidR="0001123C" w:rsidRPr="00024068" w:rsidRDefault="0001123C" w:rsidP="0001123C">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Definitely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9D35AA4" w14:textId="0D665641"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90139" w14:textId="038FDA23"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0B1AA" w14:textId="3DEB1A2F"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r>
      <w:tr w:rsidR="0001123C" w14:paraId="3B776E0B"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0C352EFB" w14:textId="77777777" w:rsidR="0001123C" w:rsidRPr="00024068" w:rsidRDefault="0001123C" w:rsidP="0001123C">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Most likely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F57F858" w14:textId="7A19AB8A"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F4BC5" w14:textId="5CA72CF4"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A8B86" w14:textId="525559CB"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0%</w:t>
            </w:r>
          </w:p>
        </w:tc>
      </w:tr>
      <w:tr w:rsidR="0001123C" w14:paraId="4F8BD97A"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6FC57815" w14:textId="77777777" w:rsidR="0001123C" w:rsidRPr="00024068" w:rsidRDefault="0001123C" w:rsidP="0001123C">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Likely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59CA08A" w14:textId="744A243D"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7789E" w14:textId="227EB727"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B1EDD" w14:textId="5EE5C50D"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r>
      <w:tr w:rsidR="0001123C" w14:paraId="49F3E481"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3230B51" w14:textId="77777777" w:rsidR="0001123C" w:rsidRPr="00024068" w:rsidRDefault="0001123C" w:rsidP="0001123C">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Unlikely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275EEC7" w14:textId="411EF4EF"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625A7" w14:textId="3C1A2616"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5DF3" w14:textId="2D494D9F"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r>
      <w:tr w:rsidR="0001123C" w14:paraId="4DD63A3A"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2C920FAB" w14:textId="77777777" w:rsidR="0001123C" w:rsidRPr="00024068" w:rsidRDefault="0001123C" w:rsidP="0001123C">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Most unlikely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A6FCEB0" w14:textId="082F37C2"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91F4A" w14:textId="00C185DD"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1C59" w14:textId="7C028CF9"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r>
      <w:tr w:rsidR="0001123C" w14:paraId="0D733520"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2E84B03E" w14:textId="77777777" w:rsidR="0001123C" w:rsidRPr="00024068" w:rsidRDefault="0001123C" w:rsidP="0001123C">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Definitely not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36A06F4" w14:textId="26268293"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97C9C" w14:textId="02B19E78"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876" w14:textId="2441859A"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6%</w:t>
            </w:r>
          </w:p>
        </w:tc>
      </w:tr>
      <w:tr w:rsidR="0001123C" w14:paraId="19F1349F"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17C9C2A7" w14:textId="77777777" w:rsidR="0001123C" w:rsidRPr="00024068" w:rsidRDefault="0001123C" w:rsidP="0001123C">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I'm not sure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23D32B9" w14:textId="5D843CA4"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A391" w14:textId="569B1FA9"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2F300" w14:textId="4D07F4A9"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4%</w:t>
            </w:r>
          </w:p>
        </w:tc>
      </w:tr>
      <w:tr w:rsidR="0001123C" w14:paraId="084C3F5A"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57C87A2" w14:textId="77777777" w:rsidR="0001123C" w:rsidRPr="00024068" w:rsidRDefault="0001123C" w:rsidP="0001123C">
            <w:pPr>
              <w:spacing w:after="0" w:line="240" w:lineRule="auto"/>
              <w:ind w:left="0"/>
              <w:rPr>
                <w:rFonts w:ascii="Calibri" w:eastAsia="Times New Roman" w:hAnsi="Calibri" w:cs="Calibri"/>
                <w:color w:val="000000"/>
                <w:sz w:val="20"/>
                <w:szCs w:val="20"/>
                <w:lang w:eastAsia="en-NZ"/>
              </w:rPr>
            </w:pPr>
            <w:r w:rsidRPr="00024068">
              <w:rPr>
                <w:rFonts w:ascii="Calibri" w:eastAsia="Times New Roman" w:hAnsi="Calibri" w:cs="Calibri"/>
                <w:color w:val="000000"/>
                <w:sz w:val="20"/>
                <w:szCs w:val="20"/>
                <w:lang w:eastAsia="en-NZ"/>
              </w:rPr>
              <w:t>Already vaccinated</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56C43D2" w14:textId="0B7FFFE4"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28D54" w14:textId="39426E96"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4B8A4" w14:textId="44027BE0" w:rsidR="0001123C" w:rsidRPr="009615B1"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85%</w:t>
            </w:r>
          </w:p>
        </w:tc>
      </w:tr>
      <w:tr w:rsidR="0001123C" w:rsidRPr="0001123C" w14:paraId="0051A1A5" w14:textId="77777777" w:rsidTr="005E5B88">
        <w:trPr>
          <w:trHeight w:val="263"/>
        </w:trPr>
        <w:tc>
          <w:tcPr>
            <w:tcW w:w="3969" w:type="dxa"/>
            <w:tcBorders>
              <w:top w:val="single" w:sz="4" w:space="0" w:color="auto"/>
              <w:left w:val="nil"/>
              <w:bottom w:val="single" w:sz="4" w:space="0" w:color="auto"/>
            </w:tcBorders>
            <w:noWrap/>
            <w:vAlign w:val="center"/>
            <w:hideMark/>
          </w:tcPr>
          <w:p w14:paraId="70271604" w14:textId="77777777" w:rsidR="0001123C" w:rsidRPr="0001123C" w:rsidRDefault="0001123C" w:rsidP="0001123C">
            <w:pPr>
              <w:rPr>
                <w:rFonts w:ascii="Calibri" w:eastAsia="Times New Roman" w:hAnsi="Calibri" w:cs="Calibri"/>
                <w:color w:val="000000"/>
                <w:sz w:val="4"/>
                <w:szCs w:val="4"/>
                <w:lang w:eastAsia="en-NZ"/>
              </w:rPr>
            </w:pPr>
          </w:p>
        </w:tc>
        <w:tc>
          <w:tcPr>
            <w:tcW w:w="1417" w:type="dxa"/>
            <w:tcBorders>
              <w:top w:val="single" w:sz="4" w:space="0" w:color="auto"/>
              <w:left w:val="nil"/>
              <w:bottom w:val="single" w:sz="4" w:space="0" w:color="auto"/>
              <w:right w:val="nil"/>
            </w:tcBorders>
            <w:shd w:val="clear" w:color="auto" w:fill="auto"/>
            <w:noWrap/>
            <w:vAlign w:val="center"/>
            <w:hideMark/>
          </w:tcPr>
          <w:p w14:paraId="26848BBE" w14:textId="77777777" w:rsidR="0001123C" w:rsidRPr="0001123C" w:rsidRDefault="0001123C" w:rsidP="0001123C">
            <w:pPr>
              <w:spacing w:after="0"/>
              <w:ind w:left="0"/>
              <w:jc w:val="center"/>
              <w:rPr>
                <w:sz w:val="4"/>
                <w:szCs w:val="4"/>
                <w:lang w:eastAsia="en-NZ"/>
              </w:rPr>
            </w:pPr>
          </w:p>
        </w:tc>
        <w:tc>
          <w:tcPr>
            <w:tcW w:w="1417" w:type="dxa"/>
            <w:tcBorders>
              <w:top w:val="single" w:sz="4" w:space="0" w:color="auto"/>
              <w:left w:val="nil"/>
              <w:bottom w:val="single" w:sz="4" w:space="0" w:color="auto"/>
              <w:right w:val="nil"/>
            </w:tcBorders>
            <w:shd w:val="clear" w:color="auto" w:fill="auto"/>
            <w:noWrap/>
            <w:vAlign w:val="center"/>
            <w:hideMark/>
          </w:tcPr>
          <w:p w14:paraId="45F1CE44" w14:textId="77777777" w:rsidR="0001123C" w:rsidRPr="0001123C" w:rsidRDefault="0001123C" w:rsidP="0001123C">
            <w:pPr>
              <w:spacing w:after="0"/>
              <w:ind w:left="0"/>
              <w:jc w:val="center"/>
              <w:rPr>
                <w:sz w:val="4"/>
                <w:szCs w:val="4"/>
                <w:lang w:eastAsia="en-NZ"/>
              </w:rPr>
            </w:pPr>
          </w:p>
        </w:tc>
        <w:tc>
          <w:tcPr>
            <w:tcW w:w="1418" w:type="dxa"/>
            <w:tcBorders>
              <w:top w:val="single" w:sz="4" w:space="0" w:color="auto"/>
              <w:left w:val="nil"/>
              <w:bottom w:val="single" w:sz="4" w:space="0" w:color="auto"/>
              <w:right w:val="nil"/>
            </w:tcBorders>
            <w:shd w:val="clear" w:color="auto" w:fill="auto"/>
            <w:noWrap/>
            <w:vAlign w:val="center"/>
            <w:hideMark/>
          </w:tcPr>
          <w:p w14:paraId="6882E32A" w14:textId="77777777" w:rsidR="0001123C" w:rsidRPr="0001123C" w:rsidRDefault="0001123C" w:rsidP="0001123C">
            <w:pPr>
              <w:spacing w:after="0"/>
              <w:ind w:left="0"/>
              <w:jc w:val="center"/>
              <w:rPr>
                <w:sz w:val="4"/>
                <w:szCs w:val="4"/>
                <w:lang w:eastAsia="en-NZ"/>
              </w:rPr>
            </w:pPr>
          </w:p>
        </w:tc>
      </w:tr>
      <w:tr w:rsidR="0001123C" w14:paraId="2BE8963C"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6B2F32F" w14:textId="77777777" w:rsidR="0001123C" w:rsidRDefault="0001123C" w:rsidP="0001123C">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TOTAL LIKELY plus ALREADY VACCINATED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2D6A" w14:textId="5E702355" w:rsidR="0001123C"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91%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30D7A" w14:textId="4ED0A40A" w:rsidR="0001123C"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8F696" w14:textId="56703823" w:rsidR="0001123C"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87%</w:t>
            </w:r>
          </w:p>
        </w:tc>
      </w:tr>
      <w:tr w:rsidR="0001123C" w14:paraId="23B977C8" w14:textId="77777777" w:rsidTr="005E5B88">
        <w:trPr>
          <w:trHeight w:val="255"/>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14D8490D" w14:textId="0F4C2C15" w:rsidR="0001123C" w:rsidRDefault="0001123C" w:rsidP="0001123C">
            <w:pPr>
              <w:spacing w:after="0" w:line="240" w:lineRule="auto"/>
              <w:ind w:left="0"/>
              <w:rPr>
                <w:rFonts w:ascii="Calibri" w:eastAsia="Times New Roman" w:hAnsi="Calibri" w:cs="Calibri"/>
                <w:color w:val="000000"/>
                <w:lang w:eastAsia="en-NZ"/>
              </w:rPr>
            </w:pPr>
            <w:r>
              <w:rPr>
                <w:rFonts w:ascii="Calibri" w:eastAsia="Times New Roman" w:hAnsi="Calibri" w:cs="Calibri"/>
                <w:color w:val="000000"/>
                <w:lang w:eastAsia="en-NZ"/>
              </w:rPr>
              <w:t>TOTAL UNLIKELY OR DEFINITELY NOT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359D" w14:textId="22E084EB" w:rsidR="0001123C"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0A33A" w14:textId="3CAA675A" w:rsidR="0001123C"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29DB8" w14:textId="245DE12D" w:rsidR="0001123C" w:rsidRDefault="0001123C" w:rsidP="0001123C">
            <w:pPr>
              <w:spacing w:after="0" w:line="240" w:lineRule="auto"/>
              <w:ind w:left="0"/>
              <w:jc w:val="center"/>
              <w:rPr>
                <w:rFonts w:ascii="Calibri" w:eastAsia="Times New Roman" w:hAnsi="Calibri" w:cs="Calibri"/>
                <w:color w:val="000000"/>
                <w:lang w:eastAsia="en-NZ"/>
              </w:rPr>
            </w:pPr>
            <w:r>
              <w:rPr>
                <w:rFonts w:ascii="Calibri" w:hAnsi="Calibri" w:cs="Calibri"/>
                <w:color w:val="000000"/>
                <w:sz w:val="20"/>
                <w:szCs w:val="20"/>
              </w:rPr>
              <w:t>9%</w:t>
            </w:r>
          </w:p>
        </w:tc>
      </w:tr>
    </w:tbl>
    <w:p w14:paraId="1D3508A1" w14:textId="0081AC27" w:rsidR="00024068" w:rsidRDefault="00024068" w:rsidP="00024068">
      <w:pPr>
        <w:spacing w:after="0"/>
        <w:ind w:left="426"/>
        <w:jc w:val="center"/>
        <w:rPr>
          <w:i/>
          <w:iCs/>
          <w:sz w:val="18"/>
          <w:szCs w:val="18"/>
          <w:lang w:val="en-AU"/>
        </w:rPr>
      </w:pPr>
      <w:r>
        <w:rPr>
          <w:i/>
          <w:iCs/>
          <w:sz w:val="18"/>
          <w:szCs w:val="18"/>
          <w:lang w:val="en-AU"/>
        </w:rPr>
        <w:t xml:space="preserve">N.B. Individual percentages </w:t>
      </w:r>
      <w:r w:rsidR="001218D3">
        <w:rPr>
          <w:i/>
          <w:iCs/>
          <w:sz w:val="18"/>
          <w:szCs w:val="18"/>
          <w:lang w:val="en-AU"/>
        </w:rPr>
        <w:t xml:space="preserve">shown </w:t>
      </w:r>
      <w:r>
        <w:rPr>
          <w:i/>
          <w:iCs/>
          <w:sz w:val="18"/>
          <w:szCs w:val="18"/>
          <w:lang w:val="en-AU"/>
        </w:rPr>
        <w:t>may not sum to Total Likely</w:t>
      </w:r>
      <w:r w:rsidR="001218D3">
        <w:rPr>
          <w:i/>
          <w:iCs/>
          <w:sz w:val="18"/>
          <w:szCs w:val="18"/>
          <w:lang w:val="en-AU"/>
        </w:rPr>
        <w:t>,</w:t>
      </w:r>
      <w:r>
        <w:rPr>
          <w:i/>
          <w:iCs/>
          <w:sz w:val="18"/>
          <w:szCs w:val="18"/>
          <w:lang w:val="en-AU"/>
        </w:rPr>
        <w:t xml:space="preserve"> Total Unlikely </w:t>
      </w:r>
      <w:r w:rsidR="001218D3">
        <w:rPr>
          <w:i/>
          <w:iCs/>
          <w:sz w:val="18"/>
          <w:szCs w:val="18"/>
          <w:lang w:val="en-AU"/>
        </w:rPr>
        <w:t xml:space="preserve">or 100% </w:t>
      </w:r>
      <w:r>
        <w:rPr>
          <w:i/>
          <w:iCs/>
          <w:sz w:val="18"/>
          <w:szCs w:val="18"/>
          <w:lang w:val="en-AU"/>
        </w:rPr>
        <w:t>owing to rounding</w:t>
      </w:r>
    </w:p>
    <w:p w14:paraId="1698BB38" w14:textId="77777777" w:rsidR="00024068" w:rsidRDefault="00024068" w:rsidP="00024068">
      <w:pPr>
        <w:spacing w:after="0"/>
        <w:rPr>
          <w:lang w:val="en-AU"/>
        </w:rPr>
      </w:pPr>
      <w:bookmarkStart w:id="33" w:name="_Toc76931959"/>
      <w:bookmarkStart w:id="34" w:name="_Hlk71291010"/>
    </w:p>
    <w:p w14:paraId="7C5305B1" w14:textId="5DF7DE1D" w:rsidR="00C22513" w:rsidRDefault="00C22513">
      <w:pPr>
        <w:rPr>
          <w:lang w:val="en-AU"/>
        </w:rPr>
      </w:pPr>
      <w:r>
        <w:rPr>
          <w:lang w:val="en-AU"/>
        </w:rPr>
        <w:br w:type="page"/>
      </w:r>
    </w:p>
    <w:p w14:paraId="180E59E7" w14:textId="0316960E" w:rsidR="00024068" w:rsidRPr="009F31FB" w:rsidRDefault="00F91FEC" w:rsidP="00024068">
      <w:pPr>
        <w:pStyle w:val="Heading2"/>
        <w:rPr>
          <w:rFonts w:asciiTheme="minorHAnsi" w:hAnsiTheme="minorHAnsi" w:cstheme="minorHAnsi"/>
          <w:color w:val="auto"/>
          <w:lang w:val="en-AU"/>
        </w:rPr>
      </w:pPr>
      <w:bookmarkStart w:id="35" w:name="_Toc79506475"/>
      <w:bookmarkStart w:id="36" w:name="_Toc89088337"/>
      <w:r>
        <w:rPr>
          <w:rFonts w:asciiTheme="minorHAnsi" w:hAnsiTheme="minorHAnsi" w:cstheme="minorHAnsi"/>
          <w:color w:val="auto"/>
          <w:lang w:val="en-AU"/>
        </w:rPr>
        <w:lastRenderedPageBreak/>
        <w:t>2</w:t>
      </w:r>
      <w:r w:rsidR="00024068" w:rsidRPr="009F31FB">
        <w:rPr>
          <w:rFonts w:asciiTheme="minorHAnsi" w:hAnsiTheme="minorHAnsi" w:cstheme="minorHAnsi"/>
          <w:color w:val="auto"/>
          <w:lang w:val="en-AU"/>
        </w:rPr>
        <w:t xml:space="preserve">.4  </w:t>
      </w:r>
      <w:bookmarkStart w:id="37" w:name="_Toc71656930"/>
      <w:bookmarkStart w:id="38" w:name="_Toc71796193"/>
      <w:r w:rsidR="00024068" w:rsidRPr="009F31FB">
        <w:rPr>
          <w:rFonts w:asciiTheme="minorHAnsi" w:hAnsiTheme="minorHAnsi" w:cstheme="minorHAnsi"/>
          <w:color w:val="auto"/>
          <w:lang w:val="en-AU"/>
        </w:rPr>
        <w:t>Uptake by age group</w:t>
      </w:r>
      <w:bookmarkEnd w:id="33"/>
      <w:bookmarkEnd w:id="35"/>
      <w:bookmarkEnd w:id="37"/>
      <w:bookmarkEnd w:id="38"/>
      <w:r w:rsidR="00786D2C">
        <w:rPr>
          <w:rStyle w:val="FootnoteReference"/>
          <w:rFonts w:asciiTheme="minorHAnsi" w:hAnsiTheme="minorHAnsi" w:cstheme="minorHAnsi"/>
          <w:color w:val="auto"/>
          <w:lang w:val="en-AU"/>
        </w:rPr>
        <w:footnoteReference w:id="11"/>
      </w:r>
      <w:bookmarkEnd w:id="36"/>
    </w:p>
    <w:bookmarkEnd w:id="34"/>
    <w:p w14:paraId="0867E5F8" w14:textId="4A155A1A" w:rsidR="00D20606" w:rsidRDefault="00D20606" w:rsidP="00863192">
      <w:pPr>
        <w:spacing w:after="0"/>
        <w:rPr>
          <w:lang w:val="en-AU"/>
        </w:rPr>
      </w:pPr>
      <w:r>
        <w:rPr>
          <w:lang w:val="en-AU"/>
        </w:rPr>
        <w:t>Total potential uptake is likely to be at 90% or over</w:t>
      </w:r>
      <w:r w:rsidR="00786D2C">
        <w:rPr>
          <w:lang w:val="en-AU"/>
        </w:rPr>
        <w:t xml:space="preserve"> </w:t>
      </w:r>
      <w:r>
        <w:rPr>
          <w:lang w:val="en-AU"/>
        </w:rPr>
        <w:t>for all age groups expect 55–64-year-olds.</w:t>
      </w:r>
    </w:p>
    <w:p w14:paraId="4E7D0B63" w14:textId="34ABA319" w:rsidR="00786D2C" w:rsidRDefault="00D20606" w:rsidP="00863192">
      <w:pPr>
        <w:spacing w:after="0"/>
        <w:rPr>
          <w:lang w:val="en-AU"/>
        </w:rPr>
      </w:pPr>
      <w:r>
        <w:rPr>
          <w:lang w:val="en-AU"/>
        </w:rPr>
        <w:t>T</w:t>
      </w:r>
      <w:r w:rsidR="00786D2C">
        <w:rPr>
          <w:lang w:val="en-AU"/>
        </w:rPr>
        <w:t>his survey suggests that the uptake for 45-</w:t>
      </w:r>
      <w:r>
        <w:rPr>
          <w:lang w:val="en-AU"/>
        </w:rPr>
        <w:t>5</w:t>
      </w:r>
      <w:r w:rsidR="00786D2C">
        <w:rPr>
          <w:lang w:val="en-AU"/>
        </w:rPr>
        <w:t xml:space="preserve">4-year-olds </w:t>
      </w:r>
      <w:r w:rsidR="00B24432">
        <w:rPr>
          <w:lang w:val="en-AU"/>
        </w:rPr>
        <w:t>will also be</w:t>
      </w:r>
      <w:r>
        <w:rPr>
          <w:lang w:val="en-AU"/>
        </w:rPr>
        <w:t xml:space="preserve"> lower than the overall forecast</w:t>
      </w:r>
      <w:r w:rsidR="00786D2C">
        <w:rPr>
          <w:lang w:val="en-AU"/>
        </w:rPr>
        <w:t>.</w:t>
      </w:r>
      <w:r>
        <w:rPr>
          <w:lang w:val="en-AU"/>
        </w:rPr>
        <w:t xml:space="preserve">  Figures for 16-17-year-olds are indicative because of the small base.</w:t>
      </w:r>
    </w:p>
    <w:p w14:paraId="2222C5B3" w14:textId="2B0733E7" w:rsidR="00786D2C" w:rsidRDefault="00786D2C" w:rsidP="00863192">
      <w:pPr>
        <w:spacing w:after="0"/>
        <w:rPr>
          <w:lang w:val="en-AU"/>
        </w:rPr>
      </w:pPr>
    </w:p>
    <w:p w14:paraId="4E5EF085" w14:textId="1DECEDC8" w:rsidR="00786D2C" w:rsidRDefault="00786D2C" w:rsidP="00786D2C">
      <w:pPr>
        <w:spacing w:after="0"/>
        <w:jc w:val="center"/>
        <w:rPr>
          <w:lang w:val="en-AU"/>
        </w:rPr>
      </w:pPr>
      <w:r>
        <w:rPr>
          <w:noProof/>
          <w:lang w:val="en-AU"/>
        </w:rPr>
        <w:drawing>
          <wp:inline distT="0" distB="0" distL="0" distR="0" wp14:anchorId="3110F93C" wp14:editId="3F699581">
            <wp:extent cx="4566285" cy="6181725"/>
            <wp:effectExtent l="0" t="0" r="571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285" cy="6181725"/>
                    </a:xfrm>
                    <a:prstGeom prst="rect">
                      <a:avLst/>
                    </a:prstGeom>
                    <a:noFill/>
                  </pic:spPr>
                </pic:pic>
              </a:graphicData>
            </a:graphic>
          </wp:inline>
        </w:drawing>
      </w:r>
    </w:p>
    <w:p w14:paraId="3B130B58" w14:textId="77777777" w:rsidR="00827A5E" w:rsidRDefault="00786D2C" w:rsidP="00786D2C">
      <w:pPr>
        <w:spacing w:after="0"/>
        <w:jc w:val="center"/>
        <w:rPr>
          <w:i/>
          <w:iCs/>
          <w:sz w:val="18"/>
          <w:szCs w:val="18"/>
          <w:lang w:val="en-AU"/>
        </w:rPr>
      </w:pPr>
      <w:r w:rsidRPr="00D20606">
        <w:rPr>
          <w:i/>
          <w:iCs/>
          <w:sz w:val="18"/>
          <w:szCs w:val="18"/>
          <w:lang w:val="en-AU"/>
        </w:rPr>
        <w:t xml:space="preserve">Base: </w:t>
      </w:r>
      <w:r w:rsidR="000412B6">
        <w:rPr>
          <w:i/>
          <w:iCs/>
          <w:sz w:val="18"/>
          <w:szCs w:val="18"/>
          <w:lang w:val="en-AU"/>
        </w:rPr>
        <w:t xml:space="preserve">all respondents: </w:t>
      </w:r>
      <w:r w:rsidRPr="00D20606">
        <w:rPr>
          <w:i/>
          <w:iCs/>
          <w:sz w:val="18"/>
          <w:szCs w:val="18"/>
          <w:lang w:val="en-AU"/>
        </w:rPr>
        <w:t>16-17</w:t>
      </w:r>
      <w:r w:rsidR="00D20606">
        <w:rPr>
          <w:i/>
          <w:iCs/>
          <w:sz w:val="18"/>
          <w:szCs w:val="18"/>
          <w:lang w:val="en-AU"/>
        </w:rPr>
        <w:t xml:space="preserve"> </w:t>
      </w:r>
      <w:r w:rsidRPr="00D20606">
        <w:rPr>
          <w:i/>
          <w:iCs/>
          <w:sz w:val="18"/>
          <w:szCs w:val="18"/>
          <w:lang w:val="en-AU"/>
        </w:rPr>
        <w:t>years</w:t>
      </w:r>
      <w:r w:rsidR="00D20606" w:rsidRPr="00D20606">
        <w:rPr>
          <w:i/>
          <w:iCs/>
          <w:sz w:val="18"/>
          <w:szCs w:val="18"/>
          <w:lang w:val="en-AU"/>
        </w:rPr>
        <w:t xml:space="preserve"> n=19; 18-24</w:t>
      </w:r>
      <w:r w:rsidR="00D20606">
        <w:rPr>
          <w:i/>
          <w:iCs/>
          <w:sz w:val="18"/>
          <w:szCs w:val="18"/>
          <w:lang w:val="en-AU"/>
        </w:rPr>
        <w:t xml:space="preserve"> </w:t>
      </w:r>
      <w:r w:rsidR="00D20606" w:rsidRPr="00D20606">
        <w:rPr>
          <w:i/>
          <w:iCs/>
          <w:sz w:val="18"/>
          <w:szCs w:val="18"/>
          <w:lang w:val="en-AU"/>
        </w:rPr>
        <w:t>years n=154; 25-34</w:t>
      </w:r>
      <w:r w:rsidR="00D20606">
        <w:rPr>
          <w:i/>
          <w:iCs/>
          <w:sz w:val="18"/>
          <w:szCs w:val="18"/>
          <w:lang w:val="en-AU"/>
        </w:rPr>
        <w:t xml:space="preserve"> </w:t>
      </w:r>
      <w:r w:rsidR="00D20606" w:rsidRPr="00D20606">
        <w:rPr>
          <w:i/>
          <w:iCs/>
          <w:sz w:val="18"/>
          <w:szCs w:val="18"/>
          <w:lang w:val="en-AU"/>
        </w:rPr>
        <w:t>years n=387; 35-44 years n=318,</w:t>
      </w:r>
    </w:p>
    <w:p w14:paraId="256ADE4F" w14:textId="12BF7B72" w:rsidR="00786D2C" w:rsidRPr="00D20606" w:rsidRDefault="00D20606" w:rsidP="00786D2C">
      <w:pPr>
        <w:spacing w:after="0"/>
        <w:jc w:val="center"/>
        <w:rPr>
          <w:i/>
          <w:iCs/>
          <w:sz w:val="18"/>
          <w:szCs w:val="18"/>
          <w:lang w:val="en-AU"/>
        </w:rPr>
      </w:pPr>
      <w:r w:rsidRPr="00D20606">
        <w:rPr>
          <w:i/>
          <w:iCs/>
          <w:sz w:val="18"/>
          <w:szCs w:val="18"/>
          <w:lang w:val="en-AU"/>
        </w:rPr>
        <w:t>45-54 years n=398; 55-64 years n=416; 65-74 years n=508; 75 years or over n=248.</w:t>
      </w:r>
    </w:p>
    <w:p w14:paraId="04FB35F9" w14:textId="34523EDD" w:rsidR="00786D2C" w:rsidRDefault="00786D2C" w:rsidP="00863192">
      <w:pPr>
        <w:spacing w:after="0"/>
        <w:rPr>
          <w:lang w:val="en-AU"/>
        </w:rPr>
      </w:pPr>
    </w:p>
    <w:p w14:paraId="524280F8" w14:textId="5C5A9E62" w:rsidR="00786D2C" w:rsidRDefault="00786D2C" w:rsidP="00863192">
      <w:pPr>
        <w:spacing w:after="0"/>
        <w:rPr>
          <w:lang w:val="en-AU"/>
        </w:rPr>
      </w:pPr>
    </w:p>
    <w:p w14:paraId="1B7AEBD9" w14:textId="55B699EE" w:rsidR="00786D2C" w:rsidRDefault="00786D2C" w:rsidP="00863192">
      <w:pPr>
        <w:spacing w:after="0"/>
        <w:rPr>
          <w:lang w:val="en-AU"/>
        </w:rPr>
      </w:pPr>
    </w:p>
    <w:p w14:paraId="515C8AE4" w14:textId="7296D909" w:rsidR="00EE432B" w:rsidRPr="009F31FB" w:rsidRDefault="00EE432B" w:rsidP="00EE432B">
      <w:pPr>
        <w:pStyle w:val="Heading2"/>
        <w:rPr>
          <w:rFonts w:asciiTheme="minorHAnsi" w:hAnsiTheme="minorHAnsi" w:cstheme="minorHAnsi"/>
          <w:color w:val="auto"/>
          <w:lang w:val="en-AU"/>
        </w:rPr>
      </w:pPr>
      <w:bookmarkStart w:id="39" w:name="_Toc89088338"/>
      <w:r>
        <w:rPr>
          <w:rFonts w:asciiTheme="minorHAnsi" w:hAnsiTheme="minorHAnsi" w:cstheme="minorHAnsi"/>
          <w:color w:val="auto"/>
          <w:lang w:val="en-AU"/>
        </w:rPr>
        <w:lastRenderedPageBreak/>
        <w:t>2</w:t>
      </w:r>
      <w:r w:rsidRPr="009F31FB">
        <w:rPr>
          <w:rFonts w:asciiTheme="minorHAnsi" w:hAnsiTheme="minorHAnsi" w:cstheme="minorHAnsi"/>
          <w:color w:val="auto"/>
          <w:lang w:val="en-AU"/>
        </w:rPr>
        <w:t>.</w:t>
      </w:r>
      <w:r w:rsidR="00A30A05">
        <w:rPr>
          <w:rFonts w:asciiTheme="minorHAnsi" w:hAnsiTheme="minorHAnsi" w:cstheme="minorHAnsi"/>
          <w:color w:val="auto"/>
          <w:lang w:val="en-AU"/>
        </w:rPr>
        <w:t>5</w:t>
      </w:r>
      <w:r w:rsidRPr="009F31FB">
        <w:rPr>
          <w:rFonts w:asciiTheme="minorHAnsi" w:hAnsiTheme="minorHAnsi" w:cstheme="minorHAnsi"/>
          <w:color w:val="auto"/>
          <w:lang w:val="en-AU"/>
        </w:rPr>
        <w:t xml:space="preserve">  </w:t>
      </w:r>
      <w:r>
        <w:rPr>
          <w:rFonts w:asciiTheme="minorHAnsi" w:hAnsiTheme="minorHAnsi" w:cstheme="minorHAnsi"/>
          <w:color w:val="auto"/>
          <w:lang w:val="en-AU"/>
        </w:rPr>
        <w:t>Second dose u</w:t>
      </w:r>
      <w:r w:rsidRPr="009F31FB">
        <w:rPr>
          <w:rFonts w:asciiTheme="minorHAnsi" w:hAnsiTheme="minorHAnsi" w:cstheme="minorHAnsi"/>
          <w:color w:val="auto"/>
          <w:lang w:val="en-AU"/>
        </w:rPr>
        <w:t>ptake</w:t>
      </w:r>
      <w:bookmarkEnd w:id="39"/>
    </w:p>
    <w:p w14:paraId="1126D6F7" w14:textId="74112A39" w:rsidR="00513267" w:rsidRDefault="00513267" w:rsidP="00513267">
      <w:pPr>
        <w:spacing w:after="0"/>
        <w:ind w:left="426"/>
        <w:rPr>
          <w:lang w:val="en-AU"/>
        </w:rPr>
      </w:pPr>
      <w:r>
        <w:rPr>
          <w:lang w:val="en-AU"/>
        </w:rPr>
        <w:t xml:space="preserve">Excluding those who had said they would “Definitely not” get a </w:t>
      </w:r>
      <w:r w:rsidR="00B000A4">
        <w:rPr>
          <w:lang w:val="en-AU"/>
        </w:rPr>
        <w:t>COVID</w:t>
      </w:r>
      <w:r>
        <w:rPr>
          <w:lang w:val="en-AU"/>
        </w:rPr>
        <w:t xml:space="preserve">-19 vaccine, respondents who had indicated that they had not had the vaccine, or had only had one dose, were asked how likely they were to have a second dose.  </w:t>
      </w:r>
    </w:p>
    <w:p w14:paraId="1A116925" w14:textId="77777777" w:rsidR="00513267" w:rsidRDefault="00513267" w:rsidP="00513267">
      <w:pPr>
        <w:spacing w:after="0"/>
        <w:ind w:left="426"/>
        <w:rPr>
          <w:lang w:val="en-AU"/>
        </w:rPr>
      </w:pPr>
    </w:p>
    <w:p w14:paraId="28FB78C0" w14:textId="363A58A5" w:rsidR="00513267" w:rsidRDefault="00053154" w:rsidP="00513267">
      <w:pPr>
        <w:spacing w:after="0"/>
        <w:ind w:left="426"/>
        <w:rPr>
          <w:lang w:val="en-AU"/>
        </w:rPr>
      </w:pPr>
      <w:r>
        <w:rPr>
          <w:lang w:val="en-AU"/>
        </w:rPr>
        <w:t xml:space="preserve">As more people get vaccinated, </w:t>
      </w:r>
      <w:r w:rsidR="00EE432B">
        <w:rPr>
          <w:lang w:val="en-AU"/>
        </w:rPr>
        <w:t xml:space="preserve">the unvaccinated group </w:t>
      </w:r>
      <w:r>
        <w:rPr>
          <w:lang w:val="en-AU"/>
        </w:rPr>
        <w:t xml:space="preserve">is </w:t>
      </w:r>
      <w:r w:rsidR="00EE432B">
        <w:rPr>
          <w:lang w:val="en-AU"/>
        </w:rPr>
        <w:t xml:space="preserve">consolidating </w:t>
      </w:r>
      <w:r>
        <w:rPr>
          <w:lang w:val="en-AU"/>
        </w:rPr>
        <w:t>around</w:t>
      </w:r>
      <w:r w:rsidR="00EE432B">
        <w:rPr>
          <w:lang w:val="en-AU"/>
        </w:rPr>
        <w:t xml:space="preserve"> those who say they are </w:t>
      </w:r>
      <w:r>
        <w:rPr>
          <w:lang w:val="en-AU"/>
        </w:rPr>
        <w:t xml:space="preserve">unsure or </w:t>
      </w:r>
      <w:r w:rsidR="00EE432B">
        <w:rPr>
          <w:lang w:val="en-AU"/>
        </w:rPr>
        <w:t>unlikely to get a vaccine</w:t>
      </w:r>
      <w:r>
        <w:rPr>
          <w:lang w:val="en-AU"/>
        </w:rPr>
        <w:t xml:space="preserve">.  The </w:t>
      </w:r>
      <w:r w:rsidR="00B85663">
        <w:rPr>
          <w:lang w:val="en-AU"/>
        </w:rPr>
        <w:t>s</w:t>
      </w:r>
      <w:r>
        <w:rPr>
          <w:lang w:val="en-AU"/>
        </w:rPr>
        <w:t xml:space="preserve">econd dose result of 60% likely overall </w:t>
      </w:r>
      <w:r w:rsidR="00B85663">
        <w:rPr>
          <w:lang w:val="en-AU"/>
        </w:rPr>
        <w:t>has dropped below September’s 77% (</w:t>
      </w:r>
      <w:r w:rsidR="00B30619">
        <w:rPr>
          <w:lang w:val="en-AU"/>
        </w:rPr>
        <w:t xml:space="preserve">August </w:t>
      </w:r>
      <w:r w:rsidR="00B85663">
        <w:rPr>
          <w:lang w:val="en-AU"/>
        </w:rPr>
        <w:t xml:space="preserve">84%; </w:t>
      </w:r>
      <w:r w:rsidR="00B30619">
        <w:rPr>
          <w:lang w:val="en-AU"/>
        </w:rPr>
        <w:t xml:space="preserve">July 81%; </w:t>
      </w:r>
      <w:r w:rsidR="00513267" w:rsidRPr="00FC4A3D">
        <w:rPr>
          <w:lang w:val="en-AU"/>
        </w:rPr>
        <w:t>June 81%, May 82%).</w:t>
      </w:r>
    </w:p>
    <w:p w14:paraId="52541C17" w14:textId="77777777" w:rsidR="00513267" w:rsidRPr="00FC4A3D" w:rsidRDefault="00513267" w:rsidP="00513267">
      <w:pPr>
        <w:spacing w:after="0"/>
        <w:ind w:left="426"/>
        <w:rPr>
          <w:lang w:val="en-AU"/>
        </w:rPr>
      </w:pPr>
    </w:p>
    <w:p w14:paraId="556E550D" w14:textId="0259AF6A" w:rsidR="00D63B37" w:rsidRDefault="00053154" w:rsidP="00513267">
      <w:pPr>
        <w:spacing w:after="0"/>
        <w:ind w:left="426"/>
        <w:rPr>
          <w:b/>
          <w:bCs/>
          <w:lang w:val="en-AU"/>
        </w:rPr>
      </w:pPr>
      <w:r>
        <w:rPr>
          <w:lang w:val="en-AU"/>
        </w:rPr>
        <w:t>8</w:t>
      </w:r>
      <w:r w:rsidR="00B30619">
        <w:rPr>
          <w:lang w:val="en-AU"/>
        </w:rPr>
        <w:t>5</w:t>
      </w:r>
      <w:r w:rsidR="00513267">
        <w:rPr>
          <w:lang w:val="en-AU"/>
        </w:rPr>
        <w:t>% of those who had one dose were likely to get a second</w:t>
      </w:r>
      <w:r>
        <w:rPr>
          <w:lang w:val="en-AU"/>
        </w:rPr>
        <w:t>, down from 95% in September</w:t>
      </w:r>
      <w:r w:rsidR="00513267">
        <w:rPr>
          <w:lang w:val="en-AU"/>
        </w:rPr>
        <w:t>.</w:t>
      </w:r>
      <w:r w:rsidR="00B30619">
        <w:rPr>
          <w:lang w:val="en-AU"/>
        </w:rPr>
        <w:t xml:space="preserve">  </w:t>
      </w:r>
      <w:r>
        <w:rPr>
          <w:lang w:val="en-AU"/>
        </w:rPr>
        <w:t xml:space="preserve">10% of those who had one dose are unsure whether they will get a second.  </w:t>
      </w:r>
      <w:r w:rsidR="00B30619" w:rsidRPr="00EA22EC">
        <w:rPr>
          <w:b/>
          <w:bCs/>
          <w:lang w:val="en-AU"/>
        </w:rPr>
        <w:t xml:space="preserve">The “definitely” result for those who have already had 1 dose is </w:t>
      </w:r>
      <w:r>
        <w:rPr>
          <w:b/>
          <w:bCs/>
          <w:lang w:val="en-AU"/>
        </w:rPr>
        <w:t xml:space="preserve">56%, down from 77% in October and </w:t>
      </w:r>
      <w:r w:rsidR="00B30619" w:rsidRPr="00EA22EC">
        <w:rPr>
          <w:b/>
          <w:bCs/>
          <w:lang w:val="en-AU"/>
        </w:rPr>
        <w:t>87% in August</w:t>
      </w:r>
      <w:r>
        <w:rPr>
          <w:b/>
          <w:bCs/>
          <w:lang w:val="en-AU"/>
        </w:rPr>
        <w:t xml:space="preserve">.  This suggests that effort needs to go into </w:t>
      </w:r>
      <w:r w:rsidR="00B30619" w:rsidRPr="00EA22EC">
        <w:rPr>
          <w:b/>
          <w:bCs/>
          <w:lang w:val="en-AU"/>
        </w:rPr>
        <w:t>ensuring that second dose uptake is maximised.</w:t>
      </w:r>
      <w:r>
        <w:rPr>
          <w:b/>
          <w:bCs/>
          <w:lang w:val="en-AU"/>
        </w:rPr>
        <w:t xml:space="preserve">  </w:t>
      </w:r>
    </w:p>
    <w:p w14:paraId="1842BB6C" w14:textId="77777777" w:rsidR="00D63B37" w:rsidRDefault="00D63B37" w:rsidP="00513267">
      <w:pPr>
        <w:spacing w:after="0"/>
        <w:ind w:left="426"/>
        <w:rPr>
          <w:b/>
          <w:bCs/>
          <w:lang w:val="en-AU"/>
        </w:rPr>
      </w:pPr>
    </w:p>
    <w:p w14:paraId="7FC67CFD" w14:textId="3EC707D7" w:rsidR="00513267" w:rsidRPr="00EA22EC" w:rsidRDefault="00D63B37" w:rsidP="00D63B37">
      <w:pPr>
        <w:pBdr>
          <w:top w:val="single" w:sz="4" w:space="1" w:color="auto"/>
          <w:left w:val="single" w:sz="4" w:space="4" w:color="auto"/>
          <w:bottom w:val="single" w:sz="4" w:space="1" w:color="auto"/>
          <w:right w:val="single" w:sz="4" w:space="4" w:color="auto"/>
        </w:pBdr>
        <w:spacing w:after="0"/>
        <w:ind w:left="426"/>
        <w:jc w:val="center"/>
        <w:rPr>
          <w:b/>
          <w:bCs/>
          <w:lang w:val="en-AU"/>
        </w:rPr>
      </w:pPr>
      <w:r>
        <w:rPr>
          <w:b/>
          <w:bCs/>
          <w:lang w:val="en-AU"/>
        </w:rPr>
        <w:t>It is estimated that there are around 66,500 people 12+ who have had one dose but are not currently committed to having the second dose.</w:t>
      </w:r>
    </w:p>
    <w:p w14:paraId="7CB5DF8E" w14:textId="7667C4A6" w:rsidR="00513267" w:rsidRDefault="00513267" w:rsidP="00513267">
      <w:pPr>
        <w:spacing w:after="0"/>
        <w:ind w:left="426"/>
        <w:rPr>
          <w:lang w:val="en-AU"/>
        </w:rPr>
      </w:pPr>
    </w:p>
    <w:tbl>
      <w:tblPr>
        <w:tblStyle w:val="TableGrid"/>
        <w:tblW w:w="8784" w:type="dxa"/>
        <w:tblInd w:w="279" w:type="dxa"/>
        <w:tblLook w:val="04A0" w:firstRow="1" w:lastRow="0" w:firstColumn="1" w:lastColumn="0" w:noHBand="0" w:noVBand="1"/>
      </w:tblPr>
      <w:tblGrid>
        <w:gridCol w:w="2139"/>
        <w:gridCol w:w="1021"/>
        <w:gridCol w:w="946"/>
        <w:gridCol w:w="835"/>
        <w:gridCol w:w="869"/>
        <w:gridCol w:w="869"/>
        <w:gridCol w:w="1000"/>
        <w:gridCol w:w="1105"/>
      </w:tblGrid>
      <w:tr w:rsidR="00513267" w14:paraId="1FBE18CA" w14:textId="77777777" w:rsidTr="000E39E8">
        <w:tc>
          <w:tcPr>
            <w:tcW w:w="2139"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684E4F48" w14:textId="77777777" w:rsidR="00513267" w:rsidRDefault="00513267" w:rsidP="00FE2A07">
            <w:pPr>
              <w:rPr>
                <w:sz w:val="20"/>
                <w:szCs w:val="20"/>
                <w:lang w:val="en-AU"/>
              </w:rPr>
            </w:pPr>
            <w:r>
              <w:rPr>
                <w:color w:val="FFFFFF" w:themeColor="background1"/>
                <w:sz w:val="20"/>
                <w:szCs w:val="20"/>
                <w:lang w:val="en-AU"/>
              </w:rPr>
              <w:t>Likelihood to get second dose</w:t>
            </w:r>
          </w:p>
        </w:tc>
        <w:tc>
          <w:tcPr>
            <w:tcW w:w="6645" w:type="dxa"/>
            <w:gridSpan w:val="7"/>
            <w:tcBorders>
              <w:top w:val="single" w:sz="4" w:space="0" w:color="000000" w:themeColor="text1"/>
              <w:left w:val="nil"/>
              <w:bottom w:val="nil"/>
              <w:right w:val="single" w:sz="4" w:space="0" w:color="000000" w:themeColor="text1"/>
            </w:tcBorders>
            <w:shd w:val="clear" w:color="auto" w:fill="4F81BD" w:themeFill="accent1"/>
            <w:hideMark/>
          </w:tcPr>
          <w:p w14:paraId="1F44715F" w14:textId="19B3FA42" w:rsidR="00513267" w:rsidRDefault="00513267" w:rsidP="00FE2A07">
            <w:pPr>
              <w:jc w:val="center"/>
              <w:rPr>
                <w:b/>
                <w:bCs/>
                <w:color w:val="FFFFFF" w:themeColor="background1"/>
                <w:lang w:val="en-AU"/>
              </w:rPr>
            </w:pPr>
            <w:r>
              <w:rPr>
                <w:b/>
                <w:bCs/>
                <w:color w:val="FFFFFF" w:themeColor="background1"/>
                <w:lang w:val="en-AU"/>
              </w:rPr>
              <w:t xml:space="preserve">LIKELIHOOD TO GET </w:t>
            </w:r>
            <w:r w:rsidR="00E47C30">
              <w:rPr>
                <w:b/>
                <w:bCs/>
                <w:color w:val="FFFFFF" w:themeColor="background1"/>
                <w:lang w:val="en-AU"/>
              </w:rPr>
              <w:t>FIRST</w:t>
            </w:r>
            <w:r>
              <w:rPr>
                <w:b/>
                <w:bCs/>
                <w:color w:val="FFFFFF" w:themeColor="background1"/>
                <w:lang w:val="en-AU"/>
              </w:rPr>
              <w:t xml:space="preserve"> DOSE </w:t>
            </w:r>
            <w:r w:rsidR="00E47C30">
              <w:rPr>
                <w:b/>
                <w:bCs/>
                <w:color w:val="FFFFFF" w:themeColor="background1"/>
                <w:lang w:val="en-AU"/>
              </w:rPr>
              <w:t>OR ALREADY HAD FIRST DOSE</w:t>
            </w:r>
          </w:p>
        </w:tc>
      </w:tr>
      <w:tr w:rsidR="00513267" w14:paraId="688DB8CA" w14:textId="77777777" w:rsidTr="000E39E8">
        <w:tc>
          <w:tcPr>
            <w:tcW w:w="0" w:type="auto"/>
            <w:vMerge/>
            <w:tcBorders>
              <w:top w:val="single" w:sz="4" w:space="0" w:color="auto"/>
              <w:left w:val="single" w:sz="4" w:space="0" w:color="auto"/>
              <w:bottom w:val="single" w:sz="4" w:space="0" w:color="auto"/>
              <w:right w:val="nil"/>
            </w:tcBorders>
            <w:vAlign w:val="center"/>
            <w:hideMark/>
          </w:tcPr>
          <w:p w14:paraId="5AC9B79A" w14:textId="77777777" w:rsidR="00513267" w:rsidRDefault="00513267" w:rsidP="00FE2A07">
            <w:pPr>
              <w:rPr>
                <w:sz w:val="20"/>
                <w:szCs w:val="20"/>
                <w:lang w:val="en-AU"/>
              </w:rPr>
            </w:pPr>
          </w:p>
        </w:tc>
        <w:tc>
          <w:tcPr>
            <w:tcW w:w="102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7956DF5"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Definitely</w:t>
            </w:r>
          </w:p>
        </w:tc>
        <w:tc>
          <w:tcPr>
            <w:tcW w:w="94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AA80FC5"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Most Likely</w:t>
            </w:r>
          </w:p>
        </w:tc>
        <w:tc>
          <w:tcPr>
            <w:tcW w:w="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C71C225"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331ED84"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Unlikely</w:t>
            </w:r>
          </w:p>
        </w:tc>
        <w:tc>
          <w:tcPr>
            <w:tcW w:w="8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D71C656"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Most Unlikely</w:t>
            </w:r>
          </w:p>
        </w:tc>
        <w:tc>
          <w:tcPr>
            <w:tcW w:w="100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0D27B80"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Unsure</w:t>
            </w:r>
          </w:p>
        </w:tc>
        <w:tc>
          <w:tcPr>
            <w:tcW w:w="110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05D8C86D" w14:textId="77777777" w:rsidR="00513267" w:rsidRDefault="00513267" w:rsidP="00FE2A07">
            <w:pPr>
              <w:jc w:val="center"/>
              <w:rPr>
                <w:color w:val="FFFFFF" w:themeColor="background1"/>
                <w:sz w:val="18"/>
                <w:szCs w:val="18"/>
                <w:lang w:val="en-AU"/>
              </w:rPr>
            </w:pPr>
            <w:r>
              <w:rPr>
                <w:color w:val="FFFFFF" w:themeColor="background1"/>
                <w:sz w:val="18"/>
                <w:szCs w:val="18"/>
                <w:lang w:val="en-AU"/>
              </w:rPr>
              <w:t>Already had one dose</w:t>
            </w:r>
          </w:p>
        </w:tc>
      </w:tr>
      <w:tr w:rsidR="00053154" w14:paraId="6EF15811" w14:textId="77777777" w:rsidTr="000E39E8">
        <w:tc>
          <w:tcPr>
            <w:tcW w:w="2139" w:type="dxa"/>
            <w:tcBorders>
              <w:top w:val="single" w:sz="4" w:space="0" w:color="auto"/>
              <w:left w:val="single" w:sz="4" w:space="0" w:color="auto"/>
              <w:bottom w:val="single" w:sz="4" w:space="0" w:color="auto"/>
              <w:right w:val="single" w:sz="4" w:space="0" w:color="auto"/>
            </w:tcBorders>
            <w:vAlign w:val="center"/>
            <w:hideMark/>
          </w:tcPr>
          <w:p w14:paraId="1FF70A42" w14:textId="77777777" w:rsidR="00053154" w:rsidRDefault="00053154" w:rsidP="00053154">
            <w:pPr>
              <w:rPr>
                <w:sz w:val="20"/>
                <w:szCs w:val="20"/>
                <w:lang w:val="en-AU"/>
              </w:rPr>
            </w:pPr>
            <w:r>
              <w:rPr>
                <w:rFonts w:ascii="Calibri" w:hAnsi="Calibri" w:cs="Calibri"/>
                <w:color w:val="000000"/>
                <w:sz w:val="20"/>
                <w:szCs w:val="20"/>
              </w:rPr>
              <w:t>Total Likely</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3513687" w14:textId="60978192" w:rsidR="00053154" w:rsidRDefault="00053154" w:rsidP="00053154">
            <w:pPr>
              <w:jc w:val="center"/>
              <w:rPr>
                <w:rFonts w:ascii="Calibri" w:hAnsi="Calibri" w:cs="Calibri"/>
                <w:color w:val="000000"/>
                <w:sz w:val="20"/>
                <w:szCs w:val="20"/>
              </w:rPr>
            </w:pPr>
            <w:r>
              <w:rPr>
                <w:rFonts w:ascii="Calibri" w:hAnsi="Calibri" w:cs="Calibri"/>
                <w:color w:val="000000"/>
                <w:sz w:val="20"/>
                <w:szCs w:val="20"/>
              </w:rPr>
              <w:t>97%</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5CDDB" w14:textId="128D36E4" w:rsidR="00053154" w:rsidRDefault="00053154" w:rsidP="00053154">
            <w:pPr>
              <w:jc w:val="center"/>
              <w:rPr>
                <w:lang w:val="en-AU"/>
              </w:rPr>
            </w:pPr>
            <w:r>
              <w:rPr>
                <w:rFonts w:ascii="Calibri" w:hAnsi="Calibri" w:cs="Calibri"/>
                <w:color w:val="000000"/>
                <w:sz w:val="20"/>
                <w:szCs w:val="20"/>
              </w:rPr>
              <w:t>98%</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72B38" w14:textId="0CD3425F" w:rsidR="00053154" w:rsidRDefault="00053154" w:rsidP="00053154">
            <w:pPr>
              <w:jc w:val="center"/>
              <w:rPr>
                <w:lang w:val="en-AU"/>
              </w:rPr>
            </w:pPr>
            <w:r>
              <w:rPr>
                <w:rFonts w:ascii="Calibri" w:hAnsi="Calibri" w:cs="Calibri"/>
                <w:color w:val="000000"/>
                <w:sz w:val="20"/>
                <w:szCs w:val="20"/>
              </w:rPr>
              <w:t>55%</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1C2F6" w14:textId="3CE5CB60" w:rsidR="00053154" w:rsidRDefault="00053154" w:rsidP="00053154">
            <w:pPr>
              <w:jc w:val="center"/>
              <w:rPr>
                <w:lang w:val="en-AU"/>
              </w:rPr>
            </w:pPr>
            <w:r>
              <w:rPr>
                <w:rFonts w:ascii="Calibri" w:hAnsi="Calibri" w:cs="Calibri"/>
                <w:color w:val="000000"/>
                <w:sz w:val="20"/>
                <w:szCs w:val="20"/>
              </w:rPr>
              <w:t>10%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11303" w14:textId="67A2D6CB" w:rsidR="00053154" w:rsidRDefault="00053154" w:rsidP="00053154">
            <w:pPr>
              <w:jc w:val="center"/>
              <w:rPr>
                <w:lang w:val="en-AU"/>
              </w:rPr>
            </w:pPr>
            <w:r>
              <w:rPr>
                <w:rFonts w:ascii="Calibri" w:hAnsi="Calibri" w:cs="Calibri"/>
                <w:color w:val="000000"/>
                <w:sz w:val="20"/>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3240B" w14:textId="2A443CE3" w:rsidR="00053154" w:rsidRDefault="00053154" w:rsidP="00053154">
            <w:pPr>
              <w:jc w:val="center"/>
              <w:rPr>
                <w:lang w:val="en-AU"/>
              </w:rPr>
            </w:pPr>
            <w:r>
              <w:rPr>
                <w:rFonts w:ascii="Calibri" w:hAnsi="Calibri" w:cs="Calibri"/>
                <w:color w:val="000000"/>
                <w:sz w:val="20"/>
                <w:szCs w:val="20"/>
              </w:rPr>
              <w:t>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9E8C" w14:textId="55FDEE02" w:rsidR="00053154" w:rsidRDefault="00053154" w:rsidP="00053154">
            <w:pPr>
              <w:jc w:val="center"/>
              <w:rPr>
                <w:lang w:val="en-AU"/>
              </w:rPr>
            </w:pPr>
            <w:r>
              <w:rPr>
                <w:rFonts w:ascii="Calibri" w:hAnsi="Calibri" w:cs="Calibri"/>
                <w:color w:val="000000"/>
                <w:sz w:val="20"/>
                <w:szCs w:val="20"/>
              </w:rPr>
              <w:t>85%</w:t>
            </w:r>
          </w:p>
        </w:tc>
      </w:tr>
      <w:tr w:rsidR="00E6743D" w14:paraId="68AA242C" w14:textId="77777777" w:rsidTr="000E39E8">
        <w:tc>
          <w:tcPr>
            <w:tcW w:w="2139" w:type="dxa"/>
            <w:tcBorders>
              <w:top w:val="single" w:sz="4" w:space="0" w:color="auto"/>
              <w:left w:val="single" w:sz="4" w:space="0" w:color="auto"/>
              <w:bottom w:val="single" w:sz="4" w:space="0" w:color="auto"/>
              <w:right w:val="single" w:sz="4" w:space="0" w:color="auto"/>
            </w:tcBorders>
            <w:vAlign w:val="center"/>
            <w:hideMark/>
          </w:tcPr>
          <w:p w14:paraId="3BCC8401" w14:textId="01DBB264" w:rsidR="00E6743D" w:rsidRDefault="00E6743D" w:rsidP="00E6743D">
            <w:pPr>
              <w:rPr>
                <w:sz w:val="20"/>
                <w:szCs w:val="20"/>
                <w:lang w:val="en-AU"/>
              </w:rPr>
            </w:pPr>
            <w:r>
              <w:rPr>
                <w:rFonts w:ascii="Calibri" w:hAnsi="Calibri" w:cs="Calibri"/>
                <w:color w:val="000000"/>
                <w:sz w:val="20"/>
                <w:szCs w:val="20"/>
              </w:rPr>
              <w:t>Total Unlikely</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FF0EFB5" w14:textId="085BEBA6" w:rsidR="00E6743D" w:rsidRDefault="00E6743D" w:rsidP="00E6743D">
            <w:pPr>
              <w:jc w:val="center"/>
              <w:rPr>
                <w:lang w:val="en-AU"/>
              </w:rPr>
            </w:pPr>
            <w:r>
              <w:rPr>
                <w:rFonts w:ascii="Calibri" w:hAnsi="Calibri" w:cs="Calibri"/>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8C852" w14:textId="4DE60D79" w:rsidR="00E6743D" w:rsidRDefault="00E6743D" w:rsidP="00E6743D">
            <w:pPr>
              <w:jc w:val="center"/>
              <w:rPr>
                <w:lang w:val="en-AU"/>
              </w:rPr>
            </w:pPr>
            <w:r>
              <w:rPr>
                <w:rFonts w:ascii="Calibri" w:hAnsi="Calibri" w:cs="Calibri"/>
                <w:color w:val="000000"/>
                <w:sz w:val="20"/>
                <w:szCs w:val="20"/>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9DC43" w14:textId="4499D441" w:rsidR="00E6743D" w:rsidRDefault="00E6743D" w:rsidP="00E6743D">
            <w:pPr>
              <w:jc w:val="center"/>
              <w:rPr>
                <w:lang w:val="en-AU"/>
              </w:rPr>
            </w:pPr>
            <w:r>
              <w:rPr>
                <w:rFonts w:ascii="Calibri" w:hAnsi="Calibri" w:cs="Calibri"/>
                <w:color w:val="000000"/>
                <w:sz w:val="20"/>
                <w:szCs w:val="20"/>
              </w:rPr>
              <w:t>10%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3D472" w14:textId="65B27233" w:rsidR="00E6743D" w:rsidRDefault="00E6743D" w:rsidP="00E6743D">
            <w:pPr>
              <w:jc w:val="center"/>
              <w:rPr>
                <w:lang w:val="en-AU"/>
              </w:rPr>
            </w:pPr>
            <w:r>
              <w:rPr>
                <w:rFonts w:ascii="Calibri" w:hAnsi="Calibri" w:cs="Calibri"/>
                <w:color w:val="000000"/>
                <w:sz w:val="20"/>
                <w:szCs w:val="20"/>
              </w:rPr>
              <w:t>54%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A1F03" w14:textId="25F59CBD" w:rsidR="00E6743D" w:rsidRDefault="00E6743D" w:rsidP="00E6743D">
            <w:pPr>
              <w:jc w:val="center"/>
              <w:rPr>
                <w:lang w:val="en-AU"/>
              </w:rPr>
            </w:pPr>
            <w:r>
              <w:rPr>
                <w:rFonts w:ascii="Calibri" w:hAnsi="Calibri" w:cs="Calibri"/>
                <w:color w:val="000000"/>
                <w:sz w:val="20"/>
                <w:szCs w:val="20"/>
              </w:rPr>
              <w:t>65%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48AD5" w14:textId="1913F588" w:rsidR="00E6743D" w:rsidRDefault="00E6743D" w:rsidP="00E6743D">
            <w:pPr>
              <w:jc w:val="center"/>
              <w:rPr>
                <w:lang w:val="en-AU"/>
              </w:rPr>
            </w:pPr>
            <w:r>
              <w:rPr>
                <w:rFonts w:ascii="Calibri" w:hAnsi="Calibri" w:cs="Calibri"/>
                <w:color w:val="000000"/>
                <w:sz w:val="20"/>
                <w:szCs w:val="20"/>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F7EE" w14:textId="18DC5813" w:rsidR="00E6743D" w:rsidRDefault="00E6743D" w:rsidP="00E6743D">
            <w:pPr>
              <w:jc w:val="center"/>
              <w:rPr>
                <w:lang w:val="en-AU"/>
              </w:rPr>
            </w:pPr>
            <w:r>
              <w:rPr>
                <w:noProof/>
              </w:rPr>
              <mc:AlternateContent>
                <mc:Choice Requires="wps">
                  <w:drawing>
                    <wp:anchor distT="0" distB="0" distL="114300" distR="114300" simplePos="0" relativeHeight="252143616" behindDoc="0" locked="0" layoutInCell="1" allowOverlap="1" wp14:anchorId="582B966F" wp14:editId="1B370FBF">
                      <wp:simplePos x="0" y="0"/>
                      <wp:positionH relativeFrom="column">
                        <wp:posOffset>48895</wp:posOffset>
                      </wp:positionH>
                      <wp:positionV relativeFrom="paragraph">
                        <wp:posOffset>-180340</wp:posOffset>
                      </wp:positionV>
                      <wp:extent cx="428625" cy="190500"/>
                      <wp:effectExtent l="0" t="0" r="9525" b="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A6203" id="Oval 54" o:spid="_x0000_s1026" style="position:absolute;margin-left:3.85pt;margin-top:-14.2pt;width:33.75pt;height:1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" filled="f" strokecolor="#953735" strokeweight="2pt">
                      <v:path arrowok="t"/>
                    </v:oval>
                  </w:pict>
                </mc:Fallback>
              </mc:AlternateContent>
            </w:r>
            <w:r>
              <w:rPr>
                <w:rFonts w:ascii="Calibri" w:hAnsi="Calibri" w:cs="Calibri"/>
                <w:color w:val="000000"/>
                <w:sz w:val="20"/>
                <w:szCs w:val="20"/>
              </w:rPr>
              <w:t>5%</w:t>
            </w:r>
          </w:p>
        </w:tc>
      </w:tr>
      <w:tr w:rsidR="00E6743D" w14:paraId="6020718E" w14:textId="77777777" w:rsidTr="000E39E8">
        <w:tc>
          <w:tcPr>
            <w:tcW w:w="2139" w:type="dxa"/>
            <w:tcBorders>
              <w:top w:val="single" w:sz="4" w:space="0" w:color="auto"/>
              <w:left w:val="single" w:sz="4" w:space="0" w:color="auto"/>
              <w:bottom w:val="single" w:sz="4" w:space="0" w:color="auto"/>
              <w:right w:val="single" w:sz="4" w:space="0" w:color="auto"/>
            </w:tcBorders>
            <w:vAlign w:val="center"/>
          </w:tcPr>
          <w:p w14:paraId="1F204365" w14:textId="2A63C9AF" w:rsidR="00E6743D" w:rsidRDefault="00E6743D" w:rsidP="00E6743D">
            <w:pPr>
              <w:rPr>
                <w:rFonts w:ascii="Calibri" w:hAnsi="Calibri" w:cs="Calibri"/>
                <w:color w:val="000000"/>
                <w:sz w:val="20"/>
                <w:szCs w:val="20"/>
              </w:rPr>
            </w:pPr>
            <w:r>
              <w:rPr>
                <w:rFonts w:ascii="Calibri" w:hAnsi="Calibri" w:cs="Calibri"/>
                <w:color w:val="000000"/>
                <w:sz w:val="20"/>
                <w:szCs w:val="20"/>
              </w:rPr>
              <w:t>Definitely not</w:t>
            </w:r>
          </w:p>
        </w:tc>
        <w:tc>
          <w:tcPr>
            <w:tcW w:w="1021" w:type="dxa"/>
            <w:tcBorders>
              <w:top w:val="single" w:sz="4" w:space="0" w:color="auto"/>
              <w:left w:val="nil"/>
              <w:bottom w:val="single" w:sz="4" w:space="0" w:color="auto"/>
              <w:right w:val="single" w:sz="4" w:space="0" w:color="auto"/>
            </w:tcBorders>
            <w:shd w:val="clear" w:color="auto" w:fill="auto"/>
            <w:vAlign w:val="center"/>
          </w:tcPr>
          <w:p w14:paraId="33C64ED0" w14:textId="513D1A5C" w:rsidR="00E6743D" w:rsidRDefault="00E6743D" w:rsidP="00E6743D">
            <w:pPr>
              <w:jc w:val="center"/>
              <w:rPr>
                <w:rFonts w:ascii="Calibri" w:hAnsi="Calibri" w:cs="Calibri"/>
                <w:color w:val="000000"/>
                <w:sz w:val="20"/>
                <w:szCs w:val="20"/>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59CA4239" w14:textId="302928D2" w:rsidR="00E6743D" w:rsidRDefault="00E6743D" w:rsidP="00E6743D">
            <w:pPr>
              <w:jc w:val="center"/>
              <w:rPr>
                <w:rFonts w:ascii="Calibri" w:hAnsi="Calibri" w:cs="Calibri"/>
                <w:color w:val="000000"/>
                <w:sz w:val="20"/>
                <w:szCs w:val="20"/>
              </w:rPr>
            </w:pPr>
            <w:r>
              <w:rPr>
                <w:rFonts w:ascii="Calibri" w:hAnsi="Calibri" w:cs="Calibri"/>
                <w:color w:val="000000"/>
                <w:sz w:val="20"/>
                <w:szCs w:val="20"/>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3F5B7B8B" w14:textId="360FBB42" w:rsidR="00E6743D" w:rsidRDefault="00E6743D" w:rsidP="00E6743D">
            <w:pPr>
              <w:jc w:val="center"/>
              <w:rPr>
                <w:noProof/>
              </w:rPr>
            </w:pPr>
            <w:r>
              <w:rPr>
                <w:rFonts w:ascii="Calibri" w:hAnsi="Calibri" w:cs="Calibri"/>
                <w:color w:val="000000"/>
                <w:sz w:val="20"/>
                <w:szCs w:val="20"/>
              </w:rPr>
              <w:t>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339F607C" w14:textId="148FAAF2" w:rsidR="00E6743D" w:rsidRDefault="00E6743D" w:rsidP="00E6743D">
            <w:pPr>
              <w:jc w:val="center"/>
              <w:rPr>
                <w:noProof/>
              </w:rPr>
            </w:pPr>
            <w:r>
              <w:rPr>
                <w:rFonts w:ascii="Calibri" w:hAnsi="Calibri" w:cs="Calibri"/>
                <w:color w:val="000000"/>
                <w:sz w:val="20"/>
                <w:szCs w:val="20"/>
              </w:rPr>
              <w:t>0%</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0445387C" w14:textId="13CF47A6" w:rsidR="00E6743D" w:rsidRDefault="00E6743D" w:rsidP="00E6743D">
            <w:pPr>
              <w:jc w:val="center"/>
              <w:rPr>
                <w:rFonts w:ascii="Calibri" w:hAnsi="Calibri" w:cs="Calibri"/>
                <w:color w:val="000000"/>
                <w:sz w:val="20"/>
                <w:szCs w:val="20"/>
              </w:rPr>
            </w:pPr>
            <w:r>
              <w:rPr>
                <w:noProof/>
              </w:rPr>
              <mc:AlternateContent>
                <mc:Choice Requires="wps">
                  <w:drawing>
                    <wp:anchor distT="0" distB="0" distL="114300" distR="114300" simplePos="0" relativeHeight="252145664" behindDoc="0" locked="0" layoutInCell="1" allowOverlap="1" wp14:anchorId="11FC5B6A" wp14:editId="194BA1A7">
                      <wp:simplePos x="0" y="0"/>
                      <wp:positionH relativeFrom="column">
                        <wp:posOffset>-3175</wp:posOffset>
                      </wp:positionH>
                      <wp:positionV relativeFrom="paragraph">
                        <wp:posOffset>3175</wp:posOffset>
                      </wp:positionV>
                      <wp:extent cx="428625" cy="190500"/>
                      <wp:effectExtent l="0" t="0" r="9525" b="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524DD" id="Oval 7" o:spid="_x0000_s1026" style="position:absolute;margin-left:-.25pt;margin-top:.25pt;width:33.75pt;height: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" filled="f" strokecolor="#953735" strokeweight="2pt">
                      <v:path arrowok="t"/>
                    </v:oval>
                  </w:pict>
                </mc:Fallback>
              </mc:AlternateContent>
            </w:r>
            <w:r>
              <w:rPr>
                <w:rFonts w:ascii="Calibri" w:hAnsi="Calibri" w:cs="Calibri"/>
                <w:color w:val="000000"/>
                <w:sz w:val="20"/>
                <w:szCs w:val="20"/>
              </w:rPr>
              <w:t>14%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E94B2CD" w14:textId="4D4832B4" w:rsidR="00E6743D" w:rsidRDefault="00E6743D" w:rsidP="00E6743D">
            <w:pPr>
              <w:jc w:val="center"/>
              <w:rPr>
                <w:rFonts w:ascii="Calibri" w:hAnsi="Calibri" w:cs="Calibri"/>
                <w:color w:val="000000"/>
                <w:sz w:val="20"/>
                <w:szCs w:val="20"/>
              </w:rPr>
            </w:pPr>
            <w:r>
              <w:rPr>
                <w:rFonts w:ascii="Calibri" w:hAnsi="Calibri" w:cs="Calibri"/>
                <w:color w:val="000000"/>
                <w:sz w:val="20"/>
                <w:szCs w:val="20"/>
              </w:rPr>
              <w:t>1%</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599C66CB" w14:textId="65CE0E9C" w:rsidR="00E6743D" w:rsidRDefault="00E6743D" w:rsidP="00E6743D">
            <w:pPr>
              <w:jc w:val="center"/>
              <w:rPr>
                <w:rFonts w:ascii="Calibri" w:hAnsi="Calibri" w:cs="Calibri"/>
                <w:color w:val="000000"/>
                <w:sz w:val="20"/>
                <w:szCs w:val="20"/>
              </w:rPr>
            </w:pPr>
            <w:r>
              <w:rPr>
                <w:rFonts w:ascii="Calibri" w:hAnsi="Calibri" w:cs="Calibri"/>
                <w:color w:val="000000"/>
                <w:sz w:val="20"/>
                <w:szCs w:val="20"/>
              </w:rPr>
              <w:t>0%</w:t>
            </w:r>
          </w:p>
        </w:tc>
      </w:tr>
      <w:tr w:rsidR="00053154" w14:paraId="2F676BFF" w14:textId="77777777" w:rsidTr="000E39E8">
        <w:tc>
          <w:tcPr>
            <w:tcW w:w="2139" w:type="dxa"/>
            <w:tcBorders>
              <w:top w:val="single" w:sz="4" w:space="0" w:color="auto"/>
              <w:left w:val="single" w:sz="4" w:space="0" w:color="auto"/>
              <w:bottom w:val="single" w:sz="4" w:space="0" w:color="auto"/>
              <w:right w:val="single" w:sz="4" w:space="0" w:color="auto"/>
            </w:tcBorders>
            <w:vAlign w:val="center"/>
            <w:hideMark/>
          </w:tcPr>
          <w:p w14:paraId="623AAD75" w14:textId="77777777" w:rsidR="00053154" w:rsidRDefault="00053154" w:rsidP="00053154">
            <w:pPr>
              <w:rPr>
                <w:sz w:val="20"/>
                <w:szCs w:val="20"/>
                <w:lang w:val="en-AU"/>
              </w:rPr>
            </w:pPr>
            <w:r>
              <w:rPr>
                <w:rFonts w:ascii="Calibri" w:hAnsi="Calibri" w:cs="Calibri"/>
                <w:color w:val="000000"/>
                <w:sz w:val="20"/>
                <w:szCs w:val="20"/>
              </w:rPr>
              <w:t>It depends if I have a reaction to the first dose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D5CEA" w14:textId="0F4965F4" w:rsidR="00053154" w:rsidRDefault="00053154" w:rsidP="00053154">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236B5" w14:textId="5AEF2726" w:rsidR="00053154" w:rsidRDefault="00053154" w:rsidP="00053154">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96BFC" w14:textId="2EB924D1" w:rsidR="00053154" w:rsidRDefault="00D63B37" w:rsidP="00053154">
            <w:pPr>
              <w:jc w:val="center"/>
              <w:rPr>
                <w:lang w:val="en-AU"/>
              </w:rPr>
            </w:pPr>
            <w:r>
              <w:rPr>
                <w:noProof/>
              </w:rPr>
              <mc:AlternateContent>
                <mc:Choice Requires="wps">
                  <w:drawing>
                    <wp:anchor distT="0" distB="0" distL="114300" distR="114300" simplePos="0" relativeHeight="252073984" behindDoc="0" locked="0" layoutInCell="1" allowOverlap="1" wp14:anchorId="4B46E1F8" wp14:editId="00979441">
                      <wp:simplePos x="0" y="0"/>
                      <wp:positionH relativeFrom="column">
                        <wp:posOffset>-27305</wp:posOffset>
                      </wp:positionH>
                      <wp:positionV relativeFrom="paragraph">
                        <wp:posOffset>-24765</wp:posOffset>
                      </wp:positionV>
                      <wp:extent cx="428625" cy="190500"/>
                      <wp:effectExtent l="0" t="0" r="9525"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2BCC3" id="Oval 24" o:spid="_x0000_s1026" style="position:absolute;margin-left:-2.15pt;margin-top:-1.95pt;width:33.75pt;height: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" filled="f" strokecolor="#953735" strokeweight="2pt">
                      <v:path arrowok="t"/>
                    </v:oval>
                  </w:pict>
                </mc:Fallback>
              </mc:AlternateContent>
            </w:r>
            <w:r w:rsidR="00053154">
              <w:rPr>
                <w:rFonts w:ascii="Calibri" w:hAnsi="Calibri" w:cs="Calibri"/>
                <w:color w:val="000000"/>
                <w:sz w:val="20"/>
                <w:szCs w:val="20"/>
              </w:rPr>
              <w:t>31%</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08D87" w14:textId="65F615B2" w:rsidR="00053154" w:rsidRDefault="00D63B37" w:rsidP="00053154">
            <w:pPr>
              <w:jc w:val="center"/>
              <w:rPr>
                <w:lang w:val="en-AU"/>
              </w:rPr>
            </w:pPr>
            <w:r>
              <w:rPr>
                <w:noProof/>
              </w:rPr>
              <mc:AlternateContent>
                <mc:Choice Requires="wps">
                  <w:drawing>
                    <wp:anchor distT="0" distB="0" distL="114300" distR="114300" simplePos="0" relativeHeight="252076032" behindDoc="0" locked="0" layoutInCell="1" allowOverlap="1" wp14:anchorId="46EFC7F3" wp14:editId="6F2492CA">
                      <wp:simplePos x="0" y="0"/>
                      <wp:positionH relativeFrom="column">
                        <wp:posOffset>-8255</wp:posOffset>
                      </wp:positionH>
                      <wp:positionV relativeFrom="paragraph">
                        <wp:posOffset>-33655</wp:posOffset>
                      </wp:positionV>
                      <wp:extent cx="428625" cy="190500"/>
                      <wp:effectExtent l="0" t="0" r="9525" b="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4469A" id="Oval 29" o:spid="_x0000_s1026" style="position:absolute;margin-left:-.65pt;margin-top:-2.65pt;width:33.75pt;height: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" filled="f" strokecolor="#953735" strokeweight="2pt">
                      <v:path arrowok="t"/>
                    </v:oval>
                  </w:pict>
                </mc:Fallback>
              </mc:AlternateContent>
            </w:r>
            <w:r w:rsidR="00053154">
              <w:rPr>
                <w:rFonts w:ascii="Calibri" w:hAnsi="Calibri" w:cs="Calibri"/>
                <w:color w:val="000000"/>
                <w:sz w:val="20"/>
                <w:szCs w:val="20"/>
              </w:rPr>
              <w:t>29%</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277B1" w14:textId="797619B7" w:rsidR="00053154" w:rsidRDefault="00053154" w:rsidP="00053154">
            <w:pPr>
              <w:jc w:val="center"/>
              <w:rPr>
                <w:lang w:val="en-AU"/>
              </w:rPr>
            </w:pPr>
            <w:r>
              <w:rPr>
                <w:rFonts w:ascii="Calibri" w:hAnsi="Calibri" w:cs="Calibri"/>
                <w:color w:val="000000"/>
                <w:sz w:val="20"/>
                <w:szCs w:val="20"/>
              </w:rPr>
              <w:t>15%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6A0AF" w14:textId="05F01795" w:rsidR="00053154" w:rsidRDefault="00E6743D" w:rsidP="00053154">
            <w:pPr>
              <w:jc w:val="center"/>
              <w:rPr>
                <w:lang w:val="en-AU"/>
              </w:rPr>
            </w:pPr>
            <w:r>
              <w:rPr>
                <w:noProof/>
              </w:rPr>
              <mc:AlternateContent>
                <mc:Choice Requires="wps">
                  <w:drawing>
                    <wp:anchor distT="0" distB="0" distL="114300" distR="114300" simplePos="0" relativeHeight="252071936" behindDoc="0" locked="0" layoutInCell="1" allowOverlap="1" wp14:anchorId="1D9E3C6B" wp14:editId="65F294BD">
                      <wp:simplePos x="0" y="0"/>
                      <wp:positionH relativeFrom="column">
                        <wp:posOffset>39370</wp:posOffset>
                      </wp:positionH>
                      <wp:positionV relativeFrom="paragraph">
                        <wp:posOffset>-6985</wp:posOffset>
                      </wp:positionV>
                      <wp:extent cx="428625" cy="190500"/>
                      <wp:effectExtent l="0" t="0" r="9525" b="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ellipse">
                                <a:avLst/>
                              </a:prstGeom>
                              <a:no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1EBB1" id="Oval 23" o:spid="_x0000_s1026" style="position:absolute;margin-left:3.1pt;margin-top:-.55pt;width:33.75pt;height: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" filled="f" strokecolor="#953735" strokeweight="2pt">
                      <v:path arrowok="t"/>
                    </v:oval>
                  </w:pict>
                </mc:Fallback>
              </mc:AlternateContent>
            </w:r>
            <w:r w:rsidR="00053154">
              <w:rPr>
                <w:rFonts w:ascii="Calibri" w:hAnsi="Calibri" w:cs="Calibri"/>
                <w:color w:val="000000"/>
                <w:sz w:val="20"/>
                <w:szCs w:val="20"/>
              </w:rPr>
              <w:t>28%</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F3C40" w14:textId="7DEA24F2" w:rsidR="00053154" w:rsidRDefault="00053154" w:rsidP="00053154">
            <w:pPr>
              <w:jc w:val="center"/>
              <w:rPr>
                <w:lang w:val="en-AU"/>
              </w:rPr>
            </w:pPr>
            <w:r>
              <w:rPr>
                <w:rFonts w:ascii="Calibri" w:hAnsi="Calibri" w:cs="Calibri"/>
                <w:color w:val="000000"/>
                <w:sz w:val="20"/>
                <w:szCs w:val="20"/>
              </w:rPr>
              <w:t>1%</w:t>
            </w:r>
          </w:p>
        </w:tc>
      </w:tr>
      <w:tr w:rsidR="00053154" w14:paraId="3528E563" w14:textId="77777777" w:rsidTr="000E39E8">
        <w:tc>
          <w:tcPr>
            <w:tcW w:w="2139" w:type="dxa"/>
            <w:tcBorders>
              <w:top w:val="single" w:sz="4" w:space="0" w:color="auto"/>
              <w:left w:val="single" w:sz="4" w:space="0" w:color="auto"/>
              <w:bottom w:val="single" w:sz="4" w:space="0" w:color="auto"/>
              <w:right w:val="single" w:sz="4" w:space="0" w:color="auto"/>
            </w:tcBorders>
            <w:vAlign w:val="center"/>
            <w:hideMark/>
          </w:tcPr>
          <w:p w14:paraId="2DA6DC25" w14:textId="77777777" w:rsidR="00053154" w:rsidRDefault="00053154" w:rsidP="00053154">
            <w:pPr>
              <w:rPr>
                <w:sz w:val="20"/>
                <w:szCs w:val="20"/>
                <w:lang w:val="en-AU"/>
              </w:rPr>
            </w:pPr>
            <w:r>
              <w:rPr>
                <w:rFonts w:ascii="Calibri" w:hAnsi="Calibri" w:cs="Calibri"/>
                <w:color w:val="000000"/>
                <w:sz w:val="20"/>
                <w:szCs w:val="20"/>
              </w:rPr>
              <w:t>Not sure</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84E5B" w14:textId="7014A21E" w:rsidR="00053154" w:rsidRDefault="00053154" w:rsidP="00053154">
            <w:pPr>
              <w:jc w:val="center"/>
              <w:rPr>
                <w:lang w:val="en-AU"/>
              </w:rPr>
            </w:pPr>
            <w:r>
              <w:rPr>
                <w:rFonts w:ascii="Calibri" w:hAnsi="Calibri" w:cs="Calibri"/>
                <w:color w:val="000000"/>
                <w:sz w:val="20"/>
                <w:szCs w:val="20"/>
              </w:rPr>
              <w:t>0%</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2EDDF" w14:textId="20EE04D2" w:rsidR="00053154" w:rsidRDefault="00053154" w:rsidP="00053154">
            <w:pPr>
              <w:jc w:val="center"/>
              <w:rPr>
                <w:lang w:val="en-AU"/>
              </w:rPr>
            </w:pPr>
            <w:r>
              <w:rPr>
                <w:rFonts w:ascii="Calibri" w:hAnsi="Calibri" w:cs="Calibri"/>
                <w:color w:val="000000"/>
                <w:sz w:val="20"/>
                <w:szCs w:val="20"/>
              </w:rPr>
              <w:t>0%</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C64BE" w14:textId="5A97199F" w:rsidR="00053154" w:rsidRDefault="00053154" w:rsidP="00053154">
            <w:pPr>
              <w:jc w:val="center"/>
              <w:rPr>
                <w:lang w:val="en-AU"/>
              </w:rPr>
            </w:pPr>
            <w:r>
              <w:rPr>
                <w:rFonts w:ascii="Calibri" w:hAnsi="Calibri" w:cs="Calibri"/>
                <w:color w:val="000000"/>
                <w:sz w:val="20"/>
                <w:szCs w:val="20"/>
              </w:rPr>
              <w:t>4%</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1B9F7" w14:textId="1EE99EF2" w:rsidR="00053154" w:rsidRDefault="00053154" w:rsidP="00053154">
            <w:pPr>
              <w:jc w:val="center"/>
              <w:rPr>
                <w:lang w:val="en-AU"/>
              </w:rPr>
            </w:pPr>
            <w:r>
              <w:rPr>
                <w:rFonts w:ascii="Calibri" w:hAnsi="Calibri" w:cs="Calibri"/>
                <w:color w:val="000000"/>
                <w:sz w:val="20"/>
                <w:szCs w:val="20"/>
              </w:rPr>
              <w:t>7%</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83D20" w14:textId="66907E39" w:rsidR="00053154" w:rsidRDefault="00053154" w:rsidP="00053154">
            <w:pPr>
              <w:jc w:val="center"/>
              <w:rPr>
                <w:lang w:val="en-AU"/>
              </w:rPr>
            </w:pPr>
            <w:r>
              <w:rPr>
                <w:rFonts w:ascii="Calibri" w:hAnsi="Calibri" w:cs="Calibri"/>
                <w:color w:val="000000"/>
                <w:sz w:val="20"/>
                <w:szCs w:val="20"/>
              </w:rPr>
              <w:t>6%</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DF354" w14:textId="31F3EB3D" w:rsidR="00053154" w:rsidRDefault="00053154" w:rsidP="00053154">
            <w:pPr>
              <w:jc w:val="center"/>
              <w:rPr>
                <w:lang w:val="en-AU"/>
              </w:rPr>
            </w:pPr>
            <w:r>
              <w:rPr>
                <w:rFonts w:ascii="Calibri" w:hAnsi="Calibri" w:cs="Calibri"/>
                <w:color w:val="000000"/>
                <w:sz w:val="20"/>
                <w:szCs w:val="20"/>
              </w:rPr>
              <w:t>70%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CBD5A" w14:textId="0FA06FAD" w:rsidR="00053154" w:rsidRDefault="00053154" w:rsidP="00053154">
            <w:pPr>
              <w:jc w:val="center"/>
              <w:rPr>
                <w:lang w:val="en-AU"/>
              </w:rPr>
            </w:pPr>
            <w:r>
              <w:rPr>
                <w:rFonts w:ascii="Calibri" w:hAnsi="Calibri" w:cs="Calibri"/>
                <w:color w:val="000000"/>
                <w:sz w:val="20"/>
                <w:szCs w:val="20"/>
              </w:rPr>
              <w:t>10%</w:t>
            </w:r>
          </w:p>
        </w:tc>
      </w:tr>
      <w:tr w:rsidR="001F7BE0" w14:paraId="06F527AA" w14:textId="77777777" w:rsidTr="000E39E8">
        <w:tc>
          <w:tcPr>
            <w:tcW w:w="21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825011" w14:textId="549DC86F" w:rsidR="001F7BE0" w:rsidRDefault="001F7BE0" w:rsidP="00053154">
            <w:pPr>
              <w:rPr>
                <w:rFonts w:ascii="Calibri" w:hAnsi="Calibri" w:cs="Calibri"/>
                <w:color w:val="000000"/>
                <w:sz w:val="20"/>
                <w:szCs w:val="20"/>
              </w:rPr>
            </w:pPr>
            <w:r>
              <w:rPr>
                <w:rFonts w:ascii="Calibri" w:hAnsi="Calibri" w:cs="Calibri"/>
                <w:color w:val="000000"/>
                <w:sz w:val="20"/>
                <w:szCs w:val="20"/>
              </w:rPr>
              <w:t xml:space="preserve">Base - </w:t>
            </w:r>
            <w:r>
              <w:rPr>
                <w:i/>
                <w:iCs/>
                <w:sz w:val="18"/>
                <w:szCs w:val="18"/>
                <w:lang w:val="en-AU"/>
              </w:rPr>
              <w:t>not vaccinated, not “definitely not” getting a vaccine, or had one dose</w:t>
            </w:r>
          </w:p>
        </w:tc>
        <w:tc>
          <w:tcPr>
            <w:tcW w:w="10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4698EE" w14:textId="4B7EE58F" w:rsidR="001F7BE0" w:rsidRDefault="001F7BE0" w:rsidP="00053154">
            <w:pPr>
              <w:jc w:val="center"/>
              <w:rPr>
                <w:rFonts w:ascii="Calibri" w:hAnsi="Calibri" w:cs="Calibri"/>
                <w:color w:val="000000"/>
                <w:sz w:val="20"/>
                <w:szCs w:val="20"/>
              </w:rPr>
            </w:pPr>
            <w:r>
              <w:rPr>
                <w:rFonts w:ascii="Calibri" w:hAnsi="Calibri" w:cs="Calibri"/>
                <w:color w:val="000000"/>
                <w:sz w:val="20"/>
                <w:szCs w:val="20"/>
              </w:rPr>
              <w:t>10</w:t>
            </w:r>
          </w:p>
        </w:tc>
        <w:tc>
          <w:tcPr>
            <w:tcW w:w="9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5CCDC" w14:textId="5E5FE91B" w:rsidR="001F7BE0" w:rsidRDefault="001F7BE0" w:rsidP="00053154">
            <w:pPr>
              <w:jc w:val="center"/>
              <w:rPr>
                <w:rFonts w:ascii="Calibri" w:hAnsi="Calibri" w:cs="Calibri"/>
                <w:color w:val="000000"/>
                <w:sz w:val="20"/>
                <w:szCs w:val="20"/>
              </w:rPr>
            </w:pPr>
            <w:r>
              <w:rPr>
                <w:rFonts w:ascii="Calibri" w:hAnsi="Calibri" w:cs="Calibri"/>
                <w:color w:val="000000"/>
                <w:sz w:val="20"/>
                <w:szCs w:val="20"/>
              </w:rPr>
              <w:t>10</w:t>
            </w:r>
          </w:p>
        </w:tc>
        <w:tc>
          <w:tcPr>
            <w:tcW w:w="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70EB11" w14:textId="0CBE7E71" w:rsidR="001F7BE0" w:rsidRDefault="001F7BE0" w:rsidP="001F7BE0">
            <w:pPr>
              <w:jc w:val="center"/>
              <w:rPr>
                <w:rFonts w:ascii="Calibri" w:hAnsi="Calibri" w:cs="Calibri"/>
                <w:color w:val="000000"/>
                <w:sz w:val="20"/>
                <w:szCs w:val="20"/>
              </w:rPr>
            </w:pPr>
            <w:r>
              <w:rPr>
                <w:rFonts w:ascii="Calibri" w:hAnsi="Calibri" w:cs="Calibri"/>
                <w:color w:val="000000"/>
                <w:sz w:val="20"/>
                <w:szCs w:val="20"/>
              </w:rPr>
              <w:t>33</w:t>
            </w:r>
          </w:p>
        </w:tc>
        <w:tc>
          <w:tcPr>
            <w:tcW w:w="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6A82A" w14:textId="0392FD2E" w:rsidR="001F7BE0" w:rsidRDefault="001F7BE0" w:rsidP="00053154">
            <w:pPr>
              <w:jc w:val="center"/>
              <w:rPr>
                <w:rFonts w:ascii="Calibri" w:hAnsi="Calibri" w:cs="Calibri"/>
                <w:color w:val="000000"/>
                <w:sz w:val="20"/>
                <w:szCs w:val="20"/>
              </w:rPr>
            </w:pPr>
            <w:r>
              <w:rPr>
                <w:rFonts w:ascii="Calibri" w:hAnsi="Calibri" w:cs="Calibri"/>
                <w:color w:val="000000"/>
                <w:sz w:val="20"/>
                <w:szCs w:val="20"/>
              </w:rPr>
              <w:t>17</w:t>
            </w:r>
          </w:p>
        </w:tc>
        <w:tc>
          <w:tcPr>
            <w:tcW w:w="8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E4DEA" w14:textId="7277DA22" w:rsidR="001F7BE0" w:rsidRDefault="001F7BE0" w:rsidP="00053154">
            <w:pPr>
              <w:jc w:val="center"/>
              <w:rPr>
                <w:rFonts w:ascii="Calibri" w:hAnsi="Calibri" w:cs="Calibri"/>
                <w:color w:val="000000"/>
                <w:sz w:val="20"/>
                <w:szCs w:val="20"/>
              </w:rPr>
            </w:pPr>
            <w:r>
              <w:rPr>
                <w:rFonts w:ascii="Calibri" w:hAnsi="Calibri" w:cs="Calibri"/>
                <w:color w:val="000000"/>
                <w:sz w:val="20"/>
                <w:szCs w:val="20"/>
              </w:rPr>
              <w:t>28</w:t>
            </w:r>
          </w:p>
        </w:tc>
        <w:tc>
          <w:tcPr>
            <w:tcW w:w="1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1FF130" w14:textId="1E3D8A35" w:rsidR="001F7BE0" w:rsidRDefault="001F7BE0" w:rsidP="00053154">
            <w:pPr>
              <w:jc w:val="center"/>
              <w:rPr>
                <w:rFonts w:ascii="Calibri" w:hAnsi="Calibri" w:cs="Calibri"/>
                <w:color w:val="000000"/>
                <w:sz w:val="20"/>
                <w:szCs w:val="20"/>
              </w:rPr>
            </w:pPr>
            <w:r>
              <w:rPr>
                <w:rFonts w:ascii="Calibri" w:hAnsi="Calibri" w:cs="Calibri"/>
                <w:color w:val="000000"/>
                <w:sz w:val="20"/>
                <w:szCs w:val="20"/>
              </w:rPr>
              <w:t>46</w:t>
            </w:r>
          </w:p>
        </w:tc>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74768F" w14:textId="5835508C" w:rsidR="001F7BE0" w:rsidRDefault="001F7BE0" w:rsidP="00053154">
            <w:pPr>
              <w:jc w:val="center"/>
              <w:rPr>
                <w:rFonts w:ascii="Calibri" w:hAnsi="Calibri" w:cs="Calibri"/>
                <w:color w:val="000000"/>
                <w:sz w:val="20"/>
                <w:szCs w:val="20"/>
              </w:rPr>
            </w:pPr>
            <w:r>
              <w:rPr>
                <w:rFonts w:ascii="Calibri" w:hAnsi="Calibri" w:cs="Calibri"/>
                <w:color w:val="000000"/>
                <w:sz w:val="20"/>
                <w:szCs w:val="20"/>
              </w:rPr>
              <w:t>179</w:t>
            </w:r>
          </w:p>
        </w:tc>
      </w:tr>
    </w:tbl>
    <w:p w14:paraId="7CF4C993" w14:textId="52C87AA2" w:rsidR="00513267" w:rsidRDefault="00513267" w:rsidP="00513267">
      <w:pPr>
        <w:spacing w:after="0"/>
        <w:ind w:left="426"/>
        <w:jc w:val="center"/>
        <w:rPr>
          <w:i/>
          <w:iCs/>
          <w:sz w:val="18"/>
          <w:szCs w:val="18"/>
          <w:lang w:val="en-AU"/>
        </w:rPr>
      </w:pPr>
      <w:r>
        <w:rPr>
          <w:i/>
          <w:iCs/>
          <w:sz w:val="18"/>
          <w:szCs w:val="18"/>
          <w:lang w:val="en-AU"/>
        </w:rPr>
        <w:t>N.B. Individual percentages may not sum to 100% owing to rounding</w:t>
      </w:r>
    </w:p>
    <w:p w14:paraId="70158CFD" w14:textId="4B771688" w:rsidR="001F7BE0" w:rsidRDefault="001F7BE0" w:rsidP="00513267">
      <w:pPr>
        <w:spacing w:after="0"/>
        <w:ind w:left="426"/>
        <w:jc w:val="center"/>
        <w:rPr>
          <w:i/>
          <w:iCs/>
          <w:sz w:val="18"/>
          <w:szCs w:val="18"/>
          <w:lang w:val="en-AU"/>
        </w:rPr>
      </w:pPr>
      <w:r>
        <w:rPr>
          <w:i/>
          <w:iCs/>
          <w:sz w:val="18"/>
          <w:szCs w:val="18"/>
          <w:lang w:val="en-AU"/>
        </w:rPr>
        <w:t>Base: not vaccinated, not “definitely not” getting a vaccine, or had one dose n=323</w:t>
      </w:r>
    </w:p>
    <w:p w14:paraId="55E5F899" w14:textId="1E56848F" w:rsidR="00513267" w:rsidRDefault="00513267" w:rsidP="00513267">
      <w:pPr>
        <w:spacing w:after="0"/>
        <w:ind w:left="426"/>
        <w:rPr>
          <w:lang w:val="en-AU"/>
        </w:rPr>
      </w:pPr>
    </w:p>
    <w:p w14:paraId="727EEA82" w14:textId="38498898" w:rsidR="00513267" w:rsidRDefault="004E33F7" w:rsidP="00513267">
      <w:pPr>
        <w:spacing w:after="0"/>
        <w:rPr>
          <w:lang w:val="en-AU"/>
        </w:rPr>
      </w:pPr>
      <w:r>
        <w:rPr>
          <w:lang w:val="en-AU"/>
        </w:rPr>
        <w:t xml:space="preserve">Of </w:t>
      </w:r>
      <w:r w:rsidR="00497A9E">
        <w:rPr>
          <w:lang w:val="en-AU"/>
        </w:rPr>
        <w:t xml:space="preserve">the </w:t>
      </w:r>
      <w:r w:rsidR="00B30619">
        <w:rPr>
          <w:lang w:val="en-AU"/>
        </w:rPr>
        <w:t>2</w:t>
      </w:r>
      <w:r w:rsidR="00BB291A">
        <w:rPr>
          <w:lang w:val="en-AU"/>
        </w:rPr>
        <w:t>8</w:t>
      </w:r>
      <w:r w:rsidR="00513267">
        <w:rPr>
          <w:lang w:val="en-AU"/>
        </w:rPr>
        <w:t xml:space="preserve"> respondents who had already had one dose of the vaccine but said they were unsure or unlikely to get another</w:t>
      </w:r>
      <w:r w:rsidR="00B30619">
        <w:rPr>
          <w:lang w:val="en-AU"/>
        </w:rPr>
        <w:t>:</w:t>
      </w:r>
      <w:r w:rsidR="00D63B37" w:rsidRPr="00D63B37">
        <w:rPr>
          <w:noProof/>
        </w:rPr>
        <w:t xml:space="preserve"> </w:t>
      </w:r>
    </w:p>
    <w:p w14:paraId="4DA28888" w14:textId="384263A9" w:rsidR="00F95DCB" w:rsidRPr="00173CBA" w:rsidRDefault="00D63B37" w:rsidP="00A51F8A">
      <w:pPr>
        <w:pStyle w:val="ListParagraph"/>
        <w:numPr>
          <w:ilvl w:val="0"/>
          <w:numId w:val="4"/>
        </w:numPr>
        <w:spacing w:after="0"/>
        <w:rPr>
          <w:lang w:val="en-AU"/>
        </w:rPr>
      </w:pPr>
      <w:r>
        <w:rPr>
          <w:rFonts w:ascii="Verdana" w:hAnsi="Verdana"/>
          <w:color w:val="000000"/>
          <w:sz w:val="20"/>
          <w:szCs w:val="20"/>
          <w:shd w:val="clear" w:color="auto" w:fill="FFFFFF"/>
        </w:rPr>
        <w:t>9</w:t>
      </w:r>
      <w:r w:rsidR="00F95DCB">
        <w:rPr>
          <w:rFonts w:ascii="Verdana" w:hAnsi="Verdana"/>
          <w:color w:val="000000"/>
          <w:sz w:val="20"/>
          <w:szCs w:val="20"/>
          <w:shd w:val="clear" w:color="auto" w:fill="FFFFFF"/>
        </w:rPr>
        <w:t xml:space="preserve"> said they might still get one.</w:t>
      </w:r>
      <w:r w:rsidRPr="00D63B37">
        <w:rPr>
          <w:noProof/>
        </w:rPr>
        <w:t xml:space="preserve"> </w:t>
      </w:r>
    </w:p>
    <w:p w14:paraId="6DC4D565" w14:textId="3D63ADB9" w:rsidR="00F95DCB" w:rsidRDefault="00D63B37" w:rsidP="00A51F8A">
      <w:pPr>
        <w:pStyle w:val="ListParagraph"/>
        <w:numPr>
          <w:ilvl w:val="0"/>
          <w:numId w:val="4"/>
        </w:numPr>
        <w:spacing w:after="0"/>
        <w:rPr>
          <w:lang w:val="en-AU"/>
        </w:rPr>
      </w:pPr>
      <w:r>
        <w:rPr>
          <w:lang w:val="en-AU"/>
        </w:rPr>
        <w:t>12</w:t>
      </w:r>
      <w:r w:rsidR="00F95DCB">
        <w:rPr>
          <w:lang w:val="en-AU"/>
        </w:rPr>
        <w:t xml:space="preserve"> had experienced side effects and </w:t>
      </w:r>
      <w:r>
        <w:rPr>
          <w:lang w:val="en-AU"/>
        </w:rPr>
        <w:t>7</w:t>
      </w:r>
      <w:r w:rsidR="00F95DCB">
        <w:rPr>
          <w:lang w:val="en-AU"/>
        </w:rPr>
        <w:t xml:space="preserve"> had had a serious adverse reaction.</w:t>
      </w:r>
    </w:p>
    <w:p w14:paraId="082CB609" w14:textId="58721E5F" w:rsidR="00F95DCB" w:rsidRPr="00F95DCB" w:rsidRDefault="00D63B37" w:rsidP="00A51F8A">
      <w:pPr>
        <w:pStyle w:val="ListParagraph"/>
        <w:numPr>
          <w:ilvl w:val="0"/>
          <w:numId w:val="4"/>
        </w:numPr>
        <w:spacing w:after="0"/>
        <w:rPr>
          <w:lang w:val="en-AU"/>
        </w:rPr>
      </w:pPr>
      <w:r>
        <w:rPr>
          <w:lang w:val="en-AU"/>
        </w:rPr>
        <w:t>7</w:t>
      </w:r>
      <w:r w:rsidR="00BD3146">
        <w:rPr>
          <w:lang w:val="en-AU"/>
        </w:rPr>
        <w:t xml:space="preserve"> </w:t>
      </w:r>
      <w:r w:rsidR="00F95DCB">
        <w:rPr>
          <w:lang w:val="en-AU"/>
        </w:rPr>
        <w:t xml:space="preserve">said they were not sure the vaccine would </w:t>
      </w:r>
      <w:r w:rsidR="00F95DCB">
        <w:rPr>
          <w:rFonts w:ascii="Verdana" w:hAnsi="Verdana"/>
          <w:color w:val="000000"/>
          <w:sz w:val="20"/>
          <w:szCs w:val="20"/>
          <w:shd w:val="clear" w:color="auto" w:fill="FFFFFF"/>
        </w:rPr>
        <w:t>be effective against the new strains (e.g., Delta).</w:t>
      </w:r>
    </w:p>
    <w:p w14:paraId="2B48482B" w14:textId="0EA0A016" w:rsidR="00F95DCB" w:rsidRDefault="00BD3146" w:rsidP="00A51F8A">
      <w:pPr>
        <w:pStyle w:val="ListParagraph"/>
        <w:numPr>
          <w:ilvl w:val="0"/>
          <w:numId w:val="4"/>
        </w:numPr>
        <w:spacing w:after="0"/>
        <w:rPr>
          <w:lang w:val="en-AU"/>
        </w:rPr>
      </w:pPr>
      <w:r>
        <w:rPr>
          <w:lang w:val="en-AU"/>
        </w:rPr>
        <w:t>One</w:t>
      </w:r>
      <w:r w:rsidR="00F95DCB">
        <w:rPr>
          <w:lang w:val="en-AU"/>
        </w:rPr>
        <w:t xml:space="preserve"> indicated that getting the appointment had been too difficult.</w:t>
      </w:r>
    </w:p>
    <w:p w14:paraId="4F5C1676" w14:textId="3476C9D5" w:rsidR="00513267" w:rsidRDefault="00BD3146" w:rsidP="00A51F8A">
      <w:pPr>
        <w:pStyle w:val="ListParagraph"/>
        <w:numPr>
          <w:ilvl w:val="0"/>
          <w:numId w:val="4"/>
        </w:numPr>
        <w:spacing w:after="0"/>
        <w:rPr>
          <w:lang w:val="en-AU"/>
        </w:rPr>
      </w:pPr>
      <w:r>
        <w:rPr>
          <w:lang w:val="en-AU"/>
        </w:rPr>
        <w:t>Four</w:t>
      </w:r>
      <w:r w:rsidR="00513267">
        <w:rPr>
          <w:lang w:val="en-AU"/>
        </w:rPr>
        <w:t xml:space="preserve"> </w:t>
      </w:r>
      <w:r w:rsidR="00513267" w:rsidRPr="00C25EB9">
        <w:rPr>
          <w:lang w:val="en-AU"/>
        </w:rPr>
        <w:t xml:space="preserve">indicated that they didn’t think they needed </w:t>
      </w:r>
      <w:r w:rsidR="00513267">
        <w:rPr>
          <w:lang w:val="en-AU"/>
        </w:rPr>
        <w:t>a second dose.</w:t>
      </w:r>
    </w:p>
    <w:p w14:paraId="098FA05D" w14:textId="152C1344" w:rsidR="00283624" w:rsidRDefault="00283624">
      <w:pPr>
        <w:rPr>
          <w:lang w:val="en-AU"/>
        </w:rPr>
      </w:pPr>
      <w:r>
        <w:rPr>
          <w:lang w:val="en-AU"/>
        </w:rPr>
        <w:br w:type="page"/>
      </w:r>
    </w:p>
    <w:p w14:paraId="56EBCFF9" w14:textId="5FB1909A" w:rsidR="00173CBA" w:rsidRDefault="00173CBA" w:rsidP="00173CBA">
      <w:pPr>
        <w:spacing w:after="0"/>
        <w:rPr>
          <w:lang w:val="en-AU"/>
        </w:rPr>
      </w:pPr>
    </w:p>
    <w:p w14:paraId="3A0549A0" w14:textId="77777777" w:rsidR="00283624" w:rsidRDefault="00283624" w:rsidP="00173CBA">
      <w:pPr>
        <w:spacing w:after="0"/>
        <w:rPr>
          <w:lang w:val="en-AU"/>
        </w:rPr>
      </w:pPr>
    </w:p>
    <w:p w14:paraId="5E22D36F" w14:textId="4A0359D0" w:rsidR="00F95DCB" w:rsidRPr="009F31FB" w:rsidRDefault="00F95DCB" w:rsidP="00F95DCB">
      <w:pPr>
        <w:pStyle w:val="Heading2"/>
        <w:rPr>
          <w:rFonts w:asciiTheme="minorHAnsi" w:hAnsiTheme="minorHAnsi" w:cstheme="minorHAnsi"/>
          <w:color w:val="auto"/>
          <w:lang w:val="en-AU"/>
        </w:rPr>
      </w:pPr>
      <w:bookmarkStart w:id="40" w:name="_Toc89088339"/>
      <w:r>
        <w:rPr>
          <w:rFonts w:asciiTheme="minorHAnsi" w:hAnsiTheme="minorHAnsi" w:cstheme="minorHAnsi"/>
          <w:color w:val="auto"/>
          <w:lang w:val="en-AU"/>
        </w:rPr>
        <w:t>2</w:t>
      </w:r>
      <w:r w:rsidRPr="009F31FB">
        <w:rPr>
          <w:rFonts w:asciiTheme="minorHAnsi" w:hAnsiTheme="minorHAnsi" w:cstheme="minorHAnsi"/>
          <w:color w:val="auto"/>
          <w:lang w:val="en-AU"/>
        </w:rPr>
        <w:t>.</w:t>
      </w:r>
      <w:r w:rsidR="00A30A05">
        <w:rPr>
          <w:rFonts w:asciiTheme="minorHAnsi" w:hAnsiTheme="minorHAnsi" w:cstheme="minorHAnsi"/>
          <w:color w:val="auto"/>
          <w:lang w:val="en-AU"/>
        </w:rPr>
        <w:t>6</w:t>
      </w:r>
      <w:r w:rsidRPr="009F31FB">
        <w:rPr>
          <w:rFonts w:asciiTheme="minorHAnsi" w:hAnsiTheme="minorHAnsi" w:cstheme="minorHAnsi"/>
          <w:color w:val="auto"/>
          <w:lang w:val="en-AU"/>
        </w:rPr>
        <w:t xml:space="preserve">  </w:t>
      </w:r>
      <w:r w:rsidR="00462815">
        <w:rPr>
          <w:rFonts w:asciiTheme="minorHAnsi" w:hAnsiTheme="minorHAnsi" w:cstheme="minorHAnsi"/>
          <w:color w:val="auto"/>
          <w:lang w:val="en-AU"/>
        </w:rPr>
        <w:t>V</w:t>
      </w:r>
      <w:r>
        <w:rPr>
          <w:rFonts w:asciiTheme="minorHAnsi" w:hAnsiTheme="minorHAnsi" w:cstheme="minorHAnsi"/>
          <w:color w:val="auto"/>
          <w:lang w:val="en-AU"/>
        </w:rPr>
        <w:t>accination timing</w:t>
      </w:r>
      <w:bookmarkEnd w:id="40"/>
    </w:p>
    <w:p w14:paraId="6CB0BC19" w14:textId="49342A38" w:rsidR="002F58D3" w:rsidRPr="002F58D3" w:rsidRDefault="002F58D3" w:rsidP="00497A9E">
      <w:pPr>
        <w:spacing w:after="0"/>
        <w:ind w:left="426"/>
      </w:pPr>
      <w:r w:rsidRPr="002F58D3">
        <w:t xml:space="preserve">Those </w:t>
      </w:r>
      <w:r>
        <w:t>not</w:t>
      </w:r>
      <w:r w:rsidRPr="002F58D3">
        <w:t xml:space="preserve"> vaccinated were asked </w:t>
      </w:r>
      <w:r w:rsidRPr="002F58D3">
        <w:rPr>
          <w:b/>
        </w:rPr>
        <w:t>when</w:t>
      </w:r>
      <w:r w:rsidRPr="002F58D3">
        <w:t xml:space="preserve"> they would most like to get a </w:t>
      </w:r>
      <w:r w:rsidR="00B000A4">
        <w:t>COVID</w:t>
      </w:r>
      <w:r w:rsidRPr="002F58D3">
        <w:t>-19 vaccine.</w:t>
      </w:r>
    </w:p>
    <w:p w14:paraId="42486DEC" w14:textId="77777777" w:rsidR="00497A9E" w:rsidRDefault="00497A9E" w:rsidP="00497A9E">
      <w:pPr>
        <w:spacing w:after="0"/>
        <w:ind w:left="426"/>
      </w:pPr>
    </w:p>
    <w:p w14:paraId="532CEC13" w14:textId="7E23E656" w:rsidR="002F58D3" w:rsidRPr="002F58D3" w:rsidRDefault="002F58D3" w:rsidP="00497A9E">
      <w:pPr>
        <w:spacing w:after="0"/>
        <w:ind w:left="426"/>
      </w:pPr>
      <w:r w:rsidRPr="002F58D3">
        <w:t xml:space="preserve">Almost seven out of ten (68% in total) said either they </w:t>
      </w:r>
      <w:r w:rsidRPr="002F58D3">
        <w:rPr>
          <w:b/>
        </w:rPr>
        <w:t>won’t get vaccinated</w:t>
      </w:r>
      <w:r w:rsidRPr="002F58D3">
        <w:t xml:space="preserve"> (43%) or </w:t>
      </w:r>
      <w:r w:rsidRPr="002F58D3">
        <w:rPr>
          <w:b/>
        </w:rPr>
        <w:t>they are not sure when this will happen</w:t>
      </w:r>
      <w:r w:rsidRPr="002F58D3">
        <w:t xml:space="preserve"> (25%).  The proportion who say they won’t get vaccinated increased from 36% in September 2021 to 43% in the current October survey. This is very close to the </w:t>
      </w:r>
      <w:r w:rsidR="00BF22F6">
        <w:t>4</w:t>
      </w:r>
      <w:r w:rsidR="00497A9E">
        <w:t>2</w:t>
      </w:r>
      <w:r w:rsidR="00BF22F6">
        <w:t xml:space="preserve">% </w:t>
      </w:r>
      <w:r w:rsidRPr="002F58D3">
        <w:t xml:space="preserve">result in the </w:t>
      </w:r>
      <w:r w:rsidR="00FE6460">
        <w:t xml:space="preserve">October Horizon </w:t>
      </w:r>
      <w:r w:rsidRPr="002F58D3">
        <w:t>survey of Māori.</w:t>
      </w:r>
    </w:p>
    <w:p w14:paraId="02DF36F3" w14:textId="77777777" w:rsidR="00497A9E" w:rsidRDefault="00497A9E" w:rsidP="00497A9E">
      <w:pPr>
        <w:spacing w:after="0"/>
        <w:ind w:left="426"/>
      </w:pPr>
    </w:p>
    <w:p w14:paraId="7D69872A" w14:textId="2C84EF5B" w:rsidR="002F58D3" w:rsidRPr="002F58D3" w:rsidRDefault="002F58D3" w:rsidP="00497A9E">
      <w:pPr>
        <w:spacing w:after="0"/>
        <w:ind w:left="426"/>
      </w:pPr>
      <w:r w:rsidRPr="002F58D3">
        <w:t xml:space="preserve">Only 15% in the current October </w:t>
      </w:r>
      <w:r w:rsidR="00BF22F6">
        <w:t xml:space="preserve">general population </w:t>
      </w:r>
      <w:r w:rsidRPr="002F58D3">
        <w:t xml:space="preserve">survey say they intend to get vaccinated this year. </w:t>
      </w:r>
    </w:p>
    <w:p w14:paraId="54735689" w14:textId="44575C2D" w:rsidR="002F58D3" w:rsidRPr="002F58D3" w:rsidRDefault="002F58D3" w:rsidP="002F58D3">
      <w:pPr>
        <w:ind w:left="0"/>
        <w:jc w:val="center"/>
        <w:rPr>
          <w:b/>
        </w:rPr>
      </w:pPr>
      <w:r w:rsidRPr="002F58D3">
        <w:rPr>
          <w:b/>
          <w:noProof/>
        </w:rPr>
        <mc:AlternateContent>
          <mc:Choice Requires="wps">
            <w:drawing>
              <wp:anchor distT="0" distB="0" distL="114300" distR="114300" simplePos="0" relativeHeight="252091392" behindDoc="0" locked="0" layoutInCell="1" allowOverlap="1" wp14:anchorId="0988F76B" wp14:editId="66886C1B">
                <wp:simplePos x="0" y="0"/>
                <wp:positionH relativeFrom="column">
                  <wp:posOffset>2971800</wp:posOffset>
                </wp:positionH>
                <wp:positionV relativeFrom="paragraph">
                  <wp:posOffset>1515745</wp:posOffset>
                </wp:positionV>
                <wp:extent cx="792000" cy="45719"/>
                <wp:effectExtent l="0" t="0" r="8255" b="0"/>
                <wp:wrapNone/>
                <wp:docPr id="256" name="Rectangle 256"/>
                <wp:cNvGraphicFramePr/>
                <a:graphic xmlns:a="http://schemas.openxmlformats.org/drawingml/2006/main">
                  <a:graphicData uri="http://schemas.microsoft.com/office/word/2010/wordprocessingShape">
                    <wps:wsp>
                      <wps:cNvSpPr/>
                      <wps:spPr>
                        <a:xfrm>
                          <a:off x="0" y="0"/>
                          <a:ext cx="792000" cy="45719"/>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C7D6D9" id="Rectangle 256" o:spid="_x0000_s1026" style="position:absolute;margin-left:234pt;margin-top:119.35pt;width:62.35pt;height:3.6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" fillcolor="#c0504d" stroked="f" strokeweight="2pt"/>
            </w:pict>
          </mc:Fallback>
        </mc:AlternateContent>
      </w:r>
      <w:r w:rsidRPr="002F58D3">
        <w:rPr>
          <w:b/>
          <w:noProof/>
        </w:rPr>
        <mc:AlternateContent>
          <mc:Choice Requires="wps">
            <w:drawing>
              <wp:anchor distT="0" distB="0" distL="114300" distR="114300" simplePos="0" relativeHeight="252090368" behindDoc="0" locked="0" layoutInCell="1" allowOverlap="1" wp14:anchorId="1AA83668" wp14:editId="423BEB27">
                <wp:simplePos x="0" y="0"/>
                <wp:positionH relativeFrom="column">
                  <wp:posOffset>2895600</wp:posOffset>
                </wp:positionH>
                <wp:positionV relativeFrom="paragraph">
                  <wp:posOffset>1066165</wp:posOffset>
                </wp:positionV>
                <wp:extent cx="978877" cy="527538"/>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978877" cy="527538"/>
                        </a:xfrm>
                        <a:prstGeom prst="rect">
                          <a:avLst/>
                        </a:prstGeom>
                        <a:noFill/>
                        <a:ln w="6350">
                          <a:noFill/>
                        </a:ln>
                      </wps:spPr>
                      <wps:txbx>
                        <w:txbxContent>
                          <w:p w14:paraId="393F89FF" w14:textId="77777777" w:rsidR="002553B7" w:rsidRPr="00A92E86" w:rsidRDefault="002553B7" w:rsidP="002F58D3">
                            <w:pPr>
                              <w:spacing w:after="0"/>
                              <w:ind w:left="0"/>
                              <w:jc w:val="center"/>
                              <w:rPr>
                                <w:b/>
                              </w:rPr>
                            </w:pPr>
                            <w:r>
                              <w:rPr>
                                <w:b/>
                              </w:rPr>
                              <w:t>2023/4</w:t>
                            </w:r>
                          </w:p>
                          <w:p w14:paraId="559DC943" w14:textId="77777777" w:rsidR="002553B7" w:rsidRPr="00A92E86" w:rsidRDefault="002553B7" w:rsidP="002F58D3">
                            <w:pPr>
                              <w:ind w:left="0"/>
                              <w:jc w:val="center"/>
                              <w:rPr>
                                <w:b/>
                              </w:rPr>
                            </w:pPr>
                            <w:r w:rsidRPr="00A92E86">
                              <w:rPr>
                                <w:b/>
                              </w:rPr>
                              <w:t>Total</w:t>
                            </w:r>
                            <w:r>
                              <w:rPr>
                                <w: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83668" id="Text Box 4" o:spid="_x0000_s1030" type="#_x0000_t202" style="position:absolute;left:0;text-align:left;margin-left:228pt;margin-top:83.95pt;width:77.1pt;height:41.5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" filled="f" stroked="f" strokeweight=".5pt">
                <v:textbox>
                  <w:txbxContent>
                    <w:p w14:paraId="393F89FF" w14:textId="77777777" w:rsidR="002553B7" w:rsidRPr="00A92E86" w:rsidRDefault="002553B7" w:rsidP="002F58D3">
                      <w:pPr>
                        <w:spacing w:after="0"/>
                        <w:ind w:left="0"/>
                        <w:jc w:val="center"/>
                        <w:rPr>
                          <w:b/>
                        </w:rPr>
                      </w:pPr>
                      <w:r>
                        <w:rPr>
                          <w:b/>
                        </w:rPr>
                        <w:t>2023/4</w:t>
                      </w:r>
                    </w:p>
                    <w:p w14:paraId="559DC943" w14:textId="77777777" w:rsidR="002553B7" w:rsidRPr="00A92E86" w:rsidRDefault="002553B7" w:rsidP="002F58D3">
                      <w:pPr>
                        <w:ind w:left="0"/>
                        <w:jc w:val="center"/>
                        <w:rPr>
                          <w:b/>
                        </w:rPr>
                      </w:pPr>
                      <w:r w:rsidRPr="00A92E86">
                        <w:rPr>
                          <w:b/>
                        </w:rPr>
                        <w:t>Total</w:t>
                      </w:r>
                      <w:r>
                        <w:rPr>
                          <w:b/>
                        </w:rPr>
                        <w:t xml:space="preserve"> 10%</w:t>
                      </w:r>
                    </w:p>
                  </w:txbxContent>
                </v:textbox>
              </v:shape>
            </w:pict>
          </mc:Fallback>
        </mc:AlternateContent>
      </w:r>
      <w:r w:rsidRPr="002F58D3">
        <w:rPr>
          <w:b/>
          <w:noProof/>
        </w:rPr>
        <mc:AlternateContent>
          <mc:Choice Requires="wps">
            <w:drawing>
              <wp:anchor distT="0" distB="0" distL="114300" distR="114300" simplePos="0" relativeHeight="252088320" behindDoc="0" locked="0" layoutInCell="1" allowOverlap="1" wp14:anchorId="0FB919ED" wp14:editId="4B245C02">
                <wp:simplePos x="0" y="0"/>
                <wp:positionH relativeFrom="column">
                  <wp:posOffset>1859280</wp:posOffset>
                </wp:positionH>
                <wp:positionV relativeFrom="paragraph">
                  <wp:posOffset>1049655</wp:posOffset>
                </wp:positionV>
                <wp:extent cx="978877" cy="527538"/>
                <wp:effectExtent l="0" t="0" r="0" b="6350"/>
                <wp:wrapNone/>
                <wp:docPr id="257" name="Text Box 257"/>
                <wp:cNvGraphicFramePr/>
                <a:graphic xmlns:a="http://schemas.openxmlformats.org/drawingml/2006/main">
                  <a:graphicData uri="http://schemas.microsoft.com/office/word/2010/wordprocessingShape">
                    <wps:wsp>
                      <wps:cNvSpPr txBox="1"/>
                      <wps:spPr>
                        <a:xfrm>
                          <a:off x="0" y="0"/>
                          <a:ext cx="978877" cy="527538"/>
                        </a:xfrm>
                        <a:prstGeom prst="rect">
                          <a:avLst/>
                        </a:prstGeom>
                        <a:noFill/>
                        <a:ln w="6350">
                          <a:noFill/>
                        </a:ln>
                      </wps:spPr>
                      <wps:txbx>
                        <w:txbxContent>
                          <w:p w14:paraId="068CCF7D" w14:textId="77777777" w:rsidR="002553B7" w:rsidRPr="00A92E86" w:rsidRDefault="002553B7" w:rsidP="002F58D3">
                            <w:pPr>
                              <w:spacing w:after="0"/>
                              <w:ind w:left="0"/>
                              <w:jc w:val="center"/>
                              <w:rPr>
                                <w:b/>
                              </w:rPr>
                            </w:pPr>
                            <w:r>
                              <w:rPr>
                                <w:b/>
                              </w:rPr>
                              <w:t>2022</w:t>
                            </w:r>
                          </w:p>
                          <w:p w14:paraId="6300A5EE" w14:textId="77777777" w:rsidR="002553B7" w:rsidRPr="00A92E86" w:rsidRDefault="002553B7" w:rsidP="002F58D3">
                            <w:pPr>
                              <w:ind w:left="0"/>
                              <w:jc w:val="center"/>
                              <w:rPr>
                                <w:b/>
                              </w:rPr>
                            </w:pPr>
                            <w:r w:rsidRPr="00A92E86">
                              <w:rPr>
                                <w:b/>
                              </w:rPr>
                              <w:t>Total</w:t>
                            </w:r>
                            <w:r>
                              <w:rPr>
                                <w:b/>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919ED" id="Text Box 257" o:spid="_x0000_s1031" type="#_x0000_t202" style="position:absolute;left:0;text-align:left;margin-left:146.4pt;margin-top:82.65pt;width:77.1pt;height:41.5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" filled="f" stroked="f" strokeweight=".5pt">
                <v:textbox>
                  <w:txbxContent>
                    <w:p w14:paraId="068CCF7D" w14:textId="77777777" w:rsidR="002553B7" w:rsidRPr="00A92E86" w:rsidRDefault="002553B7" w:rsidP="002F58D3">
                      <w:pPr>
                        <w:spacing w:after="0"/>
                        <w:ind w:left="0"/>
                        <w:jc w:val="center"/>
                        <w:rPr>
                          <w:b/>
                        </w:rPr>
                      </w:pPr>
                      <w:r>
                        <w:rPr>
                          <w:b/>
                        </w:rPr>
                        <w:t>2022</w:t>
                      </w:r>
                    </w:p>
                    <w:p w14:paraId="6300A5EE" w14:textId="77777777" w:rsidR="002553B7" w:rsidRPr="00A92E86" w:rsidRDefault="002553B7" w:rsidP="002F58D3">
                      <w:pPr>
                        <w:ind w:left="0"/>
                        <w:jc w:val="center"/>
                        <w:rPr>
                          <w:b/>
                        </w:rPr>
                      </w:pPr>
                      <w:r w:rsidRPr="00A92E86">
                        <w:rPr>
                          <w:b/>
                        </w:rPr>
                        <w:t>Total</w:t>
                      </w:r>
                      <w:r>
                        <w:rPr>
                          <w:b/>
                        </w:rPr>
                        <w:t xml:space="preserve"> 7%</w:t>
                      </w:r>
                    </w:p>
                  </w:txbxContent>
                </v:textbox>
              </v:shape>
            </w:pict>
          </mc:Fallback>
        </mc:AlternateContent>
      </w:r>
      <w:r w:rsidRPr="002F58D3">
        <w:rPr>
          <w:b/>
          <w:noProof/>
        </w:rPr>
        <mc:AlternateContent>
          <mc:Choice Requires="wps">
            <w:drawing>
              <wp:anchor distT="0" distB="0" distL="114300" distR="114300" simplePos="0" relativeHeight="252089344" behindDoc="0" locked="0" layoutInCell="1" allowOverlap="1" wp14:anchorId="4CEA9A6F" wp14:editId="72516CCF">
                <wp:simplePos x="0" y="0"/>
                <wp:positionH relativeFrom="column">
                  <wp:posOffset>1935480</wp:posOffset>
                </wp:positionH>
                <wp:positionV relativeFrom="paragraph">
                  <wp:posOffset>1508125</wp:posOffset>
                </wp:positionV>
                <wp:extent cx="792000" cy="45719"/>
                <wp:effectExtent l="0" t="0" r="8255" b="0"/>
                <wp:wrapNone/>
                <wp:docPr id="3" name="Rectangle 3"/>
                <wp:cNvGraphicFramePr/>
                <a:graphic xmlns:a="http://schemas.openxmlformats.org/drawingml/2006/main">
                  <a:graphicData uri="http://schemas.microsoft.com/office/word/2010/wordprocessingShape">
                    <wps:wsp>
                      <wps:cNvSpPr/>
                      <wps:spPr>
                        <a:xfrm>
                          <a:off x="0" y="0"/>
                          <a:ext cx="792000" cy="45719"/>
                        </a:xfrm>
                        <a:prstGeom prst="rect">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608803" id="Rectangle 3" o:spid="_x0000_s1026" style="position:absolute;margin-left:152.4pt;margin-top:118.75pt;width:62.35pt;height:3.6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" fillcolor="#9bbb59" stroked="f" strokeweight="2pt"/>
            </w:pict>
          </mc:Fallback>
        </mc:AlternateContent>
      </w:r>
      <w:r w:rsidRPr="002F58D3">
        <w:rPr>
          <w:b/>
          <w:noProof/>
        </w:rPr>
        <mc:AlternateContent>
          <mc:Choice Requires="wps">
            <w:drawing>
              <wp:anchor distT="0" distB="0" distL="114300" distR="114300" simplePos="0" relativeHeight="252087296" behindDoc="0" locked="0" layoutInCell="1" allowOverlap="1" wp14:anchorId="52471C3E" wp14:editId="44E7CC06">
                <wp:simplePos x="0" y="0"/>
                <wp:positionH relativeFrom="column">
                  <wp:posOffset>565785</wp:posOffset>
                </wp:positionH>
                <wp:positionV relativeFrom="paragraph">
                  <wp:posOffset>1054100</wp:posOffset>
                </wp:positionV>
                <wp:extent cx="978877" cy="527538"/>
                <wp:effectExtent l="0" t="0" r="0" b="6350"/>
                <wp:wrapNone/>
                <wp:docPr id="258" name="Text Box 258"/>
                <wp:cNvGraphicFramePr/>
                <a:graphic xmlns:a="http://schemas.openxmlformats.org/drawingml/2006/main">
                  <a:graphicData uri="http://schemas.microsoft.com/office/word/2010/wordprocessingShape">
                    <wps:wsp>
                      <wps:cNvSpPr txBox="1"/>
                      <wps:spPr>
                        <a:xfrm>
                          <a:off x="0" y="0"/>
                          <a:ext cx="978877" cy="527538"/>
                        </a:xfrm>
                        <a:prstGeom prst="rect">
                          <a:avLst/>
                        </a:prstGeom>
                        <a:noFill/>
                        <a:ln w="6350">
                          <a:noFill/>
                        </a:ln>
                      </wps:spPr>
                      <wps:txbx>
                        <w:txbxContent>
                          <w:p w14:paraId="030F9534" w14:textId="77777777" w:rsidR="002553B7" w:rsidRPr="00A92E86" w:rsidRDefault="002553B7" w:rsidP="002F58D3">
                            <w:pPr>
                              <w:spacing w:after="0"/>
                              <w:ind w:left="0"/>
                              <w:jc w:val="center"/>
                              <w:rPr>
                                <w:b/>
                              </w:rPr>
                            </w:pPr>
                            <w:r>
                              <w:rPr>
                                <w:b/>
                              </w:rPr>
                              <w:t>2021</w:t>
                            </w:r>
                          </w:p>
                          <w:p w14:paraId="07DBA7FD" w14:textId="77777777" w:rsidR="002553B7" w:rsidRPr="00A92E86" w:rsidRDefault="002553B7" w:rsidP="002F58D3">
                            <w:pPr>
                              <w:ind w:left="0"/>
                              <w:jc w:val="center"/>
                              <w:rPr>
                                <w:b/>
                              </w:rPr>
                            </w:pPr>
                            <w:r w:rsidRPr="00A92E86">
                              <w:rPr>
                                <w:b/>
                              </w:rPr>
                              <w:t>Total</w:t>
                            </w:r>
                            <w:r>
                              <w:rPr>
                                <w:b/>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71C3E" id="Text Box 258" o:spid="_x0000_s1032" type="#_x0000_t202" style="position:absolute;left:0;text-align:left;margin-left:44.55pt;margin-top:83pt;width:77.1pt;height:41.5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" filled="f" stroked="f" strokeweight=".5pt">
                <v:textbox>
                  <w:txbxContent>
                    <w:p w14:paraId="030F9534" w14:textId="77777777" w:rsidR="002553B7" w:rsidRPr="00A92E86" w:rsidRDefault="002553B7" w:rsidP="002F58D3">
                      <w:pPr>
                        <w:spacing w:after="0"/>
                        <w:ind w:left="0"/>
                        <w:jc w:val="center"/>
                        <w:rPr>
                          <w:b/>
                        </w:rPr>
                      </w:pPr>
                      <w:r>
                        <w:rPr>
                          <w:b/>
                        </w:rPr>
                        <w:t>2021</w:t>
                      </w:r>
                    </w:p>
                    <w:p w14:paraId="07DBA7FD" w14:textId="77777777" w:rsidR="002553B7" w:rsidRPr="00A92E86" w:rsidRDefault="002553B7" w:rsidP="002F58D3">
                      <w:pPr>
                        <w:ind w:left="0"/>
                        <w:jc w:val="center"/>
                        <w:rPr>
                          <w:b/>
                        </w:rPr>
                      </w:pPr>
                      <w:r w:rsidRPr="00A92E86">
                        <w:rPr>
                          <w:b/>
                        </w:rPr>
                        <w:t>Total</w:t>
                      </w:r>
                      <w:r>
                        <w:rPr>
                          <w:b/>
                        </w:rPr>
                        <w:t xml:space="preserve"> 15%</w:t>
                      </w:r>
                    </w:p>
                  </w:txbxContent>
                </v:textbox>
              </v:shape>
            </w:pict>
          </mc:Fallback>
        </mc:AlternateContent>
      </w:r>
      <w:r w:rsidRPr="002F58D3">
        <w:rPr>
          <w:b/>
          <w:noProof/>
        </w:rPr>
        <mc:AlternateContent>
          <mc:Choice Requires="wps">
            <w:drawing>
              <wp:anchor distT="0" distB="0" distL="114300" distR="114300" simplePos="0" relativeHeight="252086272" behindDoc="0" locked="0" layoutInCell="1" allowOverlap="1" wp14:anchorId="3766A3D2" wp14:editId="77A7926B">
                <wp:simplePos x="0" y="0"/>
                <wp:positionH relativeFrom="column">
                  <wp:posOffset>494030</wp:posOffset>
                </wp:positionH>
                <wp:positionV relativeFrom="paragraph">
                  <wp:posOffset>1510665</wp:posOffset>
                </wp:positionV>
                <wp:extent cx="1188000" cy="45719"/>
                <wp:effectExtent l="0" t="0" r="0" b="0"/>
                <wp:wrapNone/>
                <wp:docPr id="259" name="Rectangle 259"/>
                <wp:cNvGraphicFramePr/>
                <a:graphic xmlns:a="http://schemas.openxmlformats.org/drawingml/2006/main">
                  <a:graphicData uri="http://schemas.microsoft.com/office/word/2010/wordprocessingShape">
                    <wps:wsp>
                      <wps:cNvSpPr/>
                      <wps:spPr>
                        <a:xfrm>
                          <a:off x="0" y="0"/>
                          <a:ext cx="1188000" cy="45719"/>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8BCDF0" id="Rectangle 259" o:spid="_x0000_s1026" style="position:absolute;margin-left:38.9pt;margin-top:118.95pt;width:93.55pt;height:3.6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" fillcolor="#4f81bd" stroked="f" strokeweight="2pt"/>
            </w:pict>
          </mc:Fallback>
        </mc:AlternateContent>
      </w:r>
      <w:r w:rsidR="00C36A54">
        <w:rPr>
          <w:b/>
          <w:noProof/>
        </w:rPr>
        <w:drawing>
          <wp:inline distT="0" distB="0" distL="0" distR="0" wp14:anchorId="7BD63D4A" wp14:editId="0158BD00">
            <wp:extent cx="5724525" cy="2456815"/>
            <wp:effectExtent l="0" t="0" r="9525"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456815"/>
                    </a:xfrm>
                    <a:prstGeom prst="rect">
                      <a:avLst/>
                    </a:prstGeom>
                    <a:noFill/>
                  </pic:spPr>
                </pic:pic>
              </a:graphicData>
            </a:graphic>
          </wp:inline>
        </w:drawing>
      </w:r>
    </w:p>
    <w:p w14:paraId="67CB9E68" w14:textId="5F710E5C" w:rsidR="002F58D3" w:rsidRPr="002F58D3" w:rsidRDefault="002F58D3" w:rsidP="002F58D3">
      <w:pPr>
        <w:jc w:val="center"/>
        <w:rPr>
          <w:i/>
          <w:sz w:val="20"/>
        </w:rPr>
      </w:pPr>
      <w:r w:rsidRPr="002F58D3">
        <w:rPr>
          <w:i/>
          <w:sz w:val="20"/>
        </w:rPr>
        <w:t>Base: not vaccinated n=246</w:t>
      </w:r>
    </w:p>
    <w:p w14:paraId="0CB1F84E" w14:textId="77777777" w:rsidR="002B646F" w:rsidRDefault="002B646F" w:rsidP="00173CBA">
      <w:pPr>
        <w:spacing w:after="0"/>
        <w:rPr>
          <w:b/>
          <w:bCs/>
        </w:rPr>
      </w:pPr>
    </w:p>
    <w:p w14:paraId="2BC7BA13" w14:textId="6B17D778" w:rsidR="002F58D3" w:rsidRDefault="002F58D3" w:rsidP="00173CBA">
      <w:pPr>
        <w:spacing w:after="0"/>
        <w:rPr>
          <w:b/>
          <w:bCs/>
        </w:rPr>
      </w:pPr>
      <w:r>
        <w:rPr>
          <w:b/>
          <w:bCs/>
        </w:rPr>
        <w:t>This suggests that the load on vaccination centres will be declining.</w:t>
      </w:r>
    </w:p>
    <w:p w14:paraId="5D410C25" w14:textId="77777777" w:rsidR="002F58D3" w:rsidRDefault="002F58D3" w:rsidP="00173CBA">
      <w:pPr>
        <w:spacing w:after="0"/>
        <w:rPr>
          <w:b/>
          <w:bCs/>
        </w:rPr>
      </w:pPr>
    </w:p>
    <w:p w14:paraId="3FF18F2F" w14:textId="243F1DC4" w:rsidR="00173CBA" w:rsidRPr="009D41E0" w:rsidRDefault="00173CBA" w:rsidP="00173CBA">
      <w:pPr>
        <w:spacing w:after="0"/>
        <w:rPr>
          <w:b/>
          <w:bCs/>
        </w:rPr>
      </w:pPr>
      <w:r w:rsidRPr="009D41E0">
        <w:rPr>
          <w:b/>
          <w:bCs/>
        </w:rPr>
        <w:t>The remaining people who have not been vaccinated are primarily those who are unlikely to get a vaccine</w:t>
      </w:r>
      <w:r w:rsidR="00A033CB">
        <w:rPr>
          <w:b/>
          <w:bCs/>
        </w:rPr>
        <w:t xml:space="preserve"> or definitely won’t get one</w:t>
      </w:r>
      <w:r w:rsidRPr="009D41E0">
        <w:rPr>
          <w:b/>
          <w:bCs/>
        </w:rPr>
        <w:t xml:space="preserve"> (</w:t>
      </w:r>
      <w:r w:rsidR="00C46154">
        <w:rPr>
          <w:b/>
          <w:bCs/>
        </w:rPr>
        <w:t>5</w:t>
      </w:r>
      <w:r w:rsidR="00A033CB">
        <w:rPr>
          <w:b/>
          <w:bCs/>
        </w:rPr>
        <w:t>5</w:t>
      </w:r>
      <w:r w:rsidRPr="009D41E0">
        <w:rPr>
          <w:b/>
          <w:bCs/>
        </w:rPr>
        <w:t xml:space="preserve">% of those who are not vaccinated).  </w:t>
      </w:r>
      <w:r w:rsidR="00C46154">
        <w:rPr>
          <w:b/>
          <w:bCs/>
        </w:rPr>
        <w:t>7</w:t>
      </w:r>
      <w:r w:rsidRPr="009D41E0">
        <w:rPr>
          <w:b/>
          <w:bCs/>
        </w:rPr>
        <w:t xml:space="preserve"> out of 10 of those who are unsure whether to get the vaccine or not (2</w:t>
      </w:r>
      <w:r w:rsidR="00C46154">
        <w:rPr>
          <w:b/>
          <w:bCs/>
        </w:rPr>
        <w:t>1</w:t>
      </w:r>
      <w:r w:rsidRPr="009D41E0">
        <w:rPr>
          <w:b/>
          <w:bCs/>
        </w:rPr>
        <w:t>% of those not vaccinated) are also unsure of when they want to get the vaccine</w:t>
      </w:r>
      <w:r w:rsidR="00C46154">
        <w:rPr>
          <w:b/>
          <w:bCs/>
        </w:rPr>
        <w:t xml:space="preserve">, but 12% of those who are unsure want to wait for another year or </w:t>
      </w:r>
      <w:r w:rsidR="00A033CB">
        <w:rPr>
          <w:b/>
          <w:bCs/>
        </w:rPr>
        <w:t>two</w:t>
      </w:r>
      <w:r w:rsidR="00C46154">
        <w:rPr>
          <w:b/>
          <w:bCs/>
        </w:rPr>
        <w:t>.</w:t>
      </w:r>
    </w:p>
    <w:p w14:paraId="310ED225" w14:textId="77777777" w:rsidR="00173CBA" w:rsidRDefault="00173CBA" w:rsidP="00173CBA">
      <w:pPr>
        <w:spacing w:after="0"/>
      </w:pPr>
    </w:p>
    <w:p w14:paraId="20A0A7A4" w14:textId="2D2B00E7" w:rsidR="00173CBA" w:rsidRDefault="00173CBA" w:rsidP="00173CBA">
      <w:pPr>
        <w:spacing w:after="0"/>
      </w:pPr>
      <w:r>
        <w:t>This is illustrated in the following table.</w:t>
      </w:r>
    </w:p>
    <w:p w14:paraId="65CE63C0" w14:textId="39D5A1AE" w:rsidR="00C46154" w:rsidRDefault="00C46154" w:rsidP="00173CBA">
      <w:pPr>
        <w:spacing w:after="0"/>
      </w:pPr>
    </w:p>
    <w:p w14:paraId="53A85D63" w14:textId="157045B9" w:rsidR="00C46154" w:rsidRDefault="00C46154" w:rsidP="00173CBA">
      <w:pPr>
        <w:spacing w:after="0"/>
      </w:pPr>
      <w:r>
        <w:t>Although the bases are small, there is a clear trend.</w:t>
      </w:r>
    </w:p>
    <w:p w14:paraId="5410238E" w14:textId="2F966D1B" w:rsidR="00283624" w:rsidRDefault="00283624">
      <w:r>
        <w:br w:type="page"/>
      </w:r>
    </w:p>
    <w:p w14:paraId="38E482FF" w14:textId="48613EE2" w:rsidR="00173CBA" w:rsidRDefault="00173CBA" w:rsidP="00173CBA">
      <w:pPr>
        <w:spacing w:after="0"/>
      </w:pPr>
    </w:p>
    <w:tbl>
      <w:tblPr>
        <w:tblW w:w="8642" w:type="dxa"/>
        <w:tblInd w:w="421" w:type="dxa"/>
        <w:tblLook w:val="04A0" w:firstRow="1" w:lastRow="0" w:firstColumn="1" w:lastColumn="0" w:noHBand="0" w:noVBand="1"/>
      </w:tblPr>
      <w:tblGrid>
        <w:gridCol w:w="1980"/>
        <w:gridCol w:w="850"/>
        <w:gridCol w:w="843"/>
        <w:gridCol w:w="858"/>
        <w:gridCol w:w="749"/>
        <w:gridCol w:w="811"/>
        <w:gridCol w:w="850"/>
        <w:gridCol w:w="851"/>
        <w:gridCol w:w="850"/>
      </w:tblGrid>
      <w:tr w:rsidR="00173CBA" w:rsidRPr="003E0E83" w14:paraId="50121686" w14:textId="77777777" w:rsidTr="00C46154">
        <w:trPr>
          <w:trHeight w:val="255"/>
        </w:trPr>
        <w:tc>
          <w:tcPr>
            <w:tcW w:w="1980" w:type="dxa"/>
            <w:vMerge w:val="restart"/>
            <w:tcBorders>
              <w:top w:val="single" w:sz="4" w:space="0" w:color="auto"/>
              <w:left w:val="single" w:sz="4" w:space="0" w:color="auto"/>
              <w:bottom w:val="nil"/>
              <w:right w:val="nil"/>
            </w:tcBorders>
            <w:shd w:val="clear" w:color="auto" w:fill="auto"/>
            <w:vAlign w:val="center"/>
            <w:hideMark/>
          </w:tcPr>
          <w:p w14:paraId="0A30F354" w14:textId="6D916A40"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xml:space="preserve">Ideally, when would you most like to get a </w:t>
            </w:r>
            <w:r w:rsidR="00B000A4">
              <w:rPr>
                <w:rFonts w:ascii="Calibri" w:eastAsia="Times New Roman" w:hAnsi="Calibri" w:cs="Calibri"/>
                <w:color w:val="000000"/>
                <w:sz w:val="20"/>
                <w:szCs w:val="20"/>
                <w:lang w:eastAsia="en-NZ"/>
              </w:rPr>
              <w:t>COVID</w:t>
            </w:r>
            <w:r w:rsidRPr="003E0E83">
              <w:rPr>
                <w:rFonts w:ascii="Calibri" w:eastAsia="Times New Roman" w:hAnsi="Calibri" w:cs="Calibri"/>
                <w:color w:val="000000"/>
                <w:sz w:val="20"/>
                <w:szCs w:val="20"/>
                <w:lang w:eastAsia="en-NZ"/>
              </w:rPr>
              <w:t>-19 vaccine this year?</w:t>
            </w:r>
          </w:p>
        </w:tc>
        <w:tc>
          <w:tcPr>
            <w:tcW w:w="850" w:type="dxa"/>
            <w:vMerge w:val="restart"/>
            <w:tcBorders>
              <w:top w:val="single" w:sz="4" w:space="0" w:color="auto"/>
              <w:left w:val="single" w:sz="4" w:space="0" w:color="auto"/>
              <w:bottom w:val="single" w:sz="4" w:space="0" w:color="auto"/>
              <w:right w:val="nil"/>
            </w:tcBorders>
            <w:shd w:val="clear" w:color="auto" w:fill="auto"/>
            <w:vAlign w:val="center"/>
            <w:hideMark/>
          </w:tcPr>
          <w:p w14:paraId="12F390D8" w14:textId="77777777" w:rsidR="00173CBA" w:rsidRPr="003E0E83" w:rsidRDefault="00173CBA" w:rsidP="002C5585">
            <w:pPr>
              <w:spacing w:after="0" w:line="240" w:lineRule="auto"/>
              <w:ind w:left="0"/>
              <w:jc w:val="center"/>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ALL</w:t>
            </w:r>
          </w:p>
        </w:tc>
        <w:tc>
          <w:tcPr>
            <w:tcW w:w="5812" w:type="dxa"/>
            <w:gridSpan w:val="7"/>
            <w:tcBorders>
              <w:top w:val="single" w:sz="4" w:space="0" w:color="auto"/>
              <w:left w:val="single" w:sz="4" w:space="0" w:color="auto"/>
              <w:bottom w:val="nil"/>
              <w:right w:val="single" w:sz="4" w:space="0" w:color="000000"/>
            </w:tcBorders>
            <w:shd w:val="clear" w:color="auto" w:fill="auto"/>
            <w:vAlign w:val="center"/>
            <w:hideMark/>
          </w:tcPr>
          <w:p w14:paraId="25087235" w14:textId="43092176" w:rsidR="00173CBA" w:rsidRPr="003E0E83" w:rsidRDefault="00173CBA" w:rsidP="002C5585">
            <w:pPr>
              <w:spacing w:after="0" w:line="240" w:lineRule="auto"/>
              <w:ind w:left="0"/>
              <w:jc w:val="center"/>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xml:space="preserve">Will you get the </w:t>
            </w:r>
            <w:r w:rsidR="00B000A4">
              <w:rPr>
                <w:rFonts w:ascii="Calibri" w:eastAsia="Times New Roman" w:hAnsi="Calibri" w:cs="Calibri"/>
                <w:color w:val="000000"/>
                <w:sz w:val="20"/>
                <w:szCs w:val="20"/>
                <w:lang w:eastAsia="en-NZ"/>
              </w:rPr>
              <w:t>COVID</w:t>
            </w:r>
            <w:r w:rsidRPr="003E0E83">
              <w:rPr>
                <w:rFonts w:ascii="Calibri" w:eastAsia="Times New Roman" w:hAnsi="Calibri" w:cs="Calibri"/>
                <w:color w:val="000000"/>
                <w:sz w:val="20"/>
                <w:szCs w:val="20"/>
                <w:lang w:eastAsia="en-NZ"/>
              </w:rPr>
              <w:t>-19 vaccine?</w:t>
            </w:r>
          </w:p>
        </w:tc>
      </w:tr>
      <w:tr w:rsidR="00173CBA" w:rsidRPr="003E0E83" w14:paraId="30EAFF2D" w14:textId="77777777" w:rsidTr="00C46154">
        <w:trPr>
          <w:trHeight w:val="450"/>
        </w:trPr>
        <w:tc>
          <w:tcPr>
            <w:tcW w:w="1980" w:type="dxa"/>
            <w:vMerge/>
            <w:tcBorders>
              <w:top w:val="single" w:sz="4" w:space="0" w:color="auto"/>
              <w:left w:val="single" w:sz="4" w:space="0" w:color="auto"/>
              <w:bottom w:val="nil"/>
              <w:right w:val="nil"/>
            </w:tcBorders>
            <w:vAlign w:val="center"/>
            <w:hideMark/>
          </w:tcPr>
          <w:p w14:paraId="60F6E027"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vMerge/>
            <w:tcBorders>
              <w:top w:val="single" w:sz="4" w:space="0" w:color="auto"/>
              <w:left w:val="single" w:sz="4" w:space="0" w:color="auto"/>
              <w:bottom w:val="single" w:sz="4" w:space="0" w:color="auto"/>
              <w:right w:val="nil"/>
            </w:tcBorders>
            <w:vAlign w:val="center"/>
            <w:hideMark/>
          </w:tcPr>
          <w:p w14:paraId="7A023153"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43" w:type="dxa"/>
            <w:tcBorders>
              <w:top w:val="single" w:sz="4" w:space="0" w:color="auto"/>
              <w:left w:val="single" w:sz="4" w:space="0" w:color="auto"/>
              <w:bottom w:val="single" w:sz="4" w:space="0" w:color="auto"/>
              <w:right w:val="nil"/>
            </w:tcBorders>
            <w:shd w:val="clear" w:color="auto" w:fill="auto"/>
            <w:vAlign w:val="center"/>
            <w:hideMark/>
          </w:tcPr>
          <w:p w14:paraId="412B3257"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Definitely</w:t>
            </w:r>
          </w:p>
        </w:tc>
        <w:tc>
          <w:tcPr>
            <w:tcW w:w="858" w:type="dxa"/>
            <w:tcBorders>
              <w:top w:val="single" w:sz="4" w:space="0" w:color="auto"/>
              <w:left w:val="single" w:sz="4" w:space="0" w:color="auto"/>
              <w:bottom w:val="single" w:sz="4" w:space="0" w:color="auto"/>
              <w:right w:val="nil"/>
            </w:tcBorders>
            <w:shd w:val="clear" w:color="auto" w:fill="auto"/>
            <w:vAlign w:val="center"/>
            <w:hideMark/>
          </w:tcPr>
          <w:p w14:paraId="313710BE"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Most likely</w:t>
            </w:r>
          </w:p>
        </w:tc>
        <w:tc>
          <w:tcPr>
            <w:tcW w:w="749" w:type="dxa"/>
            <w:tcBorders>
              <w:top w:val="single" w:sz="4" w:space="0" w:color="auto"/>
              <w:left w:val="single" w:sz="4" w:space="0" w:color="auto"/>
              <w:bottom w:val="single" w:sz="4" w:space="0" w:color="auto"/>
              <w:right w:val="nil"/>
            </w:tcBorders>
            <w:shd w:val="clear" w:color="auto" w:fill="auto"/>
            <w:vAlign w:val="center"/>
            <w:hideMark/>
          </w:tcPr>
          <w:p w14:paraId="288A1A66"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Likely</w:t>
            </w:r>
          </w:p>
        </w:tc>
        <w:tc>
          <w:tcPr>
            <w:tcW w:w="811" w:type="dxa"/>
            <w:tcBorders>
              <w:top w:val="single" w:sz="4" w:space="0" w:color="auto"/>
              <w:left w:val="single" w:sz="4" w:space="0" w:color="auto"/>
              <w:bottom w:val="single" w:sz="4" w:space="0" w:color="auto"/>
              <w:right w:val="nil"/>
            </w:tcBorders>
            <w:shd w:val="clear" w:color="auto" w:fill="auto"/>
            <w:vAlign w:val="center"/>
            <w:hideMark/>
          </w:tcPr>
          <w:p w14:paraId="55237892"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Unlikely</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4CD557BF"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Most unlikely</w:t>
            </w:r>
          </w:p>
        </w:tc>
        <w:tc>
          <w:tcPr>
            <w:tcW w:w="851" w:type="dxa"/>
            <w:tcBorders>
              <w:top w:val="single" w:sz="4" w:space="0" w:color="auto"/>
              <w:left w:val="single" w:sz="4" w:space="0" w:color="auto"/>
              <w:bottom w:val="single" w:sz="4" w:space="0" w:color="auto"/>
              <w:right w:val="nil"/>
            </w:tcBorders>
            <w:shd w:val="clear" w:color="auto" w:fill="auto"/>
            <w:vAlign w:val="center"/>
            <w:hideMark/>
          </w:tcPr>
          <w:p w14:paraId="2F942B01"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Definitely not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29F6D" w14:textId="77777777" w:rsidR="00173CBA" w:rsidRPr="003E0E83" w:rsidRDefault="00173CBA" w:rsidP="002C5585">
            <w:pPr>
              <w:spacing w:after="0" w:line="240" w:lineRule="auto"/>
              <w:ind w:left="0"/>
              <w:jc w:val="center"/>
              <w:rPr>
                <w:rFonts w:ascii="Calibri" w:eastAsia="Times New Roman" w:hAnsi="Calibri" w:cs="Calibri"/>
                <w:color w:val="000000"/>
                <w:sz w:val="16"/>
                <w:szCs w:val="16"/>
                <w:lang w:eastAsia="en-NZ"/>
              </w:rPr>
            </w:pPr>
            <w:r w:rsidRPr="003E0E83">
              <w:rPr>
                <w:rFonts w:ascii="Calibri" w:eastAsia="Times New Roman" w:hAnsi="Calibri" w:cs="Calibri"/>
                <w:color w:val="000000"/>
                <w:sz w:val="16"/>
                <w:szCs w:val="16"/>
                <w:lang w:eastAsia="en-NZ"/>
              </w:rPr>
              <w:t>I'm not sure</w:t>
            </w:r>
          </w:p>
        </w:tc>
      </w:tr>
      <w:tr w:rsidR="00C46154" w:rsidRPr="003E0E83" w14:paraId="752FF654" w14:textId="77777777" w:rsidTr="00C46154">
        <w:trPr>
          <w:trHeight w:val="255"/>
        </w:trPr>
        <w:tc>
          <w:tcPr>
            <w:tcW w:w="1980" w:type="dxa"/>
            <w:tcBorders>
              <w:top w:val="single" w:sz="4" w:space="0" w:color="auto"/>
              <w:left w:val="single" w:sz="4" w:space="0" w:color="auto"/>
              <w:bottom w:val="single" w:sz="4" w:space="0" w:color="auto"/>
              <w:right w:val="nil"/>
            </w:tcBorders>
            <w:shd w:val="clear" w:color="auto" w:fill="auto"/>
            <w:vAlign w:val="center"/>
          </w:tcPr>
          <w:p w14:paraId="424C2E60" w14:textId="77777777" w:rsidR="00C46154" w:rsidRPr="00725A74" w:rsidRDefault="00C46154" w:rsidP="00C46154">
            <w:pPr>
              <w:spacing w:after="0" w:line="240" w:lineRule="auto"/>
              <w:ind w:left="0"/>
              <w:rPr>
                <w:rFonts w:ascii="Calibri" w:eastAsia="Times New Roman" w:hAnsi="Calibri" w:cs="Calibri"/>
                <w:b/>
                <w:bCs/>
                <w:color w:val="000000"/>
                <w:sz w:val="20"/>
                <w:szCs w:val="20"/>
                <w:lang w:eastAsia="en-NZ"/>
              </w:rPr>
            </w:pPr>
            <w:r w:rsidRPr="00725A74">
              <w:rPr>
                <w:rFonts w:ascii="Calibri" w:eastAsia="Times New Roman" w:hAnsi="Calibri" w:cs="Calibri"/>
                <w:b/>
                <w:bCs/>
                <w:color w:val="000000"/>
                <w:sz w:val="20"/>
                <w:szCs w:val="20"/>
                <w:lang w:eastAsia="en-NZ"/>
              </w:rPr>
              <w:t>% of not vaccinated</w:t>
            </w:r>
          </w:p>
        </w:tc>
        <w:tc>
          <w:tcPr>
            <w:tcW w:w="850" w:type="dxa"/>
            <w:tcBorders>
              <w:top w:val="single" w:sz="4" w:space="0" w:color="auto"/>
              <w:left w:val="single" w:sz="4" w:space="0" w:color="auto"/>
              <w:bottom w:val="nil"/>
              <w:right w:val="single" w:sz="4" w:space="0" w:color="auto"/>
            </w:tcBorders>
            <w:shd w:val="clear" w:color="auto" w:fill="auto"/>
            <w:noWrap/>
            <w:vAlign w:val="center"/>
          </w:tcPr>
          <w:p w14:paraId="7F9BE838" w14:textId="131A4A87" w:rsidR="00C46154" w:rsidRPr="00725A74"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100%</w:t>
            </w:r>
          </w:p>
        </w:tc>
        <w:tc>
          <w:tcPr>
            <w:tcW w:w="843" w:type="dxa"/>
            <w:tcBorders>
              <w:top w:val="nil"/>
              <w:left w:val="nil"/>
              <w:bottom w:val="nil"/>
              <w:right w:val="nil"/>
            </w:tcBorders>
            <w:shd w:val="clear" w:color="auto" w:fill="auto"/>
            <w:noWrap/>
            <w:vAlign w:val="center"/>
          </w:tcPr>
          <w:p w14:paraId="1B28BA43" w14:textId="7AED2ABD" w:rsidR="00C46154" w:rsidRPr="00725A74"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6%</w:t>
            </w:r>
          </w:p>
        </w:tc>
        <w:tc>
          <w:tcPr>
            <w:tcW w:w="858" w:type="dxa"/>
            <w:tcBorders>
              <w:top w:val="nil"/>
              <w:left w:val="nil"/>
              <w:bottom w:val="nil"/>
              <w:right w:val="nil"/>
            </w:tcBorders>
            <w:shd w:val="clear" w:color="auto" w:fill="auto"/>
            <w:noWrap/>
            <w:vAlign w:val="center"/>
          </w:tcPr>
          <w:p w14:paraId="047E5105" w14:textId="0DE5306A" w:rsidR="00C46154" w:rsidRPr="00725A74"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5%</w:t>
            </w:r>
          </w:p>
        </w:tc>
        <w:tc>
          <w:tcPr>
            <w:tcW w:w="749" w:type="dxa"/>
            <w:tcBorders>
              <w:top w:val="nil"/>
              <w:left w:val="nil"/>
              <w:bottom w:val="nil"/>
              <w:right w:val="nil"/>
            </w:tcBorders>
            <w:shd w:val="clear" w:color="auto" w:fill="auto"/>
            <w:noWrap/>
            <w:vAlign w:val="center"/>
          </w:tcPr>
          <w:p w14:paraId="7CF6D486" w14:textId="2106DB5C" w:rsidR="00C46154" w:rsidRPr="00725A74"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14%</w:t>
            </w:r>
          </w:p>
        </w:tc>
        <w:tc>
          <w:tcPr>
            <w:tcW w:w="811" w:type="dxa"/>
            <w:tcBorders>
              <w:top w:val="nil"/>
              <w:left w:val="nil"/>
              <w:bottom w:val="nil"/>
              <w:right w:val="nil"/>
            </w:tcBorders>
            <w:shd w:val="clear" w:color="auto" w:fill="auto"/>
            <w:noWrap/>
            <w:vAlign w:val="center"/>
          </w:tcPr>
          <w:p w14:paraId="24442339" w14:textId="45138A8E" w:rsidR="00C46154" w:rsidRPr="00725A74"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7%</w:t>
            </w:r>
          </w:p>
        </w:tc>
        <w:tc>
          <w:tcPr>
            <w:tcW w:w="850" w:type="dxa"/>
            <w:tcBorders>
              <w:top w:val="nil"/>
              <w:left w:val="nil"/>
              <w:bottom w:val="nil"/>
              <w:right w:val="nil"/>
            </w:tcBorders>
            <w:shd w:val="clear" w:color="auto" w:fill="auto"/>
            <w:noWrap/>
            <w:vAlign w:val="center"/>
          </w:tcPr>
          <w:p w14:paraId="65081600" w14:textId="262F8372" w:rsidR="00C46154" w:rsidRPr="00725A74"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10%</w:t>
            </w:r>
          </w:p>
        </w:tc>
        <w:tc>
          <w:tcPr>
            <w:tcW w:w="851" w:type="dxa"/>
            <w:tcBorders>
              <w:top w:val="nil"/>
              <w:left w:val="nil"/>
              <w:bottom w:val="nil"/>
              <w:right w:val="nil"/>
            </w:tcBorders>
            <w:shd w:val="clear" w:color="auto" w:fill="auto"/>
            <w:noWrap/>
            <w:vAlign w:val="center"/>
          </w:tcPr>
          <w:p w14:paraId="0240E51B" w14:textId="2E592C9F" w:rsidR="00C46154" w:rsidRPr="00725A74"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38%</w:t>
            </w:r>
          </w:p>
        </w:tc>
        <w:tc>
          <w:tcPr>
            <w:tcW w:w="850" w:type="dxa"/>
            <w:tcBorders>
              <w:top w:val="nil"/>
              <w:left w:val="nil"/>
              <w:bottom w:val="nil"/>
              <w:right w:val="single" w:sz="4" w:space="0" w:color="auto"/>
            </w:tcBorders>
            <w:shd w:val="clear" w:color="auto" w:fill="auto"/>
            <w:noWrap/>
            <w:vAlign w:val="center"/>
          </w:tcPr>
          <w:p w14:paraId="0EA1EDE4" w14:textId="72A4F8A8" w:rsidR="00C46154" w:rsidRPr="00725A74"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r>
      <w:tr w:rsidR="00C46154" w:rsidRPr="003E0E83" w14:paraId="105974B4" w14:textId="77777777" w:rsidTr="002553B7">
        <w:trPr>
          <w:trHeight w:val="255"/>
        </w:trPr>
        <w:tc>
          <w:tcPr>
            <w:tcW w:w="1980" w:type="dxa"/>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4C09F5B1" w14:textId="77777777" w:rsidR="00C46154" w:rsidRPr="003E0E83" w:rsidRDefault="00C46154" w:rsidP="00C46154">
            <w:pPr>
              <w:spacing w:after="0" w:line="240" w:lineRule="auto"/>
              <w:ind w:left="0"/>
              <w:rPr>
                <w:rFonts w:ascii="Calibri" w:eastAsia="Times New Roman" w:hAnsi="Calibri" w:cs="Calibri"/>
                <w:b/>
                <w:bCs/>
                <w:color w:val="000000"/>
                <w:sz w:val="20"/>
                <w:szCs w:val="20"/>
                <w:lang w:eastAsia="en-NZ"/>
              </w:rPr>
            </w:pPr>
            <w:r w:rsidRPr="003E0E83">
              <w:rPr>
                <w:rFonts w:ascii="Calibri" w:eastAsia="Times New Roman" w:hAnsi="Calibri" w:cs="Calibri"/>
                <w:b/>
                <w:bCs/>
                <w:color w:val="000000"/>
                <w:sz w:val="20"/>
                <w:szCs w:val="20"/>
                <w:lang w:eastAsia="en-NZ"/>
              </w:rPr>
              <w:t> </w:t>
            </w:r>
            <w:r w:rsidRPr="00725A74">
              <w:rPr>
                <w:rFonts w:ascii="Calibri" w:eastAsia="Times New Roman" w:hAnsi="Calibri" w:cs="Calibri"/>
                <w:b/>
                <w:bCs/>
                <w:color w:val="000000"/>
                <w:sz w:val="20"/>
                <w:szCs w:val="20"/>
                <w:lang w:eastAsia="en-NZ"/>
              </w:rPr>
              <w:t>% of 16+ population</w:t>
            </w:r>
          </w:p>
        </w:tc>
        <w:tc>
          <w:tcPr>
            <w:tcW w:w="8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2366D6" w14:textId="74D4537F" w:rsidR="00C46154" w:rsidRPr="003E0E83"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10%</w:t>
            </w:r>
          </w:p>
        </w:tc>
        <w:tc>
          <w:tcPr>
            <w:tcW w:w="843" w:type="dxa"/>
            <w:tcBorders>
              <w:top w:val="single" w:sz="4" w:space="0" w:color="auto"/>
              <w:left w:val="nil"/>
              <w:bottom w:val="single" w:sz="4" w:space="0" w:color="auto"/>
              <w:right w:val="nil"/>
            </w:tcBorders>
            <w:shd w:val="clear" w:color="000000" w:fill="F2F2F2"/>
            <w:noWrap/>
            <w:vAlign w:val="center"/>
            <w:hideMark/>
          </w:tcPr>
          <w:p w14:paraId="2A2CE9EC" w14:textId="1D006FC6" w:rsidR="00C46154" w:rsidRPr="003E0E83"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1%</w:t>
            </w:r>
          </w:p>
        </w:tc>
        <w:tc>
          <w:tcPr>
            <w:tcW w:w="858" w:type="dxa"/>
            <w:tcBorders>
              <w:top w:val="single" w:sz="4" w:space="0" w:color="auto"/>
              <w:left w:val="nil"/>
              <w:bottom w:val="single" w:sz="4" w:space="0" w:color="auto"/>
              <w:right w:val="nil"/>
            </w:tcBorders>
            <w:shd w:val="clear" w:color="000000" w:fill="F2F2F2"/>
            <w:noWrap/>
            <w:vAlign w:val="center"/>
            <w:hideMark/>
          </w:tcPr>
          <w:p w14:paraId="1816D5D5" w14:textId="308DFBC9" w:rsidR="00C46154" w:rsidRPr="003E0E83"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0%</w:t>
            </w:r>
          </w:p>
        </w:tc>
        <w:tc>
          <w:tcPr>
            <w:tcW w:w="749" w:type="dxa"/>
            <w:tcBorders>
              <w:top w:val="single" w:sz="4" w:space="0" w:color="auto"/>
              <w:left w:val="nil"/>
              <w:bottom w:val="single" w:sz="4" w:space="0" w:color="auto"/>
              <w:right w:val="nil"/>
            </w:tcBorders>
            <w:shd w:val="clear" w:color="000000" w:fill="F2F2F2"/>
            <w:noWrap/>
            <w:vAlign w:val="center"/>
            <w:hideMark/>
          </w:tcPr>
          <w:p w14:paraId="3F1610B7" w14:textId="0DFBFBC8" w:rsidR="00C46154" w:rsidRPr="003E0E83"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1%</w:t>
            </w:r>
          </w:p>
        </w:tc>
        <w:tc>
          <w:tcPr>
            <w:tcW w:w="811" w:type="dxa"/>
            <w:tcBorders>
              <w:top w:val="single" w:sz="4" w:space="0" w:color="auto"/>
              <w:left w:val="nil"/>
              <w:bottom w:val="single" w:sz="4" w:space="0" w:color="auto"/>
              <w:right w:val="nil"/>
            </w:tcBorders>
            <w:shd w:val="clear" w:color="000000" w:fill="F2F2F2"/>
            <w:noWrap/>
            <w:vAlign w:val="center"/>
            <w:hideMark/>
          </w:tcPr>
          <w:p w14:paraId="4C8C0922" w14:textId="1A57F576" w:rsidR="00C46154" w:rsidRPr="003E0E83"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1%</w:t>
            </w:r>
          </w:p>
        </w:tc>
        <w:tc>
          <w:tcPr>
            <w:tcW w:w="850" w:type="dxa"/>
            <w:tcBorders>
              <w:top w:val="single" w:sz="4" w:space="0" w:color="auto"/>
              <w:left w:val="nil"/>
              <w:bottom w:val="single" w:sz="4" w:space="0" w:color="auto"/>
              <w:right w:val="nil"/>
            </w:tcBorders>
            <w:shd w:val="clear" w:color="000000" w:fill="F2F2F2"/>
            <w:noWrap/>
            <w:vAlign w:val="center"/>
            <w:hideMark/>
          </w:tcPr>
          <w:p w14:paraId="33473039" w14:textId="64323B06" w:rsidR="00C46154" w:rsidRPr="003E0E83"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1%</w:t>
            </w:r>
          </w:p>
        </w:tc>
        <w:tc>
          <w:tcPr>
            <w:tcW w:w="851" w:type="dxa"/>
            <w:tcBorders>
              <w:top w:val="single" w:sz="4" w:space="0" w:color="auto"/>
              <w:left w:val="nil"/>
              <w:bottom w:val="single" w:sz="4" w:space="0" w:color="auto"/>
              <w:right w:val="nil"/>
            </w:tcBorders>
            <w:shd w:val="clear" w:color="000000" w:fill="F2F2F2"/>
            <w:noWrap/>
            <w:vAlign w:val="center"/>
            <w:hideMark/>
          </w:tcPr>
          <w:p w14:paraId="4D11D080" w14:textId="41C7AAC1" w:rsidR="00C46154" w:rsidRPr="003E0E83"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4%</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3F789784" w14:textId="0EA946EC" w:rsidR="00C46154" w:rsidRPr="003E0E83" w:rsidRDefault="00C46154" w:rsidP="00C46154">
            <w:pPr>
              <w:spacing w:after="0" w:line="240" w:lineRule="auto"/>
              <w:ind w:left="0"/>
              <w:jc w:val="center"/>
              <w:rPr>
                <w:rFonts w:ascii="Calibri" w:eastAsia="Times New Roman" w:hAnsi="Calibri" w:cs="Calibri"/>
                <w:b/>
                <w:bCs/>
                <w:color w:val="000000"/>
                <w:sz w:val="20"/>
                <w:szCs w:val="20"/>
                <w:lang w:eastAsia="en-NZ"/>
              </w:rPr>
            </w:pPr>
            <w:r>
              <w:rPr>
                <w:rFonts w:ascii="Calibri" w:hAnsi="Calibri" w:cs="Calibri"/>
                <w:b/>
                <w:bCs/>
                <w:color w:val="000000"/>
                <w:sz w:val="20"/>
                <w:szCs w:val="20"/>
              </w:rPr>
              <w:t>2%</w:t>
            </w:r>
          </w:p>
        </w:tc>
      </w:tr>
      <w:tr w:rsidR="00173CBA" w:rsidRPr="003E0E83" w14:paraId="2EAA9E70" w14:textId="77777777" w:rsidTr="002C5585">
        <w:trPr>
          <w:trHeight w:val="255"/>
        </w:trPr>
        <w:tc>
          <w:tcPr>
            <w:tcW w:w="1980" w:type="dxa"/>
            <w:tcBorders>
              <w:top w:val="single" w:sz="4" w:space="0" w:color="auto"/>
              <w:left w:val="single" w:sz="4" w:space="0" w:color="auto"/>
              <w:bottom w:val="nil"/>
              <w:right w:val="nil"/>
            </w:tcBorders>
            <w:shd w:val="clear" w:color="auto" w:fill="auto"/>
            <w:vAlign w:val="center"/>
          </w:tcPr>
          <w:p w14:paraId="52DED76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tcBorders>
              <w:top w:val="single" w:sz="4" w:space="0" w:color="auto"/>
              <w:left w:val="single" w:sz="4" w:space="0" w:color="auto"/>
              <w:bottom w:val="nil"/>
              <w:right w:val="nil"/>
            </w:tcBorders>
            <w:shd w:val="clear" w:color="auto" w:fill="auto"/>
            <w:noWrap/>
            <w:vAlign w:val="center"/>
          </w:tcPr>
          <w:p w14:paraId="49F9BB1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43" w:type="dxa"/>
            <w:tcBorders>
              <w:top w:val="single" w:sz="4" w:space="0" w:color="auto"/>
              <w:left w:val="single" w:sz="4" w:space="0" w:color="auto"/>
              <w:bottom w:val="nil"/>
              <w:right w:val="nil"/>
            </w:tcBorders>
            <w:shd w:val="clear" w:color="auto" w:fill="auto"/>
            <w:noWrap/>
            <w:vAlign w:val="center"/>
          </w:tcPr>
          <w:p w14:paraId="0C8A6DAB"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8" w:type="dxa"/>
            <w:tcBorders>
              <w:top w:val="single" w:sz="4" w:space="0" w:color="auto"/>
              <w:left w:val="nil"/>
              <w:bottom w:val="nil"/>
              <w:right w:val="nil"/>
            </w:tcBorders>
            <w:shd w:val="clear" w:color="auto" w:fill="auto"/>
            <w:noWrap/>
            <w:vAlign w:val="center"/>
          </w:tcPr>
          <w:p w14:paraId="359E0194"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749" w:type="dxa"/>
            <w:tcBorders>
              <w:top w:val="single" w:sz="4" w:space="0" w:color="auto"/>
              <w:left w:val="nil"/>
              <w:bottom w:val="nil"/>
              <w:right w:val="nil"/>
            </w:tcBorders>
            <w:shd w:val="clear" w:color="auto" w:fill="auto"/>
            <w:noWrap/>
            <w:vAlign w:val="center"/>
          </w:tcPr>
          <w:p w14:paraId="09AF570C"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11" w:type="dxa"/>
            <w:tcBorders>
              <w:top w:val="single" w:sz="4" w:space="0" w:color="auto"/>
              <w:left w:val="nil"/>
              <w:bottom w:val="nil"/>
              <w:right w:val="nil"/>
            </w:tcBorders>
            <w:shd w:val="clear" w:color="auto" w:fill="auto"/>
            <w:noWrap/>
            <w:vAlign w:val="center"/>
          </w:tcPr>
          <w:p w14:paraId="26AB1764"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tcBorders>
              <w:top w:val="single" w:sz="4" w:space="0" w:color="auto"/>
              <w:left w:val="nil"/>
              <w:bottom w:val="nil"/>
              <w:right w:val="nil"/>
            </w:tcBorders>
            <w:shd w:val="clear" w:color="auto" w:fill="auto"/>
            <w:noWrap/>
            <w:vAlign w:val="center"/>
          </w:tcPr>
          <w:p w14:paraId="0CAD1B5E"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1" w:type="dxa"/>
            <w:tcBorders>
              <w:top w:val="single" w:sz="4" w:space="0" w:color="auto"/>
              <w:left w:val="nil"/>
              <w:bottom w:val="nil"/>
              <w:right w:val="nil"/>
            </w:tcBorders>
            <w:shd w:val="clear" w:color="auto" w:fill="auto"/>
            <w:noWrap/>
            <w:vAlign w:val="center"/>
          </w:tcPr>
          <w:p w14:paraId="67FF95ED"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tcBorders>
              <w:top w:val="single" w:sz="4" w:space="0" w:color="auto"/>
              <w:left w:val="nil"/>
              <w:bottom w:val="nil"/>
              <w:right w:val="single" w:sz="4" w:space="0" w:color="auto"/>
            </w:tcBorders>
            <w:shd w:val="clear" w:color="auto" w:fill="auto"/>
            <w:noWrap/>
            <w:vAlign w:val="center"/>
          </w:tcPr>
          <w:p w14:paraId="53278874"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r>
      <w:tr w:rsidR="00C46154" w:rsidRPr="003E0E83" w14:paraId="712FDF8B" w14:textId="77777777" w:rsidTr="002553B7">
        <w:trPr>
          <w:trHeight w:val="255"/>
        </w:trPr>
        <w:tc>
          <w:tcPr>
            <w:tcW w:w="1980" w:type="dxa"/>
            <w:tcBorders>
              <w:top w:val="nil"/>
              <w:left w:val="single" w:sz="4" w:space="0" w:color="auto"/>
              <w:bottom w:val="nil"/>
              <w:right w:val="nil"/>
            </w:tcBorders>
            <w:shd w:val="clear" w:color="auto" w:fill="auto"/>
            <w:vAlign w:val="center"/>
            <w:hideMark/>
          </w:tcPr>
          <w:p w14:paraId="628CEF6C" w14:textId="77777777"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Immediately</w:t>
            </w:r>
          </w:p>
        </w:tc>
        <w:tc>
          <w:tcPr>
            <w:tcW w:w="850" w:type="dxa"/>
            <w:tcBorders>
              <w:top w:val="nil"/>
              <w:left w:val="single" w:sz="4" w:space="0" w:color="auto"/>
              <w:bottom w:val="nil"/>
              <w:right w:val="nil"/>
            </w:tcBorders>
            <w:shd w:val="clear" w:color="auto" w:fill="auto"/>
            <w:noWrap/>
            <w:vAlign w:val="center"/>
            <w:hideMark/>
          </w:tcPr>
          <w:p w14:paraId="53CA000A" w14:textId="6E61136A"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3" w:type="dxa"/>
            <w:tcBorders>
              <w:top w:val="single" w:sz="12" w:space="0" w:color="4472C4"/>
              <w:left w:val="single" w:sz="12" w:space="0" w:color="4472C4"/>
              <w:bottom w:val="nil"/>
              <w:right w:val="single" w:sz="12" w:space="0" w:color="4472C4"/>
            </w:tcBorders>
            <w:shd w:val="clear" w:color="auto" w:fill="auto"/>
            <w:noWrap/>
            <w:vAlign w:val="center"/>
            <w:hideMark/>
          </w:tcPr>
          <w:p w14:paraId="07705880" w14:textId="3E9F71D1"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58" w:type="dxa"/>
            <w:tcBorders>
              <w:top w:val="nil"/>
              <w:left w:val="nil"/>
              <w:bottom w:val="nil"/>
              <w:right w:val="nil"/>
            </w:tcBorders>
            <w:shd w:val="clear" w:color="auto" w:fill="auto"/>
            <w:noWrap/>
            <w:vAlign w:val="center"/>
            <w:hideMark/>
          </w:tcPr>
          <w:p w14:paraId="7BFFEA4F" w14:textId="36BF053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49" w:type="dxa"/>
            <w:tcBorders>
              <w:top w:val="nil"/>
              <w:left w:val="nil"/>
              <w:bottom w:val="nil"/>
              <w:right w:val="nil"/>
            </w:tcBorders>
            <w:shd w:val="clear" w:color="auto" w:fill="auto"/>
            <w:noWrap/>
            <w:vAlign w:val="center"/>
            <w:hideMark/>
          </w:tcPr>
          <w:p w14:paraId="23CCC14D" w14:textId="3720DB06"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11" w:type="dxa"/>
            <w:tcBorders>
              <w:top w:val="nil"/>
              <w:left w:val="nil"/>
              <w:bottom w:val="nil"/>
              <w:right w:val="nil"/>
            </w:tcBorders>
            <w:shd w:val="clear" w:color="auto" w:fill="auto"/>
            <w:noWrap/>
            <w:vAlign w:val="center"/>
            <w:hideMark/>
          </w:tcPr>
          <w:p w14:paraId="01207055" w14:textId="678335F2"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50" w:type="dxa"/>
            <w:tcBorders>
              <w:top w:val="nil"/>
              <w:left w:val="nil"/>
              <w:bottom w:val="nil"/>
              <w:right w:val="nil"/>
            </w:tcBorders>
            <w:shd w:val="clear" w:color="auto" w:fill="auto"/>
            <w:noWrap/>
            <w:vAlign w:val="center"/>
            <w:hideMark/>
          </w:tcPr>
          <w:p w14:paraId="548219AF" w14:textId="78467A5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nil"/>
              <w:bottom w:val="nil"/>
              <w:right w:val="nil"/>
            </w:tcBorders>
            <w:shd w:val="clear" w:color="auto" w:fill="auto"/>
            <w:noWrap/>
            <w:vAlign w:val="center"/>
            <w:hideMark/>
          </w:tcPr>
          <w:p w14:paraId="1E20403E" w14:textId="36297CC6"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564D5E84" w14:textId="7328B35E"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46154" w:rsidRPr="003E0E83" w14:paraId="7BD0091A" w14:textId="77777777" w:rsidTr="002553B7">
        <w:trPr>
          <w:trHeight w:val="255"/>
        </w:trPr>
        <w:tc>
          <w:tcPr>
            <w:tcW w:w="1980" w:type="dxa"/>
            <w:tcBorders>
              <w:top w:val="nil"/>
              <w:left w:val="single" w:sz="4" w:space="0" w:color="auto"/>
              <w:bottom w:val="nil"/>
              <w:right w:val="nil"/>
            </w:tcBorders>
            <w:shd w:val="clear" w:color="auto" w:fill="auto"/>
            <w:vAlign w:val="center"/>
            <w:hideMark/>
          </w:tcPr>
          <w:p w14:paraId="5A18D2BD" w14:textId="77777777"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November</w:t>
            </w:r>
          </w:p>
        </w:tc>
        <w:tc>
          <w:tcPr>
            <w:tcW w:w="850" w:type="dxa"/>
            <w:tcBorders>
              <w:top w:val="nil"/>
              <w:left w:val="single" w:sz="4" w:space="0" w:color="auto"/>
              <w:bottom w:val="nil"/>
              <w:right w:val="nil"/>
            </w:tcBorders>
            <w:shd w:val="clear" w:color="auto" w:fill="auto"/>
            <w:noWrap/>
            <w:vAlign w:val="center"/>
            <w:hideMark/>
          </w:tcPr>
          <w:p w14:paraId="05598770" w14:textId="7AC734AB"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3" w:type="dxa"/>
            <w:tcBorders>
              <w:top w:val="nil"/>
              <w:left w:val="single" w:sz="12" w:space="0" w:color="4472C4"/>
              <w:bottom w:val="nil"/>
              <w:right w:val="nil"/>
            </w:tcBorders>
            <w:shd w:val="clear" w:color="auto" w:fill="auto"/>
            <w:noWrap/>
            <w:vAlign w:val="center"/>
            <w:hideMark/>
          </w:tcPr>
          <w:p w14:paraId="56AD80F1" w14:textId="74829A5E"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858" w:type="dxa"/>
            <w:tcBorders>
              <w:top w:val="single" w:sz="12" w:space="0" w:color="4472C4"/>
              <w:left w:val="single" w:sz="12" w:space="0" w:color="4472C4"/>
              <w:bottom w:val="nil"/>
              <w:right w:val="nil"/>
            </w:tcBorders>
            <w:shd w:val="clear" w:color="auto" w:fill="auto"/>
            <w:noWrap/>
            <w:vAlign w:val="center"/>
            <w:hideMark/>
          </w:tcPr>
          <w:p w14:paraId="593892AA" w14:textId="425BB9EF"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749" w:type="dxa"/>
            <w:tcBorders>
              <w:top w:val="single" w:sz="12" w:space="0" w:color="4472C4"/>
              <w:left w:val="single" w:sz="12" w:space="0" w:color="4472C4"/>
              <w:bottom w:val="single" w:sz="12" w:space="0" w:color="4472C4"/>
              <w:right w:val="single" w:sz="12" w:space="0" w:color="4472C4"/>
            </w:tcBorders>
            <w:shd w:val="clear" w:color="auto" w:fill="auto"/>
            <w:noWrap/>
            <w:vAlign w:val="center"/>
            <w:hideMark/>
          </w:tcPr>
          <w:p w14:paraId="6A5F59EC" w14:textId="0AF48D9A"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11" w:type="dxa"/>
            <w:tcBorders>
              <w:top w:val="nil"/>
              <w:left w:val="nil"/>
              <w:bottom w:val="nil"/>
              <w:right w:val="nil"/>
            </w:tcBorders>
            <w:shd w:val="clear" w:color="auto" w:fill="auto"/>
            <w:noWrap/>
            <w:vAlign w:val="center"/>
            <w:hideMark/>
          </w:tcPr>
          <w:p w14:paraId="6709AE97" w14:textId="1F0CE90E"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hideMark/>
          </w:tcPr>
          <w:p w14:paraId="797BBA5B" w14:textId="664AE0EF"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nil"/>
              <w:bottom w:val="nil"/>
              <w:right w:val="nil"/>
            </w:tcBorders>
            <w:shd w:val="clear" w:color="auto" w:fill="auto"/>
            <w:noWrap/>
            <w:vAlign w:val="center"/>
            <w:hideMark/>
          </w:tcPr>
          <w:p w14:paraId="1AA93DA8" w14:textId="6F9E31E1"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69AF0E9A" w14:textId="6752FC42"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46154" w:rsidRPr="003E0E83" w14:paraId="44A68576" w14:textId="77777777" w:rsidTr="002553B7">
        <w:trPr>
          <w:trHeight w:val="255"/>
        </w:trPr>
        <w:tc>
          <w:tcPr>
            <w:tcW w:w="1980" w:type="dxa"/>
            <w:tcBorders>
              <w:top w:val="nil"/>
              <w:left w:val="single" w:sz="4" w:space="0" w:color="auto"/>
              <w:bottom w:val="nil"/>
              <w:right w:val="nil"/>
            </w:tcBorders>
            <w:shd w:val="clear" w:color="auto" w:fill="auto"/>
            <w:vAlign w:val="center"/>
            <w:hideMark/>
          </w:tcPr>
          <w:p w14:paraId="76FA1E82" w14:textId="77777777"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December</w:t>
            </w:r>
          </w:p>
        </w:tc>
        <w:tc>
          <w:tcPr>
            <w:tcW w:w="850" w:type="dxa"/>
            <w:tcBorders>
              <w:top w:val="nil"/>
              <w:left w:val="single" w:sz="4" w:space="0" w:color="auto"/>
              <w:bottom w:val="nil"/>
              <w:right w:val="nil"/>
            </w:tcBorders>
            <w:shd w:val="clear" w:color="auto" w:fill="auto"/>
            <w:noWrap/>
            <w:vAlign w:val="center"/>
            <w:hideMark/>
          </w:tcPr>
          <w:p w14:paraId="74714900" w14:textId="3D3D2B3E"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43" w:type="dxa"/>
            <w:tcBorders>
              <w:top w:val="nil"/>
              <w:left w:val="single" w:sz="12" w:space="0" w:color="4472C4"/>
              <w:bottom w:val="single" w:sz="12" w:space="0" w:color="4472C4"/>
              <w:right w:val="nil"/>
            </w:tcBorders>
            <w:shd w:val="clear" w:color="auto" w:fill="auto"/>
            <w:noWrap/>
            <w:vAlign w:val="center"/>
            <w:hideMark/>
          </w:tcPr>
          <w:p w14:paraId="390A74DE" w14:textId="0BFEF296"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58" w:type="dxa"/>
            <w:tcBorders>
              <w:top w:val="nil"/>
              <w:left w:val="single" w:sz="12" w:space="0" w:color="4472C4"/>
              <w:bottom w:val="nil"/>
              <w:right w:val="single" w:sz="12" w:space="0" w:color="4472C4"/>
            </w:tcBorders>
            <w:shd w:val="clear" w:color="auto" w:fill="auto"/>
            <w:noWrap/>
            <w:vAlign w:val="center"/>
            <w:hideMark/>
          </w:tcPr>
          <w:p w14:paraId="613249D4" w14:textId="5FB16B75"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749" w:type="dxa"/>
            <w:tcBorders>
              <w:top w:val="nil"/>
              <w:left w:val="nil"/>
              <w:bottom w:val="nil"/>
              <w:right w:val="nil"/>
            </w:tcBorders>
            <w:shd w:val="clear" w:color="auto" w:fill="auto"/>
            <w:noWrap/>
            <w:vAlign w:val="center"/>
            <w:hideMark/>
          </w:tcPr>
          <w:p w14:paraId="61473A68" w14:textId="6BFE5300"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11" w:type="dxa"/>
            <w:tcBorders>
              <w:top w:val="nil"/>
              <w:left w:val="nil"/>
              <w:bottom w:val="nil"/>
              <w:right w:val="nil"/>
            </w:tcBorders>
            <w:shd w:val="clear" w:color="auto" w:fill="auto"/>
            <w:noWrap/>
            <w:vAlign w:val="center"/>
            <w:hideMark/>
          </w:tcPr>
          <w:p w14:paraId="0498934F" w14:textId="53DB74A4"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hideMark/>
          </w:tcPr>
          <w:p w14:paraId="6C57E3E9" w14:textId="710302F1"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nil"/>
              <w:bottom w:val="nil"/>
              <w:right w:val="nil"/>
            </w:tcBorders>
            <w:shd w:val="clear" w:color="auto" w:fill="auto"/>
            <w:noWrap/>
            <w:vAlign w:val="center"/>
            <w:hideMark/>
          </w:tcPr>
          <w:p w14:paraId="02CF53EA" w14:textId="35C7541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66D2EBA2" w14:textId="50D11F96"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C46154" w:rsidRPr="003E0E83" w14:paraId="40ACDC70" w14:textId="77777777" w:rsidTr="002553B7">
        <w:trPr>
          <w:trHeight w:val="255"/>
        </w:trPr>
        <w:tc>
          <w:tcPr>
            <w:tcW w:w="1980" w:type="dxa"/>
            <w:tcBorders>
              <w:top w:val="nil"/>
              <w:left w:val="single" w:sz="4" w:space="0" w:color="auto"/>
              <w:bottom w:val="nil"/>
              <w:right w:val="nil"/>
            </w:tcBorders>
            <w:shd w:val="clear" w:color="auto" w:fill="auto"/>
            <w:vAlign w:val="center"/>
          </w:tcPr>
          <w:p w14:paraId="68D5F0CC" w14:textId="15C0FC10"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Four to six months</w:t>
            </w:r>
          </w:p>
        </w:tc>
        <w:tc>
          <w:tcPr>
            <w:tcW w:w="850" w:type="dxa"/>
            <w:tcBorders>
              <w:top w:val="nil"/>
              <w:left w:val="single" w:sz="4" w:space="0" w:color="auto"/>
              <w:bottom w:val="nil"/>
              <w:right w:val="single" w:sz="4" w:space="0" w:color="auto"/>
            </w:tcBorders>
            <w:shd w:val="clear" w:color="auto" w:fill="auto"/>
            <w:noWrap/>
            <w:vAlign w:val="center"/>
          </w:tcPr>
          <w:p w14:paraId="72839ECB" w14:textId="01B59769"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tcBorders>
              <w:top w:val="nil"/>
              <w:left w:val="nil"/>
              <w:bottom w:val="nil"/>
              <w:right w:val="nil"/>
            </w:tcBorders>
            <w:shd w:val="clear" w:color="auto" w:fill="auto"/>
            <w:noWrap/>
            <w:vAlign w:val="center"/>
          </w:tcPr>
          <w:p w14:paraId="3E6FC609" w14:textId="2E7E496C"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8" w:type="dxa"/>
            <w:tcBorders>
              <w:top w:val="nil"/>
              <w:left w:val="single" w:sz="12" w:space="0" w:color="4472C4"/>
              <w:bottom w:val="single" w:sz="12" w:space="0" w:color="4472C4"/>
              <w:right w:val="nil"/>
            </w:tcBorders>
            <w:shd w:val="clear" w:color="auto" w:fill="auto"/>
            <w:noWrap/>
            <w:vAlign w:val="center"/>
          </w:tcPr>
          <w:p w14:paraId="610D1D83" w14:textId="3DD38981"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749" w:type="dxa"/>
            <w:tcBorders>
              <w:top w:val="single" w:sz="12" w:space="0" w:color="4472C4"/>
              <w:left w:val="single" w:sz="12" w:space="0" w:color="4472C4"/>
              <w:bottom w:val="single" w:sz="12" w:space="0" w:color="4472C4"/>
              <w:right w:val="single" w:sz="12" w:space="0" w:color="4472C4"/>
            </w:tcBorders>
            <w:shd w:val="clear" w:color="auto" w:fill="auto"/>
            <w:noWrap/>
            <w:vAlign w:val="center"/>
          </w:tcPr>
          <w:p w14:paraId="4F32070D" w14:textId="774EFF77"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11" w:type="dxa"/>
            <w:tcBorders>
              <w:top w:val="nil"/>
              <w:left w:val="nil"/>
              <w:bottom w:val="nil"/>
              <w:right w:val="nil"/>
            </w:tcBorders>
            <w:shd w:val="clear" w:color="auto" w:fill="auto"/>
            <w:noWrap/>
            <w:vAlign w:val="center"/>
          </w:tcPr>
          <w:p w14:paraId="4D455D1B" w14:textId="2CAB5DC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tcPr>
          <w:p w14:paraId="7911B769" w14:textId="4538BA1C"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nil"/>
              <w:bottom w:val="nil"/>
              <w:right w:val="nil"/>
            </w:tcBorders>
            <w:shd w:val="clear" w:color="auto" w:fill="auto"/>
            <w:noWrap/>
            <w:vAlign w:val="center"/>
          </w:tcPr>
          <w:p w14:paraId="37B638D9" w14:textId="2C48ADD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tcPr>
          <w:p w14:paraId="64AFA07E" w14:textId="7B412F78"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46154" w:rsidRPr="003E0E83" w14:paraId="7BE9F5EE" w14:textId="77777777" w:rsidTr="002553B7">
        <w:trPr>
          <w:trHeight w:val="255"/>
        </w:trPr>
        <w:tc>
          <w:tcPr>
            <w:tcW w:w="1980" w:type="dxa"/>
            <w:tcBorders>
              <w:top w:val="nil"/>
              <w:left w:val="single" w:sz="4" w:space="0" w:color="auto"/>
              <w:bottom w:val="nil"/>
              <w:right w:val="nil"/>
            </w:tcBorders>
            <w:shd w:val="clear" w:color="auto" w:fill="auto"/>
            <w:vAlign w:val="center"/>
            <w:hideMark/>
          </w:tcPr>
          <w:p w14:paraId="2EECD4B2" w14:textId="7A1D4EFF"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Six to 12 months</w:t>
            </w:r>
          </w:p>
        </w:tc>
        <w:tc>
          <w:tcPr>
            <w:tcW w:w="850" w:type="dxa"/>
            <w:tcBorders>
              <w:top w:val="nil"/>
              <w:left w:val="single" w:sz="4" w:space="0" w:color="auto"/>
              <w:bottom w:val="nil"/>
              <w:right w:val="single" w:sz="4" w:space="0" w:color="auto"/>
            </w:tcBorders>
            <w:shd w:val="clear" w:color="auto" w:fill="auto"/>
            <w:noWrap/>
            <w:vAlign w:val="center"/>
            <w:hideMark/>
          </w:tcPr>
          <w:p w14:paraId="4EA8839C" w14:textId="0769C472"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tcBorders>
              <w:top w:val="nil"/>
              <w:left w:val="nil"/>
              <w:bottom w:val="nil"/>
              <w:right w:val="nil"/>
            </w:tcBorders>
            <w:shd w:val="clear" w:color="auto" w:fill="auto"/>
            <w:noWrap/>
            <w:vAlign w:val="center"/>
            <w:hideMark/>
          </w:tcPr>
          <w:p w14:paraId="31CDD46F" w14:textId="05F3970B"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8" w:type="dxa"/>
            <w:tcBorders>
              <w:top w:val="nil"/>
              <w:left w:val="nil"/>
              <w:bottom w:val="nil"/>
              <w:right w:val="nil"/>
            </w:tcBorders>
            <w:shd w:val="clear" w:color="auto" w:fill="auto"/>
            <w:noWrap/>
            <w:vAlign w:val="center"/>
            <w:hideMark/>
          </w:tcPr>
          <w:p w14:paraId="405B7B38" w14:textId="3F16774C"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49" w:type="dxa"/>
            <w:tcBorders>
              <w:top w:val="nil"/>
              <w:left w:val="nil"/>
              <w:bottom w:val="nil"/>
              <w:right w:val="nil"/>
            </w:tcBorders>
            <w:shd w:val="clear" w:color="auto" w:fill="auto"/>
            <w:noWrap/>
            <w:vAlign w:val="center"/>
            <w:hideMark/>
          </w:tcPr>
          <w:p w14:paraId="1092E578" w14:textId="743C1CA7"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11" w:type="dxa"/>
            <w:tcBorders>
              <w:top w:val="single" w:sz="12" w:space="0" w:color="4472C4"/>
              <w:left w:val="single" w:sz="12" w:space="0" w:color="4472C4"/>
              <w:bottom w:val="single" w:sz="12" w:space="0" w:color="4472C4"/>
              <w:right w:val="single" w:sz="12" w:space="0" w:color="4472C4"/>
            </w:tcBorders>
            <w:shd w:val="clear" w:color="auto" w:fill="auto"/>
            <w:noWrap/>
            <w:vAlign w:val="center"/>
            <w:hideMark/>
          </w:tcPr>
          <w:p w14:paraId="6E79E310" w14:textId="22EEBBB6"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50" w:type="dxa"/>
            <w:tcBorders>
              <w:top w:val="nil"/>
              <w:left w:val="nil"/>
              <w:bottom w:val="nil"/>
              <w:right w:val="nil"/>
            </w:tcBorders>
            <w:shd w:val="clear" w:color="auto" w:fill="auto"/>
            <w:noWrap/>
            <w:vAlign w:val="center"/>
            <w:hideMark/>
          </w:tcPr>
          <w:p w14:paraId="5508DF09" w14:textId="1D691B00"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nil"/>
              <w:bottom w:val="nil"/>
              <w:right w:val="nil"/>
            </w:tcBorders>
            <w:shd w:val="clear" w:color="auto" w:fill="auto"/>
            <w:noWrap/>
            <w:vAlign w:val="center"/>
            <w:hideMark/>
          </w:tcPr>
          <w:p w14:paraId="506150C8" w14:textId="29B751FB"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4064F3CE" w14:textId="7F447D4F"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C46154" w:rsidRPr="003E0E83" w14:paraId="6F5C1A3A" w14:textId="77777777" w:rsidTr="002553B7">
        <w:trPr>
          <w:trHeight w:val="255"/>
        </w:trPr>
        <w:tc>
          <w:tcPr>
            <w:tcW w:w="1980" w:type="dxa"/>
            <w:tcBorders>
              <w:top w:val="nil"/>
              <w:left w:val="single" w:sz="4" w:space="0" w:color="auto"/>
              <w:bottom w:val="nil"/>
              <w:right w:val="nil"/>
            </w:tcBorders>
            <w:shd w:val="clear" w:color="auto" w:fill="auto"/>
            <w:vAlign w:val="center"/>
          </w:tcPr>
          <w:p w14:paraId="6C02DD7F" w14:textId="6AE53E8F"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Another year</w:t>
            </w:r>
          </w:p>
        </w:tc>
        <w:tc>
          <w:tcPr>
            <w:tcW w:w="850" w:type="dxa"/>
            <w:tcBorders>
              <w:top w:val="nil"/>
              <w:left w:val="single" w:sz="4" w:space="0" w:color="auto"/>
              <w:bottom w:val="nil"/>
              <w:right w:val="single" w:sz="4" w:space="0" w:color="auto"/>
            </w:tcBorders>
            <w:shd w:val="clear" w:color="auto" w:fill="auto"/>
            <w:noWrap/>
            <w:vAlign w:val="center"/>
          </w:tcPr>
          <w:p w14:paraId="44F84EA4" w14:textId="01882C6D"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tcBorders>
              <w:top w:val="nil"/>
              <w:left w:val="nil"/>
              <w:bottom w:val="nil"/>
              <w:right w:val="nil"/>
            </w:tcBorders>
            <w:shd w:val="clear" w:color="auto" w:fill="auto"/>
            <w:noWrap/>
            <w:vAlign w:val="center"/>
          </w:tcPr>
          <w:p w14:paraId="04EDCD03" w14:textId="601CF44A"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8" w:type="dxa"/>
            <w:tcBorders>
              <w:top w:val="nil"/>
              <w:left w:val="nil"/>
              <w:bottom w:val="nil"/>
              <w:right w:val="nil"/>
            </w:tcBorders>
            <w:shd w:val="clear" w:color="auto" w:fill="auto"/>
            <w:noWrap/>
            <w:vAlign w:val="center"/>
          </w:tcPr>
          <w:p w14:paraId="31DEA0FE" w14:textId="51D4988B"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49" w:type="dxa"/>
            <w:tcBorders>
              <w:top w:val="nil"/>
              <w:left w:val="nil"/>
              <w:bottom w:val="nil"/>
              <w:right w:val="nil"/>
            </w:tcBorders>
            <w:shd w:val="clear" w:color="auto" w:fill="auto"/>
            <w:noWrap/>
            <w:vAlign w:val="center"/>
          </w:tcPr>
          <w:p w14:paraId="44D2ECE4" w14:textId="63ECF3BF"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11" w:type="dxa"/>
            <w:tcBorders>
              <w:top w:val="nil"/>
              <w:left w:val="nil"/>
              <w:bottom w:val="nil"/>
              <w:right w:val="nil"/>
            </w:tcBorders>
            <w:shd w:val="clear" w:color="auto" w:fill="auto"/>
            <w:noWrap/>
            <w:vAlign w:val="center"/>
          </w:tcPr>
          <w:p w14:paraId="6AD6BEA4" w14:textId="144FCBC5"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tcPr>
          <w:p w14:paraId="4B5C9549" w14:textId="5448EED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1" w:type="dxa"/>
            <w:tcBorders>
              <w:top w:val="nil"/>
              <w:left w:val="nil"/>
              <w:bottom w:val="nil"/>
              <w:right w:val="nil"/>
            </w:tcBorders>
            <w:shd w:val="clear" w:color="auto" w:fill="auto"/>
            <w:noWrap/>
            <w:vAlign w:val="center"/>
          </w:tcPr>
          <w:p w14:paraId="39D7E72A" w14:textId="0CFEFF94"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single" w:sz="4" w:space="0" w:color="auto"/>
            </w:tcBorders>
            <w:shd w:val="clear" w:color="auto" w:fill="auto"/>
            <w:noWrap/>
            <w:vAlign w:val="center"/>
          </w:tcPr>
          <w:p w14:paraId="2ACC0156" w14:textId="2D9F8BF6" w:rsidR="00C46154" w:rsidRDefault="00C46154" w:rsidP="00C46154">
            <w:pPr>
              <w:spacing w:after="0" w:line="240" w:lineRule="auto"/>
              <w:ind w:left="0"/>
              <w:jc w:val="right"/>
              <w:rPr>
                <w:noProof/>
              </w:rPr>
            </w:pPr>
            <w:r>
              <w:rPr>
                <w:rFonts w:ascii="Calibri" w:hAnsi="Calibri" w:cs="Calibri"/>
                <w:color w:val="000000"/>
                <w:sz w:val="20"/>
                <w:szCs w:val="20"/>
              </w:rPr>
              <w:t>6%</w:t>
            </w:r>
          </w:p>
        </w:tc>
      </w:tr>
      <w:tr w:rsidR="00C46154" w:rsidRPr="003E0E83" w14:paraId="65C80CFA" w14:textId="77777777" w:rsidTr="002553B7">
        <w:trPr>
          <w:trHeight w:val="255"/>
        </w:trPr>
        <w:tc>
          <w:tcPr>
            <w:tcW w:w="1980" w:type="dxa"/>
            <w:tcBorders>
              <w:top w:val="nil"/>
              <w:left w:val="single" w:sz="4" w:space="0" w:color="auto"/>
              <w:bottom w:val="nil"/>
              <w:right w:val="nil"/>
            </w:tcBorders>
            <w:shd w:val="clear" w:color="auto" w:fill="auto"/>
            <w:vAlign w:val="center"/>
          </w:tcPr>
          <w:p w14:paraId="3B67290B" w14:textId="2371980F"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Another two years</w:t>
            </w:r>
          </w:p>
        </w:tc>
        <w:tc>
          <w:tcPr>
            <w:tcW w:w="850" w:type="dxa"/>
            <w:tcBorders>
              <w:top w:val="nil"/>
              <w:left w:val="single" w:sz="4" w:space="0" w:color="auto"/>
              <w:bottom w:val="nil"/>
              <w:right w:val="single" w:sz="4" w:space="0" w:color="auto"/>
            </w:tcBorders>
            <w:shd w:val="clear" w:color="auto" w:fill="auto"/>
            <w:noWrap/>
            <w:vAlign w:val="center"/>
          </w:tcPr>
          <w:p w14:paraId="7F9E5C24" w14:textId="5CC922E0"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3" w:type="dxa"/>
            <w:tcBorders>
              <w:top w:val="nil"/>
              <w:left w:val="nil"/>
              <w:bottom w:val="nil"/>
              <w:right w:val="nil"/>
            </w:tcBorders>
            <w:shd w:val="clear" w:color="auto" w:fill="auto"/>
            <w:noWrap/>
            <w:vAlign w:val="center"/>
          </w:tcPr>
          <w:p w14:paraId="7941C66A" w14:textId="2B4BC24B"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8" w:type="dxa"/>
            <w:tcBorders>
              <w:top w:val="nil"/>
              <w:left w:val="nil"/>
              <w:bottom w:val="nil"/>
              <w:right w:val="nil"/>
            </w:tcBorders>
            <w:shd w:val="clear" w:color="auto" w:fill="auto"/>
            <w:noWrap/>
            <w:vAlign w:val="center"/>
          </w:tcPr>
          <w:p w14:paraId="6B65BBBA" w14:textId="146985B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49" w:type="dxa"/>
            <w:tcBorders>
              <w:top w:val="nil"/>
              <w:left w:val="nil"/>
              <w:bottom w:val="nil"/>
              <w:right w:val="nil"/>
            </w:tcBorders>
            <w:shd w:val="clear" w:color="auto" w:fill="auto"/>
            <w:noWrap/>
            <w:vAlign w:val="center"/>
          </w:tcPr>
          <w:p w14:paraId="38DFCC13" w14:textId="2F3ADE5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11" w:type="dxa"/>
            <w:tcBorders>
              <w:top w:val="single" w:sz="12" w:space="0" w:color="4472C4"/>
              <w:left w:val="single" w:sz="12" w:space="0" w:color="4472C4"/>
              <w:bottom w:val="single" w:sz="12" w:space="0" w:color="4472C4"/>
              <w:right w:val="single" w:sz="12" w:space="0" w:color="4472C4"/>
            </w:tcBorders>
            <w:shd w:val="clear" w:color="auto" w:fill="auto"/>
            <w:noWrap/>
            <w:vAlign w:val="center"/>
          </w:tcPr>
          <w:p w14:paraId="7CA4D854" w14:textId="006FD5C5"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50" w:type="dxa"/>
            <w:tcBorders>
              <w:top w:val="single" w:sz="12" w:space="0" w:color="4472C4"/>
              <w:left w:val="nil"/>
              <w:bottom w:val="single" w:sz="12" w:space="0" w:color="4472C4"/>
              <w:right w:val="single" w:sz="12" w:space="0" w:color="4472C4"/>
            </w:tcBorders>
            <w:shd w:val="clear" w:color="auto" w:fill="auto"/>
            <w:noWrap/>
            <w:vAlign w:val="center"/>
          </w:tcPr>
          <w:p w14:paraId="5B0C1024" w14:textId="5D68A235"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51" w:type="dxa"/>
            <w:tcBorders>
              <w:top w:val="nil"/>
              <w:left w:val="nil"/>
              <w:bottom w:val="nil"/>
              <w:right w:val="nil"/>
            </w:tcBorders>
            <w:shd w:val="clear" w:color="auto" w:fill="auto"/>
            <w:noWrap/>
            <w:vAlign w:val="center"/>
          </w:tcPr>
          <w:p w14:paraId="78D41835" w14:textId="1223BB9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50" w:type="dxa"/>
            <w:tcBorders>
              <w:top w:val="nil"/>
              <w:left w:val="nil"/>
              <w:bottom w:val="nil"/>
              <w:right w:val="single" w:sz="4" w:space="0" w:color="auto"/>
            </w:tcBorders>
            <w:shd w:val="clear" w:color="auto" w:fill="auto"/>
            <w:noWrap/>
            <w:vAlign w:val="center"/>
          </w:tcPr>
          <w:p w14:paraId="7BB18F01" w14:textId="7FDFC00E" w:rsidR="00C46154" w:rsidRDefault="00C46154" w:rsidP="00C46154">
            <w:pPr>
              <w:spacing w:after="0" w:line="240" w:lineRule="auto"/>
              <w:ind w:left="0"/>
              <w:jc w:val="right"/>
              <w:rPr>
                <w:noProof/>
              </w:rPr>
            </w:pPr>
            <w:r>
              <w:rPr>
                <w:rFonts w:ascii="Calibri" w:hAnsi="Calibri" w:cs="Calibri"/>
                <w:color w:val="000000"/>
                <w:sz w:val="20"/>
                <w:szCs w:val="20"/>
              </w:rPr>
              <w:t>6%</w:t>
            </w:r>
          </w:p>
        </w:tc>
      </w:tr>
      <w:tr w:rsidR="00C46154" w:rsidRPr="003E0E83" w14:paraId="27C6D71C" w14:textId="77777777" w:rsidTr="002553B7">
        <w:trPr>
          <w:trHeight w:val="255"/>
        </w:trPr>
        <w:tc>
          <w:tcPr>
            <w:tcW w:w="1980" w:type="dxa"/>
            <w:tcBorders>
              <w:top w:val="nil"/>
              <w:left w:val="single" w:sz="4" w:space="0" w:color="auto"/>
              <w:bottom w:val="nil"/>
              <w:right w:val="nil"/>
            </w:tcBorders>
            <w:shd w:val="clear" w:color="auto" w:fill="auto"/>
            <w:vAlign w:val="center"/>
            <w:hideMark/>
          </w:tcPr>
          <w:p w14:paraId="435AE805" w14:textId="2CA4DFD5"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I don't mind when</w:t>
            </w:r>
          </w:p>
        </w:tc>
        <w:tc>
          <w:tcPr>
            <w:tcW w:w="850" w:type="dxa"/>
            <w:tcBorders>
              <w:top w:val="nil"/>
              <w:left w:val="single" w:sz="4" w:space="0" w:color="auto"/>
              <w:bottom w:val="nil"/>
              <w:right w:val="single" w:sz="4" w:space="0" w:color="auto"/>
            </w:tcBorders>
            <w:shd w:val="clear" w:color="auto" w:fill="auto"/>
            <w:noWrap/>
            <w:vAlign w:val="center"/>
            <w:hideMark/>
          </w:tcPr>
          <w:p w14:paraId="1183CDBA" w14:textId="02257B5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tcBorders>
              <w:top w:val="nil"/>
              <w:left w:val="nil"/>
              <w:bottom w:val="nil"/>
              <w:right w:val="nil"/>
            </w:tcBorders>
            <w:shd w:val="clear" w:color="auto" w:fill="auto"/>
            <w:noWrap/>
            <w:vAlign w:val="center"/>
            <w:hideMark/>
          </w:tcPr>
          <w:p w14:paraId="08781E1C" w14:textId="4E6D5F65"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8" w:type="dxa"/>
            <w:tcBorders>
              <w:top w:val="nil"/>
              <w:left w:val="nil"/>
              <w:bottom w:val="nil"/>
              <w:right w:val="nil"/>
            </w:tcBorders>
            <w:shd w:val="clear" w:color="auto" w:fill="auto"/>
            <w:noWrap/>
            <w:vAlign w:val="center"/>
            <w:hideMark/>
          </w:tcPr>
          <w:p w14:paraId="0327BADE" w14:textId="5148C3F9"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49" w:type="dxa"/>
            <w:tcBorders>
              <w:top w:val="nil"/>
              <w:left w:val="nil"/>
              <w:bottom w:val="nil"/>
              <w:right w:val="nil"/>
            </w:tcBorders>
            <w:shd w:val="clear" w:color="auto" w:fill="auto"/>
            <w:noWrap/>
            <w:vAlign w:val="center"/>
            <w:hideMark/>
          </w:tcPr>
          <w:p w14:paraId="26388DF3" w14:textId="755AD5A4"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11" w:type="dxa"/>
            <w:tcBorders>
              <w:top w:val="nil"/>
              <w:left w:val="nil"/>
              <w:bottom w:val="nil"/>
              <w:right w:val="nil"/>
            </w:tcBorders>
            <w:shd w:val="clear" w:color="auto" w:fill="auto"/>
            <w:noWrap/>
            <w:vAlign w:val="center"/>
            <w:hideMark/>
          </w:tcPr>
          <w:p w14:paraId="62AA58B4" w14:textId="28F37CE4"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nil"/>
            </w:tcBorders>
            <w:shd w:val="clear" w:color="auto" w:fill="auto"/>
            <w:noWrap/>
            <w:vAlign w:val="center"/>
            <w:hideMark/>
          </w:tcPr>
          <w:p w14:paraId="3C19CF6D" w14:textId="5EF396B0"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1" w:type="dxa"/>
            <w:tcBorders>
              <w:top w:val="nil"/>
              <w:left w:val="nil"/>
              <w:bottom w:val="nil"/>
              <w:right w:val="nil"/>
            </w:tcBorders>
            <w:shd w:val="clear" w:color="auto" w:fill="auto"/>
            <w:noWrap/>
            <w:vAlign w:val="center"/>
            <w:hideMark/>
          </w:tcPr>
          <w:p w14:paraId="453760DD" w14:textId="176F040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0" w:type="dxa"/>
            <w:tcBorders>
              <w:top w:val="nil"/>
              <w:left w:val="nil"/>
              <w:bottom w:val="nil"/>
              <w:right w:val="single" w:sz="4" w:space="0" w:color="auto"/>
            </w:tcBorders>
            <w:shd w:val="clear" w:color="auto" w:fill="auto"/>
            <w:noWrap/>
            <w:vAlign w:val="center"/>
            <w:hideMark/>
          </w:tcPr>
          <w:p w14:paraId="788BD712" w14:textId="3BB11294"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C46154" w:rsidRPr="003E0E83" w14:paraId="6FA1E76C" w14:textId="77777777" w:rsidTr="002553B7">
        <w:trPr>
          <w:trHeight w:val="255"/>
        </w:trPr>
        <w:tc>
          <w:tcPr>
            <w:tcW w:w="1980" w:type="dxa"/>
            <w:tcBorders>
              <w:top w:val="nil"/>
              <w:left w:val="single" w:sz="4" w:space="0" w:color="auto"/>
              <w:bottom w:val="nil"/>
              <w:right w:val="nil"/>
            </w:tcBorders>
            <w:shd w:val="clear" w:color="auto" w:fill="auto"/>
            <w:vAlign w:val="center"/>
            <w:hideMark/>
          </w:tcPr>
          <w:p w14:paraId="12371388" w14:textId="4ACA2DFE"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I'm not sure</w:t>
            </w:r>
          </w:p>
        </w:tc>
        <w:tc>
          <w:tcPr>
            <w:tcW w:w="850" w:type="dxa"/>
            <w:tcBorders>
              <w:top w:val="nil"/>
              <w:left w:val="single" w:sz="4" w:space="0" w:color="auto"/>
              <w:bottom w:val="nil"/>
              <w:right w:val="single" w:sz="4" w:space="0" w:color="auto"/>
            </w:tcBorders>
            <w:shd w:val="clear" w:color="auto" w:fill="auto"/>
            <w:noWrap/>
            <w:vAlign w:val="center"/>
            <w:hideMark/>
          </w:tcPr>
          <w:p w14:paraId="65F51162" w14:textId="31720AE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43" w:type="dxa"/>
            <w:tcBorders>
              <w:top w:val="nil"/>
              <w:left w:val="nil"/>
              <w:bottom w:val="nil"/>
              <w:right w:val="nil"/>
            </w:tcBorders>
            <w:shd w:val="clear" w:color="auto" w:fill="auto"/>
            <w:noWrap/>
            <w:vAlign w:val="center"/>
            <w:hideMark/>
          </w:tcPr>
          <w:p w14:paraId="05A8D9A9" w14:textId="65DA51BA"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8" w:type="dxa"/>
            <w:tcBorders>
              <w:top w:val="nil"/>
              <w:left w:val="nil"/>
              <w:bottom w:val="nil"/>
              <w:right w:val="nil"/>
            </w:tcBorders>
            <w:shd w:val="clear" w:color="auto" w:fill="auto"/>
            <w:noWrap/>
            <w:vAlign w:val="center"/>
            <w:hideMark/>
          </w:tcPr>
          <w:p w14:paraId="39B2E1F1" w14:textId="1D31F22D"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749" w:type="dxa"/>
            <w:tcBorders>
              <w:top w:val="single" w:sz="12" w:space="0" w:color="4472C4"/>
              <w:left w:val="single" w:sz="12" w:space="0" w:color="4472C4"/>
              <w:bottom w:val="single" w:sz="12" w:space="0" w:color="4472C4"/>
              <w:right w:val="nil"/>
            </w:tcBorders>
            <w:shd w:val="clear" w:color="auto" w:fill="auto"/>
            <w:noWrap/>
            <w:vAlign w:val="center"/>
            <w:hideMark/>
          </w:tcPr>
          <w:p w14:paraId="1E92A136" w14:textId="302DE4F1"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11" w:type="dxa"/>
            <w:tcBorders>
              <w:top w:val="single" w:sz="12" w:space="0" w:color="4472C4"/>
              <w:left w:val="single" w:sz="12" w:space="0" w:color="4472C4"/>
              <w:bottom w:val="single" w:sz="12" w:space="0" w:color="4472C4"/>
              <w:right w:val="single" w:sz="12" w:space="0" w:color="4472C4"/>
            </w:tcBorders>
            <w:shd w:val="clear" w:color="auto" w:fill="auto"/>
            <w:noWrap/>
            <w:vAlign w:val="center"/>
            <w:hideMark/>
          </w:tcPr>
          <w:p w14:paraId="7A3F531B" w14:textId="1258C817"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50" w:type="dxa"/>
            <w:tcBorders>
              <w:top w:val="single" w:sz="12" w:space="0" w:color="4472C4"/>
              <w:left w:val="nil"/>
              <w:bottom w:val="nil"/>
              <w:right w:val="single" w:sz="12" w:space="0" w:color="4472C4"/>
            </w:tcBorders>
            <w:shd w:val="clear" w:color="auto" w:fill="auto"/>
            <w:noWrap/>
            <w:vAlign w:val="center"/>
            <w:hideMark/>
          </w:tcPr>
          <w:p w14:paraId="6A641F61" w14:textId="005B3C4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51" w:type="dxa"/>
            <w:tcBorders>
              <w:top w:val="nil"/>
              <w:left w:val="nil"/>
              <w:bottom w:val="nil"/>
              <w:right w:val="nil"/>
            </w:tcBorders>
            <w:shd w:val="clear" w:color="auto" w:fill="auto"/>
            <w:noWrap/>
            <w:vAlign w:val="center"/>
            <w:hideMark/>
          </w:tcPr>
          <w:p w14:paraId="1E14ADB9" w14:textId="3A455EC5"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50" w:type="dxa"/>
            <w:tcBorders>
              <w:top w:val="single" w:sz="12" w:space="0" w:color="4472C4"/>
              <w:left w:val="single" w:sz="12" w:space="0" w:color="4472C4"/>
              <w:bottom w:val="single" w:sz="12" w:space="0" w:color="4472C4"/>
              <w:right w:val="single" w:sz="12" w:space="0" w:color="4472C4"/>
            </w:tcBorders>
            <w:shd w:val="clear" w:color="auto" w:fill="auto"/>
            <w:noWrap/>
            <w:vAlign w:val="center"/>
            <w:hideMark/>
          </w:tcPr>
          <w:p w14:paraId="1A5951C0" w14:textId="5D9CEB4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72%</w:t>
            </w:r>
          </w:p>
        </w:tc>
      </w:tr>
      <w:tr w:rsidR="00C46154" w:rsidRPr="003E0E83" w14:paraId="14775092" w14:textId="77777777" w:rsidTr="002553B7">
        <w:trPr>
          <w:trHeight w:val="255"/>
        </w:trPr>
        <w:tc>
          <w:tcPr>
            <w:tcW w:w="1980" w:type="dxa"/>
            <w:tcBorders>
              <w:top w:val="nil"/>
              <w:left w:val="single" w:sz="4" w:space="0" w:color="auto"/>
              <w:bottom w:val="nil"/>
              <w:right w:val="nil"/>
            </w:tcBorders>
            <w:shd w:val="clear" w:color="auto" w:fill="auto"/>
            <w:noWrap/>
            <w:vAlign w:val="center"/>
            <w:hideMark/>
          </w:tcPr>
          <w:p w14:paraId="31380EAD" w14:textId="77777777"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I won't get the vaccine</w:t>
            </w:r>
          </w:p>
        </w:tc>
        <w:tc>
          <w:tcPr>
            <w:tcW w:w="850" w:type="dxa"/>
            <w:tcBorders>
              <w:top w:val="nil"/>
              <w:left w:val="single" w:sz="4" w:space="0" w:color="auto"/>
              <w:bottom w:val="nil"/>
              <w:right w:val="single" w:sz="4" w:space="0" w:color="auto"/>
            </w:tcBorders>
            <w:shd w:val="clear" w:color="auto" w:fill="auto"/>
            <w:noWrap/>
            <w:vAlign w:val="center"/>
            <w:hideMark/>
          </w:tcPr>
          <w:p w14:paraId="4E97C0D0" w14:textId="071E0B51"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43" w:type="dxa"/>
            <w:tcBorders>
              <w:top w:val="nil"/>
              <w:left w:val="nil"/>
              <w:bottom w:val="nil"/>
              <w:right w:val="nil"/>
            </w:tcBorders>
            <w:shd w:val="clear" w:color="auto" w:fill="auto"/>
            <w:noWrap/>
            <w:vAlign w:val="center"/>
            <w:hideMark/>
          </w:tcPr>
          <w:p w14:paraId="2ECCCDB8" w14:textId="1E3B7EBF"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58" w:type="dxa"/>
            <w:tcBorders>
              <w:top w:val="nil"/>
              <w:left w:val="nil"/>
              <w:bottom w:val="nil"/>
              <w:right w:val="nil"/>
            </w:tcBorders>
            <w:shd w:val="clear" w:color="auto" w:fill="auto"/>
            <w:noWrap/>
            <w:vAlign w:val="center"/>
            <w:hideMark/>
          </w:tcPr>
          <w:p w14:paraId="01FCE3BD" w14:textId="470A1D18"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749" w:type="dxa"/>
            <w:tcBorders>
              <w:top w:val="nil"/>
              <w:left w:val="nil"/>
              <w:bottom w:val="nil"/>
              <w:right w:val="nil"/>
            </w:tcBorders>
            <w:shd w:val="clear" w:color="auto" w:fill="auto"/>
            <w:noWrap/>
            <w:vAlign w:val="center"/>
            <w:hideMark/>
          </w:tcPr>
          <w:p w14:paraId="5DB97F9B" w14:textId="423370B1"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11" w:type="dxa"/>
            <w:tcBorders>
              <w:top w:val="nil"/>
              <w:left w:val="nil"/>
              <w:bottom w:val="nil"/>
              <w:right w:val="nil"/>
            </w:tcBorders>
            <w:shd w:val="clear" w:color="auto" w:fill="auto"/>
            <w:noWrap/>
            <w:vAlign w:val="center"/>
            <w:hideMark/>
          </w:tcPr>
          <w:p w14:paraId="3061551F" w14:textId="5303DA26"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50" w:type="dxa"/>
            <w:tcBorders>
              <w:top w:val="single" w:sz="12" w:space="0" w:color="C00000"/>
              <w:left w:val="single" w:sz="12" w:space="0" w:color="C00000"/>
              <w:bottom w:val="single" w:sz="12" w:space="0" w:color="C00000"/>
              <w:right w:val="single" w:sz="12" w:space="0" w:color="C00000"/>
            </w:tcBorders>
            <w:shd w:val="clear" w:color="auto" w:fill="auto"/>
            <w:noWrap/>
            <w:vAlign w:val="center"/>
            <w:hideMark/>
          </w:tcPr>
          <w:p w14:paraId="210B61C0" w14:textId="5E11ADE3"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51" w:type="dxa"/>
            <w:tcBorders>
              <w:top w:val="single" w:sz="12" w:space="0" w:color="C00000"/>
              <w:left w:val="nil"/>
              <w:bottom w:val="single" w:sz="12" w:space="0" w:color="C00000"/>
              <w:right w:val="single" w:sz="12" w:space="0" w:color="C00000"/>
            </w:tcBorders>
            <w:shd w:val="clear" w:color="auto" w:fill="auto"/>
            <w:noWrap/>
            <w:vAlign w:val="center"/>
            <w:hideMark/>
          </w:tcPr>
          <w:p w14:paraId="4CB1D446" w14:textId="6DFD225D"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95%</w:t>
            </w:r>
          </w:p>
        </w:tc>
        <w:tc>
          <w:tcPr>
            <w:tcW w:w="850" w:type="dxa"/>
            <w:tcBorders>
              <w:top w:val="nil"/>
              <w:left w:val="nil"/>
              <w:bottom w:val="nil"/>
              <w:right w:val="single" w:sz="4" w:space="0" w:color="auto"/>
            </w:tcBorders>
            <w:shd w:val="clear" w:color="auto" w:fill="auto"/>
            <w:noWrap/>
            <w:vAlign w:val="center"/>
            <w:hideMark/>
          </w:tcPr>
          <w:p w14:paraId="5D294CE2" w14:textId="0E8049F9"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173CBA" w:rsidRPr="003E0E83" w14:paraId="3EB4E6C4" w14:textId="77777777" w:rsidTr="002C5585">
        <w:trPr>
          <w:trHeight w:val="255"/>
        </w:trPr>
        <w:tc>
          <w:tcPr>
            <w:tcW w:w="1980" w:type="dxa"/>
            <w:tcBorders>
              <w:top w:val="nil"/>
              <w:left w:val="single" w:sz="4" w:space="0" w:color="auto"/>
              <w:bottom w:val="single" w:sz="4" w:space="0" w:color="auto"/>
              <w:right w:val="nil"/>
            </w:tcBorders>
            <w:shd w:val="clear" w:color="auto" w:fill="auto"/>
            <w:noWrap/>
            <w:vAlign w:val="center"/>
            <w:hideMark/>
          </w:tcPr>
          <w:p w14:paraId="405ABC0B" w14:textId="76B2CED2"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0" w:type="dxa"/>
            <w:tcBorders>
              <w:top w:val="nil"/>
              <w:left w:val="single" w:sz="4" w:space="0" w:color="auto"/>
              <w:bottom w:val="single" w:sz="4" w:space="0" w:color="auto"/>
              <w:right w:val="nil"/>
            </w:tcBorders>
            <w:shd w:val="clear" w:color="auto" w:fill="auto"/>
            <w:noWrap/>
            <w:vAlign w:val="center"/>
            <w:hideMark/>
          </w:tcPr>
          <w:p w14:paraId="73ECC504"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43" w:type="dxa"/>
            <w:tcBorders>
              <w:top w:val="nil"/>
              <w:left w:val="single" w:sz="4" w:space="0" w:color="auto"/>
              <w:bottom w:val="single" w:sz="4" w:space="0" w:color="auto"/>
              <w:right w:val="nil"/>
            </w:tcBorders>
            <w:shd w:val="clear" w:color="auto" w:fill="auto"/>
            <w:noWrap/>
            <w:vAlign w:val="center"/>
            <w:hideMark/>
          </w:tcPr>
          <w:p w14:paraId="5D4F0E2E"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8" w:type="dxa"/>
            <w:tcBorders>
              <w:top w:val="nil"/>
              <w:left w:val="nil"/>
              <w:bottom w:val="single" w:sz="4" w:space="0" w:color="auto"/>
              <w:right w:val="nil"/>
            </w:tcBorders>
            <w:shd w:val="clear" w:color="auto" w:fill="auto"/>
            <w:noWrap/>
            <w:vAlign w:val="center"/>
            <w:hideMark/>
          </w:tcPr>
          <w:p w14:paraId="3CDFF1EC"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749" w:type="dxa"/>
            <w:tcBorders>
              <w:top w:val="nil"/>
              <w:left w:val="nil"/>
              <w:bottom w:val="single" w:sz="4" w:space="0" w:color="auto"/>
              <w:right w:val="nil"/>
            </w:tcBorders>
            <w:shd w:val="clear" w:color="auto" w:fill="auto"/>
            <w:noWrap/>
            <w:vAlign w:val="center"/>
            <w:hideMark/>
          </w:tcPr>
          <w:p w14:paraId="7650C43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11" w:type="dxa"/>
            <w:tcBorders>
              <w:top w:val="nil"/>
              <w:left w:val="nil"/>
              <w:bottom w:val="single" w:sz="4" w:space="0" w:color="auto"/>
              <w:right w:val="nil"/>
            </w:tcBorders>
            <w:shd w:val="clear" w:color="auto" w:fill="auto"/>
            <w:noWrap/>
            <w:vAlign w:val="center"/>
            <w:hideMark/>
          </w:tcPr>
          <w:p w14:paraId="1383ADB9" w14:textId="7E24133C"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3DAC59EA"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18023955"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single" w:sz="4" w:space="0" w:color="auto"/>
            </w:tcBorders>
            <w:shd w:val="clear" w:color="auto" w:fill="auto"/>
            <w:noWrap/>
            <w:vAlign w:val="center"/>
            <w:hideMark/>
          </w:tcPr>
          <w:p w14:paraId="285E24C2" w14:textId="77777777" w:rsidR="00173CBA" w:rsidRPr="003E0E83" w:rsidRDefault="00173CBA" w:rsidP="002C5585">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 </w:t>
            </w:r>
          </w:p>
        </w:tc>
      </w:tr>
      <w:tr w:rsidR="00173CBA" w:rsidRPr="003E0E83" w14:paraId="43E57FB5" w14:textId="77777777" w:rsidTr="002C5585">
        <w:trPr>
          <w:trHeight w:val="255"/>
        </w:trPr>
        <w:tc>
          <w:tcPr>
            <w:tcW w:w="1980" w:type="dxa"/>
            <w:tcBorders>
              <w:top w:val="nil"/>
              <w:left w:val="nil"/>
              <w:bottom w:val="nil"/>
              <w:right w:val="nil"/>
            </w:tcBorders>
            <w:shd w:val="clear" w:color="auto" w:fill="auto"/>
            <w:noWrap/>
            <w:vAlign w:val="center"/>
            <w:hideMark/>
          </w:tcPr>
          <w:p w14:paraId="3D05C133" w14:textId="7D539B96" w:rsidR="00173CBA" w:rsidRPr="003E0E83" w:rsidRDefault="00173CBA" w:rsidP="002C5585">
            <w:pPr>
              <w:spacing w:after="0" w:line="240" w:lineRule="auto"/>
              <w:ind w:left="0"/>
              <w:rPr>
                <w:rFonts w:ascii="Calibri" w:eastAsia="Times New Roman" w:hAnsi="Calibri" w:cs="Calibri"/>
                <w:color w:val="000000"/>
                <w:sz w:val="20"/>
                <w:szCs w:val="20"/>
                <w:lang w:eastAsia="en-NZ"/>
              </w:rPr>
            </w:pPr>
          </w:p>
        </w:tc>
        <w:tc>
          <w:tcPr>
            <w:tcW w:w="850" w:type="dxa"/>
            <w:tcBorders>
              <w:top w:val="nil"/>
              <w:left w:val="nil"/>
              <w:bottom w:val="nil"/>
              <w:right w:val="nil"/>
            </w:tcBorders>
            <w:shd w:val="clear" w:color="auto" w:fill="auto"/>
            <w:noWrap/>
            <w:vAlign w:val="center"/>
            <w:hideMark/>
          </w:tcPr>
          <w:p w14:paraId="20D18CC2"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43" w:type="dxa"/>
            <w:tcBorders>
              <w:top w:val="nil"/>
              <w:left w:val="nil"/>
              <w:bottom w:val="nil"/>
              <w:right w:val="nil"/>
            </w:tcBorders>
            <w:shd w:val="clear" w:color="auto" w:fill="auto"/>
            <w:noWrap/>
            <w:vAlign w:val="center"/>
            <w:hideMark/>
          </w:tcPr>
          <w:p w14:paraId="2211B00A" w14:textId="18E479FD"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58" w:type="dxa"/>
            <w:tcBorders>
              <w:top w:val="nil"/>
              <w:left w:val="nil"/>
              <w:bottom w:val="nil"/>
              <w:right w:val="nil"/>
            </w:tcBorders>
            <w:shd w:val="clear" w:color="auto" w:fill="auto"/>
            <w:noWrap/>
            <w:vAlign w:val="center"/>
            <w:hideMark/>
          </w:tcPr>
          <w:p w14:paraId="1B9B4700"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749" w:type="dxa"/>
            <w:tcBorders>
              <w:top w:val="nil"/>
              <w:left w:val="nil"/>
              <w:bottom w:val="nil"/>
              <w:right w:val="nil"/>
            </w:tcBorders>
            <w:shd w:val="clear" w:color="auto" w:fill="auto"/>
            <w:noWrap/>
            <w:vAlign w:val="center"/>
            <w:hideMark/>
          </w:tcPr>
          <w:p w14:paraId="2EFF9CE6"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11" w:type="dxa"/>
            <w:tcBorders>
              <w:top w:val="nil"/>
              <w:left w:val="nil"/>
              <w:bottom w:val="nil"/>
              <w:right w:val="nil"/>
            </w:tcBorders>
            <w:shd w:val="clear" w:color="auto" w:fill="auto"/>
            <w:noWrap/>
            <w:vAlign w:val="center"/>
            <w:hideMark/>
          </w:tcPr>
          <w:p w14:paraId="1F32EB7D"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7F80DC45" w14:textId="7C12DF08"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0D8F364F"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4A233643" w14:textId="77777777" w:rsidR="00173CBA" w:rsidRPr="003E0E83" w:rsidRDefault="00173CBA" w:rsidP="002C5585">
            <w:pPr>
              <w:spacing w:after="0" w:line="240" w:lineRule="auto"/>
              <w:ind w:left="0"/>
              <w:rPr>
                <w:rFonts w:ascii="Times New Roman" w:eastAsia="Times New Roman" w:hAnsi="Times New Roman" w:cs="Times New Roman"/>
                <w:sz w:val="20"/>
                <w:szCs w:val="20"/>
                <w:lang w:eastAsia="en-NZ"/>
              </w:rPr>
            </w:pPr>
          </w:p>
        </w:tc>
      </w:tr>
      <w:tr w:rsidR="00C46154" w:rsidRPr="003E0E83" w14:paraId="40D56664" w14:textId="77777777" w:rsidTr="002553B7">
        <w:trPr>
          <w:trHeight w:val="255"/>
        </w:trPr>
        <w:tc>
          <w:tcPr>
            <w:tcW w:w="1980" w:type="dxa"/>
            <w:tcBorders>
              <w:top w:val="single" w:sz="4" w:space="0" w:color="auto"/>
              <w:left w:val="single" w:sz="4" w:space="0" w:color="auto"/>
              <w:bottom w:val="single" w:sz="4" w:space="0" w:color="auto"/>
              <w:right w:val="nil"/>
            </w:tcBorders>
            <w:shd w:val="clear" w:color="auto" w:fill="auto"/>
            <w:noWrap/>
            <w:vAlign w:val="center"/>
            <w:hideMark/>
          </w:tcPr>
          <w:p w14:paraId="566114A6" w14:textId="70BDA58C" w:rsidR="00C46154" w:rsidRPr="003E0E83" w:rsidRDefault="00C46154" w:rsidP="00C46154">
            <w:pPr>
              <w:spacing w:after="0" w:line="240" w:lineRule="auto"/>
              <w:ind w:left="0"/>
              <w:rPr>
                <w:rFonts w:ascii="Calibri" w:eastAsia="Times New Roman" w:hAnsi="Calibri" w:cs="Calibri"/>
                <w:color w:val="000000"/>
                <w:sz w:val="20"/>
                <w:szCs w:val="20"/>
                <w:lang w:eastAsia="en-NZ"/>
              </w:rPr>
            </w:pPr>
            <w:r w:rsidRPr="003E0E83">
              <w:rPr>
                <w:rFonts w:ascii="Calibri" w:eastAsia="Times New Roman" w:hAnsi="Calibri" w:cs="Calibri"/>
                <w:color w:val="000000"/>
                <w:sz w:val="20"/>
                <w:szCs w:val="20"/>
                <w:lang w:eastAsia="en-NZ"/>
              </w:rPr>
              <w:t>N (unweighted) - not vaccinated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21299" w14:textId="340F58BF"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246</w:t>
            </w:r>
          </w:p>
        </w:tc>
        <w:tc>
          <w:tcPr>
            <w:tcW w:w="843" w:type="dxa"/>
            <w:tcBorders>
              <w:top w:val="single" w:sz="4" w:space="0" w:color="auto"/>
              <w:left w:val="nil"/>
              <w:bottom w:val="single" w:sz="4" w:space="0" w:color="auto"/>
              <w:right w:val="nil"/>
            </w:tcBorders>
            <w:shd w:val="clear" w:color="auto" w:fill="auto"/>
            <w:noWrap/>
            <w:vAlign w:val="center"/>
            <w:hideMark/>
          </w:tcPr>
          <w:p w14:paraId="7E705FCE" w14:textId="7C03FC8B"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58" w:type="dxa"/>
            <w:tcBorders>
              <w:top w:val="single" w:sz="4" w:space="0" w:color="auto"/>
              <w:left w:val="nil"/>
              <w:bottom w:val="single" w:sz="4" w:space="0" w:color="auto"/>
              <w:right w:val="nil"/>
            </w:tcBorders>
            <w:shd w:val="clear" w:color="auto" w:fill="auto"/>
            <w:noWrap/>
            <w:vAlign w:val="center"/>
            <w:hideMark/>
          </w:tcPr>
          <w:p w14:paraId="38185514" w14:textId="4DEBBDCF"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49" w:type="dxa"/>
            <w:tcBorders>
              <w:top w:val="single" w:sz="4" w:space="0" w:color="auto"/>
              <w:left w:val="nil"/>
              <w:bottom w:val="single" w:sz="4" w:space="0" w:color="auto"/>
              <w:right w:val="nil"/>
            </w:tcBorders>
            <w:shd w:val="clear" w:color="auto" w:fill="auto"/>
            <w:noWrap/>
            <w:vAlign w:val="center"/>
            <w:hideMark/>
          </w:tcPr>
          <w:p w14:paraId="1884A1D5" w14:textId="393453BF"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11" w:type="dxa"/>
            <w:tcBorders>
              <w:top w:val="single" w:sz="4" w:space="0" w:color="auto"/>
              <w:left w:val="nil"/>
              <w:bottom w:val="single" w:sz="4" w:space="0" w:color="auto"/>
              <w:right w:val="nil"/>
            </w:tcBorders>
            <w:shd w:val="clear" w:color="auto" w:fill="auto"/>
            <w:noWrap/>
            <w:vAlign w:val="center"/>
            <w:hideMark/>
          </w:tcPr>
          <w:p w14:paraId="33411962" w14:textId="15D82C84"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50" w:type="dxa"/>
            <w:tcBorders>
              <w:top w:val="single" w:sz="4" w:space="0" w:color="auto"/>
              <w:left w:val="nil"/>
              <w:bottom w:val="single" w:sz="4" w:space="0" w:color="auto"/>
              <w:right w:val="nil"/>
            </w:tcBorders>
            <w:shd w:val="clear" w:color="auto" w:fill="auto"/>
            <w:noWrap/>
            <w:vAlign w:val="center"/>
            <w:hideMark/>
          </w:tcPr>
          <w:p w14:paraId="6377967F" w14:textId="5F537B3D"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51" w:type="dxa"/>
            <w:tcBorders>
              <w:top w:val="single" w:sz="4" w:space="0" w:color="auto"/>
              <w:left w:val="nil"/>
              <w:bottom w:val="single" w:sz="4" w:space="0" w:color="auto"/>
              <w:right w:val="nil"/>
            </w:tcBorders>
            <w:shd w:val="clear" w:color="auto" w:fill="auto"/>
            <w:noWrap/>
            <w:vAlign w:val="center"/>
            <w:hideMark/>
          </w:tcPr>
          <w:p w14:paraId="7DD5746D" w14:textId="76B977EB"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0E08831" w14:textId="0DE90A28" w:rsidR="00C46154" w:rsidRPr="003E0E83" w:rsidRDefault="00C46154" w:rsidP="00C4615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r>
    </w:tbl>
    <w:p w14:paraId="55C5D2B6" w14:textId="55B64655" w:rsidR="00173CBA" w:rsidRDefault="00173CBA" w:rsidP="00173CBA"/>
    <w:p w14:paraId="249E058A" w14:textId="2578DD32" w:rsidR="006C284F" w:rsidRPr="001C249B" w:rsidRDefault="006C284F" w:rsidP="001F7B82">
      <w:pPr>
        <w:pStyle w:val="Heading1"/>
        <w:numPr>
          <w:ilvl w:val="0"/>
          <w:numId w:val="17"/>
        </w:numPr>
        <w:ind w:left="851" w:hanging="425"/>
        <w:rPr>
          <w:rFonts w:asciiTheme="minorHAnsi" w:hAnsiTheme="minorHAnsi" w:cstheme="minorHAnsi"/>
          <w:color w:val="000000" w:themeColor="text1"/>
          <w:lang w:val="en-AU"/>
        </w:rPr>
      </w:pPr>
      <w:bookmarkStart w:id="41" w:name="_Toc89088340"/>
      <w:bookmarkStart w:id="42" w:name="_Toc76931982"/>
      <w:bookmarkStart w:id="43" w:name="_Toc79506508"/>
      <w:r w:rsidRPr="001C249B">
        <w:rPr>
          <w:rFonts w:asciiTheme="minorHAnsi" w:hAnsiTheme="minorHAnsi" w:cstheme="minorHAnsi"/>
          <w:color w:val="000000" w:themeColor="text1"/>
          <w:lang w:val="en-AU"/>
        </w:rPr>
        <w:t xml:space="preserve">Attitudes to </w:t>
      </w:r>
      <w:r w:rsidR="00BD20D1">
        <w:rPr>
          <w:rFonts w:asciiTheme="minorHAnsi" w:hAnsiTheme="minorHAnsi" w:cstheme="minorHAnsi"/>
          <w:color w:val="000000" w:themeColor="text1"/>
          <w:lang w:val="en-AU"/>
        </w:rPr>
        <w:t>vaccinat</w:t>
      </w:r>
      <w:r w:rsidR="00497A9E">
        <w:rPr>
          <w:rFonts w:asciiTheme="minorHAnsi" w:hAnsiTheme="minorHAnsi" w:cstheme="minorHAnsi"/>
          <w:color w:val="000000" w:themeColor="text1"/>
          <w:lang w:val="en-AU"/>
        </w:rPr>
        <w:t>ion of</w:t>
      </w:r>
      <w:r w:rsidR="00BD20D1">
        <w:rPr>
          <w:rFonts w:asciiTheme="minorHAnsi" w:hAnsiTheme="minorHAnsi" w:cstheme="minorHAnsi"/>
          <w:color w:val="000000" w:themeColor="text1"/>
          <w:lang w:val="en-AU"/>
        </w:rPr>
        <w:t xml:space="preserve"> </w:t>
      </w:r>
      <w:r w:rsidRPr="001C249B">
        <w:rPr>
          <w:rFonts w:asciiTheme="minorHAnsi" w:hAnsiTheme="minorHAnsi" w:cstheme="minorHAnsi"/>
          <w:color w:val="000000" w:themeColor="text1"/>
          <w:lang w:val="en-AU"/>
        </w:rPr>
        <w:t>children under 15 years</w:t>
      </w:r>
      <w:bookmarkEnd w:id="41"/>
      <w:r w:rsidRPr="001C249B">
        <w:rPr>
          <w:rFonts w:asciiTheme="minorHAnsi" w:hAnsiTheme="minorHAnsi" w:cstheme="minorHAnsi"/>
          <w:color w:val="000000" w:themeColor="text1"/>
          <w:lang w:val="en-AU"/>
        </w:rPr>
        <w:t xml:space="preserve"> </w:t>
      </w:r>
      <w:bookmarkEnd w:id="42"/>
      <w:bookmarkEnd w:id="43"/>
    </w:p>
    <w:p w14:paraId="5D474F88" w14:textId="3E3B1A18" w:rsidR="006C284F" w:rsidRDefault="00287BE1" w:rsidP="006C284F">
      <w:pPr>
        <w:spacing w:after="0"/>
      </w:pPr>
      <w:r>
        <w:t>A</w:t>
      </w:r>
      <w:r w:rsidR="006C284F" w:rsidRPr="001E7655">
        <w:t xml:space="preserve">ll </w:t>
      </w:r>
      <w:r w:rsidR="006C284F">
        <w:t xml:space="preserve">respondents were asked if they were caregivers for young people aged 5 to 11 years and 12 to 15 years.  </w:t>
      </w:r>
      <w:r>
        <w:t>A</w:t>
      </w:r>
      <w:r w:rsidR="00C61FFB">
        <w:t>s</w:t>
      </w:r>
      <w:r>
        <w:t xml:space="preserve"> in September, </w:t>
      </w:r>
      <w:r w:rsidR="006C284F">
        <w:t xml:space="preserve">5- to 11-year-olds were included in the survey to evaluate the potential uptake if a vaccine </w:t>
      </w:r>
      <w:r w:rsidR="00C61FFB">
        <w:t xml:space="preserve">is </w:t>
      </w:r>
      <w:r w:rsidR="006C284F">
        <w:t>approved for this age.</w:t>
      </w:r>
    </w:p>
    <w:p w14:paraId="13C2EA6D" w14:textId="77777777" w:rsidR="006C284F" w:rsidRDefault="006C284F" w:rsidP="006C284F">
      <w:pPr>
        <w:spacing w:after="0"/>
      </w:pPr>
    </w:p>
    <w:p w14:paraId="37A81F28" w14:textId="56FA5B48" w:rsidR="006C284F" w:rsidRDefault="006C284F" w:rsidP="006C284F">
      <w:pPr>
        <w:spacing w:after="0"/>
      </w:pPr>
      <w:r>
        <w:t>7</w:t>
      </w:r>
      <w:r w:rsidR="00287BE1">
        <w:t>8</w:t>
      </w:r>
      <w:r>
        <w:t>% said they were not caregivers and were excluded from the rest of the questions around vaccines and younger people.  Of the total sample, 1</w:t>
      </w:r>
      <w:r w:rsidR="00287BE1">
        <w:t>5</w:t>
      </w:r>
      <w:r>
        <w:t xml:space="preserve">% reported being caregivers for 5- to 11-year-olds and slightly under </w:t>
      </w:r>
      <w:r w:rsidR="00287BE1">
        <w:t>12</w:t>
      </w:r>
      <w:r>
        <w:t xml:space="preserve">% were caregivers for 12- to 15-year-olds.  </w:t>
      </w:r>
    </w:p>
    <w:p w14:paraId="47C006EA" w14:textId="77777777" w:rsidR="006C284F" w:rsidRDefault="006C284F" w:rsidP="006C284F">
      <w:pPr>
        <w:spacing w:after="0"/>
      </w:pPr>
    </w:p>
    <w:p w14:paraId="2CD6207E" w14:textId="77777777" w:rsidR="006C284F" w:rsidRDefault="006C284F" w:rsidP="006C284F">
      <w:pPr>
        <w:spacing w:after="0"/>
      </w:pPr>
      <w:r>
        <w:t>Each of these caregiver groups were asked:</w:t>
      </w:r>
    </w:p>
    <w:p w14:paraId="2DA94150" w14:textId="77777777" w:rsidR="006C284F" w:rsidRDefault="006C284F" w:rsidP="00A51F8A">
      <w:pPr>
        <w:pStyle w:val="ListParagraph"/>
        <w:numPr>
          <w:ilvl w:val="0"/>
          <w:numId w:val="6"/>
        </w:numPr>
        <w:spacing w:after="0"/>
      </w:pPr>
      <w:r>
        <w:t>For how many young people they were a caregiver (a separate question for the caregivers of each age group).</w:t>
      </w:r>
    </w:p>
    <w:p w14:paraId="513B751A" w14:textId="03430778" w:rsidR="006C284F" w:rsidRDefault="006C284F" w:rsidP="00A51F8A">
      <w:pPr>
        <w:pStyle w:val="ListParagraph"/>
        <w:numPr>
          <w:ilvl w:val="0"/>
          <w:numId w:val="6"/>
        </w:numPr>
        <w:spacing w:after="0"/>
      </w:pPr>
      <w:r>
        <w:t>If they would allow their young people to get the vaccine (again, a separate question for the caregivers of each age group).</w:t>
      </w:r>
    </w:p>
    <w:p w14:paraId="3D823739" w14:textId="2CE0D4F7" w:rsidR="00497A9E" w:rsidRDefault="00497A9E">
      <w:r>
        <w:br w:type="page"/>
      </w:r>
    </w:p>
    <w:p w14:paraId="71083485" w14:textId="3B7E9C68" w:rsidR="006C284F" w:rsidRPr="009F31FB" w:rsidRDefault="006C284F" w:rsidP="006C284F">
      <w:pPr>
        <w:pStyle w:val="Heading2"/>
        <w:tabs>
          <w:tab w:val="left" w:pos="993"/>
        </w:tabs>
        <w:ind w:left="993" w:hanging="568"/>
        <w:rPr>
          <w:rFonts w:asciiTheme="minorHAnsi" w:hAnsiTheme="minorHAnsi" w:cstheme="minorHAnsi"/>
          <w:color w:val="auto"/>
          <w:lang w:val="en-AU"/>
        </w:rPr>
      </w:pPr>
      <w:bookmarkStart w:id="44" w:name="_Toc76931983"/>
      <w:bookmarkStart w:id="45" w:name="_Toc79506509"/>
      <w:bookmarkStart w:id="46" w:name="_Toc89088341"/>
      <w:r w:rsidRPr="009F31FB">
        <w:rPr>
          <w:rFonts w:asciiTheme="minorHAnsi" w:hAnsiTheme="minorHAnsi" w:cstheme="minorHAnsi"/>
          <w:color w:val="auto"/>
          <w:lang w:val="en-AU"/>
        </w:rPr>
        <w:lastRenderedPageBreak/>
        <w:t xml:space="preserve">3.1 </w:t>
      </w:r>
      <w:r>
        <w:rPr>
          <w:rFonts w:asciiTheme="minorHAnsi" w:hAnsiTheme="minorHAnsi" w:cstheme="minorHAnsi"/>
          <w:color w:val="auto"/>
          <w:lang w:val="en-AU"/>
        </w:rPr>
        <w:t xml:space="preserve"> A</w:t>
      </w:r>
      <w:r w:rsidRPr="009F31FB">
        <w:rPr>
          <w:rFonts w:asciiTheme="minorHAnsi" w:hAnsiTheme="minorHAnsi" w:cstheme="minorHAnsi"/>
          <w:color w:val="auto"/>
          <w:lang w:val="en-AU"/>
        </w:rPr>
        <w:t xml:space="preserve">llow children </w:t>
      </w:r>
      <w:r>
        <w:rPr>
          <w:rFonts w:asciiTheme="minorHAnsi" w:hAnsiTheme="minorHAnsi" w:cstheme="minorHAnsi"/>
          <w:color w:val="auto"/>
          <w:lang w:val="en-AU"/>
        </w:rPr>
        <w:t>to get a</w:t>
      </w:r>
      <w:r w:rsidRPr="009F31FB">
        <w:rPr>
          <w:rFonts w:asciiTheme="minorHAnsi" w:hAnsiTheme="minorHAnsi" w:cstheme="minorHAnsi"/>
          <w:color w:val="auto"/>
          <w:lang w:val="en-AU"/>
        </w:rPr>
        <w:t xml:space="preserve"> vaccine?</w:t>
      </w:r>
      <w:bookmarkEnd w:id="44"/>
      <w:bookmarkEnd w:id="45"/>
      <w:bookmarkEnd w:id="46"/>
    </w:p>
    <w:p w14:paraId="21AB9E5D" w14:textId="77777777" w:rsidR="00332A0C" w:rsidRDefault="00332A0C" w:rsidP="006C284F">
      <w:pPr>
        <w:spacing w:after="0"/>
        <w:rPr>
          <w:b/>
          <w:bCs/>
          <w:sz w:val="24"/>
          <w:szCs w:val="24"/>
        </w:rPr>
      </w:pPr>
    </w:p>
    <w:p w14:paraId="62D3B67E" w14:textId="6FFC0E62" w:rsidR="006C284F" w:rsidRPr="004B7413" w:rsidRDefault="006C284F" w:rsidP="006C284F">
      <w:pPr>
        <w:spacing w:after="0"/>
        <w:rPr>
          <w:b/>
          <w:bCs/>
          <w:sz w:val="24"/>
          <w:szCs w:val="24"/>
        </w:rPr>
      </w:pPr>
      <w:r w:rsidRPr="004B7413">
        <w:rPr>
          <w:b/>
          <w:bCs/>
          <w:sz w:val="24"/>
          <w:szCs w:val="24"/>
        </w:rPr>
        <w:t>Caregivers of 12 to 15</w:t>
      </w:r>
      <w:r w:rsidR="003F38FC">
        <w:rPr>
          <w:b/>
          <w:bCs/>
          <w:sz w:val="24"/>
          <w:szCs w:val="24"/>
        </w:rPr>
        <w:t xml:space="preserve"> </w:t>
      </w:r>
      <w:r w:rsidRPr="004B7413">
        <w:rPr>
          <w:b/>
          <w:bCs/>
          <w:sz w:val="24"/>
          <w:szCs w:val="24"/>
        </w:rPr>
        <w:t>year-olds</w:t>
      </w:r>
    </w:p>
    <w:p w14:paraId="6F0CFA6E" w14:textId="79901E19" w:rsidR="006C284F" w:rsidRDefault="006C284F" w:rsidP="006C284F">
      <w:pPr>
        <w:spacing w:after="0"/>
      </w:pPr>
      <w:r>
        <w:t>Caregivers of 12 to 15-year-olds</w:t>
      </w:r>
      <w:r w:rsidRPr="001E7655">
        <w:t xml:space="preserve"> were asked ‘</w:t>
      </w:r>
      <w:r>
        <w:rPr>
          <w:i/>
          <w:iCs/>
        </w:rPr>
        <w:t xml:space="preserve">A </w:t>
      </w:r>
      <w:r w:rsidR="00B000A4">
        <w:rPr>
          <w:i/>
          <w:iCs/>
        </w:rPr>
        <w:t>COVID</w:t>
      </w:r>
      <w:r>
        <w:rPr>
          <w:i/>
          <w:iCs/>
        </w:rPr>
        <w:t>-19</w:t>
      </w:r>
      <w:r w:rsidRPr="00646BAF">
        <w:rPr>
          <w:i/>
          <w:iCs/>
        </w:rPr>
        <w:t xml:space="preserve"> vaccine is approved for use in young people aged </w:t>
      </w:r>
      <w:r>
        <w:rPr>
          <w:i/>
          <w:iCs/>
        </w:rPr>
        <w:t>12</w:t>
      </w:r>
      <w:r w:rsidRPr="00646BAF">
        <w:rPr>
          <w:i/>
          <w:iCs/>
        </w:rPr>
        <w:t>- to 1</w:t>
      </w:r>
      <w:r>
        <w:rPr>
          <w:i/>
          <w:iCs/>
        </w:rPr>
        <w:t>5</w:t>
      </w:r>
      <w:r w:rsidRPr="00646BAF">
        <w:rPr>
          <w:i/>
          <w:iCs/>
        </w:rPr>
        <w:t>-year</w:t>
      </w:r>
      <w:r>
        <w:rPr>
          <w:i/>
          <w:iCs/>
        </w:rPr>
        <w:t>s</w:t>
      </w:r>
      <w:r w:rsidRPr="00646BAF">
        <w:rPr>
          <w:i/>
          <w:iCs/>
        </w:rPr>
        <w:t>-old</w:t>
      </w:r>
      <w:r>
        <w:rPr>
          <w:i/>
          <w:iCs/>
        </w:rPr>
        <w:t>. W</w:t>
      </w:r>
      <w:r w:rsidRPr="00646BAF">
        <w:rPr>
          <w:i/>
          <w:iCs/>
        </w:rPr>
        <w:t>ill you allow the young people in this age group, for whom you are the primary caregiver, to get the vaccine?</w:t>
      </w:r>
      <w:r w:rsidRPr="001E7655">
        <w:t xml:space="preserve">’  </w:t>
      </w:r>
    </w:p>
    <w:p w14:paraId="14EDCE2B" w14:textId="77777777" w:rsidR="006C284F" w:rsidRDefault="006C284F" w:rsidP="006C284F">
      <w:pPr>
        <w:spacing w:after="0"/>
      </w:pPr>
    </w:p>
    <w:p w14:paraId="1D307E42" w14:textId="14E99E0A" w:rsidR="006C284F" w:rsidRDefault="006C284F" w:rsidP="006C284F">
      <w:pPr>
        <w:spacing w:after="0"/>
      </w:pPr>
      <w:r w:rsidRPr="001E7655">
        <w:t xml:space="preserve">The following chart shows responses to this question </w:t>
      </w:r>
      <w:r>
        <w:t xml:space="preserve">compared with </w:t>
      </w:r>
      <w:r w:rsidRPr="001E7655">
        <w:t xml:space="preserve">the </w:t>
      </w:r>
      <w:r>
        <w:t>August, July and June 2021</w:t>
      </w:r>
      <w:r w:rsidRPr="001E7655">
        <w:t xml:space="preserve"> survey</w:t>
      </w:r>
      <w:r>
        <w:t>s</w:t>
      </w:r>
      <w:r w:rsidRPr="001E7655">
        <w:t xml:space="preserve">. </w:t>
      </w:r>
      <w:r>
        <w:t xml:space="preserve"> </w:t>
      </w:r>
      <w:r w:rsidR="004B6810">
        <w:t xml:space="preserve">Respondents who reported their </w:t>
      </w:r>
      <w:r w:rsidR="00855674">
        <w:t xml:space="preserve">12 to 15 year-olds </w:t>
      </w:r>
      <w:r w:rsidR="004B6810">
        <w:t>ha</w:t>
      </w:r>
      <w:r w:rsidR="003F1560">
        <w:t>d</w:t>
      </w:r>
      <w:r w:rsidR="004B6810">
        <w:t xml:space="preserve"> already been </w:t>
      </w:r>
      <w:r w:rsidR="00644B34">
        <w:t>vaccinated</w:t>
      </w:r>
      <w:r w:rsidR="004B6810">
        <w:t xml:space="preserve"> were excluded from the analysis. </w:t>
      </w:r>
    </w:p>
    <w:p w14:paraId="68685C7A" w14:textId="77777777" w:rsidR="006C284F" w:rsidRPr="001E7655" w:rsidRDefault="006C284F" w:rsidP="006C284F">
      <w:pPr>
        <w:spacing w:after="0"/>
      </w:pPr>
    </w:p>
    <w:p w14:paraId="06B09E7F" w14:textId="3A462674" w:rsidR="006C284F" w:rsidRDefault="006C284F" w:rsidP="006C284F">
      <w:pPr>
        <w:spacing w:after="0"/>
      </w:pPr>
      <w:r>
        <w:rPr>
          <w:b/>
        </w:rPr>
        <w:t>78%</w:t>
      </w:r>
      <w:r w:rsidRPr="001E7655">
        <w:t xml:space="preserve"> said </w:t>
      </w:r>
      <w:r>
        <w:t xml:space="preserve">that they would </w:t>
      </w:r>
      <w:r w:rsidRPr="001E7655">
        <w:t>‘definitely’ or ‘likely’ allow children of this age to be vaccinated</w:t>
      </w:r>
      <w:r>
        <w:t xml:space="preserve"> </w:t>
      </w:r>
      <w:r w:rsidR="00644B34">
        <w:t xml:space="preserve">– the same result as September </w:t>
      </w:r>
      <w:r>
        <w:t xml:space="preserve">(August 79%, July 67%, June 59%, May 55%, </w:t>
      </w:r>
      <w:r w:rsidRPr="001E7655">
        <w:t xml:space="preserve">April </w:t>
      </w:r>
      <w:r>
        <w:t>2021</w:t>
      </w:r>
      <w:r w:rsidRPr="001E7655">
        <w:t xml:space="preserve"> 56%)</w:t>
      </w:r>
      <w:r>
        <w:t>.</w:t>
      </w:r>
    </w:p>
    <w:p w14:paraId="40BD3060" w14:textId="77777777" w:rsidR="006C284F" w:rsidRDefault="006C284F" w:rsidP="006C284F">
      <w:pPr>
        <w:spacing w:after="0"/>
      </w:pPr>
    </w:p>
    <w:p w14:paraId="34F59C3B" w14:textId="26B234D2" w:rsidR="006C284F" w:rsidRDefault="00644B34" w:rsidP="006C284F">
      <w:pPr>
        <w:spacing w:after="0"/>
      </w:pPr>
      <w:r>
        <w:rPr>
          <w:bCs/>
        </w:rPr>
        <w:t>There was an increase in the proportion who said they would not allow their 12</w:t>
      </w:r>
      <w:r w:rsidR="003F38FC">
        <w:rPr>
          <w:bCs/>
        </w:rPr>
        <w:t xml:space="preserve"> to </w:t>
      </w:r>
      <w:r>
        <w:rPr>
          <w:bCs/>
        </w:rPr>
        <w:t>15</w:t>
      </w:r>
      <w:r w:rsidR="003F38FC">
        <w:rPr>
          <w:bCs/>
        </w:rPr>
        <w:t xml:space="preserve"> </w:t>
      </w:r>
      <w:r>
        <w:rPr>
          <w:bCs/>
        </w:rPr>
        <w:t xml:space="preserve">year-olds to get a </w:t>
      </w:r>
      <w:r w:rsidR="00B000A4">
        <w:rPr>
          <w:bCs/>
        </w:rPr>
        <w:t>COVID</w:t>
      </w:r>
      <w:r>
        <w:rPr>
          <w:bCs/>
        </w:rPr>
        <w:t>-19 vaccine</w:t>
      </w:r>
      <w:r w:rsidR="00064BB7">
        <w:rPr>
          <w:bCs/>
        </w:rPr>
        <w:t xml:space="preserve"> or were unlikely to do so</w:t>
      </w:r>
      <w:r>
        <w:rPr>
          <w:bCs/>
        </w:rPr>
        <w:t>: up to 20% from 14% in September (A</w:t>
      </w:r>
      <w:r w:rsidR="006C284F" w:rsidRPr="00034FDD">
        <w:rPr>
          <w:bCs/>
        </w:rPr>
        <w:t>ugust,</w:t>
      </w:r>
      <w:r w:rsidR="006C284F">
        <w:rPr>
          <w:b/>
        </w:rPr>
        <w:t xml:space="preserve"> </w:t>
      </w:r>
      <w:r w:rsidR="006C284F" w:rsidRPr="00644B34">
        <w:rPr>
          <w:bCs/>
        </w:rPr>
        <w:t>14%</w:t>
      </w:r>
      <w:r>
        <w:rPr>
          <w:b/>
        </w:rPr>
        <w:t xml:space="preserve">; </w:t>
      </w:r>
      <w:r w:rsidR="006C284F">
        <w:t xml:space="preserve">July 21%, June 30%, May 26%, April 2021 22%).  </w:t>
      </w:r>
      <w:r>
        <w:t>There was a commensurate drop in those who were unsure: down to 3% from 8% in September.</w:t>
      </w:r>
    </w:p>
    <w:p w14:paraId="4D77569A" w14:textId="2D4572D0" w:rsidR="006C284F" w:rsidRDefault="00D81EA6" w:rsidP="006C284F">
      <w:pPr>
        <w:spacing w:after="0" w:line="240" w:lineRule="auto"/>
        <w:jc w:val="center"/>
        <w:rPr>
          <w:i/>
          <w:sz w:val="18"/>
          <w:szCs w:val="18"/>
        </w:rPr>
      </w:pPr>
      <w:r>
        <w:rPr>
          <w:noProof/>
        </w:rPr>
        <mc:AlternateContent>
          <mc:Choice Requires="wps">
            <w:drawing>
              <wp:anchor distT="0" distB="0" distL="114300" distR="114300" simplePos="0" relativeHeight="252027904" behindDoc="0" locked="0" layoutInCell="1" allowOverlap="1" wp14:anchorId="506FBCCC" wp14:editId="25B23D17">
                <wp:simplePos x="0" y="0"/>
                <wp:positionH relativeFrom="column">
                  <wp:posOffset>3524250</wp:posOffset>
                </wp:positionH>
                <wp:positionV relativeFrom="paragraph">
                  <wp:posOffset>2276475</wp:posOffset>
                </wp:positionV>
                <wp:extent cx="209550" cy="828675"/>
                <wp:effectExtent l="0" t="0" r="19050" b="28575"/>
                <wp:wrapNone/>
                <wp:docPr id="98" name="Right Brac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82867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571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8" o:spid="_x0000_s1026" type="#_x0000_t88" style="position:absolute;margin-left:277.5pt;margin-top:179.25pt;width:16.5pt;height:65.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" adj="455" strokecolor="#4a7ebb" strokeweight="1.5pt"/>
            </w:pict>
          </mc:Fallback>
        </mc:AlternateContent>
      </w:r>
      <w:r w:rsidR="00A768AA">
        <w:rPr>
          <w:noProof/>
        </w:rPr>
        <mc:AlternateContent>
          <mc:Choice Requires="wps">
            <w:drawing>
              <wp:anchor distT="4294967295" distB="4294967295" distL="114300" distR="114300" simplePos="0" relativeHeight="252097536" behindDoc="0" locked="0" layoutInCell="1" allowOverlap="1" wp14:anchorId="33C6F43D" wp14:editId="7B756D00">
                <wp:simplePos x="0" y="0"/>
                <wp:positionH relativeFrom="column">
                  <wp:posOffset>1457325</wp:posOffset>
                </wp:positionH>
                <wp:positionV relativeFrom="paragraph">
                  <wp:posOffset>3162300</wp:posOffset>
                </wp:positionV>
                <wp:extent cx="3956050" cy="0"/>
                <wp:effectExtent l="0" t="0" r="0" b="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352402EB" id="Straight Connector 65" o:spid="_x0000_s1026" style="position:absolute;z-index:25209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249pt" to="426.2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" strokecolor="#4a7ebb">
                <v:stroke dashstyle="dash"/>
                <o:lock v:ext="edit" shapetype="f"/>
              </v:line>
            </w:pict>
          </mc:Fallback>
        </mc:AlternateContent>
      </w:r>
      <w:r w:rsidR="00A768AA">
        <w:rPr>
          <w:noProof/>
        </w:rPr>
        <mc:AlternateContent>
          <mc:Choice Requires="wps">
            <w:drawing>
              <wp:anchor distT="0" distB="0" distL="114300" distR="114300" simplePos="0" relativeHeight="252029952" behindDoc="0" locked="0" layoutInCell="1" allowOverlap="1" wp14:anchorId="5D935AAA" wp14:editId="43E09273">
                <wp:simplePos x="0" y="0"/>
                <wp:positionH relativeFrom="column">
                  <wp:posOffset>3800475</wp:posOffset>
                </wp:positionH>
                <wp:positionV relativeFrom="paragraph">
                  <wp:posOffset>2371725</wp:posOffset>
                </wp:positionV>
                <wp:extent cx="1724025" cy="657225"/>
                <wp:effectExtent l="0" t="0" r="28575" b="2857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657225"/>
                        </a:xfrm>
                        <a:prstGeom prst="rect">
                          <a:avLst/>
                        </a:prstGeom>
                        <a:solidFill>
                          <a:sysClr val="window" lastClr="FFFFFF"/>
                        </a:solidFill>
                        <a:ln w="19050">
                          <a:solidFill>
                            <a:srgbClr val="4F81BD"/>
                          </a:solidFill>
                        </a:ln>
                      </wps:spPr>
                      <wps:txbx>
                        <w:txbxContent>
                          <w:p w14:paraId="533E8F47" w14:textId="599CE9BB" w:rsidR="002553B7" w:rsidRPr="007033D1" w:rsidRDefault="002553B7" w:rsidP="00A768AA">
                            <w:pPr>
                              <w:spacing w:after="0"/>
                              <w:ind w:left="0"/>
                              <w:jc w:val="center"/>
                              <w:rPr>
                                <w:b/>
                                <w:u w:val="single"/>
                              </w:rPr>
                            </w:pPr>
                            <w:r>
                              <w:rPr>
                                <w:b/>
                                <w:u w:val="single"/>
                              </w:rPr>
                              <w:t>U</w:t>
                            </w:r>
                            <w:r w:rsidRPr="007033D1">
                              <w:rPr>
                                <w:b/>
                                <w:u w:val="single"/>
                              </w:rPr>
                              <w:t>nlikely</w:t>
                            </w:r>
                          </w:p>
                          <w:p w14:paraId="53DBD324" w14:textId="3EA25169" w:rsidR="002553B7" w:rsidRDefault="002553B7" w:rsidP="006C284F">
                            <w:pPr>
                              <w:spacing w:after="0"/>
                              <w:ind w:left="0"/>
                              <w:rPr>
                                <w:b/>
                                <w:sz w:val="20"/>
                                <w:szCs w:val="20"/>
                              </w:rPr>
                            </w:pPr>
                            <w:r>
                              <w:rPr>
                                <w:b/>
                                <w:sz w:val="20"/>
                                <w:szCs w:val="20"/>
                              </w:rPr>
                              <w:t>Oct 2021 10%; Sep 2021 7%</w:t>
                            </w:r>
                          </w:p>
                          <w:p w14:paraId="04D3F332" w14:textId="53AF9CE5" w:rsidR="002553B7" w:rsidRDefault="002553B7" w:rsidP="006C284F">
                            <w:pPr>
                              <w:spacing w:after="0"/>
                              <w:ind w:left="0"/>
                              <w:rPr>
                                <w:b/>
                                <w:sz w:val="20"/>
                                <w:szCs w:val="20"/>
                              </w:rPr>
                            </w:pPr>
                            <w:r w:rsidRPr="007033D1">
                              <w:rPr>
                                <w:b/>
                                <w:sz w:val="20"/>
                                <w:szCs w:val="20"/>
                              </w:rPr>
                              <w:t>A</w:t>
                            </w:r>
                            <w:r>
                              <w:rPr>
                                <w:b/>
                                <w:sz w:val="20"/>
                                <w:szCs w:val="20"/>
                              </w:rPr>
                              <w:t>ug 2021</w:t>
                            </w:r>
                            <w:r w:rsidRPr="007033D1">
                              <w:rPr>
                                <w:b/>
                                <w:sz w:val="20"/>
                                <w:szCs w:val="20"/>
                              </w:rPr>
                              <w:t xml:space="preserve"> </w:t>
                            </w:r>
                            <w:r>
                              <w:rPr>
                                <w:b/>
                                <w:sz w:val="20"/>
                                <w:szCs w:val="20"/>
                              </w:rPr>
                              <w:t xml:space="preserve">9%; Jul 2021 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35AAA" id="Text Box 96" o:spid="_x0000_s1033" type="#_x0000_t202" style="position:absolute;left:0;text-align:left;margin-left:299.25pt;margin-top:186.75pt;width:135.75pt;height:51.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" fillcolor="window" strokecolor="#4f81bd" strokeweight="1.5pt">
                <v:path arrowok="t"/>
                <v:textbox>
                  <w:txbxContent>
                    <w:p w14:paraId="533E8F47" w14:textId="599CE9BB" w:rsidR="002553B7" w:rsidRPr="007033D1" w:rsidRDefault="002553B7" w:rsidP="00A768AA">
                      <w:pPr>
                        <w:spacing w:after="0"/>
                        <w:ind w:left="0"/>
                        <w:jc w:val="center"/>
                        <w:rPr>
                          <w:b/>
                          <w:u w:val="single"/>
                        </w:rPr>
                      </w:pPr>
                      <w:r>
                        <w:rPr>
                          <w:b/>
                          <w:u w:val="single"/>
                        </w:rPr>
                        <w:t>U</w:t>
                      </w:r>
                      <w:r w:rsidRPr="007033D1">
                        <w:rPr>
                          <w:b/>
                          <w:u w:val="single"/>
                        </w:rPr>
                        <w:t>nlikely</w:t>
                      </w:r>
                    </w:p>
                    <w:p w14:paraId="53DBD324" w14:textId="3EA25169" w:rsidR="002553B7" w:rsidRDefault="002553B7" w:rsidP="006C284F">
                      <w:pPr>
                        <w:spacing w:after="0"/>
                        <w:ind w:left="0"/>
                        <w:rPr>
                          <w:b/>
                          <w:sz w:val="20"/>
                          <w:szCs w:val="20"/>
                        </w:rPr>
                      </w:pPr>
                      <w:r>
                        <w:rPr>
                          <w:b/>
                          <w:sz w:val="20"/>
                          <w:szCs w:val="20"/>
                        </w:rPr>
                        <w:t>Oct 2021 10%; Sep 2021 7%</w:t>
                      </w:r>
                    </w:p>
                    <w:p w14:paraId="04D3F332" w14:textId="53AF9CE5" w:rsidR="002553B7" w:rsidRDefault="002553B7" w:rsidP="006C284F">
                      <w:pPr>
                        <w:spacing w:after="0"/>
                        <w:ind w:left="0"/>
                        <w:rPr>
                          <w:b/>
                          <w:sz w:val="20"/>
                          <w:szCs w:val="20"/>
                        </w:rPr>
                      </w:pPr>
                      <w:r w:rsidRPr="007033D1">
                        <w:rPr>
                          <w:b/>
                          <w:sz w:val="20"/>
                          <w:szCs w:val="20"/>
                        </w:rPr>
                        <w:t>A</w:t>
                      </w:r>
                      <w:r>
                        <w:rPr>
                          <w:b/>
                          <w:sz w:val="20"/>
                          <w:szCs w:val="20"/>
                        </w:rPr>
                        <w:t>ug 2021</w:t>
                      </w:r>
                      <w:r w:rsidRPr="007033D1">
                        <w:rPr>
                          <w:b/>
                          <w:sz w:val="20"/>
                          <w:szCs w:val="20"/>
                        </w:rPr>
                        <w:t xml:space="preserve"> </w:t>
                      </w:r>
                      <w:r>
                        <w:rPr>
                          <w:b/>
                          <w:sz w:val="20"/>
                          <w:szCs w:val="20"/>
                        </w:rPr>
                        <w:t xml:space="preserve">9%; Jul 2021 7% </w:t>
                      </w:r>
                    </w:p>
                  </w:txbxContent>
                </v:textbox>
              </v:shape>
            </w:pict>
          </mc:Fallback>
        </mc:AlternateContent>
      </w:r>
      <w:r w:rsidR="00644B34">
        <w:rPr>
          <w:noProof/>
        </w:rPr>
        <mc:AlternateContent>
          <mc:Choice Requires="wps">
            <w:drawing>
              <wp:anchor distT="0" distB="0" distL="114300" distR="114300" simplePos="0" relativeHeight="252028928" behindDoc="0" locked="0" layoutInCell="1" allowOverlap="1" wp14:anchorId="24ECAD01" wp14:editId="626A42B1">
                <wp:simplePos x="0" y="0"/>
                <wp:positionH relativeFrom="margin">
                  <wp:posOffset>4349750</wp:posOffset>
                </wp:positionH>
                <wp:positionV relativeFrom="paragraph">
                  <wp:posOffset>1068070</wp:posOffset>
                </wp:positionV>
                <wp:extent cx="1391285" cy="981075"/>
                <wp:effectExtent l="0" t="0" r="0" b="952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981075"/>
                        </a:xfrm>
                        <a:prstGeom prst="rect">
                          <a:avLst/>
                        </a:prstGeom>
                        <a:solidFill>
                          <a:sysClr val="window" lastClr="FFFFFF"/>
                        </a:solidFill>
                        <a:ln w="19050">
                          <a:solidFill>
                            <a:srgbClr val="4F81BD"/>
                          </a:solidFill>
                        </a:ln>
                      </wps:spPr>
                      <wps:txbx>
                        <w:txbxContent>
                          <w:p w14:paraId="3FA21C23" w14:textId="77777777" w:rsidR="002553B7" w:rsidRPr="007033D1" w:rsidRDefault="002553B7" w:rsidP="006C284F">
                            <w:pPr>
                              <w:spacing w:after="0"/>
                              <w:ind w:left="0"/>
                              <w:rPr>
                                <w:b/>
                                <w:u w:val="single"/>
                              </w:rPr>
                            </w:pPr>
                            <w:r w:rsidRPr="007033D1">
                              <w:rPr>
                                <w:b/>
                                <w:u w:val="single"/>
                              </w:rPr>
                              <w:t>Definitely &amp; likely</w:t>
                            </w:r>
                          </w:p>
                          <w:p w14:paraId="7BD68E29" w14:textId="77777777" w:rsidR="002553B7" w:rsidRDefault="002553B7" w:rsidP="006C284F">
                            <w:pPr>
                              <w:spacing w:after="0"/>
                              <w:ind w:left="0"/>
                              <w:rPr>
                                <w:b/>
                                <w:sz w:val="20"/>
                                <w:szCs w:val="20"/>
                              </w:rPr>
                            </w:pPr>
                            <w:r>
                              <w:rPr>
                                <w:b/>
                                <w:sz w:val="20"/>
                                <w:szCs w:val="20"/>
                              </w:rPr>
                              <w:t>October 2021 78%</w:t>
                            </w:r>
                          </w:p>
                          <w:p w14:paraId="491E31AC" w14:textId="016ADE15" w:rsidR="002553B7" w:rsidRPr="007033D1" w:rsidRDefault="002553B7" w:rsidP="006C284F">
                            <w:pPr>
                              <w:spacing w:after="0"/>
                              <w:ind w:left="0"/>
                              <w:rPr>
                                <w:b/>
                                <w:sz w:val="20"/>
                                <w:szCs w:val="20"/>
                              </w:rPr>
                            </w:pPr>
                            <w:r>
                              <w:rPr>
                                <w:b/>
                                <w:sz w:val="20"/>
                                <w:szCs w:val="20"/>
                              </w:rPr>
                              <w:t xml:space="preserve">September 2021 78% </w:t>
                            </w:r>
                            <w:r w:rsidRPr="007033D1">
                              <w:rPr>
                                <w:b/>
                                <w:sz w:val="20"/>
                                <w:szCs w:val="20"/>
                              </w:rPr>
                              <w:t>A</w:t>
                            </w:r>
                            <w:r>
                              <w:rPr>
                                <w:b/>
                                <w:sz w:val="20"/>
                                <w:szCs w:val="20"/>
                              </w:rPr>
                              <w:t>ugust</w:t>
                            </w:r>
                            <w:r w:rsidRPr="007033D1">
                              <w:rPr>
                                <w:b/>
                                <w:sz w:val="20"/>
                                <w:szCs w:val="20"/>
                              </w:rPr>
                              <w:t xml:space="preserve"> 2021   </w:t>
                            </w:r>
                            <w:r>
                              <w:rPr>
                                <w:b/>
                                <w:sz w:val="20"/>
                                <w:szCs w:val="20"/>
                              </w:rPr>
                              <w:t>79</w:t>
                            </w:r>
                            <w:r w:rsidRPr="007033D1">
                              <w:rPr>
                                <w:b/>
                                <w:sz w:val="20"/>
                                <w:szCs w:val="20"/>
                              </w:rPr>
                              <w:t>%</w:t>
                            </w:r>
                            <w:r>
                              <w:rPr>
                                <w:b/>
                                <w:sz w:val="20"/>
                                <w:szCs w:val="20"/>
                              </w:rPr>
                              <w:t xml:space="preserve"> </w:t>
                            </w:r>
                          </w:p>
                          <w:p w14:paraId="26646DDA" w14:textId="77777777" w:rsidR="002553B7" w:rsidRDefault="002553B7" w:rsidP="006C284F">
                            <w:pPr>
                              <w:spacing w:after="0"/>
                              <w:ind w:left="0"/>
                              <w:rPr>
                                <w:b/>
                                <w:sz w:val="20"/>
                                <w:szCs w:val="20"/>
                              </w:rPr>
                            </w:pPr>
                            <w:r>
                              <w:rPr>
                                <w:b/>
                                <w:sz w:val="20"/>
                                <w:szCs w:val="20"/>
                              </w:rPr>
                              <w:t>July 2021    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AD01" id="Text Box 97" o:spid="_x0000_s1034" type="#_x0000_t202" style="position:absolute;left:0;text-align:left;margin-left:342.5pt;margin-top:84.1pt;width:109.55pt;height:77.2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" fillcolor="window" strokecolor="#4f81bd" strokeweight="1.5pt">
                <v:path arrowok="t"/>
                <v:textbox>
                  <w:txbxContent>
                    <w:p w14:paraId="3FA21C23" w14:textId="77777777" w:rsidR="002553B7" w:rsidRPr="007033D1" w:rsidRDefault="002553B7" w:rsidP="006C284F">
                      <w:pPr>
                        <w:spacing w:after="0"/>
                        <w:ind w:left="0"/>
                        <w:rPr>
                          <w:b/>
                          <w:u w:val="single"/>
                        </w:rPr>
                      </w:pPr>
                      <w:r w:rsidRPr="007033D1">
                        <w:rPr>
                          <w:b/>
                          <w:u w:val="single"/>
                        </w:rPr>
                        <w:t>Definitely &amp; likely</w:t>
                      </w:r>
                    </w:p>
                    <w:p w14:paraId="7BD68E29" w14:textId="77777777" w:rsidR="002553B7" w:rsidRDefault="002553B7" w:rsidP="006C284F">
                      <w:pPr>
                        <w:spacing w:after="0"/>
                        <w:ind w:left="0"/>
                        <w:rPr>
                          <w:b/>
                          <w:sz w:val="20"/>
                          <w:szCs w:val="20"/>
                        </w:rPr>
                      </w:pPr>
                      <w:r>
                        <w:rPr>
                          <w:b/>
                          <w:sz w:val="20"/>
                          <w:szCs w:val="20"/>
                        </w:rPr>
                        <w:t>October 2021 78%</w:t>
                      </w:r>
                    </w:p>
                    <w:p w14:paraId="491E31AC" w14:textId="016ADE15" w:rsidR="002553B7" w:rsidRPr="007033D1" w:rsidRDefault="002553B7" w:rsidP="006C284F">
                      <w:pPr>
                        <w:spacing w:after="0"/>
                        <w:ind w:left="0"/>
                        <w:rPr>
                          <w:b/>
                          <w:sz w:val="20"/>
                          <w:szCs w:val="20"/>
                        </w:rPr>
                      </w:pPr>
                      <w:r>
                        <w:rPr>
                          <w:b/>
                          <w:sz w:val="20"/>
                          <w:szCs w:val="20"/>
                        </w:rPr>
                        <w:t xml:space="preserve">September 2021 78% </w:t>
                      </w:r>
                      <w:r w:rsidRPr="007033D1">
                        <w:rPr>
                          <w:b/>
                          <w:sz w:val="20"/>
                          <w:szCs w:val="20"/>
                        </w:rPr>
                        <w:t>A</w:t>
                      </w:r>
                      <w:r>
                        <w:rPr>
                          <w:b/>
                          <w:sz w:val="20"/>
                          <w:szCs w:val="20"/>
                        </w:rPr>
                        <w:t>ugust</w:t>
                      </w:r>
                      <w:r w:rsidRPr="007033D1">
                        <w:rPr>
                          <w:b/>
                          <w:sz w:val="20"/>
                          <w:szCs w:val="20"/>
                        </w:rPr>
                        <w:t xml:space="preserve"> 2021   </w:t>
                      </w:r>
                      <w:r>
                        <w:rPr>
                          <w:b/>
                          <w:sz w:val="20"/>
                          <w:szCs w:val="20"/>
                        </w:rPr>
                        <w:t>79</w:t>
                      </w:r>
                      <w:r w:rsidRPr="007033D1">
                        <w:rPr>
                          <w:b/>
                          <w:sz w:val="20"/>
                          <w:szCs w:val="20"/>
                        </w:rPr>
                        <w:t>%</w:t>
                      </w:r>
                      <w:r>
                        <w:rPr>
                          <w:b/>
                          <w:sz w:val="20"/>
                          <w:szCs w:val="20"/>
                        </w:rPr>
                        <w:t xml:space="preserve"> </w:t>
                      </w:r>
                    </w:p>
                    <w:p w14:paraId="26646DDA" w14:textId="77777777" w:rsidR="002553B7" w:rsidRDefault="002553B7" w:rsidP="006C284F">
                      <w:pPr>
                        <w:spacing w:after="0"/>
                        <w:ind w:left="0"/>
                        <w:rPr>
                          <w:b/>
                          <w:sz w:val="20"/>
                          <w:szCs w:val="20"/>
                        </w:rPr>
                      </w:pPr>
                      <w:r>
                        <w:rPr>
                          <w:b/>
                          <w:sz w:val="20"/>
                          <w:szCs w:val="20"/>
                        </w:rPr>
                        <w:t>July 2021    67%</w:t>
                      </w:r>
                    </w:p>
                  </w:txbxContent>
                </v:textbox>
                <w10:wrap anchorx="margin"/>
              </v:shape>
            </w:pict>
          </mc:Fallback>
        </mc:AlternateContent>
      </w:r>
      <w:r w:rsidR="00644B34">
        <w:rPr>
          <w:noProof/>
        </w:rPr>
        <mc:AlternateContent>
          <mc:Choice Requires="wps">
            <w:drawing>
              <wp:anchor distT="0" distB="0" distL="114300" distR="114300" simplePos="0" relativeHeight="252024832" behindDoc="0" locked="0" layoutInCell="1" allowOverlap="1" wp14:anchorId="08C4DFC5" wp14:editId="752AFFA4">
                <wp:simplePos x="0" y="0"/>
                <wp:positionH relativeFrom="column">
                  <wp:posOffset>4105275</wp:posOffset>
                </wp:positionH>
                <wp:positionV relativeFrom="paragraph">
                  <wp:posOffset>914400</wp:posOffset>
                </wp:positionV>
                <wp:extent cx="171450" cy="1285875"/>
                <wp:effectExtent l="0" t="0" r="19050" b="28575"/>
                <wp:wrapNone/>
                <wp:docPr id="99" name="Right Brac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285875"/>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6399" id="Right Brace 99" o:spid="_x0000_s1026" type="#_x0000_t88" style="position:absolute;margin-left:323.25pt;margin-top:1in;width:13.5pt;height:101.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" adj="240" strokecolor="#4a7ebb" strokeweight="1.5pt"/>
            </w:pict>
          </mc:Fallback>
        </mc:AlternateContent>
      </w:r>
      <w:r w:rsidR="00644B34">
        <w:rPr>
          <w:noProof/>
        </w:rPr>
        <mc:AlternateContent>
          <mc:Choice Requires="wps">
            <w:drawing>
              <wp:anchor distT="4294967295" distB="4294967295" distL="114300" distR="114300" simplePos="0" relativeHeight="252025856" behindDoc="0" locked="0" layoutInCell="1" allowOverlap="1" wp14:anchorId="43BECEF9" wp14:editId="6A154F20">
                <wp:simplePos x="0" y="0"/>
                <wp:positionH relativeFrom="column">
                  <wp:posOffset>1437640</wp:posOffset>
                </wp:positionH>
                <wp:positionV relativeFrom="paragraph">
                  <wp:posOffset>2247265</wp:posOffset>
                </wp:positionV>
                <wp:extent cx="3956050" cy="0"/>
                <wp:effectExtent l="0" t="0" r="0" b="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2C65D173" id="Straight Connector 101" o:spid="_x0000_s1026" style="position:absolute;z-index:25202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2pt,176.95pt" to="424.7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" strokecolor="#4a7ebb">
                <v:stroke dashstyle="dash"/>
                <o:lock v:ext="edit" shapetype="f"/>
              </v:line>
            </w:pict>
          </mc:Fallback>
        </mc:AlternateContent>
      </w:r>
      <w:r w:rsidR="00644B34">
        <w:rPr>
          <w:noProof/>
        </w:rPr>
        <mc:AlternateContent>
          <mc:Choice Requires="wps">
            <w:drawing>
              <wp:anchor distT="4294967295" distB="4294967295" distL="114300" distR="114300" simplePos="0" relativeHeight="252026880" behindDoc="0" locked="0" layoutInCell="1" allowOverlap="1" wp14:anchorId="581C63BB" wp14:editId="049D1A17">
                <wp:simplePos x="0" y="0"/>
                <wp:positionH relativeFrom="column">
                  <wp:posOffset>1430020</wp:posOffset>
                </wp:positionH>
                <wp:positionV relativeFrom="paragraph">
                  <wp:posOffset>3613785</wp:posOffset>
                </wp:positionV>
                <wp:extent cx="3956050" cy="0"/>
                <wp:effectExtent l="0" t="0" r="0"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7AD08E8C" id="Straight Connector 100" o:spid="_x0000_s1026" style="position:absolute;z-index:25202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6pt,284.55pt" to="424.1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" strokecolor="#4a7ebb">
                <v:stroke dashstyle="dash"/>
                <o:lock v:ext="edit" shapetype="f"/>
              </v:line>
            </w:pict>
          </mc:Fallback>
        </mc:AlternateContent>
      </w:r>
      <w:r w:rsidR="00644B34">
        <w:rPr>
          <w:i/>
          <w:noProof/>
          <w:sz w:val="18"/>
          <w:szCs w:val="18"/>
        </w:rPr>
        <w:drawing>
          <wp:inline distT="0" distB="0" distL="0" distR="0" wp14:anchorId="28A71E58" wp14:editId="2C1C44A3">
            <wp:extent cx="5541645" cy="457263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645" cy="4572635"/>
                    </a:xfrm>
                    <a:prstGeom prst="rect">
                      <a:avLst/>
                    </a:prstGeom>
                    <a:noFill/>
                  </pic:spPr>
                </pic:pic>
              </a:graphicData>
            </a:graphic>
          </wp:inline>
        </w:drawing>
      </w:r>
      <w:r w:rsidR="006C284F" w:rsidRPr="00943444">
        <w:rPr>
          <w:i/>
          <w:sz w:val="18"/>
          <w:szCs w:val="18"/>
        </w:rPr>
        <w:t>Base</w:t>
      </w:r>
      <w:r w:rsidR="00A768AA">
        <w:rPr>
          <w:i/>
          <w:sz w:val="18"/>
          <w:szCs w:val="18"/>
        </w:rPr>
        <w:t>:</w:t>
      </w:r>
      <w:r w:rsidR="006C284F" w:rsidRPr="00943444">
        <w:rPr>
          <w:i/>
          <w:sz w:val="18"/>
          <w:szCs w:val="18"/>
        </w:rPr>
        <w:t xml:space="preserve"> </w:t>
      </w:r>
      <w:r w:rsidR="006C284F">
        <w:rPr>
          <w:i/>
          <w:sz w:val="18"/>
          <w:szCs w:val="18"/>
        </w:rPr>
        <w:t>C</w:t>
      </w:r>
      <w:r w:rsidR="006C284F" w:rsidRPr="00943444">
        <w:rPr>
          <w:i/>
          <w:sz w:val="18"/>
          <w:szCs w:val="18"/>
        </w:rPr>
        <w:t xml:space="preserve">aregivers </w:t>
      </w:r>
      <w:r w:rsidR="006C284F">
        <w:rPr>
          <w:i/>
          <w:sz w:val="18"/>
          <w:szCs w:val="18"/>
        </w:rPr>
        <w:t>for</w:t>
      </w:r>
      <w:r w:rsidR="006C284F" w:rsidRPr="00943444">
        <w:rPr>
          <w:i/>
          <w:sz w:val="18"/>
          <w:szCs w:val="18"/>
        </w:rPr>
        <w:t xml:space="preserve"> </w:t>
      </w:r>
      <w:r w:rsidR="0025382E">
        <w:rPr>
          <w:i/>
          <w:sz w:val="18"/>
          <w:szCs w:val="18"/>
        </w:rPr>
        <w:t xml:space="preserve">unvaccinated </w:t>
      </w:r>
      <w:r w:rsidR="006C284F" w:rsidRPr="00943444">
        <w:rPr>
          <w:i/>
          <w:sz w:val="18"/>
          <w:szCs w:val="18"/>
        </w:rPr>
        <w:t>12 to 15</w:t>
      </w:r>
      <w:r w:rsidR="003F38FC">
        <w:rPr>
          <w:i/>
          <w:sz w:val="18"/>
          <w:szCs w:val="18"/>
        </w:rPr>
        <w:t xml:space="preserve"> </w:t>
      </w:r>
      <w:r w:rsidR="006C284F" w:rsidRPr="00943444">
        <w:rPr>
          <w:i/>
          <w:sz w:val="18"/>
          <w:szCs w:val="18"/>
        </w:rPr>
        <w:t xml:space="preserve">year-olds: </w:t>
      </w:r>
    </w:p>
    <w:p w14:paraId="7642439C" w14:textId="1CBCFDE1" w:rsidR="006C284F" w:rsidRDefault="0025382E" w:rsidP="006C284F">
      <w:pPr>
        <w:spacing w:after="0" w:line="240" w:lineRule="auto"/>
        <w:jc w:val="center"/>
        <w:rPr>
          <w:i/>
          <w:sz w:val="18"/>
          <w:szCs w:val="18"/>
        </w:rPr>
      </w:pPr>
      <w:r>
        <w:rPr>
          <w:i/>
          <w:sz w:val="18"/>
          <w:szCs w:val="18"/>
        </w:rPr>
        <w:t>October n=18</w:t>
      </w:r>
      <w:r w:rsidR="00D94DC1">
        <w:rPr>
          <w:i/>
          <w:sz w:val="18"/>
          <w:szCs w:val="18"/>
        </w:rPr>
        <w:t>1</w:t>
      </w:r>
      <w:r>
        <w:rPr>
          <w:i/>
          <w:sz w:val="18"/>
          <w:szCs w:val="18"/>
        </w:rPr>
        <w:t xml:space="preserve">, </w:t>
      </w:r>
      <w:r w:rsidR="006C284F">
        <w:rPr>
          <w:i/>
          <w:sz w:val="18"/>
          <w:szCs w:val="18"/>
        </w:rPr>
        <w:t>September n=326, August 2021 n=315, July n=310</w:t>
      </w:r>
    </w:p>
    <w:p w14:paraId="7323BF01" w14:textId="6E92DD3D" w:rsidR="006C284F" w:rsidRDefault="006C284F" w:rsidP="006C284F">
      <w:pPr>
        <w:rPr>
          <w:iCs/>
        </w:rPr>
      </w:pPr>
      <w:r>
        <w:rPr>
          <w:iCs/>
        </w:rPr>
        <w:br w:type="page"/>
      </w:r>
    </w:p>
    <w:p w14:paraId="3D637423" w14:textId="7A9F09CE" w:rsidR="006C284F" w:rsidRPr="004B7413" w:rsidRDefault="006C284F" w:rsidP="006C284F">
      <w:pPr>
        <w:spacing w:after="0"/>
        <w:rPr>
          <w:b/>
          <w:bCs/>
          <w:sz w:val="24"/>
          <w:szCs w:val="24"/>
        </w:rPr>
      </w:pPr>
      <w:r w:rsidRPr="004B7413">
        <w:rPr>
          <w:b/>
          <w:bCs/>
          <w:sz w:val="24"/>
          <w:szCs w:val="24"/>
        </w:rPr>
        <w:lastRenderedPageBreak/>
        <w:t>Caregivers of 5 to 11</w:t>
      </w:r>
      <w:r w:rsidR="003F38FC">
        <w:rPr>
          <w:b/>
          <w:bCs/>
          <w:sz w:val="24"/>
          <w:szCs w:val="24"/>
        </w:rPr>
        <w:t xml:space="preserve"> </w:t>
      </w:r>
      <w:r w:rsidRPr="004B7413">
        <w:rPr>
          <w:b/>
          <w:bCs/>
          <w:sz w:val="24"/>
          <w:szCs w:val="24"/>
        </w:rPr>
        <w:t>year-olds.</w:t>
      </w:r>
    </w:p>
    <w:p w14:paraId="5E4C568B" w14:textId="743D4A13" w:rsidR="00497A9E" w:rsidRDefault="006C284F" w:rsidP="006C284F">
      <w:pPr>
        <w:spacing w:after="0"/>
      </w:pPr>
      <w:r>
        <w:t xml:space="preserve">A </w:t>
      </w:r>
      <w:r w:rsidR="00B000A4">
        <w:t>COVID</w:t>
      </w:r>
      <w:r>
        <w:t xml:space="preserve">-19 vaccine has not been approved for use with children aged 5 to 11 years.  However, </w:t>
      </w:r>
      <w:r w:rsidR="0025382E">
        <w:t xml:space="preserve">a question was asked </w:t>
      </w:r>
      <w:r w:rsidR="00F3618A">
        <w:t xml:space="preserve">in the September and October surveys </w:t>
      </w:r>
      <w:r>
        <w:t xml:space="preserve">to gain an indication of the likely uptake if a </w:t>
      </w:r>
      <w:r w:rsidR="00B000A4">
        <w:t>COVID</w:t>
      </w:r>
      <w:r>
        <w:t>-19 vaccine were to be approved</w:t>
      </w:r>
      <w:r w:rsidR="0025382E">
        <w:t xml:space="preserve">.  </w:t>
      </w:r>
    </w:p>
    <w:p w14:paraId="3143B6EE" w14:textId="77777777" w:rsidR="00497A9E" w:rsidRDefault="00497A9E" w:rsidP="006C284F">
      <w:pPr>
        <w:spacing w:after="0"/>
      </w:pPr>
    </w:p>
    <w:p w14:paraId="107D9215" w14:textId="0422E8A0" w:rsidR="0025382E" w:rsidRDefault="006C284F" w:rsidP="006C284F">
      <w:pPr>
        <w:spacing w:after="0"/>
        <w:rPr>
          <w:iCs/>
        </w:rPr>
      </w:pPr>
      <w:r>
        <w:rPr>
          <w:iCs/>
        </w:rPr>
        <w:t xml:space="preserve">As shown in the following chart, </w:t>
      </w:r>
      <w:r w:rsidRPr="005E7AAD">
        <w:rPr>
          <w:b/>
          <w:bCs/>
          <w:iCs/>
        </w:rPr>
        <w:t>6</w:t>
      </w:r>
      <w:r w:rsidR="0025382E">
        <w:rPr>
          <w:b/>
          <w:bCs/>
          <w:iCs/>
        </w:rPr>
        <w:t>8</w:t>
      </w:r>
      <w:r w:rsidRPr="005E7AAD">
        <w:rPr>
          <w:b/>
          <w:bCs/>
          <w:iCs/>
        </w:rPr>
        <w:t>%</w:t>
      </w:r>
      <w:r>
        <w:rPr>
          <w:iCs/>
        </w:rPr>
        <w:t xml:space="preserve"> overall of caregivers of 5- to 11-year-olds would allow their child or children to get a </w:t>
      </w:r>
      <w:r w:rsidR="00B000A4">
        <w:rPr>
          <w:iCs/>
        </w:rPr>
        <w:t>COVID</w:t>
      </w:r>
      <w:r>
        <w:rPr>
          <w:iCs/>
        </w:rPr>
        <w:t>-19 vaccine</w:t>
      </w:r>
      <w:r w:rsidR="0025382E">
        <w:rPr>
          <w:iCs/>
        </w:rPr>
        <w:t xml:space="preserve"> (September, 63%).</w:t>
      </w:r>
    </w:p>
    <w:p w14:paraId="62ABEEF9" w14:textId="77777777" w:rsidR="0025382E" w:rsidRDefault="0025382E" w:rsidP="006C284F">
      <w:pPr>
        <w:spacing w:after="0"/>
        <w:rPr>
          <w:iCs/>
        </w:rPr>
      </w:pPr>
    </w:p>
    <w:p w14:paraId="2C7C5E83" w14:textId="41DE6922" w:rsidR="006C284F" w:rsidRDefault="00A768AA" w:rsidP="00DE500D">
      <w:pPr>
        <w:spacing w:after="0"/>
        <w:ind w:hanging="425"/>
        <w:rPr>
          <w:iCs/>
        </w:rPr>
      </w:pPr>
      <w:r>
        <w:rPr>
          <w:noProof/>
        </w:rPr>
        <mc:AlternateContent>
          <mc:Choice Requires="wps">
            <w:drawing>
              <wp:anchor distT="0" distB="0" distL="114300" distR="114300" simplePos="0" relativeHeight="252034048" behindDoc="0" locked="0" layoutInCell="1" allowOverlap="1" wp14:anchorId="1B93F728" wp14:editId="7DF8EDD0">
                <wp:simplePos x="0" y="0"/>
                <wp:positionH relativeFrom="column">
                  <wp:posOffset>3571875</wp:posOffset>
                </wp:positionH>
                <wp:positionV relativeFrom="paragraph">
                  <wp:posOffset>2065655</wp:posOffset>
                </wp:positionV>
                <wp:extent cx="238125" cy="666750"/>
                <wp:effectExtent l="0" t="0" r="28575" b="19050"/>
                <wp:wrapNone/>
                <wp:docPr id="150" name="Right Brac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666750"/>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1BCA" id="Right Brace 150" o:spid="_x0000_s1026" type="#_x0000_t88" style="position:absolute;margin-left:281.25pt;margin-top:162.65pt;width:18.75pt;height:5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" adj="643" strokecolor="#4a7ebb" strokeweight="1.5pt"/>
            </w:pict>
          </mc:Fallback>
        </mc:AlternateContent>
      </w:r>
      <w:r>
        <w:rPr>
          <w:noProof/>
        </w:rPr>
        <mc:AlternateContent>
          <mc:Choice Requires="wps">
            <w:drawing>
              <wp:anchor distT="0" distB="0" distL="114300" distR="114300" simplePos="0" relativeHeight="252033024" behindDoc="0" locked="0" layoutInCell="1" allowOverlap="1" wp14:anchorId="4C13B2BE" wp14:editId="57256772">
                <wp:simplePos x="0" y="0"/>
                <wp:positionH relativeFrom="margin">
                  <wp:align>right</wp:align>
                </wp:positionH>
                <wp:positionV relativeFrom="paragraph">
                  <wp:posOffset>2093595</wp:posOffset>
                </wp:positionV>
                <wp:extent cx="1847850" cy="600075"/>
                <wp:effectExtent l="0" t="0" r="19050" b="285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600075"/>
                        </a:xfrm>
                        <a:prstGeom prst="rect">
                          <a:avLst/>
                        </a:prstGeom>
                        <a:solidFill>
                          <a:sysClr val="window" lastClr="FFFFFF"/>
                        </a:solidFill>
                        <a:ln w="19050">
                          <a:solidFill>
                            <a:srgbClr val="4F81BD"/>
                          </a:solidFill>
                        </a:ln>
                      </wps:spPr>
                      <wps:txbx>
                        <w:txbxContent>
                          <w:p w14:paraId="7FD77CAC" w14:textId="459B2D43" w:rsidR="002553B7" w:rsidRPr="00BF1691" w:rsidRDefault="002553B7" w:rsidP="0025382E">
                            <w:pPr>
                              <w:spacing w:after="0"/>
                              <w:ind w:left="0"/>
                              <w:jc w:val="center"/>
                              <w:rPr>
                                <w:b/>
                                <w:sz w:val="20"/>
                                <w:szCs w:val="20"/>
                                <w:u w:val="single"/>
                              </w:rPr>
                            </w:pPr>
                            <w:r>
                              <w:rPr>
                                <w:b/>
                                <w:sz w:val="20"/>
                                <w:szCs w:val="20"/>
                                <w:u w:val="single"/>
                              </w:rPr>
                              <w:t>U</w:t>
                            </w:r>
                            <w:r w:rsidRPr="00BF1691">
                              <w:rPr>
                                <w:b/>
                                <w:sz w:val="20"/>
                                <w:szCs w:val="20"/>
                                <w:u w:val="single"/>
                              </w:rPr>
                              <w:t>nlikely</w:t>
                            </w:r>
                          </w:p>
                          <w:p w14:paraId="098C3F2C" w14:textId="22461FA5" w:rsidR="002553B7" w:rsidRDefault="002553B7" w:rsidP="0025382E">
                            <w:pPr>
                              <w:spacing w:after="0"/>
                              <w:ind w:left="0"/>
                              <w:jc w:val="center"/>
                              <w:rPr>
                                <w:b/>
                                <w:sz w:val="20"/>
                                <w:szCs w:val="20"/>
                              </w:rPr>
                            </w:pPr>
                            <w:r>
                              <w:rPr>
                                <w:b/>
                                <w:sz w:val="20"/>
                                <w:szCs w:val="20"/>
                              </w:rPr>
                              <w:t>October 9%</w:t>
                            </w:r>
                          </w:p>
                          <w:p w14:paraId="404F19AA" w14:textId="55FFBD18" w:rsidR="002553B7" w:rsidRPr="00BF1691" w:rsidRDefault="002553B7" w:rsidP="0025382E">
                            <w:pPr>
                              <w:spacing w:after="0"/>
                              <w:ind w:left="0"/>
                              <w:jc w:val="center"/>
                              <w:rPr>
                                <w:b/>
                                <w:sz w:val="20"/>
                                <w:szCs w:val="20"/>
                              </w:rPr>
                            </w:pPr>
                            <w:r>
                              <w:rPr>
                                <w:b/>
                                <w:sz w:val="20"/>
                                <w:szCs w:val="20"/>
                              </w:rPr>
                              <w:t>September 8</w:t>
                            </w:r>
                            <w:r w:rsidRPr="00BF1691">
                              <w:rPr>
                                <w:b/>
                                <w:sz w:val="20"/>
                                <w:szCs w:val="20"/>
                              </w:rPr>
                              <w:t>%</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B2BE" id="Text Box 148" o:spid="_x0000_s1035" type="#_x0000_t202" style="position:absolute;left:0;text-align:left;margin-left:94.3pt;margin-top:164.85pt;width:145.5pt;height:47.25pt;z-index:25203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" fillcolor="window" strokecolor="#4f81bd" strokeweight="1.5pt">
                <v:path arrowok="t"/>
                <v:textbox inset=",1mm">
                  <w:txbxContent>
                    <w:p w14:paraId="7FD77CAC" w14:textId="459B2D43" w:rsidR="002553B7" w:rsidRPr="00BF1691" w:rsidRDefault="002553B7" w:rsidP="0025382E">
                      <w:pPr>
                        <w:spacing w:after="0"/>
                        <w:ind w:left="0"/>
                        <w:jc w:val="center"/>
                        <w:rPr>
                          <w:b/>
                          <w:sz w:val="20"/>
                          <w:szCs w:val="20"/>
                          <w:u w:val="single"/>
                        </w:rPr>
                      </w:pPr>
                      <w:r>
                        <w:rPr>
                          <w:b/>
                          <w:sz w:val="20"/>
                          <w:szCs w:val="20"/>
                          <w:u w:val="single"/>
                        </w:rPr>
                        <w:t>U</w:t>
                      </w:r>
                      <w:r w:rsidRPr="00BF1691">
                        <w:rPr>
                          <w:b/>
                          <w:sz w:val="20"/>
                          <w:szCs w:val="20"/>
                          <w:u w:val="single"/>
                        </w:rPr>
                        <w:t>nlikely</w:t>
                      </w:r>
                    </w:p>
                    <w:p w14:paraId="098C3F2C" w14:textId="22461FA5" w:rsidR="002553B7" w:rsidRDefault="002553B7" w:rsidP="0025382E">
                      <w:pPr>
                        <w:spacing w:after="0"/>
                        <w:ind w:left="0"/>
                        <w:jc w:val="center"/>
                        <w:rPr>
                          <w:b/>
                          <w:sz w:val="20"/>
                          <w:szCs w:val="20"/>
                        </w:rPr>
                      </w:pPr>
                      <w:r>
                        <w:rPr>
                          <w:b/>
                          <w:sz w:val="20"/>
                          <w:szCs w:val="20"/>
                        </w:rPr>
                        <w:t>October 9%</w:t>
                      </w:r>
                    </w:p>
                    <w:p w14:paraId="404F19AA" w14:textId="55FFBD18" w:rsidR="002553B7" w:rsidRPr="00BF1691" w:rsidRDefault="002553B7" w:rsidP="0025382E">
                      <w:pPr>
                        <w:spacing w:after="0"/>
                        <w:ind w:left="0"/>
                        <w:jc w:val="center"/>
                        <w:rPr>
                          <w:b/>
                          <w:sz w:val="20"/>
                          <w:szCs w:val="20"/>
                        </w:rPr>
                      </w:pPr>
                      <w:r>
                        <w:rPr>
                          <w:b/>
                          <w:sz w:val="20"/>
                          <w:szCs w:val="20"/>
                        </w:rPr>
                        <w:t>September 8</w:t>
                      </w:r>
                      <w:r w:rsidRPr="00BF1691">
                        <w:rPr>
                          <w:b/>
                          <w:sz w:val="20"/>
                          <w:szCs w:val="20"/>
                        </w:rPr>
                        <w:t>%</w:t>
                      </w:r>
                    </w:p>
                  </w:txbxContent>
                </v:textbox>
                <w10:wrap anchorx="margin"/>
              </v:shape>
            </w:pict>
          </mc:Fallback>
        </mc:AlternateContent>
      </w:r>
      <w:r>
        <w:rPr>
          <w:noProof/>
        </w:rPr>
        <mc:AlternateContent>
          <mc:Choice Requires="wps">
            <w:drawing>
              <wp:anchor distT="4294967295" distB="4294967295" distL="114300" distR="114300" simplePos="0" relativeHeight="252093440" behindDoc="0" locked="0" layoutInCell="1" allowOverlap="1" wp14:anchorId="02FC64B3" wp14:editId="0C7405A9">
                <wp:simplePos x="0" y="0"/>
                <wp:positionH relativeFrom="column">
                  <wp:posOffset>1390650</wp:posOffset>
                </wp:positionH>
                <wp:positionV relativeFrom="paragraph">
                  <wp:posOffset>2760980</wp:posOffset>
                </wp:positionV>
                <wp:extent cx="3956050" cy="0"/>
                <wp:effectExtent l="0" t="0" r="0" b="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717D3D7D" id="Straight Connector 279" o:spid="_x0000_s1026" style="position:absolute;z-index:25209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5pt,217.4pt" to="421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" strokecolor="#4a7ebb">
                <v:stroke dashstyle="dash"/>
                <o:lock v:ext="edit" shapetype="f"/>
              </v:line>
            </w:pict>
          </mc:Fallback>
        </mc:AlternateContent>
      </w:r>
      <w:r>
        <w:rPr>
          <w:noProof/>
        </w:rPr>
        <mc:AlternateContent>
          <mc:Choice Requires="wps">
            <w:drawing>
              <wp:anchor distT="4294967295" distB="4294967295" distL="114300" distR="114300" simplePos="0" relativeHeight="252038144" behindDoc="0" locked="0" layoutInCell="1" allowOverlap="1" wp14:anchorId="05102E9D" wp14:editId="10C4AFB6">
                <wp:simplePos x="0" y="0"/>
                <wp:positionH relativeFrom="column">
                  <wp:posOffset>1389380</wp:posOffset>
                </wp:positionH>
                <wp:positionV relativeFrom="paragraph">
                  <wp:posOffset>3095625</wp:posOffset>
                </wp:positionV>
                <wp:extent cx="395605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732AB680" id="Straight Connector 19" o:spid="_x0000_s1026" style="position:absolute;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4pt,243.75pt" to="420.9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" strokecolor="#4a7ebb">
                <v:stroke dashstyle="dash"/>
                <o:lock v:ext="edit" shapetype="f"/>
              </v:line>
            </w:pict>
          </mc:Fallback>
        </mc:AlternateContent>
      </w:r>
      <w:r w:rsidR="0025382E">
        <w:rPr>
          <w:noProof/>
        </w:rPr>
        <mc:AlternateContent>
          <mc:Choice Requires="wps">
            <w:drawing>
              <wp:anchor distT="0" distB="0" distL="114300" distR="114300" simplePos="0" relativeHeight="252030976" behindDoc="0" locked="0" layoutInCell="1" allowOverlap="1" wp14:anchorId="4C9F0C9B" wp14:editId="10A3EB24">
                <wp:simplePos x="0" y="0"/>
                <wp:positionH relativeFrom="margin">
                  <wp:align>right</wp:align>
                </wp:positionH>
                <wp:positionV relativeFrom="paragraph">
                  <wp:posOffset>1081405</wp:posOffset>
                </wp:positionV>
                <wp:extent cx="1809750" cy="847725"/>
                <wp:effectExtent l="0" t="0" r="19050" b="285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847725"/>
                        </a:xfrm>
                        <a:prstGeom prst="rect">
                          <a:avLst/>
                        </a:prstGeom>
                        <a:solidFill>
                          <a:sysClr val="window" lastClr="FFFFFF"/>
                        </a:solidFill>
                        <a:ln w="19050">
                          <a:solidFill>
                            <a:srgbClr val="4F81BD"/>
                          </a:solidFill>
                        </a:ln>
                      </wps:spPr>
                      <wps:txbx>
                        <w:txbxContent>
                          <w:p w14:paraId="3598665A" w14:textId="77777777" w:rsidR="002553B7" w:rsidRPr="00BF1691" w:rsidRDefault="002553B7" w:rsidP="006C284F">
                            <w:pPr>
                              <w:spacing w:after="0"/>
                              <w:ind w:left="0"/>
                              <w:jc w:val="center"/>
                              <w:rPr>
                                <w:b/>
                                <w:sz w:val="20"/>
                                <w:szCs w:val="20"/>
                                <w:u w:val="single"/>
                              </w:rPr>
                            </w:pPr>
                            <w:r w:rsidRPr="00BF1691">
                              <w:rPr>
                                <w:b/>
                                <w:sz w:val="20"/>
                                <w:szCs w:val="20"/>
                                <w:u w:val="single"/>
                              </w:rPr>
                              <w:t>Definitely &amp; likely</w:t>
                            </w:r>
                          </w:p>
                          <w:p w14:paraId="4E26A89B" w14:textId="77777777" w:rsidR="002553B7" w:rsidRDefault="002553B7" w:rsidP="006C284F">
                            <w:pPr>
                              <w:spacing w:after="0"/>
                              <w:ind w:left="0"/>
                              <w:jc w:val="center"/>
                              <w:rPr>
                                <w:b/>
                                <w:sz w:val="20"/>
                                <w:szCs w:val="20"/>
                              </w:rPr>
                            </w:pPr>
                            <w:r>
                              <w:rPr>
                                <w:b/>
                                <w:sz w:val="20"/>
                                <w:szCs w:val="20"/>
                              </w:rPr>
                              <w:t>October 68%</w:t>
                            </w:r>
                          </w:p>
                          <w:p w14:paraId="73086881" w14:textId="2D8122F4" w:rsidR="002553B7" w:rsidRPr="00BF1691" w:rsidRDefault="002553B7" w:rsidP="006C284F">
                            <w:pPr>
                              <w:spacing w:after="0"/>
                              <w:ind w:left="0"/>
                              <w:jc w:val="center"/>
                              <w:rPr>
                                <w:b/>
                                <w:sz w:val="20"/>
                                <w:szCs w:val="20"/>
                              </w:rPr>
                            </w:pPr>
                            <w:r>
                              <w:rPr>
                                <w:b/>
                                <w:sz w:val="20"/>
                                <w:szCs w:val="20"/>
                              </w:rPr>
                              <w:t xml:space="preserve">September </w:t>
                            </w:r>
                            <w:r w:rsidRPr="00BF1691">
                              <w:rPr>
                                <w:b/>
                                <w:sz w:val="20"/>
                                <w:szCs w:val="20"/>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F0C9B" id="Text Box 145" o:spid="_x0000_s1036" type="#_x0000_t202" style="position:absolute;left:0;text-align:left;margin-left:91.3pt;margin-top:85.15pt;width:142.5pt;height:66.75pt;z-index:25203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" fillcolor="window" strokecolor="#4f81bd" strokeweight="1.5pt">
                <v:path arrowok="t"/>
                <v:textbox>
                  <w:txbxContent>
                    <w:p w14:paraId="3598665A" w14:textId="77777777" w:rsidR="002553B7" w:rsidRPr="00BF1691" w:rsidRDefault="002553B7" w:rsidP="006C284F">
                      <w:pPr>
                        <w:spacing w:after="0"/>
                        <w:ind w:left="0"/>
                        <w:jc w:val="center"/>
                        <w:rPr>
                          <w:b/>
                          <w:sz w:val="20"/>
                          <w:szCs w:val="20"/>
                          <w:u w:val="single"/>
                        </w:rPr>
                      </w:pPr>
                      <w:r w:rsidRPr="00BF1691">
                        <w:rPr>
                          <w:b/>
                          <w:sz w:val="20"/>
                          <w:szCs w:val="20"/>
                          <w:u w:val="single"/>
                        </w:rPr>
                        <w:t>Definitely &amp; likely</w:t>
                      </w:r>
                    </w:p>
                    <w:p w14:paraId="4E26A89B" w14:textId="77777777" w:rsidR="002553B7" w:rsidRDefault="002553B7" w:rsidP="006C284F">
                      <w:pPr>
                        <w:spacing w:after="0"/>
                        <w:ind w:left="0"/>
                        <w:jc w:val="center"/>
                        <w:rPr>
                          <w:b/>
                          <w:sz w:val="20"/>
                          <w:szCs w:val="20"/>
                        </w:rPr>
                      </w:pPr>
                      <w:r>
                        <w:rPr>
                          <w:b/>
                          <w:sz w:val="20"/>
                          <w:szCs w:val="20"/>
                        </w:rPr>
                        <w:t>October 68%</w:t>
                      </w:r>
                    </w:p>
                    <w:p w14:paraId="73086881" w14:textId="2D8122F4" w:rsidR="002553B7" w:rsidRPr="00BF1691" w:rsidRDefault="002553B7" w:rsidP="006C284F">
                      <w:pPr>
                        <w:spacing w:after="0"/>
                        <w:ind w:left="0"/>
                        <w:jc w:val="center"/>
                        <w:rPr>
                          <w:b/>
                          <w:sz w:val="20"/>
                          <w:szCs w:val="20"/>
                        </w:rPr>
                      </w:pPr>
                      <w:r>
                        <w:rPr>
                          <w:b/>
                          <w:sz w:val="20"/>
                          <w:szCs w:val="20"/>
                        </w:rPr>
                        <w:t xml:space="preserve">September </w:t>
                      </w:r>
                      <w:r w:rsidRPr="00BF1691">
                        <w:rPr>
                          <w:b/>
                          <w:sz w:val="20"/>
                          <w:szCs w:val="20"/>
                        </w:rPr>
                        <w:t>63%</w:t>
                      </w:r>
                    </w:p>
                  </w:txbxContent>
                </v:textbox>
                <w10:wrap anchorx="margin"/>
              </v:shape>
            </w:pict>
          </mc:Fallback>
        </mc:AlternateContent>
      </w:r>
      <w:r w:rsidR="0025382E">
        <w:rPr>
          <w:noProof/>
        </w:rPr>
        <mc:AlternateContent>
          <mc:Choice Requires="wps">
            <w:drawing>
              <wp:anchor distT="0" distB="0" distL="114300" distR="114300" simplePos="0" relativeHeight="252032000" behindDoc="0" locked="0" layoutInCell="1" allowOverlap="1" wp14:anchorId="122E16AC" wp14:editId="1B9060DE">
                <wp:simplePos x="0" y="0"/>
                <wp:positionH relativeFrom="column">
                  <wp:posOffset>3609975</wp:posOffset>
                </wp:positionH>
                <wp:positionV relativeFrom="paragraph">
                  <wp:posOffset>1056005</wp:posOffset>
                </wp:positionV>
                <wp:extent cx="171450" cy="914400"/>
                <wp:effectExtent l="0" t="0" r="19050" b="19050"/>
                <wp:wrapNone/>
                <wp:docPr id="146" name="Right Brac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914400"/>
                        </a:xfrm>
                        <a:prstGeom prst="rightBrace">
                          <a:avLst/>
                        </a:prstGeom>
                        <a:noFill/>
                        <a:ln w="19050"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E24C" id="Right Brace 146" o:spid="_x0000_s1026" type="#_x0000_t88" style="position:absolute;margin-left:284.25pt;margin-top:83.15pt;width:13.5pt;height:1in;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" adj="337" strokecolor="#4a7ebb" strokeweight="1.5pt"/>
            </w:pict>
          </mc:Fallback>
        </mc:AlternateContent>
      </w:r>
      <w:r w:rsidR="0025382E">
        <w:rPr>
          <w:noProof/>
        </w:rPr>
        <mc:AlternateContent>
          <mc:Choice Requires="wps">
            <w:drawing>
              <wp:anchor distT="4294967295" distB="4294967295" distL="114300" distR="114300" simplePos="0" relativeHeight="252037120" behindDoc="0" locked="0" layoutInCell="1" allowOverlap="1" wp14:anchorId="479768A9" wp14:editId="01DC98E8">
                <wp:simplePos x="0" y="0"/>
                <wp:positionH relativeFrom="column">
                  <wp:posOffset>1339850</wp:posOffset>
                </wp:positionH>
                <wp:positionV relativeFrom="paragraph">
                  <wp:posOffset>2026920</wp:posOffset>
                </wp:positionV>
                <wp:extent cx="395605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56050" cy="0"/>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480418AC" id="Straight Connector 9" o:spid="_x0000_s1026" style="position:absolute;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159.6pt" to="417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" strokecolor="#4a7ebb">
                <v:stroke dashstyle="dash"/>
                <o:lock v:ext="edit" shapetype="f"/>
              </v:line>
            </w:pict>
          </mc:Fallback>
        </mc:AlternateContent>
      </w:r>
      <w:r w:rsidR="0025382E">
        <w:rPr>
          <w:iCs/>
          <w:noProof/>
        </w:rPr>
        <w:drawing>
          <wp:inline distT="0" distB="0" distL="0" distR="0" wp14:anchorId="7A9293AE" wp14:editId="48B69F44">
            <wp:extent cx="5487035" cy="38836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3883660"/>
                    </a:xfrm>
                    <a:prstGeom prst="rect">
                      <a:avLst/>
                    </a:prstGeom>
                    <a:noFill/>
                  </pic:spPr>
                </pic:pic>
              </a:graphicData>
            </a:graphic>
          </wp:inline>
        </w:drawing>
      </w:r>
    </w:p>
    <w:p w14:paraId="3A428E66" w14:textId="67C9CBB6" w:rsidR="006C284F" w:rsidRDefault="006C284F" w:rsidP="006C284F">
      <w:pPr>
        <w:spacing w:before="120" w:after="0" w:line="240" w:lineRule="auto"/>
        <w:jc w:val="center"/>
        <w:rPr>
          <w:i/>
          <w:sz w:val="18"/>
          <w:szCs w:val="18"/>
        </w:rPr>
      </w:pPr>
      <w:r w:rsidRPr="00943444">
        <w:rPr>
          <w:i/>
          <w:sz w:val="18"/>
          <w:szCs w:val="18"/>
        </w:rPr>
        <w:t>Base</w:t>
      </w:r>
      <w:r w:rsidR="0025382E">
        <w:rPr>
          <w:i/>
          <w:sz w:val="18"/>
          <w:szCs w:val="18"/>
        </w:rPr>
        <w:t xml:space="preserve">: </w:t>
      </w:r>
      <w:r>
        <w:rPr>
          <w:i/>
          <w:sz w:val="18"/>
          <w:szCs w:val="18"/>
        </w:rPr>
        <w:t>C</w:t>
      </w:r>
      <w:r w:rsidRPr="00943444">
        <w:rPr>
          <w:i/>
          <w:sz w:val="18"/>
          <w:szCs w:val="18"/>
        </w:rPr>
        <w:t xml:space="preserve">aregivers </w:t>
      </w:r>
      <w:r>
        <w:rPr>
          <w:i/>
          <w:sz w:val="18"/>
          <w:szCs w:val="18"/>
        </w:rPr>
        <w:t>for</w:t>
      </w:r>
      <w:r w:rsidRPr="00943444">
        <w:rPr>
          <w:i/>
          <w:sz w:val="18"/>
          <w:szCs w:val="18"/>
        </w:rPr>
        <w:t xml:space="preserve"> </w:t>
      </w:r>
      <w:r>
        <w:rPr>
          <w:i/>
          <w:sz w:val="18"/>
          <w:szCs w:val="18"/>
        </w:rPr>
        <w:t>all 5</w:t>
      </w:r>
      <w:r w:rsidR="001D5B15">
        <w:rPr>
          <w:i/>
          <w:sz w:val="18"/>
          <w:szCs w:val="18"/>
        </w:rPr>
        <w:t xml:space="preserve"> to 1</w:t>
      </w:r>
      <w:r>
        <w:rPr>
          <w:i/>
          <w:sz w:val="18"/>
          <w:szCs w:val="18"/>
        </w:rPr>
        <w:t>1</w:t>
      </w:r>
      <w:r w:rsidR="001D5B15">
        <w:rPr>
          <w:i/>
          <w:sz w:val="18"/>
          <w:szCs w:val="18"/>
        </w:rPr>
        <w:t xml:space="preserve"> year -olds</w:t>
      </w:r>
      <w:r>
        <w:rPr>
          <w:i/>
          <w:sz w:val="18"/>
          <w:szCs w:val="18"/>
        </w:rPr>
        <w:t xml:space="preserve">:  </w:t>
      </w:r>
      <w:r w:rsidR="0025382E">
        <w:rPr>
          <w:i/>
          <w:sz w:val="18"/>
          <w:szCs w:val="18"/>
        </w:rPr>
        <w:t>October 2021 n=322</w:t>
      </w:r>
      <w:r w:rsidR="00F22E31">
        <w:rPr>
          <w:i/>
          <w:sz w:val="18"/>
          <w:szCs w:val="18"/>
        </w:rPr>
        <w:t xml:space="preserve">; </w:t>
      </w:r>
      <w:r w:rsidR="0025382E">
        <w:rPr>
          <w:i/>
          <w:sz w:val="18"/>
          <w:szCs w:val="18"/>
        </w:rPr>
        <w:t xml:space="preserve">September 2021, </w:t>
      </w:r>
      <w:r>
        <w:rPr>
          <w:i/>
          <w:sz w:val="18"/>
          <w:szCs w:val="18"/>
        </w:rPr>
        <w:t xml:space="preserve">n=446. </w:t>
      </w:r>
    </w:p>
    <w:p w14:paraId="5765D7F4" w14:textId="77777777" w:rsidR="006C284F" w:rsidRDefault="006C284F" w:rsidP="006C284F">
      <w:pPr>
        <w:spacing w:after="0"/>
        <w:rPr>
          <w:iCs/>
        </w:rPr>
      </w:pPr>
    </w:p>
    <w:p w14:paraId="4353D9A0" w14:textId="77777777" w:rsidR="0025382E" w:rsidRDefault="0025382E">
      <w:pPr>
        <w:rPr>
          <w:b/>
          <w:bCs/>
          <w:sz w:val="24"/>
          <w:szCs w:val="24"/>
        </w:rPr>
      </w:pPr>
      <w:r>
        <w:rPr>
          <w:b/>
          <w:bCs/>
          <w:sz w:val="24"/>
          <w:szCs w:val="24"/>
        </w:rPr>
        <w:br w:type="page"/>
      </w:r>
    </w:p>
    <w:p w14:paraId="0CEB8D6D" w14:textId="05F76512" w:rsidR="006C284F" w:rsidRPr="004B7413" w:rsidRDefault="006C284F" w:rsidP="006C284F">
      <w:pPr>
        <w:spacing w:after="0"/>
        <w:rPr>
          <w:b/>
          <w:bCs/>
          <w:sz w:val="24"/>
          <w:szCs w:val="24"/>
        </w:rPr>
      </w:pPr>
      <w:r w:rsidRPr="004B7413">
        <w:rPr>
          <w:b/>
          <w:bCs/>
          <w:sz w:val="24"/>
          <w:szCs w:val="24"/>
        </w:rPr>
        <w:lastRenderedPageBreak/>
        <w:t xml:space="preserve">Estimating the number of children likely to get a </w:t>
      </w:r>
      <w:r w:rsidR="00B000A4">
        <w:rPr>
          <w:b/>
          <w:bCs/>
          <w:sz w:val="24"/>
          <w:szCs w:val="24"/>
        </w:rPr>
        <w:t>COVID</w:t>
      </w:r>
      <w:r w:rsidRPr="004B7413">
        <w:rPr>
          <w:b/>
          <w:bCs/>
          <w:sz w:val="24"/>
          <w:szCs w:val="24"/>
        </w:rPr>
        <w:t>-19 vaccine</w:t>
      </w:r>
    </w:p>
    <w:p w14:paraId="439D3868" w14:textId="6533BA86" w:rsidR="006C284F" w:rsidRDefault="006C284F" w:rsidP="006C284F">
      <w:pPr>
        <w:spacing w:after="0"/>
        <w:rPr>
          <w:iCs/>
        </w:rPr>
      </w:pPr>
      <w:r>
        <w:rPr>
          <w:iCs/>
        </w:rPr>
        <w:t xml:space="preserve">Overall, it is estimated that caregivers would allow around </w:t>
      </w:r>
      <w:r w:rsidR="009A6566">
        <w:rPr>
          <w:iCs/>
        </w:rPr>
        <w:t>64</w:t>
      </w:r>
      <w:r>
        <w:rPr>
          <w:iCs/>
        </w:rPr>
        <w:t>%</w:t>
      </w:r>
      <w:r w:rsidR="003F38FC">
        <w:rPr>
          <w:rStyle w:val="FootnoteReference"/>
          <w:iCs/>
        </w:rPr>
        <w:footnoteReference w:id="12"/>
      </w:r>
      <w:r>
        <w:rPr>
          <w:iCs/>
        </w:rPr>
        <w:t xml:space="preserve"> of their </w:t>
      </w:r>
      <w:r w:rsidR="00F22E31">
        <w:rPr>
          <w:iCs/>
        </w:rPr>
        <w:t xml:space="preserve">currently unvaccinated </w:t>
      </w:r>
      <w:r>
        <w:rPr>
          <w:iCs/>
        </w:rPr>
        <w:t xml:space="preserve">12- to 15-year-olds and </w:t>
      </w:r>
      <w:r w:rsidR="000A72E7">
        <w:rPr>
          <w:iCs/>
        </w:rPr>
        <w:t>72</w:t>
      </w:r>
      <w:r>
        <w:rPr>
          <w:iCs/>
        </w:rPr>
        <w:t>% of their 5- to 11-year-olds to get a vaccine</w:t>
      </w:r>
      <w:r w:rsidR="000A72E7">
        <w:rPr>
          <w:iCs/>
        </w:rPr>
        <w:t xml:space="preserve"> </w:t>
      </w:r>
      <w:r>
        <w:rPr>
          <w:iCs/>
        </w:rPr>
        <w:t>This is calculated as follows (figures are rounded to the nearest 10):</w:t>
      </w:r>
    </w:p>
    <w:p w14:paraId="0C878A90" w14:textId="77777777" w:rsidR="00F25925" w:rsidRDefault="00F25925" w:rsidP="006C284F">
      <w:pPr>
        <w:spacing w:after="0"/>
        <w:rPr>
          <w:iCs/>
        </w:rPr>
      </w:pPr>
    </w:p>
    <w:tbl>
      <w:tblPr>
        <w:tblStyle w:val="TableGrid"/>
        <w:tblW w:w="7413" w:type="dxa"/>
        <w:jc w:val="center"/>
        <w:tblLook w:val="04A0" w:firstRow="1" w:lastRow="0" w:firstColumn="1" w:lastColumn="0" w:noHBand="0" w:noVBand="1"/>
      </w:tblPr>
      <w:tblGrid>
        <w:gridCol w:w="4957"/>
        <w:gridCol w:w="1228"/>
        <w:gridCol w:w="1228"/>
      </w:tblGrid>
      <w:tr w:rsidR="006C284F" w14:paraId="56206A1C" w14:textId="77777777" w:rsidTr="002C5585">
        <w:trPr>
          <w:trHeight w:val="565"/>
          <w:jc w:val="center"/>
        </w:trPr>
        <w:tc>
          <w:tcPr>
            <w:tcW w:w="4957" w:type="dxa"/>
            <w:tcBorders>
              <w:top w:val="nil"/>
              <w:left w:val="nil"/>
              <w:bottom w:val="single" w:sz="4" w:space="0" w:color="auto"/>
            </w:tcBorders>
            <w:vAlign w:val="center"/>
          </w:tcPr>
          <w:p w14:paraId="0189D543" w14:textId="77777777" w:rsidR="006C284F" w:rsidRPr="00C52F41" w:rsidRDefault="006C284F" w:rsidP="002C5585">
            <w:pPr>
              <w:rPr>
                <w:iCs/>
                <w:sz w:val="20"/>
                <w:szCs w:val="20"/>
              </w:rPr>
            </w:pPr>
          </w:p>
        </w:tc>
        <w:tc>
          <w:tcPr>
            <w:tcW w:w="1228" w:type="dxa"/>
            <w:vAlign w:val="center"/>
          </w:tcPr>
          <w:p w14:paraId="1FC718E6" w14:textId="2BA1DB00" w:rsidR="006C284F" w:rsidRPr="00C52F41" w:rsidRDefault="006C284F" w:rsidP="002C5585">
            <w:pPr>
              <w:jc w:val="center"/>
              <w:rPr>
                <w:iCs/>
                <w:sz w:val="20"/>
                <w:szCs w:val="20"/>
              </w:rPr>
            </w:pPr>
            <w:r w:rsidRPr="00C52F41">
              <w:rPr>
                <w:iCs/>
                <w:sz w:val="20"/>
                <w:szCs w:val="20"/>
              </w:rPr>
              <w:t>12</w:t>
            </w:r>
            <w:r w:rsidR="00F9379B">
              <w:rPr>
                <w:iCs/>
                <w:sz w:val="20"/>
                <w:szCs w:val="20"/>
              </w:rPr>
              <w:t xml:space="preserve"> to </w:t>
            </w:r>
            <w:r w:rsidRPr="00C52F41">
              <w:rPr>
                <w:iCs/>
                <w:sz w:val="20"/>
                <w:szCs w:val="20"/>
              </w:rPr>
              <w:t>15</w:t>
            </w:r>
            <w:r w:rsidR="00F9379B">
              <w:rPr>
                <w:iCs/>
                <w:sz w:val="20"/>
                <w:szCs w:val="20"/>
              </w:rPr>
              <w:t xml:space="preserve"> </w:t>
            </w:r>
            <w:r w:rsidRPr="00C52F41">
              <w:rPr>
                <w:iCs/>
                <w:sz w:val="20"/>
                <w:szCs w:val="20"/>
              </w:rPr>
              <w:t>year-olds</w:t>
            </w:r>
          </w:p>
        </w:tc>
        <w:tc>
          <w:tcPr>
            <w:tcW w:w="1228" w:type="dxa"/>
            <w:vAlign w:val="center"/>
          </w:tcPr>
          <w:p w14:paraId="3412F3D1" w14:textId="44D4FDF8" w:rsidR="006C284F" w:rsidRPr="00C52F41" w:rsidRDefault="001868CD" w:rsidP="002C5585">
            <w:pPr>
              <w:jc w:val="center"/>
              <w:rPr>
                <w:iCs/>
                <w:sz w:val="20"/>
                <w:szCs w:val="20"/>
              </w:rPr>
            </w:pPr>
            <w:r>
              <w:rPr>
                <w:iCs/>
                <w:sz w:val="20"/>
                <w:szCs w:val="20"/>
              </w:rPr>
              <w:t xml:space="preserve">5 to 11 year-olds  </w:t>
            </w:r>
          </w:p>
        </w:tc>
      </w:tr>
      <w:tr w:rsidR="006C284F" w14:paraId="5310E68A"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349399D0" w14:textId="77777777" w:rsidR="006C284F" w:rsidRPr="00C52F41" w:rsidRDefault="006C284F" w:rsidP="002C5585">
            <w:pPr>
              <w:jc w:val="right"/>
              <w:rPr>
                <w:iCs/>
                <w:sz w:val="20"/>
                <w:szCs w:val="20"/>
              </w:rPr>
            </w:pPr>
            <w:r w:rsidRPr="00C52F41">
              <w:rPr>
                <w:rFonts w:ascii="Calibri" w:hAnsi="Calibri" w:cs="Calibri"/>
                <w:color w:val="000000"/>
                <w:sz w:val="20"/>
                <w:szCs w:val="20"/>
              </w:rPr>
              <w:t>Average number overall per caregiver</w:t>
            </w:r>
          </w:p>
        </w:tc>
        <w:tc>
          <w:tcPr>
            <w:tcW w:w="1228" w:type="dxa"/>
            <w:vAlign w:val="center"/>
          </w:tcPr>
          <w:p w14:paraId="1D80966F" w14:textId="107739B2" w:rsidR="006C284F" w:rsidRPr="00EB671E" w:rsidRDefault="006C284F" w:rsidP="002C5585">
            <w:pPr>
              <w:jc w:val="right"/>
              <w:rPr>
                <w:iCs/>
                <w:sz w:val="20"/>
                <w:szCs w:val="20"/>
              </w:rPr>
            </w:pPr>
            <w:r w:rsidRPr="00EB671E">
              <w:rPr>
                <w:sz w:val="20"/>
                <w:szCs w:val="20"/>
              </w:rPr>
              <w:t>1.</w:t>
            </w:r>
            <w:r w:rsidR="009A6566" w:rsidRPr="00EB671E">
              <w:rPr>
                <w:sz w:val="20"/>
                <w:szCs w:val="20"/>
              </w:rPr>
              <w:t>6</w:t>
            </w:r>
            <w:r w:rsidR="009A6566">
              <w:rPr>
                <w:sz w:val="20"/>
                <w:szCs w:val="20"/>
              </w:rPr>
              <w:t>2</w:t>
            </w:r>
          </w:p>
        </w:tc>
        <w:tc>
          <w:tcPr>
            <w:tcW w:w="1228" w:type="dxa"/>
            <w:vAlign w:val="center"/>
          </w:tcPr>
          <w:p w14:paraId="6917D9F1" w14:textId="44D62C09" w:rsidR="006C284F" w:rsidRPr="00EB671E" w:rsidRDefault="006C284F" w:rsidP="002C5585">
            <w:pPr>
              <w:jc w:val="right"/>
              <w:rPr>
                <w:iCs/>
                <w:sz w:val="20"/>
                <w:szCs w:val="20"/>
              </w:rPr>
            </w:pPr>
            <w:r w:rsidRPr="00EB671E">
              <w:rPr>
                <w:sz w:val="20"/>
                <w:szCs w:val="20"/>
              </w:rPr>
              <w:t>1.</w:t>
            </w:r>
            <w:r w:rsidR="00F22E31">
              <w:rPr>
                <w:sz w:val="20"/>
                <w:szCs w:val="20"/>
              </w:rPr>
              <w:t>66</w:t>
            </w:r>
          </w:p>
        </w:tc>
      </w:tr>
      <w:tr w:rsidR="006C284F" w14:paraId="5B0D041E"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4A691CDD" w14:textId="3EE0256F" w:rsidR="006C284F" w:rsidRPr="00C52F41" w:rsidRDefault="00F22E31" w:rsidP="002C5585">
            <w:pPr>
              <w:jc w:val="right"/>
              <w:rPr>
                <w:iCs/>
                <w:sz w:val="20"/>
                <w:szCs w:val="20"/>
              </w:rPr>
            </w:pPr>
            <w:r>
              <w:rPr>
                <w:rFonts w:ascii="Calibri" w:hAnsi="Calibri" w:cs="Calibri"/>
                <w:color w:val="000000"/>
                <w:sz w:val="20"/>
                <w:szCs w:val="20"/>
              </w:rPr>
              <w:t>Unvaccinated</w:t>
            </w:r>
            <w:r w:rsidR="00F11295">
              <w:rPr>
                <w:rFonts w:ascii="Calibri" w:hAnsi="Calibri" w:cs="Calibri"/>
                <w:color w:val="000000"/>
                <w:sz w:val="20"/>
                <w:szCs w:val="20"/>
              </w:rPr>
              <w:t>, not booked</w:t>
            </w:r>
            <w:r>
              <w:rPr>
                <w:rFonts w:ascii="Calibri" w:hAnsi="Calibri" w:cs="Calibri"/>
                <w:color w:val="000000"/>
                <w:sz w:val="20"/>
                <w:szCs w:val="20"/>
              </w:rPr>
              <w:t xml:space="preserve"> p</w:t>
            </w:r>
            <w:r w:rsidR="006C284F" w:rsidRPr="00C52F41">
              <w:rPr>
                <w:rFonts w:ascii="Calibri" w:hAnsi="Calibri" w:cs="Calibri"/>
                <w:color w:val="000000"/>
                <w:sz w:val="20"/>
                <w:szCs w:val="20"/>
              </w:rPr>
              <w:t>opulation estimate</w:t>
            </w:r>
          </w:p>
        </w:tc>
        <w:tc>
          <w:tcPr>
            <w:tcW w:w="1228" w:type="dxa"/>
            <w:vAlign w:val="center"/>
          </w:tcPr>
          <w:p w14:paraId="3D85373B" w14:textId="2C29F9AE" w:rsidR="006C284F" w:rsidRPr="00EB671E" w:rsidRDefault="00D81EA6" w:rsidP="002C5585">
            <w:pPr>
              <w:jc w:val="right"/>
              <w:rPr>
                <w:iCs/>
                <w:sz w:val="20"/>
                <w:szCs w:val="20"/>
              </w:rPr>
            </w:pPr>
            <w:r>
              <w:rPr>
                <w:sz w:val="20"/>
                <w:szCs w:val="20"/>
              </w:rPr>
              <w:t>42,</w:t>
            </w:r>
            <w:r w:rsidR="00F11295">
              <w:rPr>
                <w:sz w:val="20"/>
                <w:szCs w:val="20"/>
              </w:rPr>
              <w:t>3</w:t>
            </w:r>
            <w:r w:rsidR="00395DBE">
              <w:rPr>
                <w:sz w:val="20"/>
                <w:szCs w:val="20"/>
              </w:rPr>
              <w:t>00</w:t>
            </w:r>
            <w:r w:rsidR="00F22E31">
              <w:rPr>
                <w:rStyle w:val="FootnoteReference"/>
                <w:sz w:val="20"/>
                <w:szCs w:val="20"/>
              </w:rPr>
              <w:footnoteReference w:id="13"/>
            </w:r>
          </w:p>
        </w:tc>
        <w:tc>
          <w:tcPr>
            <w:tcW w:w="1228" w:type="dxa"/>
            <w:vAlign w:val="center"/>
          </w:tcPr>
          <w:p w14:paraId="3AA4B052" w14:textId="37B9FAE7" w:rsidR="006C284F" w:rsidRPr="00EB671E" w:rsidRDefault="00717DB3" w:rsidP="002C5585">
            <w:pPr>
              <w:jc w:val="right"/>
              <w:rPr>
                <w:iCs/>
                <w:sz w:val="20"/>
                <w:szCs w:val="20"/>
              </w:rPr>
            </w:pPr>
            <w:r>
              <w:rPr>
                <w:sz w:val="20"/>
                <w:szCs w:val="20"/>
              </w:rPr>
              <w:t>476,300</w:t>
            </w:r>
            <w:r w:rsidR="00F22E31" w:rsidRPr="00C52F41">
              <w:rPr>
                <w:rStyle w:val="FootnoteReference"/>
                <w:rFonts w:ascii="Calibri" w:hAnsi="Calibri" w:cs="Calibri"/>
                <w:color w:val="000000"/>
                <w:sz w:val="20"/>
                <w:szCs w:val="20"/>
              </w:rPr>
              <w:footnoteReference w:id="14"/>
            </w:r>
          </w:p>
        </w:tc>
      </w:tr>
      <w:tr w:rsidR="006C284F" w14:paraId="3978F6C2"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1D63D3EF" w14:textId="77777777" w:rsidR="006C284F" w:rsidRPr="00C52F41" w:rsidRDefault="006C284F" w:rsidP="002C5585">
            <w:pPr>
              <w:jc w:val="right"/>
              <w:rPr>
                <w:iCs/>
                <w:sz w:val="20"/>
                <w:szCs w:val="20"/>
              </w:rPr>
            </w:pPr>
            <w:r w:rsidRPr="00C52F41">
              <w:rPr>
                <w:rFonts w:ascii="Calibri" w:hAnsi="Calibri" w:cs="Calibri"/>
                <w:color w:val="000000"/>
                <w:sz w:val="20"/>
                <w:szCs w:val="20"/>
              </w:rPr>
              <w:t>Estimated number of caregivers</w:t>
            </w:r>
          </w:p>
        </w:tc>
        <w:tc>
          <w:tcPr>
            <w:tcW w:w="1228" w:type="dxa"/>
            <w:vAlign w:val="center"/>
          </w:tcPr>
          <w:p w14:paraId="19C633EB" w14:textId="4B1CEE91" w:rsidR="006C284F" w:rsidRPr="00EB671E" w:rsidRDefault="00D81EA6" w:rsidP="002C5585">
            <w:pPr>
              <w:jc w:val="right"/>
              <w:rPr>
                <w:iCs/>
                <w:sz w:val="20"/>
                <w:szCs w:val="20"/>
              </w:rPr>
            </w:pPr>
            <w:r>
              <w:rPr>
                <w:sz w:val="20"/>
                <w:szCs w:val="20"/>
              </w:rPr>
              <w:t>26,</w:t>
            </w:r>
            <w:r w:rsidR="009A6566">
              <w:rPr>
                <w:sz w:val="20"/>
                <w:szCs w:val="20"/>
              </w:rPr>
              <w:t>400</w:t>
            </w:r>
          </w:p>
        </w:tc>
        <w:tc>
          <w:tcPr>
            <w:tcW w:w="1228" w:type="dxa"/>
            <w:vAlign w:val="center"/>
          </w:tcPr>
          <w:p w14:paraId="63C28BC5" w14:textId="65437FB8" w:rsidR="006C284F" w:rsidRPr="00EB671E" w:rsidRDefault="00233610" w:rsidP="002C5585">
            <w:pPr>
              <w:jc w:val="right"/>
              <w:rPr>
                <w:iCs/>
                <w:sz w:val="20"/>
                <w:szCs w:val="20"/>
              </w:rPr>
            </w:pPr>
            <w:r>
              <w:rPr>
                <w:sz w:val="20"/>
                <w:szCs w:val="20"/>
              </w:rPr>
              <w:t>287,000</w:t>
            </w:r>
          </w:p>
        </w:tc>
      </w:tr>
      <w:tr w:rsidR="006C284F" w14:paraId="58B4E445"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709F436B" w14:textId="77777777" w:rsidR="006C284F" w:rsidRPr="00C52F41" w:rsidRDefault="006C284F" w:rsidP="002C5585">
            <w:pPr>
              <w:jc w:val="right"/>
              <w:rPr>
                <w:iCs/>
                <w:sz w:val="20"/>
                <w:szCs w:val="20"/>
              </w:rPr>
            </w:pPr>
            <w:r>
              <w:rPr>
                <w:rFonts w:ascii="Calibri" w:hAnsi="Calibri" w:cs="Calibri"/>
                <w:color w:val="000000"/>
                <w:sz w:val="20"/>
                <w:szCs w:val="20"/>
              </w:rPr>
              <w:t>Percent</w:t>
            </w:r>
            <w:r w:rsidRPr="00C52F41">
              <w:rPr>
                <w:rFonts w:ascii="Calibri" w:hAnsi="Calibri" w:cs="Calibri"/>
                <w:color w:val="000000"/>
                <w:sz w:val="20"/>
                <w:szCs w:val="20"/>
              </w:rPr>
              <w:t xml:space="preserve"> of caregivers allowing vaccination</w:t>
            </w:r>
          </w:p>
        </w:tc>
        <w:tc>
          <w:tcPr>
            <w:tcW w:w="1228" w:type="dxa"/>
            <w:vAlign w:val="center"/>
          </w:tcPr>
          <w:p w14:paraId="28EA62FF" w14:textId="2FF91861" w:rsidR="006C284F" w:rsidRPr="00EB671E" w:rsidRDefault="009A6566" w:rsidP="002C5585">
            <w:pPr>
              <w:jc w:val="right"/>
              <w:rPr>
                <w:iCs/>
                <w:sz w:val="20"/>
                <w:szCs w:val="20"/>
              </w:rPr>
            </w:pPr>
            <w:r>
              <w:rPr>
                <w:sz w:val="20"/>
                <w:szCs w:val="20"/>
              </w:rPr>
              <w:t>77.5</w:t>
            </w:r>
            <w:r w:rsidR="006C284F" w:rsidRPr="00EB671E">
              <w:rPr>
                <w:sz w:val="20"/>
                <w:szCs w:val="20"/>
              </w:rPr>
              <w:t>%</w:t>
            </w:r>
          </w:p>
        </w:tc>
        <w:tc>
          <w:tcPr>
            <w:tcW w:w="1228" w:type="dxa"/>
            <w:vAlign w:val="center"/>
          </w:tcPr>
          <w:p w14:paraId="42E4A5AE" w14:textId="45A12DF0" w:rsidR="006C284F" w:rsidRPr="00EB671E" w:rsidRDefault="00F22E31" w:rsidP="002C5585">
            <w:pPr>
              <w:jc w:val="right"/>
              <w:rPr>
                <w:iCs/>
                <w:sz w:val="20"/>
                <w:szCs w:val="20"/>
              </w:rPr>
            </w:pPr>
            <w:r>
              <w:rPr>
                <w:sz w:val="20"/>
                <w:szCs w:val="20"/>
              </w:rPr>
              <w:t>68.3</w:t>
            </w:r>
            <w:r w:rsidR="006C284F" w:rsidRPr="00EB671E">
              <w:rPr>
                <w:sz w:val="20"/>
                <w:szCs w:val="20"/>
              </w:rPr>
              <w:t>%</w:t>
            </w:r>
          </w:p>
        </w:tc>
      </w:tr>
      <w:tr w:rsidR="006C284F" w14:paraId="779AA5EF"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2EA5FFA9" w14:textId="77777777" w:rsidR="006C284F" w:rsidRPr="00C52F41" w:rsidRDefault="006C284F" w:rsidP="002C5585">
            <w:pPr>
              <w:jc w:val="right"/>
              <w:rPr>
                <w:iCs/>
                <w:sz w:val="20"/>
                <w:szCs w:val="20"/>
              </w:rPr>
            </w:pPr>
            <w:r w:rsidRPr="00C52F41">
              <w:rPr>
                <w:rFonts w:ascii="Calibri" w:hAnsi="Calibri" w:cs="Calibri"/>
                <w:color w:val="000000"/>
                <w:sz w:val="20"/>
                <w:szCs w:val="20"/>
              </w:rPr>
              <w:t>Number of caregivers allowing vaccination</w:t>
            </w:r>
          </w:p>
        </w:tc>
        <w:tc>
          <w:tcPr>
            <w:tcW w:w="1228" w:type="dxa"/>
            <w:vAlign w:val="center"/>
          </w:tcPr>
          <w:p w14:paraId="314DD302" w14:textId="022903B4" w:rsidR="006C284F" w:rsidRPr="009A6566" w:rsidRDefault="009A6566" w:rsidP="009A6566">
            <w:pPr>
              <w:jc w:val="right"/>
              <w:rPr>
                <w:sz w:val="20"/>
                <w:szCs w:val="20"/>
              </w:rPr>
            </w:pPr>
            <w:r>
              <w:rPr>
                <w:sz w:val="20"/>
                <w:szCs w:val="20"/>
              </w:rPr>
              <w:t>20,400</w:t>
            </w:r>
          </w:p>
        </w:tc>
        <w:tc>
          <w:tcPr>
            <w:tcW w:w="1228" w:type="dxa"/>
            <w:vAlign w:val="center"/>
          </w:tcPr>
          <w:p w14:paraId="11A4BAB0" w14:textId="5FA7C23A" w:rsidR="006C284F" w:rsidRPr="00EB671E" w:rsidRDefault="00233610" w:rsidP="002C5585">
            <w:pPr>
              <w:jc w:val="right"/>
              <w:rPr>
                <w:iCs/>
                <w:sz w:val="20"/>
                <w:szCs w:val="20"/>
              </w:rPr>
            </w:pPr>
            <w:r>
              <w:rPr>
                <w:sz w:val="20"/>
                <w:szCs w:val="20"/>
              </w:rPr>
              <w:t>196,000</w:t>
            </w:r>
          </w:p>
        </w:tc>
      </w:tr>
      <w:tr w:rsidR="006C284F" w14:paraId="6D0F64B6"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02DCC447" w14:textId="77777777" w:rsidR="006C284F" w:rsidRPr="00C52F41" w:rsidRDefault="006C284F" w:rsidP="002C5585">
            <w:pPr>
              <w:jc w:val="right"/>
              <w:rPr>
                <w:rFonts w:ascii="Calibri" w:hAnsi="Calibri" w:cs="Calibri"/>
                <w:color w:val="000000"/>
                <w:sz w:val="20"/>
                <w:szCs w:val="20"/>
              </w:rPr>
            </w:pPr>
            <w:r w:rsidRPr="00C52F41">
              <w:rPr>
                <w:rFonts w:ascii="Calibri" w:hAnsi="Calibri" w:cs="Calibri"/>
                <w:color w:val="000000"/>
                <w:sz w:val="20"/>
                <w:szCs w:val="20"/>
              </w:rPr>
              <w:t>Average young people per caregiver allowing vaccination</w:t>
            </w:r>
          </w:p>
        </w:tc>
        <w:tc>
          <w:tcPr>
            <w:tcW w:w="1228" w:type="dxa"/>
            <w:vAlign w:val="center"/>
          </w:tcPr>
          <w:p w14:paraId="6A629468" w14:textId="133385B2" w:rsidR="006C284F" w:rsidRPr="00EB671E" w:rsidRDefault="006C284F" w:rsidP="002C5585">
            <w:pPr>
              <w:jc w:val="right"/>
              <w:rPr>
                <w:iCs/>
                <w:sz w:val="20"/>
                <w:szCs w:val="20"/>
              </w:rPr>
            </w:pPr>
            <w:r w:rsidRPr="00EB671E">
              <w:rPr>
                <w:sz w:val="20"/>
                <w:szCs w:val="20"/>
              </w:rPr>
              <w:t>1.</w:t>
            </w:r>
            <w:r w:rsidR="009A6566">
              <w:rPr>
                <w:sz w:val="20"/>
                <w:szCs w:val="20"/>
              </w:rPr>
              <w:t>32</w:t>
            </w:r>
          </w:p>
        </w:tc>
        <w:tc>
          <w:tcPr>
            <w:tcW w:w="1228" w:type="dxa"/>
            <w:vAlign w:val="center"/>
          </w:tcPr>
          <w:p w14:paraId="62E457F6" w14:textId="6E5C0A33" w:rsidR="006C284F" w:rsidRPr="00EB671E" w:rsidRDefault="006C284F" w:rsidP="002C5585">
            <w:pPr>
              <w:jc w:val="right"/>
              <w:rPr>
                <w:iCs/>
                <w:sz w:val="20"/>
                <w:szCs w:val="20"/>
              </w:rPr>
            </w:pPr>
            <w:r w:rsidRPr="00EB671E">
              <w:rPr>
                <w:sz w:val="20"/>
                <w:szCs w:val="20"/>
              </w:rPr>
              <w:t>1.7</w:t>
            </w:r>
            <w:r w:rsidR="00F22E31">
              <w:rPr>
                <w:sz w:val="20"/>
                <w:szCs w:val="20"/>
              </w:rPr>
              <w:t>6</w:t>
            </w:r>
          </w:p>
        </w:tc>
      </w:tr>
      <w:tr w:rsidR="006C284F" w14:paraId="00800BFF"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02978CFD" w14:textId="77777777" w:rsidR="006C284F" w:rsidRPr="00C52F41" w:rsidRDefault="006C284F" w:rsidP="002C5585">
            <w:pPr>
              <w:jc w:val="right"/>
              <w:rPr>
                <w:iCs/>
                <w:sz w:val="20"/>
                <w:szCs w:val="20"/>
              </w:rPr>
            </w:pPr>
            <w:r w:rsidRPr="00C52F41">
              <w:rPr>
                <w:rFonts w:ascii="Calibri" w:hAnsi="Calibri" w:cs="Calibri"/>
                <w:color w:val="000000"/>
                <w:sz w:val="20"/>
                <w:szCs w:val="20"/>
              </w:rPr>
              <w:t xml:space="preserve">Estimated number of </w:t>
            </w:r>
            <w:r>
              <w:rPr>
                <w:rFonts w:ascii="Calibri" w:hAnsi="Calibri" w:cs="Calibri"/>
                <w:color w:val="000000"/>
                <w:sz w:val="20"/>
                <w:szCs w:val="20"/>
              </w:rPr>
              <w:t>children</w:t>
            </w:r>
            <w:r w:rsidRPr="00C52F41">
              <w:rPr>
                <w:rFonts w:ascii="Calibri" w:hAnsi="Calibri" w:cs="Calibri"/>
                <w:color w:val="000000"/>
                <w:sz w:val="20"/>
                <w:szCs w:val="20"/>
              </w:rPr>
              <w:t xml:space="preserve"> allowed to get vaccine</w:t>
            </w:r>
            <w:r>
              <w:rPr>
                <w:rFonts w:ascii="Calibri" w:hAnsi="Calibri" w:cs="Calibri"/>
                <w:color w:val="000000"/>
                <w:sz w:val="20"/>
                <w:szCs w:val="20"/>
              </w:rPr>
              <w:t xml:space="preserve"> or already vaccinated</w:t>
            </w:r>
          </w:p>
        </w:tc>
        <w:tc>
          <w:tcPr>
            <w:tcW w:w="1228" w:type="dxa"/>
            <w:vAlign w:val="center"/>
          </w:tcPr>
          <w:p w14:paraId="0B08648F" w14:textId="3A9CBABB" w:rsidR="006C284F" w:rsidRPr="00EB671E" w:rsidRDefault="009A6566" w:rsidP="002C5585">
            <w:pPr>
              <w:jc w:val="right"/>
              <w:rPr>
                <w:iCs/>
                <w:sz w:val="20"/>
                <w:szCs w:val="20"/>
              </w:rPr>
            </w:pPr>
            <w:r>
              <w:rPr>
                <w:sz w:val="20"/>
                <w:szCs w:val="20"/>
              </w:rPr>
              <w:t>27,000</w:t>
            </w:r>
          </w:p>
        </w:tc>
        <w:tc>
          <w:tcPr>
            <w:tcW w:w="1228" w:type="dxa"/>
            <w:vAlign w:val="center"/>
          </w:tcPr>
          <w:p w14:paraId="5C068097" w14:textId="16932984" w:rsidR="006C284F" w:rsidRPr="00EB671E" w:rsidRDefault="00F22E31" w:rsidP="002C5585">
            <w:pPr>
              <w:jc w:val="right"/>
              <w:rPr>
                <w:iCs/>
                <w:sz w:val="20"/>
                <w:szCs w:val="20"/>
              </w:rPr>
            </w:pPr>
            <w:r>
              <w:rPr>
                <w:sz w:val="20"/>
                <w:szCs w:val="20"/>
              </w:rPr>
              <w:t>3</w:t>
            </w:r>
            <w:r w:rsidR="006964E8">
              <w:rPr>
                <w:sz w:val="20"/>
                <w:szCs w:val="20"/>
              </w:rPr>
              <w:t>4</w:t>
            </w:r>
            <w:r>
              <w:rPr>
                <w:sz w:val="20"/>
                <w:szCs w:val="20"/>
              </w:rPr>
              <w:t>4,</w:t>
            </w:r>
            <w:r w:rsidR="006964E8">
              <w:rPr>
                <w:sz w:val="20"/>
                <w:szCs w:val="20"/>
              </w:rPr>
              <w:t>8</w:t>
            </w:r>
            <w:r w:rsidR="00D81EA6">
              <w:rPr>
                <w:sz w:val="20"/>
                <w:szCs w:val="20"/>
              </w:rPr>
              <w:t>0</w:t>
            </w:r>
            <w:r>
              <w:rPr>
                <w:sz w:val="20"/>
                <w:szCs w:val="20"/>
              </w:rPr>
              <w:t>0</w:t>
            </w:r>
          </w:p>
        </w:tc>
      </w:tr>
      <w:tr w:rsidR="006C284F" w14:paraId="10B7017A" w14:textId="77777777" w:rsidTr="002C5585">
        <w:trPr>
          <w:jc w:val="center"/>
        </w:trPr>
        <w:tc>
          <w:tcPr>
            <w:tcW w:w="4957" w:type="dxa"/>
            <w:tcBorders>
              <w:top w:val="single" w:sz="4" w:space="0" w:color="auto"/>
              <w:left w:val="single" w:sz="4" w:space="0" w:color="auto"/>
              <w:bottom w:val="single" w:sz="4" w:space="0" w:color="auto"/>
              <w:right w:val="nil"/>
            </w:tcBorders>
            <w:shd w:val="clear" w:color="auto" w:fill="auto"/>
            <w:vAlign w:val="center"/>
          </w:tcPr>
          <w:p w14:paraId="4B58F673" w14:textId="1A091FDB" w:rsidR="006C284F" w:rsidRPr="00A17EC2" w:rsidRDefault="006C284F" w:rsidP="002C5585">
            <w:pPr>
              <w:jc w:val="right"/>
              <w:rPr>
                <w:b/>
                <w:bCs/>
                <w:iCs/>
                <w:sz w:val="24"/>
                <w:szCs w:val="24"/>
              </w:rPr>
            </w:pPr>
            <w:r w:rsidRPr="00A17EC2">
              <w:rPr>
                <w:rFonts w:ascii="Calibri" w:hAnsi="Calibri" w:cs="Calibri"/>
                <w:b/>
                <w:bCs/>
                <w:color w:val="000000"/>
                <w:sz w:val="24"/>
                <w:szCs w:val="24"/>
              </w:rPr>
              <w:t xml:space="preserve">Percent of </w:t>
            </w:r>
            <w:r w:rsidR="002B646F">
              <w:rPr>
                <w:rFonts w:ascii="Calibri" w:hAnsi="Calibri" w:cs="Calibri"/>
                <w:b/>
                <w:bCs/>
                <w:color w:val="000000"/>
                <w:sz w:val="24"/>
                <w:szCs w:val="24"/>
              </w:rPr>
              <w:t xml:space="preserve">unvaccinated in </w:t>
            </w:r>
            <w:r w:rsidR="00D81EA6">
              <w:rPr>
                <w:rFonts w:ascii="Calibri" w:hAnsi="Calibri" w:cs="Calibri"/>
                <w:b/>
                <w:bCs/>
                <w:color w:val="000000"/>
                <w:sz w:val="24"/>
                <w:szCs w:val="24"/>
              </w:rPr>
              <w:t xml:space="preserve">age groups </w:t>
            </w:r>
          </w:p>
        </w:tc>
        <w:tc>
          <w:tcPr>
            <w:tcW w:w="1228" w:type="dxa"/>
            <w:vAlign w:val="center"/>
          </w:tcPr>
          <w:p w14:paraId="2EF37831" w14:textId="29B47333" w:rsidR="006C284F" w:rsidRPr="00EB671E" w:rsidRDefault="009A6566" w:rsidP="002C5585">
            <w:pPr>
              <w:jc w:val="right"/>
              <w:rPr>
                <w:b/>
                <w:bCs/>
                <w:iCs/>
                <w:sz w:val="24"/>
                <w:szCs w:val="24"/>
              </w:rPr>
            </w:pPr>
            <w:r>
              <w:rPr>
                <w:b/>
                <w:bCs/>
                <w:sz w:val="24"/>
                <w:szCs w:val="24"/>
              </w:rPr>
              <w:t>64</w:t>
            </w:r>
            <w:r w:rsidR="006C284F" w:rsidRPr="00EB671E">
              <w:rPr>
                <w:b/>
                <w:bCs/>
                <w:sz w:val="24"/>
                <w:szCs w:val="24"/>
              </w:rPr>
              <w:t>%</w:t>
            </w:r>
          </w:p>
        </w:tc>
        <w:tc>
          <w:tcPr>
            <w:tcW w:w="1228" w:type="dxa"/>
            <w:vAlign w:val="center"/>
          </w:tcPr>
          <w:p w14:paraId="4D56A9A5" w14:textId="5077B00E" w:rsidR="006C284F" w:rsidRPr="00EB671E" w:rsidRDefault="00F22E31" w:rsidP="002C5585">
            <w:pPr>
              <w:jc w:val="right"/>
              <w:rPr>
                <w:b/>
                <w:bCs/>
                <w:iCs/>
                <w:sz w:val="24"/>
                <w:szCs w:val="24"/>
              </w:rPr>
            </w:pPr>
            <w:r>
              <w:rPr>
                <w:b/>
                <w:bCs/>
                <w:sz w:val="24"/>
                <w:szCs w:val="24"/>
              </w:rPr>
              <w:t>72</w:t>
            </w:r>
            <w:r w:rsidR="006C284F" w:rsidRPr="00EB671E">
              <w:rPr>
                <w:b/>
                <w:bCs/>
                <w:sz w:val="24"/>
                <w:szCs w:val="24"/>
              </w:rPr>
              <w:t>%</w:t>
            </w:r>
          </w:p>
        </w:tc>
      </w:tr>
    </w:tbl>
    <w:p w14:paraId="57C05353" w14:textId="791A7E82" w:rsidR="006C284F" w:rsidRDefault="006C284F" w:rsidP="006C284F">
      <w:pPr>
        <w:spacing w:after="0"/>
        <w:rPr>
          <w:iCs/>
        </w:rPr>
      </w:pPr>
    </w:p>
    <w:p w14:paraId="68C739F2" w14:textId="159AE294" w:rsidR="000A72E7" w:rsidRDefault="000A72E7" w:rsidP="00D81EA6">
      <w:pPr>
        <w:spacing w:after="0"/>
        <w:rPr>
          <w:iCs/>
        </w:rPr>
      </w:pPr>
      <w:r>
        <w:rPr>
          <w:iCs/>
        </w:rPr>
        <w:t xml:space="preserve">The difference between the two age groups is probably related to the fact that </w:t>
      </w:r>
      <w:r w:rsidR="00D81EA6">
        <w:rPr>
          <w:iCs/>
        </w:rPr>
        <w:t>84%</w:t>
      </w:r>
      <w:r w:rsidR="00D81EA6" w:rsidRPr="00D81EA6">
        <w:rPr>
          <w:iCs/>
          <w:vertAlign w:val="superscript"/>
        </w:rPr>
        <w:t>14</w:t>
      </w:r>
      <w:r w:rsidR="00D81EA6">
        <w:rPr>
          <w:iCs/>
        </w:rPr>
        <w:t xml:space="preserve"> of</w:t>
      </w:r>
      <w:r>
        <w:rPr>
          <w:iCs/>
        </w:rPr>
        <w:t xml:space="preserve"> </w:t>
      </w:r>
      <w:r w:rsidR="00855674">
        <w:rPr>
          <w:iCs/>
        </w:rPr>
        <w:t xml:space="preserve">12 to 15 year-olds </w:t>
      </w:r>
      <w:r>
        <w:rPr>
          <w:iCs/>
        </w:rPr>
        <w:t>are already vaccinated.</w:t>
      </w:r>
    </w:p>
    <w:p w14:paraId="08743D63" w14:textId="280679D2" w:rsidR="006C284F" w:rsidRDefault="006C284F" w:rsidP="006C284F">
      <w:pPr>
        <w:spacing w:after="0"/>
        <w:rPr>
          <w:iCs/>
        </w:rPr>
      </w:pPr>
    </w:p>
    <w:p w14:paraId="63B9774E" w14:textId="7BA0DC63" w:rsidR="006C284F" w:rsidRDefault="006C284F" w:rsidP="006C284F">
      <w:pPr>
        <w:spacing w:after="0"/>
      </w:pPr>
      <w:r w:rsidRPr="006360A6">
        <w:rPr>
          <w:iCs/>
        </w:rPr>
        <w:t>Caregiver ethnic groups except for NZ European/</w:t>
      </w:r>
      <w:proofErr w:type="spellStart"/>
      <w:r w:rsidRPr="006360A6">
        <w:rPr>
          <w:iCs/>
        </w:rPr>
        <w:t>Pākehā</w:t>
      </w:r>
      <w:proofErr w:type="spellEnd"/>
      <w:r w:rsidRPr="006360A6">
        <w:rPr>
          <w:iCs/>
        </w:rPr>
        <w:t xml:space="preserve"> are relatively small and </w:t>
      </w:r>
      <w:r w:rsidR="000A72E7">
        <w:rPr>
          <w:iCs/>
        </w:rPr>
        <w:t>figures</w:t>
      </w:r>
      <w:r w:rsidRPr="006360A6">
        <w:rPr>
          <w:iCs/>
        </w:rPr>
        <w:t xml:space="preserve"> by ethnic group are indicators.</w:t>
      </w:r>
      <w:r w:rsidR="00F25925">
        <w:rPr>
          <w:iCs/>
        </w:rPr>
        <w:t xml:space="preserve">  </w:t>
      </w:r>
      <w:r w:rsidR="000D12A8" w:rsidRPr="000D12A8">
        <w:t>Note that</w:t>
      </w:r>
      <w:r w:rsidR="00EF64A4">
        <w:t xml:space="preserve">, indicatively, </w:t>
      </w:r>
      <w:r w:rsidR="000D12A8">
        <w:t xml:space="preserve">92% of </w:t>
      </w:r>
      <w:r w:rsidR="000D12A8" w:rsidRPr="000D12A8">
        <w:t xml:space="preserve">Māori </w:t>
      </w:r>
      <w:r w:rsidR="000D12A8">
        <w:t>caregivers would now allow their 12</w:t>
      </w:r>
      <w:r w:rsidR="00F75D36">
        <w:t xml:space="preserve"> to </w:t>
      </w:r>
      <w:r w:rsidR="000D12A8">
        <w:t>15</w:t>
      </w:r>
      <w:r w:rsidR="00F75D36">
        <w:t xml:space="preserve"> </w:t>
      </w:r>
      <w:r w:rsidR="000D12A8">
        <w:t xml:space="preserve">year-olds to get </w:t>
      </w:r>
      <w:r w:rsidR="00F75D36">
        <w:t xml:space="preserve">a </w:t>
      </w:r>
      <w:r w:rsidR="000D12A8">
        <w:t>vaccine, up from 73% in September.</w:t>
      </w:r>
    </w:p>
    <w:p w14:paraId="5D659DB2" w14:textId="6D3D0597" w:rsidR="000D12A8" w:rsidRPr="000D12A8" w:rsidRDefault="000D12A8" w:rsidP="006C284F">
      <w:pPr>
        <w:spacing w:after="0"/>
      </w:pPr>
    </w:p>
    <w:tbl>
      <w:tblPr>
        <w:tblStyle w:val="TableGrid"/>
        <w:tblW w:w="8784" w:type="dxa"/>
        <w:tblInd w:w="425" w:type="dxa"/>
        <w:tblLayout w:type="fixed"/>
        <w:tblLook w:val="04A0" w:firstRow="1" w:lastRow="0" w:firstColumn="1" w:lastColumn="0" w:noHBand="0" w:noVBand="1"/>
      </w:tblPr>
      <w:tblGrid>
        <w:gridCol w:w="2079"/>
        <w:gridCol w:w="957"/>
        <w:gridCol w:w="958"/>
        <w:gridCol w:w="958"/>
        <w:gridCol w:w="958"/>
        <w:gridCol w:w="958"/>
        <w:gridCol w:w="958"/>
        <w:gridCol w:w="958"/>
      </w:tblGrid>
      <w:tr w:rsidR="006C284F" w14:paraId="12A61AC2" w14:textId="77777777" w:rsidTr="002C5585">
        <w:tc>
          <w:tcPr>
            <w:tcW w:w="2079" w:type="dxa"/>
            <w:vMerge w:val="restart"/>
            <w:tcBorders>
              <w:right w:val="nil"/>
            </w:tcBorders>
            <w:shd w:val="clear" w:color="auto" w:fill="4F81BD" w:themeFill="accent1"/>
            <w:vAlign w:val="center"/>
          </w:tcPr>
          <w:p w14:paraId="5D22E5B1" w14:textId="77777777" w:rsidR="006C284F" w:rsidRPr="00912A12" w:rsidRDefault="006C284F" w:rsidP="002C5585">
            <w:pPr>
              <w:rPr>
                <w:sz w:val="20"/>
                <w:szCs w:val="20"/>
                <w:lang w:val="en-AU"/>
              </w:rPr>
            </w:pPr>
            <w:r w:rsidRPr="00703E54">
              <w:rPr>
                <w:color w:val="FFFFFF" w:themeColor="background1"/>
                <w:sz w:val="20"/>
                <w:szCs w:val="20"/>
                <w:lang w:val="en-AU"/>
              </w:rPr>
              <w:t>Will you allow the young people for whom you are the primary caregiver, to get the vaccine?</w:t>
            </w:r>
          </w:p>
        </w:tc>
        <w:tc>
          <w:tcPr>
            <w:tcW w:w="6705" w:type="dxa"/>
            <w:gridSpan w:val="7"/>
            <w:tcBorders>
              <w:top w:val="single" w:sz="4" w:space="0" w:color="000000" w:themeColor="text1"/>
              <w:left w:val="nil"/>
              <w:bottom w:val="nil"/>
              <w:right w:val="single" w:sz="4" w:space="0" w:color="000000" w:themeColor="text1"/>
            </w:tcBorders>
            <w:shd w:val="clear" w:color="auto" w:fill="4F81BD" w:themeFill="accent1"/>
          </w:tcPr>
          <w:p w14:paraId="1ED2A8E5" w14:textId="77777777" w:rsidR="006C284F" w:rsidRPr="006E314B" w:rsidRDefault="006C284F" w:rsidP="002C5585">
            <w:pPr>
              <w:jc w:val="center"/>
              <w:rPr>
                <w:b/>
                <w:bCs/>
                <w:color w:val="FFFFFF" w:themeColor="background1"/>
                <w:lang w:val="en-AU"/>
              </w:rPr>
            </w:pPr>
            <w:r>
              <w:rPr>
                <w:b/>
                <w:bCs/>
                <w:color w:val="FFFFFF" w:themeColor="background1"/>
                <w:lang w:val="en-AU"/>
              </w:rPr>
              <w:t>ETHNIC GROUP</w:t>
            </w:r>
            <w:r w:rsidRPr="006E314B">
              <w:rPr>
                <w:b/>
                <w:bCs/>
                <w:color w:val="FFFFFF" w:themeColor="background1"/>
                <w:lang w:val="en-AU"/>
              </w:rPr>
              <w:t xml:space="preserve"> </w:t>
            </w:r>
          </w:p>
        </w:tc>
      </w:tr>
      <w:tr w:rsidR="006C284F" w14:paraId="5B53D607" w14:textId="77777777" w:rsidTr="002C5585">
        <w:tc>
          <w:tcPr>
            <w:tcW w:w="2079" w:type="dxa"/>
            <w:vMerge/>
            <w:tcBorders>
              <w:bottom w:val="single" w:sz="4" w:space="0" w:color="auto"/>
              <w:right w:val="single" w:sz="4" w:space="0" w:color="FFFFFF" w:themeColor="background1"/>
            </w:tcBorders>
            <w:shd w:val="clear" w:color="auto" w:fill="4F81BD" w:themeFill="accent1"/>
          </w:tcPr>
          <w:p w14:paraId="095D357C" w14:textId="77777777" w:rsidR="006C284F" w:rsidRPr="00912A12" w:rsidRDefault="006C284F" w:rsidP="002C5585">
            <w:pPr>
              <w:rPr>
                <w:color w:val="FFFFFF" w:themeColor="background1"/>
                <w:sz w:val="20"/>
                <w:szCs w:val="20"/>
                <w:lang w:val="en-AU"/>
              </w:rPr>
            </w:pPr>
          </w:p>
        </w:tc>
        <w:tc>
          <w:tcPr>
            <w:tcW w:w="95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7D98194" w14:textId="746874DC"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Asian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E4CF90F" w14:textId="36E2D97A"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Indian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9FB9CAC"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Māori</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4B665B9"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 xml:space="preserve">NZ European/ </w:t>
            </w:r>
            <w:proofErr w:type="spellStart"/>
            <w:r>
              <w:rPr>
                <w:color w:val="FFFFFF" w:themeColor="background1"/>
                <w:sz w:val="18"/>
                <w:szCs w:val="18"/>
                <w:lang w:val="en-AU"/>
              </w:rPr>
              <w:t>Pākehā</w:t>
            </w:r>
            <w:proofErr w:type="spellEnd"/>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4695222" w14:textId="3D89177F"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Other European</w:t>
            </w:r>
          </w:p>
        </w:tc>
        <w:tc>
          <w:tcPr>
            <w:tcW w:w="95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780B9B7" w14:textId="7E2ABA25"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Pasifika</w:t>
            </w:r>
            <w:r w:rsidR="000D12A8">
              <w:rPr>
                <w:color w:val="FFFFFF" w:themeColor="background1"/>
                <w:sz w:val="18"/>
                <w:szCs w:val="18"/>
                <w:lang w:val="en-AU"/>
              </w:rPr>
              <w:t xml:space="preserve"> </w:t>
            </w:r>
            <w:r w:rsidR="000D12A8" w:rsidRPr="0055270C">
              <w:rPr>
                <w:color w:val="F79646" w:themeColor="accent6"/>
                <w:sz w:val="28"/>
                <w:szCs w:val="28"/>
                <w:lang w:val="en-AU"/>
              </w:rPr>
              <w:t>*</w:t>
            </w:r>
          </w:p>
        </w:tc>
        <w:tc>
          <w:tcPr>
            <w:tcW w:w="958"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206199BE" w14:textId="77777777" w:rsidR="006C284F" w:rsidRPr="00912A12" w:rsidRDefault="006C284F" w:rsidP="002C5585">
            <w:pPr>
              <w:jc w:val="center"/>
              <w:rPr>
                <w:color w:val="FFFFFF" w:themeColor="background1"/>
                <w:sz w:val="18"/>
                <w:szCs w:val="18"/>
                <w:lang w:val="en-AU"/>
              </w:rPr>
            </w:pPr>
            <w:r>
              <w:rPr>
                <w:color w:val="FFFFFF" w:themeColor="background1"/>
                <w:sz w:val="18"/>
                <w:szCs w:val="18"/>
                <w:lang w:val="en-AU"/>
              </w:rPr>
              <w:t xml:space="preserve">Other </w:t>
            </w:r>
            <w:r w:rsidRPr="0055270C">
              <w:rPr>
                <w:color w:val="F79646" w:themeColor="accent6"/>
                <w:sz w:val="28"/>
                <w:szCs w:val="28"/>
                <w:lang w:val="en-AU"/>
              </w:rPr>
              <w:t>*</w:t>
            </w:r>
          </w:p>
        </w:tc>
      </w:tr>
      <w:tr w:rsidR="000D12A8" w14:paraId="40EF1454" w14:textId="77777777" w:rsidTr="002553B7">
        <w:tc>
          <w:tcPr>
            <w:tcW w:w="8784" w:type="dxa"/>
            <w:gridSpan w:val="8"/>
            <w:tcBorders>
              <w:top w:val="single" w:sz="4" w:space="0" w:color="auto"/>
              <w:left w:val="single" w:sz="4" w:space="0" w:color="auto"/>
              <w:bottom w:val="single" w:sz="4" w:space="0" w:color="auto"/>
              <w:right w:val="single" w:sz="4" w:space="0" w:color="auto"/>
            </w:tcBorders>
            <w:shd w:val="clear" w:color="auto" w:fill="auto"/>
          </w:tcPr>
          <w:p w14:paraId="61EC4A66" w14:textId="1568D473" w:rsidR="000D12A8" w:rsidRDefault="000D12A8" w:rsidP="000D12A8">
            <w:pPr>
              <w:rPr>
                <w:lang w:val="en-AU"/>
              </w:rPr>
            </w:pPr>
            <w:r>
              <w:rPr>
                <w:b/>
                <w:bCs/>
                <w:sz w:val="20"/>
                <w:szCs w:val="20"/>
              </w:rPr>
              <w:t xml:space="preserve">Unvaccinated </w:t>
            </w:r>
            <w:r w:rsidRPr="000A6AC8">
              <w:rPr>
                <w:b/>
                <w:bCs/>
                <w:sz w:val="20"/>
                <w:szCs w:val="20"/>
              </w:rPr>
              <w:t>12</w:t>
            </w:r>
            <w:r w:rsidR="00F9379B">
              <w:rPr>
                <w:b/>
                <w:bCs/>
                <w:sz w:val="20"/>
                <w:szCs w:val="20"/>
              </w:rPr>
              <w:t xml:space="preserve"> to 15 </w:t>
            </w:r>
            <w:r w:rsidRPr="000A6AC8">
              <w:rPr>
                <w:b/>
                <w:bCs/>
                <w:sz w:val="20"/>
                <w:szCs w:val="20"/>
              </w:rPr>
              <w:t>year-olds</w:t>
            </w:r>
          </w:p>
        </w:tc>
      </w:tr>
      <w:tr w:rsidR="000D12A8" w14:paraId="07313A81" w14:textId="77777777" w:rsidTr="000D12A8">
        <w:tc>
          <w:tcPr>
            <w:tcW w:w="2079" w:type="dxa"/>
            <w:tcBorders>
              <w:top w:val="single" w:sz="4" w:space="0" w:color="auto"/>
              <w:left w:val="single" w:sz="4" w:space="0" w:color="auto"/>
              <w:bottom w:val="single" w:sz="4" w:space="0" w:color="auto"/>
              <w:right w:val="single" w:sz="4" w:space="0" w:color="auto"/>
            </w:tcBorders>
            <w:shd w:val="clear" w:color="auto" w:fill="auto"/>
          </w:tcPr>
          <w:p w14:paraId="2EEBBC39" w14:textId="77777777" w:rsidR="000D12A8" w:rsidRPr="00703E54" w:rsidRDefault="000D12A8" w:rsidP="000D12A8">
            <w:pPr>
              <w:rPr>
                <w:sz w:val="20"/>
                <w:szCs w:val="20"/>
                <w:lang w:val="en-AU"/>
              </w:rPr>
            </w:pPr>
            <w:r w:rsidRPr="00703E54">
              <w:rPr>
                <w:sz w:val="20"/>
                <w:szCs w:val="20"/>
              </w:rPr>
              <w:t>Would allow</w:t>
            </w:r>
          </w:p>
        </w:tc>
        <w:tc>
          <w:tcPr>
            <w:tcW w:w="957" w:type="dxa"/>
            <w:tcBorders>
              <w:top w:val="single" w:sz="4" w:space="0" w:color="auto"/>
              <w:left w:val="single" w:sz="4" w:space="0" w:color="auto"/>
              <w:bottom w:val="single" w:sz="4" w:space="0" w:color="auto"/>
              <w:right w:val="nil"/>
            </w:tcBorders>
            <w:shd w:val="clear" w:color="auto" w:fill="auto"/>
            <w:vAlign w:val="center"/>
          </w:tcPr>
          <w:p w14:paraId="24A0AB27" w14:textId="508AD7C7" w:rsidR="000D12A8" w:rsidRDefault="000D12A8" w:rsidP="000D12A8">
            <w:pPr>
              <w:jc w:val="center"/>
              <w:rPr>
                <w:lang w:val="en-AU"/>
              </w:rPr>
            </w:pPr>
            <w:r>
              <w:rPr>
                <w:rFonts w:ascii="Calibri" w:hAnsi="Calibri" w:cs="Calibri"/>
                <w:color w:val="000000"/>
                <w:sz w:val="20"/>
                <w:szCs w:val="20"/>
              </w:rPr>
              <w:t>89%</w:t>
            </w:r>
            <w:r w:rsidR="00893AA6" w:rsidRPr="00893AA6">
              <w:rPr>
                <w:rFonts w:ascii="Calibri" w:hAnsi="Calibri" w:cs="Calibri"/>
                <w:color w:val="E36C0A" w:themeColor="accent6" w:themeShade="BF"/>
                <w:sz w:val="20"/>
                <w:szCs w:val="20"/>
              </w:rPr>
              <w:t>*</w:t>
            </w:r>
          </w:p>
        </w:tc>
        <w:tc>
          <w:tcPr>
            <w:tcW w:w="958" w:type="dxa"/>
            <w:tcBorders>
              <w:top w:val="single" w:sz="4" w:space="0" w:color="auto"/>
              <w:left w:val="single" w:sz="4" w:space="0" w:color="auto"/>
              <w:bottom w:val="single" w:sz="4" w:space="0" w:color="auto"/>
              <w:right w:val="nil"/>
            </w:tcBorders>
            <w:shd w:val="clear" w:color="auto" w:fill="auto"/>
            <w:vAlign w:val="center"/>
          </w:tcPr>
          <w:p w14:paraId="42D2C5D8" w14:textId="37BDEE05" w:rsidR="000D12A8" w:rsidRDefault="00893AA6" w:rsidP="000D12A8">
            <w:pPr>
              <w:jc w:val="center"/>
              <w:rPr>
                <w:lang w:val="en-AU"/>
              </w:rPr>
            </w:pPr>
            <w:r>
              <w:rPr>
                <w:noProof/>
              </w:rPr>
              <mc:AlternateContent>
                <mc:Choice Requires="wps">
                  <w:drawing>
                    <wp:anchor distT="0" distB="0" distL="114300" distR="114300" simplePos="0" relativeHeight="252044288" behindDoc="0" locked="0" layoutInCell="1" allowOverlap="1" wp14:anchorId="7F0DFB98" wp14:editId="25D7314E">
                      <wp:simplePos x="0" y="0"/>
                      <wp:positionH relativeFrom="column">
                        <wp:posOffset>-62230</wp:posOffset>
                      </wp:positionH>
                      <wp:positionV relativeFrom="paragraph">
                        <wp:posOffset>-29210</wp:posOffset>
                      </wp:positionV>
                      <wp:extent cx="561975" cy="200025"/>
                      <wp:effectExtent l="0" t="0" r="9525" b="952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86864" id="Oval 30" o:spid="_x0000_s1026" style="position:absolute;margin-left:-4.9pt;margin-top:-2.3pt;width:44.25pt;height:15.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" filled="f" strokecolor="#c00000" strokeweight="2pt">
                      <v:path arrowok="t"/>
                    </v:oval>
                  </w:pict>
                </mc:Fallback>
              </mc:AlternateContent>
            </w:r>
            <w:r w:rsidR="000D12A8">
              <w:rPr>
                <w:rFonts w:ascii="Calibri" w:hAnsi="Calibri" w:cs="Calibri"/>
                <w:color w:val="000000"/>
                <w:sz w:val="20"/>
                <w:szCs w:val="20"/>
              </w:rPr>
              <w:t>51%</w:t>
            </w:r>
            <w:r w:rsidRPr="00893AA6">
              <w:rPr>
                <w:rFonts w:ascii="Calibri" w:hAnsi="Calibri" w:cs="Calibri"/>
                <w:color w:val="E36C0A" w:themeColor="accent6" w:themeShade="BF"/>
              </w:rPr>
              <w:t>*</w:t>
            </w:r>
          </w:p>
        </w:tc>
        <w:tc>
          <w:tcPr>
            <w:tcW w:w="958" w:type="dxa"/>
            <w:tcBorders>
              <w:top w:val="single" w:sz="4" w:space="0" w:color="auto"/>
              <w:left w:val="single" w:sz="4" w:space="0" w:color="auto"/>
              <w:bottom w:val="single" w:sz="4" w:space="0" w:color="auto"/>
              <w:right w:val="nil"/>
            </w:tcBorders>
            <w:shd w:val="clear" w:color="auto" w:fill="auto"/>
            <w:vAlign w:val="center"/>
          </w:tcPr>
          <w:p w14:paraId="2AFCBEAB" w14:textId="78A09E13" w:rsidR="000D12A8" w:rsidRDefault="000D12A8" w:rsidP="000D12A8">
            <w:pPr>
              <w:jc w:val="center"/>
              <w:rPr>
                <w:lang w:val="en-AU"/>
              </w:rPr>
            </w:pPr>
            <w:r>
              <w:rPr>
                <w:rFonts w:ascii="Calibri" w:hAnsi="Calibri" w:cs="Calibri"/>
                <w:color w:val="000000"/>
                <w:sz w:val="20"/>
                <w:szCs w:val="20"/>
              </w:rPr>
              <w:t>92%</w:t>
            </w:r>
          </w:p>
        </w:tc>
        <w:tc>
          <w:tcPr>
            <w:tcW w:w="958" w:type="dxa"/>
            <w:tcBorders>
              <w:top w:val="single" w:sz="4" w:space="0" w:color="auto"/>
              <w:left w:val="single" w:sz="4" w:space="0" w:color="auto"/>
              <w:bottom w:val="single" w:sz="4" w:space="0" w:color="auto"/>
              <w:right w:val="nil"/>
            </w:tcBorders>
            <w:shd w:val="clear" w:color="auto" w:fill="auto"/>
            <w:vAlign w:val="center"/>
          </w:tcPr>
          <w:p w14:paraId="3D2B7FBC" w14:textId="012FD679" w:rsidR="000D12A8" w:rsidRDefault="000D12A8" w:rsidP="000D12A8">
            <w:pPr>
              <w:jc w:val="center"/>
              <w:rPr>
                <w:lang w:val="en-AU"/>
              </w:rPr>
            </w:pPr>
            <w:r>
              <w:rPr>
                <w:rFonts w:ascii="Calibri" w:hAnsi="Calibri" w:cs="Calibri"/>
                <w:color w:val="000000"/>
                <w:sz w:val="20"/>
                <w:szCs w:val="20"/>
              </w:rPr>
              <w:t>79%</w:t>
            </w:r>
          </w:p>
        </w:tc>
        <w:tc>
          <w:tcPr>
            <w:tcW w:w="958" w:type="dxa"/>
            <w:tcBorders>
              <w:top w:val="single" w:sz="4" w:space="0" w:color="auto"/>
              <w:left w:val="single" w:sz="4" w:space="0" w:color="auto"/>
              <w:bottom w:val="single" w:sz="4" w:space="0" w:color="auto"/>
              <w:right w:val="nil"/>
            </w:tcBorders>
            <w:shd w:val="clear" w:color="auto" w:fill="auto"/>
            <w:vAlign w:val="center"/>
          </w:tcPr>
          <w:p w14:paraId="48D0326D" w14:textId="17C67AFF" w:rsidR="000D12A8" w:rsidRDefault="003F7F32" w:rsidP="000D12A8">
            <w:pPr>
              <w:jc w:val="center"/>
              <w:rPr>
                <w:lang w:val="en-AU"/>
              </w:rPr>
            </w:pPr>
            <w:r>
              <w:rPr>
                <w:rFonts w:ascii="Calibri" w:hAnsi="Calibri" w:cs="Calibri"/>
                <w:color w:val="000000"/>
                <w:sz w:val="20"/>
                <w:szCs w:val="20"/>
              </w:rPr>
              <w:t>89</w:t>
            </w:r>
            <w:r w:rsidR="000D12A8">
              <w:rPr>
                <w:rFonts w:ascii="Calibri" w:hAnsi="Calibri" w:cs="Calibri"/>
                <w:color w:val="000000"/>
                <w:sz w:val="20"/>
                <w:szCs w:val="20"/>
              </w:rPr>
              <w:t>%</w:t>
            </w:r>
            <w:r w:rsidR="00893AA6" w:rsidRPr="00893AA6">
              <w:rPr>
                <w:rFonts w:ascii="Calibri" w:hAnsi="Calibri" w:cs="Calibri"/>
                <w:color w:val="E36C0A" w:themeColor="accent6" w:themeShade="BF"/>
              </w:rPr>
              <w:t>*</w:t>
            </w:r>
          </w:p>
        </w:tc>
        <w:tc>
          <w:tcPr>
            <w:tcW w:w="958" w:type="dxa"/>
            <w:tcBorders>
              <w:top w:val="single" w:sz="4" w:space="0" w:color="auto"/>
              <w:left w:val="single" w:sz="4" w:space="0" w:color="auto"/>
              <w:bottom w:val="single" w:sz="4" w:space="0" w:color="auto"/>
              <w:right w:val="nil"/>
            </w:tcBorders>
            <w:shd w:val="clear" w:color="auto" w:fill="auto"/>
            <w:vAlign w:val="center"/>
          </w:tcPr>
          <w:p w14:paraId="762B6559" w14:textId="0FD09925" w:rsidR="000D12A8" w:rsidRDefault="000D12A8" w:rsidP="000D12A8">
            <w:pPr>
              <w:jc w:val="center"/>
              <w:rPr>
                <w:lang w:val="en-AU"/>
              </w:rPr>
            </w:pPr>
            <w:r>
              <w:rPr>
                <w:rFonts w:ascii="Calibri" w:hAnsi="Calibri" w:cs="Calibri"/>
                <w:color w:val="000000"/>
                <w:sz w:val="20"/>
                <w:szCs w:val="20"/>
              </w:rPr>
              <w:t>88%</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9DBFACB" w14:textId="374920FC" w:rsidR="000D12A8" w:rsidRDefault="000D12A8" w:rsidP="000D12A8">
            <w:pPr>
              <w:jc w:val="center"/>
              <w:rPr>
                <w:lang w:val="en-AU"/>
              </w:rPr>
            </w:pPr>
            <w:r>
              <w:rPr>
                <w:rFonts w:ascii="Calibri" w:hAnsi="Calibri" w:cs="Calibri"/>
                <w:color w:val="000000"/>
                <w:sz w:val="20"/>
                <w:szCs w:val="20"/>
              </w:rPr>
              <w:t>100%</w:t>
            </w:r>
          </w:p>
        </w:tc>
      </w:tr>
      <w:tr w:rsidR="000D12A8" w14:paraId="1B59BF77" w14:textId="77777777" w:rsidTr="000D12A8">
        <w:tc>
          <w:tcPr>
            <w:tcW w:w="2079" w:type="dxa"/>
            <w:tcBorders>
              <w:top w:val="single" w:sz="4" w:space="0" w:color="auto"/>
              <w:left w:val="single" w:sz="4" w:space="0" w:color="auto"/>
              <w:bottom w:val="single" w:sz="4" w:space="0" w:color="auto"/>
              <w:right w:val="single" w:sz="4" w:space="0" w:color="auto"/>
            </w:tcBorders>
            <w:shd w:val="clear" w:color="auto" w:fill="auto"/>
          </w:tcPr>
          <w:p w14:paraId="069E2AFA" w14:textId="77777777" w:rsidR="000D12A8" w:rsidRPr="00703E54" w:rsidRDefault="000D12A8" w:rsidP="000D12A8">
            <w:pPr>
              <w:rPr>
                <w:sz w:val="20"/>
                <w:szCs w:val="20"/>
                <w:lang w:val="en-AU"/>
              </w:rPr>
            </w:pPr>
            <w:r w:rsidRPr="00703E54">
              <w:rPr>
                <w:sz w:val="20"/>
                <w:szCs w:val="20"/>
              </w:rPr>
              <w:t>Would not allow</w:t>
            </w:r>
          </w:p>
        </w:tc>
        <w:tc>
          <w:tcPr>
            <w:tcW w:w="957" w:type="dxa"/>
            <w:tcBorders>
              <w:top w:val="single" w:sz="4" w:space="0" w:color="auto"/>
              <w:left w:val="single" w:sz="4" w:space="0" w:color="auto"/>
              <w:bottom w:val="single" w:sz="4" w:space="0" w:color="auto"/>
              <w:right w:val="nil"/>
            </w:tcBorders>
            <w:shd w:val="clear" w:color="auto" w:fill="auto"/>
            <w:vAlign w:val="center"/>
          </w:tcPr>
          <w:p w14:paraId="7CE37090" w14:textId="7984BBAA" w:rsidR="000D12A8" w:rsidRDefault="000D12A8" w:rsidP="000D12A8">
            <w:pPr>
              <w:jc w:val="center"/>
              <w:rPr>
                <w:lang w:val="en-AU"/>
              </w:rPr>
            </w:pPr>
            <w:r>
              <w:rPr>
                <w:rFonts w:ascii="Calibri" w:hAnsi="Calibri" w:cs="Calibri"/>
                <w:color w:val="000000"/>
                <w:sz w:val="20"/>
                <w:szCs w:val="20"/>
              </w:rPr>
              <w:t>11%</w:t>
            </w:r>
            <w:r w:rsidR="00893AA6" w:rsidRPr="00893AA6">
              <w:rPr>
                <w:rFonts w:ascii="Calibri" w:hAnsi="Calibri" w:cs="Calibri"/>
                <w:color w:val="E36C0A" w:themeColor="accent6" w:themeShade="BF"/>
              </w:rPr>
              <w:t>*</w:t>
            </w:r>
          </w:p>
        </w:tc>
        <w:tc>
          <w:tcPr>
            <w:tcW w:w="958" w:type="dxa"/>
            <w:tcBorders>
              <w:top w:val="single" w:sz="4" w:space="0" w:color="auto"/>
              <w:left w:val="single" w:sz="4" w:space="0" w:color="auto"/>
              <w:bottom w:val="single" w:sz="4" w:space="0" w:color="auto"/>
              <w:right w:val="nil"/>
            </w:tcBorders>
            <w:shd w:val="clear" w:color="auto" w:fill="auto"/>
            <w:vAlign w:val="center"/>
          </w:tcPr>
          <w:p w14:paraId="3C6249E9" w14:textId="4D4FAB69" w:rsidR="000D12A8" w:rsidRDefault="000D12A8" w:rsidP="000D12A8">
            <w:pPr>
              <w:jc w:val="center"/>
              <w:rPr>
                <w:lang w:val="en-AU"/>
              </w:rPr>
            </w:pPr>
            <w:r>
              <w:rPr>
                <w:rFonts w:ascii="Calibri" w:hAnsi="Calibri" w:cs="Calibri"/>
                <w:color w:val="000000"/>
                <w:sz w:val="20"/>
                <w:szCs w:val="20"/>
              </w:rPr>
              <w:t>49%</w:t>
            </w:r>
            <w:r w:rsidR="00893AA6" w:rsidRPr="00893AA6">
              <w:rPr>
                <w:rFonts w:ascii="Calibri" w:hAnsi="Calibri" w:cs="Calibri"/>
                <w:color w:val="E36C0A" w:themeColor="accent6" w:themeShade="BF"/>
              </w:rPr>
              <w:t>*</w:t>
            </w:r>
          </w:p>
        </w:tc>
        <w:tc>
          <w:tcPr>
            <w:tcW w:w="958" w:type="dxa"/>
            <w:tcBorders>
              <w:top w:val="single" w:sz="4" w:space="0" w:color="auto"/>
              <w:left w:val="single" w:sz="4" w:space="0" w:color="auto"/>
              <w:bottom w:val="single" w:sz="4" w:space="0" w:color="auto"/>
              <w:right w:val="nil"/>
            </w:tcBorders>
            <w:shd w:val="clear" w:color="auto" w:fill="auto"/>
            <w:vAlign w:val="center"/>
          </w:tcPr>
          <w:p w14:paraId="21BA4464" w14:textId="03200CE7" w:rsidR="000D12A8" w:rsidRDefault="00EF64A4" w:rsidP="000D12A8">
            <w:pPr>
              <w:jc w:val="center"/>
              <w:rPr>
                <w:lang w:val="en-AU"/>
              </w:rPr>
            </w:pPr>
            <w:r>
              <w:rPr>
                <w:noProof/>
              </w:rPr>
              <mc:AlternateContent>
                <mc:Choice Requires="wps">
                  <w:drawing>
                    <wp:anchor distT="0" distB="0" distL="114300" distR="114300" simplePos="0" relativeHeight="252068864" behindDoc="0" locked="0" layoutInCell="1" allowOverlap="1" wp14:anchorId="6BB705E0" wp14:editId="7C67E7F2">
                      <wp:simplePos x="0" y="0"/>
                      <wp:positionH relativeFrom="column">
                        <wp:posOffset>-48260</wp:posOffset>
                      </wp:positionH>
                      <wp:positionV relativeFrom="paragraph">
                        <wp:posOffset>-172720</wp:posOffset>
                      </wp:positionV>
                      <wp:extent cx="561975" cy="200025"/>
                      <wp:effectExtent l="0" t="0" r="9525" b="952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3881F" id="Oval 20" o:spid="_x0000_s1026" style="position:absolute;margin-left:-3.8pt;margin-top:-13.6pt;width:44.25pt;height:15.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" filled="f" strokecolor="#77933c" strokeweight="2pt">
                      <v:path arrowok="t"/>
                    </v:oval>
                  </w:pict>
                </mc:Fallback>
              </mc:AlternateContent>
            </w:r>
            <w:r w:rsidR="000D12A8">
              <w:rPr>
                <w:rFonts w:ascii="Calibri" w:hAnsi="Calibri" w:cs="Calibri"/>
                <w:color w:val="000000"/>
                <w:sz w:val="20"/>
                <w:szCs w:val="20"/>
              </w:rPr>
              <w:t>7%</w:t>
            </w:r>
          </w:p>
        </w:tc>
        <w:tc>
          <w:tcPr>
            <w:tcW w:w="958" w:type="dxa"/>
            <w:tcBorders>
              <w:top w:val="single" w:sz="4" w:space="0" w:color="auto"/>
              <w:left w:val="single" w:sz="4" w:space="0" w:color="auto"/>
              <w:bottom w:val="single" w:sz="4" w:space="0" w:color="auto"/>
              <w:right w:val="nil"/>
            </w:tcBorders>
            <w:shd w:val="clear" w:color="auto" w:fill="auto"/>
            <w:vAlign w:val="center"/>
          </w:tcPr>
          <w:p w14:paraId="01DE7484" w14:textId="788419C2" w:rsidR="000D12A8" w:rsidRDefault="000D12A8" w:rsidP="000D12A8">
            <w:pPr>
              <w:jc w:val="center"/>
              <w:rPr>
                <w:lang w:val="en-AU"/>
              </w:rPr>
            </w:pPr>
            <w:r>
              <w:rPr>
                <w:rFonts w:ascii="Calibri" w:hAnsi="Calibri" w:cs="Calibri"/>
                <w:color w:val="000000"/>
                <w:sz w:val="20"/>
                <w:szCs w:val="20"/>
              </w:rPr>
              <w:t>18%</w:t>
            </w:r>
          </w:p>
        </w:tc>
        <w:tc>
          <w:tcPr>
            <w:tcW w:w="958" w:type="dxa"/>
            <w:tcBorders>
              <w:top w:val="single" w:sz="4" w:space="0" w:color="auto"/>
              <w:left w:val="single" w:sz="4" w:space="0" w:color="auto"/>
              <w:bottom w:val="single" w:sz="4" w:space="0" w:color="auto"/>
              <w:right w:val="nil"/>
            </w:tcBorders>
            <w:shd w:val="clear" w:color="auto" w:fill="auto"/>
            <w:vAlign w:val="center"/>
          </w:tcPr>
          <w:p w14:paraId="4E28AAAB" w14:textId="4F5725F9" w:rsidR="000D12A8" w:rsidRDefault="00893AA6" w:rsidP="000D12A8">
            <w:pPr>
              <w:jc w:val="center"/>
              <w:rPr>
                <w:lang w:val="en-AU"/>
              </w:rPr>
            </w:pPr>
            <w:r>
              <w:rPr>
                <w:noProof/>
              </w:rPr>
              <mc:AlternateContent>
                <mc:Choice Requires="wps">
                  <w:drawing>
                    <wp:anchor distT="0" distB="0" distL="114300" distR="114300" simplePos="0" relativeHeight="252039168" behindDoc="0" locked="0" layoutInCell="1" allowOverlap="1" wp14:anchorId="417E77D2" wp14:editId="53E78946">
                      <wp:simplePos x="0" y="0"/>
                      <wp:positionH relativeFrom="column">
                        <wp:posOffset>-67310</wp:posOffset>
                      </wp:positionH>
                      <wp:positionV relativeFrom="paragraph">
                        <wp:posOffset>-198755</wp:posOffset>
                      </wp:positionV>
                      <wp:extent cx="561975" cy="200025"/>
                      <wp:effectExtent l="0" t="0" r="9525" b="952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76C94" id="Oval 22" o:spid="_x0000_s1026" style="position:absolute;margin-left:-5.3pt;margin-top:-15.65pt;width:44.25pt;height:15.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" filled="f" strokecolor="#77933c" strokeweight="2pt">
                      <v:path arrowok="t"/>
                    </v:oval>
                  </w:pict>
                </mc:Fallback>
              </mc:AlternateContent>
            </w:r>
            <w:r w:rsidR="000D12A8">
              <w:rPr>
                <w:rFonts w:ascii="Calibri" w:hAnsi="Calibri" w:cs="Calibri"/>
                <w:color w:val="000000"/>
                <w:sz w:val="20"/>
                <w:szCs w:val="20"/>
              </w:rPr>
              <w:t>11%</w:t>
            </w:r>
            <w:r w:rsidRPr="00893AA6">
              <w:rPr>
                <w:rFonts w:ascii="Calibri" w:hAnsi="Calibri" w:cs="Calibri"/>
                <w:color w:val="E36C0A" w:themeColor="accent6" w:themeShade="BF"/>
              </w:rPr>
              <w:t>*</w:t>
            </w:r>
          </w:p>
        </w:tc>
        <w:tc>
          <w:tcPr>
            <w:tcW w:w="958" w:type="dxa"/>
            <w:tcBorders>
              <w:top w:val="single" w:sz="4" w:space="0" w:color="auto"/>
              <w:left w:val="single" w:sz="4" w:space="0" w:color="auto"/>
              <w:bottom w:val="single" w:sz="4" w:space="0" w:color="auto"/>
              <w:right w:val="nil"/>
            </w:tcBorders>
            <w:shd w:val="clear" w:color="auto" w:fill="auto"/>
            <w:vAlign w:val="center"/>
          </w:tcPr>
          <w:p w14:paraId="09283D3D" w14:textId="6F624846" w:rsidR="000D12A8" w:rsidRDefault="000D12A8" w:rsidP="000D12A8">
            <w:pPr>
              <w:jc w:val="center"/>
              <w:rPr>
                <w:lang w:val="en-AU"/>
              </w:rPr>
            </w:pPr>
            <w:r>
              <w:rPr>
                <w:rFonts w:ascii="Calibri" w:hAnsi="Calibri" w:cs="Calibri"/>
                <w:color w:val="000000"/>
                <w:sz w:val="20"/>
                <w:szCs w:val="20"/>
              </w:rPr>
              <w:t>2%</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7C212D7" w14:textId="287481B6" w:rsidR="000D12A8" w:rsidRDefault="000D12A8" w:rsidP="000D12A8">
            <w:pPr>
              <w:jc w:val="center"/>
              <w:rPr>
                <w:lang w:val="en-AU"/>
              </w:rPr>
            </w:pPr>
            <w:r>
              <w:rPr>
                <w:rFonts w:ascii="Calibri" w:hAnsi="Calibri" w:cs="Calibri"/>
                <w:color w:val="000000"/>
                <w:sz w:val="20"/>
                <w:szCs w:val="20"/>
              </w:rPr>
              <w:t>0%</w:t>
            </w:r>
          </w:p>
        </w:tc>
      </w:tr>
      <w:tr w:rsidR="000D12A8" w14:paraId="1B9C2D3A" w14:textId="77777777" w:rsidTr="000D12A8">
        <w:tc>
          <w:tcPr>
            <w:tcW w:w="2079" w:type="dxa"/>
            <w:tcBorders>
              <w:top w:val="single" w:sz="4" w:space="0" w:color="auto"/>
              <w:left w:val="single" w:sz="4" w:space="0" w:color="auto"/>
              <w:bottom w:val="single" w:sz="4" w:space="0" w:color="auto"/>
              <w:right w:val="single" w:sz="4" w:space="0" w:color="auto"/>
            </w:tcBorders>
            <w:shd w:val="clear" w:color="auto" w:fill="auto"/>
          </w:tcPr>
          <w:p w14:paraId="5D12E749" w14:textId="77777777" w:rsidR="000D12A8" w:rsidRPr="00703E54" w:rsidRDefault="000D12A8" w:rsidP="000D12A8">
            <w:pPr>
              <w:rPr>
                <w:sz w:val="20"/>
                <w:szCs w:val="20"/>
                <w:lang w:val="en-AU"/>
              </w:rPr>
            </w:pPr>
            <w:r w:rsidRPr="00703E54">
              <w:rPr>
                <w:sz w:val="20"/>
                <w:szCs w:val="20"/>
              </w:rPr>
              <w:t>Not sure</w:t>
            </w:r>
          </w:p>
        </w:tc>
        <w:tc>
          <w:tcPr>
            <w:tcW w:w="957" w:type="dxa"/>
            <w:tcBorders>
              <w:top w:val="single" w:sz="4" w:space="0" w:color="auto"/>
              <w:left w:val="single" w:sz="4" w:space="0" w:color="auto"/>
              <w:bottom w:val="single" w:sz="4" w:space="0" w:color="auto"/>
              <w:right w:val="nil"/>
            </w:tcBorders>
            <w:shd w:val="clear" w:color="auto" w:fill="auto"/>
            <w:vAlign w:val="center"/>
          </w:tcPr>
          <w:p w14:paraId="393FB80F" w14:textId="3857467E" w:rsidR="000D12A8" w:rsidRDefault="000D12A8" w:rsidP="000D12A8">
            <w:pPr>
              <w:jc w:val="center"/>
              <w:rPr>
                <w:lang w:val="en-AU"/>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nil"/>
            </w:tcBorders>
            <w:shd w:val="clear" w:color="auto" w:fill="auto"/>
            <w:vAlign w:val="center"/>
          </w:tcPr>
          <w:p w14:paraId="5C84D770" w14:textId="56675E1F" w:rsidR="000D12A8" w:rsidRDefault="000D12A8" w:rsidP="000D12A8">
            <w:pPr>
              <w:jc w:val="center"/>
              <w:rPr>
                <w:lang w:val="en-AU"/>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nil"/>
            </w:tcBorders>
            <w:shd w:val="clear" w:color="auto" w:fill="auto"/>
            <w:vAlign w:val="center"/>
          </w:tcPr>
          <w:p w14:paraId="6F49C22B" w14:textId="7B434109" w:rsidR="000D12A8" w:rsidRDefault="00EF64A4" w:rsidP="000D12A8">
            <w:pPr>
              <w:jc w:val="center"/>
              <w:rPr>
                <w:lang w:val="en-AU"/>
              </w:rPr>
            </w:pPr>
            <w:r>
              <w:rPr>
                <w:noProof/>
              </w:rPr>
              <mc:AlternateContent>
                <mc:Choice Requires="wps">
                  <w:drawing>
                    <wp:anchor distT="0" distB="0" distL="114300" distR="114300" simplePos="0" relativeHeight="252041216" behindDoc="0" locked="0" layoutInCell="1" allowOverlap="1" wp14:anchorId="592C8C62" wp14:editId="3CFCD560">
                      <wp:simplePos x="0" y="0"/>
                      <wp:positionH relativeFrom="column">
                        <wp:posOffset>-53975</wp:posOffset>
                      </wp:positionH>
                      <wp:positionV relativeFrom="paragraph">
                        <wp:posOffset>-170180</wp:posOffset>
                      </wp:positionV>
                      <wp:extent cx="561975" cy="200025"/>
                      <wp:effectExtent l="0" t="0" r="9525" b="9525"/>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8823C" id="Oval 40" o:spid="_x0000_s1026" style="position:absolute;margin-left:-4.25pt;margin-top:-13.4pt;width:44.25pt;height:15.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" filled="f" strokecolor="#c00000" strokeweight="2pt">
                      <v:path arrowok="t"/>
                    </v:oval>
                  </w:pict>
                </mc:Fallback>
              </mc:AlternateContent>
            </w:r>
            <w:r w:rsidR="000D12A8">
              <w:rPr>
                <w:rFonts w:ascii="Calibri" w:hAnsi="Calibri" w:cs="Calibri"/>
                <w:color w:val="000000"/>
                <w:sz w:val="20"/>
                <w:szCs w:val="20"/>
              </w:rPr>
              <w:t>1%</w:t>
            </w:r>
          </w:p>
        </w:tc>
        <w:tc>
          <w:tcPr>
            <w:tcW w:w="958" w:type="dxa"/>
            <w:tcBorders>
              <w:top w:val="single" w:sz="4" w:space="0" w:color="auto"/>
              <w:left w:val="single" w:sz="4" w:space="0" w:color="auto"/>
              <w:bottom w:val="single" w:sz="4" w:space="0" w:color="auto"/>
              <w:right w:val="nil"/>
            </w:tcBorders>
            <w:shd w:val="clear" w:color="auto" w:fill="auto"/>
            <w:vAlign w:val="center"/>
          </w:tcPr>
          <w:p w14:paraId="7BAAEDB1" w14:textId="500F95D1" w:rsidR="000D12A8" w:rsidRDefault="000D12A8" w:rsidP="000D12A8">
            <w:pPr>
              <w:jc w:val="center"/>
              <w:rPr>
                <w:lang w:val="en-AU"/>
              </w:rPr>
            </w:pPr>
            <w:r>
              <w:rPr>
                <w:rFonts w:ascii="Calibri" w:hAnsi="Calibri" w:cs="Calibri"/>
                <w:color w:val="000000"/>
                <w:sz w:val="20"/>
                <w:szCs w:val="20"/>
              </w:rPr>
              <w:t>3%</w:t>
            </w:r>
          </w:p>
        </w:tc>
        <w:tc>
          <w:tcPr>
            <w:tcW w:w="958" w:type="dxa"/>
            <w:tcBorders>
              <w:top w:val="single" w:sz="4" w:space="0" w:color="auto"/>
              <w:left w:val="single" w:sz="4" w:space="0" w:color="auto"/>
              <w:bottom w:val="single" w:sz="4" w:space="0" w:color="auto"/>
              <w:right w:val="nil"/>
            </w:tcBorders>
            <w:shd w:val="clear" w:color="auto" w:fill="auto"/>
            <w:vAlign w:val="center"/>
          </w:tcPr>
          <w:p w14:paraId="676DAC17" w14:textId="2F8BD886" w:rsidR="000D12A8" w:rsidRDefault="000D12A8" w:rsidP="000D12A8">
            <w:pPr>
              <w:jc w:val="center"/>
              <w:rPr>
                <w:lang w:val="en-AU"/>
              </w:rPr>
            </w:pPr>
            <w:r>
              <w:rPr>
                <w:rFonts w:ascii="Calibri" w:hAnsi="Calibri" w:cs="Calibri"/>
                <w:color w:val="000000"/>
                <w:sz w:val="20"/>
                <w:szCs w:val="20"/>
              </w:rPr>
              <w:t>0%</w:t>
            </w:r>
          </w:p>
        </w:tc>
        <w:tc>
          <w:tcPr>
            <w:tcW w:w="958" w:type="dxa"/>
            <w:tcBorders>
              <w:top w:val="single" w:sz="4" w:space="0" w:color="auto"/>
              <w:left w:val="single" w:sz="4" w:space="0" w:color="auto"/>
              <w:bottom w:val="single" w:sz="4" w:space="0" w:color="auto"/>
              <w:right w:val="nil"/>
            </w:tcBorders>
            <w:shd w:val="clear" w:color="auto" w:fill="auto"/>
            <w:vAlign w:val="center"/>
          </w:tcPr>
          <w:p w14:paraId="756FD3E1" w14:textId="52D84300" w:rsidR="000D12A8" w:rsidRDefault="000D12A8" w:rsidP="000D12A8">
            <w:pPr>
              <w:jc w:val="center"/>
              <w:rPr>
                <w:lang w:val="en-AU"/>
              </w:rPr>
            </w:pPr>
            <w:r>
              <w:rPr>
                <w:rFonts w:ascii="Calibri" w:hAnsi="Calibri" w:cs="Calibri"/>
                <w:color w:val="000000"/>
                <w:sz w:val="20"/>
                <w:szCs w:val="20"/>
              </w:rPr>
              <w:t>10%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E2063A9" w14:textId="0BFABB21" w:rsidR="000D12A8" w:rsidRDefault="000D12A8" w:rsidP="000D12A8">
            <w:pPr>
              <w:jc w:val="center"/>
              <w:rPr>
                <w:lang w:val="en-AU"/>
              </w:rPr>
            </w:pPr>
            <w:r>
              <w:rPr>
                <w:rFonts w:ascii="Calibri" w:hAnsi="Calibri" w:cs="Calibri"/>
                <w:color w:val="000000"/>
                <w:sz w:val="20"/>
                <w:szCs w:val="20"/>
              </w:rPr>
              <w:t>0%</w:t>
            </w:r>
          </w:p>
        </w:tc>
      </w:tr>
      <w:tr w:rsidR="006C284F" w14:paraId="457B7F06" w14:textId="77777777" w:rsidTr="000D12A8">
        <w:tc>
          <w:tcPr>
            <w:tcW w:w="2079" w:type="dxa"/>
            <w:tcBorders>
              <w:top w:val="single" w:sz="4" w:space="0" w:color="auto"/>
              <w:left w:val="single" w:sz="4" w:space="0" w:color="auto"/>
              <w:bottom w:val="single" w:sz="4" w:space="0" w:color="auto"/>
              <w:right w:val="nil"/>
            </w:tcBorders>
            <w:shd w:val="clear" w:color="auto" w:fill="auto"/>
          </w:tcPr>
          <w:p w14:paraId="517FD3F3" w14:textId="07B27EFD" w:rsidR="006C284F" w:rsidRPr="00703E54" w:rsidRDefault="001868CD" w:rsidP="002C5585">
            <w:pPr>
              <w:rPr>
                <w:rFonts w:ascii="Calibri" w:hAnsi="Calibri" w:cs="Calibri"/>
                <w:b/>
                <w:bCs/>
                <w:color w:val="000000"/>
                <w:sz w:val="20"/>
                <w:szCs w:val="20"/>
              </w:rPr>
            </w:pPr>
            <w:r>
              <w:rPr>
                <w:b/>
                <w:bCs/>
                <w:sz w:val="20"/>
                <w:szCs w:val="20"/>
              </w:rPr>
              <w:t xml:space="preserve">5 to 11 year-olds  </w:t>
            </w:r>
          </w:p>
        </w:tc>
        <w:tc>
          <w:tcPr>
            <w:tcW w:w="957" w:type="dxa"/>
            <w:tcBorders>
              <w:top w:val="single" w:sz="4" w:space="0" w:color="auto"/>
              <w:left w:val="nil"/>
              <w:bottom w:val="single" w:sz="4" w:space="0" w:color="auto"/>
              <w:right w:val="nil"/>
            </w:tcBorders>
            <w:shd w:val="clear" w:color="auto" w:fill="auto"/>
            <w:vAlign w:val="center"/>
          </w:tcPr>
          <w:p w14:paraId="2FF2EEDD" w14:textId="15FF8FB3"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15C2691B" w14:textId="20C0084E"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5E46FBF6" w14:textId="1368D2C4"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643CED53"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106964A5"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3646B91A" w14:textId="77777777" w:rsidR="006C284F" w:rsidRDefault="006C284F" w:rsidP="002C5585">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single" w:sz="4" w:space="0" w:color="auto"/>
            </w:tcBorders>
            <w:shd w:val="clear" w:color="auto" w:fill="auto"/>
            <w:vAlign w:val="center"/>
          </w:tcPr>
          <w:p w14:paraId="5237E5E6" w14:textId="77777777" w:rsidR="006C284F" w:rsidRDefault="006C284F" w:rsidP="002C5585">
            <w:pPr>
              <w:jc w:val="center"/>
              <w:rPr>
                <w:rFonts w:ascii="Calibri" w:hAnsi="Calibri" w:cs="Calibri"/>
                <w:color w:val="000000"/>
                <w:sz w:val="20"/>
                <w:szCs w:val="20"/>
              </w:rPr>
            </w:pPr>
          </w:p>
        </w:tc>
      </w:tr>
      <w:tr w:rsidR="000D12A8" w14:paraId="3CF9B365" w14:textId="77777777" w:rsidTr="000D12A8">
        <w:tc>
          <w:tcPr>
            <w:tcW w:w="2079" w:type="dxa"/>
            <w:tcBorders>
              <w:top w:val="single" w:sz="4" w:space="0" w:color="auto"/>
              <w:left w:val="single" w:sz="4" w:space="0" w:color="auto"/>
              <w:bottom w:val="single" w:sz="4" w:space="0" w:color="auto"/>
              <w:right w:val="single" w:sz="4" w:space="0" w:color="auto"/>
            </w:tcBorders>
            <w:shd w:val="clear" w:color="auto" w:fill="auto"/>
          </w:tcPr>
          <w:p w14:paraId="2DC4D42F" w14:textId="77777777" w:rsidR="000D12A8" w:rsidRPr="00703E54" w:rsidRDefault="000D12A8" w:rsidP="000D12A8">
            <w:pPr>
              <w:rPr>
                <w:rFonts w:ascii="Calibri" w:hAnsi="Calibri" w:cs="Calibri"/>
                <w:color w:val="000000"/>
                <w:sz w:val="20"/>
                <w:szCs w:val="20"/>
              </w:rPr>
            </w:pPr>
            <w:r w:rsidRPr="00703E54">
              <w:rPr>
                <w:sz w:val="20"/>
                <w:szCs w:val="20"/>
              </w:rPr>
              <w:t>Would allow</w:t>
            </w:r>
          </w:p>
        </w:tc>
        <w:tc>
          <w:tcPr>
            <w:tcW w:w="957" w:type="dxa"/>
            <w:tcBorders>
              <w:top w:val="single" w:sz="4" w:space="0" w:color="auto"/>
              <w:left w:val="single" w:sz="4" w:space="0" w:color="auto"/>
              <w:bottom w:val="single" w:sz="4" w:space="0" w:color="auto"/>
              <w:right w:val="nil"/>
            </w:tcBorders>
            <w:shd w:val="clear" w:color="auto" w:fill="auto"/>
            <w:vAlign w:val="center"/>
          </w:tcPr>
          <w:p w14:paraId="730CE218" w14:textId="31622523"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67%</w:t>
            </w:r>
          </w:p>
        </w:tc>
        <w:tc>
          <w:tcPr>
            <w:tcW w:w="958" w:type="dxa"/>
            <w:tcBorders>
              <w:top w:val="single" w:sz="4" w:space="0" w:color="auto"/>
              <w:left w:val="single" w:sz="4" w:space="0" w:color="auto"/>
              <w:bottom w:val="single" w:sz="4" w:space="0" w:color="auto"/>
              <w:right w:val="nil"/>
            </w:tcBorders>
            <w:shd w:val="clear" w:color="auto" w:fill="auto"/>
            <w:vAlign w:val="center"/>
          </w:tcPr>
          <w:p w14:paraId="504A9673" w14:textId="3354B9C3"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87%</w:t>
            </w:r>
          </w:p>
        </w:tc>
        <w:tc>
          <w:tcPr>
            <w:tcW w:w="958" w:type="dxa"/>
            <w:tcBorders>
              <w:top w:val="single" w:sz="4" w:space="0" w:color="auto"/>
              <w:left w:val="single" w:sz="4" w:space="0" w:color="auto"/>
              <w:bottom w:val="single" w:sz="4" w:space="0" w:color="auto"/>
              <w:right w:val="nil"/>
            </w:tcBorders>
            <w:shd w:val="clear" w:color="auto" w:fill="auto"/>
            <w:vAlign w:val="center"/>
          </w:tcPr>
          <w:p w14:paraId="587A8AA0" w14:textId="6F3BD2CB"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51%</w:t>
            </w:r>
          </w:p>
        </w:tc>
        <w:tc>
          <w:tcPr>
            <w:tcW w:w="958" w:type="dxa"/>
            <w:tcBorders>
              <w:top w:val="single" w:sz="4" w:space="0" w:color="auto"/>
              <w:left w:val="single" w:sz="4" w:space="0" w:color="auto"/>
              <w:bottom w:val="single" w:sz="4" w:space="0" w:color="auto"/>
              <w:right w:val="nil"/>
            </w:tcBorders>
            <w:shd w:val="clear" w:color="auto" w:fill="auto"/>
            <w:vAlign w:val="center"/>
          </w:tcPr>
          <w:p w14:paraId="7024F596" w14:textId="29A34216"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68%</w:t>
            </w:r>
          </w:p>
        </w:tc>
        <w:tc>
          <w:tcPr>
            <w:tcW w:w="958" w:type="dxa"/>
            <w:tcBorders>
              <w:top w:val="single" w:sz="4" w:space="0" w:color="auto"/>
              <w:left w:val="single" w:sz="4" w:space="0" w:color="auto"/>
              <w:bottom w:val="single" w:sz="4" w:space="0" w:color="auto"/>
              <w:right w:val="nil"/>
            </w:tcBorders>
            <w:shd w:val="clear" w:color="auto" w:fill="auto"/>
            <w:vAlign w:val="center"/>
          </w:tcPr>
          <w:p w14:paraId="54EE770C" w14:textId="22C33668"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60%</w:t>
            </w:r>
          </w:p>
        </w:tc>
        <w:tc>
          <w:tcPr>
            <w:tcW w:w="958" w:type="dxa"/>
            <w:tcBorders>
              <w:top w:val="single" w:sz="4" w:space="0" w:color="auto"/>
              <w:left w:val="single" w:sz="4" w:space="0" w:color="auto"/>
              <w:bottom w:val="single" w:sz="4" w:space="0" w:color="auto"/>
              <w:right w:val="nil"/>
            </w:tcBorders>
            <w:shd w:val="clear" w:color="auto" w:fill="auto"/>
            <w:vAlign w:val="center"/>
          </w:tcPr>
          <w:p w14:paraId="5B59F56D" w14:textId="5EAF3A1C"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90%</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5295048" w14:textId="734AAC50"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71%</w:t>
            </w:r>
          </w:p>
        </w:tc>
      </w:tr>
      <w:tr w:rsidR="000D12A8" w14:paraId="1A413C63" w14:textId="77777777" w:rsidTr="000D12A8">
        <w:tc>
          <w:tcPr>
            <w:tcW w:w="2079" w:type="dxa"/>
            <w:tcBorders>
              <w:top w:val="single" w:sz="4" w:space="0" w:color="auto"/>
              <w:left w:val="single" w:sz="4" w:space="0" w:color="auto"/>
              <w:bottom w:val="single" w:sz="4" w:space="0" w:color="auto"/>
              <w:right w:val="single" w:sz="4" w:space="0" w:color="auto"/>
            </w:tcBorders>
            <w:shd w:val="clear" w:color="auto" w:fill="auto"/>
          </w:tcPr>
          <w:p w14:paraId="52641058" w14:textId="77777777" w:rsidR="000D12A8" w:rsidRPr="00703E54" w:rsidRDefault="000D12A8" w:rsidP="000D12A8">
            <w:pPr>
              <w:rPr>
                <w:rFonts w:ascii="Calibri" w:hAnsi="Calibri" w:cs="Calibri"/>
                <w:color w:val="000000"/>
                <w:sz w:val="20"/>
                <w:szCs w:val="20"/>
              </w:rPr>
            </w:pPr>
            <w:r w:rsidRPr="00703E54">
              <w:rPr>
                <w:sz w:val="20"/>
                <w:szCs w:val="20"/>
              </w:rPr>
              <w:t>Would not allow</w:t>
            </w:r>
          </w:p>
        </w:tc>
        <w:tc>
          <w:tcPr>
            <w:tcW w:w="957" w:type="dxa"/>
            <w:tcBorders>
              <w:top w:val="single" w:sz="4" w:space="0" w:color="auto"/>
              <w:left w:val="single" w:sz="4" w:space="0" w:color="auto"/>
              <w:bottom w:val="single" w:sz="4" w:space="0" w:color="auto"/>
              <w:right w:val="nil"/>
            </w:tcBorders>
            <w:shd w:val="clear" w:color="auto" w:fill="auto"/>
            <w:vAlign w:val="center"/>
          </w:tcPr>
          <w:p w14:paraId="63D3D3F6" w14:textId="27525D60"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22%</w:t>
            </w:r>
          </w:p>
        </w:tc>
        <w:tc>
          <w:tcPr>
            <w:tcW w:w="958" w:type="dxa"/>
            <w:tcBorders>
              <w:top w:val="single" w:sz="4" w:space="0" w:color="auto"/>
              <w:left w:val="single" w:sz="4" w:space="0" w:color="auto"/>
              <w:bottom w:val="single" w:sz="4" w:space="0" w:color="auto"/>
              <w:right w:val="nil"/>
            </w:tcBorders>
            <w:shd w:val="clear" w:color="auto" w:fill="auto"/>
            <w:vAlign w:val="center"/>
          </w:tcPr>
          <w:p w14:paraId="507775F5" w14:textId="2DBEAF07" w:rsidR="000D12A8" w:rsidRDefault="00EF64A4" w:rsidP="000D12A8">
            <w:pPr>
              <w:jc w:val="center"/>
              <w:rPr>
                <w:rFonts w:ascii="Calibri" w:hAnsi="Calibri" w:cs="Calibri"/>
                <w:color w:val="000000"/>
                <w:sz w:val="20"/>
                <w:szCs w:val="20"/>
              </w:rPr>
            </w:pPr>
            <w:r>
              <w:rPr>
                <w:noProof/>
              </w:rPr>
              <mc:AlternateContent>
                <mc:Choice Requires="wps">
                  <w:drawing>
                    <wp:anchor distT="0" distB="0" distL="114300" distR="114300" simplePos="0" relativeHeight="252069888" behindDoc="0" locked="0" layoutInCell="1" allowOverlap="1" wp14:anchorId="722A82E4" wp14:editId="3F061B01">
                      <wp:simplePos x="0" y="0"/>
                      <wp:positionH relativeFrom="column">
                        <wp:posOffset>-53340</wp:posOffset>
                      </wp:positionH>
                      <wp:positionV relativeFrom="paragraph">
                        <wp:posOffset>-173990</wp:posOffset>
                      </wp:positionV>
                      <wp:extent cx="561975" cy="200025"/>
                      <wp:effectExtent l="0" t="0" r="9525" b="9525"/>
                      <wp:wrapNone/>
                      <wp:docPr id="125"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52ABB" id="Oval 125" o:spid="_x0000_s1026" style="position:absolute;margin-left:-4.2pt;margin-top:-13.7pt;width:44.25pt;height:15.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" filled="f" strokecolor="#77933c" strokeweight="2pt">
                      <v:path arrowok="t"/>
                    </v:oval>
                  </w:pict>
                </mc:Fallback>
              </mc:AlternateContent>
            </w:r>
            <w:r w:rsidR="000D12A8">
              <w:rPr>
                <w:rFonts w:ascii="Calibri" w:hAnsi="Calibri" w:cs="Calibri"/>
                <w:color w:val="000000"/>
                <w:sz w:val="20"/>
                <w:szCs w:val="20"/>
              </w:rPr>
              <w:t>6%</w:t>
            </w:r>
          </w:p>
        </w:tc>
        <w:tc>
          <w:tcPr>
            <w:tcW w:w="958" w:type="dxa"/>
            <w:tcBorders>
              <w:top w:val="single" w:sz="4" w:space="0" w:color="auto"/>
              <w:left w:val="single" w:sz="4" w:space="0" w:color="auto"/>
              <w:bottom w:val="single" w:sz="4" w:space="0" w:color="auto"/>
              <w:right w:val="nil"/>
            </w:tcBorders>
            <w:shd w:val="clear" w:color="auto" w:fill="auto"/>
            <w:vAlign w:val="center"/>
          </w:tcPr>
          <w:p w14:paraId="11F51FEF" w14:textId="2030B91B" w:rsidR="000D12A8" w:rsidRDefault="00EF64A4" w:rsidP="000D12A8">
            <w:pPr>
              <w:jc w:val="center"/>
              <w:rPr>
                <w:rFonts w:ascii="Calibri" w:hAnsi="Calibri" w:cs="Calibri"/>
                <w:color w:val="000000"/>
                <w:sz w:val="20"/>
                <w:szCs w:val="20"/>
              </w:rPr>
            </w:pPr>
            <w:r>
              <w:rPr>
                <w:noProof/>
              </w:rPr>
              <mc:AlternateContent>
                <mc:Choice Requires="wps">
                  <w:drawing>
                    <wp:anchor distT="0" distB="0" distL="114300" distR="114300" simplePos="0" relativeHeight="252035072" behindDoc="0" locked="0" layoutInCell="1" allowOverlap="1" wp14:anchorId="6A250903" wp14:editId="580C87CF">
                      <wp:simplePos x="0" y="0"/>
                      <wp:positionH relativeFrom="column">
                        <wp:posOffset>-61595</wp:posOffset>
                      </wp:positionH>
                      <wp:positionV relativeFrom="paragraph">
                        <wp:posOffset>-182245</wp:posOffset>
                      </wp:positionV>
                      <wp:extent cx="561975" cy="200025"/>
                      <wp:effectExtent l="0" t="0" r="9525" b="952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E6128" id="Oval 91" o:spid="_x0000_s1026" style="position:absolute;margin-left:-4.85pt;margin-top:-14.35pt;width:44.25pt;height:15.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" filled="f" strokecolor="#c00000" strokeweight="2pt">
                      <v:path arrowok="t"/>
                    </v:oval>
                  </w:pict>
                </mc:Fallback>
              </mc:AlternateContent>
            </w:r>
            <w:r w:rsidR="000D12A8">
              <w:rPr>
                <w:rFonts w:ascii="Calibri" w:hAnsi="Calibri" w:cs="Calibri"/>
                <w:color w:val="000000"/>
                <w:sz w:val="20"/>
                <w:szCs w:val="20"/>
              </w:rPr>
              <w:t>28%</w:t>
            </w:r>
          </w:p>
        </w:tc>
        <w:tc>
          <w:tcPr>
            <w:tcW w:w="958" w:type="dxa"/>
            <w:tcBorders>
              <w:top w:val="single" w:sz="4" w:space="0" w:color="auto"/>
              <w:left w:val="single" w:sz="4" w:space="0" w:color="auto"/>
              <w:bottom w:val="single" w:sz="4" w:space="0" w:color="auto"/>
              <w:right w:val="nil"/>
            </w:tcBorders>
            <w:shd w:val="clear" w:color="auto" w:fill="auto"/>
            <w:vAlign w:val="center"/>
          </w:tcPr>
          <w:p w14:paraId="03D6C4D5" w14:textId="3B759DDB"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23%</w:t>
            </w:r>
          </w:p>
        </w:tc>
        <w:tc>
          <w:tcPr>
            <w:tcW w:w="958" w:type="dxa"/>
            <w:tcBorders>
              <w:top w:val="single" w:sz="4" w:space="0" w:color="auto"/>
              <w:left w:val="single" w:sz="4" w:space="0" w:color="auto"/>
              <w:bottom w:val="single" w:sz="4" w:space="0" w:color="auto"/>
              <w:right w:val="nil"/>
            </w:tcBorders>
            <w:shd w:val="clear" w:color="auto" w:fill="auto"/>
            <w:vAlign w:val="center"/>
          </w:tcPr>
          <w:p w14:paraId="6149CAE9" w14:textId="673CF6E9"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28%</w:t>
            </w:r>
          </w:p>
        </w:tc>
        <w:tc>
          <w:tcPr>
            <w:tcW w:w="958" w:type="dxa"/>
            <w:tcBorders>
              <w:top w:val="single" w:sz="4" w:space="0" w:color="auto"/>
              <w:left w:val="single" w:sz="4" w:space="0" w:color="auto"/>
              <w:bottom w:val="single" w:sz="4" w:space="0" w:color="auto"/>
              <w:right w:val="nil"/>
            </w:tcBorders>
            <w:shd w:val="clear" w:color="auto" w:fill="auto"/>
            <w:vAlign w:val="center"/>
          </w:tcPr>
          <w:p w14:paraId="66FA3AF0" w14:textId="2D7CDBAD"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3%</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28B3F16A" w14:textId="022FFFEF"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3%</w:t>
            </w:r>
          </w:p>
        </w:tc>
      </w:tr>
      <w:tr w:rsidR="000D12A8" w14:paraId="0295CEE4" w14:textId="77777777" w:rsidTr="00CD780F">
        <w:tc>
          <w:tcPr>
            <w:tcW w:w="2079" w:type="dxa"/>
            <w:tcBorders>
              <w:top w:val="single" w:sz="4" w:space="0" w:color="auto"/>
              <w:left w:val="single" w:sz="4" w:space="0" w:color="auto"/>
              <w:bottom w:val="single" w:sz="4" w:space="0" w:color="auto"/>
              <w:right w:val="single" w:sz="4" w:space="0" w:color="auto"/>
            </w:tcBorders>
            <w:shd w:val="clear" w:color="auto" w:fill="auto"/>
          </w:tcPr>
          <w:p w14:paraId="53B66360" w14:textId="77777777" w:rsidR="000D12A8" w:rsidRPr="00703E54" w:rsidRDefault="000D12A8" w:rsidP="000D12A8">
            <w:pPr>
              <w:rPr>
                <w:sz w:val="20"/>
                <w:szCs w:val="20"/>
              </w:rPr>
            </w:pPr>
            <w:r>
              <w:rPr>
                <w:sz w:val="20"/>
                <w:szCs w:val="20"/>
              </w:rPr>
              <w:t>Not sure</w:t>
            </w:r>
          </w:p>
        </w:tc>
        <w:tc>
          <w:tcPr>
            <w:tcW w:w="957" w:type="dxa"/>
            <w:tcBorders>
              <w:top w:val="single" w:sz="4" w:space="0" w:color="auto"/>
              <w:left w:val="single" w:sz="4" w:space="0" w:color="auto"/>
              <w:bottom w:val="single" w:sz="4" w:space="0" w:color="auto"/>
              <w:right w:val="nil"/>
            </w:tcBorders>
            <w:shd w:val="clear" w:color="auto" w:fill="auto"/>
            <w:vAlign w:val="center"/>
          </w:tcPr>
          <w:p w14:paraId="170F49AC" w14:textId="17902328"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11%</w:t>
            </w:r>
          </w:p>
        </w:tc>
        <w:tc>
          <w:tcPr>
            <w:tcW w:w="958" w:type="dxa"/>
            <w:tcBorders>
              <w:top w:val="single" w:sz="4" w:space="0" w:color="auto"/>
              <w:left w:val="single" w:sz="4" w:space="0" w:color="auto"/>
              <w:bottom w:val="single" w:sz="4" w:space="0" w:color="auto"/>
              <w:right w:val="nil"/>
            </w:tcBorders>
            <w:shd w:val="clear" w:color="auto" w:fill="auto"/>
            <w:vAlign w:val="center"/>
          </w:tcPr>
          <w:p w14:paraId="4089FF43" w14:textId="074D641B" w:rsidR="000D12A8" w:rsidRDefault="00EF64A4" w:rsidP="000D12A8">
            <w:pPr>
              <w:jc w:val="center"/>
              <w:rPr>
                <w:rFonts w:ascii="Calibri" w:hAnsi="Calibri" w:cs="Calibri"/>
                <w:color w:val="000000"/>
                <w:sz w:val="20"/>
                <w:szCs w:val="20"/>
              </w:rPr>
            </w:pPr>
            <w:r>
              <w:rPr>
                <w:noProof/>
              </w:rPr>
              <mc:AlternateContent>
                <mc:Choice Requires="wps">
                  <w:drawing>
                    <wp:anchor distT="0" distB="0" distL="114300" distR="114300" simplePos="0" relativeHeight="252045312" behindDoc="0" locked="0" layoutInCell="1" allowOverlap="1" wp14:anchorId="5B44461A" wp14:editId="753BE8E8">
                      <wp:simplePos x="0" y="0"/>
                      <wp:positionH relativeFrom="column">
                        <wp:posOffset>-53340</wp:posOffset>
                      </wp:positionH>
                      <wp:positionV relativeFrom="paragraph">
                        <wp:posOffset>-170815</wp:posOffset>
                      </wp:positionV>
                      <wp:extent cx="561975" cy="200025"/>
                      <wp:effectExtent l="0" t="0" r="9525" b="9525"/>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B875C" id="Oval 35" o:spid="_x0000_s1026" style="position:absolute;margin-left:-4.2pt;margin-top:-13.45pt;width:44.25pt;height:15.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" filled="f" strokecolor="#c00000" strokeweight="2pt">
                      <v:path arrowok="t"/>
                    </v:oval>
                  </w:pict>
                </mc:Fallback>
              </mc:AlternateContent>
            </w:r>
            <w:r w:rsidR="000D12A8">
              <w:rPr>
                <w:rFonts w:ascii="Calibri" w:hAnsi="Calibri" w:cs="Calibri"/>
                <w:color w:val="000000"/>
                <w:sz w:val="20"/>
                <w:szCs w:val="20"/>
              </w:rPr>
              <w:t>8%</w:t>
            </w:r>
          </w:p>
        </w:tc>
        <w:tc>
          <w:tcPr>
            <w:tcW w:w="958" w:type="dxa"/>
            <w:tcBorders>
              <w:top w:val="single" w:sz="4" w:space="0" w:color="auto"/>
              <w:left w:val="single" w:sz="4" w:space="0" w:color="auto"/>
              <w:bottom w:val="single" w:sz="4" w:space="0" w:color="auto"/>
              <w:right w:val="nil"/>
            </w:tcBorders>
            <w:shd w:val="clear" w:color="auto" w:fill="auto"/>
            <w:vAlign w:val="center"/>
          </w:tcPr>
          <w:p w14:paraId="09127487" w14:textId="623C2214"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21%</w:t>
            </w:r>
          </w:p>
        </w:tc>
        <w:tc>
          <w:tcPr>
            <w:tcW w:w="958" w:type="dxa"/>
            <w:tcBorders>
              <w:top w:val="single" w:sz="4" w:space="0" w:color="auto"/>
              <w:left w:val="single" w:sz="4" w:space="0" w:color="auto"/>
              <w:bottom w:val="single" w:sz="4" w:space="0" w:color="auto"/>
              <w:right w:val="nil"/>
            </w:tcBorders>
            <w:shd w:val="clear" w:color="auto" w:fill="auto"/>
            <w:vAlign w:val="center"/>
          </w:tcPr>
          <w:p w14:paraId="240D0196" w14:textId="4D83C089"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9%</w:t>
            </w:r>
          </w:p>
        </w:tc>
        <w:tc>
          <w:tcPr>
            <w:tcW w:w="958" w:type="dxa"/>
            <w:tcBorders>
              <w:top w:val="single" w:sz="4" w:space="0" w:color="auto"/>
              <w:left w:val="single" w:sz="4" w:space="0" w:color="auto"/>
              <w:bottom w:val="single" w:sz="4" w:space="0" w:color="auto"/>
              <w:right w:val="nil"/>
            </w:tcBorders>
            <w:shd w:val="clear" w:color="auto" w:fill="auto"/>
            <w:vAlign w:val="center"/>
          </w:tcPr>
          <w:p w14:paraId="2202A738" w14:textId="4CD36439"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12%</w:t>
            </w:r>
          </w:p>
        </w:tc>
        <w:tc>
          <w:tcPr>
            <w:tcW w:w="958" w:type="dxa"/>
            <w:tcBorders>
              <w:top w:val="single" w:sz="4" w:space="0" w:color="auto"/>
              <w:left w:val="single" w:sz="4" w:space="0" w:color="auto"/>
              <w:bottom w:val="single" w:sz="4" w:space="0" w:color="auto"/>
              <w:right w:val="nil"/>
            </w:tcBorders>
            <w:shd w:val="clear" w:color="auto" w:fill="auto"/>
            <w:vAlign w:val="center"/>
          </w:tcPr>
          <w:p w14:paraId="5AD5CD02" w14:textId="1C1CB516"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7%</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5726B25F" w14:textId="23321C62" w:rsidR="000D12A8" w:rsidRDefault="000D12A8" w:rsidP="000D12A8">
            <w:pPr>
              <w:jc w:val="center"/>
              <w:rPr>
                <w:rFonts w:ascii="Calibri" w:hAnsi="Calibri" w:cs="Calibri"/>
                <w:color w:val="000000"/>
                <w:sz w:val="20"/>
                <w:szCs w:val="20"/>
              </w:rPr>
            </w:pPr>
            <w:r>
              <w:rPr>
                <w:rFonts w:ascii="Calibri" w:hAnsi="Calibri" w:cs="Calibri"/>
                <w:color w:val="000000"/>
                <w:sz w:val="20"/>
                <w:szCs w:val="20"/>
              </w:rPr>
              <w:t>26%</w:t>
            </w:r>
          </w:p>
        </w:tc>
      </w:tr>
      <w:tr w:rsidR="00CD780F" w14:paraId="6954F705" w14:textId="77777777" w:rsidTr="00893AA6">
        <w:tc>
          <w:tcPr>
            <w:tcW w:w="2079" w:type="dxa"/>
            <w:tcBorders>
              <w:top w:val="single" w:sz="4" w:space="0" w:color="auto"/>
              <w:left w:val="nil"/>
              <w:bottom w:val="single" w:sz="4" w:space="0" w:color="auto"/>
              <w:right w:val="nil"/>
            </w:tcBorders>
            <w:shd w:val="clear" w:color="auto" w:fill="auto"/>
          </w:tcPr>
          <w:p w14:paraId="51A640AB" w14:textId="77777777" w:rsidR="00CD780F" w:rsidRDefault="00CD780F" w:rsidP="000D12A8">
            <w:pPr>
              <w:rPr>
                <w:sz w:val="20"/>
                <w:szCs w:val="20"/>
              </w:rPr>
            </w:pPr>
          </w:p>
        </w:tc>
        <w:tc>
          <w:tcPr>
            <w:tcW w:w="957" w:type="dxa"/>
            <w:tcBorders>
              <w:top w:val="single" w:sz="4" w:space="0" w:color="auto"/>
              <w:left w:val="nil"/>
              <w:bottom w:val="single" w:sz="4" w:space="0" w:color="auto"/>
              <w:right w:val="nil"/>
            </w:tcBorders>
            <w:shd w:val="clear" w:color="auto" w:fill="auto"/>
            <w:vAlign w:val="center"/>
          </w:tcPr>
          <w:p w14:paraId="720BC8F1" w14:textId="77777777" w:rsidR="00CD780F" w:rsidRDefault="00CD780F" w:rsidP="000D12A8">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4928CA2C" w14:textId="77777777" w:rsidR="00CD780F" w:rsidRDefault="00CD780F" w:rsidP="000D12A8">
            <w:pPr>
              <w:jc w:val="center"/>
              <w:rPr>
                <w:noProof/>
              </w:rPr>
            </w:pPr>
          </w:p>
        </w:tc>
        <w:tc>
          <w:tcPr>
            <w:tcW w:w="958" w:type="dxa"/>
            <w:tcBorders>
              <w:top w:val="single" w:sz="4" w:space="0" w:color="auto"/>
              <w:left w:val="nil"/>
              <w:bottom w:val="single" w:sz="4" w:space="0" w:color="auto"/>
              <w:right w:val="nil"/>
            </w:tcBorders>
            <w:shd w:val="clear" w:color="auto" w:fill="auto"/>
            <w:vAlign w:val="center"/>
          </w:tcPr>
          <w:p w14:paraId="3CE0E74E" w14:textId="77777777" w:rsidR="00CD780F" w:rsidRDefault="00CD780F" w:rsidP="000D12A8">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1B1675B4" w14:textId="77777777" w:rsidR="00CD780F" w:rsidRDefault="00CD780F" w:rsidP="000D12A8">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47AE301D" w14:textId="77777777" w:rsidR="00CD780F" w:rsidRDefault="00CD780F" w:rsidP="000D12A8">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0078AB72" w14:textId="77777777" w:rsidR="00CD780F" w:rsidRDefault="00CD780F" w:rsidP="000D12A8">
            <w:pPr>
              <w:jc w:val="center"/>
              <w:rPr>
                <w:rFonts w:ascii="Calibri" w:hAnsi="Calibri" w:cs="Calibri"/>
                <w:color w:val="000000"/>
                <w:sz w:val="20"/>
                <w:szCs w:val="20"/>
              </w:rPr>
            </w:pPr>
          </w:p>
        </w:tc>
        <w:tc>
          <w:tcPr>
            <w:tcW w:w="958" w:type="dxa"/>
            <w:tcBorders>
              <w:top w:val="single" w:sz="4" w:space="0" w:color="auto"/>
              <w:left w:val="nil"/>
              <w:bottom w:val="single" w:sz="4" w:space="0" w:color="auto"/>
              <w:right w:val="nil"/>
            </w:tcBorders>
            <w:shd w:val="clear" w:color="auto" w:fill="auto"/>
            <w:vAlign w:val="center"/>
          </w:tcPr>
          <w:p w14:paraId="3055DEE6" w14:textId="77777777" w:rsidR="00CD780F" w:rsidRDefault="00CD780F" w:rsidP="000D12A8">
            <w:pPr>
              <w:jc w:val="center"/>
              <w:rPr>
                <w:rFonts w:ascii="Calibri" w:hAnsi="Calibri" w:cs="Calibri"/>
                <w:color w:val="000000"/>
                <w:sz w:val="20"/>
                <w:szCs w:val="20"/>
              </w:rPr>
            </w:pPr>
          </w:p>
        </w:tc>
      </w:tr>
      <w:tr w:rsidR="00893AA6" w14:paraId="14C869C9" w14:textId="77777777" w:rsidTr="00893AA6">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55B82" w14:textId="25B368A3" w:rsidR="00893AA6" w:rsidRDefault="00893AA6" w:rsidP="00893AA6">
            <w:pPr>
              <w:rPr>
                <w:sz w:val="20"/>
                <w:szCs w:val="20"/>
              </w:rPr>
            </w:pPr>
            <w:r>
              <w:rPr>
                <w:sz w:val="20"/>
                <w:szCs w:val="20"/>
              </w:rPr>
              <w:t xml:space="preserve">Base: caregivers for </w:t>
            </w:r>
            <w:r w:rsidR="00F955EC">
              <w:rPr>
                <w:sz w:val="20"/>
                <w:szCs w:val="20"/>
              </w:rPr>
              <w:t xml:space="preserve">unvaccinated </w:t>
            </w:r>
            <w:r>
              <w:rPr>
                <w:sz w:val="20"/>
                <w:szCs w:val="20"/>
              </w:rPr>
              <w:t>12</w:t>
            </w:r>
            <w:r w:rsidR="00F955EC">
              <w:rPr>
                <w:sz w:val="20"/>
                <w:szCs w:val="20"/>
              </w:rPr>
              <w:t xml:space="preserve"> to </w:t>
            </w:r>
            <w:r>
              <w:rPr>
                <w:sz w:val="20"/>
                <w:szCs w:val="20"/>
              </w:rPr>
              <w:t>15</w:t>
            </w:r>
            <w:r w:rsidR="00F955EC">
              <w:rPr>
                <w:sz w:val="20"/>
                <w:szCs w:val="20"/>
              </w:rPr>
              <w:t xml:space="preserve"> </w:t>
            </w:r>
            <w:r>
              <w:rPr>
                <w:sz w:val="20"/>
                <w:szCs w:val="20"/>
              </w:rPr>
              <w:t>year-olds</w:t>
            </w:r>
          </w:p>
        </w:tc>
        <w:tc>
          <w:tcPr>
            <w:tcW w:w="957"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BE486E9" w14:textId="0246C429" w:rsidR="00893AA6" w:rsidRDefault="00893AA6" w:rsidP="00893AA6">
            <w:pPr>
              <w:jc w:val="center"/>
              <w:rPr>
                <w:rFonts w:ascii="Calibri" w:hAnsi="Calibri" w:cs="Calibri"/>
                <w:color w:val="000000"/>
                <w:sz w:val="20"/>
                <w:szCs w:val="20"/>
              </w:rPr>
            </w:pPr>
            <w:r>
              <w:rPr>
                <w:rFonts w:ascii="Calibri" w:hAnsi="Calibri" w:cs="Calibri"/>
                <w:color w:val="000000"/>
                <w:sz w:val="20"/>
                <w:szCs w:val="20"/>
              </w:rPr>
              <w:t>13</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1855B5" w14:textId="02473EAE" w:rsidR="00893AA6" w:rsidRDefault="00893AA6" w:rsidP="00893AA6">
            <w:pPr>
              <w:jc w:val="center"/>
              <w:rPr>
                <w:noProof/>
              </w:rPr>
            </w:pPr>
            <w:r>
              <w:rPr>
                <w:rFonts w:ascii="Calibri" w:hAnsi="Calibri" w:cs="Calibri"/>
                <w:color w:val="000000"/>
                <w:sz w:val="20"/>
                <w:szCs w:val="20"/>
              </w:rPr>
              <w:t>14</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9D0261" w14:textId="5E7F0BCD" w:rsidR="00893AA6" w:rsidRDefault="00893AA6" w:rsidP="00893AA6">
            <w:pPr>
              <w:jc w:val="center"/>
              <w:rPr>
                <w:rFonts w:ascii="Calibri" w:hAnsi="Calibri" w:cs="Calibri"/>
                <w:color w:val="000000"/>
                <w:sz w:val="20"/>
                <w:szCs w:val="20"/>
              </w:rPr>
            </w:pPr>
            <w:r>
              <w:rPr>
                <w:rFonts w:ascii="Calibri" w:hAnsi="Calibri" w:cs="Calibri"/>
                <w:color w:val="000000"/>
                <w:sz w:val="20"/>
                <w:szCs w:val="20"/>
              </w:rPr>
              <w:t>32</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71265E" w14:textId="23F2E82B" w:rsidR="00893AA6" w:rsidRDefault="00893AA6" w:rsidP="00893AA6">
            <w:pPr>
              <w:jc w:val="center"/>
              <w:rPr>
                <w:rFonts w:ascii="Calibri" w:hAnsi="Calibri" w:cs="Calibri"/>
                <w:color w:val="000000"/>
                <w:sz w:val="20"/>
                <w:szCs w:val="20"/>
              </w:rPr>
            </w:pPr>
            <w:r>
              <w:rPr>
                <w:rFonts w:ascii="Calibri" w:hAnsi="Calibri" w:cs="Calibri"/>
                <w:color w:val="000000"/>
                <w:sz w:val="20"/>
                <w:szCs w:val="20"/>
              </w:rPr>
              <w:t>123</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D9C9E8" w14:textId="745A1203" w:rsidR="00893AA6" w:rsidRDefault="00893AA6" w:rsidP="00893AA6">
            <w:pPr>
              <w:jc w:val="center"/>
              <w:rPr>
                <w:rFonts w:ascii="Calibri" w:hAnsi="Calibri" w:cs="Calibri"/>
                <w:color w:val="000000"/>
                <w:sz w:val="20"/>
                <w:szCs w:val="20"/>
              </w:rPr>
            </w:pPr>
            <w:r>
              <w:rPr>
                <w:rFonts w:ascii="Calibri" w:hAnsi="Calibri" w:cs="Calibri"/>
                <w:color w:val="000000"/>
                <w:sz w:val="20"/>
                <w:szCs w:val="20"/>
              </w:rPr>
              <w:t>15</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237004" w14:textId="3445EC7B" w:rsidR="00893AA6" w:rsidRDefault="00893AA6" w:rsidP="00893AA6">
            <w:pPr>
              <w:jc w:val="center"/>
              <w:rPr>
                <w:rFonts w:ascii="Calibri" w:hAnsi="Calibri" w:cs="Calibri"/>
                <w:color w:val="000000"/>
                <w:sz w:val="20"/>
                <w:szCs w:val="20"/>
              </w:rPr>
            </w:pPr>
            <w:r>
              <w:rPr>
                <w:rFonts w:ascii="Calibri" w:hAnsi="Calibri" w:cs="Calibri"/>
                <w:color w:val="000000"/>
                <w:sz w:val="20"/>
                <w:szCs w:val="20"/>
              </w:rPr>
              <w:t>8</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D4623" w14:textId="58B4F5D3" w:rsidR="00893AA6" w:rsidRDefault="00893AA6" w:rsidP="00893AA6">
            <w:pPr>
              <w:jc w:val="center"/>
              <w:rPr>
                <w:rFonts w:ascii="Calibri" w:hAnsi="Calibri" w:cs="Calibri"/>
                <w:color w:val="000000"/>
                <w:sz w:val="20"/>
                <w:szCs w:val="20"/>
              </w:rPr>
            </w:pPr>
            <w:r>
              <w:rPr>
                <w:rFonts w:ascii="Calibri" w:hAnsi="Calibri" w:cs="Calibri"/>
                <w:color w:val="000000"/>
                <w:sz w:val="20"/>
                <w:szCs w:val="20"/>
              </w:rPr>
              <w:t>5</w:t>
            </w:r>
          </w:p>
        </w:tc>
      </w:tr>
      <w:tr w:rsidR="00CD780F" w14:paraId="6AD3A174" w14:textId="77777777" w:rsidTr="00893AA6">
        <w:tc>
          <w:tcPr>
            <w:tcW w:w="20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8EF8EB" w14:textId="648C7B83" w:rsidR="00CD780F" w:rsidRDefault="00CD780F" w:rsidP="000D12A8">
            <w:pPr>
              <w:rPr>
                <w:sz w:val="20"/>
                <w:szCs w:val="20"/>
              </w:rPr>
            </w:pPr>
            <w:r>
              <w:rPr>
                <w:sz w:val="20"/>
                <w:szCs w:val="20"/>
              </w:rPr>
              <w:t xml:space="preserve">Base – caregivers for </w:t>
            </w:r>
            <w:r w:rsidR="001868CD">
              <w:rPr>
                <w:sz w:val="20"/>
                <w:szCs w:val="20"/>
              </w:rPr>
              <w:t xml:space="preserve">5 to 11 year-olds  </w:t>
            </w:r>
          </w:p>
        </w:tc>
        <w:tc>
          <w:tcPr>
            <w:tcW w:w="957"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72F03259" w14:textId="02992E00" w:rsidR="00CD780F" w:rsidRDefault="00CD780F" w:rsidP="000D12A8">
            <w:pPr>
              <w:jc w:val="center"/>
              <w:rPr>
                <w:rFonts w:ascii="Calibri" w:hAnsi="Calibri" w:cs="Calibri"/>
                <w:color w:val="000000"/>
                <w:sz w:val="20"/>
                <w:szCs w:val="20"/>
              </w:rPr>
            </w:pPr>
            <w:r>
              <w:rPr>
                <w:rFonts w:ascii="Calibri" w:hAnsi="Calibri" w:cs="Calibri"/>
                <w:color w:val="000000"/>
                <w:sz w:val="20"/>
                <w:szCs w:val="20"/>
              </w:rPr>
              <w:t>27</w:t>
            </w:r>
          </w:p>
        </w:tc>
        <w:tc>
          <w:tcPr>
            <w:tcW w:w="958"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03C87E84" w14:textId="45AB91EF" w:rsidR="00CD780F" w:rsidRDefault="00CD780F" w:rsidP="000D12A8">
            <w:pPr>
              <w:jc w:val="center"/>
              <w:rPr>
                <w:noProof/>
              </w:rPr>
            </w:pPr>
            <w:r>
              <w:rPr>
                <w:noProof/>
              </w:rPr>
              <w:t>31</w:t>
            </w:r>
          </w:p>
        </w:tc>
        <w:tc>
          <w:tcPr>
            <w:tcW w:w="958"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3DAA3CEF" w14:textId="4050B7C2" w:rsidR="00CD780F" w:rsidRDefault="00CD780F" w:rsidP="000D12A8">
            <w:pPr>
              <w:jc w:val="center"/>
              <w:rPr>
                <w:rFonts w:ascii="Calibri" w:hAnsi="Calibri" w:cs="Calibri"/>
                <w:color w:val="000000"/>
                <w:sz w:val="20"/>
                <w:szCs w:val="20"/>
              </w:rPr>
            </w:pPr>
            <w:r>
              <w:rPr>
                <w:rFonts w:ascii="Calibri" w:hAnsi="Calibri" w:cs="Calibri"/>
                <w:color w:val="000000"/>
                <w:sz w:val="20"/>
                <w:szCs w:val="20"/>
              </w:rPr>
              <w:t>35</w:t>
            </w:r>
          </w:p>
        </w:tc>
        <w:tc>
          <w:tcPr>
            <w:tcW w:w="958"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46F07264" w14:textId="161A8B32" w:rsidR="00CD780F" w:rsidRDefault="00CD780F" w:rsidP="000D12A8">
            <w:pPr>
              <w:jc w:val="center"/>
              <w:rPr>
                <w:rFonts w:ascii="Calibri" w:hAnsi="Calibri" w:cs="Calibri"/>
                <w:color w:val="000000"/>
                <w:sz w:val="20"/>
                <w:szCs w:val="20"/>
              </w:rPr>
            </w:pPr>
            <w:r>
              <w:rPr>
                <w:rFonts w:ascii="Calibri" w:hAnsi="Calibri" w:cs="Calibri"/>
                <w:color w:val="000000"/>
                <w:sz w:val="20"/>
                <w:szCs w:val="20"/>
              </w:rPr>
              <w:t>223</w:t>
            </w:r>
          </w:p>
        </w:tc>
        <w:tc>
          <w:tcPr>
            <w:tcW w:w="958"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116150CE" w14:textId="1911F6EF" w:rsidR="00CD780F" w:rsidRDefault="00CD780F" w:rsidP="000D12A8">
            <w:pPr>
              <w:jc w:val="center"/>
              <w:rPr>
                <w:rFonts w:ascii="Calibri" w:hAnsi="Calibri" w:cs="Calibri"/>
                <w:color w:val="000000"/>
                <w:sz w:val="20"/>
                <w:szCs w:val="20"/>
              </w:rPr>
            </w:pPr>
            <w:r>
              <w:rPr>
                <w:rFonts w:ascii="Calibri" w:hAnsi="Calibri" w:cs="Calibri"/>
                <w:color w:val="000000"/>
                <w:sz w:val="20"/>
                <w:szCs w:val="20"/>
              </w:rPr>
              <w:t>20</w:t>
            </w:r>
          </w:p>
        </w:tc>
        <w:tc>
          <w:tcPr>
            <w:tcW w:w="958"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5D65A695" w14:textId="613AF10F" w:rsidR="00CD780F" w:rsidRDefault="00CD780F" w:rsidP="000D12A8">
            <w:pPr>
              <w:jc w:val="center"/>
              <w:rPr>
                <w:rFonts w:ascii="Calibri" w:hAnsi="Calibri" w:cs="Calibri"/>
                <w:color w:val="000000"/>
                <w:sz w:val="20"/>
                <w:szCs w:val="20"/>
              </w:rPr>
            </w:pPr>
            <w:r>
              <w:rPr>
                <w:rFonts w:ascii="Calibri" w:hAnsi="Calibri" w:cs="Calibri"/>
                <w:color w:val="000000"/>
                <w:sz w:val="20"/>
                <w:szCs w:val="20"/>
              </w:rPr>
              <w:t>6</w:t>
            </w:r>
          </w:p>
        </w:tc>
        <w:tc>
          <w:tcPr>
            <w:tcW w:w="9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B4815D" w14:textId="5AC590CA" w:rsidR="00CD780F" w:rsidRDefault="00CD780F" w:rsidP="000D12A8">
            <w:pPr>
              <w:jc w:val="center"/>
              <w:rPr>
                <w:rFonts w:ascii="Calibri" w:hAnsi="Calibri" w:cs="Calibri"/>
                <w:color w:val="000000"/>
                <w:sz w:val="20"/>
                <w:szCs w:val="20"/>
              </w:rPr>
            </w:pPr>
            <w:r>
              <w:rPr>
                <w:rFonts w:ascii="Calibri" w:hAnsi="Calibri" w:cs="Calibri"/>
                <w:color w:val="000000"/>
                <w:sz w:val="20"/>
                <w:szCs w:val="20"/>
              </w:rPr>
              <w:t>12</w:t>
            </w:r>
          </w:p>
        </w:tc>
      </w:tr>
    </w:tbl>
    <w:p w14:paraId="21F5CF5D" w14:textId="72E158BD" w:rsidR="000D12A8" w:rsidRPr="0055270C" w:rsidRDefault="006C284F" w:rsidP="00CD780F">
      <w:pPr>
        <w:spacing w:after="0"/>
        <w:jc w:val="center"/>
        <w:rPr>
          <w:i/>
          <w:iCs/>
          <w:sz w:val="18"/>
          <w:szCs w:val="18"/>
        </w:rPr>
      </w:pPr>
      <w:r w:rsidRPr="00CD780F">
        <w:rPr>
          <w:i/>
          <w:iCs/>
          <w:color w:val="F79646" w:themeColor="accent6"/>
          <w:sz w:val="28"/>
          <w:szCs w:val="28"/>
        </w:rPr>
        <w:t>*</w:t>
      </w:r>
      <w:r w:rsidRPr="0055270C">
        <w:rPr>
          <w:i/>
          <w:iCs/>
          <w:color w:val="F79646" w:themeColor="accent6"/>
          <w:sz w:val="24"/>
          <w:szCs w:val="24"/>
        </w:rPr>
        <w:t xml:space="preserve"> </w:t>
      </w:r>
      <w:r w:rsidRPr="0055270C">
        <w:rPr>
          <w:i/>
          <w:iCs/>
          <w:sz w:val="18"/>
          <w:szCs w:val="18"/>
        </w:rPr>
        <w:t>Indication only; small base</w:t>
      </w:r>
      <w:bookmarkStart w:id="47" w:name="_Toc76931984"/>
    </w:p>
    <w:bookmarkEnd w:id="47"/>
    <w:p w14:paraId="58170939" w14:textId="77777777" w:rsidR="00283624" w:rsidRDefault="00283624">
      <w:pPr>
        <w:rPr>
          <w:lang w:val="en-AU"/>
        </w:rPr>
      </w:pPr>
    </w:p>
    <w:p w14:paraId="464D28A9" w14:textId="66DE1A0A" w:rsidR="00B756F4" w:rsidRPr="00462815" w:rsidRDefault="00B756F4" w:rsidP="001F7B82">
      <w:pPr>
        <w:pStyle w:val="ListParagraph"/>
        <w:keepNext/>
        <w:keepLines/>
        <w:numPr>
          <w:ilvl w:val="0"/>
          <w:numId w:val="17"/>
        </w:numPr>
        <w:spacing w:before="480" w:after="0" w:line="240" w:lineRule="auto"/>
        <w:ind w:left="851" w:hanging="425"/>
        <w:outlineLvl w:val="0"/>
        <w:rPr>
          <w:rFonts w:eastAsiaTheme="majorEastAsia" w:cstheme="majorBidi"/>
          <w:b/>
          <w:bCs/>
          <w:sz w:val="28"/>
          <w:szCs w:val="28"/>
        </w:rPr>
      </w:pPr>
      <w:bookmarkStart w:id="48" w:name="_Toc89088342"/>
      <w:bookmarkStart w:id="49" w:name="_Hlk84853519"/>
      <w:r w:rsidRPr="00462815">
        <w:rPr>
          <w:rFonts w:eastAsiaTheme="majorEastAsia" w:cstheme="majorBidi"/>
          <w:b/>
          <w:bCs/>
          <w:sz w:val="28"/>
          <w:szCs w:val="28"/>
        </w:rPr>
        <w:t xml:space="preserve">Barriers to </w:t>
      </w:r>
      <w:r w:rsidR="00B000A4">
        <w:rPr>
          <w:rFonts w:eastAsiaTheme="majorEastAsia" w:cstheme="majorBidi"/>
          <w:b/>
          <w:bCs/>
          <w:sz w:val="28"/>
          <w:szCs w:val="28"/>
        </w:rPr>
        <w:t>COVID</w:t>
      </w:r>
      <w:r w:rsidRPr="00462815">
        <w:rPr>
          <w:rFonts w:eastAsiaTheme="majorEastAsia" w:cstheme="majorBidi"/>
          <w:b/>
          <w:bCs/>
          <w:sz w:val="28"/>
          <w:szCs w:val="28"/>
        </w:rPr>
        <w:t>-19 vaccination</w:t>
      </w:r>
      <w:bookmarkEnd w:id="48"/>
    </w:p>
    <w:p w14:paraId="191DB131" w14:textId="296AC148" w:rsidR="00B756F4" w:rsidRPr="00FF2F6A" w:rsidRDefault="001C249B" w:rsidP="00FF2F6A">
      <w:pPr>
        <w:pStyle w:val="Heading2"/>
        <w:tabs>
          <w:tab w:val="left" w:pos="993"/>
        </w:tabs>
        <w:ind w:left="993" w:hanging="568"/>
        <w:rPr>
          <w:rFonts w:asciiTheme="minorHAnsi" w:hAnsiTheme="minorHAnsi" w:cstheme="minorHAnsi"/>
          <w:color w:val="auto"/>
          <w:lang w:val="en-AU"/>
        </w:rPr>
      </w:pPr>
      <w:bookmarkStart w:id="50" w:name="_Toc89088343"/>
      <w:bookmarkEnd w:id="49"/>
      <w:r w:rsidRPr="00FF2F6A">
        <w:rPr>
          <w:rFonts w:asciiTheme="minorHAnsi" w:hAnsiTheme="minorHAnsi" w:cstheme="minorHAnsi"/>
          <w:color w:val="auto"/>
          <w:lang w:val="en-AU"/>
        </w:rPr>
        <w:t>4</w:t>
      </w:r>
      <w:r w:rsidR="00B756F4" w:rsidRPr="00FF2F6A">
        <w:rPr>
          <w:rFonts w:asciiTheme="minorHAnsi" w:hAnsiTheme="minorHAnsi" w:cstheme="minorHAnsi"/>
          <w:color w:val="auto"/>
          <w:lang w:val="en-AU"/>
        </w:rPr>
        <w:t xml:space="preserve">.1 Reasons for </w:t>
      </w:r>
      <w:r w:rsidR="004412B9" w:rsidRPr="00FF2F6A">
        <w:rPr>
          <w:rFonts w:asciiTheme="minorHAnsi" w:hAnsiTheme="minorHAnsi" w:cstheme="minorHAnsi"/>
          <w:color w:val="auto"/>
          <w:lang w:val="en-AU"/>
        </w:rPr>
        <w:t>being unsure or unlikely to get vaccinated</w:t>
      </w:r>
      <w:bookmarkEnd w:id="50"/>
    </w:p>
    <w:p w14:paraId="23235774" w14:textId="28C67F5B" w:rsidR="00B756F4" w:rsidRPr="00B756F4" w:rsidRDefault="00B756F4" w:rsidP="00C31DE8">
      <w:pPr>
        <w:spacing w:after="0"/>
        <w:rPr>
          <w:rFonts w:eastAsiaTheme="majorEastAsia" w:cstheme="majorBidi"/>
          <w:bCs/>
          <w:i/>
          <w:szCs w:val="28"/>
        </w:rPr>
      </w:pPr>
      <w:r w:rsidRPr="00B756F4">
        <w:rPr>
          <w:rFonts w:eastAsiaTheme="majorEastAsia" w:cstheme="majorBidi"/>
          <w:bCs/>
          <w:szCs w:val="28"/>
        </w:rPr>
        <w:t xml:space="preserve">Those who </w:t>
      </w:r>
      <w:r w:rsidR="00E17E24">
        <w:rPr>
          <w:rFonts w:eastAsiaTheme="majorEastAsia" w:cstheme="majorBidi"/>
          <w:bCs/>
          <w:szCs w:val="28"/>
        </w:rPr>
        <w:t>were not</w:t>
      </w:r>
      <w:r w:rsidRPr="00B756F4">
        <w:rPr>
          <w:rFonts w:eastAsiaTheme="majorEastAsia" w:cstheme="majorBidi"/>
          <w:bCs/>
          <w:szCs w:val="28"/>
        </w:rPr>
        <w:t xml:space="preserve"> vaccinated and were unsure</w:t>
      </w:r>
      <w:r w:rsidR="00E17E24">
        <w:rPr>
          <w:rFonts w:eastAsiaTheme="majorEastAsia" w:cstheme="majorBidi"/>
          <w:bCs/>
          <w:szCs w:val="28"/>
        </w:rPr>
        <w:t xml:space="preserve">, </w:t>
      </w:r>
      <w:r w:rsidR="00E17E24" w:rsidRPr="00DE4380">
        <w:rPr>
          <w:color w:val="000000" w:themeColor="text1"/>
        </w:rPr>
        <w:t>unlikely to get vaccinated</w:t>
      </w:r>
      <w:r w:rsidR="00E17E24">
        <w:rPr>
          <w:color w:val="000000" w:themeColor="text1"/>
        </w:rPr>
        <w:t>,</w:t>
      </w:r>
      <w:r w:rsidR="00E17E24" w:rsidRPr="00DE4380">
        <w:rPr>
          <w:color w:val="000000" w:themeColor="text1"/>
        </w:rPr>
        <w:t xml:space="preserve"> </w:t>
      </w:r>
      <w:r w:rsidR="00E17E24">
        <w:rPr>
          <w:color w:val="000000" w:themeColor="text1"/>
        </w:rPr>
        <w:t xml:space="preserve">or would definitely not get vaccinated, </w:t>
      </w:r>
      <w:r w:rsidRPr="00B756F4">
        <w:rPr>
          <w:rFonts w:eastAsiaTheme="majorEastAsia" w:cstheme="majorBidi"/>
          <w:bCs/>
          <w:szCs w:val="28"/>
        </w:rPr>
        <w:t>were asked an open-ended question</w:t>
      </w:r>
      <w:r w:rsidR="00E17E24">
        <w:rPr>
          <w:rFonts w:eastAsiaTheme="majorEastAsia" w:cstheme="majorBidi"/>
          <w:bCs/>
          <w:szCs w:val="28"/>
        </w:rPr>
        <w:t>:</w:t>
      </w:r>
      <w:r w:rsidRPr="00B756F4">
        <w:rPr>
          <w:rFonts w:eastAsiaTheme="majorEastAsia" w:cstheme="majorBidi"/>
          <w:bCs/>
          <w:szCs w:val="28"/>
        </w:rPr>
        <w:t xml:space="preserve"> </w:t>
      </w:r>
      <w:r w:rsidR="00E17E24">
        <w:rPr>
          <w:rFonts w:eastAsiaTheme="majorEastAsia" w:cstheme="majorBidi"/>
          <w:bCs/>
          <w:szCs w:val="28"/>
        </w:rPr>
        <w:t>“</w:t>
      </w:r>
      <w:r w:rsidRPr="00B756F4">
        <w:rPr>
          <w:rFonts w:eastAsiaTheme="majorEastAsia" w:cstheme="majorBidi"/>
          <w:bCs/>
          <w:i/>
          <w:szCs w:val="28"/>
        </w:rPr>
        <w:t xml:space="preserve">You say you are unsure or are unlikely to take a </w:t>
      </w:r>
      <w:r w:rsidR="00B000A4">
        <w:rPr>
          <w:rFonts w:eastAsiaTheme="majorEastAsia" w:cstheme="majorBidi"/>
          <w:bCs/>
          <w:i/>
          <w:szCs w:val="28"/>
        </w:rPr>
        <w:t>COVID</w:t>
      </w:r>
      <w:r w:rsidRPr="00B756F4">
        <w:rPr>
          <w:rFonts w:eastAsiaTheme="majorEastAsia" w:cstheme="majorBidi"/>
          <w:bCs/>
          <w:i/>
          <w:szCs w:val="28"/>
        </w:rPr>
        <w:t>-19 vaccine if one were offered. Can you tell us in your own words why that is?</w:t>
      </w:r>
      <w:r w:rsidR="00E17E24">
        <w:rPr>
          <w:rFonts w:eastAsiaTheme="majorEastAsia" w:cstheme="majorBidi"/>
          <w:bCs/>
          <w:i/>
          <w:szCs w:val="28"/>
        </w:rPr>
        <w:t>”</w:t>
      </w:r>
    </w:p>
    <w:p w14:paraId="348F63AB" w14:textId="7E1F4250" w:rsidR="00C31DE8" w:rsidRDefault="00C31DE8" w:rsidP="00C31DE8">
      <w:pPr>
        <w:spacing w:after="0"/>
        <w:rPr>
          <w:rFonts w:eastAsiaTheme="majorEastAsia" w:cstheme="majorBidi"/>
          <w:bCs/>
          <w:szCs w:val="28"/>
        </w:rPr>
      </w:pPr>
    </w:p>
    <w:p w14:paraId="7BAF0E90" w14:textId="738BF3F2" w:rsidR="00FC676D" w:rsidRPr="00FC676D" w:rsidRDefault="00FC676D" w:rsidP="00FC676D">
      <w:pPr>
        <w:spacing w:after="0"/>
        <w:rPr>
          <w:rFonts w:eastAsiaTheme="majorEastAsia" w:cstheme="majorBidi"/>
          <w:bCs/>
          <w:szCs w:val="28"/>
        </w:rPr>
      </w:pPr>
      <w:r>
        <w:rPr>
          <w:rFonts w:eastAsiaTheme="majorEastAsia" w:cstheme="majorBidi"/>
          <w:bCs/>
          <w:szCs w:val="28"/>
        </w:rPr>
        <w:t>181</w:t>
      </w:r>
      <w:r w:rsidRPr="00FC676D">
        <w:rPr>
          <w:rFonts w:eastAsiaTheme="majorEastAsia" w:cstheme="majorBidi"/>
          <w:bCs/>
          <w:szCs w:val="28"/>
        </w:rPr>
        <w:t xml:space="preserve"> people responded to this question, with their main responses being:</w:t>
      </w:r>
    </w:p>
    <w:p w14:paraId="05CE9CBB" w14:textId="021432D0" w:rsidR="00FC676D" w:rsidRPr="00FC676D" w:rsidRDefault="00FC676D" w:rsidP="001F7B82">
      <w:pPr>
        <w:numPr>
          <w:ilvl w:val="0"/>
          <w:numId w:val="10"/>
        </w:numPr>
        <w:spacing w:after="0"/>
        <w:rPr>
          <w:rFonts w:eastAsiaTheme="majorEastAsia" w:cstheme="majorBidi"/>
          <w:bCs/>
          <w:szCs w:val="28"/>
        </w:rPr>
      </w:pPr>
      <w:r w:rsidRPr="00FC676D">
        <w:rPr>
          <w:rFonts w:eastAsiaTheme="majorEastAsia" w:cstheme="majorBidi"/>
          <w:bCs/>
          <w:szCs w:val="28"/>
        </w:rPr>
        <w:t>Long term effects are not known/ it</w:t>
      </w:r>
      <w:r>
        <w:rPr>
          <w:rFonts w:eastAsiaTheme="majorEastAsia" w:cstheme="majorBidi"/>
          <w:bCs/>
          <w:szCs w:val="28"/>
        </w:rPr>
        <w:t>’</w:t>
      </w:r>
      <w:r w:rsidRPr="00FC676D">
        <w:rPr>
          <w:rFonts w:eastAsiaTheme="majorEastAsia" w:cstheme="majorBidi"/>
          <w:bCs/>
          <w:szCs w:val="28"/>
        </w:rPr>
        <w:t>s just an experiment or trial (27%)</w:t>
      </w:r>
      <w:r w:rsidR="008C73F0">
        <w:rPr>
          <w:rFonts w:eastAsiaTheme="majorEastAsia" w:cstheme="majorBidi"/>
          <w:bCs/>
          <w:szCs w:val="28"/>
        </w:rPr>
        <w:t>.</w:t>
      </w:r>
    </w:p>
    <w:p w14:paraId="625F737E" w14:textId="5BEDFD59" w:rsidR="00FC676D" w:rsidRPr="00FC676D" w:rsidRDefault="00FC676D" w:rsidP="001F7B82">
      <w:pPr>
        <w:numPr>
          <w:ilvl w:val="0"/>
          <w:numId w:val="10"/>
        </w:numPr>
        <w:spacing w:after="0"/>
        <w:rPr>
          <w:rFonts w:eastAsiaTheme="majorEastAsia" w:cstheme="majorBidi"/>
          <w:bCs/>
          <w:szCs w:val="28"/>
        </w:rPr>
      </w:pPr>
      <w:r w:rsidRPr="00FC676D">
        <w:rPr>
          <w:rFonts w:eastAsiaTheme="majorEastAsia" w:cstheme="majorBidi"/>
          <w:bCs/>
          <w:szCs w:val="28"/>
        </w:rPr>
        <w:t>The government wants to control/bully us into getting the vaccine/I don't trust the government (20%)</w:t>
      </w:r>
      <w:r w:rsidR="008C73F0">
        <w:rPr>
          <w:rFonts w:eastAsiaTheme="majorEastAsia" w:cstheme="majorBidi"/>
          <w:bCs/>
          <w:szCs w:val="28"/>
        </w:rPr>
        <w:t>.</w:t>
      </w:r>
    </w:p>
    <w:p w14:paraId="02DEA682" w14:textId="2D836966" w:rsidR="00FC676D" w:rsidRPr="00FC676D" w:rsidRDefault="00FC676D" w:rsidP="001F7B82">
      <w:pPr>
        <w:numPr>
          <w:ilvl w:val="0"/>
          <w:numId w:val="10"/>
        </w:numPr>
        <w:spacing w:after="0"/>
        <w:rPr>
          <w:rFonts w:eastAsiaTheme="majorEastAsia" w:cstheme="majorBidi"/>
          <w:bCs/>
          <w:szCs w:val="28"/>
        </w:rPr>
      </w:pPr>
      <w:bookmarkStart w:id="51" w:name="OLE_LINK1"/>
      <w:r w:rsidRPr="00FC676D">
        <w:rPr>
          <w:rFonts w:eastAsiaTheme="majorEastAsia" w:cstheme="majorBidi"/>
          <w:bCs/>
          <w:szCs w:val="28"/>
        </w:rPr>
        <w:t xml:space="preserve">There are serious side effects/deaths from the vaccine – it is not safe/its effects are worse than </w:t>
      </w:r>
      <w:r w:rsidR="00B000A4">
        <w:rPr>
          <w:rFonts w:eastAsiaTheme="majorEastAsia" w:cstheme="majorBidi"/>
          <w:bCs/>
          <w:szCs w:val="28"/>
        </w:rPr>
        <w:t>COVID</w:t>
      </w:r>
      <w:r w:rsidRPr="00FC676D">
        <w:rPr>
          <w:rFonts w:eastAsiaTheme="majorEastAsia" w:cstheme="majorBidi"/>
          <w:bCs/>
          <w:szCs w:val="28"/>
        </w:rPr>
        <w:t>/it</w:t>
      </w:r>
      <w:r>
        <w:rPr>
          <w:rFonts w:eastAsiaTheme="majorEastAsia" w:cstheme="majorBidi"/>
          <w:bCs/>
          <w:szCs w:val="28"/>
        </w:rPr>
        <w:t>’</w:t>
      </w:r>
      <w:r w:rsidRPr="00FC676D">
        <w:rPr>
          <w:rFonts w:eastAsiaTheme="majorEastAsia" w:cstheme="majorBidi"/>
          <w:bCs/>
          <w:szCs w:val="28"/>
        </w:rPr>
        <w:t xml:space="preserve">s a poison </w:t>
      </w:r>
      <w:bookmarkEnd w:id="51"/>
      <w:r w:rsidRPr="00FC676D">
        <w:rPr>
          <w:rFonts w:eastAsiaTheme="majorEastAsia" w:cstheme="majorBidi"/>
          <w:bCs/>
          <w:szCs w:val="28"/>
        </w:rPr>
        <w:t>(20%)</w:t>
      </w:r>
      <w:r w:rsidR="008C73F0">
        <w:rPr>
          <w:rFonts w:eastAsiaTheme="majorEastAsia" w:cstheme="majorBidi"/>
          <w:bCs/>
          <w:szCs w:val="28"/>
        </w:rPr>
        <w:t>.</w:t>
      </w:r>
    </w:p>
    <w:p w14:paraId="7D2169E2" w14:textId="77777777" w:rsidR="00FC676D" w:rsidRDefault="00FC676D" w:rsidP="00FC676D">
      <w:pPr>
        <w:spacing w:after="0"/>
        <w:rPr>
          <w:rFonts w:eastAsiaTheme="majorEastAsia" w:cstheme="majorBidi"/>
          <w:bCs/>
          <w:szCs w:val="28"/>
        </w:rPr>
      </w:pPr>
    </w:p>
    <w:p w14:paraId="32A674C3" w14:textId="796E83E5" w:rsidR="00FC676D" w:rsidRDefault="00FC676D" w:rsidP="00FC676D">
      <w:pPr>
        <w:spacing w:after="0"/>
        <w:rPr>
          <w:rFonts w:eastAsiaTheme="majorEastAsia" w:cstheme="majorBidi"/>
          <w:bCs/>
          <w:szCs w:val="28"/>
        </w:rPr>
      </w:pPr>
      <w:r w:rsidRPr="00FC676D">
        <w:rPr>
          <w:rFonts w:eastAsiaTheme="majorEastAsia" w:cstheme="majorBidi"/>
          <w:bCs/>
          <w:szCs w:val="28"/>
        </w:rPr>
        <w:t>Compared with previous surveys, those who are unsure</w:t>
      </w:r>
      <w:r w:rsidR="00E17E24">
        <w:rPr>
          <w:rFonts w:eastAsiaTheme="majorEastAsia" w:cstheme="majorBidi"/>
          <w:bCs/>
          <w:szCs w:val="28"/>
        </w:rPr>
        <w:t xml:space="preserve">, </w:t>
      </w:r>
      <w:r w:rsidRPr="00FC676D">
        <w:rPr>
          <w:rFonts w:eastAsiaTheme="majorEastAsia" w:cstheme="majorBidi"/>
          <w:bCs/>
          <w:szCs w:val="28"/>
        </w:rPr>
        <w:t xml:space="preserve">unlikely to </w:t>
      </w:r>
      <w:r w:rsidR="009A3980">
        <w:rPr>
          <w:rFonts w:eastAsiaTheme="majorEastAsia" w:cstheme="majorBidi"/>
          <w:bCs/>
          <w:szCs w:val="28"/>
        </w:rPr>
        <w:t xml:space="preserve">or definitely would not </w:t>
      </w:r>
      <w:r w:rsidRPr="00FC676D">
        <w:rPr>
          <w:rFonts w:eastAsiaTheme="majorEastAsia" w:cstheme="majorBidi"/>
          <w:bCs/>
          <w:szCs w:val="28"/>
        </w:rPr>
        <w:t xml:space="preserve">get vaccinated have become </w:t>
      </w:r>
      <w:r w:rsidRPr="00FC676D">
        <w:rPr>
          <w:rFonts w:eastAsiaTheme="majorEastAsia" w:cstheme="majorBidi"/>
          <w:b/>
          <w:bCs/>
          <w:szCs w:val="28"/>
        </w:rPr>
        <w:t>more negative about being vaccinated</w:t>
      </w:r>
      <w:r w:rsidRPr="00FC676D">
        <w:rPr>
          <w:rFonts w:eastAsiaTheme="majorEastAsia" w:cstheme="majorBidi"/>
          <w:bCs/>
          <w:szCs w:val="28"/>
        </w:rPr>
        <w:t xml:space="preserve">. Reflecting this change, the following responses </w:t>
      </w:r>
      <w:r w:rsidR="00894674">
        <w:rPr>
          <w:rFonts w:eastAsiaTheme="majorEastAsia" w:cstheme="majorBidi"/>
          <w:bCs/>
          <w:szCs w:val="28"/>
        </w:rPr>
        <w:t>each increased 7%</w:t>
      </w:r>
      <w:r w:rsidRPr="00FC676D">
        <w:rPr>
          <w:rFonts w:eastAsiaTheme="majorEastAsia" w:cstheme="majorBidi"/>
          <w:bCs/>
          <w:szCs w:val="28"/>
        </w:rPr>
        <w:t xml:space="preserve"> compared with the September results:</w:t>
      </w:r>
    </w:p>
    <w:p w14:paraId="2D3EA244" w14:textId="77777777" w:rsidR="00FC676D" w:rsidRPr="00FC676D" w:rsidRDefault="00FC676D" w:rsidP="00FC676D">
      <w:pPr>
        <w:spacing w:after="0"/>
        <w:rPr>
          <w:rFonts w:eastAsiaTheme="majorEastAsia" w:cstheme="majorBidi"/>
          <w:bCs/>
          <w:szCs w:val="28"/>
        </w:rPr>
      </w:pPr>
    </w:p>
    <w:p w14:paraId="36DA24C6" w14:textId="1FC6DD02" w:rsidR="00FC676D" w:rsidRPr="00FC676D" w:rsidRDefault="00FC676D" w:rsidP="001F7B82">
      <w:pPr>
        <w:numPr>
          <w:ilvl w:val="0"/>
          <w:numId w:val="10"/>
        </w:numPr>
        <w:spacing w:after="0"/>
        <w:rPr>
          <w:rFonts w:eastAsiaTheme="majorEastAsia" w:cstheme="majorBidi"/>
          <w:bCs/>
          <w:szCs w:val="28"/>
        </w:rPr>
      </w:pPr>
      <w:r w:rsidRPr="00FC676D">
        <w:rPr>
          <w:rFonts w:eastAsiaTheme="majorEastAsia" w:cstheme="majorBidi"/>
          <w:bCs/>
          <w:szCs w:val="28"/>
        </w:rPr>
        <w:t>The government wants to control/bully us into getting the vaccine/I don't trust the government (now in second place)</w:t>
      </w:r>
      <w:r w:rsidR="00894674">
        <w:rPr>
          <w:rFonts w:eastAsiaTheme="majorEastAsia" w:cstheme="majorBidi"/>
          <w:bCs/>
          <w:szCs w:val="28"/>
        </w:rPr>
        <w:t>.</w:t>
      </w:r>
    </w:p>
    <w:p w14:paraId="69C198CB" w14:textId="76512387" w:rsidR="00FC676D" w:rsidRPr="00FC676D" w:rsidRDefault="00FC676D" w:rsidP="001F7B82">
      <w:pPr>
        <w:numPr>
          <w:ilvl w:val="0"/>
          <w:numId w:val="10"/>
        </w:numPr>
        <w:spacing w:after="0"/>
        <w:rPr>
          <w:rFonts w:eastAsiaTheme="majorEastAsia" w:cstheme="majorBidi"/>
          <w:bCs/>
          <w:szCs w:val="28"/>
        </w:rPr>
      </w:pPr>
      <w:r w:rsidRPr="00FC676D">
        <w:rPr>
          <w:rFonts w:eastAsiaTheme="majorEastAsia" w:cstheme="majorBidi"/>
          <w:bCs/>
          <w:szCs w:val="28"/>
        </w:rPr>
        <w:t>It</w:t>
      </w:r>
      <w:r w:rsidR="009A3980">
        <w:rPr>
          <w:rFonts w:eastAsiaTheme="majorEastAsia" w:cstheme="majorBidi"/>
          <w:bCs/>
          <w:szCs w:val="28"/>
        </w:rPr>
        <w:t>’</w:t>
      </w:r>
      <w:r w:rsidRPr="00FC676D">
        <w:rPr>
          <w:rFonts w:eastAsiaTheme="majorEastAsia" w:cstheme="majorBidi"/>
          <w:bCs/>
          <w:szCs w:val="28"/>
        </w:rPr>
        <w:t>s not a real vaccine. I want a real/traditional vaccine</w:t>
      </w:r>
      <w:r w:rsidR="00894674">
        <w:rPr>
          <w:rFonts w:eastAsiaTheme="majorEastAsia" w:cstheme="majorBidi"/>
          <w:bCs/>
          <w:szCs w:val="28"/>
        </w:rPr>
        <w:t>.</w:t>
      </w:r>
      <w:r w:rsidRPr="00FC676D">
        <w:rPr>
          <w:rFonts w:eastAsiaTheme="majorEastAsia" w:cstheme="majorBidi"/>
          <w:bCs/>
          <w:szCs w:val="28"/>
        </w:rPr>
        <w:t xml:space="preserve"> </w:t>
      </w:r>
    </w:p>
    <w:p w14:paraId="430F8DEB" w14:textId="4FBDDDE4" w:rsidR="00FC676D" w:rsidRPr="00FC676D" w:rsidRDefault="00FC676D" w:rsidP="001F7B82">
      <w:pPr>
        <w:numPr>
          <w:ilvl w:val="0"/>
          <w:numId w:val="10"/>
        </w:numPr>
        <w:spacing w:after="0"/>
        <w:rPr>
          <w:rFonts w:eastAsiaTheme="majorEastAsia" w:cstheme="majorBidi"/>
          <w:bCs/>
          <w:szCs w:val="28"/>
        </w:rPr>
      </w:pPr>
      <w:r w:rsidRPr="00FC676D">
        <w:rPr>
          <w:rFonts w:eastAsiaTheme="majorEastAsia" w:cstheme="majorBidi"/>
          <w:bCs/>
          <w:szCs w:val="28"/>
        </w:rPr>
        <w:t>I don't trust the vaccine/ don’t trust Pfizer or 'big pharma'</w:t>
      </w:r>
      <w:r w:rsidR="00894674">
        <w:rPr>
          <w:rFonts w:eastAsiaTheme="majorEastAsia" w:cstheme="majorBidi"/>
          <w:bCs/>
          <w:szCs w:val="28"/>
        </w:rPr>
        <w:t>.</w:t>
      </w:r>
      <w:r w:rsidRPr="00FC676D">
        <w:rPr>
          <w:rFonts w:eastAsiaTheme="majorEastAsia" w:cstheme="majorBidi"/>
          <w:bCs/>
          <w:szCs w:val="28"/>
        </w:rPr>
        <w:t xml:space="preserve"> </w:t>
      </w:r>
    </w:p>
    <w:p w14:paraId="46C458F9" w14:textId="72B4AF7F" w:rsidR="00FC676D" w:rsidRPr="00FC676D" w:rsidRDefault="00C36A54" w:rsidP="00FC676D">
      <w:pPr>
        <w:spacing w:after="0"/>
        <w:rPr>
          <w:rFonts w:eastAsiaTheme="majorEastAsia" w:cstheme="majorBidi"/>
          <w:bCs/>
          <w:szCs w:val="28"/>
        </w:rPr>
      </w:pPr>
      <w:r>
        <w:rPr>
          <w:rFonts w:eastAsiaTheme="majorEastAsia" w:cstheme="majorBidi"/>
          <w:bCs/>
          <w:noProof/>
          <w:szCs w:val="28"/>
        </w:rPr>
        <w:lastRenderedPageBreak/>
        <w:drawing>
          <wp:inline distT="0" distB="0" distL="0" distR="0" wp14:anchorId="70C7F53A" wp14:editId="7C26AC80">
            <wp:extent cx="5487035" cy="44259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35" cy="4425950"/>
                    </a:xfrm>
                    <a:prstGeom prst="rect">
                      <a:avLst/>
                    </a:prstGeom>
                    <a:noFill/>
                  </pic:spPr>
                </pic:pic>
              </a:graphicData>
            </a:graphic>
          </wp:inline>
        </w:drawing>
      </w:r>
    </w:p>
    <w:p w14:paraId="1EDF38DB" w14:textId="77777777" w:rsidR="00E17E24" w:rsidRDefault="00FC676D" w:rsidP="00E17E24">
      <w:pPr>
        <w:spacing w:after="0"/>
        <w:jc w:val="center"/>
        <w:rPr>
          <w:rFonts w:eastAsiaTheme="majorEastAsia" w:cstheme="majorBidi"/>
          <w:bCs/>
          <w:i/>
          <w:sz w:val="18"/>
        </w:rPr>
      </w:pPr>
      <w:r w:rsidRPr="00FC676D">
        <w:rPr>
          <w:rFonts w:eastAsiaTheme="majorEastAsia" w:cstheme="majorBidi"/>
          <w:bCs/>
          <w:i/>
          <w:sz w:val="18"/>
        </w:rPr>
        <w:t xml:space="preserve">Base: </w:t>
      </w:r>
      <w:r w:rsidRPr="00E17E24">
        <w:rPr>
          <w:rFonts w:eastAsiaTheme="majorEastAsia" w:cstheme="majorBidi"/>
          <w:bCs/>
          <w:i/>
          <w:sz w:val="18"/>
        </w:rPr>
        <w:t xml:space="preserve">not vaccinated, unsure, unlikely </w:t>
      </w:r>
      <w:r w:rsidR="00E17E24" w:rsidRPr="00E17E24">
        <w:rPr>
          <w:rFonts w:eastAsiaTheme="majorEastAsia" w:cstheme="majorBidi"/>
          <w:bCs/>
          <w:i/>
          <w:sz w:val="18"/>
        </w:rPr>
        <w:t xml:space="preserve">to </w:t>
      </w:r>
      <w:r w:rsidRPr="00E17E24">
        <w:rPr>
          <w:rFonts w:eastAsiaTheme="majorEastAsia" w:cstheme="majorBidi"/>
          <w:bCs/>
          <w:i/>
          <w:sz w:val="18"/>
        </w:rPr>
        <w:t xml:space="preserve">or definitely </w:t>
      </w:r>
      <w:r w:rsidR="00E17E24" w:rsidRPr="00E17E24">
        <w:rPr>
          <w:rFonts w:eastAsiaTheme="majorEastAsia" w:cstheme="majorBidi"/>
          <w:bCs/>
          <w:i/>
          <w:sz w:val="18"/>
        </w:rPr>
        <w:t xml:space="preserve">won’t get vaccinated; </w:t>
      </w:r>
    </w:p>
    <w:p w14:paraId="759611CF" w14:textId="7494E8B8" w:rsidR="00FC676D" w:rsidRPr="00FC676D" w:rsidRDefault="00FC676D" w:rsidP="00E17E24">
      <w:pPr>
        <w:spacing w:after="0"/>
        <w:jc w:val="center"/>
        <w:rPr>
          <w:rFonts w:eastAsiaTheme="majorEastAsia" w:cstheme="majorBidi"/>
          <w:bCs/>
          <w:i/>
          <w:sz w:val="18"/>
        </w:rPr>
      </w:pPr>
      <w:r w:rsidRPr="00FC676D">
        <w:rPr>
          <w:rFonts w:eastAsiaTheme="majorEastAsia" w:cstheme="majorBidi"/>
          <w:bCs/>
          <w:i/>
          <w:sz w:val="18"/>
        </w:rPr>
        <w:t>October 2021 n=181</w:t>
      </w:r>
      <w:r w:rsidR="00E17E24" w:rsidRPr="00E17E24">
        <w:rPr>
          <w:rFonts w:eastAsiaTheme="majorEastAsia" w:cstheme="majorBidi"/>
          <w:bCs/>
          <w:i/>
          <w:sz w:val="18"/>
        </w:rPr>
        <w:t>:</w:t>
      </w:r>
      <w:r w:rsidRPr="00FC676D">
        <w:rPr>
          <w:rFonts w:eastAsiaTheme="majorEastAsia" w:cstheme="majorBidi"/>
          <w:bCs/>
          <w:i/>
          <w:sz w:val="18"/>
        </w:rPr>
        <w:t xml:space="preserve"> September 2021 n=143 responses</w:t>
      </w:r>
    </w:p>
    <w:p w14:paraId="6C817FB7" w14:textId="77777777" w:rsidR="00FC676D" w:rsidRDefault="00FC676D" w:rsidP="00FC676D">
      <w:pPr>
        <w:spacing w:after="0"/>
        <w:rPr>
          <w:rFonts w:eastAsiaTheme="majorEastAsia" w:cstheme="majorBidi"/>
          <w:bCs/>
          <w:szCs w:val="28"/>
        </w:rPr>
      </w:pPr>
    </w:p>
    <w:p w14:paraId="4F948EDD" w14:textId="6C372FC7" w:rsidR="009A3980" w:rsidRDefault="006F53C7" w:rsidP="00FC676D">
      <w:pPr>
        <w:spacing w:after="0"/>
        <w:rPr>
          <w:rFonts w:eastAsiaTheme="majorEastAsia" w:cstheme="majorBidi"/>
          <w:bCs/>
          <w:szCs w:val="28"/>
        </w:rPr>
      </w:pPr>
      <w:r>
        <w:rPr>
          <w:rFonts w:eastAsiaTheme="majorEastAsia" w:cstheme="majorBidi"/>
          <w:bCs/>
          <w:szCs w:val="28"/>
        </w:rPr>
        <w:t>Respondents’ comments</w:t>
      </w:r>
      <w:r w:rsidR="00FC676D" w:rsidRPr="00FC676D">
        <w:rPr>
          <w:rFonts w:eastAsiaTheme="majorEastAsia" w:cstheme="majorBidi"/>
          <w:bCs/>
          <w:szCs w:val="28"/>
        </w:rPr>
        <w:t xml:space="preserve"> illustrating the main reasons for being unsure or unlikely to take the vaccine </w:t>
      </w:r>
      <w:r>
        <w:rPr>
          <w:rFonts w:eastAsiaTheme="majorEastAsia" w:cstheme="majorBidi"/>
          <w:bCs/>
          <w:szCs w:val="28"/>
        </w:rPr>
        <w:t>include:</w:t>
      </w:r>
    </w:p>
    <w:p w14:paraId="19362BBC" w14:textId="3F9E956C" w:rsidR="00FC676D" w:rsidRPr="00FC676D" w:rsidRDefault="00FC676D" w:rsidP="00FC676D">
      <w:pPr>
        <w:spacing w:after="0"/>
        <w:rPr>
          <w:rFonts w:eastAsiaTheme="majorEastAsia" w:cstheme="majorBidi"/>
          <w:bCs/>
          <w:szCs w:val="28"/>
        </w:rPr>
      </w:pPr>
    </w:p>
    <w:p w14:paraId="4E3896C0" w14:textId="6A75FF3F" w:rsidR="00FC676D" w:rsidRPr="00FC676D" w:rsidRDefault="00FC676D" w:rsidP="00FC676D">
      <w:pPr>
        <w:spacing w:after="0"/>
        <w:rPr>
          <w:rFonts w:eastAsiaTheme="majorEastAsia" w:cstheme="majorBidi"/>
          <w:b/>
          <w:bCs/>
          <w:szCs w:val="28"/>
        </w:rPr>
      </w:pPr>
      <w:r w:rsidRPr="00FC676D">
        <w:rPr>
          <w:rFonts w:eastAsiaTheme="majorEastAsia" w:cstheme="majorBidi"/>
          <w:b/>
          <w:bCs/>
          <w:szCs w:val="28"/>
        </w:rPr>
        <w:t>Long term effects are not known/ it</w:t>
      </w:r>
      <w:r w:rsidR="00C01892">
        <w:rPr>
          <w:rFonts w:eastAsiaTheme="majorEastAsia" w:cstheme="majorBidi"/>
          <w:b/>
          <w:bCs/>
          <w:szCs w:val="28"/>
        </w:rPr>
        <w:t>’</w:t>
      </w:r>
      <w:r w:rsidRPr="00FC676D">
        <w:rPr>
          <w:rFonts w:eastAsiaTheme="majorEastAsia" w:cstheme="majorBidi"/>
          <w:b/>
          <w:bCs/>
          <w:szCs w:val="28"/>
        </w:rPr>
        <w:t xml:space="preserve">s just an experiment or trial </w:t>
      </w:r>
    </w:p>
    <w:p w14:paraId="6BFC1A37" w14:textId="4B3A2B2E"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Because it is a trial medication, that has lots of adverse reactions, many of what are not known yet also Pfizer has and does not give the full details of what is in the experimental jab. (</w:t>
      </w:r>
      <w:r w:rsidRPr="00FC676D">
        <w:rPr>
          <w:rFonts w:eastAsiaTheme="majorEastAsia" w:cstheme="majorBidi"/>
          <w:bCs/>
          <w:szCs w:val="28"/>
        </w:rPr>
        <w:t>Female, Aged 55-64 years</w:t>
      </w:r>
      <w:r w:rsidRPr="00FC676D">
        <w:rPr>
          <w:rFonts w:eastAsiaTheme="majorEastAsia" w:cstheme="majorBidi"/>
          <w:bCs/>
          <w:i/>
          <w:szCs w:val="28"/>
        </w:rPr>
        <w:t>)</w:t>
      </w:r>
      <w:r w:rsidR="009A3980">
        <w:rPr>
          <w:rFonts w:eastAsiaTheme="majorEastAsia" w:cstheme="majorBidi"/>
          <w:bCs/>
          <w:i/>
          <w:szCs w:val="28"/>
        </w:rPr>
        <w:t>.</w:t>
      </w:r>
    </w:p>
    <w:p w14:paraId="4186A159" w14:textId="631C2EBE"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Because it is still not sure if the vaccine is safe to take. It hasn't been tested enough.</w:t>
      </w:r>
      <w:r w:rsidRPr="00FC676D">
        <w:rPr>
          <w:rFonts w:eastAsiaTheme="majorEastAsia" w:cstheme="majorBidi"/>
          <w:bCs/>
          <w:szCs w:val="28"/>
        </w:rPr>
        <w:t xml:space="preserve"> (Female, Aged 65-74 years)</w:t>
      </w:r>
      <w:r w:rsidR="009A3980">
        <w:rPr>
          <w:rFonts w:eastAsiaTheme="majorEastAsia" w:cstheme="majorBidi"/>
          <w:bCs/>
          <w:szCs w:val="28"/>
        </w:rPr>
        <w:t>.</w:t>
      </w:r>
    </w:p>
    <w:p w14:paraId="64E8A66D" w14:textId="18E34D61"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Because the jab is more dangerous than the virus and is a new experimental technology not a true vaccine, if it was a true vaccine then the jab would make the jabbed immune to the virus, but of course we know it doesn’t</w:t>
      </w:r>
      <w:r w:rsidR="009A3980">
        <w:rPr>
          <w:rFonts w:eastAsiaTheme="majorEastAsia" w:cstheme="majorBidi"/>
          <w:bCs/>
          <w:i/>
          <w:szCs w:val="28"/>
        </w:rPr>
        <w:t>.</w:t>
      </w:r>
      <w:r w:rsidRPr="00FC676D">
        <w:rPr>
          <w:rFonts w:eastAsiaTheme="majorEastAsia" w:cstheme="majorBidi"/>
          <w:bCs/>
          <w:szCs w:val="28"/>
        </w:rPr>
        <w:t xml:space="preserve"> (Female, Aged 55-64 years)</w:t>
      </w:r>
      <w:r w:rsidR="009A3980">
        <w:rPr>
          <w:rFonts w:eastAsiaTheme="majorEastAsia" w:cstheme="majorBidi"/>
          <w:bCs/>
          <w:szCs w:val="28"/>
        </w:rPr>
        <w:t>.</w:t>
      </w:r>
    </w:p>
    <w:p w14:paraId="4C458E4C" w14:textId="7A375D44"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Because there is not sufficient data on the </w:t>
      </w:r>
      <w:r w:rsidR="009A3980" w:rsidRPr="00FC676D">
        <w:rPr>
          <w:rFonts w:eastAsiaTheme="majorEastAsia" w:cstheme="majorBidi"/>
          <w:bCs/>
          <w:i/>
          <w:szCs w:val="28"/>
        </w:rPr>
        <w:t>long-term</w:t>
      </w:r>
      <w:r w:rsidRPr="00FC676D">
        <w:rPr>
          <w:rFonts w:eastAsiaTheme="majorEastAsia" w:cstheme="majorBidi"/>
          <w:bCs/>
          <w:i/>
          <w:szCs w:val="28"/>
        </w:rPr>
        <w:t xml:space="preserve"> implications of such a rushed vaccine</w:t>
      </w:r>
      <w:r w:rsidR="009A3980">
        <w:rPr>
          <w:rFonts w:eastAsiaTheme="majorEastAsia" w:cstheme="majorBidi"/>
          <w:bCs/>
          <w:i/>
          <w:szCs w:val="28"/>
        </w:rPr>
        <w:t>.</w:t>
      </w:r>
      <w:r w:rsidRPr="00FC676D">
        <w:rPr>
          <w:rFonts w:eastAsiaTheme="majorEastAsia" w:cstheme="majorBidi"/>
          <w:bCs/>
          <w:szCs w:val="28"/>
        </w:rPr>
        <w:t xml:space="preserve"> (Female, Aged 25-34 years)</w:t>
      </w:r>
      <w:r w:rsidR="009A3980">
        <w:rPr>
          <w:rFonts w:eastAsiaTheme="majorEastAsia" w:cstheme="majorBidi"/>
          <w:bCs/>
          <w:szCs w:val="28"/>
        </w:rPr>
        <w:t>.</w:t>
      </w:r>
    </w:p>
    <w:p w14:paraId="2370C643" w14:textId="7D4CD2EE"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Experimental gene therapy. Not a traditional vaccine. Serious side effects in the short term (including death) and unknown </w:t>
      </w:r>
      <w:r w:rsidR="009A3980" w:rsidRPr="00FC676D">
        <w:rPr>
          <w:rFonts w:eastAsiaTheme="majorEastAsia" w:cstheme="majorBidi"/>
          <w:bCs/>
          <w:i/>
          <w:szCs w:val="28"/>
        </w:rPr>
        <w:t>long-term</w:t>
      </w:r>
      <w:r w:rsidRPr="00FC676D">
        <w:rPr>
          <w:rFonts w:eastAsiaTheme="majorEastAsia" w:cstheme="majorBidi"/>
          <w:bCs/>
          <w:i/>
          <w:szCs w:val="28"/>
        </w:rPr>
        <w:t xml:space="preserve"> effects. Does not prevent infection</w:t>
      </w:r>
      <w:r w:rsidR="009A3980">
        <w:rPr>
          <w:rFonts w:eastAsiaTheme="majorEastAsia" w:cstheme="majorBidi"/>
          <w:bCs/>
          <w:i/>
          <w:szCs w:val="28"/>
        </w:rPr>
        <w:t>.</w:t>
      </w:r>
      <w:r w:rsidRPr="00FC676D">
        <w:rPr>
          <w:rFonts w:eastAsiaTheme="majorEastAsia" w:cstheme="majorBidi"/>
          <w:bCs/>
          <w:szCs w:val="28"/>
        </w:rPr>
        <w:t xml:space="preserve"> (Female, Aged 55-64 years)</w:t>
      </w:r>
      <w:r w:rsidR="009A3980">
        <w:rPr>
          <w:rFonts w:eastAsiaTheme="majorEastAsia" w:cstheme="majorBidi"/>
          <w:bCs/>
          <w:szCs w:val="28"/>
        </w:rPr>
        <w:t>.</w:t>
      </w:r>
    </w:p>
    <w:p w14:paraId="3872CB36" w14:textId="70F50EBC"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lastRenderedPageBreak/>
        <w:t xml:space="preserve">I do not feel confident getting the vaccine is the best thing I can do for my health long term, until the </w:t>
      </w:r>
      <w:r w:rsidR="00C01892" w:rsidRPr="00FC676D">
        <w:rPr>
          <w:rFonts w:eastAsiaTheme="majorEastAsia" w:cstheme="majorBidi"/>
          <w:bCs/>
          <w:i/>
          <w:szCs w:val="28"/>
        </w:rPr>
        <w:t>long-term</w:t>
      </w:r>
      <w:r w:rsidRPr="00FC676D">
        <w:rPr>
          <w:rFonts w:eastAsiaTheme="majorEastAsia" w:cstheme="majorBidi"/>
          <w:bCs/>
          <w:i/>
          <w:szCs w:val="28"/>
        </w:rPr>
        <w:t xml:space="preserve"> effects of the vaccine are known</w:t>
      </w:r>
      <w:r w:rsidRPr="00FC676D">
        <w:rPr>
          <w:rFonts w:eastAsiaTheme="majorEastAsia" w:cstheme="majorBidi"/>
          <w:bCs/>
          <w:szCs w:val="28"/>
        </w:rPr>
        <w:t xml:space="preserve"> (Female, Aged 55-64 years)</w:t>
      </w:r>
      <w:r w:rsidR="00227AC7">
        <w:rPr>
          <w:rFonts w:eastAsiaTheme="majorEastAsia" w:cstheme="majorBidi"/>
          <w:bCs/>
          <w:szCs w:val="28"/>
        </w:rPr>
        <w:t>.</w:t>
      </w:r>
    </w:p>
    <w:p w14:paraId="6872CEC5" w14:textId="77777777" w:rsidR="009A3980" w:rsidRDefault="009A3980" w:rsidP="00FC676D">
      <w:pPr>
        <w:spacing w:after="0"/>
        <w:rPr>
          <w:rFonts w:eastAsiaTheme="majorEastAsia" w:cstheme="majorBidi"/>
          <w:b/>
          <w:bCs/>
          <w:szCs w:val="28"/>
        </w:rPr>
      </w:pPr>
    </w:p>
    <w:p w14:paraId="26EAAC69" w14:textId="113990C0" w:rsidR="00FC676D" w:rsidRPr="00FC676D" w:rsidRDefault="00FC676D" w:rsidP="00FC676D">
      <w:pPr>
        <w:spacing w:after="0"/>
        <w:rPr>
          <w:rFonts w:eastAsiaTheme="majorEastAsia" w:cstheme="majorBidi"/>
          <w:b/>
          <w:bCs/>
          <w:szCs w:val="28"/>
        </w:rPr>
      </w:pPr>
      <w:r w:rsidRPr="00FC676D">
        <w:rPr>
          <w:rFonts w:eastAsiaTheme="majorEastAsia" w:cstheme="majorBidi"/>
          <w:b/>
          <w:bCs/>
          <w:szCs w:val="28"/>
        </w:rPr>
        <w:t xml:space="preserve">The government wants to control/bully us into getting the vaccine/I don't trust the government </w:t>
      </w:r>
    </w:p>
    <w:p w14:paraId="13E5112A" w14:textId="045F11C1"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Because Jacinda is a b</w:t>
      </w:r>
      <w:r w:rsidR="006D336C">
        <w:rPr>
          <w:rFonts w:eastAsiaTheme="majorEastAsia" w:cstheme="majorBidi"/>
          <w:bCs/>
          <w:i/>
          <w:szCs w:val="28"/>
        </w:rPr>
        <w:t>****</w:t>
      </w:r>
      <w:r w:rsidRPr="00FC676D">
        <w:rPr>
          <w:rFonts w:eastAsiaTheme="majorEastAsia" w:cstheme="majorBidi"/>
          <w:bCs/>
          <w:i/>
          <w:szCs w:val="28"/>
        </w:rPr>
        <w:t xml:space="preserve"> and I don't believe a word that she says. They won't offer another vax even though the government has purchased other vax to take</w:t>
      </w:r>
      <w:r w:rsidR="009A3980">
        <w:rPr>
          <w:rFonts w:eastAsiaTheme="majorEastAsia" w:cstheme="majorBidi"/>
          <w:bCs/>
          <w:i/>
          <w:szCs w:val="28"/>
        </w:rPr>
        <w:t>.</w:t>
      </w:r>
      <w:r w:rsidRPr="00FC676D">
        <w:rPr>
          <w:rFonts w:eastAsiaTheme="majorEastAsia" w:cstheme="majorBidi"/>
          <w:bCs/>
          <w:szCs w:val="28"/>
        </w:rPr>
        <w:t xml:space="preserve"> (Female, Aged 35-44 years)</w:t>
      </w:r>
      <w:r w:rsidR="009A3980">
        <w:rPr>
          <w:rFonts w:eastAsiaTheme="majorEastAsia" w:cstheme="majorBidi"/>
          <w:bCs/>
          <w:szCs w:val="28"/>
        </w:rPr>
        <w:t>.</w:t>
      </w:r>
    </w:p>
    <w:p w14:paraId="55D023A4" w14:textId="486F81E8"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The side effects and deaths are becoming more evident, but are censored by media and government attempts at blocking information that contradicts their narrative</w:t>
      </w:r>
      <w:r w:rsidR="009A3980">
        <w:rPr>
          <w:rFonts w:eastAsiaTheme="majorEastAsia" w:cstheme="majorBidi"/>
          <w:bCs/>
          <w:i/>
          <w:szCs w:val="28"/>
        </w:rPr>
        <w:t>.</w:t>
      </w:r>
      <w:r w:rsidRPr="00FC676D">
        <w:rPr>
          <w:rFonts w:eastAsiaTheme="majorEastAsia" w:cstheme="majorBidi"/>
          <w:bCs/>
          <w:i/>
          <w:szCs w:val="28"/>
        </w:rPr>
        <w:t xml:space="preserve"> (Male, Aged 18-24 years)</w:t>
      </w:r>
      <w:r w:rsidR="009A3980">
        <w:rPr>
          <w:rFonts w:eastAsiaTheme="majorEastAsia" w:cstheme="majorBidi"/>
          <w:bCs/>
          <w:i/>
          <w:szCs w:val="28"/>
        </w:rPr>
        <w:t>.</w:t>
      </w:r>
      <w:r w:rsidRPr="00FC676D">
        <w:rPr>
          <w:rFonts w:eastAsiaTheme="majorEastAsia" w:cstheme="majorBidi"/>
          <w:bCs/>
          <w:i/>
          <w:szCs w:val="28"/>
        </w:rPr>
        <w:t xml:space="preserve"> </w:t>
      </w:r>
    </w:p>
    <w:p w14:paraId="2CF42AF0" w14:textId="366D980E"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Because I made my choice based on the OBVIOUS fact that something is seriously wrong with everything that is </w:t>
      </w:r>
      <w:r w:rsidR="00B000A4">
        <w:rPr>
          <w:rFonts w:eastAsiaTheme="majorEastAsia" w:cstheme="majorBidi"/>
          <w:bCs/>
          <w:i/>
          <w:szCs w:val="28"/>
        </w:rPr>
        <w:t>COVID</w:t>
      </w:r>
      <w:r w:rsidRPr="00FC676D">
        <w:rPr>
          <w:rFonts w:eastAsiaTheme="majorEastAsia" w:cstheme="majorBidi"/>
          <w:bCs/>
          <w:i/>
          <w:szCs w:val="28"/>
        </w:rPr>
        <w:t>. There is only one view allowed and all others are shut down along with any opposing view whatsoever even when opposing views come from highly qualified scientists</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55-64 years)</w:t>
      </w:r>
      <w:r w:rsidR="009A3980">
        <w:rPr>
          <w:rFonts w:eastAsiaTheme="majorEastAsia" w:cstheme="majorBidi"/>
          <w:bCs/>
          <w:szCs w:val="28"/>
        </w:rPr>
        <w:t>.</w:t>
      </w:r>
    </w:p>
    <w:p w14:paraId="2E20034B" w14:textId="0AB4C961"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Because the government is not telling the whole truth to enable me to make a considered judgement as to safety vs risks</w:t>
      </w:r>
      <w:r w:rsidR="009A3980">
        <w:rPr>
          <w:rFonts w:eastAsiaTheme="majorEastAsia" w:cstheme="majorBidi"/>
          <w:bCs/>
          <w:i/>
          <w:szCs w:val="28"/>
        </w:rPr>
        <w:t>.</w:t>
      </w:r>
      <w:r w:rsidRPr="00FC676D">
        <w:rPr>
          <w:rFonts w:eastAsiaTheme="majorEastAsia" w:cstheme="majorBidi"/>
          <w:bCs/>
          <w:szCs w:val="28"/>
        </w:rPr>
        <w:t xml:space="preserve"> (Male, Aged 75 years or over)</w:t>
      </w:r>
      <w:r w:rsidR="009A3980">
        <w:rPr>
          <w:rFonts w:eastAsiaTheme="majorEastAsia" w:cstheme="majorBidi"/>
          <w:bCs/>
          <w:szCs w:val="28"/>
        </w:rPr>
        <w:t>.</w:t>
      </w:r>
    </w:p>
    <w:p w14:paraId="1D2B2060" w14:textId="5E16AE7B"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Don't believe the hype. It</w:t>
      </w:r>
      <w:r w:rsidR="009A3980">
        <w:rPr>
          <w:rFonts w:eastAsiaTheme="majorEastAsia" w:cstheme="majorBidi"/>
          <w:bCs/>
          <w:i/>
          <w:szCs w:val="28"/>
        </w:rPr>
        <w:t>’</w:t>
      </w:r>
      <w:r w:rsidRPr="00FC676D">
        <w:rPr>
          <w:rFonts w:eastAsiaTheme="majorEastAsia" w:cstheme="majorBidi"/>
          <w:bCs/>
          <w:i/>
          <w:szCs w:val="28"/>
        </w:rPr>
        <w:t>s simply a mind control game where the rules are made up and broken to suit the leftist government. I went to two protests in Auckland in the weekend and numbers were far higher than reported by the Herald</w:t>
      </w:r>
      <w:r w:rsidRPr="00FC676D">
        <w:rPr>
          <w:rFonts w:eastAsiaTheme="majorEastAsia" w:cstheme="majorBidi"/>
          <w:bCs/>
          <w:szCs w:val="28"/>
        </w:rPr>
        <w:t xml:space="preserve">. </w:t>
      </w:r>
      <w:r w:rsidRPr="00FC676D">
        <w:rPr>
          <w:rFonts w:eastAsiaTheme="majorEastAsia" w:cstheme="majorBidi"/>
          <w:bCs/>
          <w:i/>
          <w:szCs w:val="28"/>
        </w:rPr>
        <w:t>PM previously said vaccinations would not be compulsory, and soon they will be for 40% of workers</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55-64 years)</w:t>
      </w:r>
      <w:r w:rsidR="009A3980">
        <w:rPr>
          <w:rFonts w:eastAsiaTheme="majorEastAsia" w:cstheme="majorBidi"/>
          <w:bCs/>
          <w:szCs w:val="28"/>
        </w:rPr>
        <w:t>.</w:t>
      </w:r>
    </w:p>
    <w:p w14:paraId="1A85CB55" w14:textId="73DF409A"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Don't like the Government telling me what to do</w:t>
      </w:r>
      <w:r w:rsidR="009A3980">
        <w:rPr>
          <w:rFonts w:eastAsiaTheme="majorEastAsia" w:cstheme="majorBidi"/>
          <w:bCs/>
          <w:i/>
          <w:szCs w:val="28"/>
        </w:rPr>
        <w:t>.</w:t>
      </w:r>
      <w:r w:rsidRPr="00FC676D">
        <w:rPr>
          <w:rFonts w:eastAsiaTheme="majorEastAsia" w:cstheme="majorBidi"/>
          <w:bCs/>
          <w:szCs w:val="28"/>
        </w:rPr>
        <w:t xml:space="preserve"> (Male, Aged 55-64 years)</w:t>
      </w:r>
      <w:r w:rsidR="009A3980">
        <w:rPr>
          <w:rFonts w:eastAsiaTheme="majorEastAsia" w:cstheme="majorBidi"/>
          <w:bCs/>
          <w:szCs w:val="28"/>
        </w:rPr>
        <w:t>.</w:t>
      </w:r>
    </w:p>
    <w:p w14:paraId="48622EC7" w14:textId="77777777" w:rsidR="009A3980" w:rsidRDefault="009A3980" w:rsidP="00FC676D">
      <w:pPr>
        <w:spacing w:after="0"/>
        <w:rPr>
          <w:rFonts w:eastAsiaTheme="majorEastAsia" w:cstheme="majorBidi"/>
          <w:b/>
          <w:bCs/>
          <w:szCs w:val="28"/>
        </w:rPr>
      </w:pPr>
    </w:p>
    <w:p w14:paraId="19D64829" w14:textId="340560D3" w:rsidR="00FC676D" w:rsidRPr="00FC676D" w:rsidRDefault="00FC676D" w:rsidP="00FC676D">
      <w:pPr>
        <w:spacing w:after="0"/>
        <w:rPr>
          <w:rFonts w:eastAsiaTheme="majorEastAsia" w:cstheme="majorBidi"/>
          <w:b/>
          <w:bCs/>
          <w:szCs w:val="28"/>
        </w:rPr>
      </w:pPr>
      <w:r w:rsidRPr="00FC676D">
        <w:rPr>
          <w:rFonts w:eastAsiaTheme="majorEastAsia" w:cstheme="majorBidi"/>
          <w:b/>
          <w:bCs/>
          <w:szCs w:val="28"/>
        </w:rPr>
        <w:t xml:space="preserve">There are serious side effects/deaths from the vaccine - it is not safe/its effects are worse than </w:t>
      </w:r>
      <w:r w:rsidR="00B000A4">
        <w:rPr>
          <w:rFonts w:eastAsiaTheme="majorEastAsia" w:cstheme="majorBidi"/>
          <w:b/>
          <w:bCs/>
          <w:szCs w:val="28"/>
        </w:rPr>
        <w:t>COVID</w:t>
      </w:r>
      <w:r w:rsidRPr="00FC676D">
        <w:rPr>
          <w:rFonts w:eastAsiaTheme="majorEastAsia" w:cstheme="majorBidi"/>
          <w:b/>
          <w:bCs/>
          <w:szCs w:val="28"/>
        </w:rPr>
        <w:t>/it</w:t>
      </w:r>
      <w:r w:rsidR="009A3980">
        <w:rPr>
          <w:rFonts w:eastAsiaTheme="majorEastAsia" w:cstheme="majorBidi"/>
          <w:b/>
          <w:bCs/>
          <w:szCs w:val="28"/>
        </w:rPr>
        <w:t>’</w:t>
      </w:r>
      <w:r w:rsidRPr="00FC676D">
        <w:rPr>
          <w:rFonts w:eastAsiaTheme="majorEastAsia" w:cstheme="majorBidi"/>
          <w:b/>
          <w:bCs/>
          <w:szCs w:val="28"/>
        </w:rPr>
        <w:t xml:space="preserve">s a poison </w:t>
      </w:r>
    </w:p>
    <w:p w14:paraId="4C9AFCEC" w14:textId="36EC72F7"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I have three friends who have had adverse reactions to the vaccine. One with clots in both lungs, another with heart complications and swollen lymph nodes. I do not trust that it is safe, and I do not feel that the benefit outweighs the risk. If it actually did stop me catching </w:t>
      </w:r>
      <w:r w:rsidR="00B000A4">
        <w:rPr>
          <w:rFonts w:eastAsiaTheme="majorEastAsia" w:cstheme="majorBidi"/>
          <w:bCs/>
          <w:i/>
          <w:szCs w:val="28"/>
        </w:rPr>
        <w:t>COVID</w:t>
      </w:r>
      <w:r w:rsidRPr="00FC676D">
        <w:rPr>
          <w:rFonts w:eastAsiaTheme="majorEastAsia" w:cstheme="majorBidi"/>
          <w:bCs/>
          <w:i/>
          <w:szCs w:val="28"/>
        </w:rPr>
        <w:t xml:space="preserve"> and transmitting </w:t>
      </w:r>
      <w:r w:rsidR="00B000A4">
        <w:rPr>
          <w:rFonts w:eastAsiaTheme="majorEastAsia" w:cstheme="majorBidi"/>
          <w:bCs/>
          <w:i/>
          <w:szCs w:val="28"/>
        </w:rPr>
        <w:t>COVID</w:t>
      </w:r>
      <w:r w:rsidRPr="00FC676D">
        <w:rPr>
          <w:rFonts w:eastAsiaTheme="majorEastAsia" w:cstheme="majorBidi"/>
          <w:bCs/>
          <w:i/>
          <w:szCs w:val="28"/>
        </w:rPr>
        <w:t xml:space="preserve"> I would take the risk</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25-34 years)</w:t>
      </w:r>
      <w:r w:rsidR="009A3980">
        <w:rPr>
          <w:rFonts w:eastAsiaTheme="majorEastAsia" w:cstheme="majorBidi"/>
          <w:bCs/>
          <w:szCs w:val="28"/>
        </w:rPr>
        <w:t>.</w:t>
      </w:r>
      <w:r w:rsidRPr="00FC676D">
        <w:rPr>
          <w:rFonts w:eastAsiaTheme="majorEastAsia" w:cstheme="majorBidi"/>
          <w:bCs/>
          <w:szCs w:val="28"/>
        </w:rPr>
        <w:t xml:space="preserve"> </w:t>
      </w:r>
    </w:p>
    <w:p w14:paraId="70E5D421" w14:textId="241D9057"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I’m not putting that poison in my body</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65-74 years)</w:t>
      </w:r>
      <w:r w:rsidR="009A3980">
        <w:rPr>
          <w:rFonts w:eastAsiaTheme="majorEastAsia" w:cstheme="majorBidi"/>
          <w:bCs/>
          <w:szCs w:val="28"/>
        </w:rPr>
        <w:t>.</w:t>
      </w:r>
    </w:p>
    <w:p w14:paraId="3C07F37E" w14:textId="2391DFAA"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It may be more harmful to my health</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25-34 years)</w:t>
      </w:r>
      <w:r w:rsidR="009A3980">
        <w:rPr>
          <w:rFonts w:eastAsiaTheme="majorEastAsia" w:cstheme="majorBidi"/>
          <w:bCs/>
          <w:szCs w:val="28"/>
        </w:rPr>
        <w:t>.</w:t>
      </w:r>
    </w:p>
    <w:p w14:paraId="18150C35" w14:textId="4046BA03"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It</w:t>
      </w:r>
      <w:r w:rsidR="009709E0">
        <w:rPr>
          <w:rFonts w:eastAsiaTheme="majorEastAsia" w:cstheme="majorBidi"/>
          <w:bCs/>
          <w:i/>
          <w:szCs w:val="28"/>
        </w:rPr>
        <w:t>’</w:t>
      </w:r>
      <w:r w:rsidRPr="00FC676D">
        <w:rPr>
          <w:rFonts w:eastAsiaTheme="majorEastAsia" w:cstheme="majorBidi"/>
          <w:bCs/>
          <w:i/>
          <w:szCs w:val="28"/>
        </w:rPr>
        <w:t>s unnecessary and very dangerous. I personally know people who have died of it</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65-74 years)</w:t>
      </w:r>
      <w:r w:rsidR="009A3980">
        <w:rPr>
          <w:rFonts w:eastAsiaTheme="majorEastAsia" w:cstheme="majorBidi"/>
          <w:bCs/>
          <w:szCs w:val="28"/>
        </w:rPr>
        <w:t>.</w:t>
      </w:r>
    </w:p>
    <w:p w14:paraId="7A820226" w14:textId="7BCDA81B"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The gene jab has no health benefit whatsoever and heaps of potential future negative health outcomes, so it makes absolutely zero sense. Logic says one would be foolish to buy into the dogma</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75 years or over)</w:t>
      </w:r>
      <w:r w:rsidR="009A3980">
        <w:rPr>
          <w:rFonts w:eastAsiaTheme="majorEastAsia" w:cstheme="majorBidi"/>
          <w:bCs/>
          <w:szCs w:val="28"/>
        </w:rPr>
        <w:t>.</w:t>
      </w:r>
    </w:p>
    <w:p w14:paraId="68997525" w14:textId="213DC96B"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The vaccine is not going to help with </w:t>
      </w:r>
      <w:r w:rsidR="00B000A4">
        <w:rPr>
          <w:rFonts w:eastAsiaTheme="majorEastAsia" w:cstheme="majorBidi"/>
          <w:bCs/>
          <w:i/>
          <w:szCs w:val="28"/>
        </w:rPr>
        <w:t>COVID</w:t>
      </w:r>
      <w:r w:rsidRPr="00FC676D">
        <w:rPr>
          <w:rFonts w:eastAsiaTheme="majorEastAsia" w:cstheme="majorBidi"/>
          <w:bCs/>
          <w:i/>
          <w:szCs w:val="28"/>
        </w:rPr>
        <w:t xml:space="preserve"> 19 its going to kill you faster. If I got the virus</w:t>
      </w:r>
      <w:r w:rsidR="009709E0">
        <w:rPr>
          <w:rFonts w:eastAsiaTheme="majorEastAsia" w:cstheme="majorBidi"/>
          <w:bCs/>
          <w:i/>
          <w:szCs w:val="28"/>
        </w:rPr>
        <w:t>,</w:t>
      </w:r>
      <w:r w:rsidRPr="00FC676D">
        <w:rPr>
          <w:rFonts w:eastAsiaTheme="majorEastAsia" w:cstheme="majorBidi"/>
          <w:bCs/>
          <w:i/>
          <w:szCs w:val="28"/>
        </w:rPr>
        <w:t xml:space="preserve"> I will die free, f</w:t>
      </w:r>
      <w:r w:rsidR="006D336C">
        <w:rPr>
          <w:rFonts w:eastAsiaTheme="majorEastAsia" w:cstheme="majorBidi"/>
          <w:bCs/>
          <w:i/>
          <w:szCs w:val="28"/>
        </w:rPr>
        <w:t>***</w:t>
      </w:r>
      <w:r w:rsidRPr="00FC676D">
        <w:rPr>
          <w:rFonts w:eastAsiaTheme="majorEastAsia" w:cstheme="majorBidi"/>
          <w:bCs/>
          <w:i/>
          <w:szCs w:val="28"/>
        </w:rPr>
        <w:t xml:space="preserve"> you</w:t>
      </w:r>
      <w:r w:rsidR="009709E0">
        <w:rPr>
          <w:rFonts w:eastAsiaTheme="majorEastAsia" w:cstheme="majorBidi"/>
          <w:bCs/>
          <w:i/>
          <w:szCs w:val="28"/>
        </w:rPr>
        <w:t>,</w:t>
      </w:r>
      <w:r w:rsidRPr="00FC676D">
        <w:rPr>
          <w:rFonts w:eastAsiaTheme="majorEastAsia" w:cstheme="majorBidi"/>
          <w:bCs/>
          <w:i/>
          <w:szCs w:val="28"/>
        </w:rPr>
        <w:t xml:space="preserve"> government</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(Another Gender, Aged 75 years or over)</w:t>
      </w:r>
      <w:r w:rsidR="009A3980">
        <w:rPr>
          <w:rFonts w:eastAsiaTheme="majorEastAsia" w:cstheme="majorBidi"/>
          <w:bCs/>
          <w:szCs w:val="28"/>
        </w:rPr>
        <w:t>.</w:t>
      </w:r>
    </w:p>
    <w:p w14:paraId="2AFFDD40" w14:textId="77777777" w:rsidR="009A3980" w:rsidRDefault="009A3980">
      <w:pPr>
        <w:rPr>
          <w:rFonts w:eastAsiaTheme="majorEastAsia" w:cstheme="majorBidi"/>
          <w:b/>
          <w:bCs/>
          <w:szCs w:val="28"/>
        </w:rPr>
      </w:pPr>
      <w:r>
        <w:rPr>
          <w:rFonts w:eastAsiaTheme="majorEastAsia" w:cstheme="majorBidi"/>
          <w:b/>
          <w:bCs/>
          <w:szCs w:val="28"/>
        </w:rPr>
        <w:br w:type="page"/>
      </w:r>
    </w:p>
    <w:p w14:paraId="62300AB2" w14:textId="36F121AC" w:rsidR="00FC676D" w:rsidRPr="00FC676D" w:rsidRDefault="00FC676D" w:rsidP="009A3980">
      <w:pPr>
        <w:spacing w:after="60"/>
        <w:ind w:left="720"/>
        <w:rPr>
          <w:rFonts w:eastAsiaTheme="majorEastAsia" w:cstheme="majorBidi"/>
          <w:b/>
          <w:bCs/>
          <w:szCs w:val="28"/>
        </w:rPr>
      </w:pPr>
      <w:r w:rsidRPr="00FC676D">
        <w:rPr>
          <w:rFonts w:eastAsiaTheme="majorEastAsia" w:cstheme="majorBidi"/>
          <w:b/>
          <w:bCs/>
          <w:szCs w:val="28"/>
        </w:rPr>
        <w:lastRenderedPageBreak/>
        <w:t>It</w:t>
      </w:r>
      <w:r w:rsidR="009A3980">
        <w:rPr>
          <w:rFonts w:eastAsiaTheme="majorEastAsia" w:cstheme="majorBidi"/>
          <w:b/>
          <w:bCs/>
          <w:szCs w:val="28"/>
        </w:rPr>
        <w:t>’</w:t>
      </w:r>
      <w:r w:rsidRPr="00FC676D">
        <w:rPr>
          <w:rFonts w:eastAsiaTheme="majorEastAsia" w:cstheme="majorBidi"/>
          <w:b/>
          <w:bCs/>
          <w:szCs w:val="28"/>
        </w:rPr>
        <w:t xml:space="preserve">s not a real vaccine. I want a real/traditional vaccine </w:t>
      </w:r>
    </w:p>
    <w:p w14:paraId="68172AF9" w14:textId="691D6530"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Because it</w:t>
      </w:r>
      <w:r w:rsidR="009A3980">
        <w:rPr>
          <w:rFonts w:eastAsiaTheme="majorEastAsia" w:cstheme="majorBidi"/>
          <w:bCs/>
          <w:i/>
          <w:szCs w:val="28"/>
        </w:rPr>
        <w:t>’</w:t>
      </w:r>
      <w:r w:rsidRPr="00FC676D">
        <w:rPr>
          <w:rFonts w:eastAsiaTheme="majorEastAsia" w:cstheme="majorBidi"/>
          <w:bCs/>
          <w:i/>
          <w:szCs w:val="28"/>
        </w:rPr>
        <w:t xml:space="preserve">s not a vaccine and you still catch </w:t>
      </w:r>
      <w:r w:rsidR="00B000A4">
        <w:rPr>
          <w:rFonts w:eastAsiaTheme="majorEastAsia" w:cstheme="majorBidi"/>
          <w:bCs/>
          <w:i/>
          <w:szCs w:val="28"/>
        </w:rPr>
        <w:t>COVID</w:t>
      </w:r>
      <w:r w:rsidRPr="00FC676D">
        <w:rPr>
          <w:rFonts w:eastAsiaTheme="majorEastAsia" w:cstheme="majorBidi"/>
          <w:bCs/>
          <w:i/>
          <w:szCs w:val="28"/>
        </w:rPr>
        <w:t xml:space="preserve">, </w:t>
      </w:r>
      <w:r w:rsidR="009A3980">
        <w:rPr>
          <w:rFonts w:eastAsiaTheme="majorEastAsia" w:cstheme="majorBidi"/>
          <w:bCs/>
          <w:i/>
          <w:szCs w:val="28"/>
        </w:rPr>
        <w:t>I</w:t>
      </w:r>
      <w:r w:rsidRPr="00FC676D">
        <w:rPr>
          <w:rFonts w:eastAsiaTheme="majorEastAsia" w:cstheme="majorBidi"/>
          <w:bCs/>
          <w:i/>
          <w:szCs w:val="28"/>
        </w:rPr>
        <w:t>t</w:t>
      </w:r>
      <w:r w:rsidR="009709E0">
        <w:rPr>
          <w:rFonts w:eastAsiaTheme="majorEastAsia" w:cstheme="majorBidi"/>
          <w:bCs/>
          <w:i/>
          <w:szCs w:val="28"/>
        </w:rPr>
        <w:t>’</w:t>
      </w:r>
      <w:r w:rsidRPr="00FC676D">
        <w:rPr>
          <w:rFonts w:eastAsiaTheme="majorEastAsia" w:cstheme="majorBidi"/>
          <w:bCs/>
          <w:i/>
          <w:szCs w:val="28"/>
        </w:rPr>
        <w:t>s just an anti-viral medication which gives you no immunity from infection, just little or no symptoms if you’re lucky</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55-64 years)</w:t>
      </w:r>
      <w:r w:rsidR="009A3980">
        <w:rPr>
          <w:rFonts w:eastAsiaTheme="majorEastAsia" w:cstheme="majorBidi"/>
          <w:bCs/>
          <w:szCs w:val="28"/>
        </w:rPr>
        <w:t>.</w:t>
      </w:r>
      <w:r w:rsidRPr="00FC676D">
        <w:rPr>
          <w:rFonts w:eastAsiaTheme="majorEastAsia" w:cstheme="majorBidi"/>
          <w:bCs/>
          <w:szCs w:val="28"/>
        </w:rPr>
        <w:t xml:space="preserve"> </w:t>
      </w:r>
    </w:p>
    <w:p w14:paraId="5BD88A44" w14:textId="3894E60F"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Due to the lack of vaccine options, I do not want to get the Pfizer vaccine and </w:t>
      </w:r>
      <w:r w:rsidR="009709E0" w:rsidRPr="00FC676D">
        <w:rPr>
          <w:rFonts w:eastAsiaTheme="majorEastAsia" w:cstheme="majorBidi"/>
          <w:bCs/>
          <w:i/>
          <w:szCs w:val="28"/>
        </w:rPr>
        <w:t>also,</w:t>
      </w:r>
      <w:r w:rsidRPr="00FC676D">
        <w:rPr>
          <w:rFonts w:eastAsiaTheme="majorEastAsia" w:cstheme="majorBidi"/>
          <w:bCs/>
          <w:i/>
          <w:szCs w:val="28"/>
        </w:rPr>
        <w:t xml:space="preserve"> I am against it because the Govt is threatening me with my freedoms and that’s not okay</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18-24 years)</w:t>
      </w:r>
      <w:r w:rsidR="009A3980">
        <w:rPr>
          <w:rFonts w:eastAsiaTheme="majorEastAsia" w:cstheme="majorBidi"/>
          <w:bCs/>
          <w:szCs w:val="28"/>
        </w:rPr>
        <w:t>.</w:t>
      </w:r>
      <w:r w:rsidRPr="00FC676D">
        <w:rPr>
          <w:rFonts w:eastAsiaTheme="majorEastAsia" w:cstheme="majorBidi"/>
          <w:bCs/>
          <w:szCs w:val="28"/>
        </w:rPr>
        <w:t xml:space="preserve"> </w:t>
      </w:r>
    </w:p>
    <w:p w14:paraId="1D3D3D8E" w14:textId="409F7DEE"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I do not want to get the Pfizer vaccine - NZ needs to offer other vaccines that people are more comfortable with now rather than next year</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18-24 years)</w:t>
      </w:r>
      <w:r w:rsidR="009A3980">
        <w:rPr>
          <w:rFonts w:eastAsiaTheme="majorEastAsia" w:cstheme="majorBidi"/>
          <w:bCs/>
          <w:szCs w:val="28"/>
        </w:rPr>
        <w:t>.</w:t>
      </w:r>
      <w:r w:rsidRPr="00FC676D">
        <w:rPr>
          <w:rFonts w:eastAsiaTheme="majorEastAsia" w:cstheme="majorBidi"/>
          <w:bCs/>
          <w:i/>
          <w:szCs w:val="28"/>
        </w:rPr>
        <w:t xml:space="preserve"> </w:t>
      </w:r>
    </w:p>
    <w:p w14:paraId="516F24CF" w14:textId="02CAE9CD"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 xml:space="preserve">I do not wish to get an mRNA vaccine. I am waiting for an Inactivated virus vaccine (made the old school way). It is not right that NZ only offers one vaccine, where is the freedom of choice? It is also not right that the vaccine has been made mandatory for some sectors too. </w:t>
      </w:r>
      <w:r w:rsidRPr="00FC676D">
        <w:rPr>
          <w:rFonts w:eastAsiaTheme="majorEastAsia" w:cstheme="majorBidi"/>
          <w:bCs/>
          <w:szCs w:val="28"/>
        </w:rPr>
        <w:t>(Female, Aged 35-44 years)</w:t>
      </w:r>
      <w:r w:rsidR="009A3980">
        <w:rPr>
          <w:rFonts w:eastAsiaTheme="majorEastAsia" w:cstheme="majorBidi"/>
          <w:bCs/>
          <w:i/>
          <w:szCs w:val="28"/>
        </w:rPr>
        <w:t>.</w:t>
      </w:r>
    </w:p>
    <w:p w14:paraId="4A914FCF" w14:textId="77777777" w:rsidR="009A3980" w:rsidRDefault="009A3980" w:rsidP="00FC676D">
      <w:pPr>
        <w:spacing w:after="0"/>
        <w:rPr>
          <w:rFonts w:eastAsiaTheme="majorEastAsia" w:cstheme="majorBidi"/>
          <w:b/>
          <w:bCs/>
          <w:szCs w:val="28"/>
        </w:rPr>
      </w:pPr>
    </w:p>
    <w:p w14:paraId="5A67D057" w14:textId="2E31E0FF" w:rsidR="00FC676D" w:rsidRPr="00FC676D" w:rsidRDefault="00FC676D" w:rsidP="00FC676D">
      <w:pPr>
        <w:spacing w:after="0"/>
        <w:rPr>
          <w:rFonts w:eastAsiaTheme="majorEastAsia" w:cstheme="majorBidi"/>
          <w:b/>
          <w:bCs/>
          <w:szCs w:val="28"/>
        </w:rPr>
      </w:pPr>
      <w:r w:rsidRPr="00FC676D">
        <w:rPr>
          <w:rFonts w:eastAsiaTheme="majorEastAsia" w:cstheme="majorBidi"/>
          <w:b/>
          <w:bCs/>
          <w:szCs w:val="28"/>
        </w:rPr>
        <w:t>I have a health condition/am pregnant/allergic to flu shots etc.</w:t>
      </w:r>
    </w:p>
    <w:p w14:paraId="5BB091F0" w14:textId="535CBABE"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Because I have no interest in possibly making my pre-existing condition worse. The fear porn Cindy and her associated fuckwits are putting out is far more dangerous to people's mental health than the </w:t>
      </w:r>
      <w:r w:rsidR="009A3980" w:rsidRPr="00FC676D">
        <w:rPr>
          <w:rFonts w:eastAsiaTheme="majorEastAsia" w:cstheme="majorBidi"/>
          <w:bCs/>
          <w:i/>
          <w:szCs w:val="28"/>
        </w:rPr>
        <w:t>China</w:t>
      </w:r>
      <w:r w:rsidR="009A3980">
        <w:rPr>
          <w:rFonts w:eastAsiaTheme="majorEastAsia" w:cstheme="majorBidi"/>
          <w:bCs/>
          <w:i/>
          <w:szCs w:val="28"/>
        </w:rPr>
        <w:t xml:space="preserve"> </w:t>
      </w:r>
      <w:r w:rsidRPr="00FC676D">
        <w:rPr>
          <w:rFonts w:eastAsiaTheme="majorEastAsia" w:cstheme="majorBidi"/>
          <w:bCs/>
          <w:i/>
          <w:szCs w:val="28"/>
        </w:rPr>
        <w:t>virus ever will be</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35-44 years)</w:t>
      </w:r>
      <w:r w:rsidR="009A3980">
        <w:rPr>
          <w:rFonts w:eastAsiaTheme="majorEastAsia" w:cstheme="majorBidi"/>
          <w:bCs/>
          <w:szCs w:val="28"/>
        </w:rPr>
        <w:t>.</w:t>
      </w:r>
    </w:p>
    <w:p w14:paraId="1FDB9974" w14:textId="2774E0F8"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Have only ever had 1 vaccination and that was the flu in March 2020 and was ill for 7 days. </w:t>
      </w:r>
      <w:r w:rsidRPr="00FC676D">
        <w:rPr>
          <w:rFonts w:eastAsiaTheme="majorEastAsia" w:cstheme="majorBidi"/>
          <w:bCs/>
          <w:szCs w:val="28"/>
        </w:rPr>
        <w:t>(Female, Aged 75 years or over)</w:t>
      </w:r>
      <w:r w:rsidR="009A3980">
        <w:rPr>
          <w:rFonts w:eastAsiaTheme="majorEastAsia" w:cstheme="majorBidi"/>
          <w:bCs/>
          <w:szCs w:val="28"/>
        </w:rPr>
        <w:t>.</w:t>
      </w:r>
    </w:p>
    <w:p w14:paraId="469AB4E2" w14:textId="484C52F0"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I have underlying health </w:t>
      </w:r>
      <w:r w:rsidR="009A3980" w:rsidRPr="00FC676D">
        <w:rPr>
          <w:rFonts w:eastAsiaTheme="majorEastAsia" w:cstheme="majorBidi"/>
          <w:bCs/>
          <w:i/>
          <w:szCs w:val="28"/>
        </w:rPr>
        <w:t>issues;</w:t>
      </w:r>
      <w:r w:rsidRPr="00FC676D">
        <w:rPr>
          <w:rFonts w:eastAsiaTheme="majorEastAsia" w:cstheme="majorBidi"/>
          <w:bCs/>
          <w:i/>
          <w:szCs w:val="28"/>
        </w:rPr>
        <w:t xml:space="preserve"> I don't believe that the vaccine has been tested properly as I know of two people personally who have died and had blood clots respectively</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45-54 years)</w:t>
      </w:r>
      <w:r w:rsidR="009A3980">
        <w:rPr>
          <w:rFonts w:eastAsiaTheme="majorEastAsia" w:cstheme="majorBidi"/>
          <w:bCs/>
          <w:szCs w:val="28"/>
        </w:rPr>
        <w:t>.</w:t>
      </w:r>
    </w:p>
    <w:p w14:paraId="381A0F5A" w14:textId="56C48600"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My doctor has told me I am unwise to take the vaccine because of severe adverse reactions to smallpox, polio, etc. So, it is highly unlikely that I will get vaccinated.</w:t>
      </w:r>
      <w:r w:rsidRPr="00FC676D">
        <w:rPr>
          <w:rFonts w:eastAsiaTheme="majorEastAsia" w:cstheme="majorBidi"/>
          <w:bCs/>
          <w:szCs w:val="28"/>
        </w:rPr>
        <w:t xml:space="preserve"> (Another Gender, Aged 65-74 years)</w:t>
      </w:r>
      <w:r w:rsidR="007F6FCD">
        <w:rPr>
          <w:rFonts w:eastAsiaTheme="majorEastAsia" w:cstheme="majorBidi"/>
          <w:bCs/>
          <w:szCs w:val="28"/>
        </w:rPr>
        <w:t>.</w:t>
      </w:r>
    </w:p>
    <w:p w14:paraId="5ACBD3F3" w14:textId="4C55884A"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My health is bad enough and since I cannot risk it I will not get it. I also do not trust the makers of it</w:t>
      </w:r>
      <w:r w:rsidRPr="00FC676D">
        <w:rPr>
          <w:rFonts w:eastAsiaTheme="majorEastAsia" w:cstheme="majorBidi"/>
          <w:bCs/>
          <w:szCs w:val="28"/>
        </w:rPr>
        <w:t xml:space="preserve"> (Female, Aged 45-54 years)</w:t>
      </w:r>
      <w:r w:rsidR="007F6FCD">
        <w:rPr>
          <w:rFonts w:eastAsiaTheme="majorEastAsia" w:cstheme="majorBidi"/>
          <w:bCs/>
          <w:szCs w:val="28"/>
        </w:rPr>
        <w:t>.</w:t>
      </w:r>
    </w:p>
    <w:p w14:paraId="588EEC77" w14:textId="77777777" w:rsidR="00FC676D" w:rsidRPr="00FC676D" w:rsidRDefault="00FC676D" w:rsidP="009A3980">
      <w:pPr>
        <w:spacing w:after="60"/>
        <w:ind w:left="720"/>
        <w:rPr>
          <w:rFonts w:eastAsiaTheme="majorEastAsia" w:cstheme="majorBidi"/>
          <w:b/>
          <w:bCs/>
          <w:szCs w:val="28"/>
        </w:rPr>
      </w:pPr>
      <w:r w:rsidRPr="00FC676D">
        <w:rPr>
          <w:rFonts w:eastAsiaTheme="majorEastAsia" w:cstheme="majorBidi"/>
          <w:b/>
          <w:bCs/>
          <w:szCs w:val="28"/>
        </w:rPr>
        <w:t>Don't trust the vaccine/ don’t trust Pfizer or 'big pharma'</w:t>
      </w:r>
    </w:p>
    <w:p w14:paraId="7E126D3D" w14:textId="085A5401"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Zero trust in it</w:t>
      </w:r>
      <w:r w:rsidRPr="00FC676D">
        <w:rPr>
          <w:rFonts w:eastAsiaTheme="majorEastAsia" w:cstheme="majorBidi"/>
          <w:bCs/>
          <w:szCs w:val="28"/>
        </w:rPr>
        <w:t xml:space="preserve"> (Male, Aged 25-34 years)</w:t>
      </w:r>
      <w:r w:rsidR="007F6FCD">
        <w:rPr>
          <w:rFonts w:eastAsiaTheme="majorEastAsia" w:cstheme="majorBidi"/>
          <w:bCs/>
          <w:szCs w:val="28"/>
        </w:rPr>
        <w:t>.</w:t>
      </w:r>
    </w:p>
    <w:p w14:paraId="23F5BF76" w14:textId="11F4C271"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Pfizer are an evil empire built on greed</w:t>
      </w:r>
      <w:r w:rsidRPr="00FC676D">
        <w:rPr>
          <w:rFonts w:eastAsiaTheme="majorEastAsia" w:cstheme="majorBidi"/>
          <w:bCs/>
          <w:szCs w:val="28"/>
        </w:rPr>
        <w:t xml:space="preserve"> (Male, Aged 55-64 years)</w:t>
      </w:r>
      <w:r w:rsidR="007F6FCD">
        <w:rPr>
          <w:rFonts w:eastAsiaTheme="majorEastAsia" w:cstheme="majorBidi"/>
          <w:bCs/>
          <w:szCs w:val="28"/>
        </w:rPr>
        <w:t>.</w:t>
      </w:r>
    </w:p>
    <w:p w14:paraId="25BEE6EA" w14:textId="75D42C7C"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Lack of trust in the product</w:t>
      </w:r>
      <w:r w:rsidRPr="00FC676D">
        <w:rPr>
          <w:rFonts w:eastAsiaTheme="majorEastAsia" w:cstheme="majorBidi"/>
          <w:bCs/>
          <w:szCs w:val="28"/>
        </w:rPr>
        <w:t xml:space="preserve"> (Female, Aged 45-54 years)</w:t>
      </w:r>
      <w:r w:rsidR="007F6FCD">
        <w:rPr>
          <w:rFonts w:eastAsiaTheme="majorEastAsia" w:cstheme="majorBidi"/>
          <w:bCs/>
          <w:szCs w:val="28"/>
        </w:rPr>
        <w:t>.</w:t>
      </w:r>
    </w:p>
    <w:p w14:paraId="27AD58B4" w14:textId="67BB7D2B"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 xml:space="preserve">It is made by Pfizer. Pfizer is a very evil company, and it has used Nigerians as guinea pigs for their drug </w:t>
      </w:r>
      <w:proofErr w:type="spellStart"/>
      <w:r w:rsidRPr="00FC676D">
        <w:rPr>
          <w:rFonts w:eastAsiaTheme="majorEastAsia" w:cstheme="majorBidi"/>
          <w:bCs/>
          <w:i/>
          <w:szCs w:val="28"/>
        </w:rPr>
        <w:t>Trovan</w:t>
      </w:r>
      <w:proofErr w:type="spellEnd"/>
      <w:r w:rsidRPr="00FC676D">
        <w:rPr>
          <w:rFonts w:eastAsiaTheme="majorEastAsia" w:cstheme="majorBidi"/>
          <w:bCs/>
          <w:i/>
          <w:szCs w:val="28"/>
        </w:rPr>
        <w:t>, and it has done lots of unethical things in the past. I do not want to support this terrible company by taking their vaccine</w:t>
      </w:r>
      <w:r w:rsidRPr="00FC676D">
        <w:rPr>
          <w:rFonts w:eastAsiaTheme="majorEastAsia" w:cstheme="majorBidi"/>
          <w:bCs/>
          <w:szCs w:val="28"/>
        </w:rPr>
        <w:t xml:space="preserve"> (Male, Aged 18-24 years)</w:t>
      </w:r>
      <w:r w:rsidR="007F6FCD">
        <w:rPr>
          <w:rFonts w:eastAsiaTheme="majorEastAsia" w:cstheme="majorBidi"/>
          <w:bCs/>
          <w:szCs w:val="28"/>
        </w:rPr>
        <w:t>.</w:t>
      </w:r>
    </w:p>
    <w:p w14:paraId="4030C5FC" w14:textId="1EBDB8A9"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It feels like pharmaceutical corporations are forcing their products on governments, using fear tactics and all the usual corporate might. The efficacy of the vaccines is reportedly waning, with booster shots now being required or recommended overseas. It seems that the pharmaceutical corporates will lock governments into contracts that require regular booster shots - because viruses naturally mutate - and I can see a scenario where people are required to have a booster every six months or a year. It feels like this is more driven by profit motives than by health</w:t>
      </w:r>
      <w:r w:rsidRPr="00FC676D">
        <w:rPr>
          <w:rFonts w:eastAsiaTheme="majorEastAsia" w:cstheme="majorBidi"/>
          <w:bCs/>
          <w:szCs w:val="28"/>
        </w:rPr>
        <w:t xml:space="preserve"> (Female, Aged 55-64 years)</w:t>
      </w:r>
      <w:r w:rsidR="007F6FCD">
        <w:rPr>
          <w:rFonts w:eastAsiaTheme="majorEastAsia" w:cstheme="majorBidi"/>
          <w:bCs/>
          <w:szCs w:val="28"/>
        </w:rPr>
        <w:t>.</w:t>
      </w:r>
    </w:p>
    <w:p w14:paraId="2A283129" w14:textId="04E29C39" w:rsidR="00FC676D" w:rsidRPr="00FC676D" w:rsidRDefault="00FC676D" w:rsidP="00FC676D">
      <w:pPr>
        <w:spacing w:after="0"/>
        <w:rPr>
          <w:rFonts w:eastAsiaTheme="majorEastAsia" w:cstheme="majorBidi"/>
          <w:b/>
          <w:bCs/>
          <w:szCs w:val="28"/>
        </w:rPr>
      </w:pPr>
      <w:r w:rsidRPr="00FC676D">
        <w:rPr>
          <w:rFonts w:eastAsiaTheme="majorEastAsia" w:cstheme="majorBidi"/>
          <w:b/>
          <w:bCs/>
          <w:szCs w:val="28"/>
        </w:rPr>
        <w:lastRenderedPageBreak/>
        <w:t xml:space="preserve">Vaccine is not effective/does not protect from getting or spreading </w:t>
      </w:r>
      <w:r w:rsidR="00B000A4">
        <w:rPr>
          <w:rFonts w:eastAsiaTheme="majorEastAsia" w:cstheme="majorBidi"/>
          <w:b/>
          <w:bCs/>
          <w:szCs w:val="28"/>
        </w:rPr>
        <w:t>COVID</w:t>
      </w:r>
    </w:p>
    <w:p w14:paraId="62F2B8DA" w14:textId="722F105A"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The vaccine doesn't work</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55-64 years)</w:t>
      </w:r>
      <w:r w:rsidR="009A3980">
        <w:rPr>
          <w:rFonts w:eastAsiaTheme="majorEastAsia" w:cstheme="majorBidi"/>
          <w:bCs/>
          <w:szCs w:val="28"/>
        </w:rPr>
        <w:t>.</w:t>
      </w:r>
    </w:p>
    <w:p w14:paraId="14AA5D90" w14:textId="33C115EE"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because vaccine is not warranty that I can’t be infected</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65-74 years)</w:t>
      </w:r>
      <w:r w:rsidR="009A3980">
        <w:rPr>
          <w:rFonts w:eastAsiaTheme="majorEastAsia" w:cstheme="majorBidi"/>
          <w:bCs/>
          <w:szCs w:val="28"/>
        </w:rPr>
        <w:t>.</w:t>
      </w:r>
    </w:p>
    <w:p w14:paraId="66D41309" w14:textId="20629B63"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 xml:space="preserve">Because people who have been vaccine are the one getting </w:t>
      </w:r>
      <w:r w:rsidR="00B000A4">
        <w:rPr>
          <w:rFonts w:eastAsiaTheme="majorEastAsia" w:cstheme="majorBidi"/>
          <w:bCs/>
          <w:i/>
          <w:szCs w:val="28"/>
        </w:rPr>
        <w:t>COVID</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45-54 years)</w:t>
      </w:r>
      <w:r w:rsidR="009A3980">
        <w:rPr>
          <w:rFonts w:eastAsiaTheme="majorEastAsia" w:cstheme="majorBidi"/>
          <w:bCs/>
          <w:szCs w:val="28"/>
        </w:rPr>
        <w:t>.</w:t>
      </w:r>
    </w:p>
    <w:p w14:paraId="70EB232C" w14:textId="16F5A07C"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Because I will not be forced to take something that will make no difference to how life is lived</w:t>
      </w:r>
      <w:r w:rsidR="009A3980">
        <w:rPr>
          <w:rFonts w:eastAsiaTheme="majorEastAsia" w:cstheme="majorBidi"/>
          <w:bCs/>
          <w:i/>
          <w:szCs w:val="28"/>
        </w:rPr>
        <w:t>.</w:t>
      </w:r>
      <w:r w:rsidRPr="00FC676D">
        <w:rPr>
          <w:rFonts w:eastAsiaTheme="majorEastAsia" w:cstheme="majorBidi"/>
          <w:bCs/>
          <w:i/>
          <w:szCs w:val="28"/>
        </w:rPr>
        <w:t xml:space="preserve"> I can still catch the virus and I still have to wear a mask so there is no point in the vaccine when the next variant comes around what then? </w:t>
      </w:r>
      <w:r w:rsidRPr="00FC676D">
        <w:rPr>
          <w:rFonts w:eastAsiaTheme="majorEastAsia" w:cstheme="majorBidi"/>
          <w:bCs/>
          <w:szCs w:val="28"/>
        </w:rPr>
        <w:t>(Male, Aged 25-34 years)</w:t>
      </w:r>
      <w:r w:rsidR="009A3980">
        <w:rPr>
          <w:rFonts w:eastAsiaTheme="majorEastAsia" w:cstheme="majorBidi"/>
          <w:bCs/>
          <w:szCs w:val="28"/>
        </w:rPr>
        <w:t>.</w:t>
      </w:r>
    </w:p>
    <w:p w14:paraId="0227C547" w14:textId="77777777" w:rsidR="009A3980" w:rsidRDefault="009A3980" w:rsidP="00FC676D">
      <w:pPr>
        <w:spacing w:after="0"/>
        <w:rPr>
          <w:rFonts w:eastAsiaTheme="majorEastAsia" w:cstheme="majorBidi"/>
          <w:b/>
          <w:bCs/>
          <w:szCs w:val="28"/>
        </w:rPr>
      </w:pPr>
    </w:p>
    <w:p w14:paraId="07B14633" w14:textId="35EA8CC9" w:rsidR="00FC676D" w:rsidRPr="00FC676D" w:rsidRDefault="00FC676D" w:rsidP="00FC676D">
      <w:pPr>
        <w:spacing w:after="0"/>
        <w:rPr>
          <w:rFonts w:eastAsiaTheme="majorEastAsia" w:cstheme="majorBidi"/>
          <w:b/>
          <w:bCs/>
          <w:szCs w:val="28"/>
        </w:rPr>
      </w:pPr>
      <w:r w:rsidRPr="00FC676D">
        <w:rPr>
          <w:rFonts w:eastAsiaTheme="majorEastAsia" w:cstheme="majorBidi"/>
          <w:b/>
          <w:bCs/>
          <w:szCs w:val="28"/>
        </w:rPr>
        <w:t>Natural defences are better. Can be managed by good diet, natural medicine, other medications etc</w:t>
      </w:r>
    </w:p>
    <w:p w14:paraId="36DEC5B4" w14:textId="59D21B36" w:rsidR="00FC676D" w:rsidRPr="00FC676D" w:rsidRDefault="00FC676D" w:rsidP="009A3980">
      <w:pPr>
        <w:spacing w:after="60"/>
        <w:ind w:left="720"/>
        <w:rPr>
          <w:rFonts w:eastAsiaTheme="majorEastAsia" w:cstheme="majorBidi"/>
          <w:bCs/>
          <w:szCs w:val="28"/>
        </w:rPr>
      </w:pPr>
      <w:r w:rsidRPr="00FC676D">
        <w:rPr>
          <w:rFonts w:eastAsiaTheme="majorEastAsia" w:cstheme="majorBidi"/>
          <w:bCs/>
          <w:i/>
          <w:szCs w:val="28"/>
        </w:rPr>
        <w:t>My body has always been strong and healthy, never have flu jabs, never sick, have donated blood 29 times. That’s how I will live the rest of my life</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65-74 years)</w:t>
      </w:r>
      <w:r w:rsidR="009A3980">
        <w:rPr>
          <w:rFonts w:eastAsiaTheme="majorEastAsia" w:cstheme="majorBidi"/>
          <w:bCs/>
          <w:szCs w:val="28"/>
        </w:rPr>
        <w:t>.</w:t>
      </w:r>
    </w:p>
    <w:p w14:paraId="1B53668E" w14:textId="56EA543A"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Don't see any reason why I should take this vaccine. Never been to hospital for any sickness</w:t>
      </w:r>
      <w:r w:rsidR="009A3980">
        <w:rPr>
          <w:rFonts w:eastAsiaTheme="majorEastAsia" w:cstheme="majorBidi"/>
          <w:bCs/>
          <w:i/>
          <w:szCs w:val="28"/>
        </w:rPr>
        <w:t>.</w:t>
      </w:r>
      <w:r w:rsidRPr="00FC676D">
        <w:rPr>
          <w:rFonts w:eastAsiaTheme="majorEastAsia" w:cstheme="majorBidi"/>
          <w:bCs/>
          <w:i/>
          <w:szCs w:val="28"/>
        </w:rPr>
        <w:t xml:space="preserve"> (Female, Aged Under 18 years)</w:t>
      </w:r>
      <w:r w:rsidR="009A3980">
        <w:rPr>
          <w:rFonts w:eastAsiaTheme="majorEastAsia" w:cstheme="majorBidi"/>
          <w:bCs/>
          <w:i/>
          <w:szCs w:val="28"/>
        </w:rPr>
        <w:t>.</w:t>
      </w:r>
    </w:p>
    <w:p w14:paraId="69921918" w14:textId="0EC3CF37"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My immune system is all I need</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45-54 years)</w:t>
      </w:r>
      <w:r w:rsidR="009A3980">
        <w:rPr>
          <w:rFonts w:eastAsiaTheme="majorEastAsia" w:cstheme="majorBidi"/>
          <w:bCs/>
          <w:szCs w:val="28"/>
        </w:rPr>
        <w:t>.</w:t>
      </w:r>
    </w:p>
    <w:p w14:paraId="24D9A0D0" w14:textId="31AF3E8F"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 xml:space="preserve">I don't feel </w:t>
      </w:r>
      <w:proofErr w:type="spellStart"/>
      <w:r w:rsidRPr="00FC676D">
        <w:rPr>
          <w:rFonts w:eastAsiaTheme="majorEastAsia" w:cstheme="majorBidi"/>
          <w:bCs/>
          <w:i/>
          <w:szCs w:val="28"/>
        </w:rPr>
        <w:t>its</w:t>
      </w:r>
      <w:proofErr w:type="spellEnd"/>
      <w:r w:rsidRPr="00FC676D">
        <w:rPr>
          <w:rFonts w:eastAsiaTheme="majorEastAsia" w:cstheme="majorBidi"/>
          <w:bCs/>
          <w:i/>
          <w:szCs w:val="28"/>
        </w:rPr>
        <w:t xml:space="preserve"> a permanent solution to the pandemic due to waning antibodies and risk of spread with delta even if vaccinated. I have no risk factors or comorbidities and some emerging research is revealing that natural infection may be better for future </w:t>
      </w:r>
      <w:r w:rsidR="009A3980" w:rsidRPr="00FC676D">
        <w:rPr>
          <w:rFonts w:eastAsiaTheme="majorEastAsia" w:cstheme="majorBidi"/>
          <w:bCs/>
          <w:i/>
          <w:szCs w:val="28"/>
        </w:rPr>
        <w:t>variants.</w:t>
      </w:r>
      <w:r w:rsidRPr="00FC676D">
        <w:rPr>
          <w:rFonts w:eastAsiaTheme="majorEastAsia" w:cstheme="majorBidi"/>
          <w:bCs/>
          <w:i/>
          <w:szCs w:val="28"/>
        </w:rPr>
        <w:t xml:space="preserve"> </w:t>
      </w:r>
      <w:r w:rsidRPr="00FC676D">
        <w:rPr>
          <w:rFonts w:eastAsiaTheme="majorEastAsia" w:cstheme="majorBidi"/>
          <w:bCs/>
          <w:szCs w:val="28"/>
        </w:rPr>
        <w:t>(Female, Aged 25-34 years)</w:t>
      </w:r>
      <w:r w:rsidR="009A3980">
        <w:rPr>
          <w:rFonts w:eastAsiaTheme="majorEastAsia" w:cstheme="majorBidi"/>
          <w:bCs/>
          <w:szCs w:val="28"/>
        </w:rPr>
        <w:t>.</w:t>
      </w:r>
    </w:p>
    <w:p w14:paraId="4BFAFF0A" w14:textId="31307F72"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Because I am 75 very healthy, take supplements including Vit D, C and zinc. I am very careful about not being indoors in confined spaces</w:t>
      </w:r>
      <w:r w:rsidR="009A3980">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75 years or over)</w:t>
      </w:r>
      <w:r w:rsidR="009A3980">
        <w:rPr>
          <w:rFonts w:eastAsiaTheme="majorEastAsia" w:cstheme="majorBidi"/>
          <w:bCs/>
          <w:szCs w:val="28"/>
        </w:rPr>
        <w:t>.</w:t>
      </w:r>
    </w:p>
    <w:p w14:paraId="0910B726" w14:textId="77777777" w:rsidR="009A3980" w:rsidRDefault="009A3980" w:rsidP="009A3980">
      <w:pPr>
        <w:spacing w:after="0"/>
        <w:rPr>
          <w:rFonts w:eastAsiaTheme="majorEastAsia" w:cstheme="majorBidi"/>
          <w:b/>
          <w:bCs/>
          <w:szCs w:val="28"/>
        </w:rPr>
      </w:pPr>
    </w:p>
    <w:p w14:paraId="7716F44D" w14:textId="6A6EABCA" w:rsidR="00FC676D" w:rsidRPr="00FC676D" w:rsidRDefault="00B000A4" w:rsidP="009A3980">
      <w:pPr>
        <w:spacing w:after="0"/>
        <w:rPr>
          <w:rFonts w:eastAsiaTheme="majorEastAsia" w:cstheme="majorBidi"/>
          <w:b/>
          <w:bCs/>
          <w:i/>
          <w:szCs w:val="28"/>
        </w:rPr>
      </w:pPr>
      <w:r>
        <w:rPr>
          <w:rFonts w:eastAsiaTheme="majorEastAsia" w:cstheme="majorBidi"/>
          <w:b/>
          <w:bCs/>
          <w:szCs w:val="28"/>
        </w:rPr>
        <w:t>COVID</w:t>
      </w:r>
      <w:r w:rsidR="00FC676D" w:rsidRPr="00FC676D">
        <w:rPr>
          <w:rFonts w:eastAsiaTheme="majorEastAsia" w:cstheme="majorBidi"/>
          <w:b/>
          <w:bCs/>
          <w:szCs w:val="28"/>
        </w:rPr>
        <w:t xml:space="preserve"> is not a serious illness/ </w:t>
      </w:r>
      <w:proofErr w:type="spellStart"/>
      <w:r w:rsidR="00FC676D" w:rsidRPr="00FC676D">
        <w:rPr>
          <w:rFonts w:eastAsiaTheme="majorEastAsia" w:cstheme="majorBidi"/>
          <w:b/>
          <w:bCs/>
          <w:szCs w:val="28"/>
        </w:rPr>
        <w:t>its</w:t>
      </w:r>
      <w:proofErr w:type="spellEnd"/>
      <w:r w:rsidR="00FC676D" w:rsidRPr="00FC676D">
        <w:rPr>
          <w:rFonts w:eastAsiaTheme="majorEastAsia" w:cstheme="majorBidi"/>
          <w:b/>
          <w:bCs/>
          <w:szCs w:val="28"/>
        </w:rPr>
        <w:t xml:space="preserve"> only a type of flu</w:t>
      </w:r>
      <w:r w:rsidR="00FC676D" w:rsidRPr="00FC676D">
        <w:rPr>
          <w:rFonts w:eastAsiaTheme="majorEastAsia" w:cstheme="majorBidi"/>
          <w:b/>
          <w:bCs/>
          <w:i/>
          <w:szCs w:val="28"/>
        </w:rPr>
        <w:t xml:space="preserve"> </w:t>
      </w:r>
    </w:p>
    <w:p w14:paraId="46A72DBA" w14:textId="3BE72916"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 xml:space="preserve">Problem is this </w:t>
      </w:r>
      <w:r w:rsidR="00B000A4">
        <w:rPr>
          <w:rFonts w:eastAsiaTheme="majorEastAsia" w:cstheme="majorBidi"/>
          <w:bCs/>
          <w:i/>
          <w:szCs w:val="28"/>
        </w:rPr>
        <w:t>COVID</w:t>
      </w:r>
      <w:r w:rsidRPr="00FC676D">
        <w:rPr>
          <w:rFonts w:eastAsiaTheme="majorEastAsia" w:cstheme="majorBidi"/>
          <w:bCs/>
          <w:i/>
          <w:szCs w:val="28"/>
        </w:rPr>
        <w:t xml:space="preserve"> bug is basically a flu, yes it can kill, but most unlikely to. Time for folk to be clear and rational thinking and not influenced by the scare mongering of media and government. </w:t>
      </w:r>
      <w:r w:rsidRPr="00FC676D">
        <w:rPr>
          <w:rFonts w:eastAsiaTheme="majorEastAsia" w:cstheme="majorBidi"/>
          <w:bCs/>
          <w:szCs w:val="28"/>
        </w:rPr>
        <w:t>(Male, Aged 65-74 years)</w:t>
      </w:r>
      <w:r w:rsidR="009A3980">
        <w:rPr>
          <w:rFonts w:eastAsiaTheme="majorEastAsia" w:cstheme="majorBidi"/>
          <w:bCs/>
          <w:szCs w:val="28"/>
        </w:rPr>
        <w:t>.</w:t>
      </w:r>
    </w:p>
    <w:p w14:paraId="169206E0" w14:textId="587C9708" w:rsidR="00FC676D" w:rsidRPr="00FC676D" w:rsidRDefault="00FC676D" w:rsidP="009A3980">
      <w:pPr>
        <w:spacing w:after="60"/>
        <w:ind w:left="720"/>
        <w:rPr>
          <w:rFonts w:eastAsiaTheme="majorEastAsia" w:cstheme="majorBidi"/>
          <w:bCs/>
          <w:i/>
          <w:szCs w:val="28"/>
        </w:rPr>
      </w:pPr>
      <w:r w:rsidRPr="00FC676D">
        <w:rPr>
          <w:rFonts w:eastAsiaTheme="majorEastAsia" w:cstheme="majorBidi"/>
          <w:bCs/>
          <w:i/>
          <w:szCs w:val="28"/>
        </w:rPr>
        <w:t xml:space="preserve">Don't need a vax to protect me from a virus that won't kill me. </w:t>
      </w:r>
      <w:r w:rsidRPr="00FC676D">
        <w:rPr>
          <w:rFonts w:eastAsiaTheme="majorEastAsia" w:cstheme="majorBidi"/>
          <w:bCs/>
          <w:szCs w:val="28"/>
        </w:rPr>
        <w:t>(Male, Aged 45-54 years)</w:t>
      </w:r>
      <w:r w:rsidR="004A1745">
        <w:rPr>
          <w:rFonts w:eastAsiaTheme="majorEastAsia" w:cstheme="majorBidi"/>
          <w:bCs/>
          <w:szCs w:val="28"/>
        </w:rPr>
        <w:t>.</w:t>
      </w:r>
    </w:p>
    <w:p w14:paraId="2C240321" w14:textId="77777777" w:rsidR="009A3980" w:rsidRDefault="009A3980" w:rsidP="00FC676D">
      <w:pPr>
        <w:spacing w:after="0"/>
        <w:rPr>
          <w:rFonts w:eastAsiaTheme="majorEastAsia" w:cstheme="majorBidi"/>
          <w:b/>
          <w:bCs/>
          <w:szCs w:val="28"/>
        </w:rPr>
      </w:pPr>
    </w:p>
    <w:p w14:paraId="7B1E6BBB" w14:textId="614EEE97" w:rsidR="00FC676D" w:rsidRPr="00FC676D" w:rsidRDefault="00FC676D" w:rsidP="00FC676D">
      <w:pPr>
        <w:spacing w:after="0"/>
        <w:rPr>
          <w:rFonts w:eastAsiaTheme="majorEastAsia" w:cstheme="majorBidi"/>
          <w:b/>
          <w:bCs/>
          <w:szCs w:val="28"/>
        </w:rPr>
      </w:pPr>
      <w:r w:rsidRPr="00FC676D">
        <w:rPr>
          <w:rFonts w:eastAsiaTheme="majorEastAsia" w:cstheme="majorBidi"/>
          <w:b/>
          <w:bCs/>
          <w:szCs w:val="28"/>
        </w:rPr>
        <w:t>Other</w:t>
      </w:r>
    </w:p>
    <w:p w14:paraId="5917D327" w14:textId="3EBAF2C3" w:rsidR="00FC676D" w:rsidRPr="00FC676D" w:rsidRDefault="00FC676D" w:rsidP="004A1745">
      <w:pPr>
        <w:spacing w:after="60"/>
        <w:ind w:left="720"/>
        <w:rPr>
          <w:rFonts w:eastAsiaTheme="majorEastAsia" w:cstheme="majorBidi"/>
          <w:bCs/>
          <w:i/>
          <w:szCs w:val="28"/>
        </w:rPr>
      </w:pPr>
      <w:r w:rsidRPr="00FC676D">
        <w:rPr>
          <w:rFonts w:eastAsiaTheme="majorEastAsia" w:cstheme="majorBidi"/>
          <w:bCs/>
          <w:i/>
          <w:szCs w:val="28"/>
        </w:rPr>
        <w:t xml:space="preserve">As an organic farmer I am not permitted to vaccinate my animals with a GE vaccine so why would I consider injecting myself? </w:t>
      </w:r>
      <w:r w:rsidRPr="00FC676D">
        <w:rPr>
          <w:rFonts w:eastAsiaTheme="majorEastAsia" w:cstheme="majorBidi"/>
          <w:bCs/>
          <w:szCs w:val="28"/>
        </w:rPr>
        <w:t>(Female, Aged 65-74 years)</w:t>
      </w:r>
      <w:r w:rsidR="004A1745">
        <w:rPr>
          <w:rFonts w:eastAsiaTheme="majorEastAsia" w:cstheme="majorBidi"/>
          <w:bCs/>
          <w:szCs w:val="28"/>
        </w:rPr>
        <w:t>.</w:t>
      </w:r>
    </w:p>
    <w:p w14:paraId="020C6081" w14:textId="089C52C5" w:rsidR="00FC676D" w:rsidRPr="00FC676D" w:rsidRDefault="00FC676D" w:rsidP="004A1745">
      <w:pPr>
        <w:spacing w:after="60"/>
        <w:ind w:left="720"/>
        <w:rPr>
          <w:rFonts w:eastAsiaTheme="majorEastAsia" w:cstheme="majorBidi"/>
          <w:bCs/>
          <w:i/>
          <w:szCs w:val="28"/>
        </w:rPr>
      </w:pPr>
      <w:r w:rsidRPr="00FC676D">
        <w:rPr>
          <w:rFonts w:eastAsiaTheme="majorEastAsia" w:cstheme="majorBidi"/>
          <w:bCs/>
          <w:i/>
          <w:szCs w:val="28"/>
        </w:rPr>
        <w:t>Getting two opposing points of view. I need to talk to someone who is both knowledgeable and neutral</w:t>
      </w:r>
      <w:r w:rsidR="004A1745">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55-64 years)</w:t>
      </w:r>
      <w:r w:rsidR="004A1745">
        <w:rPr>
          <w:rFonts w:eastAsiaTheme="majorEastAsia" w:cstheme="majorBidi"/>
          <w:bCs/>
          <w:szCs w:val="28"/>
        </w:rPr>
        <w:t>.</w:t>
      </w:r>
    </w:p>
    <w:p w14:paraId="2FDEE678" w14:textId="17E505E0" w:rsidR="00FC676D" w:rsidRPr="00FC676D" w:rsidRDefault="00FC676D" w:rsidP="004A1745">
      <w:pPr>
        <w:spacing w:after="60"/>
        <w:ind w:left="720"/>
        <w:rPr>
          <w:rFonts w:eastAsiaTheme="majorEastAsia" w:cstheme="majorBidi"/>
          <w:bCs/>
          <w:i/>
          <w:szCs w:val="28"/>
        </w:rPr>
      </w:pPr>
      <w:r w:rsidRPr="00FC676D">
        <w:rPr>
          <w:rFonts w:eastAsiaTheme="majorEastAsia" w:cstheme="majorBidi"/>
          <w:bCs/>
          <w:i/>
          <w:szCs w:val="28"/>
        </w:rPr>
        <w:t>Hate needles</w:t>
      </w:r>
      <w:r w:rsidR="004A1745">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45-54 years)</w:t>
      </w:r>
      <w:r w:rsidR="004A1745">
        <w:rPr>
          <w:rFonts w:eastAsiaTheme="majorEastAsia" w:cstheme="majorBidi"/>
          <w:bCs/>
          <w:szCs w:val="28"/>
        </w:rPr>
        <w:t>.</w:t>
      </w:r>
    </w:p>
    <w:p w14:paraId="153C4684" w14:textId="6F89F058" w:rsidR="00FC676D" w:rsidRPr="00FC676D" w:rsidRDefault="00FC676D" w:rsidP="004A1745">
      <w:pPr>
        <w:spacing w:after="60"/>
        <w:ind w:left="720"/>
        <w:rPr>
          <w:rFonts w:eastAsiaTheme="majorEastAsia" w:cstheme="majorBidi"/>
          <w:bCs/>
          <w:i/>
          <w:szCs w:val="28"/>
        </w:rPr>
      </w:pPr>
      <w:r w:rsidRPr="00FC676D">
        <w:rPr>
          <w:rFonts w:eastAsiaTheme="majorEastAsia" w:cstheme="majorBidi"/>
          <w:bCs/>
          <w:i/>
          <w:szCs w:val="28"/>
        </w:rPr>
        <w:t>I don’t want it, but the law says I have to or lose my job</w:t>
      </w:r>
      <w:r w:rsidR="004A1745">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55-64 years)</w:t>
      </w:r>
      <w:r w:rsidR="004A1745">
        <w:rPr>
          <w:rFonts w:eastAsiaTheme="majorEastAsia" w:cstheme="majorBidi"/>
          <w:bCs/>
          <w:szCs w:val="28"/>
        </w:rPr>
        <w:t>.</w:t>
      </w:r>
    </w:p>
    <w:p w14:paraId="4469F3EB" w14:textId="4B77404E" w:rsidR="00FC676D" w:rsidRPr="00FC676D" w:rsidRDefault="00FC676D" w:rsidP="004A1745">
      <w:pPr>
        <w:spacing w:after="60"/>
        <w:ind w:left="720"/>
        <w:rPr>
          <w:rFonts w:eastAsiaTheme="majorEastAsia" w:cstheme="majorBidi"/>
          <w:bCs/>
          <w:i/>
          <w:szCs w:val="28"/>
        </w:rPr>
      </w:pPr>
      <w:r w:rsidRPr="00FC676D">
        <w:rPr>
          <w:rFonts w:eastAsiaTheme="majorEastAsia" w:cstheme="majorBidi"/>
          <w:bCs/>
          <w:i/>
          <w:szCs w:val="28"/>
        </w:rPr>
        <w:t>I have to talk to my doctor first</w:t>
      </w:r>
      <w:r w:rsidR="004A1745">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45-54 years)</w:t>
      </w:r>
      <w:r w:rsidR="004A1745">
        <w:rPr>
          <w:rFonts w:eastAsiaTheme="majorEastAsia" w:cstheme="majorBidi"/>
          <w:bCs/>
          <w:szCs w:val="28"/>
        </w:rPr>
        <w:t>.</w:t>
      </w:r>
    </w:p>
    <w:p w14:paraId="2FBF6087" w14:textId="253DB0C9" w:rsidR="00FC676D" w:rsidRPr="00FC676D" w:rsidRDefault="00FC676D" w:rsidP="004A1745">
      <w:pPr>
        <w:spacing w:after="60"/>
        <w:ind w:left="720"/>
        <w:rPr>
          <w:rFonts w:eastAsiaTheme="majorEastAsia" w:cstheme="majorBidi"/>
          <w:bCs/>
          <w:i/>
          <w:szCs w:val="28"/>
        </w:rPr>
      </w:pPr>
      <w:r w:rsidRPr="00FC676D">
        <w:rPr>
          <w:rFonts w:eastAsiaTheme="majorEastAsia" w:cstheme="majorBidi"/>
          <w:bCs/>
          <w:i/>
          <w:szCs w:val="28"/>
        </w:rPr>
        <w:t>I will only get the jab if my employer threatens to fire me</w:t>
      </w:r>
      <w:r w:rsidR="004A1745">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45-54 years)</w:t>
      </w:r>
      <w:r w:rsidR="004A1745">
        <w:rPr>
          <w:rFonts w:eastAsiaTheme="majorEastAsia" w:cstheme="majorBidi"/>
          <w:bCs/>
          <w:szCs w:val="28"/>
        </w:rPr>
        <w:t>.</w:t>
      </w:r>
    </w:p>
    <w:p w14:paraId="5BE6F2EF" w14:textId="6F69DA96" w:rsidR="00FC676D" w:rsidRPr="00FC676D" w:rsidRDefault="00FC676D" w:rsidP="004A1745">
      <w:pPr>
        <w:spacing w:after="60"/>
        <w:ind w:left="720"/>
        <w:rPr>
          <w:rFonts w:eastAsiaTheme="majorEastAsia" w:cstheme="majorBidi"/>
          <w:bCs/>
          <w:i/>
          <w:szCs w:val="28"/>
        </w:rPr>
      </w:pPr>
      <w:r w:rsidRPr="00FC676D">
        <w:rPr>
          <w:rFonts w:eastAsiaTheme="majorEastAsia" w:cstheme="majorBidi"/>
          <w:bCs/>
          <w:i/>
          <w:szCs w:val="28"/>
        </w:rPr>
        <w:t>It is my choice - freedom of choice</w:t>
      </w:r>
      <w:r w:rsidR="004A1745">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(Female, Aged 65-74 years)</w:t>
      </w:r>
      <w:r w:rsidR="004A1745">
        <w:rPr>
          <w:rFonts w:eastAsiaTheme="majorEastAsia" w:cstheme="majorBidi"/>
          <w:bCs/>
          <w:szCs w:val="28"/>
        </w:rPr>
        <w:t>.</w:t>
      </w:r>
    </w:p>
    <w:p w14:paraId="46029723" w14:textId="0631A063" w:rsidR="00FC676D" w:rsidRPr="00FC676D" w:rsidRDefault="00FC676D" w:rsidP="004A1745">
      <w:pPr>
        <w:spacing w:after="60"/>
        <w:ind w:left="720"/>
        <w:rPr>
          <w:rFonts w:eastAsiaTheme="majorEastAsia" w:cstheme="majorBidi"/>
          <w:bCs/>
          <w:szCs w:val="28"/>
        </w:rPr>
      </w:pPr>
      <w:r w:rsidRPr="00FC676D">
        <w:rPr>
          <w:rFonts w:eastAsiaTheme="majorEastAsia" w:cstheme="majorBidi"/>
          <w:bCs/>
          <w:i/>
          <w:szCs w:val="28"/>
        </w:rPr>
        <w:t>It</w:t>
      </w:r>
      <w:r w:rsidR="004A1745">
        <w:rPr>
          <w:rFonts w:eastAsiaTheme="majorEastAsia" w:cstheme="majorBidi"/>
          <w:bCs/>
          <w:i/>
          <w:szCs w:val="28"/>
        </w:rPr>
        <w:t>’</w:t>
      </w:r>
      <w:r w:rsidRPr="00FC676D">
        <w:rPr>
          <w:rFonts w:eastAsiaTheme="majorEastAsia" w:cstheme="majorBidi"/>
          <w:bCs/>
          <w:i/>
          <w:szCs w:val="28"/>
        </w:rPr>
        <w:t>s a political weapon being used by China and the more vaccinated is only helping to spread it</w:t>
      </w:r>
      <w:r w:rsidR="004A1745">
        <w:rPr>
          <w:rFonts w:eastAsiaTheme="majorEastAsia" w:cstheme="majorBidi"/>
          <w:bCs/>
          <w:i/>
          <w:szCs w:val="28"/>
        </w:rPr>
        <w:t>.</w:t>
      </w:r>
      <w:r w:rsidRPr="00FC676D">
        <w:rPr>
          <w:rFonts w:eastAsiaTheme="majorEastAsia" w:cstheme="majorBidi"/>
          <w:bCs/>
          <w:i/>
          <w:szCs w:val="28"/>
        </w:rPr>
        <w:t xml:space="preserve"> </w:t>
      </w:r>
      <w:r w:rsidRPr="00FC676D">
        <w:rPr>
          <w:rFonts w:eastAsiaTheme="majorEastAsia" w:cstheme="majorBidi"/>
          <w:bCs/>
          <w:szCs w:val="28"/>
        </w:rPr>
        <w:t>(Male, Aged 25-34 years)</w:t>
      </w:r>
      <w:r w:rsidR="004A1745">
        <w:rPr>
          <w:rFonts w:eastAsiaTheme="majorEastAsia" w:cstheme="majorBidi"/>
          <w:bCs/>
          <w:szCs w:val="28"/>
        </w:rPr>
        <w:t>.</w:t>
      </w:r>
      <w:r w:rsidRPr="00FC676D">
        <w:rPr>
          <w:rFonts w:eastAsiaTheme="majorEastAsia" w:cstheme="majorBidi"/>
          <w:bCs/>
          <w:szCs w:val="28"/>
        </w:rPr>
        <w:br w:type="page"/>
      </w:r>
    </w:p>
    <w:p w14:paraId="104003EE" w14:textId="77777777" w:rsidR="00FC676D" w:rsidRDefault="00FC676D" w:rsidP="00C31DE8">
      <w:pPr>
        <w:spacing w:after="0"/>
        <w:rPr>
          <w:rFonts w:eastAsiaTheme="majorEastAsia" w:cstheme="majorBidi"/>
          <w:bCs/>
          <w:szCs w:val="28"/>
        </w:rPr>
      </w:pPr>
    </w:p>
    <w:p w14:paraId="00E7E56D" w14:textId="744FC9BA" w:rsidR="00B756F4" w:rsidRPr="00FF2F6A" w:rsidRDefault="001C249B" w:rsidP="00FF2F6A">
      <w:pPr>
        <w:pStyle w:val="Heading2"/>
        <w:tabs>
          <w:tab w:val="left" w:pos="993"/>
        </w:tabs>
        <w:ind w:left="993" w:hanging="568"/>
        <w:rPr>
          <w:rFonts w:asciiTheme="minorHAnsi" w:hAnsiTheme="minorHAnsi" w:cstheme="minorHAnsi"/>
          <w:color w:val="auto"/>
          <w:lang w:val="en-AU"/>
        </w:rPr>
      </w:pPr>
      <w:bookmarkStart w:id="52" w:name="_Toc89088344"/>
      <w:r w:rsidRPr="00FF2F6A">
        <w:rPr>
          <w:rFonts w:asciiTheme="minorHAnsi" w:hAnsiTheme="minorHAnsi" w:cstheme="minorHAnsi"/>
          <w:color w:val="auto"/>
          <w:lang w:val="en-AU"/>
        </w:rPr>
        <w:t>4</w:t>
      </w:r>
      <w:r w:rsidR="00B756F4" w:rsidRPr="00FF2F6A">
        <w:rPr>
          <w:rFonts w:asciiTheme="minorHAnsi" w:hAnsiTheme="minorHAnsi" w:cstheme="minorHAnsi"/>
          <w:color w:val="auto"/>
          <w:lang w:val="en-AU"/>
        </w:rPr>
        <w:t>.2 Perceived medical or health conditions</w:t>
      </w:r>
      <w:bookmarkEnd w:id="52"/>
    </w:p>
    <w:p w14:paraId="1D22CCB4" w14:textId="1F8B70B3" w:rsidR="00211597" w:rsidRPr="00211597" w:rsidRDefault="00211597" w:rsidP="003E50D2">
      <w:pPr>
        <w:spacing w:before="120" w:after="240"/>
        <w:ind w:left="426"/>
      </w:pPr>
      <w:r w:rsidRPr="00211597">
        <w:t xml:space="preserve">Those who had not been vaccinated were asked if they believe that medical or other health-related conditions mean they are not able to get a </w:t>
      </w:r>
      <w:r w:rsidR="00B000A4">
        <w:t>COVID</w:t>
      </w:r>
      <w:r w:rsidRPr="00211597">
        <w:t>-19 vaccine.</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9"/>
        <w:gridCol w:w="5081"/>
      </w:tblGrid>
      <w:tr w:rsidR="00211597" w:rsidRPr="00211597" w14:paraId="5421AC9C" w14:textId="77777777" w:rsidTr="002553B7">
        <w:tc>
          <w:tcPr>
            <w:tcW w:w="4508" w:type="dxa"/>
            <w:vAlign w:val="center"/>
          </w:tcPr>
          <w:p w14:paraId="5B13DB13" w14:textId="6ACF40A2" w:rsidR="00211597" w:rsidRPr="00211597" w:rsidRDefault="00211597" w:rsidP="00211597">
            <w:pPr>
              <w:spacing w:before="120" w:line="276" w:lineRule="auto"/>
              <w:jc w:val="right"/>
            </w:pPr>
            <w:r>
              <w:t xml:space="preserve">As the number of unvaccinated people drops, the percentage of </w:t>
            </w:r>
            <w:r w:rsidR="007067CA">
              <w:t>those</w:t>
            </w:r>
            <w:r>
              <w:t xml:space="preserve"> who believe </w:t>
            </w:r>
            <w:r w:rsidR="007067CA">
              <w:t>that</w:t>
            </w:r>
            <w:r>
              <w:t xml:space="preserve"> </w:t>
            </w:r>
            <w:r w:rsidR="007067CA">
              <w:t>health</w:t>
            </w:r>
            <w:r>
              <w:t xml:space="preserve"> conditions or medical reasons prevent them getting </w:t>
            </w:r>
            <w:r w:rsidR="007067CA">
              <w:t>vaccinated has increased</w:t>
            </w:r>
            <w:r>
              <w:t xml:space="preserve">: </w:t>
            </w:r>
            <w:r w:rsidR="007067CA">
              <w:t>t</w:t>
            </w:r>
            <w:r>
              <w:t>he October figure is</w:t>
            </w:r>
            <w:r w:rsidR="007067CA">
              <w:t xml:space="preserve"> a</w:t>
            </w:r>
            <w:r w:rsidRPr="00211597">
              <w:t xml:space="preserve">round a quarter </w:t>
            </w:r>
            <w:r w:rsidR="00D408E4" w:rsidRPr="00211597">
              <w:t xml:space="preserve">of </w:t>
            </w:r>
            <w:r w:rsidR="00D408E4">
              <w:t>those not vaccinated</w:t>
            </w:r>
            <w:r w:rsidR="00D408E4" w:rsidRPr="00211597">
              <w:t xml:space="preserve"> </w:t>
            </w:r>
            <w:r w:rsidRPr="00211597">
              <w:t>(24%</w:t>
            </w:r>
            <w:r w:rsidR="00492A3D">
              <w:t xml:space="preserve">, an estimated </w:t>
            </w:r>
            <w:r w:rsidR="00D408E4">
              <w:t>97,500 people 16+</w:t>
            </w:r>
            <w:r w:rsidRPr="00211597">
              <w:t xml:space="preserve">) </w:t>
            </w:r>
            <w:r w:rsidR="007067CA">
              <w:t xml:space="preserve">compared with 19% in September.  Converting that to numbers of the unvaccinated population shows that despite the percentage increase, there </w:t>
            </w:r>
            <w:r w:rsidR="00B76D9F">
              <w:t>are</w:t>
            </w:r>
            <w:r w:rsidR="007067CA">
              <w:t xml:space="preserve"> now </w:t>
            </w:r>
            <w:r w:rsidR="00102649">
              <w:t>17,300</w:t>
            </w:r>
            <w:r w:rsidR="007067CA">
              <w:t xml:space="preserve"> fewer people</w:t>
            </w:r>
            <w:r w:rsidR="00102649">
              <w:t>, in comparison with September 2021,</w:t>
            </w:r>
            <w:r w:rsidR="007067CA">
              <w:t xml:space="preserve"> who believe this</w:t>
            </w:r>
            <w:r>
              <w:t>.</w:t>
            </w:r>
          </w:p>
        </w:tc>
        <w:tc>
          <w:tcPr>
            <w:tcW w:w="4508" w:type="dxa"/>
          </w:tcPr>
          <w:p w14:paraId="23C83EE5" w14:textId="75F1CAED" w:rsidR="00211597" w:rsidRPr="00211597" w:rsidRDefault="00211597" w:rsidP="00211597">
            <w:pPr>
              <w:spacing w:before="120" w:after="240" w:line="276" w:lineRule="auto"/>
              <w:jc w:val="center"/>
            </w:pPr>
            <w:r w:rsidRPr="00211597">
              <w:rPr>
                <w:noProof/>
              </w:rPr>
              <mc:AlternateContent>
                <mc:Choice Requires="wps">
                  <w:drawing>
                    <wp:anchor distT="0" distB="0" distL="114300" distR="114300" simplePos="0" relativeHeight="252099584" behindDoc="0" locked="0" layoutInCell="1" allowOverlap="1" wp14:anchorId="2AE7B936" wp14:editId="16B90C9C">
                      <wp:simplePos x="0" y="0"/>
                      <wp:positionH relativeFrom="column">
                        <wp:posOffset>85725</wp:posOffset>
                      </wp:positionH>
                      <wp:positionV relativeFrom="paragraph">
                        <wp:posOffset>2575560</wp:posOffset>
                      </wp:positionV>
                      <wp:extent cx="2598420" cy="243840"/>
                      <wp:effectExtent l="0" t="0" r="0" b="3810"/>
                      <wp:wrapNone/>
                      <wp:docPr id="68" name="Text Box 68"/>
                      <wp:cNvGraphicFramePr/>
                      <a:graphic xmlns:a="http://schemas.openxmlformats.org/drawingml/2006/main">
                        <a:graphicData uri="http://schemas.microsoft.com/office/word/2010/wordprocessingShape">
                          <wps:wsp>
                            <wps:cNvSpPr txBox="1"/>
                            <wps:spPr>
                              <a:xfrm>
                                <a:off x="0" y="0"/>
                                <a:ext cx="2598420" cy="243840"/>
                              </a:xfrm>
                              <a:prstGeom prst="rect">
                                <a:avLst/>
                              </a:prstGeom>
                              <a:solidFill>
                                <a:sysClr val="window" lastClr="FFFFFF"/>
                              </a:solidFill>
                              <a:ln w="6350">
                                <a:noFill/>
                              </a:ln>
                            </wps:spPr>
                            <wps:txbx>
                              <w:txbxContent>
                                <w:p w14:paraId="12B0A125" w14:textId="77777777" w:rsidR="002553B7" w:rsidRPr="003D57EF" w:rsidRDefault="002553B7" w:rsidP="00211597">
                                  <w:pPr>
                                    <w:ind w:left="0"/>
                                    <w:jc w:val="center"/>
                                    <w:rPr>
                                      <w:i/>
                                      <w:sz w:val="18"/>
                                    </w:rPr>
                                  </w:pPr>
                                  <w:r w:rsidRPr="003D57EF">
                                    <w:rPr>
                                      <w:i/>
                                      <w:sz w:val="18"/>
                                    </w:rPr>
                                    <w:t>Base: not vaccinated n=245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7B936" id="Text Box 68" o:spid="_x0000_s1037" type="#_x0000_t202" style="position:absolute;left:0;text-align:left;margin-left:6.75pt;margin-top:202.8pt;width:204.6pt;height:19.2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" fillcolor="window" stroked="f" strokeweight=".5pt">
                      <v:textbox>
                        <w:txbxContent>
                          <w:p w14:paraId="12B0A125" w14:textId="77777777" w:rsidR="002553B7" w:rsidRPr="003D57EF" w:rsidRDefault="002553B7" w:rsidP="00211597">
                            <w:pPr>
                              <w:ind w:left="0"/>
                              <w:jc w:val="center"/>
                              <w:rPr>
                                <w:i/>
                                <w:sz w:val="18"/>
                              </w:rPr>
                            </w:pPr>
                            <w:r w:rsidRPr="003D57EF">
                              <w:rPr>
                                <w:i/>
                                <w:sz w:val="18"/>
                              </w:rPr>
                              <w:t>Base: not vaccinated n=245</w:t>
                            </w:r>
                          </w:p>
                        </w:txbxContent>
                      </v:textbox>
                    </v:shape>
                  </w:pict>
                </mc:Fallback>
              </mc:AlternateContent>
            </w:r>
            <w:r w:rsidR="00C36A54">
              <w:rPr>
                <w:noProof/>
              </w:rPr>
              <w:drawing>
                <wp:inline distT="0" distB="0" distL="0" distR="0" wp14:anchorId="60FE22F7" wp14:editId="74943CEA">
                  <wp:extent cx="2816860" cy="2658110"/>
                  <wp:effectExtent l="0" t="0" r="254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860" cy="2658110"/>
                          </a:xfrm>
                          <a:prstGeom prst="rect">
                            <a:avLst/>
                          </a:prstGeom>
                          <a:noFill/>
                        </pic:spPr>
                      </pic:pic>
                    </a:graphicData>
                  </a:graphic>
                </wp:inline>
              </w:drawing>
            </w:r>
          </w:p>
        </w:tc>
      </w:tr>
    </w:tbl>
    <w:p w14:paraId="51083E33" w14:textId="77777777" w:rsidR="007067CA" w:rsidRDefault="007067CA" w:rsidP="00BA70F6">
      <w:pPr>
        <w:spacing w:after="0" w:line="240" w:lineRule="auto"/>
        <w:rPr>
          <w:rFonts w:eastAsiaTheme="majorEastAsia" w:cstheme="majorBidi"/>
          <w:bCs/>
          <w:szCs w:val="28"/>
        </w:rPr>
      </w:pPr>
    </w:p>
    <w:p w14:paraId="50967F21" w14:textId="21160750" w:rsidR="007067CA" w:rsidRDefault="007067CA" w:rsidP="003E50D2">
      <w:pPr>
        <w:spacing w:before="120" w:after="120"/>
        <w:ind w:left="426"/>
        <w:rPr>
          <w:b/>
        </w:rPr>
      </w:pPr>
      <w:r w:rsidRPr="007067CA">
        <w:rPr>
          <w:b/>
        </w:rPr>
        <w:t xml:space="preserve">Demographic groups who are more likely to say that medical or other health-related conditions mean they are unable to get a vaccine: </w:t>
      </w:r>
    </w:p>
    <w:p w14:paraId="65235696" w14:textId="77777777" w:rsidR="007067CA" w:rsidRPr="007067CA" w:rsidRDefault="007067CA" w:rsidP="003E50D2">
      <w:pPr>
        <w:spacing w:before="120" w:after="120"/>
        <w:ind w:left="426"/>
        <w:rPr>
          <w:b/>
        </w:rPr>
      </w:pPr>
    </w:p>
    <w:tbl>
      <w:tblPr>
        <w:tblStyle w:val="TableGrid18"/>
        <w:tblW w:w="0" w:type="auto"/>
        <w:tblInd w:w="1271" w:type="dxa"/>
        <w:tblLook w:val="04A0" w:firstRow="1" w:lastRow="0" w:firstColumn="1" w:lastColumn="0" w:noHBand="0" w:noVBand="1"/>
      </w:tblPr>
      <w:tblGrid>
        <w:gridCol w:w="4820"/>
        <w:gridCol w:w="1559"/>
      </w:tblGrid>
      <w:tr w:rsidR="007067CA" w:rsidRPr="007067CA" w14:paraId="15257F32" w14:textId="77777777" w:rsidTr="007067CA">
        <w:tc>
          <w:tcPr>
            <w:tcW w:w="4820" w:type="dxa"/>
          </w:tcPr>
          <w:p w14:paraId="3897F725" w14:textId="33FEE8C5" w:rsidR="007067CA" w:rsidRPr="007067CA" w:rsidRDefault="00EA0A09" w:rsidP="00EA0A09">
            <w:pPr>
              <w:spacing w:before="100" w:beforeAutospacing="1" w:line="276" w:lineRule="auto"/>
              <w:ind w:left="0"/>
            </w:pPr>
            <w:r>
              <w:t>Living with an impairment or long-term health condition</w:t>
            </w:r>
          </w:p>
        </w:tc>
        <w:tc>
          <w:tcPr>
            <w:tcW w:w="1559" w:type="dxa"/>
            <w:vAlign w:val="center"/>
          </w:tcPr>
          <w:p w14:paraId="38F11E55" w14:textId="77777777" w:rsidR="007067CA" w:rsidRPr="007067CA" w:rsidRDefault="007067CA" w:rsidP="003E50D2">
            <w:pPr>
              <w:spacing w:before="100" w:beforeAutospacing="1" w:line="276" w:lineRule="auto"/>
              <w:ind w:left="426"/>
              <w:jc w:val="center"/>
            </w:pPr>
            <w:r w:rsidRPr="007067CA">
              <w:t xml:space="preserve">49% </w:t>
            </w:r>
            <w:r w:rsidRPr="007067CA">
              <w:rPr>
                <w:rFonts w:cstheme="minorHAnsi"/>
                <w:color w:val="00B0F0"/>
              </w:rPr>
              <w:t>↑</w:t>
            </w:r>
          </w:p>
        </w:tc>
      </w:tr>
      <w:tr w:rsidR="007067CA" w:rsidRPr="007067CA" w14:paraId="61D6C1E2" w14:textId="77777777" w:rsidTr="007067CA">
        <w:tc>
          <w:tcPr>
            <w:tcW w:w="4820" w:type="dxa"/>
          </w:tcPr>
          <w:p w14:paraId="5A8D4C3F" w14:textId="77777777" w:rsidR="007067CA" w:rsidRPr="007067CA" w:rsidRDefault="007067CA" w:rsidP="00EA0A09">
            <w:pPr>
              <w:spacing w:before="100" w:beforeAutospacing="1" w:line="276" w:lineRule="auto"/>
              <w:ind w:left="0"/>
            </w:pPr>
            <w:r w:rsidRPr="007067CA">
              <w:t>From a large city (e.g., Auckland, Hamilton, Tauranga, Wellington, Christchurch, Dunedin)</w:t>
            </w:r>
          </w:p>
        </w:tc>
        <w:tc>
          <w:tcPr>
            <w:tcW w:w="1559" w:type="dxa"/>
            <w:vAlign w:val="center"/>
          </w:tcPr>
          <w:p w14:paraId="79B2F7BB" w14:textId="77777777" w:rsidR="007067CA" w:rsidRPr="007067CA" w:rsidRDefault="007067CA" w:rsidP="003E50D2">
            <w:pPr>
              <w:spacing w:before="100" w:beforeAutospacing="1" w:line="276" w:lineRule="auto"/>
              <w:ind w:left="426"/>
              <w:jc w:val="center"/>
            </w:pPr>
            <w:r w:rsidRPr="007067CA">
              <w:t xml:space="preserve">32% </w:t>
            </w:r>
            <w:r w:rsidRPr="007067CA">
              <w:rPr>
                <w:rFonts w:cstheme="minorHAnsi"/>
                <w:color w:val="00B0F0"/>
              </w:rPr>
              <w:t>↑</w:t>
            </w:r>
          </w:p>
        </w:tc>
      </w:tr>
      <w:tr w:rsidR="007067CA" w:rsidRPr="007067CA" w14:paraId="695CE533" w14:textId="77777777" w:rsidTr="007067CA">
        <w:tc>
          <w:tcPr>
            <w:tcW w:w="4820" w:type="dxa"/>
          </w:tcPr>
          <w:p w14:paraId="06D8EC2C" w14:textId="77777777" w:rsidR="007067CA" w:rsidRPr="007067CA" w:rsidRDefault="007067CA" w:rsidP="00EA0A09">
            <w:pPr>
              <w:spacing w:before="100" w:beforeAutospacing="1" w:line="276" w:lineRule="auto"/>
              <w:ind w:left="0"/>
            </w:pPr>
            <w:r w:rsidRPr="007067CA">
              <w:t>From Auckland</w:t>
            </w:r>
          </w:p>
        </w:tc>
        <w:tc>
          <w:tcPr>
            <w:tcW w:w="1559" w:type="dxa"/>
            <w:vAlign w:val="center"/>
          </w:tcPr>
          <w:p w14:paraId="4AE90B22" w14:textId="77777777" w:rsidR="007067CA" w:rsidRPr="007067CA" w:rsidRDefault="007067CA" w:rsidP="003E50D2">
            <w:pPr>
              <w:spacing w:before="100" w:beforeAutospacing="1" w:line="276" w:lineRule="auto"/>
              <w:ind w:left="426"/>
              <w:jc w:val="center"/>
            </w:pPr>
            <w:r w:rsidRPr="007067CA">
              <w:t xml:space="preserve">29% </w:t>
            </w:r>
            <w:r w:rsidRPr="007067CA">
              <w:rPr>
                <w:rFonts w:cstheme="minorHAnsi"/>
                <w:color w:val="00B0F0"/>
              </w:rPr>
              <w:t>↑</w:t>
            </w:r>
          </w:p>
        </w:tc>
      </w:tr>
    </w:tbl>
    <w:p w14:paraId="60B480C1" w14:textId="77777777" w:rsidR="007067CA" w:rsidRDefault="007067CA" w:rsidP="003E50D2">
      <w:pPr>
        <w:spacing w:before="120" w:after="240"/>
        <w:ind w:left="426"/>
      </w:pPr>
    </w:p>
    <w:p w14:paraId="2BD1CB2B" w14:textId="17BDA01F" w:rsidR="007067CA" w:rsidRPr="007067CA" w:rsidRDefault="007067CA" w:rsidP="007067CA">
      <w:pPr>
        <w:spacing w:before="120" w:after="240"/>
        <w:ind w:left="0"/>
      </w:pPr>
      <w:r w:rsidRPr="007067CA">
        <w:t xml:space="preserve">Sub-samples were generally too small to enable reliable cross-analysis of the above result for other demographic groups. </w:t>
      </w:r>
    </w:p>
    <w:p w14:paraId="1726EF46" w14:textId="77777777" w:rsidR="007067CA" w:rsidRDefault="007067CA">
      <w:pPr>
        <w:rPr>
          <w:b/>
        </w:rPr>
      </w:pPr>
      <w:r>
        <w:rPr>
          <w:b/>
        </w:rPr>
        <w:br w:type="page"/>
      </w:r>
    </w:p>
    <w:p w14:paraId="2A6BEAD8" w14:textId="2FBD95C2" w:rsidR="007067CA" w:rsidRPr="007067CA" w:rsidRDefault="007067CA" w:rsidP="001A7320">
      <w:pPr>
        <w:spacing w:after="0"/>
        <w:ind w:left="0"/>
        <w:rPr>
          <w:b/>
        </w:rPr>
      </w:pPr>
      <w:r w:rsidRPr="007067CA">
        <w:rPr>
          <w:b/>
        </w:rPr>
        <w:lastRenderedPageBreak/>
        <w:t>Health or medical conditions that prevent people being vaccinated (multiple responses allowed):</w:t>
      </w:r>
    </w:p>
    <w:tbl>
      <w:tblPr>
        <w:tblStyle w:val="TableGrid18"/>
        <w:tblW w:w="8788" w:type="dxa"/>
        <w:tblInd w:w="421" w:type="dxa"/>
        <w:tblLook w:val="04A0" w:firstRow="1" w:lastRow="0" w:firstColumn="1" w:lastColumn="0" w:noHBand="0" w:noVBand="1"/>
      </w:tblPr>
      <w:tblGrid>
        <w:gridCol w:w="4394"/>
        <w:gridCol w:w="850"/>
        <w:gridCol w:w="3544"/>
      </w:tblGrid>
      <w:tr w:rsidR="007067CA" w:rsidRPr="007067CA" w14:paraId="79E6C49A" w14:textId="77777777" w:rsidTr="001A7320">
        <w:trPr>
          <w:trHeight w:val="227"/>
        </w:trPr>
        <w:tc>
          <w:tcPr>
            <w:tcW w:w="4394" w:type="dxa"/>
            <w:hideMark/>
          </w:tcPr>
          <w:p w14:paraId="091D191E" w14:textId="77777777" w:rsidR="007067CA" w:rsidRPr="007067CA" w:rsidRDefault="007067CA" w:rsidP="001A7320">
            <w:pPr>
              <w:spacing w:line="276" w:lineRule="auto"/>
              <w:ind w:left="22"/>
            </w:pPr>
            <w:r w:rsidRPr="007067CA">
              <w:t>I am immunocompromised</w:t>
            </w:r>
          </w:p>
        </w:tc>
        <w:tc>
          <w:tcPr>
            <w:tcW w:w="850" w:type="dxa"/>
            <w:noWrap/>
            <w:hideMark/>
          </w:tcPr>
          <w:p w14:paraId="3C5953AA" w14:textId="77777777" w:rsidR="007067CA" w:rsidRPr="007067CA" w:rsidRDefault="007067CA" w:rsidP="001A7320">
            <w:pPr>
              <w:spacing w:line="276" w:lineRule="auto"/>
              <w:ind w:hanging="425"/>
              <w:jc w:val="center"/>
            </w:pPr>
            <w:r w:rsidRPr="007067CA">
              <w:t>33%</w:t>
            </w:r>
          </w:p>
        </w:tc>
        <w:tc>
          <w:tcPr>
            <w:tcW w:w="3544" w:type="dxa"/>
            <w:vMerge w:val="restart"/>
          </w:tcPr>
          <w:p w14:paraId="49EB6A56" w14:textId="77777777" w:rsidR="007067CA" w:rsidRPr="007067CA" w:rsidRDefault="007067CA" w:rsidP="001A7320">
            <w:pPr>
              <w:spacing w:line="276" w:lineRule="auto"/>
              <w:jc w:val="center"/>
              <w:rPr>
                <w:b/>
              </w:rPr>
            </w:pPr>
          </w:p>
          <w:p w14:paraId="675B4D51" w14:textId="77777777" w:rsidR="007067CA" w:rsidRPr="007067CA" w:rsidRDefault="007067CA" w:rsidP="001A7320">
            <w:pPr>
              <w:spacing w:line="276" w:lineRule="auto"/>
              <w:jc w:val="center"/>
              <w:rPr>
                <w:b/>
              </w:rPr>
            </w:pPr>
          </w:p>
          <w:p w14:paraId="34B201BB" w14:textId="77777777" w:rsidR="007067CA" w:rsidRPr="007067CA" w:rsidRDefault="007067CA" w:rsidP="001A7320">
            <w:pPr>
              <w:spacing w:line="276" w:lineRule="auto"/>
              <w:rPr>
                <w:b/>
              </w:rPr>
            </w:pPr>
            <w:r w:rsidRPr="007067CA">
              <w:rPr>
                <w:b/>
              </w:rPr>
              <w:t xml:space="preserve">     </w:t>
            </w:r>
          </w:p>
          <w:p w14:paraId="2BF92C97" w14:textId="0A9EE467" w:rsidR="007067CA" w:rsidRPr="007067CA" w:rsidRDefault="007067CA" w:rsidP="001A7320">
            <w:pPr>
              <w:spacing w:line="276" w:lineRule="auto"/>
              <w:rPr>
                <w:b/>
              </w:rPr>
            </w:pPr>
            <w:r w:rsidRPr="007067CA">
              <w:rPr>
                <w:b/>
              </w:rPr>
              <w:t xml:space="preserve">    Other health conditions mentioned:</w:t>
            </w:r>
          </w:p>
          <w:p w14:paraId="1130658A" w14:textId="0CAD05CF" w:rsidR="007067CA" w:rsidRPr="007067CA" w:rsidRDefault="009254C1" w:rsidP="001A7320">
            <w:pPr>
              <w:numPr>
                <w:ilvl w:val="0"/>
                <w:numId w:val="22"/>
              </w:numPr>
              <w:spacing w:line="276" w:lineRule="auto"/>
              <w:ind w:left="602"/>
              <w:contextualSpacing/>
            </w:pPr>
            <w:r w:rsidRPr="007067CA">
              <w:rPr>
                <w:noProof/>
              </w:rPr>
              <mc:AlternateContent>
                <mc:Choice Requires="wps">
                  <w:drawing>
                    <wp:anchor distT="0" distB="0" distL="114300" distR="114300" simplePos="0" relativeHeight="252101632" behindDoc="0" locked="0" layoutInCell="1" allowOverlap="1" wp14:anchorId="4C779523" wp14:editId="01824E6D">
                      <wp:simplePos x="0" y="0"/>
                      <wp:positionH relativeFrom="column">
                        <wp:posOffset>-118745</wp:posOffset>
                      </wp:positionH>
                      <wp:positionV relativeFrom="paragraph">
                        <wp:posOffset>125730</wp:posOffset>
                      </wp:positionV>
                      <wp:extent cx="269044" cy="1610458"/>
                      <wp:effectExtent l="0" t="95250" r="0" b="27940"/>
                      <wp:wrapNone/>
                      <wp:docPr id="70" name="Connector: Elbow 70"/>
                      <wp:cNvGraphicFramePr/>
                      <a:graphic xmlns:a="http://schemas.openxmlformats.org/drawingml/2006/main">
                        <a:graphicData uri="http://schemas.microsoft.com/office/word/2010/wordprocessingShape">
                          <wps:wsp>
                            <wps:cNvCnPr/>
                            <wps:spPr>
                              <a:xfrm flipV="1">
                                <a:off x="0" y="0"/>
                                <a:ext cx="269044" cy="1610458"/>
                              </a:xfrm>
                              <a:prstGeom prst="bentConnector3">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C3D98A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0" o:spid="_x0000_s1026" type="#_x0000_t34" style="position:absolute;margin-left:-9.35pt;margin-top:9.9pt;width:21.2pt;height:126.8pt;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" strokecolor="#4a7ebb" strokeweight="2.25pt">
                      <v:stroke endarrow="block"/>
                    </v:shape>
                  </w:pict>
                </mc:Fallback>
              </mc:AlternateContent>
            </w:r>
            <w:r w:rsidR="007067CA" w:rsidRPr="007067CA">
              <w:t>Heart disease 6%</w:t>
            </w:r>
          </w:p>
          <w:p w14:paraId="08B419F5" w14:textId="77777777" w:rsidR="007067CA" w:rsidRPr="007067CA" w:rsidRDefault="007067CA" w:rsidP="001A7320">
            <w:pPr>
              <w:numPr>
                <w:ilvl w:val="0"/>
                <w:numId w:val="22"/>
              </w:numPr>
              <w:spacing w:line="276" w:lineRule="auto"/>
              <w:ind w:left="602"/>
              <w:contextualSpacing/>
            </w:pPr>
            <w:r w:rsidRPr="007067CA">
              <w:t>Allergies 4%</w:t>
            </w:r>
          </w:p>
          <w:p w14:paraId="00546FAD" w14:textId="77777777" w:rsidR="007067CA" w:rsidRPr="007067CA" w:rsidRDefault="007067CA" w:rsidP="001A7320">
            <w:pPr>
              <w:numPr>
                <w:ilvl w:val="0"/>
                <w:numId w:val="22"/>
              </w:numPr>
              <w:spacing w:line="276" w:lineRule="auto"/>
              <w:ind w:left="602"/>
              <w:contextualSpacing/>
            </w:pPr>
            <w:r w:rsidRPr="007067CA">
              <w:t>Immune disorders 4%</w:t>
            </w:r>
          </w:p>
          <w:p w14:paraId="424CDEA5" w14:textId="77777777" w:rsidR="007067CA" w:rsidRPr="007067CA" w:rsidRDefault="007067CA" w:rsidP="001A7320">
            <w:pPr>
              <w:numPr>
                <w:ilvl w:val="0"/>
                <w:numId w:val="22"/>
              </w:numPr>
              <w:spacing w:line="276" w:lineRule="auto"/>
              <w:ind w:left="602"/>
              <w:contextualSpacing/>
            </w:pPr>
            <w:r w:rsidRPr="007067CA">
              <w:t>Fibromyalgia, Recent stroke, Adrenal issues, Anxiety, Lung disease – all 1 response only (2%)</w:t>
            </w:r>
          </w:p>
          <w:p w14:paraId="1A062C86" w14:textId="77777777" w:rsidR="007067CA" w:rsidRPr="007067CA" w:rsidRDefault="007067CA" w:rsidP="001A7320">
            <w:pPr>
              <w:numPr>
                <w:ilvl w:val="0"/>
                <w:numId w:val="22"/>
              </w:numPr>
              <w:spacing w:line="276" w:lineRule="auto"/>
              <w:ind w:left="602" w:hanging="357"/>
              <w:rPr>
                <w:b/>
              </w:rPr>
            </w:pPr>
            <w:r w:rsidRPr="007067CA">
              <w:t>No comment or no conditions mentioned 26%</w:t>
            </w:r>
          </w:p>
        </w:tc>
      </w:tr>
      <w:tr w:rsidR="007067CA" w:rsidRPr="007067CA" w14:paraId="7F6B9791" w14:textId="77777777" w:rsidTr="001A7320">
        <w:trPr>
          <w:trHeight w:val="276"/>
        </w:trPr>
        <w:tc>
          <w:tcPr>
            <w:tcW w:w="4394" w:type="dxa"/>
            <w:hideMark/>
          </w:tcPr>
          <w:p w14:paraId="2511436E" w14:textId="77777777" w:rsidR="007067CA" w:rsidRPr="007067CA" w:rsidRDefault="007067CA" w:rsidP="001A7320">
            <w:pPr>
              <w:spacing w:line="276" w:lineRule="auto"/>
              <w:ind w:left="22"/>
            </w:pPr>
            <w:r w:rsidRPr="007067CA">
              <w:t>I am taking blood-thinning medication</w:t>
            </w:r>
          </w:p>
        </w:tc>
        <w:tc>
          <w:tcPr>
            <w:tcW w:w="850" w:type="dxa"/>
            <w:noWrap/>
            <w:hideMark/>
          </w:tcPr>
          <w:p w14:paraId="225493A0" w14:textId="77777777" w:rsidR="007067CA" w:rsidRPr="007067CA" w:rsidRDefault="007067CA" w:rsidP="001A7320">
            <w:pPr>
              <w:spacing w:line="276" w:lineRule="auto"/>
              <w:ind w:hanging="425"/>
              <w:jc w:val="center"/>
            </w:pPr>
            <w:r w:rsidRPr="007067CA">
              <w:t>23%</w:t>
            </w:r>
          </w:p>
        </w:tc>
        <w:tc>
          <w:tcPr>
            <w:tcW w:w="3544" w:type="dxa"/>
            <w:vMerge/>
          </w:tcPr>
          <w:p w14:paraId="21B0319A" w14:textId="77777777" w:rsidR="007067CA" w:rsidRPr="007067CA" w:rsidRDefault="007067CA" w:rsidP="001A7320">
            <w:pPr>
              <w:spacing w:line="276" w:lineRule="auto"/>
              <w:jc w:val="center"/>
            </w:pPr>
          </w:p>
        </w:tc>
      </w:tr>
      <w:tr w:rsidR="007067CA" w:rsidRPr="007067CA" w14:paraId="69C3445E" w14:textId="77777777" w:rsidTr="001A7320">
        <w:trPr>
          <w:trHeight w:val="276"/>
        </w:trPr>
        <w:tc>
          <w:tcPr>
            <w:tcW w:w="4394" w:type="dxa"/>
            <w:hideMark/>
          </w:tcPr>
          <w:p w14:paraId="5DA27F79" w14:textId="77777777" w:rsidR="007067CA" w:rsidRPr="007067CA" w:rsidRDefault="007067CA" w:rsidP="001A7320">
            <w:pPr>
              <w:spacing w:line="276" w:lineRule="auto"/>
              <w:ind w:left="22"/>
            </w:pPr>
            <w:r w:rsidRPr="007067CA">
              <w:t>I have had an allergic reaction to any vaccine</w:t>
            </w:r>
          </w:p>
        </w:tc>
        <w:tc>
          <w:tcPr>
            <w:tcW w:w="850" w:type="dxa"/>
            <w:noWrap/>
            <w:hideMark/>
          </w:tcPr>
          <w:p w14:paraId="3E013114" w14:textId="77777777" w:rsidR="007067CA" w:rsidRPr="007067CA" w:rsidRDefault="007067CA" w:rsidP="001A7320">
            <w:pPr>
              <w:spacing w:line="276" w:lineRule="auto"/>
              <w:ind w:hanging="425"/>
              <w:jc w:val="center"/>
            </w:pPr>
            <w:r w:rsidRPr="007067CA">
              <w:t>22%</w:t>
            </w:r>
          </w:p>
        </w:tc>
        <w:tc>
          <w:tcPr>
            <w:tcW w:w="3544" w:type="dxa"/>
            <w:vMerge/>
          </w:tcPr>
          <w:p w14:paraId="4EC4AA3A" w14:textId="77777777" w:rsidR="007067CA" w:rsidRPr="007067CA" w:rsidRDefault="007067CA" w:rsidP="001A7320">
            <w:pPr>
              <w:spacing w:line="276" w:lineRule="auto"/>
              <w:jc w:val="center"/>
            </w:pPr>
          </w:p>
        </w:tc>
      </w:tr>
      <w:tr w:rsidR="007067CA" w:rsidRPr="007067CA" w14:paraId="02B806DD" w14:textId="77777777" w:rsidTr="001A7320">
        <w:trPr>
          <w:trHeight w:val="276"/>
        </w:trPr>
        <w:tc>
          <w:tcPr>
            <w:tcW w:w="4394" w:type="dxa"/>
            <w:hideMark/>
          </w:tcPr>
          <w:p w14:paraId="0322A710" w14:textId="77777777" w:rsidR="007067CA" w:rsidRPr="007067CA" w:rsidRDefault="007067CA" w:rsidP="001A7320">
            <w:pPr>
              <w:spacing w:line="276" w:lineRule="auto"/>
              <w:ind w:left="22"/>
            </w:pPr>
            <w:r w:rsidRPr="007067CA">
              <w:t>I am getting other vaccines</w:t>
            </w:r>
          </w:p>
        </w:tc>
        <w:tc>
          <w:tcPr>
            <w:tcW w:w="850" w:type="dxa"/>
            <w:noWrap/>
            <w:hideMark/>
          </w:tcPr>
          <w:p w14:paraId="636FCD47" w14:textId="77777777" w:rsidR="007067CA" w:rsidRPr="007067CA" w:rsidRDefault="007067CA" w:rsidP="001A7320">
            <w:pPr>
              <w:spacing w:line="276" w:lineRule="auto"/>
              <w:ind w:hanging="425"/>
              <w:jc w:val="center"/>
            </w:pPr>
            <w:r w:rsidRPr="007067CA">
              <w:t>14%</w:t>
            </w:r>
          </w:p>
        </w:tc>
        <w:tc>
          <w:tcPr>
            <w:tcW w:w="3544" w:type="dxa"/>
            <w:vMerge/>
          </w:tcPr>
          <w:p w14:paraId="53230D09" w14:textId="77777777" w:rsidR="007067CA" w:rsidRPr="007067CA" w:rsidRDefault="007067CA" w:rsidP="001A7320">
            <w:pPr>
              <w:spacing w:line="276" w:lineRule="auto"/>
              <w:jc w:val="center"/>
            </w:pPr>
          </w:p>
        </w:tc>
      </w:tr>
      <w:tr w:rsidR="007067CA" w:rsidRPr="007067CA" w14:paraId="4BBA2496" w14:textId="77777777" w:rsidTr="001A7320">
        <w:trPr>
          <w:trHeight w:val="276"/>
        </w:trPr>
        <w:tc>
          <w:tcPr>
            <w:tcW w:w="4394" w:type="dxa"/>
            <w:hideMark/>
          </w:tcPr>
          <w:p w14:paraId="68EBF1AC" w14:textId="77777777" w:rsidR="007067CA" w:rsidRPr="007067CA" w:rsidRDefault="007067CA" w:rsidP="001A7320">
            <w:pPr>
              <w:spacing w:line="276" w:lineRule="auto"/>
              <w:ind w:left="22"/>
            </w:pPr>
            <w:r w:rsidRPr="007067CA">
              <w:t>I am taking antibiotics</w:t>
            </w:r>
          </w:p>
        </w:tc>
        <w:tc>
          <w:tcPr>
            <w:tcW w:w="850" w:type="dxa"/>
            <w:noWrap/>
            <w:hideMark/>
          </w:tcPr>
          <w:p w14:paraId="3EA345D4" w14:textId="77777777" w:rsidR="007067CA" w:rsidRPr="007067CA" w:rsidRDefault="007067CA" w:rsidP="001A7320">
            <w:pPr>
              <w:spacing w:line="276" w:lineRule="auto"/>
              <w:ind w:hanging="425"/>
              <w:jc w:val="center"/>
            </w:pPr>
            <w:r w:rsidRPr="007067CA">
              <w:t>7%</w:t>
            </w:r>
          </w:p>
        </w:tc>
        <w:tc>
          <w:tcPr>
            <w:tcW w:w="3544" w:type="dxa"/>
            <w:vMerge/>
          </w:tcPr>
          <w:p w14:paraId="18BAA78A" w14:textId="77777777" w:rsidR="007067CA" w:rsidRPr="007067CA" w:rsidRDefault="007067CA" w:rsidP="001A7320">
            <w:pPr>
              <w:spacing w:line="276" w:lineRule="auto"/>
              <w:jc w:val="center"/>
            </w:pPr>
          </w:p>
        </w:tc>
      </w:tr>
      <w:tr w:rsidR="007067CA" w:rsidRPr="007067CA" w14:paraId="18D89423" w14:textId="77777777" w:rsidTr="001A7320">
        <w:trPr>
          <w:trHeight w:val="276"/>
        </w:trPr>
        <w:tc>
          <w:tcPr>
            <w:tcW w:w="4394" w:type="dxa"/>
            <w:hideMark/>
          </w:tcPr>
          <w:p w14:paraId="3F1A64F6" w14:textId="77777777" w:rsidR="007067CA" w:rsidRPr="007067CA" w:rsidRDefault="007067CA" w:rsidP="001A7320">
            <w:pPr>
              <w:spacing w:line="276" w:lineRule="auto"/>
              <w:ind w:left="22"/>
            </w:pPr>
            <w:r w:rsidRPr="007067CA">
              <w:t>I have cancer</w:t>
            </w:r>
          </w:p>
        </w:tc>
        <w:tc>
          <w:tcPr>
            <w:tcW w:w="850" w:type="dxa"/>
            <w:noWrap/>
            <w:hideMark/>
          </w:tcPr>
          <w:p w14:paraId="729FFC5E" w14:textId="77777777" w:rsidR="007067CA" w:rsidRPr="007067CA" w:rsidRDefault="007067CA" w:rsidP="001A7320">
            <w:pPr>
              <w:spacing w:line="276" w:lineRule="auto"/>
              <w:ind w:hanging="425"/>
              <w:jc w:val="center"/>
            </w:pPr>
            <w:r w:rsidRPr="007067CA">
              <w:t>7%</w:t>
            </w:r>
          </w:p>
        </w:tc>
        <w:tc>
          <w:tcPr>
            <w:tcW w:w="3544" w:type="dxa"/>
            <w:vMerge/>
          </w:tcPr>
          <w:p w14:paraId="7EA19B87" w14:textId="77777777" w:rsidR="007067CA" w:rsidRPr="007067CA" w:rsidRDefault="007067CA" w:rsidP="001A7320">
            <w:pPr>
              <w:spacing w:line="276" w:lineRule="auto"/>
              <w:jc w:val="center"/>
            </w:pPr>
          </w:p>
        </w:tc>
      </w:tr>
      <w:tr w:rsidR="007067CA" w:rsidRPr="007067CA" w14:paraId="4657E21E" w14:textId="77777777" w:rsidTr="001A7320">
        <w:trPr>
          <w:trHeight w:val="276"/>
        </w:trPr>
        <w:tc>
          <w:tcPr>
            <w:tcW w:w="4394" w:type="dxa"/>
            <w:hideMark/>
          </w:tcPr>
          <w:p w14:paraId="47B7D390" w14:textId="77777777" w:rsidR="007067CA" w:rsidRPr="007067CA" w:rsidRDefault="007067CA" w:rsidP="001A7320">
            <w:pPr>
              <w:spacing w:line="276" w:lineRule="auto"/>
              <w:ind w:left="22"/>
            </w:pPr>
            <w:r w:rsidRPr="007067CA">
              <w:t>I am unwell or have a fever</w:t>
            </w:r>
          </w:p>
        </w:tc>
        <w:tc>
          <w:tcPr>
            <w:tcW w:w="850" w:type="dxa"/>
            <w:noWrap/>
            <w:hideMark/>
          </w:tcPr>
          <w:p w14:paraId="723C14C6" w14:textId="77777777" w:rsidR="007067CA" w:rsidRPr="007067CA" w:rsidRDefault="007067CA" w:rsidP="001A7320">
            <w:pPr>
              <w:spacing w:line="276" w:lineRule="auto"/>
              <w:ind w:hanging="425"/>
              <w:jc w:val="center"/>
            </w:pPr>
            <w:r w:rsidRPr="007067CA">
              <w:t>6%</w:t>
            </w:r>
          </w:p>
        </w:tc>
        <w:tc>
          <w:tcPr>
            <w:tcW w:w="3544" w:type="dxa"/>
            <w:vMerge/>
          </w:tcPr>
          <w:p w14:paraId="05F5EB7E" w14:textId="77777777" w:rsidR="007067CA" w:rsidRPr="007067CA" w:rsidRDefault="007067CA" w:rsidP="001A7320">
            <w:pPr>
              <w:spacing w:line="276" w:lineRule="auto"/>
              <w:jc w:val="center"/>
            </w:pPr>
          </w:p>
        </w:tc>
      </w:tr>
      <w:tr w:rsidR="007067CA" w:rsidRPr="007067CA" w14:paraId="555CDFA6" w14:textId="77777777" w:rsidTr="001A7320">
        <w:trPr>
          <w:trHeight w:val="276"/>
        </w:trPr>
        <w:tc>
          <w:tcPr>
            <w:tcW w:w="4394" w:type="dxa"/>
            <w:hideMark/>
          </w:tcPr>
          <w:p w14:paraId="348A6C38" w14:textId="77777777" w:rsidR="007067CA" w:rsidRPr="007067CA" w:rsidRDefault="007067CA" w:rsidP="001A7320">
            <w:pPr>
              <w:spacing w:line="276" w:lineRule="auto"/>
              <w:ind w:left="22"/>
            </w:pPr>
            <w:r w:rsidRPr="007067CA">
              <w:t>I am pregnant, trying to have a baby, or breastfeeding</w:t>
            </w:r>
          </w:p>
        </w:tc>
        <w:tc>
          <w:tcPr>
            <w:tcW w:w="850" w:type="dxa"/>
            <w:noWrap/>
            <w:hideMark/>
          </w:tcPr>
          <w:p w14:paraId="3D667995" w14:textId="77777777" w:rsidR="007067CA" w:rsidRPr="007067CA" w:rsidRDefault="007067CA" w:rsidP="001A7320">
            <w:pPr>
              <w:spacing w:line="276" w:lineRule="auto"/>
              <w:ind w:hanging="425"/>
              <w:jc w:val="center"/>
            </w:pPr>
            <w:r w:rsidRPr="007067CA">
              <w:t>2%</w:t>
            </w:r>
          </w:p>
        </w:tc>
        <w:tc>
          <w:tcPr>
            <w:tcW w:w="3544" w:type="dxa"/>
            <w:vMerge/>
          </w:tcPr>
          <w:p w14:paraId="1F532FC8" w14:textId="77777777" w:rsidR="007067CA" w:rsidRPr="007067CA" w:rsidRDefault="007067CA" w:rsidP="001A7320">
            <w:pPr>
              <w:spacing w:line="276" w:lineRule="auto"/>
              <w:jc w:val="center"/>
            </w:pPr>
          </w:p>
        </w:tc>
      </w:tr>
      <w:tr w:rsidR="007067CA" w:rsidRPr="007067CA" w14:paraId="03E0259B" w14:textId="77777777" w:rsidTr="001A7320">
        <w:trPr>
          <w:trHeight w:val="276"/>
        </w:trPr>
        <w:tc>
          <w:tcPr>
            <w:tcW w:w="4394" w:type="dxa"/>
            <w:hideMark/>
          </w:tcPr>
          <w:p w14:paraId="66FCD4E5" w14:textId="6F176ACF" w:rsidR="007067CA" w:rsidRPr="007067CA" w:rsidRDefault="007067CA" w:rsidP="001A7320">
            <w:pPr>
              <w:spacing w:line="276" w:lineRule="auto"/>
              <w:ind w:left="22"/>
            </w:pPr>
            <w:r w:rsidRPr="007067CA">
              <w:t xml:space="preserve">I am getting tested for </w:t>
            </w:r>
            <w:r w:rsidR="00B000A4">
              <w:t>COVID</w:t>
            </w:r>
            <w:r w:rsidRPr="007067CA">
              <w:t xml:space="preserve">-19 or have had </w:t>
            </w:r>
            <w:r w:rsidR="00B000A4">
              <w:t>COVID</w:t>
            </w:r>
            <w:r w:rsidRPr="007067CA">
              <w:t>-19</w:t>
            </w:r>
          </w:p>
        </w:tc>
        <w:tc>
          <w:tcPr>
            <w:tcW w:w="850" w:type="dxa"/>
            <w:noWrap/>
            <w:hideMark/>
          </w:tcPr>
          <w:p w14:paraId="0C803D1F" w14:textId="77777777" w:rsidR="007067CA" w:rsidRPr="007067CA" w:rsidRDefault="007067CA" w:rsidP="001A7320">
            <w:pPr>
              <w:spacing w:line="276" w:lineRule="auto"/>
              <w:ind w:hanging="425"/>
              <w:jc w:val="center"/>
            </w:pPr>
            <w:r w:rsidRPr="007067CA">
              <w:t>1%</w:t>
            </w:r>
          </w:p>
        </w:tc>
        <w:tc>
          <w:tcPr>
            <w:tcW w:w="3544" w:type="dxa"/>
            <w:vMerge/>
          </w:tcPr>
          <w:p w14:paraId="2EB57F44" w14:textId="77777777" w:rsidR="007067CA" w:rsidRPr="007067CA" w:rsidRDefault="007067CA" w:rsidP="001A7320">
            <w:pPr>
              <w:spacing w:line="276" w:lineRule="auto"/>
              <w:jc w:val="center"/>
            </w:pPr>
          </w:p>
        </w:tc>
      </w:tr>
      <w:tr w:rsidR="007067CA" w:rsidRPr="007067CA" w14:paraId="3CF33D37" w14:textId="77777777" w:rsidTr="001A7320">
        <w:trPr>
          <w:trHeight w:val="276"/>
        </w:trPr>
        <w:tc>
          <w:tcPr>
            <w:tcW w:w="4394" w:type="dxa"/>
            <w:hideMark/>
          </w:tcPr>
          <w:p w14:paraId="490F4CE0" w14:textId="77777777" w:rsidR="007067CA" w:rsidRPr="007067CA" w:rsidRDefault="007067CA" w:rsidP="001A7320">
            <w:pPr>
              <w:spacing w:line="276" w:lineRule="auto"/>
              <w:ind w:left="22"/>
            </w:pPr>
            <w:r w:rsidRPr="007067CA">
              <w:t>I am having a CT scan or mammogram</w:t>
            </w:r>
          </w:p>
        </w:tc>
        <w:tc>
          <w:tcPr>
            <w:tcW w:w="850" w:type="dxa"/>
            <w:noWrap/>
            <w:hideMark/>
          </w:tcPr>
          <w:p w14:paraId="6B051599" w14:textId="77777777" w:rsidR="007067CA" w:rsidRPr="007067CA" w:rsidRDefault="007067CA" w:rsidP="001A7320">
            <w:pPr>
              <w:spacing w:line="276" w:lineRule="auto"/>
              <w:ind w:hanging="425"/>
              <w:jc w:val="center"/>
            </w:pPr>
            <w:r w:rsidRPr="007067CA">
              <w:t>1%</w:t>
            </w:r>
          </w:p>
        </w:tc>
        <w:tc>
          <w:tcPr>
            <w:tcW w:w="3544" w:type="dxa"/>
            <w:vMerge/>
          </w:tcPr>
          <w:p w14:paraId="3D1A81D2" w14:textId="77777777" w:rsidR="007067CA" w:rsidRPr="007067CA" w:rsidRDefault="007067CA" w:rsidP="001A7320">
            <w:pPr>
              <w:spacing w:line="276" w:lineRule="auto"/>
              <w:jc w:val="center"/>
            </w:pPr>
          </w:p>
        </w:tc>
      </w:tr>
      <w:tr w:rsidR="007067CA" w:rsidRPr="007067CA" w14:paraId="25923903" w14:textId="77777777" w:rsidTr="001A7320">
        <w:trPr>
          <w:trHeight w:val="276"/>
        </w:trPr>
        <w:tc>
          <w:tcPr>
            <w:tcW w:w="4394" w:type="dxa"/>
            <w:hideMark/>
          </w:tcPr>
          <w:p w14:paraId="5A803E58" w14:textId="77777777" w:rsidR="007067CA" w:rsidRPr="007067CA" w:rsidRDefault="007067CA" w:rsidP="001A7320">
            <w:pPr>
              <w:spacing w:line="276" w:lineRule="auto"/>
              <w:ind w:left="22"/>
            </w:pPr>
            <w:r w:rsidRPr="007067CA">
              <w:t>I have HIV</w:t>
            </w:r>
          </w:p>
        </w:tc>
        <w:tc>
          <w:tcPr>
            <w:tcW w:w="850" w:type="dxa"/>
            <w:noWrap/>
            <w:hideMark/>
          </w:tcPr>
          <w:p w14:paraId="04E4AE3C" w14:textId="77777777" w:rsidR="007067CA" w:rsidRPr="007067CA" w:rsidRDefault="007067CA" w:rsidP="001A7320">
            <w:pPr>
              <w:spacing w:line="276" w:lineRule="auto"/>
              <w:ind w:hanging="425"/>
              <w:jc w:val="center"/>
            </w:pPr>
            <w:r w:rsidRPr="007067CA">
              <w:t>0%</w:t>
            </w:r>
          </w:p>
        </w:tc>
        <w:tc>
          <w:tcPr>
            <w:tcW w:w="3544" w:type="dxa"/>
            <w:vMerge/>
          </w:tcPr>
          <w:p w14:paraId="53FCD55D" w14:textId="77777777" w:rsidR="007067CA" w:rsidRPr="007067CA" w:rsidRDefault="007067CA" w:rsidP="001A7320">
            <w:pPr>
              <w:spacing w:line="276" w:lineRule="auto"/>
              <w:jc w:val="center"/>
            </w:pPr>
          </w:p>
        </w:tc>
      </w:tr>
      <w:tr w:rsidR="007067CA" w:rsidRPr="007067CA" w14:paraId="3873E20B" w14:textId="77777777" w:rsidTr="001A7320">
        <w:trPr>
          <w:trHeight w:val="170"/>
        </w:trPr>
        <w:tc>
          <w:tcPr>
            <w:tcW w:w="4394" w:type="dxa"/>
            <w:hideMark/>
          </w:tcPr>
          <w:p w14:paraId="75A1F4F7" w14:textId="48D17075" w:rsidR="007067CA" w:rsidRPr="007067CA" w:rsidRDefault="007067CA" w:rsidP="001A7320">
            <w:pPr>
              <w:spacing w:line="276" w:lineRule="auto"/>
              <w:ind w:left="22"/>
            </w:pPr>
            <w:r w:rsidRPr="007067CA">
              <w:t>Another health condition</w:t>
            </w:r>
          </w:p>
        </w:tc>
        <w:tc>
          <w:tcPr>
            <w:tcW w:w="850" w:type="dxa"/>
            <w:noWrap/>
            <w:hideMark/>
          </w:tcPr>
          <w:p w14:paraId="613F8F81" w14:textId="77777777" w:rsidR="007067CA" w:rsidRPr="007067CA" w:rsidRDefault="007067CA" w:rsidP="001A7320">
            <w:pPr>
              <w:spacing w:line="276" w:lineRule="auto"/>
              <w:ind w:hanging="425"/>
              <w:jc w:val="center"/>
            </w:pPr>
            <w:r w:rsidRPr="007067CA">
              <w:t>42%</w:t>
            </w:r>
          </w:p>
        </w:tc>
        <w:tc>
          <w:tcPr>
            <w:tcW w:w="3544" w:type="dxa"/>
            <w:vMerge/>
          </w:tcPr>
          <w:p w14:paraId="5E7137BB" w14:textId="77777777" w:rsidR="007067CA" w:rsidRPr="007067CA" w:rsidRDefault="007067CA" w:rsidP="001A7320">
            <w:pPr>
              <w:spacing w:line="276" w:lineRule="auto"/>
              <w:jc w:val="center"/>
            </w:pPr>
          </w:p>
        </w:tc>
      </w:tr>
      <w:tr w:rsidR="007067CA" w:rsidRPr="007067CA" w14:paraId="11B79FBB" w14:textId="77777777" w:rsidTr="001A7320">
        <w:trPr>
          <w:trHeight w:val="276"/>
        </w:trPr>
        <w:tc>
          <w:tcPr>
            <w:tcW w:w="8788" w:type="dxa"/>
            <w:gridSpan w:val="3"/>
            <w:shd w:val="clear" w:color="auto" w:fill="D9D9D9" w:themeFill="background1" w:themeFillShade="D9"/>
            <w:hideMark/>
          </w:tcPr>
          <w:p w14:paraId="50B3830E" w14:textId="2E49EB86" w:rsidR="007067CA" w:rsidRPr="007067CA" w:rsidRDefault="007067CA" w:rsidP="001A7320">
            <w:pPr>
              <w:spacing w:line="276" w:lineRule="auto"/>
              <w:ind w:left="22"/>
              <w:rPr>
                <w:i/>
                <w:iCs/>
                <w:sz w:val="20"/>
                <w:szCs w:val="20"/>
              </w:rPr>
            </w:pPr>
            <w:r w:rsidRPr="007067CA">
              <w:rPr>
                <w:i/>
                <w:iCs/>
                <w:sz w:val="20"/>
                <w:szCs w:val="20"/>
              </w:rPr>
              <w:t>Base Believe that medical or other health conditions mean that they are unable to get a vaccine n=54</w:t>
            </w:r>
          </w:p>
        </w:tc>
      </w:tr>
    </w:tbl>
    <w:p w14:paraId="73F53684" w14:textId="77777777" w:rsidR="007067CA" w:rsidRDefault="007067CA" w:rsidP="001A7320">
      <w:pPr>
        <w:spacing w:after="0" w:line="240" w:lineRule="auto"/>
        <w:rPr>
          <w:rFonts w:eastAsiaTheme="majorEastAsia" w:cstheme="majorBidi"/>
          <w:bCs/>
          <w:szCs w:val="28"/>
        </w:rPr>
      </w:pPr>
    </w:p>
    <w:p w14:paraId="3A9568D7" w14:textId="546BDBA9" w:rsidR="00712351" w:rsidRDefault="00D408E4" w:rsidP="00586505">
      <w:pPr>
        <w:spacing w:after="0" w:line="240" w:lineRule="auto"/>
        <w:rPr>
          <w:rFonts w:eastAsiaTheme="majorEastAsia" w:cstheme="majorBidi"/>
          <w:bCs/>
          <w:szCs w:val="28"/>
        </w:rPr>
      </w:pPr>
      <w:bookmarkStart w:id="53" w:name="_Hlk85450913"/>
      <w:r>
        <w:rPr>
          <w:rFonts w:eastAsiaTheme="majorEastAsia" w:cstheme="majorBidi"/>
          <w:bCs/>
          <w:szCs w:val="28"/>
        </w:rPr>
        <w:t>A</w:t>
      </w:r>
      <w:r w:rsidR="00712351">
        <w:rPr>
          <w:rFonts w:eastAsiaTheme="majorEastAsia" w:cstheme="majorBidi"/>
          <w:bCs/>
          <w:szCs w:val="28"/>
        </w:rPr>
        <w:t xml:space="preserve">ll of the </w:t>
      </w:r>
      <w:r>
        <w:rPr>
          <w:rFonts w:eastAsiaTheme="majorEastAsia" w:cstheme="majorBidi"/>
          <w:bCs/>
          <w:szCs w:val="28"/>
        </w:rPr>
        <w:t>6</w:t>
      </w:r>
      <w:r w:rsidR="00712351">
        <w:rPr>
          <w:rFonts w:eastAsiaTheme="majorEastAsia" w:cstheme="majorBidi"/>
          <w:bCs/>
          <w:szCs w:val="28"/>
        </w:rPr>
        <w:t>% who said they were unwell or had a fever were “</w:t>
      </w:r>
      <w:r>
        <w:rPr>
          <w:rFonts w:eastAsiaTheme="majorEastAsia" w:cstheme="majorBidi"/>
          <w:bCs/>
          <w:szCs w:val="28"/>
        </w:rPr>
        <w:t>Unsure</w:t>
      </w:r>
      <w:r w:rsidR="00712351">
        <w:rPr>
          <w:rFonts w:eastAsiaTheme="majorEastAsia" w:cstheme="majorBidi"/>
          <w:bCs/>
          <w:szCs w:val="28"/>
        </w:rPr>
        <w:t xml:space="preserve">” </w:t>
      </w:r>
      <w:r>
        <w:rPr>
          <w:rFonts w:eastAsiaTheme="majorEastAsia" w:cstheme="majorBidi"/>
          <w:bCs/>
          <w:szCs w:val="28"/>
        </w:rPr>
        <w:t xml:space="preserve">about </w:t>
      </w:r>
      <w:r w:rsidR="00712351">
        <w:rPr>
          <w:rFonts w:eastAsiaTheme="majorEastAsia" w:cstheme="majorBidi"/>
          <w:bCs/>
          <w:szCs w:val="28"/>
        </w:rPr>
        <w:t>getting vaccinated</w:t>
      </w:r>
      <w:r>
        <w:rPr>
          <w:rFonts w:eastAsiaTheme="majorEastAsia" w:cstheme="majorBidi"/>
          <w:bCs/>
          <w:szCs w:val="28"/>
        </w:rPr>
        <w:t xml:space="preserve"> and all </w:t>
      </w:r>
      <w:r w:rsidR="009254C1">
        <w:rPr>
          <w:rFonts w:eastAsiaTheme="majorEastAsia" w:cstheme="majorBidi"/>
          <w:bCs/>
          <w:szCs w:val="28"/>
        </w:rPr>
        <w:t xml:space="preserve">were </w:t>
      </w:r>
      <w:r>
        <w:rPr>
          <w:rFonts w:eastAsiaTheme="majorEastAsia" w:cstheme="majorBidi"/>
          <w:bCs/>
          <w:szCs w:val="28"/>
        </w:rPr>
        <w:t xml:space="preserve">not sure whether they would </w:t>
      </w:r>
      <w:r w:rsidRPr="009254C1">
        <w:rPr>
          <w:rFonts w:eastAsiaTheme="majorEastAsia" w:cstheme="majorBidi"/>
          <w:bCs/>
          <w:szCs w:val="28"/>
          <w:u w:val="single"/>
        </w:rPr>
        <w:t>eventually</w:t>
      </w:r>
      <w:r>
        <w:rPr>
          <w:rFonts w:eastAsiaTheme="majorEastAsia" w:cstheme="majorBidi"/>
          <w:bCs/>
          <w:szCs w:val="28"/>
        </w:rPr>
        <w:t xml:space="preserve"> get a </w:t>
      </w:r>
      <w:r w:rsidR="00B000A4">
        <w:rPr>
          <w:rFonts w:eastAsiaTheme="majorEastAsia" w:cstheme="majorBidi"/>
          <w:bCs/>
          <w:szCs w:val="28"/>
        </w:rPr>
        <w:t>COVID</w:t>
      </w:r>
      <w:r>
        <w:rPr>
          <w:rFonts w:eastAsiaTheme="majorEastAsia" w:cstheme="majorBidi"/>
          <w:bCs/>
          <w:szCs w:val="28"/>
        </w:rPr>
        <w:t>-19 vaccine.</w:t>
      </w:r>
    </w:p>
    <w:p w14:paraId="48D6BA5C" w14:textId="77777777" w:rsidR="001A7320" w:rsidRDefault="001A7320" w:rsidP="00586505">
      <w:pPr>
        <w:spacing w:after="0" w:line="240" w:lineRule="auto"/>
        <w:rPr>
          <w:rFonts w:eastAsiaTheme="majorEastAsia" w:cstheme="majorBidi"/>
          <w:bCs/>
          <w:szCs w:val="28"/>
        </w:rPr>
      </w:pPr>
    </w:p>
    <w:bookmarkEnd w:id="53"/>
    <w:p w14:paraId="3A84AF08" w14:textId="77777777" w:rsidR="00CD019B" w:rsidRDefault="00CD019B" w:rsidP="00586505">
      <w:pPr>
        <w:spacing w:after="0" w:line="240" w:lineRule="auto"/>
        <w:rPr>
          <w:rFonts w:eastAsiaTheme="majorEastAsia" w:cstheme="majorBidi"/>
          <w:bCs/>
          <w:szCs w:val="28"/>
        </w:rPr>
      </w:pPr>
    </w:p>
    <w:p w14:paraId="0C8C83DF" w14:textId="6E9307B7" w:rsidR="003E50D2" w:rsidRDefault="003E50D2" w:rsidP="00586505">
      <w:pPr>
        <w:spacing w:after="0"/>
        <w:ind w:left="0"/>
        <w:rPr>
          <w:b/>
          <w:color w:val="000000" w:themeColor="text1"/>
        </w:rPr>
      </w:pPr>
      <w:r w:rsidRPr="003E50D2">
        <w:rPr>
          <w:b/>
          <w:color w:val="000000" w:themeColor="text1"/>
        </w:rPr>
        <w:t>Other reasons include the following:</w:t>
      </w:r>
    </w:p>
    <w:p w14:paraId="199BE780" w14:textId="77777777" w:rsidR="00586505" w:rsidRPr="003E50D2" w:rsidRDefault="00586505" w:rsidP="00586505">
      <w:pPr>
        <w:spacing w:after="0"/>
        <w:ind w:left="0"/>
        <w:rPr>
          <w:b/>
          <w:color w:val="000000" w:themeColor="text1"/>
        </w:rPr>
      </w:pPr>
    </w:p>
    <w:p w14:paraId="05ABB1E5" w14:textId="77777777" w:rsidR="003E50D2" w:rsidRPr="003E50D2" w:rsidRDefault="003E50D2" w:rsidP="00586505">
      <w:pPr>
        <w:spacing w:after="0"/>
        <w:rPr>
          <w:b/>
          <w:color w:val="000000" w:themeColor="text1"/>
        </w:rPr>
      </w:pPr>
      <w:r w:rsidRPr="003E50D2">
        <w:rPr>
          <w:b/>
          <w:color w:val="000000" w:themeColor="text1"/>
        </w:rPr>
        <w:t>Worried about side effects</w:t>
      </w:r>
    </w:p>
    <w:p w14:paraId="26D4544B" w14:textId="6BF8BAE9" w:rsidR="003E50D2" w:rsidRPr="003E50D2" w:rsidRDefault="003E50D2" w:rsidP="00586505">
      <w:pPr>
        <w:spacing w:after="60"/>
        <w:ind w:left="720"/>
        <w:rPr>
          <w:i/>
          <w:color w:val="000000" w:themeColor="text1"/>
        </w:rPr>
      </w:pPr>
      <w:r w:rsidRPr="003E50D2">
        <w:rPr>
          <w:i/>
          <w:color w:val="000000" w:themeColor="text1"/>
        </w:rPr>
        <w:t>I'm worried about side effects from the second dose but also the overall long-term effects much later down the track. I'm comfortable having one dose and wearing a mask and washing regularly and avoiding indoor gatherings to protect me and my children. My husband has had two doses though</w:t>
      </w:r>
      <w:r w:rsidR="004A1745">
        <w:rPr>
          <w:i/>
          <w:color w:val="000000" w:themeColor="text1"/>
        </w:rPr>
        <w:t>.</w:t>
      </w:r>
    </w:p>
    <w:p w14:paraId="3AB27A44" w14:textId="4FBBA012" w:rsidR="003E50D2" w:rsidRPr="003E50D2" w:rsidRDefault="003E50D2" w:rsidP="00586505">
      <w:pPr>
        <w:spacing w:after="60"/>
        <w:ind w:left="720"/>
        <w:rPr>
          <w:i/>
          <w:color w:val="000000" w:themeColor="text1"/>
        </w:rPr>
      </w:pPr>
      <w:r w:rsidRPr="003E50D2">
        <w:rPr>
          <w:i/>
          <w:color w:val="000000" w:themeColor="text1"/>
        </w:rPr>
        <w:t>Worried about side effects of the second dose</w:t>
      </w:r>
      <w:r w:rsidR="004A1745">
        <w:rPr>
          <w:i/>
          <w:color w:val="000000" w:themeColor="text1"/>
        </w:rPr>
        <w:t>.</w:t>
      </w:r>
    </w:p>
    <w:p w14:paraId="6C09654E" w14:textId="45E3D051" w:rsidR="003E50D2" w:rsidRPr="003E50D2" w:rsidRDefault="003E50D2" w:rsidP="00586505">
      <w:pPr>
        <w:spacing w:after="60"/>
        <w:ind w:left="720"/>
        <w:rPr>
          <w:i/>
          <w:color w:val="000000" w:themeColor="text1"/>
        </w:rPr>
      </w:pPr>
      <w:r w:rsidRPr="003E50D2">
        <w:rPr>
          <w:i/>
          <w:color w:val="000000" w:themeColor="text1"/>
        </w:rPr>
        <w:t>I'm concerned about the vaccine, side effects and efficacy</w:t>
      </w:r>
      <w:r w:rsidR="004A1745">
        <w:rPr>
          <w:i/>
          <w:color w:val="000000" w:themeColor="text1"/>
        </w:rPr>
        <w:t>.</w:t>
      </w:r>
    </w:p>
    <w:p w14:paraId="4250BFC4" w14:textId="77777777" w:rsidR="00586505" w:rsidRDefault="00586505" w:rsidP="00586505">
      <w:pPr>
        <w:spacing w:after="0"/>
        <w:rPr>
          <w:b/>
          <w:color w:val="000000" w:themeColor="text1"/>
        </w:rPr>
      </w:pPr>
    </w:p>
    <w:p w14:paraId="3B643A4B" w14:textId="0D0CE242" w:rsidR="003E50D2" w:rsidRPr="003E50D2" w:rsidRDefault="003E50D2" w:rsidP="00586505">
      <w:pPr>
        <w:spacing w:after="0"/>
        <w:rPr>
          <w:b/>
          <w:color w:val="000000" w:themeColor="text1"/>
        </w:rPr>
      </w:pPr>
      <w:r w:rsidRPr="003E50D2">
        <w:rPr>
          <w:b/>
          <w:color w:val="000000" w:themeColor="text1"/>
        </w:rPr>
        <w:t>I wish to wait longer than three weeks</w:t>
      </w:r>
    </w:p>
    <w:p w14:paraId="0F1D29EA" w14:textId="38E296C9" w:rsidR="003E50D2" w:rsidRPr="003E50D2" w:rsidRDefault="003E50D2" w:rsidP="00586505">
      <w:pPr>
        <w:spacing w:after="60"/>
        <w:ind w:left="720"/>
        <w:jc w:val="both"/>
        <w:rPr>
          <w:i/>
          <w:color w:val="000000" w:themeColor="text1"/>
        </w:rPr>
      </w:pPr>
      <w:r w:rsidRPr="003E50D2">
        <w:rPr>
          <w:i/>
          <w:color w:val="000000" w:themeColor="text1"/>
        </w:rPr>
        <w:t>I believe 6-8 weeks is better than the 3-week minimum, I also think that most of the benefit for me has come from the first dose. I will still get a second dose at 6-8 weeks unless there is a big change in the evidence or other circumstances</w:t>
      </w:r>
      <w:r w:rsidR="004A1745">
        <w:rPr>
          <w:i/>
          <w:color w:val="000000" w:themeColor="text1"/>
        </w:rPr>
        <w:t>.</w:t>
      </w:r>
    </w:p>
    <w:p w14:paraId="6CDDA13D" w14:textId="34B604D3" w:rsidR="003E50D2" w:rsidRPr="003E50D2" w:rsidRDefault="003E50D2" w:rsidP="00586505">
      <w:pPr>
        <w:spacing w:after="60"/>
        <w:ind w:left="720"/>
        <w:jc w:val="both"/>
        <w:rPr>
          <w:i/>
          <w:color w:val="000000" w:themeColor="text1"/>
        </w:rPr>
      </w:pPr>
      <w:r w:rsidRPr="003E50D2">
        <w:rPr>
          <w:i/>
          <w:color w:val="000000" w:themeColor="text1"/>
        </w:rPr>
        <w:t>I am getting my second dose, but it is eight weeks on from the first, as has been recommended</w:t>
      </w:r>
      <w:r w:rsidR="004A1745">
        <w:rPr>
          <w:i/>
          <w:color w:val="000000" w:themeColor="text1"/>
        </w:rPr>
        <w:t>.</w:t>
      </w:r>
    </w:p>
    <w:p w14:paraId="0D7F99F3" w14:textId="67BF65EC" w:rsidR="003E50D2" w:rsidRPr="003E50D2" w:rsidRDefault="003E50D2" w:rsidP="00586505">
      <w:pPr>
        <w:spacing w:after="60"/>
        <w:ind w:left="720"/>
        <w:jc w:val="both"/>
        <w:rPr>
          <w:i/>
          <w:color w:val="000000" w:themeColor="text1"/>
        </w:rPr>
      </w:pPr>
      <w:r w:rsidRPr="003E50D2">
        <w:rPr>
          <w:i/>
          <w:color w:val="000000" w:themeColor="text1"/>
        </w:rPr>
        <w:t>Will get it after 12 weeks spacing to get maximum antibodies</w:t>
      </w:r>
      <w:r w:rsidR="004A1745">
        <w:rPr>
          <w:i/>
          <w:color w:val="000000" w:themeColor="text1"/>
        </w:rPr>
        <w:t>.</w:t>
      </w:r>
    </w:p>
    <w:p w14:paraId="3EA844F4" w14:textId="77777777" w:rsidR="003E50D2" w:rsidRDefault="003E50D2" w:rsidP="003E50D2">
      <w:pPr>
        <w:rPr>
          <w:b/>
          <w:color w:val="000000" w:themeColor="text1"/>
        </w:rPr>
      </w:pPr>
    </w:p>
    <w:p w14:paraId="6A478611" w14:textId="77777777" w:rsidR="00586505" w:rsidRDefault="00586505">
      <w:pPr>
        <w:rPr>
          <w:b/>
          <w:color w:val="000000" w:themeColor="text1"/>
        </w:rPr>
      </w:pPr>
      <w:r>
        <w:rPr>
          <w:b/>
          <w:color w:val="000000" w:themeColor="text1"/>
        </w:rPr>
        <w:br w:type="page"/>
      </w:r>
    </w:p>
    <w:p w14:paraId="7341AB42" w14:textId="2ED9881D" w:rsidR="003E50D2" w:rsidRPr="003E50D2" w:rsidRDefault="003E50D2" w:rsidP="00586505">
      <w:pPr>
        <w:spacing w:after="0"/>
        <w:rPr>
          <w:b/>
          <w:color w:val="000000" w:themeColor="text1"/>
        </w:rPr>
      </w:pPr>
      <w:r w:rsidRPr="003E50D2">
        <w:rPr>
          <w:b/>
          <w:color w:val="000000" w:themeColor="text1"/>
        </w:rPr>
        <w:lastRenderedPageBreak/>
        <w:t>Resistance to government pressure</w:t>
      </w:r>
    </w:p>
    <w:p w14:paraId="3953F4B8" w14:textId="40277DD2" w:rsidR="003E50D2" w:rsidRPr="003E50D2" w:rsidRDefault="003E50D2" w:rsidP="00586505">
      <w:pPr>
        <w:spacing w:after="60"/>
        <w:rPr>
          <w:i/>
          <w:color w:val="000000" w:themeColor="text1"/>
        </w:rPr>
      </w:pPr>
      <w:r w:rsidRPr="003E50D2">
        <w:rPr>
          <w:i/>
          <w:color w:val="000000" w:themeColor="text1"/>
        </w:rPr>
        <w:t>The Government is becoming authoritarian about this and trying to force us into vaccination instead of it being our own choice</w:t>
      </w:r>
      <w:r w:rsidR="004A1745">
        <w:rPr>
          <w:i/>
          <w:color w:val="000000" w:themeColor="text1"/>
        </w:rPr>
        <w:t>.</w:t>
      </w:r>
    </w:p>
    <w:p w14:paraId="64E0067E" w14:textId="77777777" w:rsidR="003E50D2" w:rsidRPr="003E50D2" w:rsidRDefault="003E50D2" w:rsidP="00586505">
      <w:pPr>
        <w:spacing w:after="60"/>
        <w:rPr>
          <w:i/>
          <w:color w:val="000000" w:themeColor="text1"/>
        </w:rPr>
      </w:pPr>
      <w:r w:rsidRPr="003E50D2">
        <w:rPr>
          <w:i/>
          <w:color w:val="000000" w:themeColor="text1"/>
        </w:rPr>
        <w:t>I'm not in favour of the way that the Government is FORCING me to have the vaccine. They claim that it is voluntary, yeah sure if you want to be a leper and cast out from society and treated as both a threat and as a problem and continually criticised and condemned for not being vaccinated. I get enough of that for merely being a male. We were never a team of any kind, let alone one of five million, what a total joke that is.</w:t>
      </w:r>
    </w:p>
    <w:p w14:paraId="16BE0BB4" w14:textId="77777777" w:rsidR="003E50D2" w:rsidRDefault="003E50D2" w:rsidP="00586505">
      <w:pPr>
        <w:spacing w:after="0"/>
        <w:rPr>
          <w:b/>
          <w:color w:val="000000" w:themeColor="text1"/>
        </w:rPr>
      </w:pPr>
    </w:p>
    <w:p w14:paraId="0165ECD7" w14:textId="571D366E" w:rsidR="003E50D2" w:rsidRPr="003E50D2" w:rsidRDefault="003E50D2" w:rsidP="00586505">
      <w:pPr>
        <w:spacing w:after="0"/>
        <w:rPr>
          <w:b/>
          <w:color w:val="000000" w:themeColor="text1"/>
        </w:rPr>
      </w:pPr>
      <w:r w:rsidRPr="003E50D2">
        <w:rPr>
          <w:b/>
          <w:color w:val="000000" w:themeColor="text1"/>
        </w:rPr>
        <w:t xml:space="preserve">Vaccine is not safe </w:t>
      </w:r>
    </w:p>
    <w:p w14:paraId="3E3B9825" w14:textId="19977AA8" w:rsidR="003E50D2" w:rsidRPr="003E50D2" w:rsidRDefault="003E50D2" w:rsidP="00586505">
      <w:pPr>
        <w:spacing w:after="60"/>
        <w:ind w:left="720"/>
        <w:rPr>
          <w:i/>
          <w:color w:val="000000" w:themeColor="text1"/>
        </w:rPr>
      </w:pPr>
      <w:r w:rsidRPr="003E50D2">
        <w:rPr>
          <w:i/>
          <w:color w:val="000000" w:themeColor="text1"/>
        </w:rPr>
        <w:t>It</w:t>
      </w:r>
      <w:r w:rsidR="004A1745">
        <w:rPr>
          <w:i/>
          <w:color w:val="000000" w:themeColor="text1"/>
        </w:rPr>
        <w:t>’</w:t>
      </w:r>
      <w:r w:rsidRPr="003E50D2">
        <w:rPr>
          <w:i/>
          <w:color w:val="000000" w:themeColor="text1"/>
        </w:rPr>
        <w:t>s not proven to be safe</w:t>
      </w:r>
      <w:r w:rsidR="004A1745">
        <w:rPr>
          <w:i/>
          <w:color w:val="000000" w:themeColor="text1"/>
        </w:rPr>
        <w:t>.</w:t>
      </w:r>
    </w:p>
    <w:p w14:paraId="0F48AB72" w14:textId="1FBC2EFF" w:rsidR="003E50D2" w:rsidRPr="003E50D2" w:rsidRDefault="003E50D2" w:rsidP="00586505">
      <w:pPr>
        <w:spacing w:after="60"/>
        <w:ind w:left="720"/>
        <w:rPr>
          <w:i/>
          <w:color w:val="000000" w:themeColor="text1"/>
        </w:rPr>
      </w:pPr>
      <w:r w:rsidRPr="003E50D2">
        <w:rPr>
          <w:i/>
          <w:color w:val="000000" w:themeColor="text1"/>
        </w:rPr>
        <w:t>It</w:t>
      </w:r>
      <w:r w:rsidR="004A1745">
        <w:rPr>
          <w:i/>
          <w:color w:val="000000" w:themeColor="text1"/>
        </w:rPr>
        <w:t>’</w:t>
      </w:r>
      <w:r w:rsidRPr="003E50D2">
        <w:rPr>
          <w:i/>
          <w:color w:val="000000" w:themeColor="text1"/>
        </w:rPr>
        <w:t xml:space="preserve">s not fully tested or fully approved by </w:t>
      </w:r>
      <w:proofErr w:type="spellStart"/>
      <w:r w:rsidR="004A1745" w:rsidRPr="003E50D2">
        <w:rPr>
          <w:i/>
          <w:color w:val="000000" w:themeColor="text1"/>
        </w:rPr>
        <w:t>Med</w:t>
      </w:r>
      <w:r w:rsidR="00586505">
        <w:rPr>
          <w:i/>
          <w:color w:val="000000" w:themeColor="text1"/>
        </w:rPr>
        <w:t>s</w:t>
      </w:r>
      <w:r w:rsidR="004A1745" w:rsidRPr="003E50D2">
        <w:rPr>
          <w:i/>
          <w:color w:val="000000" w:themeColor="text1"/>
        </w:rPr>
        <w:t>afe</w:t>
      </w:r>
      <w:proofErr w:type="spellEnd"/>
      <w:r w:rsidRPr="003E50D2">
        <w:rPr>
          <w:i/>
          <w:color w:val="000000" w:themeColor="text1"/>
        </w:rPr>
        <w:t>, so how do we really know it</w:t>
      </w:r>
      <w:r w:rsidR="004A1745">
        <w:rPr>
          <w:i/>
          <w:color w:val="000000" w:themeColor="text1"/>
        </w:rPr>
        <w:t>’</w:t>
      </w:r>
      <w:r w:rsidRPr="003E50D2">
        <w:rPr>
          <w:i/>
          <w:color w:val="000000" w:themeColor="text1"/>
        </w:rPr>
        <w:t>s safe?</w:t>
      </w:r>
    </w:p>
    <w:p w14:paraId="790C32C4" w14:textId="77777777" w:rsidR="003E50D2" w:rsidRDefault="003E50D2" w:rsidP="00586505">
      <w:pPr>
        <w:spacing w:after="0"/>
        <w:rPr>
          <w:b/>
          <w:color w:val="000000" w:themeColor="text1"/>
        </w:rPr>
      </w:pPr>
    </w:p>
    <w:p w14:paraId="71E5F7D9" w14:textId="586A1749" w:rsidR="003E50D2" w:rsidRPr="003E50D2" w:rsidRDefault="003E50D2" w:rsidP="00586505">
      <w:pPr>
        <w:spacing w:after="0"/>
        <w:rPr>
          <w:b/>
          <w:color w:val="000000" w:themeColor="text1"/>
        </w:rPr>
      </w:pPr>
      <w:r w:rsidRPr="003E50D2">
        <w:rPr>
          <w:b/>
          <w:color w:val="000000" w:themeColor="text1"/>
        </w:rPr>
        <w:t>Logistics</w:t>
      </w:r>
    </w:p>
    <w:p w14:paraId="1E622BF5" w14:textId="506989AD" w:rsidR="003E50D2" w:rsidRPr="003E50D2" w:rsidRDefault="003E50D2" w:rsidP="00586505">
      <w:pPr>
        <w:ind w:left="720"/>
        <w:rPr>
          <w:i/>
          <w:color w:val="000000" w:themeColor="text1"/>
        </w:rPr>
      </w:pPr>
      <w:r w:rsidRPr="003E50D2">
        <w:rPr>
          <w:i/>
          <w:color w:val="000000" w:themeColor="text1"/>
        </w:rPr>
        <w:t>They closed the place where I got the first one, way out of the way for the alternative centre</w:t>
      </w:r>
      <w:r w:rsidR="00586505">
        <w:rPr>
          <w:i/>
          <w:color w:val="000000" w:themeColor="text1"/>
        </w:rPr>
        <w:t>.</w:t>
      </w:r>
    </w:p>
    <w:p w14:paraId="1ED2D89D" w14:textId="77777777" w:rsidR="003E50D2" w:rsidRDefault="003E50D2" w:rsidP="00586505">
      <w:pPr>
        <w:spacing w:after="0"/>
        <w:rPr>
          <w:b/>
          <w:color w:val="000000" w:themeColor="text1"/>
        </w:rPr>
      </w:pPr>
    </w:p>
    <w:p w14:paraId="373D0DAD" w14:textId="640494F1" w:rsidR="003E50D2" w:rsidRPr="003E50D2" w:rsidRDefault="003E50D2" w:rsidP="00586505">
      <w:pPr>
        <w:spacing w:after="0"/>
        <w:rPr>
          <w:b/>
          <w:color w:val="000000" w:themeColor="text1"/>
        </w:rPr>
      </w:pPr>
      <w:r w:rsidRPr="003E50D2">
        <w:rPr>
          <w:b/>
          <w:color w:val="000000" w:themeColor="text1"/>
        </w:rPr>
        <w:t>Worried about needles</w:t>
      </w:r>
    </w:p>
    <w:p w14:paraId="3C427E1D" w14:textId="1163BA7E" w:rsidR="003E50D2" w:rsidRPr="003E50D2" w:rsidRDefault="003E50D2" w:rsidP="00586505">
      <w:pPr>
        <w:ind w:left="720"/>
        <w:rPr>
          <w:i/>
          <w:color w:val="000000" w:themeColor="text1"/>
        </w:rPr>
      </w:pPr>
      <w:r w:rsidRPr="003E50D2">
        <w:rPr>
          <w:i/>
          <w:color w:val="000000" w:themeColor="text1"/>
        </w:rPr>
        <w:t>Fear of needles</w:t>
      </w:r>
      <w:r w:rsidR="00586505">
        <w:rPr>
          <w:i/>
          <w:color w:val="000000" w:themeColor="text1"/>
        </w:rPr>
        <w:t>.</w:t>
      </w:r>
      <w:r w:rsidRPr="003E50D2">
        <w:rPr>
          <w:i/>
          <w:color w:val="000000" w:themeColor="text1"/>
        </w:rPr>
        <w:t xml:space="preserve"> </w:t>
      </w:r>
    </w:p>
    <w:p w14:paraId="6083D3BF" w14:textId="77777777" w:rsidR="003E50D2" w:rsidRDefault="003E50D2" w:rsidP="00586505">
      <w:pPr>
        <w:spacing w:after="0"/>
        <w:rPr>
          <w:b/>
          <w:color w:val="000000" w:themeColor="text1"/>
        </w:rPr>
      </w:pPr>
    </w:p>
    <w:p w14:paraId="5DECF753" w14:textId="583E7172" w:rsidR="003E50D2" w:rsidRPr="003E50D2" w:rsidRDefault="003E50D2" w:rsidP="00586505">
      <w:pPr>
        <w:spacing w:after="0"/>
        <w:rPr>
          <w:b/>
          <w:color w:val="000000" w:themeColor="text1"/>
        </w:rPr>
      </w:pPr>
      <w:r w:rsidRPr="003E50D2">
        <w:rPr>
          <w:b/>
          <w:color w:val="000000" w:themeColor="text1"/>
        </w:rPr>
        <w:t xml:space="preserve">My health </w:t>
      </w:r>
      <w:r w:rsidR="00586505" w:rsidRPr="003E50D2">
        <w:rPr>
          <w:b/>
          <w:color w:val="000000" w:themeColor="text1"/>
        </w:rPr>
        <w:t>condition</w:t>
      </w:r>
    </w:p>
    <w:p w14:paraId="66D90E5B" w14:textId="31B74628" w:rsidR="003E50D2" w:rsidRPr="003E50D2" w:rsidRDefault="003E50D2" w:rsidP="00586505">
      <w:pPr>
        <w:spacing w:after="60"/>
        <w:ind w:left="720"/>
        <w:rPr>
          <w:i/>
          <w:color w:val="000000" w:themeColor="text1"/>
        </w:rPr>
      </w:pPr>
      <w:r w:rsidRPr="003E50D2">
        <w:rPr>
          <w:i/>
          <w:color w:val="000000" w:themeColor="text1"/>
        </w:rPr>
        <w:t>I have ME and it may worsen my condition</w:t>
      </w:r>
      <w:r w:rsidR="00586505">
        <w:rPr>
          <w:i/>
          <w:color w:val="000000" w:themeColor="text1"/>
        </w:rPr>
        <w:t>.</w:t>
      </w:r>
    </w:p>
    <w:p w14:paraId="0EF6054E" w14:textId="0F364380" w:rsidR="001C249B" w:rsidRDefault="001C249B">
      <w:pPr>
        <w:rPr>
          <w:rFonts w:eastAsiaTheme="majorEastAsia" w:cstheme="majorBidi"/>
          <w:bCs/>
          <w:szCs w:val="28"/>
        </w:rPr>
      </w:pPr>
    </w:p>
    <w:p w14:paraId="64FED33A" w14:textId="20621622" w:rsidR="001C249B" w:rsidRPr="00DE4380" w:rsidRDefault="001C249B" w:rsidP="001C249B">
      <w:pPr>
        <w:pStyle w:val="Heading2"/>
        <w:ind w:left="851" w:hanging="426"/>
        <w:rPr>
          <w:rFonts w:asciiTheme="minorHAnsi" w:hAnsiTheme="minorHAnsi" w:cstheme="minorHAnsi"/>
          <w:color w:val="auto"/>
        </w:rPr>
      </w:pPr>
      <w:bookmarkStart w:id="54" w:name="_Toc87832675"/>
      <w:bookmarkStart w:id="55" w:name="_Toc89088345"/>
      <w:r>
        <w:rPr>
          <w:rFonts w:asciiTheme="minorHAnsi" w:hAnsiTheme="minorHAnsi" w:cstheme="minorHAnsi"/>
          <w:color w:val="auto"/>
        </w:rPr>
        <w:t>4.3</w:t>
      </w:r>
      <w:r w:rsidRPr="00DE4380">
        <w:rPr>
          <w:rFonts w:asciiTheme="minorHAnsi" w:hAnsiTheme="minorHAnsi" w:cstheme="minorHAnsi"/>
          <w:color w:val="auto"/>
        </w:rPr>
        <w:t xml:space="preserve">  </w:t>
      </w:r>
      <w:r>
        <w:rPr>
          <w:rFonts w:asciiTheme="minorHAnsi" w:hAnsiTheme="minorHAnsi" w:cstheme="minorHAnsi"/>
          <w:color w:val="auto"/>
        </w:rPr>
        <w:t>Factors holding back the unvaccinated</w:t>
      </w:r>
      <w:bookmarkEnd w:id="54"/>
      <w:bookmarkEnd w:id="55"/>
    </w:p>
    <w:p w14:paraId="1EFA4EFC" w14:textId="77777777" w:rsidR="001C249B" w:rsidRPr="00DE4380" w:rsidRDefault="001C249B" w:rsidP="001C249B">
      <w:pPr>
        <w:spacing w:after="0"/>
        <w:rPr>
          <w:color w:val="000000" w:themeColor="text1"/>
        </w:rPr>
      </w:pPr>
      <w:r w:rsidRPr="00DE4380">
        <w:rPr>
          <w:color w:val="000000" w:themeColor="text1"/>
        </w:rPr>
        <w:t xml:space="preserve">Those who </w:t>
      </w:r>
      <w:r>
        <w:rPr>
          <w:color w:val="000000" w:themeColor="text1"/>
        </w:rPr>
        <w:t>were not</w:t>
      </w:r>
      <w:r w:rsidRPr="00DE4380">
        <w:rPr>
          <w:color w:val="000000" w:themeColor="text1"/>
        </w:rPr>
        <w:t xml:space="preserve"> vaccinated were asked to select </w:t>
      </w:r>
      <w:r>
        <w:rPr>
          <w:color w:val="000000" w:themeColor="text1"/>
        </w:rPr>
        <w:t>factors which they felt were holding them back, if any</w:t>
      </w:r>
      <w:r w:rsidRPr="00DE4380">
        <w:rPr>
          <w:color w:val="000000" w:themeColor="text1"/>
        </w:rPr>
        <w:t>.   Multiple selections were allowed.</w:t>
      </w:r>
    </w:p>
    <w:p w14:paraId="03B4D724" w14:textId="77777777" w:rsidR="001C249B" w:rsidRDefault="001C249B" w:rsidP="001C249B">
      <w:pPr>
        <w:spacing w:after="0"/>
        <w:rPr>
          <w:color w:val="000000" w:themeColor="text1"/>
        </w:rPr>
      </w:pPr>
    </w:p>
    <w:p w14:paraId="4BAE3F64" w14:textId="77777777" w:rsidR="001C249B" w:rsidRDefault="001C249B" w:rsidP="001C249B">
      <w:pPr>
        <w:spacing w:after="0"/>
        <w:rPr>
          <w:color w:val="000000" w:themeColor="text1"/>
        </w:rPr>
      </w:pPr>
      <w:r w:rsidRPr="00DE4380">
        <w:rPr>
          <w:color w:val="000000" w:themeColor="text1"/>
        </w:rPr>
        <w:t xml:space="preserve">While </w:t>
      </w:r>
      <w:r>
        <w:rPr>
          <w:color w:val="000000" w:themeColor="text1"/>
        </w:rPr>
        <w:t xml:space="preserve">just under </w:t>
      </w:r>
      <w:r w:rsidRPr="00DE4380">
        <w:rPr>
          <w:color w:val="000000" w:themeColor="text1"/>
        </w:rPr>
        <w:t>four out of ten respondents (</w:t>
      </w:r>
      <w:r>
        <w:rPr>
          <w:color w:val="000000" w:themeColor="text1"/>
        </w:rPr>
        <w:t>38</w:t>
      </w:r>
      <w:r w:rsidRPr="00DE4380">
        <w:rPr>
          <w:color w:val="000000" w:themeColor="text1"/>
        </w:rPr>
        <w:t xml:space="preserve">%) said that none of the things listed </w:t>
      </w:r>
      <w:r>
        <w:rPr>
          <w:color w:val="000000" w:themeColor="text1"/>
        </w:rPr>
        <w:t>we</w:t>
      </w:r>
      <w:r w:rsidRPr="00DE4380">
        <w:rPr>
          <w:color w:val="000000" w:themeColor="text1"/>
        </w:rPr>
        <w:t xml:space="preserve">re holding them back, six out of ten selected at least one </w:t>
      </w:r>
      <w:r>
        <w:rPr>
          <w:color w:val="000000" w:themeColor="text1"/>
        </w:rPr>
        <w:t>factor</w:t>
      </w:r>
      <w:r w:rsidRPr="00DE4380">
        <w:rPr>
          <w:color w:val="000000" w:themeColor="text1"/>
        </w:rPr>
        <w:t>.</w:t>
      </w:r>
    </w:p>
    <w:p w14:paraId="76C2CBD2" w14:textId="77777777" w:rsidR="001C249B" w:rsidRPr="00DE4380" w:rsidRDefault="001C249B" w:rsidP="001C249B">
      <w:pPr>
        <w:spacing w:after="0"/>
        <w:rPr>
          <w:color w:val="000000" w:themeColor="text1"/>
        </w:rPr>
      </w:pPr>
    </w:p>
    <w:p w14:paraId="2A123818" w14:textId="1F989A2D" w:rsidR="001C249B" w:rsidRDefault="001C249B" w:rsidP="001C249B">
      <w:pPr>
        <w:spacing w:after="0"/>
        <w:rPr>
          <w:color w:val="000000" w:themeColor="text1"/>
        </w:rPr>
      </w:pPr>
      <w:r>
        <w:rPr>
          <w:color w:val="000000" w:themeColor="text1"/>
        </w:rPr>
        <w:t xml:space="preserve">The top five responses </w:t>
      </w:r>
      <w:r w:rsidRPr="00DE4380">
        <w:rPr>
          <w:color w:val="000000" w:themeColor="text1"/>
        </w:rPr>
        <w:t>all relate to being pressured and feeling anxious and overwhelmed</w:t>
      </w:r>
      <w:r>
        <w:rPr>
          <w:color w:val="000000" w:themeColor="text1"/>
        </w:rPr>
        <w:t xml:space="preserve">.  They are in the same order as for the October </w:t>
      </w:r>
      <w:r w:rsidR="00B000A4">
        <w:rPr>
          <w:color w:val="000000" w:themeColor="text1"/>
        </w:rPr>
        <w:t>COVID</w:t>
      </w:r>
      <w:r>
        <w:rPr>
          <w:color w:val="000000" w:themeColor="text1"/>
        </w:rPr>
        <w:t xml:space="preserve">-19 vaccine survey of Māori, </w:t>
      </w:r>
      <w:r w:rsidR="00332A0C">
        <w:rPr>
          <w:color w:val="000000" w:themeColor="text1"/>
        </w:rPr>
        <w:t xml:space="preserve">but </w:t>
      </w:r>
      <w:r>
        <w:rPr>
          <w:color w:val="000000" w:themeColor="text1"/>
        </w:rPr>
        <w:t>at a slightly lower level</w:t>
      </w:r>
      <w:r w:rsidRPr="00DE4380">
        <w:rPr>
          <w:color w:val="000000" w:themeColor="text1"/>
        </w:rPr>
        <w:t>:</w:t>
      </w:r>
    </w:p>
    <w:p w14:paraId="4D930576" w14:textId="77777777" w:rsidR="00A24625" w:rsidRPr="00DE4380" w:rsidRDefault="00A24625" w:rsidP="001C249B">
      <w:pPr>
        <w:spacing w:after="0"/>
        <w:rPr>
          <w:color w:val="000000" w:themeColor="text1"/>
        </w:rPr>
      </w:pPr>
    </w:p>
    <w:p w14:paraId="17FEAD7D" w14:textId="77777777" w:rsidR="001C249B" w:rsidRPr="00EF55C0" w:rsidRDefault="001C249B" w:rsidP="001F7B82">
      <w:pPr>
        <w:pStyle w:val="ListParagraph"/>
        <w:numPr>
          <w:ilvl w:val="0"/>
          <w:numId w:val="32"/>
        </w:numPr>
        <w:spacing w:after="0"/>
        <w:rPr>
          <w:color w:val="000000" w:themeColor="text1"/>
        </w:rPr>
      </w:pPr>
      <w:bookmarkStart w:id="56" w:name="_Hlk86783445"/>
      <w:r w:rsidRPr="00EF55C0">
        <w:rPr>
          <w:color w:val="000000" w:themeColor="text1"/>
        </w:rPr>
        <w:t>There's too much social pressure to get vaccinated (3</w:t>
      </w:r>
      <w:r>
        <w:rPr>
          <w:color w:val="000000" w:themeColor="text1"/>
        </w:rPr>
        <w:t>3</w:t>
      </w:r>
      <w:r w:rsidRPr="00EF55C0">
        <w:rPr>
          <w:color w:val="000000" w:themeColor="text1"/>
        </w:rPr>
        <w:t>%)</w:t>
      </w:r>
      <w:r>
        <w:rPr>
          <w:color w:val="000000" w:themeColor="text1"/>
        </w:rPr>
        <w:t>.</w:t>
      </w:r>
    </w:p>
    <w:p w14:paraId="205253CD" w14:textId="77777777" w:rsidR="001C249B" w:rsidRPr="00EF55C0" w:rsidRDefault="001C249B" w:rsidP="001F7B82">
      <w:pPr>
        <w:pStyle w:val="ListParagraph"/>
        <w:numPr>
          <w:ilvl w:val="0"/>
          <w:numId w:val="32"/>
        </w:numPr>
        <w:spacing w:after="0"/>
        <w:rPr>
          <w:color w:val="000000" w:themeColor="text1"/>
        </w:rPr>
      </w:pPr>
      <w:r w:rsidRPr="00EF55C0">
        <w:rPr>
          <w:color w:val="000000" w:themeColor="text1"/>
        </w:rPr>
        <w:t>I'm under enough pressure coping with everyday life to think about getting the vaccine (</w:t>
      </w:r>
      <w:r>
        <w:rPr>
          <w:color w:val="000000" w:themeColor="text1"/>
        </w:rPr>
        <w:t>14</w:t>
      </w:r>
      <w:r w:rsidRPr="00EF55C0">
        <w:rPr>
          <w:color w:val="000000" w:themeColor="text1"/>
        </w:rPr>
        <w:t>%)</w:t>
      </w:r>
      <w:r>
        <w:rPr>
          <w:color w:val="000000" w:themeColor="text1"/>
        </w:rPr>
        <w:t>.</w:t>
      </w:r>
    </w:p>
    <w:p w14:paraId="1165AC94" w14:textId="77777777" w:rsidR="001C249B" w:rsidRPr="00EF55C0" w:rsidRDefault="001C249B" w:rsidP="001F7B82">
      <w:pPr>
        <w:pStyle w:val="ListParagraph"/>
        <w:numPr>
          <w:ilvl w:val="0"/>
          <w:numId w:val="32"/>
        </w:numPr>
        <w:spacing w:after="0"/>
        <w:rPr>
          <w:color w:val="000000" w:themeColor="text1"/>
        </w:rPr>
      </w:pPr>
      <w:r w:rsidRPr="00EF55C0">
        <w:rPr>
          <w:color w:val="000000" w:themeColor="text1"/>
        </w:rPr>
        <w:t>I'm feeling overwhelmed by the pandemic (</w:t>
      </w:r>
      <w:r>
        <w:rPr>
          <w:color w:val="000000" w:themeColor="text1"/>
        </w:rPr>
        <w:t>12</w:t>
      </w:r>
      <w:r w:rsidRPr="00EF55C0">
        <w:rPr>
          <w:color w:val="000000" w:themeColor="text1"/>
        </w:rPr>
        <w:t>%)</w:t>
      </w:r>
      <w:r>
        <w:rPr>
          <w:color w:val="000000" w:themeColor="text1"/>
        </w:rPr>
        <w:t>.</w:t>
      </w:r>
    </w:p>
    <w:p w14:paraId="049A59B9" w14:textId="77777777" w:rsidR="001C249B" w:rsidRPr="00EF55C0" w:rsidRDefault="001C249B" w:rsidP="001F7B82">
      <w:pPr>
        <w:pStyle w:val="ListParagraph"/>
        <w:numPr>
          <w:ilvl w:val="0"/>
          <w:numId w:val="32"/>
        </w:numPr>
        <w:spacing w:after="0"/>
        <w:rPr>
          <w:color w:val="000000" w:themeColor="text1"/>
        </w:rPr>
      </w:pPr>
      <w:r w:rsidRPr="00EF55C0">
        <w:rPr>
          <w:color w:val="000000" w:themeColor="text1"/>
        </w:rPr>
        <w:t>I'm feeling too anxious about the pandemic and the vaccine (</w:t>
      </w:r>
      <w:r>
        <w:rPr>
          <w:color w:val="000000" w:themeColor="text1"/>
        </w:rPr>
        <w:t>9</w:t>
      </w:r>
      <w:r w:rsidRPr="00EF55C0">
        <w:rPr>
          <w:color w:val="000000" w:themeColor="text1"/>
        </w:rPr>
        <w:t>%)</w:t>
      </w:r>
      <w:r>
        <w:rPr>
          <w:color w:val="000000" w:themeColor="text1"/>
        </w:rPr>
        <w:t>.</w:t>
      </w:r>
    </w:p>
    <w:p w14:paraId="3070CB46" w14:textId="77777777" w:rsidR="001C249B" w:rsidRPr="00EF55C0" w:rsidRDefault="001C249B" w:rsidP="001F7B82">
      <w:pPr>
        <w:pStyle w:val="ListParagraph"/>
        <w:numPr>
          <w:ilvl w:val="0"/>
          <w:numId w:val="32"/>
        </w:numPr>
        <w:spacing w:after="0"/>
        <w:rPr>
          <w:color w:val="000000" w:themeColor="text1"/>
        </w:rPr>
      </w:pPr>
      <w:r w:rsidRPr="00EF55C0">
        <w:rPr>
          <w:color w:val="000000" w:themeColor="text1"/>
        </w:rPr>
        <w:t>I'm feeling paraly</w:t>
      </w:r>
      <w:r>
        <w:rPr>
          <w:color w:val="000000" w:themeColor="text1"/>
        </w:rPr>
        <w:t>s</w:t>
      </w:r>
      <w:r w:rsidRPr="00EF55C0">
        <w:rPr>
          <w:color w:val="000000" w:themeColor="text1"/>
        </w:rPr>
        <w:t>ed because I haven't been able to find the information that I want on the vaccine (</w:t>
      </w:r>
      <w:r>
        <w:rPr>
          <w:color w:val="000000" w:themeColor="text1"/>
        </w:rPr>
        <w:t>7</w:t>
      </w:r>
      <w:r w:rsidRPr="00EF55C0">
        <w:rPr>
          <w:color w:val="000000" w:themeColor="text1"/>
        </w:rPr>
        <w:t>%).</w:t>
      </w:r>
    </w:p>
    <w:bookmarkEnd w:id="56"/>
    <w:p w14:paraId="723317B1" w14:textId="51B481C5" w:rsidR="001C249B" w:rsidRPr="00DE4380" w:rsidRDefault="001C249B" w:rsidP="001C249B">
      <w:pPr>
        <w:spacing w:before="120" w:after="120" w:line="240" w:lineRule="auto"/>
        <w:ind w:left="0" w:firstLine="567"/>
        <w:jc w:val="center"/>
      </w:pPr>
      <w:r w:rsidRPr="00DE4380">
        <w:rPr>
          <w:noProof/>
        </w:rPr>
        <w:lastRenderedPageBreak/>
        <mc:AlternateContent>
          <mc:Choice Requires="wps">
            <w:drawing>
              <wp:anchor distT="0" distB="0" distL="114300" distR="114300" simplePos="0" relativeHeight="252140544" behindDoc="0" locked="0" layoutInCell="1" allowOverlap="1" wp14:anchorId="027AFD09" wp14:editId="4349FC44">
                <wp:simplePos x="0" y="0"/>
                <wp:positionH relativeFrom="column">
                  <wp:posOffset>5041265</wp:posOffset>
                </wp:positionH>
                <wp:positionV relativeFrom="paragraph">
                  <wp:posOffset>570865</wp:posOffset>
                </wp:positionV>
                <wp:extent cx="46892" cy="1160585"/>
                <wp:effectExtent l="0" t="0" r="9525" b="1905"/>
                <wp:wrapNone/>
                <wp:docPr id="139" name="Rectangle 139"/>
                <wp:cNvGraphicFramePr/>
                <a:graphic xmlns:a="http://schemas.openxmlformats.org/drawingml/2006/main">
                  <a:graphicData uri="http://schemas.microsoft.com/office/word/2010/wordprocessingShape">
                    <wps:wsp>
                      <wps:cNvSpPr/>
                      <wps:spPr>
                        <a:xfrm>
                          <a:off x="0" y="0"/>
                          <a:ext cx="46892" cy="1160585"/>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5477BF" id="Rectangle 139" o:spid="_x0000_s1026" style="position:absolute;margin-left:396.95pt;margin-top:44.95pt;width:3.7pt;height:91.4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" fillcolor="#c0504d" stroked="f" strokeweight="2pt"/>
            </w:pict>
          </mc:Fallback>
        </mc:AlternateContent>
      </w:r>
      <w:r w:rsidRPr="00DE4380">
        <w:rPr>
          <w:noProof/>
        </w:rPr>
        <mc:AlternateContent>
          <mc:Choice Requires="wps">
            <w:drawing>
              <wp:anchor distT="0" distB="0" distL="114300" distR="114300" simplePos="0" relativeHeight="252141568" behindDoc="0" locked="0" layoutInCell="1" allowOverlap="1" wp14:anchorId="085F86D0" wp14:editId="53C39654">
                <wp:simplePos x="0" y="0"/>
                <wp:positionH relativeFrom="page">
                  <wp:posOffset>6123305</wp:posOffset>
                </wp:positionH>
                <wp:positionV relativeFrom="paragraph">
                  <wp:posOffset>609600</wp:posOffset>
                </wp:positionV>
                <wp:extent cx="1038225" cy="1057275"/>
                <wp:effectExtent l="0" t="0" r="28575" b="28575"/>
                <wp:wrapNone/>
                <wp:docPr id="160" name="Text Box 160"/>
                <wp:cNvGraphicFramePr/>
                <a:graphic xmlns:a="http://schemas.openxmlformats.org/drawingml/2006/main">
                  <a:graphicData uri="http://schemas.microsoft.com/office/word/2010/wordprocessingShape">
                    <wps:wsp>
                      <wps:cNvSpPr txBox="1"/>
                      <wps:spPr>
                        <a:xfrm>
                          <a:off x="0" y="0"/>
                          <a:ext cx="1038225" cy="1057275"/>
                        </a:xfrm>
                        <a:prstGeom prst="rect">
                          <a:avLst/>
                        </a:prstGeom>
                        <a:solidFill>
                          <a:sysClr val="window" lastClr="FFFFFF"/>
                        </a:solidFill>
                        <a:ln w="19050">
                          <a:solidFill>
                            <a:srgbClr val="C0504D"/>
                          </a:solidFill>
                        </a:ln>
                      </wps:spPr>
                      <wps:txbx>
                        <w:txbxContent>
                          <w:p w14:paraId="6FFA00D5" w14:textId="77777777" w:rsidR="002553B7" w:rsidRPr="002E51A4" w:rsidRDefault="002553B7" w:rsidP="001C249B">
                            <w:pPr>
                              <w:ind w:left="0"/>
                              <w:jc w:val="center"/>
                              <w:rPr>
                                <w:b/>
                                <w:sz w:val="20"/>
                              </w:rPr>
                            </w:pPr>
                            <w:r w:rsidRPr="002E51A4">
                              <w:rPr>
                                <w:b/>
                                <w:sz w:val="20"/>
                              </w:rPr>
                              <w:t>Emotive responses – feeling pressured and overwhelmed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F86D0" id="Text Box 160" o:spid="_x0000_s1038" type="#_x0000_t202" style="position:absolute;left:0;text-align:left;margin-left:482.15pt;margin-top:48pt;width:81.75pt;height:83.2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" fillcolor="window" strokecolor="#c0504d" strokeweight="1.5pt">
                <v:textbox>
                  <w:txbxContent>
                    <w:p w14:paraId="6FFA00D5" w14:textId="77777777" w:rsidR="002553B7" w:rsidRPr="002E51A4" w:rsidRDefault="002553B7" w:rsidP="001C249B">
                      <w:pPr>
                        <w:ind w:left="0"/>
                        <w:jc w:val="center"/>
                        <w:rPr>
                          <w:b/>
                          <w:sz w:val="20"/>
                        </w:rPr>
                      </w:pPr>
                      <w:r w:rsidRPr="002E51A4">
                        <w:rPr>
                          <w:b/>
                          <w:sz w:val="20"/>
                        </w:rPr>
                        <w:t>Emotive responses – feeling pressured and overwhelmed</w:t>
                      </w:r>
                    </w:p>
                  </w:txbxContent>
                </v:textbox>
                <w10:wrap anchorx="page"/>
              </v:shape>
            </w:pict>
          </mc:Fallback>
        </mc:AlternateContent>
      </w:r>
      <w:r w:rsidR="00C36A54">
        <w:rPr>
          <w:noProof/>
        </w:rPr>
        <w:drawing>
          <wp:inline distT="0" distB="0" distL="0" distR="0" wp14:anchorId="0DF16735" wp14:editId="3A28FE67">
            <wp:extent cx="5487035" cy="58889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035" cy="5888990"/>
                    </a:xfrm>
                    <a:prstGeom prst="rect">
                      <a:avLst/>
                    </a:prstGeom>
                    <a:noFill/>
                  </pic:spPr>
                </pic:pic>
              </a:graphicData>
            </a:graphic>
          </wp:inline>
        </w:drawing>
      </w:r>
    </w:p>
    <w:p w14:paraId="3D21568B" w14:textId="77777777" w:rsidR="00EA3241" w:rsidRDefault="001C249B" w:rsidP="001C249B">
      <w:pPr>
        <w:spacing w:before="120" w:after="120" w:line="240" w:lineRule="auto"/>
        <w:ind w:left="0"/>
        <w:jc w:val="center"/>
        <w:rPr>
          <w:i/>
          <w:sz w:val="18"/>
          <w:szCs w:val="18"/>
        </w:rPr>
      </w:pPr>
      <w:r w:rsidRPr="00DE4380">
        <w:rPr>
          <w:i/>
          <w:sz w:val="18"/>
          <w:szCs w:val="18"/>
        </w:rPr>
        <w:t>Base: not vaccinated</w:t>
      </w:r>
      <w:r>
        <w:rPr>
          <w:i/>
          <w:sz w:val="18"/>
          <w:szCs w:val="18"/>
        </w:rPr>
        <w:t xml:space="preserve"> n</w:t>
      </w:r>
      <w:r w:rsidRPr="00DE4380">
        <w:rPr>
          <w:i/>
          <w:sz w:val="18"/>
          <w:szCs w:val="18"/>
        </w:rPr>
        <w:t>=</w:t>
      </w:r>
      <w:r>
        <w:rPr>
          <w:i/>
          <w:sz w:val="18"/>
          <w:szCs w:val="18"/>
        </w:rPr>
        <w:t>230</w:t>
      </w:r>
    </w:p>
    <w:p w14:paraId="2D20C448" w14:textId="045E9FB3" w:rsidR="001C249B" w:rsidRDefault="001C249B" w:rsidP="001C249B">
      <w:pPr>
        <w:spacing w:before="120" w:after="120" w:line="240" w:lineRule="auto"/>
        <w:ind w:left="0"/>
        <w:jc w:val="center"/>
        <w:rPr>
          <w:i/>
          <w:sz w:val="18"/>
          <w:szCs w:val="18"/>
        </w:rPr>
      </w:pPr>
      <w:r>
        <w:rPr>
          <w:i/>
          <w:sz w:val="18"/>
          <w:szCs w:val="18"/>
        </w:rPr>
        <w:br w:type="page"/>
      </w:r>
    </w:p>
    <w:p w14:paraId="5D16D60C" w14:textId="77777777" w:rsidR="001C249B" w:rsidRDefault="001C249B" w:rsidP="001C249B">
      <w:pPr>
        <w:spacing w:after="0"/>
      </w:pPr>
      <w:r>
        <w:lastRenderedPageBreak/>
        <w:t>The top 5 things holding back the various groups among the unvaccinated are (indicatively, because the bases are small):</w:t>
      </w:r>
    </w:p>
    <w:p w14:paraId="501E66AC" w14:textId="77777777" w:rsidR="001C249B" w:rsidRDefault="001C249B" w:rsidP="001C249B">
      <w:pPr>
        <w:spacing w:after="0"/>
      </w:pPr>
    </w:p>
    <w:p w14:paraId="3955A5EF" w14:textId="6881AC44" w:rsidR="001C249B" w:rsidRDefault="001C249B" w:rsidP="001F7B82">
      <w:pPr>
        <w:pStyle w:val="ListParagraph"/>
        <w:numPr>
          <w:ilvl w:val="0"/>
          <w:numId w:val="33"/>
        </w:numPr>
        <w:spacing w:after="0"/>
      </w:pPr>
      <w:r>
        <w:rPr>
          <w:b/>
          <w:bCs/>
        </w:rPr>
        <w:t>Booked</w:t>
      </w:r>
      <w:r w:rsidR="00E00CC6">
        <w:rPr>
          <w:b/>
          <w:bCs/>
        </w:rPr>
        <w:t xml:space="preserve"> </w:t>
      </w:r>
      <w:r w:rsidR="00E00CC6" w:rsidRPr="00E00CC6">
        <w:rPr>
          <w:i/>
          <w:iCs/>
          <w:sz w:val="20"/>
          <w:szCs w:val="20"/>
        </w:rPr>
        <w:t>(n=24)</w:t>
      </w:r>
      <w:r w:rsidRPr="00E00CC6">
        <w:rPr>
          <w:i/>
          <w:iCs/>
          <w:sz w:val="20"/>
          <w:szCs w:val="20"/>
        </w:rPr>
        <w:t>:</w:t>
      </w:r>
    </w:p>
    <w:p w14:paraId="25CB8650" w14:textId="1A45BD73" w:rsidR="001C249B" w:rsidRDefault="001C249B" w:rsidP="001F7B82">
      <w:pPr>
        <w:pStyle w:val="ListParagraph"/>
        <w:numPr>
          <w:ilvl w:val="1"/>
          <w:numId w:val="33"/>
        </w:numPr>
        <w:spacing w:after="0"/>
      </w:pPr>
      <w:r>
        <w:t xml:space="preserve">I’m feeling overwhelmed by the pandemic </w:t>
      </w:r>
      <w:r w:rsidR="00D22477">
        <w:t>(</w:t>
      </w:r>
      <w:r>
        <w:t>24%).</w:t>
      </w:r>
    </w:p>
    <w:p w14:paraId="0BEC5F4B" w14:textId="34B5EE1B" w:rsidR="001C249B" w:rsidRDefault="001C249B" w:rsidP="001F7B82">
      <w:pPr>
        <w:pStyle w:val="ListParagraph"/>
        <w:numPr>
          <w:ilvl w:val="1"/>
          <w:numId w:val="33"/>
        </w:numPr>
        <w:spacing w:after="0"/>
      </w:pPr>
      <w:r w:rsidRPr="004357FC">
        <w:t xml:space="preserve">We don't discuss things like </w:t>
      </w:r>
      <w:r w:rsidR="00B000A4">
        <w:t>COVID</w:t>
      </w:r>
      <w:r w:rsidRPr="004357FC">
        <w:t>-19 in our household</w:t>
      </w:r>
      <w:r>
        <w:t xml:space="preserve"> (18%).</w:t>
      </w:r>
    </w:p>
    <w:p w14:paraId="06106484" w14:textId="77777777" w:rsidR="001C249B" w:rsidRDefault="001C249B" w:rsidP="001F7B82">
      <w:pPr>
        <w:pStyle w:val="ListParagraph"/>
        <w:numPr>
          <w:ilvl w:val="1"/>
          <w:numId w:val="33"/>
        </w:numPr>
        <w:spacing w:after="0"/>
      </w:pPr>
      <w:r w:rsidRPr="008C395C">
        <w:t>I</w:t>
      </w:r>
      <w:r>
        <w:t>’</w:t>
      </w:r>
      <w:r w:rsidRPr="008C395C">
        <w:t>m under enough pressure coping with everyday life to think about getting the vaccine</w:t>
      </w:r>
      <w:r>
        <w:t xml:space="preserve"> (15%).</w:t>
      </w:r>
    </w:p>
    <w:p w14:paraId="3DECCC22" w14:textId="77777777" w:rsidR="001C249B" w:rsidRDefault="001C249B" w:rsidP="001F7B82">
      <w:pPr>
        <w:pStyle w:val="ListParagraph"/>
        <w:numPr>
          <w:ilvl w:val="1"/>
          <w:numId w:val="33"/>
        </w:numPr>
        <w:spacing w:after="0"/>
      </w:pPr>
      <w:r>
        <w:t>There’s too much social pressure to get vaccinated (15%).</w:t>
      </w:r>
    </w:p>
    <w:p w14:paraId="40600653" w14:textId="77777777" w:rsidR="001C249B" w:rsidRDefault="001C249B" w:rsidP="001F7B82">
      <w:pPr>
        <w:pStyle w:val="ListParagraph"/>
        <w:numPr>
          <w:ilvl w:val="1"/>
          <w:numId w:val="33"/>
        </w:numPr>
        <w:spacing w:after="0"/>
      </w:pPr>
      <w:r w:rsidRPr="008C395C">
        <w:t>I'm feeling too anxious about the pandemic and the vaccine</w:t>
      </w:r>
      <w:r>
        <w:t xml:space="preserve"> (13%).</w:t>
      </w:r>
    </w:p>
    <w:p w14:paraId="5073B4F5" w14:textId="77777777" w:rsidR="009709E0" w:rsidRDefault="009709E0" w:rsidP="009709E0">
      <w:pPr>
        <w:spacing w:after="0"/>
        <w:ind w:left="720" w:firstLine="425"/>
      </w:pPr>
    </w:p>
    <w:p w14:paraId="1C676FD4" w14:textId="6448C622" w:rsidR="001C249B" w:rsidRDefault="001C249B" w:rsidP="009709E0">
      <w:pPr>
        <w:spacing w:after="0"/>
        <w:ind w:left="1134" w:firstLine="11"/>
      </w:pPr>
      <w:r>
        <w:t>Note</w:t>
      </w:r>
      <w:r w:rsidR="00DC69B2">
        <w:t>,</w:t>
      </w:r>
      <w:r w:rsidR="00483688">
        <w:t xml:space="preserve"> </w:t>
      </w:r>
      <w:r>
        <w:t>13% indicated that they need someone to help take them to a vaccination centre.</w:t>
      </w:r>
    </w:p>
    <w:p w14:paraId="4739E544" w14:textId="77777777" w:rsidR="001C249B" w:rsidRDefault="001C249B" w:rsidP="001C249B">
      <w:pPr>
        <w:spacing w:after="0"/>
      </w:pPr>
    </w:p>
    <w:p w14:paraId="131D45F6" w14:textId="4922A3B5" w:rsidR="001C249B" w:rsidRDefault="001C249B" w:rsidP="001F7B82">
      <w:pPr>
        <w:pStyle w:val="ListParagraph"/>
        <w:numPr>
          <w:ilvl w:val="0"/>
          <w:numId w:val="33"/>
        </w:numPr>
        <w:spacing w:after="0"/>
      </w:pPr>
      <w:r w:rsidRPr="004B7698">
        <w:rPr>
          <w:b/>
          <w:bCs/>
        </w:rPr>
        <w:t>Likely to get vaccinated</w:t>
      </w:r>
      <w:r>
        <w:rPr>
          <w:b/>
          <w:bCs/>
        </w:rPr>
        <w:t xml:space="preserve"> but not booked</w:t>
      </w:r>
      <w:r w:rsidR="00E00CC6">
        <w:rPr>
          <w:b/>
          <w:bCs/>
        </w:rPr>
        <w:t xml:space="preserve"> </w:t>
      </w:r>
      <w:r w:rsidR="00E00CC6" w:rsidRPr="00F245D3">
        <w:rPr>
          <w:i/>
          <w:iCs/>
          <w:sz w:val="20"/>
          <w:szCs w:val="20"/>
        </w:rPr>
        <w:t>(n=</w:t>
      </w:r>
      <w:r w:rsidR="00E00CC6">
        <w:rPr>
          <w:i/>
          <w:iCs/>
          <w:sz w:val="20"/>
          <w:szCs w:val="20"/>
        </w:rPr>
        <w:t>30</w:t>
      </w:r>
      <w:r w:rsidR="00E00CC6" w:rsidRPr="00F245D3">
        <w:rPr>
          <w:i/>
          <w:iCs/>
          <w:sz w:val="20"/>
          <w:szCs w:val="20"/>
        </w:rPr>
        <w:t>)</w:t>
      </w:r>
      <w:r>
        <w:t>:</w:t>
      </w:r>
    </w:p>
    <w:p w14:paraId="6511A331" w14:textId="77777777" w:rsidR="001C249B" w:rsidRDefault="001C249B" w:rsidP="001F7B82">
      <w:pPr>
        <w:pStyle w:val="ListParagraph"/>
        <w:numPr>
          <w:ilvl w:val="1"/>
          <w:numId w:val="33"/>
        </w:numPr>
        <w:spacing w:after="0"/>
      </w:pPr>
      <w:bookmarkStart w:id="57" w:name="_Hlk87738746"/>
      <w:r>
        <w:t>There’s too much social pressure to get vaccinated (28%).</w:t>
      </w:r>
    </w:p>
    <w:bookmarkEnd w:id="57"/>
    <w:p w14:paraId="70AE6ACF" w14:textId="77777777" w:rsidR="001C249B" w:rsidRDefault="001C249B" w:rsidP="001F7B82">
      <w:pPr>
        <w:pStyle w:val="ListParagraph"/>
        <w:numPr>
          <w:ilvl w:val="1"/>
          <w:numId w:val="33"/>
        </w:numPr>
        <w:spacing w:after="0"/>
      </w:pPr>
      <w:r w:rsidRPr="004357FC">
        <w:t>I don't feel comfortable going to a vaccination centre</w:t>
      </w:r>
      <w:r>
        <w:t xml:space="preserve"> (21%).</w:t>
      </w:r>
    </w:p>
    <w:p w14:paraId="6E44897F" w14:textId="77777777" w:rsidR="001C249B" w:rsidRDefault="001C249B" w:rsidP="001F7B82">
      <w:pPr>
        <w:pStyle w:val="ListParagraph"/>
        <w:numPr>
          <w:ilvl w:val="1"/>
          <w:numId w:val="33"/>
        </w:numPr>
        <w:spacing w:after="0"/>
      </w:pPr>
      <w:r w:rsidRPr="005C0379">
        <w:t>I just haven't got around to it yet</w:t>
      </w:r>
      <w:r>
        <w:t xml:space="preserve"> (17%).</w:t>
      </w:r>
    </w:p>
    <w:p w14:paraId="565BC88B" w14:textId="77777777" w:rsidR="001C249B" w:rsidRDefault="001C249B" w:rsidP="001F7B82">
      <w:pPr>
        <w:pStyle w:val="ListParagraph"/>
        <w:numPr>
          <w:ilvl w:val="1"/>
          <w:numId w:val="33"/>
        </w:numPr>
        <w:spacing w:after="0"/>
      </w:pPr>
      <w:r w:rsidRPr="008C395C">
        <w:t>I'm feeling too anxious about the pandemic and the vaccine</w:t>
      </w:r>
      <w:r>
        <w:t xml:space="preserve"> (14%).</w:t>
      </w:r>
    </w:p>
    <w:p w14:paraId="1A295CA2" w14:textId="77777777" w:rsidR="001C249B" w:rsidRDefault="001C249B" w:rsidP="001F7B82">
      <w:pPr>
        <w:pStyle w:val="ListParagraph"/>
        <w:numPr>
          <w:ilvl w:val="1"/>
          <w:numId w:val="33"/>
        </w:numPr>
        <w:spacing w:after="0"/>
      </w:pPr>
      <w:r w:rsidRPr="008C395C">
        <w:t>I'm feeling paralysed because I haven't been able to find the information that I want on the vaccine</w:t>
      </w:r>
      <w:r>
        <w:t xml:space="preserve"> (12%).</w:t>
      </w:r>
    </w:p>
    <w:p w14:paraId="3FD3680D" w14:textId="77777777" w:rsidR="001C249B" w:rsidRDefault="001C249B" w:rsidP="001C249B">
      <w:pPr>
        <w:spacing w:after="0"/>
      </w:pPr>
    </w:p>
    <w:p w14:paraId="2C4B9337" w14:textId="146A68E8" w:rsidR="001C249B" w:rsidRDefault="001C249B" w:rsidP="001F7B82">
      <w:pPr>
        <w:pStyle w:val="ListParagraph"/>
        <w:numPr>
          <w:ilvl w:val="0"/>
          <w:numId w:val="33"/>
        </w:numPr>
        <w:spacing w:after="0"/>
      </w:pPr>
      <w:r w:rsidRPr="004B7698">
        <w:rPr>
          <w:b/>
          <w:bCs/>
        </w:rPr>
        <w:t>Unsure whether to get a vaccine</w:t>
      </w:r>
      <w:r>
        <w:t>:</w:t>
      </w:r>
      <w:r w:rsidR="00E00CC6">
        <w:t xml:space="preserve"> </w:t>
      </w:r>
      <w:r w:rsidR="00E00CC6" w:rsidRPr="00F245D3">
        <w:rPr>
          <w:i/>
          <w:iCs/>
          <w:sz w:val="20"/>
          <w:szCs w:val="20"/>
        </w:rPr>
        <w:t>(n=</w:t>
      </w:r>
      <w:r w:rsidR="00E00CC6">
        <w:rPr>
          <w:i/>
          <w:iCs/>
          <w:sz w:val="20"/>
          <w:szCs w:val="20"/>
        </w:rPr>
        <w:t>37</w:t>
      </w:r>
      <w:r w:rsidR="00E00CC6" w:rsidRPr="00F245D3">
        <w:rPr>
          <w:i/>
          <w:iCs/>
          <w:sz w:val="20"/>
          <w:szCs w:val="20"/>
        </w:rPr>
        <w:t>):</w:t>
      </w:r>
    </w:p>
    <w:p w14:paraId="6A5B6C4F" w14:textId="77777777" w:rsidR="001C249B" w:rsidRDefault="001C249B" w:rsidP="001F7B82">
      <w:pPr>
        <w:pStyle w:val="ListParagraph"/>
        <w:numPr>
          <w:ilvl w:val="1"/>
          <w:numId w:val="33"/>
        </w:numPr>
        <w:spacing w:after="0"/>
      </w:pPr>
      <w:bookmarkStart w:id="58" w:name="_Hlk87738919"/>
      <w:r>
        <w:t>There’s too much social pressure to get vaccinated (38%).</w:t>
      </w:r>
    </w:p>
    <w:p w14:paraId="50570FE7" w14:textId="77777777" w:rsidR="001C249B" w:rsidRDefault="001C249B" w:rsidP="001F7B82">
      <w:pPr>
        <w:pStyle w:val="ListParagraph"/>
        <w:numPr>
          <w:ilvl w:val="1"/>
          <w:numId w:val="33"/>
        </w:numPr>
        <w:spacing w:after="0"/>
      </w:pPr>
      <w:r w:rsidRPr="008C395C">
        <w:t>I'm feeling paralysed because I haven't been able to find the information that I want on the vaccine</w:t>
      </w:r>
      <w:r>
        <w:t xml:space="preserve"> (21%).</w:t>
      </w:r>
    </w:p>
    <w:p w14:paraId="3709FEC4" w14:textId="77777777" w:rsidR="001C249B" w:rsidRDefault="001C249B" w:rsidP="001F7B82">
      <w:pPr>
        <w:pStyle w:val="ListParagraph"/>
        <w:numPr>
          <w:ilvl w:val="1"/>
          <w:numId w:val="33"/>
        </w:numPr>
        <w:spacing w:after="0"/>
      </w:pPr>
      <w:r w:rsidRPr="008C395C">
        <w:t>I</w:t>
      </w:r>
      <w:r>
        <w:t>’</w:t>
      </w:r>
      <w:r w:rsidRPr="008C395C">
        <w:t>m under enough pressure coping with everyday life to think about getting the vaccine</w:t>
      </w:r>
      <w:r>
        <w:t xml:space="preserve"> (20%).</w:t>
      </w:r>
    </w:p>
    <w:p w14:paraId="157F639F" w14:textId="77777777" w:rsidR="001C249B" w:rsidRDefault="001C249B" w:rsidP="001F7B82">
      <w:pPr>
        <w:pStyle w:val="ListParagraph"/>
        <w:numPr>
          <w:ilvl w:val="1"/>
          <w:numId w:val="33"/>
        </w:numPr>
        <w:spacing w:after="0"/>
      </w:pPr>
      <w:r w:rsidRPr="008C395C">
        <w:t>I'm feeling too anxious about the pandemic and the vaccine</w:t>
      </w:r>
      <w:r>
        <w:t xml:space="preserve"> (17%).</w:t>
      </w:r>
    </w:p>
    <w:p w14:paraId="531D8A00" w14:textId="77777777" w:rsidR="001C249B" w:rsidRDefault="001C249B" w:rsidP="001F7B82">
      <w:pPr>
        <w:pStyle w:val="ListParagraph"/>
        <w:numPr>
          <w:ilvl w:val="1"/>
          <w:numId w:val="33"/>
        </w:numPr>
        <w:spacing w:after="0"/>
      </w:pPr>
      <w:r>
        <w:t>I’m feeling overwhelmed by the pandemic (13%).</w:t>
      </w:r>
    </w:p>
    <w:p w14:paraId="2F440787" w14:textId="77777777" w:rsidR="001C249B" w:rsidRDefault="001C249B" w:rsidP="001C249B">
      <w:pPr>
        <w:spacing w:after="0"/>
      </w:pPr>
    </w:p>
    <w:p w14:paraId="5FE1A49A" w14:textId="77777777" w:rsidR="001C249B" w:rsidRDefault="001C249B" w:rsidP="009709E0">
      <w:pPr>
        <w:spacing w:after="0"/>
        <w:ind w:left="850" w:firstLine="295"/>
      </w:pPr>
      <w:r>
        <w:t>These are the same top 5 as for the “unsure” group in the October survey of Māori.</w:t>
      </w:r>
    </w:p>
    <w:p w14:paraId="6E748AA0" w14:textId="77777777" w:rsidR="001C249B" w:rsidRDefault="001C249B" w:rsidP="001C249B">
      <w:pPr>
        <w:spacing w:after="0"/>
      </w:pPr>
    </w:p>
    <w:bookmarkEnd w:id="58"/>
    <w:p w14:paraId="07F6FE6F" w14:textId="79D47BCC" w:rsidR="001C249B" w:rsidRDefault="001C249B" w:rsidP="001F7B82">
      <w:pPr>
        <w:pStyle w:val="ListParagraph"/>
        <w:numPr>
          <w:ilvl w:val="0"/>
          <w:numId w:val="33"/>
        </w:numPr>
        <w:spacing w:after="0"/>
      </w:pPr>
      <w:r w:rsidRPr="004B7698">
        <w:rPr>
          <w:b/>
          <w:bCs/>
        </w:rPr>
        <w:t>Unlikely to get vaccinated</w:t>
      </w:r>
      <w:r w:rsidR="00E00CC6">
        <w:rPr>
          <w:b/>
          <w:bCs/>
        </w:rPr>
        <w:t xml:space="preserve"> </w:t>
      </w:r>
      <w:r w:rsidR="00E00CC6" w:rsidRPr="00F245D3">
        <w:rPr>
          <w:i/>
          <w:iCs/>
          <w:sz w:val="20"/>
          <w:szCs w:val="20"/>
        </w:rPr>
        <w:t>(n=</w:t>
      </w:r>
      <w:r w:rsidR="00E00CC6">
        <w:rPr>
          <w:i/>
          <w:iCs/>
          <w:sz w:val="20"/>
          <w:szCs w:val="20"/>
        </w:rPr>
        <w:t>41</w:t>
      </w:r>
      <w:r w:rsidR="00E00CC6" w:rsidRPr="00F245D3">
        <w:rPr>
          <w:i/>
          <w:iCs/>
          <w:sz w:val="20"/>
          <w:szCs w:val="20"/>
        </w:rPr>
        <w:t>)</w:t>
      </w:r>
      <w:r w:rsidR="009709E0">
        <w:rPr>
          <w:i/>
          <w:iCs/>
          <w:sz w:val="20"/>
          <w:szCs w:val="20"/>
        </w:rPr>
        <w:t xml:space="preserve"> </w:t>
      </w:r>
      <w:r w:rsidR="002648E4">
        <w:t>(</w:t>
      </w:r>
      <w:r>
        <w:t>these people have only 4 reasons at 10% or more</w:t>
      </w:r>
      <w:r w:rsidR="002648E4">
        <w:t>)</w:t>
      </w:r>
      <w:r w:rsidR="00A17AFD">
        <w:t>:</w:t>
      </w:r>
      <w:r>
        <w:t xml:space="preserve"> </w:t>
      </w:r>
    </w:p>
    <w:p w14:paraId="298BA7CA" w14:textId="77777777" w:rsidR="001C249B" w:rsidRDefault="001C249B" w:rsidP="001F7B82">
      <w:pPr>
        <w:pStyle w:val="ListParagraph"/>
        <w:numPr>
          <w:ilvl w:val="1"/>
          <w:numId w:val="33"/>
        </w:numPr>
        <w:spacing w:after="0"/>
      </w:pPr>
      <w:r>
        <w:t>There’s too much social pressure to get vaccinated (58%).</w:t>
      </w:r>
    </w:p>
    <w:p w14:paraId="6DB0C473" w14:textId="77777777" w:rsidR="001C249B" w:rsidRDefault="001C249B" w:rsidP="001F7B82">
      <w:pPr>
        <w:pStyle w:val="ListParagraph"/>
        <w:numPr>
          <w:ilvl w:val="1"/>
          <w:numId w:val="33"/>
        </w:numPr>
        <w:spacing w:after="0"/>
      </w:pPr>
      <w:r w:rsidRPr="008C395C">
        <w:t>I</w:t>
      </w:r>
      <w:r>
        <w:t>’</w:t>
      </w:r>
      <w:r w:rsidRPr="008C395C">
        <w:t>m under enough pressure coping with everyday life to think about getting the vaccine</w:t>
      </w:r>
      <w:r>
        <w:t xml:space="preserve"> (27%).</w:t>
      </w:r>
    </w:p>
    <w:p w14:paraId="316D6857" w14:textId="77777777" w:rsidR="001C249B" w:rsidRDefault="001C249B" w:rsidP="001F7B82">
      <w:pPr>
        <w:pStyle w:val="ListParagraph"/>
        <w:numPr>
          <w:ilvl w:val="1"/>
          <w:numId w:val="33"/>
        </w:numPr>
        <w:spacing w:after="0"/>
      </w:pPr>
      <w:r w:rsidRPr="008C395C">
        <w:t>I'm feeling too anxious about the pandemic and the vaccine</w:t>
      </w:r>
      <w:r>
        <w:t xml:space="preserve"> (13%).</w:t>
      </w:r>
    </w:p>
    <w:p w14:paraId="4D488F1F" w14:textId="77777777" w:rsidR="001C249B" w:rsidRDefault="001C249B" w:rsidP="001F7B82">
      <w:pPr>
        <w:pStyle w:val="ListParagraph"/>
        <w:numPr>
          <w:ilvl w:val="1"/>
          <w:numId w:val="33"/>
        </w:numPr>
        <w:spacing w:after="0"/>
      </w:pPr>
      <w:r>
        <w:t>I’m feeling overwhelmed by the pandemic (10%).</w:t>
      </w:r>
    </w:p>
    <w:p w14:paraId="76D04F1B" w14:textId="77777777" w:rsidR="00DC69B2" w:rsidRDefault="00DC69B2" w:rsidP="00536C27">
      <w:pPr>
        <w:spacing w:after="0"/>
        <w:ind w:left="1145"/>
      </w:pPr>
    </w:p>
    <w:p w14:paraId="73A776F8" w14:textId="151E16B4" w:rsidR="001C249B" w:rsidRDefault="009709E0" w:rsidP="00DC69B2">
      <w:pPr>
        <w:spacing w:after="0"/>
        <w:ind w:left="1145"/>
      </w:pPr>
      <w:r>
        <w:t>T</w:t>
      </w:r>
      <w:r w:rsidR="00536C27">
        <w:t>hese reasons are included in the reasons listed for the “unsure” group, as in the October survey of Māori:</w:t>
      </w:r>
    </w:p>
    <w:p w14:paraId="7A8BF8B5" w14:textId="2942770A" w:rsidR="001C249B" w:rsidRDefault="001C249B" w:rsidP="001F7B82">
      <w:pPr>
        <w:pStyle w:val="ListParagraph"/>
        <w:numPr>
          <w:ilvl w:val="0"/>
          <w:numId w:val="33"/>
        </w:numPr>
        <w:spacing w:after="0"/>
      </w:pPr>
      <w:r w:rsidRPr="004B7698">
        <w:rPr>
          <w:b/>
          <w:bCs/>
        </w:rPr>
        <w:lastRenderedPageBreak/>
        <w:t>Definitely won’t get a vaccine</w:t>
      </w:r>
      <w:r w:rsidR="00E00CC6">
        <w:rPr>
          <w:b/>
          <w:bCs/>
        </w:rPr>
        <w:t xml:space="preserve"> </w:t>
      </w:r>
      <w:r w:rsidR="00E00CC6" w:rsidRPr="00F245D3">
        <w:rPr>
          <w:i/>
          <w:iCs/>
          <w:sz w:val="20"/>
          <w:szCs w:val="20"/>
        </w:rPr>
        <w:t>(n=</w:t>
      </w:r>
      <w:r w:rsidR="00E00CC6">
        <w:rPr>
          <w:i/>
          <w:iCs/>
          <w:sz w:val="20"/>
          <w:szCs w:val="20"/>
        </w:rPr>
        <w:t>98)</w:t>
      </w:r>
      <w:r>
        <w:t xml:space="preserve"> (these percentages are much smaller because 54% of this group said that none of the options were holding them back. Only 3 </w:t>
      </w:r>
      <w:r w:rsidR="009709E0">
        <w:t xml:space="preserve">reasons </w:t>
      </w:r>
      <w:r>
        <w:t>are over 5%):</w:t>
      </w:r>
    </w:p>
    <w:p w14:paraId="66D13841" w14:textId="77777777" w:rsidR="001C249B" w:rsidRDefault="001C249B" w:rsidP="001F7B82">
      <w:pPr>
        <w:pStyle w:val="ListParagraph"/>
        <w:numPr>
          <w:ilvl w:val="1"/>
          <w:numId w:val="33"/>
        </w:numPr>
        <w:spacing w:after="0"/>
      </w:pPr>
      <w:r>
        <w:t>There’s too much social pressure to get vaccinated (28%).</w:t>
      </w:r>
    </w:p>
    <w:p w14:paraId="0368033D" w14:textId="77777777" w:rsidR="001C249B" w:rsidRDefault="001C249B" w:rsidP="001F7B82">
      <w:pPr>
        <w:pStyle w:val="ListParagraph"/>
        <w:numPr>
          <w:ilvl w:val="1"/>
          <w:numId w:val="33"/>
        </w:numPr>
        <w:spacing w:after="0"/>
      </w:pPr>
      <w:r w:rsidRPr="008C395C">
        <w:t>I</w:t>
      </w:r>
      <w:r>
        <w:t>’</w:t>
      </w:r>
      <w:r w:rsidRPr="008C395C">
        <w:t>m under enough pressure coping with everyday life to think about getting the vaccine</w:t>
      </w:r>
      <w:r>
        <w:t xml:space="preserve"> (9%).</w:t>
      </w:r>
    </w:p>
    <w:p w14:paraId="4850E4AC" w14:textId="77777777" w:rsidR="001C249B" w:rsidRDefault="001C249B" w:rsidP="001F7B82">
      <w:pPr>
        <w:pStyle w:val="ListParagraph"/>
        <w:numPr>
          <w:ilvl w:val="1"/>
          <w:numId w:val="33"/>
        </w:numPr>
        <w:spacing w:after="0"/>
      </w:pPr>
      <w:r>
        <w:t>I’m feeling overwhelmed by the pandemic (8%).</w:t>
      </w:r>
    </w:p>
    <w:p w14:paraId="62616616" w14:textId="77777777" w:rsidR="001C249B" w:rsidRDefault="001C249B" w:rsidP="001C249B">
      <w:pPr>
        <w:spacing w:after="0"/>
        <w:rPr>
          <w:b/>
          <w:bCs/>
          <w:sz w:val="24"/>
          <w:szCs w:val="24"/>
        </w:rPr>
      </w:pPr>
    </w:p>
    <w:p w14:paraId="4D963E65" w14:textId="77777777" w:rsidR="001C249B" w:rsidRPr="005E07EC" w:rsidRDefault="001C249B" w:rsidP="001C249B">
      <w:pPr>
        <w:spacing w:after="0"/>
        <w:rPr>
          <w:b/>
          <w:bCs/>
          <w:sz w:val="24"/>
          <w:szCs w:val="24"/>
        </w:rPr>
      </w:pPr>
      <w:r w:rsidRPr="005E07EC">
        <w:rPr>
          <w:b/>
          <w:bCs/>
          <w:sz w:val="24"/>
          <w:szCs w:val="24"/>
        </w:rPr>
        <w:t>Profiles: “</w:t>
      </w:r>
      <w:r>
        <w:rPr>
          <w:b/>
          <w:bCs/>
          <w:sz w:val="24"/>
          <w:szCs w:val="24"/>
        </w:rPr>
        <w:t>Too much social pressure</w:t>
      </w:r>
      <w:r w:rsidRPr="005E07EC">
        <w:rPr>
          <w:b/>
          <w:bCs/>
          <w:sz w:val="24"/>
          <w:szCs w:val="24"/>
        </w:rPr>
        <w:t>”, “</w:t>
      </w:r>
      <w:r>
        <w:rPr>
          <w:b/>
          <w:bCs/>
          <w:sz w:val="24"/>
          <w:szCs w:val="24"/>
        </w:rPr>
        <w:t>Under pressure coping with everyday life</w:t>
      </w:r>
      <w:r w:rsidRPr="005E07EC">
        <w:rPr>
          <w:b/>
          <w:bCs/>
          <w:sz w:val="24"/>
          <w:szCs w:val="24"/>
        </w:rPr>
        <w:t>”, and “</w:t>
      </w:r>
      <w:r>
        <w:rPr>
          <w:b/>
          <w:bCs/>
          <w:sz w:val="24"/>
          <w:szCs w:val="24"/>
        </w:rPr>
        <w:t>Feeling overwhelmed by the pandemic</w:t>
      </w:r>
      <w:r w:rsidRPr="005E07EC">
        <w:rPr>
          <w:b/>
          <w:bCs/>
          <w:sz w:val="24"/>
          <w:szCs w:val="24"/>
        </w:rPr>
        <w:t>”</w:t>
      </w:r>
    </w:p>
    <w:p w14:paraId="17E491D2" w14:textId="77777777" w:rsidR="001C249B" w:rsidRPr="00BC0DF7" w:rsidRDefault="001C249B" w:rsidP="001C249B">
      <w:pPr>
        <w:spacing w:after="0"/>
      </w:pPr>
      <w:r w:rsidRPr="00250342">
        <w:t xml:space="preserve">The </w:t>
      </w:r>
      <w:r>
        <w:t>following table shows</w:t>
      </w:r>
      <w:r w:rsidRPr="00250342">
        <w:t xml:space="preserve"> </w:t>
      </w:r>
      <w:r>
        <w:t xml:space="preserve">demographic characteristics </w:t>
      </w:r>
      <w:r w:rsidRPr="00250342">
        <w:t xml:space="preserve">of those who </w:t>
      </w:r>
      <w:r>
        <w:t xml:space="preserve">said </w:t>
      </w:r>
      <w:r w:rsidRPr="009015B7">
        <w:rPr>
          <w:i/>
          <w:iCs/>
        </w:rPr>
        <w:t>“There's too much social pressure to get vaccinated”, “I'm under enough pressure coping with everyday life to think about getting the vaccine”</w:t>
      </w:r>
      <w:r>
        <w:t xml:space="preserve"> and </w:t>
      </w:r>
      <w:r w:rsidRPr="009015B7">
        <w:rPr>
          <w:i/>
          <w:iCs/>
        </w:rPr>
        <w:t>“</w:t>
      </w:r>
      <w:r w:rsidRPr="00DC7E24">
        <w:rPr>
          <w:i/>
          <w:iCs/>
        </w:rPr>
        <w:t>I'm feeling overwhelmed by the pandemic</w:t>
      </w:r>
      <w:r w:rsidRPr="009015B7">
        <w:rPr>
          <w:i/>
          <w:iCs/>
        </w:rPr>
        <w:t>”</w:t>
      </w:r>
      <w:r>
        <w:t>.  These were the only three answers for which there were sufficient respondents to be able to create indicative profiles.  There is some commonality between these three groups.</w:t>
      </w:r>
    </w:p>
    <w:p w14:paraId="36BAD2B2" w14:textId="77777777" w:rsidR="001C249B" w:rsidRDefault="001C249B" w:rsidP="001C249B">
      <w:pPr>
        <w:spacing w:after="0"/>
        <w:rPr>
          <w:lang w:val="en-AU"/>
        </w:rPr>
      </w:pPr>
    </w:p>
    <w:tbl>
      <w:tblPr>
        <w:tblStyle w:val="TableGrid"/>
        <w:tblW w:w="8623" w:type="dxa"/>
        <w:tblInd w:w="421" w:type="dxa"/>
        <w:tblCellMar>
          <w:top w:w="28" w:type="dxa"/>
          <w:bottom w:w="28" w:type="dxa"/>
        </w:tblCellMar>
        <w:tblLook w:val="04A0" w:firstRow="1" w:lastRow="0" w:firstColumn="1" w:lastColumn="0" w:noHBand="0" w:noVBand="1"/>
      </w:tblPr>
      <w:tblGrid>
        <w:gridCol w:w="2126"/>
        <w:gridCol w:w="2165"/>
        <w:gridCol w:w="2166"/>
        <w:gridCol w:w="2166"/>
      </w:tblGrid>
      <w:tr w:rsidR="001C249B" w14:paraId="70636709" w14:textId="77777777" w:rsidTr="002553B7">
        <w:tc>
          <w:tcPr>
            <w:tcW w:w="2126" w:type="dxa"/>
            <w:tcBorders>
              <w:top w:val="single" w:sz="4" w:space="0" w:color="auto"/>
              <w:left w:val="nil"/>
              <w:bottom w:val="single" w:sz="4" w:space="0" w:color="auto"/>
              <w:right w:val="single" w:sz="4" w:space="0" w:color="FFFFFF" w:themeColor="background1"/>
            </w:tcBorders>
            <w:shd w:val="clear" w:color="auto" w:fill="4F81BD" w:themeFill="accent1"/>
            <w:vAlign w:val="center"/>
          </w:tcPr>
          <w:p w14:paraId="3831D35A" w14:textId="77777777" w:rsidR="001C249B" w:rsidRPr="00281B8D" w:rsidRDefault="001C249B" w:rsidP="002553B7">
            <w:pPr>
              <w:rPr>
                <w:b/>
                <w:bCs/>
                <w:color w:val="FFFFFF" w:themeColor="background1"/>
                <w:lang w:val="en-AU"/>
              </w:rPr>
            </w:pPr>
            <w:bookmarkStart w:id="59" w:name="_Hlk87004093"/>
            <w:r w:rsidRPr="00281B8D">
              <w:rPr>
                <w:b/>
                <w:bCs/>
                <w:color w:val="FFFFFF" w:themeColor="background1"/>
                <w:lang w:val="en-AU"/>
              </w:rPr>
              <w:t>DEMOGRAPHY</w:t>
            </w:r>
          </w:p>
        </w:tc>
        <w:tc>
          <w:tcPr>
            <w:tcW w:w="216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A85F19E" w14:textId="77777777" w:rsidR="001C249B" w:rsidRPr="0065324C" w:rsidRDefault="001C249B" w:rsidP="002553B7">
            <w:pPr>
              <w:jc w:val="center"/>
              <w:rPr>
                <w:b/>
                <w:bCs/>
                <w:color w:val="FFFFFF" w:themeColor="background1"/>
                <w:sz w:val="18"/>
                <w:szCs w:val="18"/>
                <w:lang w:val="en-AU"/>
              </w:rPr>
            </w:pPr>
            <w:r w:rsidRPr="009015B7">
              <w:rPr>
                <w:rFonts w:ascii="Calibri" w:hAnsi="Calibri" w:cs="Calibri"/>
                <w:b/>
                <w:bCs/>
                <w:color w:val="FFFFFF" w:themeColor="background1"/>
                <w:sz w:val="18"/>
                <w:szCs w:val="18"/>
              </w:rPr>
              <w:t>There's too much social pressure to get vaccinated</w:t>
            </w:r>
          </w:p>
        </w:tc>
        <w:tc>
          <w:tcPr>
            <w:tcW w:w="216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F933701" w14:textId="77777777" w:rsidR="001C249B" w:rsidRPr="0065324C" w:rsidRDefault="001C249B" w:rsidP="002553B7">
            <w:pPr>
              <w:jc w:val="center"/>
              <w:rPr>
                <w:rFonts w:ascii="Calibri" w:hAnsi="Calibri" w:cs="Calibri"/>
                <w:b/>
                <w:bCs/>
                <w:color w:val="FFFFFF" w:themeColor="background1"/>
                <w:sz w:val="18"/>
                <w:szCs w:val="18"/>
              </w:rPr>
            </w:pPr>
            <w:r w:rsidRPr="009015B7">
              <w:rPr>
                <w:rFonts w:ascii="Calibri" w:hAnsi="Calibri" w:cs="Calibri"/>
                <w:b/>
                <w:bCs/>
                <w:color w:val="FFFFFF" w:themeColor="background1"/>
                <w:sz w:val="18"/>
                <w:szCs w:val="18"/>
              </w:rPr>
              <w:t>I'm under enough pressure coping with everyday life to think about getting the vaccine</w:t>
            </w:r>
          </w:p>
        </w:tc>
        <w:tc>
          <w:tcPr>
            <w:tcW w:w="2166" w:type="dxa"/>
            <w:tcBorders>
              <w:top w:val="single" w:sz="4" w:space="0" w:color="auto"/>
              <w:left w:val="single" w:sz="4" w:space="0" w:color="FFFFFF" w:themeColor="background1"/>
              <w:bottom w:val="single" w:sz="4" w:space="0" w:color="auto"/>
              <w:right w:val="nil"/>
            </w:tcBorders>
            <w:shd w:val="clear" w:color="auto" w:fill="4F81BD" w:themeFill="accent1"/>
            <w:vAlign w:val="center"/>
          </w:tcPr>
          <w:p w14:paraId="3DB1FDD3" w14:textId="77777777" w:rsidR="001C249B" w:rsidRPr="0065324C" w:rsidRDefault="001C249B" w:rsidP="002553B7">
            <w:pPr>
              <w:jc w:val="center"/>
              <w:rPr>
                <w:b/>
                <w:bCs/>
                <w:color w:val="FFFFFF" w:themeColor="background1"/>
                <w:sz w:val="18"/>
                <w:szCs w:val="18"/>
                <w:lang w:val="en-AU"/>
              </w:rPr>
            </w:pPr>
            <w:r w:rsidRPr="00DC7E24">
              <w:rPr>
                <w:rFonts w:ascii="Calibri" w:hAnsi="Calibri" w:cs="Calibri"/>
                <w:b/>
                <w:bCs/>
                <w:color w:val="FFFFFF" w:themeColor="background1"/>
                <w:sz w:val="18"/>
                <w:szCs w:val="18"/>
              </w:rPr>
              <w:t>I'm feeling overwhelmed by the pandemic</w:t>
            </w:r>
          </w:p>
        </w:tc>
      </w:tr>
      <w:bookmarkEnd w:id="59"/>
      <w:tr w:rsidR="001C249B" w14:paraId="142915BC" w14:textId="77777777" w:rsidTr="002553B7">
        <w:tc>
          <w:tcPr>
            <w:tcW w:w="2126" w:type="dxa"/>
            <w:tcBorders>
              <w:top w:val="single" w:sz="4" w:space="0" w:color="auto"/>
            </w:tcBorders>
            <w:vAlign w:val="center"/>
          </w:tcPr>
          <w:p w14:paraId="3074A6E0" w14:textId="77777777" w:rsidR="001C249B" w:rsidRPr="0065324C" w:rsidRDefault="001C249B" w:rsidP="002553B7">
            <w:pPr>
              <w:rPr>
                <w:sz w:val="20"/>
                <w:szCs w:val="20"/>
                <w:lang w:val="en-AU"/>
              </w:rPr>
            </w:pPr>
            <w:r w:rsidRPr="0065324C">
              <w:rPr>
                <w:sz w:val="20"/>
                <w:szCs w:val="20"/>
                <w:lang w:val="en-AU"/>
              </w:rPr>
              <w:t>Gender</w:t>
            </w:r>
          </w:p>
        </w:tc>
        <w:tc>
          <w:tcPr>
            <w:tcW w:w="2165" w:type="dxa"/>
            <w:tcBorders>
              <w:top w:val="single" w:sz="4" w:space="0" w:color="auto"/>
            </w:tcBorders>
            <w:vAlign w:val="center"/>
          </w:tcPr>
          <w:p w14:paraId="0632BAB7" w14:textId="77777777" w:rsidR="001C249B" w:rsidRPr="00281B8D" w:rsidRDefault="001C249B" w:rsidP="002553B7">
            <w:pPr>
              <w:rPr>
                <w:sz w:val="18"/>
                <w:szCs w:val="18"/>
                <w:lang w:val="en-AU"/>
              </w:rPr>
            </w:pPr>
            <w:r>
              <w:rPr>
                <w:sz w:val="18"/>
                <w:szCs w:val="18"/>
                <w:lang w:val="en-AU"/>
              </w:rPr>
              <w:t>More female (57%) than average</w:t>
            </w:r>
          </w:p>
        </w:tc>
        <w:tc>
          <w:tcPr>
            <w:tcW w:w="2166" w:type="dxa"/>
            <w:tcBorders>
              <w:top w:val="single" w:sz="4" w:space="0" w:color="auto"/>
            </w:tcBorders>
            <w:vAlign w:val="center"/>
          </w:tcPr>
          <w:p w14:paraId="6331C210" w14:textId="77777777" w:rsidR="001C249B" w:rsidRDefault="001C249B" w:rsidP="002553B7">
            <w:pPr>
              <w:rPr>
                <w:sz w:val="18"/>
                <w:szCs w:val="18"/>
                <w:lang w:val="en-AU"/>
              </w:rPr>
            </w:pPr>
            <w:r>
              <w:rPr>
                <w:sz w:val="18"/>
                <w:szCs w:val="18"/>
                <w:lang w:val="en-AU"/>
              </w:rPr>
              <w:t>More female (76%) than average</w:t>
            </w:r>
          </w:p>
        </w:tc>
        <w:tc>
          <w:tcPr>
            <w:tcW w:w="2166" w:type="dxa"/>
            <w:tcBorders>
              <w:top w:val="single" w:sz="4" w:space="0" w:color="auto"/>
            </w:tcBorders>
            <w:vAlign w:val="center"/>
          </w:tcPr>
          <w:p w14:paraId="06EED9E0" w14:textId="77777777" w:rsidR="001C249B" w:rsidRPr="00281B8D" w:rsidRDefault="001C249B" w:rsidP="002553B7">
            <w:pPr>
              <w:rPr>
                <w:sz w:val="18"/>
                <w:szCs w:val="18"/>
                <w:lang w:val="en-AU"/>
              </w:rPr>
            </w:pPr>
            <w:r>
              <w:rPr>
                <w:sz w:val="18"/>
                <w:szCs w:val="18"/>
                <w:lang w:val="en-AU"/>
              </w:rPr>
              <w:t>More female (74%) than average</w:t>
            </w:r>
          </w:p>
        </w:tc>
      </w:tr>
      <w:tr w:rsidR="001C249B" w14:paraId="14989BF9" w14:textId="77777777" w:rsidTr="002553B7">
        <w:tc>
          <w:tcPr>
            <w:tcW w:w="2126" w:type="dxa"/>
            <w:vAlign w:val="center"/>
          </w:tcPr>
          <w:p w14:paraId="073378FC" w14:textId="77777777" w:rsidR="001C249B" w:rsidRPr="0065324C" w:rsidRDefault="001C249B" w:rsidP="002553B7">
            <w:pPr>
              <w:rPr>
                <w:sz w:val="20"/>
                <w:szCs w:val="20"/>
                <w:lang w:val="en-AU"/>
              </w:rPr>
            </w:pPr>
            <w:r w:rsidRPr="0065324C">
              <w:rPr>
                <w:sz w:val="20"/>
                <w:szCs w:val="20"/>
                <w:lang w:val="en-AU"/>
              </w:rPr>
              <w:t>Age</w:t>
            </w:r>
          </w:p>
        </w:tc>
        <w:tc>
          <w:tcPr>
            <w:tcW w:w="2165" w:type="dxa"/>
            <w:vAlign w:val="center"/>
          </w:tcPr>
          <w:p w14:paraId="5CB50B0D" w14:textId="77777777" w:rsidR="001C249B" w:rsidRPr="00281B8D" w:rsidRDefault="001C249B" w:rsidP="002553B7">
            <w:pPr>
              <w:rPr>
                <w:sz w:val="18"/>
                <w:szCs w:val="18"/>
                <w:lang w:val="en-AU"/>
              </w:rPr>
            </w:pPr>
            <w:r>
              <w:rPr>
                <w:sz w:val="18"/>
                <w:szCs w:val="18"/>
                <w:lang w:val="en-AU"/>
              </w:rPr>
              <w:t>A</w:t>
            </w:r>
            <w:r w:rsidRPr="00E13566">
              <w:rPr>
                <w:sz w:val="18"/>
                <w:szCs w:val="18"/>
                <w:lang w:val="en-AU"/>
              </w:rPr>
              <w:t>verage age</w:t>
            </w:r>
          </w:p>
        </w:tc>
        <w:tc>
          <w:tcPr>
            <w:tcW w:w="2166" w:type="dxa"/>
            <w:vAlign w:val="center"/>
          </w:tcPr>
          <w:p w14:paraId="2875D1B5" w14:textId="77777777" w:rsidR="001C249B" w:rsidRDefault="001C249B" w:rsidP="002553B7">
            <w:pPr>
              <w:rPr>
                <w:sz w:val="18"/>
                <w:szCs w:val="18"/>
                <w:lang w:val="en-AU"/>
              </w:rPr>
            </w:pPr>
            <w:r>
              <w:rPr>
                <w:sz w:val="18"/>
                <w:szCs w:val="18"/>
                <w:lang w:val="en-AU"/>
              </w:rPr>
              <w:t>19% younger than average age.  71% are under 45 years of age.</w:t>
            </w:r>
          </w:p>
        </w:tc>
        <w:tc>
          <w:tcPr>
            <w:tcW w:w="2166" w:type="dxa"/>
            <w:vAlign w:val="center"/>
          </w:tcPr>
          <w:p w14:paraId="4AFADA61" w14:textId="77777777" w:rsidR="001C249B" w:rsidRPr="00281B8D" w:rsidRDefault="001C249B" w:rsidP="002553B7">
            <w:pPr>
              <w:rPr>
                <w:sz w:val="18"/>
                <w:szCs w:val="18"/>
                <w:lang w:val="en-AU"/>
              </w:rPr>
            </w:pPr>
            <w:r>
              <w:rPr>
                <w:sz w:val="18"/>
                <w:szCs w:val="18"/>
                <w:lang w:val="en-AU"/>
              </w:rPr>
              <w:t>21% younger than average age: 81% are under 45 years of age.</w:t>
            </w:r>
          </w:p>
        </w:tc>
      </w:tr>
      <w:tr w:rsidR="001C249B" w14:paraId="6870B3FC" w14:textId="77777777" w:rsidTr="002553B7">
        <w:tc>
          <w:tcPr>
            <w:tcW w:w="2126" w:type="dxa"/>
            <w:vAlign w:val="center"/>
          </w:tcPr>
          <w:p w14:paraId="3DA4660A" w14:textId="77777777" w:rsidR="001C249B" w:rsidRPr="0065324C" w:rsidRDefault="001C249B" w:rsidP="002553B7">
            <w:pPr>
              <w:rPr>
                <w:sz w:val="20"/>
                <w:szCs w:val="20"/>
                <w:lang w:val="en-AU"/>
              </w:rPr>
            </w:pPr>
            <w:r w:rsidRPr="0065324C">
              <w:rPr>
                <w:sz w:val="20"/>
                <w:szCs w:val="20"/>
                <w:lang w:val="en-AU"/>
              </w:rPr>
              <w:t>Household Income</w:t>
            </w:r>
          </w:p>
        </w:tc>
        <w:tc>
          <w:tcPr>
            <w:tcW w:w="2165" w:type="dxa"/>
            <w:vAlign w:val="center"/>
          </w:tcPr>
          <w:p w14:paraId="66EB6B84" w14:textId="77777777" w:rsidR="001C249B" w:rsidRPr="00281B8D" w:rsidRDefault="001C249B" w:rsidP="002553B7">
            <w:pPr>
              <w:rPr>
                <w:sz w:val="18"/>
                <w:szCs w:val="18"/>
                <w:lang w:val="en-AU"/>
              </w:rPr>
            </w:pPr>
            <w:r>
              <w:rPr>
                <w:sz w:val="18"/>
                <w:szCs w:val="18"/>
                <w:lang w:val="en-AU"/>
              </w:rPr>
              <w:t>20% lower than average</w:t>
            </w:r>
          </w:p>
        </w:tc>
        <w:tc>
          <w:tcPr>
            <w:tcW w:w="2166" w:type="dxa"/>
            <w:vAlign w:val="center"/>
          </w:tcPr>
          <w:p w14:paraId="708897A5" w14:textId="77777777" w:rsidR="001C249B" w:rsidRDefault="001C249B" w:rsidP="002553B7">
            <w:pPr>
              <w:rPr>
                <w:sz w:val="18"/>
                <w:szCs w:val="18"/>
                <w:lang w:val="en-AU"/>
              </w:rPr>
            </w:pPr>
            <w:r>
              <w:rPr>
                <w:sz w:val="18"/>
                <w:szCs w:val="18"/>
                <w:lang w:val="en-AU"/>
              </w:rPr>
              <w:t>26% lower than average</w:t>
            </w:r>
          </w:p>
        </w:tc>
        <w:tc>
          <w:tcPr>
            <w:tcW w:w="2166" w:type="dxa"/>
            <w:vAlign w:val="center"/>
          </w:tcPr>
          <w:p w14:paraId="432E75F9" w14:textId="77777777" w:rsidR="001C249B" w:rsidRPr="00281B8D" w:rsidRDefault="001C249B" w:rsidP="002553B7">
            <w:pPr>
              <w:rPr>
                <w:sz w:val="18"/>
                <w:szCs w:val="18"/>
                <w:lang w:val="en-AU"/>
              </w:rPr>
            </w:pPr>
            <w:r>
              <w:rPr>
                <w:sz w:val="18"/>
                <w:szCs w:val="18"/>
                <w:lang w:val="en-AU"/>
              </w:rPr>
              <w:t>34% lower than average</w:t>
            </w:r>
          </w:p>
        </w:tc>
      </w:tr>
      <w:tr w:rsidR="001C249B" w14:paraId="5374AB83" w14:textId="77777777" w:rsidTr="002553B7">
        <w:tc>
          <w:tcPr>
            <w:tcW w:w="2126" w:type="dxa"/>
            <w:vAlign w:val="center"/>
          </w:tcPr>
          <w:p w14:paraId="46B5C548" w14:textId="77777777" w:rsidR="001C249B" w:rsidRPr="0065324C" w:rsidRDefault="001C249B" w:rsidP="002553B7">
            <w:pPr>
              <w:rPr>
                <w:sz w:val="20"/>
                <w:szCs w:val="20"/>
                <w:lang w:val="en-AU"/>
              </w:rPr>
            </w:pPr>
            <w:r w:rsidRPr="0065324C">
              <w:rPr>
                <w:sz w:val="20"/>
                <w:szCs w:val="20"/>
                <w:lang w:val="en-AU"/>
              </w:rPr>
              <w:t>Personal Income</w:t>
            </w:r>
          </w:p>
        </w:tc>
        <w:tc>
          <w:tcPr>
            <w:tcW w:w="2165" w:type="dxa"/>
            <w:vAlign w:val="center"/>
          </w:tcPr>
          <w:p w14:paraId="465E22DD" w14:textId="77777777" w:rsidR="001C249B" w:rsidRPr="00281B8D" w:rsidRDefault="001C249B" w:rsidP="002553B7">
            <w:pPr>
              <w:rPr>
                <w:sz w:val="18"/>
                <w:szCs w:val="18"/>
                <w:lang w:val="en-AU"/>
              </w:rPr>
            </w:pPr>
            <w:r>
              <w:rPr>
                <w:sz w:val="18"/>
                <w:szCs w:val="18"/>
                <w:lang w:val="en-AU"/>
              </w:rPr>
              <w:t>Average personal income.</w:t>
            </w:r>
          </w:p>
        </w:tc>
        <w:tc>
          <w:tcPr>
            <w:tcW w:w="2166" w:type="dxa"/>
            <w:vAlign w:val="center"/>
          </w:tcPr>
          <w:p w14:paraId="246C4B9C" w14:textId="77777777" w:rsidR="001C249B" w:rsidRDefault="001C249B" w:rsidP="002553B7">
            <w:pPr>
              <w:rPr>
                <w:sz w:val="18"/>
                <w:szCs w:val="18"/>
                <w:lang w:val="en-AU"/>
              </w:rPr>
            </w:pPr>
            <w:r>
              <w:rPr>
                <w:sz w:val="18"/>
                <w:szCs w:val="18"/>
                <w:lang w:val="en-AU"/>
              </w:rPr>
              <w:t>6% lower than average</w:t>
            </w:r>
          </w:p>
        </w:tc>
        <w:tc>
          <w:tcPr>
            <w:tcW w:w="2166" w:type="dxa"/>
            <w:vAlign w:val="center"/>
          </w:tcPr>
          <w:p w14:paraId="699D528C" w14:textId="77777777" w:rsidR="001C249B" w:rsidRPr="00281B8D" w:rsidRDefault="001C249B" w:rsidP="002553B7">
            <w:pPr>
              <w:rPr>
                <w:sz w:val="18"/>
                <w:szCs w:val="18"/>
                <w:lang w:val="en-AU"/>
              </w:rPr>
            </w:pPr>
            <w:r>
              <w:rPr>
                <w:sz w:val="18"/>
                <w:szCs w:val="18"/>
                <w:lang w:val="en-AU"/>
              </w:rPr>
              <w:t>13% lower than average</w:t>
            </w:r>
          </w:p>
        </w:tc>
      </w:tr>
      <w:tr w:rsidR="001C249B" w14:paraId="71D705DE" w14:textId="77777777" w:rsidTr="002553B7">
        <w:tc>
          <w:tcPr>
            <w:tcW w:w="2126" w:type="dxa"/>
            <w:vAlign w:val="center"/>
          </w:tcPr>
          <w:p w14:paraId="3DE49496" w14:textId="77777777" w:rsidR="001C249B" w:rsidRPr="0065324C" w:rsidRDefault="001C249B" w:rsidP="002553B7">
            <w:pPr>
              <w:rPr>
                <w:sz w:val="20"/>
                <w:szCs w:val="20"/>
                <w:lang w:val="en-AU"/>
              </w:rPr>
            </w:pPr>
            <w:r w:rsidRPr="0065324C">
              <w:rPr>
                <w:sz w:val="20"/>
                <w:szCs w:val="20"/>
                <w:lang w:val="en-AU"/>
              </w:rPr>
              <w:t>Employment status</w:t>
            </w:r>
          </w:p>
        </w:tc>
        <w:tc>
          <w:tcPr>
            <w:tcW w:w="2165" w:type="dxa"/>
            <w:vAlign w:val="center"/>
          </w:tcPr>
          <w:p w14:paraId="052509B9" w14:textId="77777777" w:rsidR="001C249B" w:rsidRPr="00281B8D" w:rsidRDefault="001C249B" w:rsidP="002553B7">
            <w:pPr>
              <w:rPr>
                <w:sz w:val="18"/>
                <w:szCs w:val="18"/>
                <w:lang w:val="en-AU"/>
              </w:rPr>
            </w:pPr>
            <w:r>
              <w:rPr>
                <w:sz w:val="18"/>
                <w:szCs w:val="18"/>
                <w:lang w:val="en-AU"/>
              </w:rPr>
              <w:t>Average rate of employment</w:t>
            </w:r>
          </w:p>
        </w:tc>
        <w:tc>
          <w:tcPr>
            <w:tcW w:w="2166" w:type="dxa"/>
            <w:vAlign w:val="center"/>
          </w:tcPr>
          <w:p w14:paraId="78F2BFC4" w14:textId="77777777" w:rsidR="001C249B" w:rsidRPr="00281B8D" w:rsidRDefault="001C249B" w:rsidP="002553B7">
            <w:pPr>
              <w:rPr>
                <w:sz w:val="18"/>
                <w:szCs w:val="18"/>
                <w:lang w:val="en-AU"/>
              </w:rPr>
            </w:pPr>
            <w:r>
              <w:rPr>
                <w:sz w:val="18"/>
                <w:szCs w:val="18"/>
                <w:lang w:val="en-AU"/>
              </w:rPr>
              <w:t>Average rate of employment</w:t>
            </w:r>
          </w:p>
        </w:tc>
        <w:tc>
          <w:tcPr>
            <w:tcW w:w="2166" w:type="dxa"/>
            <w:vAlign w:val="center"/>
          </w:tcPr>
          <w:p w14:paraId="13B3BFF0" w14:textId="77777777" w:rsidR="001C249B" w:rsidRPr="00281B8D" w:rsidRDefault="001C249B" w:rsidP="002553B7">
            <w:pPr>
              <w:rPr>
                <w:sz w:val="18"/>
                <w:szCs w:val="18"/>
                <w:lang w:val="en-AU"/>
              </w:rPr>
            </w:pPr>
            <w:r>
              <w:rPr>
                <w:sz w:val="18"/>
                <w:szCs w:val="18"/>
                <w:lang w:val="en-AU"/>
              </w:rPr>
              <w:t>Slightly higher than average</w:t>
            </w:r>
            <w:r w:rsidRPr="00E13566">
              <w:rPr>
                <w:sz w:val="18"/>
                <w:szCs w:val="18"/>
                <w:lang w:val="en-AU"/>
              </w:rPr>
              <w:t xml:space="preserve"> (</w:t>
            </w:r>
            <w:r>
              <w:rPr>
                <w:sz w:val="18"/>
                <w:szCs w:val="18"/>
                <w:lang w:val="en-AU"/>
              </w:rPr>
              <w:t>72</w:t>
            </w:r>
            <w:r w:rsidRPr="00E13566">
              <w:rPr>
                <w:sz w:val="18"/>
                <w:szCs w:val="18"/>
                <w:lang w:val="en-AU"/>
              </w:rPr>
              <w:t>% employed)</w:t>
            </w:r>
          </w:p>
        </w:tc>
      </w:tr>
      <w:tr w:rsidR="001C249B" w14:paraId="4015E599" w14:textId="77777777" w:rsidTr="002553B7">
        <w:tc>
          <w:tcPr>
            <w:tcW w:w="2126" w:type="dxa"/>
            <w:vAlign w:val="center"/>
          </w:tcPr>
          <w:p w14:paraId="610911E1" w14:textId="77777777" w:rsidR="001C249B" w:rsidRPr="0065324C" w:rsidRDefault="001C249B" w:rsidP="002553B7">
            <w:pPr>
              <w:rPr>
                <w:sz w:val="20"/>
                <w:szCs w:val="20"/>
                <w:lang w:val="en-AU"/>
              </w:rPr>
            </w:pPr>
            <w:r w:rsidRPr="0065324C">
              <w:rPr>
                <w:sz w:val="20"/>
                <w:szCs w:val="20"/>
                <w:lang w:val="en-AU"/>
              </w:rPr>
              <w:t>Highest qualification</w:t>
            </w:r>
          </w:p>
        </w:tc>
        <w:tc>
          <w:tcPr>
            <w:tcW w:w="2165" w:type="dxa"/>
            <w:vAlign w:val="center"/>
          </w:tcPr>
          <w:p w14:paraId="33FFC4DF" w14:textId="77777777" w:rsidR="001C249B" w:rsidRPr="00281B8D" w:rsidRDefault="001C249B" w:rsidP="002553B7">
            <w:pPr>
              <w:rPr>
                <w:sz w:val="18"/>
                <w:szCs w:val="18"/>
                <w:lang w:val="en-AU"/>
              </w:rPr>
            </w:pPr>
            <w:r>
              <w:rPr>
                <w:sz w:val="18"/>
                <w:szCs w:val="18"/>
                <w:lang w:val="en-AU"/>
              </w:rPr>
              <w:t>More likely than average to have high school level qualifications.</w:t>
            </w:r>
          </w:p>
        </w:tc>
        <w:tc>
          <w:tcPr>
            <w:tcW w:w="2166" w:type="dxa"/>
            <w:vAlign w:val="center"/>
          </w:tcPr>
          <w:p w14:paraId="76307A92" w14:textId="77777777" w:rsidR="001C249B" w:rsidRPr="00281B8D" w:rsidRDefault="001C249B" w:rsidP="002553B7">
            <w:pPr>
              <w:rPr>
                <w:sz w:val="18"/>
                <w:szCs w:val="18"/>
                <w:lang w:val="en-AU"/>
              </w:rPr>
            </w:pPr>
            <w:r>
              <w:rPr>
                <w:sz w:val="18"/>
                <w:szCs w:val="18"/>
                <w:lang w:val="en-AU"/>
              </w:rPr>
              <w:t>More likely than average to have high school level qualifications.</w:t>
            </w:r>
          </w:p>
        </w:tc>
        <w:tc>
          <w:tcPr>
            <w:tcW w:w="2166" w:type="dxa"/>
            <w:vAlign w:val="center"/>
          </w:tcPr>
          <w:p w14:paraId="3CDB31E5" w14:textId="77777777" w:rsidR="001C249B" w:rsidRPr="00281B8D" w:rsidRDefault="001C249B" w:rsidP="002553B7">
            <w:pPr>
              <w:rPr>
                <w:sz w:val="18"/>
                <w:szCs w:val="18"/>
                <w:lang w:val="en-AU"/>
              </w:rPr>
            </w:pPr>
            <w:r>
              <w:rPr>
                <w:sz w:val="18"/>
                <w:szCs w:val="18"/>
                <w:lang w:val="en-AU"/>
              </w:rPr>
              <w:t>More likely than average to have high school level qualifications.</w:t>
            </w:r>
          </w:p>
        </w:tc>
      </w:tr>
      <w:tr w:rsidR="001C249B" w14:paraId="3DB61B08" w14:textId="77777777" w:rsidTr="002553B7">
        <w:tc>
          <w:tcPr>
            <w:tcW w:w="2126" w:type="dxa"/>
            <w:vAlign w:val="center"/>
          </w:tcPr>
          <w:p w14:paraId="2315FC65" w14:textId="77777777" w:rsidR="001C249B" w:rsidRPr="0065324C" w:rsidRDefault="001C249B" w:rsidP="002553B7">
            <w:pPr>
              <w:rPr>
                <w:sz w:val="20"/>
                <w:szCs w:val="20"/>
                <w:lang w:val="en-AU"/>
              </w:rPr>
            </w:pPr>
            <w:r w:rsidRPr="0065324C">
              <w:rPr>
                <w:sz w:val="20"/>
                <w:szCs w:val="20"/>
                <w:lang w:val="en-AU"/>
              </w:rPr>
              <w:t>Household</w:t>
            </w:r>
            <w:r>
              <w:rPr>
                <w:sz w:val="20"/>
                <w:szCs w:val="20"/>
                <w:lang w:val="en-AU"/>
              </w:rPr>
              <w:t xml:space="preserve"> Type</w:t>
            </w:r>
          </w:p>
        </w:tc>
        <w:tc>
          <w:tcPr>
            <w:tcW w:w="2165" w:type="dxa"/>
            <w:vAlign w:val="center"/>
          </w:tcPr>
          <w:p w14:paraId="1D80720E" w14:textId="77777777" w:rsidR="001C249B" w:rsidRPr="00281B8D" w:rsidRDefault="001C249B" w:rsidP="002553B7">
            <w:pPr>
              <w:rPr>
                <w:sz w:val="18"/>
                <w:szCs w:val="18"/>
                <w:lang w:val="en-AU"/>
              </w:rPr>
            </w:pPr>
            <w:r w:rsidRPr="00DC7E24">
              <w:rPr>
                <w:sz w:val="18"/>
                <w:szCs w:val="18"/>
                <w:lang w:val="en-AU"/>
              </w:rPr>
              <w:t xml:space="preserve">Less likely than average to be in a </w:t>
            </w:r>
            <w:r>
              <w:rPr>
                <w:sz w:val="18"/>
                <w:szCs w:val="18"/>
                <w:lang w:val="en-AU"/>
              </w:rPr>
              <w:t>one-parent</w:t>
            </w:r>
            <w:r w:rsidRPr="00DC7E24">
              <w:rPr>
                <w:sz w:val="18"/>
                <w:szCs w:val="18"/>
                <w:lang w:val="en-AU"/>
              </w:rPr>
              <w:t xml:space="preserve"> household.</w:t>
            </w:r>
          </w:p>
        </w:tc>
        <w:tc>
          <w:tcPr>
            <w:tcW w:w="2166" w:type="dxa"/>
            <w:vAlign w:val="center"/>
          </w:tcPr>
          <w:p w14:paraId="63A441E0" w14:textId="77777777" w:rsidR="001C249B" w:rsidRPr="00281B8D" w:rsidRDefault="001C249B" w:rsidP="002553B7">
            <w:pPr>
              <w:rPr>
                <w:sz w:val="18"/>
                <w:szCs w:val="18"/>
                <w:lang w:val="en-AU"/>
              </w:rPr>
            </w:pPr>
            <w:r>
              <w:rPr>
                <w:sz w:val="18"/>
                <w:szCs w:val="18"/>
                <w:lang w:val="en-AU"/>
              </w:rPr>
              <w:t>No particular characteristics.</w:t>
            </w:r>
          </w:p>
        </w:tc>
        <w:tc>
          <w:tcPr>
            <w:tcW w:w="2166" w:type="dxa"/>
            <w:vAlign w:val="center"/>
          </w:tcPr>
          <w:p w14:paraId="2F801075" w14:textId="77777777" w:rsidR="001C249B" w:rsidRDefault="001C249B" w:rsidP="002553B7">
            <w:pPr>
              <w:rPr>
                <w:sz w:val="18"/>
                <w:szCs w:val="18"/>
                <w:lang w:val="en-AU"/>
              </w:rPr>
            </w:pPr>
            <w:r w:rsidRPr="00DC7E24">
              <w:rPr>
                <w:sz w:val="18"/>
                <w:szCs w:val="18"/>
                <w:lang w:val="en-AU"/>
              </w:rPr>
              <w:t xml:space="preserve">Less likely than average to be in a </w:t>
            </w:r>
            <w:r>
              <w:rPr>
                <w:sz w:val="18"/>
                <w:szCs w:val="18"/>
                <w:lang w:val="en-AU"/>
              </w:rPr>
              <w:t>one-parent</w:t>
            </w:r>
            <w:r w:rsidRPr="00DC7E24">
              <w:rPr>
                <w:sz w:val="18"/>
                <w:szCs w:val="18"/>
                <w:lang w:val="en-AU"/>
              </w:rPr>
              <w:t xml:space="preserve"> household.</w:t>
            </w:r>
          </w:p>
          <w:p w14:paraId="5F04296D" w14:textId="77777777" w:rsidR="001C249B" w:rsidRPr="00281B8D" w:rsidRDefault="001C249B" w:rsidP="002553B7">
            <w:pPr>
              <w:rPr>
                <w:sz w:val="18"/>
                <w:szCs w:val="18"/>
                <w:lang w:val="en-AU"/>
              </w:rPr>
            </w:pPr>
            <w:r>
              <w:rPr>
                <w:sz w:val="18"/>
                <w:szCs w:val="18"/>
                <w:lang w:val="en-AU"/>
              </w:rPr>
              <w:t>More likely than average to have children in the household,</w:t>
            </w:r>
          </w:p>
        </w:tc>
      </w:tr>
      <w:tr w:rsidR="001C249B" w14:paraId="6D362075" w14:textId="77777777" w:rsidTr="002553B7">
        <w:tc>
          <w:tcPr>
            <w:tcW w:w="2126" w:type="dxa"/>
            <w:vAlign w:val="center"/>
          </w:tcPr>
          <w:p w14:paraId="0E37D2FB" w14:textId="77777777" w:rsidR="001C249B" w:rsidRPr="0065324C" w:rsidRDefault="001C249B" w:rsidP="002553B7">
            <w:pPr>
              <w:rPr>
                <w:sz w:val="20"/>
                <w:szCs w:val="20"/>
                <w:lang w:val="en-AU"/>
              </w:rPr>
            </w:pPr>
            <w:r>
              <w:rPr>
                <w:sz w:val="20"/>
                <w:szCs w:val="20"/>
                <w:lang w:val="en-AU"/>
              </w:rPr>
              <w:t>DHB</w:t>
            </w:r>
          </w:p>
        </w:tc>
        <w:tc>
          <w:tcPr>
            <w:tcW w:w="2165" w:type="dxa"/>
            <w:vAlign w:val="center"/>
          </w:tcPr>
          <w:p w14:paraId="0EA5AF31" w14:textId="77777777" w:rsidR="001C249B" w:rsidRPr="00281B8D" w:rsidRDefault="001C249B" w:rsidP="002553B7">
            <w:pPr>
              <w:rPr>
                <w:sz w:val="18"/>
                <w:szCs w:val="18"/>
                <w:lang w:val="en-AU"/>
              </w:rPr>
            </w:pPr>
            <w:r>
              <w:rPr>
                <w:sz w:val="18"/>
                <w:szCs w:val="18"/>
                <w:lang w:val="en-AU"/>
              </w:rPr>
              <w:t>No particular characteristics.</w:t>
            </w:r>
          </w:p>
        </w:tc>
        <w:tc>
          <w:tcPr>
            <w:tcW w:w="2166" w:type="dxa"/>
            <w:vAlign w:val="center"/>
          </w:tcPr>
          <w:p w14:paraId="053EB3A3" w14:textId="77777777" w:rsidR="001C249B" w:rsidRPr="00281B8D" w:rsidRDefault="001C249B" w:rsidP="002553B7">
            <w:pPr>
              <w:rPr>
                <w:sz w:val="18"/>
                <w:szCs w:val="18"/>
                <w:lang w:val="en-AU"/>
              </w:rPr>
            </w:pPr>
            <w:r>
              <w:rPr>
                <w:sz w:val="18"/>
                <w:szCs w:val="18"/>
                <w:lang w:val="en-AU"/>
              </w:rPr>
              <w:t>No particular characteristics.</w:t>
            </w:r>
          </w:p>
        </w:tc>
        <w:tc>
          <w:tcPr>
            <w:tcW w:w="2166" w:type="dxa"/>
            <w:vAlign w:val="center"/>
          </w:tcPr>
          <w:p w14:paraId="517E169B" w14:textId="77777777" w:rsidR="001C249B" w:rsidRPr="000B431B" w:rsidRDefault="001C249B" w:rsidP="002553B7">
            <w:pPr>
              <w:rPr>
                <w:caps/>
                <w:sz w:val="18"/>
                <w:szCs w:val="18"/>
                <w:lang w:val="en-AU"/>
              </w:rPr>
            </w:pPr>
            <w:r>
              <w:rPr>
                <w:sz w:val="18"/>
                <w:szCs w:val="18"/>
                <w:lang w:val="en-AU"/>
              </w:rPr>
              <w:t>No particular characteristics.</w:t>
            </w:r>
          </w:p>
        </w:tc>
      </w:tr>
      <w:tr w:rsidR="001C249B" w14:paraId="312AE585" w14:textId="77777777" w:rsidTr="002553B7">
        <w:tc>
          <w:tcPr>
            <w:tcW w:w="2126" w:type="dxa"/>
            <w:vAlign w:val="center"/>
          </w:tcPr>
          <w:p w14:paraId="508814C6" w14:textId="77777777" w:rsidR="001C249B" w:rsidRDefault="001C249B" w:rsidP="002553B7">
            <w:pPr>
              <w:rPr>
                <w:sz w:val="20"/>
                <w:szCs w:val="20"/>
                <w:lang w:val="en-AU"/>
              </w:rPr>
            </w:pPr>
            <w:r>
              <w:rPr>
                <w:sz w:val="20"/>
                <w:szCs w:val="20"/>
                <w:lang w:val="en-AU"/>
              </w:rPr>
              <w:t>Area type</w:t>
            </w:r>
          </w:p>
        </w:tc>
        <w:tc>
          <w:tcPr>
            <w:tcW w:w="2165" w:type="dxa"/>
            <w:vAlign w:val="center"/>
          </w:tcPr>
          <w:p w14:paraId="0F91DBE8" w14:textId="77777777" w:rsidR="001C249B" w:rsidRDefault="001C249B" w:rsidP="002553B7">
            <w:pPr>
              <w:rPr>
                <w:sz w:val="18"/>
                <w:szCs w:val="18"/>
                <w:lang w:val="en-AU"/>
              </w:rPr>
            </w:pPr>
            <w:r>
              <w:rPr>
                <w:sz w:val="18"/>
                <w:szCs w:val="18"/>
                <w:lang w:val="en-AU"/>
              </w:rPr>
              <w:t>More likely than average to be in a regional town.</w:t>
            </w:r>
          </w:p>
        </w:tc>
        <w:tc>
          <w:tcPr>
            <w:tcW w:w="2166" w:type="dxa"/>
            <w:vAlign w:val="center"/>
          </w:tcPr>
          <w:p w14:paraId="69ADFCF0" w14:textId="77777777" w:rsidR="001C249B" w:rsidRDefault="001C249B" w:rsidP="002553B7">
            <w:pPr>
              <w:rPr>
                <w:sz w:val="18"/>
                <w:szCs w:val="18"/>
                <w:lang w:val="en-AU"/>
              </w:rPr>
            </w:pPr>
            <w:r>
              <w:rPr>
                <w:sz w:val="18"/>
                <w:szCs w:val="18"/>
                <w:lang w:val="en-AU"/>
              </w:rPr>
              <w:t>No particular area type characteristics.</w:t>
            </w:r>
          </w:p>
        </w:tc>
        <w:tc>
          <w:tcPr>
            <w:tcW w:w="2166" w:type="dxa"/>
            <w:vAlign w:val="center"/>
          </w:tcPr>
          <w:p w14:paraId="52CD8317" w14:textId="77777777" w:rsidR="001C249B" w:rsidRDefault="001C249B" w:rsidP="002553B7">
            <w:pPr>
              <w:rPr>
                <w:sz w:val="18"/>
                <w:szCs w:val="18"/>
                <w:lang w:val="en-AU"/>
              </w:rPr>
            </w:pPr>
            <w:r>
              <w:rPr>
                <w:sz w:val="18"/>
                <w:szCs w:val="18"/>
                <w:lang w:val="en-AU"/>
              </w:rPr>
              <w:t>Less likely than average to be in a regional city.</w:t>
            </w:r>
          </w:p>
        </w:tc>
      </w:tr>
    </w:tbl>
    <w:p w14:paraId="55B3E2D3" w14:textId="77777777" w:rsidR="001C249B" w:rsidRDefault="001C249B" w:rsidP="001C249B">
      <w:pPr>
        <w:spacing w:after="0"/>
      </w:pPr>
    </w:p>
    <w:p w14:paraId="7111ABBD" w14:textId="77777777" w:rsidR="001C249B" w:rsidRDefault="001C249B" w:rsidP="001C249B">
      <w:r>
        <w:t>In general, people in each of these groups have below average response to any of the messaging or activities measured.</w:t>
      </w:r>
    </w:p>
    <w:p w14:paraId="4DF671DD" w14:textId="77777777" w:rsidR="001C249B" w:rsidRDefault="001C249B" w:rsidP="001C249B">
      <w:r>
        <w:br w:type="page"/>
      </w:r>
    </w:p>
    <w:p w14:paraId="55D2BDC3" w14:textId="31121A95" w:rsidR="00B756F4" w:rsidRPr="00FF2F6A" w:rsidRDefault="001C249B" w:rsidP="00FF2F6A">
      <w:pPr>
        <w:pStyle w:val="Heading2"/>
        <w:ind w:left="851" w:hanging="426"/>
        <w:rPr>
          <w:rFonts w:asciiTheme="minorHAnsi" w:hAnsiTheme="minorHAnsi" w:cstheme="minorHAnsi"/>
          <w:color w:val="auto"/>
        </w:rPr>
      </w:pPr>
      <w:bookmarkStart w:id="60" w:name="_Toc89088346"/>
      <w:r w:rsidRPr="00FF2F6A">
        <w:rPr>
          <w:rFonts w:asciiTheme="minorHAnsi" w:hAnsiTheme="minorHAnsi" w:cstheme="minorHAnsi"/>
          <w:color w:val="auto"/>
        </w:rPr>
        <w:lastRenderedPageBreak/>
        <w:t>4</w:t>
      </w:r>
      <w:r w:rsidR="00B756F4" w:rsidRPr="00FF2F6A">
        <w:rPr>
          <w:rFonts w:asciiTheme="minorHAnsi" w:hAnsiTheme="minorHAnsi" w:cstheme="minorHAnsi"/>
          <w:color w:val="auto"/>
        </w:rPr>
        <w:t>.</w:t>
      </w:r>
      <w:r w:rsidRPr="00FF2F6A">
        <w:rPr>
          <w:rFonts w:asciiTheme="minorHAnsi" w:hAnsiTheme="minorHAnsi" w:cstheme="minorHAnsi"/>
          <w:color w:val="auto"/>
        </w:rPr>
        <w:t>4</w:t>
      </w:r>
      <w:r w:rsidR="00B756F4" w:rsidRPr="00FF2F6A">
        <w:rPr>
          <w:rFonts w:asciiTheme="minorHAnsi" w:hAnsiTheme="minorHAnsi" w:cstheme="minorHAnsi"/>
          <w:color w:val="auto"/>
        </w:rPr>
        <w:t xml:space="preserve"> Misinformation</w:t>
      </w:r>
      <w:bookmarkEnd w:id="60"/>
    </w:p>
    <w:p w14:paraId="10C6B397" w14:textId="38111E43" w:rsidR="00B756F4" w:rsidRPr="00B756F4" w:rsidRDefault="00D12535" w:rsidP="00D12535">
      <w:pPr>
        <w:spacing w:after="0"/>
        <w:rPr>
          <w:rFonts w:eastAsiaTheme="majorEastAsia" w:cstheme="majorBidi"/>
          <w:bCs/>
          <w:szCs w:val="28"/>
        </w:rPr>
      </w:pPr>
      <w:r>
        <w:rPr>
          <w:rFonts w:eastAsiaTheme="majorEastAsia" w:cstheme="majorBidi"/>
          <w:bCs/>
          <w:szCs w:val="28"/>
        </w:rPr>
        <w:t>All respondents were</w:t>
      </w:r>
      <w:r w:rsidR="00B756F4" w:rsidRPr="00B756F4">
        <w:rPr>
          <w:rFonts w:eastAsiaTheme="majorEastAsia" w:cstheme="majorBidi"/>
          <w:bCs/>
          <w:szCs w:val="28"/>
        </w:rPr>
        <w:t xml:space="preserve"> asked if they had come across what they believed to be misinformation about </w:t>
      </w:r>
      <w:r w:rsidR="00B000A4">
        <w:rPr>
          <w:rFonts w:eastAsiaTheme="majorEastAsia" w:cstheme="majorBidi"/>
          <w:bCs/>
          <w:szCs w:val="28"/>
        </w:rPr>
        <w:t>COVID</w:t>
      </w:r>
      <w:r w:rsidR="00B756F4" w:rsidRPr="00B756F4">
        <w:rPr>
          <w:rFonts w:eastAsiaTheme="majorEastAsia" w:cstheme="majorBidi"/>
          <w:bCs/>
          <w:szCs w:val="28"/>
        </w:rPr>
        <w:t xml:space="preserve">-19 vaccines in the past 30 days.  </w:t>
      </w:r>
    </w:p>
    <w:p w14:paraId="1201B676" w14:textId="77777777" w:rsidR="00D12535" w:rsidRDefault="00D12535" w:rsidP="00D12535">
      <w:pPr>
        <w:spacing w:after="0"/>
        <w:rPr>
          <w:rFonts w:eastAsiaTheme="majorEastAsia" w:cstheme="majorBidi"/>
          <w:bCs/>
          <w:szCs w:val="28"/>
        </w:rPr>
      </w:pPr>
    </w:p>
    <w:p w14:paraId="5F42BA27" w14:textId="11818C9C" w:rsidR="00D060D2" w:rsidRPr="00D060D2" w:rsidRDefault="00D060D2" w:rsidP="00D060D2">
      <w:pPr>
        <w:rPr>
          <w:rFonts w:eastAsiaTheme="majorEastAsia" w:cstheme="majorBidi"/>
          <w:szCs w:val="28"/>
        </w:rPr>
      </w:pPr>
      <w:r w:rsidRPr="00D060D2">
        <w:rPr>
          <w:rFonts w:eastAsiaTheme="majorEastAsia" w:cstheme="majorBidi"/>
          <w:szCs w:val="28"/>
        </w:rPr>
        <w:t xml:space="preserve">The proportion of all people who had noticed misinformation about the vaccines is much the same as in the September survey – </w:t>
      </w:r>
      <w:bookmarkStart w:id="61" w:name="_Hlk87644987"/>
      <w:r w:rsidR="00EA3241">
        <w:rPr>
          <w:rFonts w:eastAsiaTheme="majorEastAsia" w:cstheme="majorBidi"/>
          <w:szCs w:val="28"/>
        </w:rPr>
        <w:t>around</w:t>
      </w:r>
      <w:r w:rsidRPr="00D060D2">
        <w:rPr>
          <w:rFonts w:eastAsiaTheme="majorEastAsia" w:cstheme="majorBidi"/>
          <w:szCs w:val="28"/>
        </w:rPr>
        <w:t xml:space="preserve"> six out of ten people (57%).</w:t>
      </w:r>
      <w:bookmarkEnd w:id="61"/>
    </w:p>
    <w:p w14:paraId="1DEC5D1C" w14:textId="7AEB83B4" w:rsidR="00D060D2" w:rsidRPr="00D060D2" w:rsidRDefault="00C36A54" w:rsidP="00D060D2">
      <w:pPr>
        <w:rPr>
          <w:rFonts w:eastAsiaTheme="majorEastAsia" w:cstheme="majorBidi"/>
          <w:b/>
          <w:bCs/>
          <w:szCs w:val="28"/>
        </w:rPr>
      </w:pPr>
      <w:r>
        <w:rPr>
          <w:rFonts w:eastAsiaTheme="majorEastAsia" w:cstheme="majorBidi"/>
          <w:b/>
          <w:bCs/>
          <w:noProof/>
          <w:szCs w:val="28"/>
        </w:rPr>
        <w:drawing>
          <wp:inline distT="0" distB="0" distL="0" distR="0" wp14:anchorId="626CD2C9" wp14:editId="66162738">
            <wp:extent cx="5487035" cy="26765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2676525"/>
                    </a:xfrm>
                    <a:prstGeom prst="rect">
                      <a:avLst/>
                    </a:prstGeom>
                    <a:noFill/>
                  </pic:spPr>
                </pic:pic>
              </a:graphicData>
            </a:graphic>
          </wp:inline>
        </w:drawing>
      </w:r>
    </w:p>
    <w:p w14:paraId="0FBCC714" w14:textId="2F4F20DF" w:rsidR="00D060D2" w:rsidRPr="00D060D2" w:rsidRDefault="00D060D2" w:rsidP="00D060D2">
      <w:pPr>
        <w:jc w:val="center"/>
        <w:rPr>
          <w:rFonts w:eastAsiaTheme="majorEastAsia" w:cstheme="majorBidi"/>
          <w:i/>
          <w:sz w:val="18"/>
        </w:rPr>
      </w:pPr>
      <w:r w:rsidRPr="00D060D2">
        <w:rPr>
          <w:rFonts w:eastAsiaTheme="majorEastAsia" w:cstheme="majorBidi"/>
          <w:i/>
          <w:sz w:val="18"/>
        </w:rPr>
        <w:t>Base</w:t>
      </w:r>
      <w:r>
        <w:rPr>
          <w:rFonts w:eastAsiaTheme="majorEastAsia" w:cstheme="majorBidi"/>
          <w:i/>
          <w:sz w:val="18"/>
        </w:rPr>
        <w:t>:</w:t>
      </w:r>
      <w:r w:rsidRPr="00D060D2">
        <w:rPr>
          <w:rFonts w:eastAsiaTheme="majorEastAsia" w:cstheme="majorBidi"/>
          <w:i/>
          <w:sz w:val="18"/>
        </w:rPr>
        <w:t xml:space="preserve"> </w:t>
      </w:r>
      <w:r>
        <w:rPr>
          <w:rFonts w:eastAsiaTheme="majorEastAsia" w:cstheme="majorBidi"/>
          <w:i/>
          <w:sz w:val="18"/>
        </w:rPr>
        <w:t>all respondents</w:t>
      </w:r>
      <w:r w:rsidRPr="00D060D2">
        <w:rPr>
          <w:rFonts w:eastAsiaTheme="majorEastAsia" w:cstheme="majorBidi"/>
          <w:i/>
          <w:sz w:val="18"/>
        </w:rPr>
        <w:t xml:space="preserve">: October n=2,389, September n=2,479, August n=2,334 </w:t>
      </w:r>
    </w:p>
    <w:p w14:paraId="04699D2D" w14:textId="77777777" w:rsidR="00D060D2" w:rsidRDefault="00D060D2" w:rsidP="00D060D2">
      <w:pPr>
        <w:rPr>
          <w:rFonts w:eastAsiaTheme="majorEastAsia" w:cstheme="majorBidi"/>
          <w:szCs w:val="28"/>
        </w:rPr>
      </w:pPr>
    </w:p>
    <w:p w14:paraId="582DFDD1" w14:textId="31AD4952" w:rsidR="00D060D2" w:rsidRPr="00D060D2" w:rsidRDefault="00D060D2" w:rsidP="00D060D2">
      <w:pPr>
        <w:rPr>
          <w:rFonts w:eastAsiaTheme="majorEastAsia" w:cstheme="majorBidi"/>
          <w:szCs w:val="28"/>
        </w:rPr>
      </w:pPr>
      <w:r w:rsidRPr="00D060D2">
        <w:rPr>
          <w:rFonts w:eastAsiaTheme="majorEastAsia" w:cstheme="majorBidi"/>
          <w:szCs w:val="28"/>
        </w:rPr>
        <w:t>In the latest survey those who had not been vaccinated have a similar level of noticing misinformation as the general population (53% of unvaccinated people cf. 57% of the overall population)</w:t>
      </w:r>
      <w:r w:rsidR="001942AB">
        <w:rPr>
          <w:rFonts w:eastAsiaTheme="majorEastAsia" w:cstheme="majorBidi"/>
          <w:szCs w:val="28"/>
        </w:rPr>
        <w:t>.</w:t>
      </w:r>
    </w:p>
    <w:p w14:paraId="776F1390" w14:textId="2DB26996" w:rsidR="00D060D2" w:rsidRPr="00D060D2" w:rsidRDefault="00D060D2" w:rsidP="00D060D2">
      <w:pPr>
        <w:rPr>
          <w:rFonts w:eastAsiaTheme="majorEastAsia" w:cstheme="majorBidi"/>
          <w:b/>
          <w:bCs/>
          <w:szCs w:val="28"/>
        </w:rPr>
      </w:pPr>
      <w:r w:rsidRPr="00D060D2">
        <w:rPr>
          <w:rFonts w:eastAsiaTheme="majorEastAsia" w:cstheme="majorBidi"/>
          <w:szCs w:val="28"/>
        </w:rPr>
        <w:t>The proportion of unvaccinated people who noticed misinformation increased from 42% in September to 53% in October.</w:t>
      </w:r>
      <w:r w:rsidR="00C36A54">
        <w:rPr>
          <w:rFonts w:eastAsiaTheme="majorEastAsia" w:cstheme="majorBidi"/>
          <w:noProof/>
          <w:szCs w:val="28"/>
        </w:rPr>
        <w:drawing>
          <wp:inline distT="0" distB="0" distL="0" distR="0" wp14:anchorId="74F1203F" wp14:editId="34E4197C">
            <wp:extent cx="5487035" cy="26765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035" cy="2676525"/>
                    </a:xfrm>
                    <a:prstGeom prst="rect">
                      <a:avLst/>
                    </a:prstGeom>
                    <a:noFill/>
                  </pic:spPr>
                </pic:pic>
              </a:graphicData>
            </a:graphic>
          </wp:inline>
        </w:drawing>
      </w:r>
    </w:p>
    <w:p w14:paraId="7B4E76F1" w14:textId="55F5DAF0" w:rsidR="00D060D2" w:rsidRPr="00D060D2" w:rsidRDefault="00D060D2" w:rsidP="00D060D2">
      <w:pPr>
        <w:jc w:val="center"/>
        <w:rPr>
          <w:rFonts w:eastAsiaTheme="majorEastAsia" w:cstheme="majorBidi"/>
          <w:i/>
          <w:sz w:val="18"/>
        </w:rPr>
      </w:pPr>
      <w:r w:rsidRPr="00D060D2">
        <w:rPr>
          <w:rFonts w:eastAsiaTheme="majorEastAsia" w:cstheme="majorBidi"/>
          <w:i/>
          <w:sz w:val="18"/>
        </w:rPr>
        <w:t xml:space="preserve">Base not vaccinated October n=222, September n=414, August n=1,044 </w:t>
      </w:r>
    </w:p>
    <w:p w14:paraId="188B50FD" w14:textId="77777777" w:rsidR="00B756F4" w:rsidRPr="00B756F4" w:rsidRDefault="00B756F4" w:rsidP="00B756F4">
      <w:pPr>
        <w:rPr>
          <w:rFonts w:eastAsiaTheme="majorEastAsia" w:cstheme="majorBidi"/>
          <w:b/>
          <w:bCs/>
          <w:szCs w:val="28"/>
        </w:rPr>
      </w:pPr>
      <w:r w:rsidRPr="00B756F4">
        <w:rPr>
          <w:rFonts w:eastAsiaTheme="majorEastAsia" w:cstheme="majorBidi"/>
          <w:b/>
          <w:bCs/>
          <w:szCs w:val="28"/>
        </w:rPr>
        <w:br w:type="page"/>
      </w:r>
    </w:p>
    <w:p w14:paraId="33AEAAB1" w14:textId="77777777" w:rsidR="00B756F4" w:rsidRPr="00B756F4" w:rsidRDefault="00B756F4" w:rsidP="00B756F4">
      <w:pPr>
        <w:rPr>
          <w:rFonts w:eastAsiaTheme="majorEastAsia" w:cstheme="majorBidi"/>
          <w:b/>
          <w:bCs/>
          <w:sz w:val="24"/>
          <w:szCs w:val="32"/>
        </w:rPr>
      </w:pPr>
      <w:r w:rsidRPr="00B756F4">
        <w:rPr>
          <w:rFonts w:eastAsiaTheme="majorEastAsia" w:cstheme="majorBidi"/>
          <w:b/>
          <w:bCs/>
          <w:sz w:val="24"/>
          <w:szCs w:val="32"/>
        </w:rPr>
        <w:lastRenderedPageBreak/>
        <w:t>Sources of misinformation</w:t>
      </w:r>
    </w:p>
    <w:p w14:paraId="4F7D3658" w14:textId="097F22BF" w:rsidR="00944460" w:rsidRDefault="00944460" w:rsidP="00944460">
      <w:pPr>
        <w:spacing w:after="0"/>
        <w:rPr>
          <w:rFonts w:eastAsiaTheme="majorEastAsia" w:cstheme="majorBidi"/>
          <w:bCs/>
          <w:szCs w:val="28"/>
        </w:rPr>
      </w:pPr>
      <w:r>
        <w:rPr>
          <w:rFonts w:eastAsiaTheme="majorEastAsia" w:cstheme="majorBidi"/>
          <w:bCs/>
          <w:szCs w:val="28"/>
        </w:rPr>
        <w:t xml:space="preserve">All those who said they had noticed misinformation in the </w:t>
      </w:r>
      <w:r w:rsidR="001942AB">
        <w:rPr>
          <w:rFonts w:eastAsiaTheme="majorEastAsia" w:cstheme="majorBidi"/>
          <w:bCs/>
          <w:szCs w:val="28"/>
        </w:rPr>
        <w:t>p</w:t>
      </w:r>
      <w:r>
        <w:rPr>
          <w:rFonts w:eastAsiaTheme="majorEastAsia" w:cstheme="majorBidi"/>
          <w:bCs/>
          <w:szCs w:val="28"/>
        </w:rPr>
        <w:t>ast 30 days were asked to select</w:t>
      </w:r>
      <w:r w:rsidR="00B8404E">
        <w:rPr>
          <w:rFonts w:eastAsiaTheme="majorEastAsia" w:cstheme="majorBidi"/>
          <w:bCs/>
          <w:szCs w:val="28"/>
        </w:rPr>
        <w:t xml:space="preserve"> where they had seen it </w:t>
      </w:r>
      <w:r>
        <w:rPr>
          <w:rFonts w:eastAsiaTheme="majorEastAsia" w:cstheme="majorBidi"/>
          <w:bCs/>
          <w:szCs w:val="28"/>
        </w:rPr>
        <w:t>from a list of possible sources. They could select more than one option.</w:t>
      </w:r>
    </w:p>
    <w:p w14:paraId="659EF812" w14:textId="77777777" w:rsidR="00944460" w:rsidRDefault="00944460" w:rsidP="00944460">
      <w:pPr>
        <w:spacing w:after="0"/>
        <w:rPr>
          <w:rFonts w:eastAsiaTheme="majorEastAsia" w:cstheme="majorBidi"/>
          <w:bCs/>
          <w:szCs w:val="28"/>
        </w:rPr>
      </w:pPr>
    </w:p>
    <w:p w14:paraId="119AA543" w14:textId="1E9FC2BA" w:rsidR="00944460" w:rsidRDefault="00944460" w:rsidP="00944460">
      <w:pPr>
        <w:spacing w:after="0"/>
        <w:rPr>
          <w:rFonts w:eastAsiaTheme="majorEastAsia" w:cstheme="majorBidi"/>
          <w:bCs/>
          <w:szCs w:val="28"/>
        </w:rPr>
      </w:pPr>
      <w:r>
        <w:rPr>
          <w:rFonts w:eastAsiaTheme="majorEastAsia" w:cstheme="majorBidi"/>
          <w:bCs/>
          <w:szCs w:val="28"/>
        </w:rPr>
        <w:t xml:space="preserve">As in the previous survey wave, </w:t>
      </w:r>
      <w:r w:rsidRPr="00944460">
        <w:rPr>
          <w:rFonts w:eastAsiaTheme="majorEastAsia" w:cstheme="majorBidi"/>
          <w:bCs/>
          <w:szCs w:val="28"/>
        </w:rPr>
        <w:t>social media</w:t>
      </w:r>
      <w:r>
        <w:rPr>
          <w:rFonts w:eastAsiaTheme="majorEastAsia" w:cstheme="majorBidi"/>
          <w:bCs/>
          <w:szCs w:val="28"/>
        </w:rPr>
        <w:t xml:space="preserve"> was the main source of misinformation, mentioned by around seven out of ten people who noticed misinformation.  </w:t>
      </w:r>
      <w:r w:rsidRPr="00944460">
        <w:rPr>
          <w:rFonts w:eastAsiaTheme="majorEastAsia" w:cstheme="majorBidi"/>
          <w:bCs/>
          <w:szCs w:val="28"/>
        </w:rPr>
        <w:t>Closed social media groups</w:t>
      </w:r>
      <w:r>
        <w:rPr>
          <w:rFonts w:eastAsiaTheme="majorEastAsia" w:cstheme="majorBidi"/>
          <w:bCs/>
          <w:szCs w:val="28"/>
        </w:rPr>
        <w:t xml:space="preserve"> (a new response option in October) is mentioned by 12% of the total.</w:t>
      </w:r>
    </w:p>
    <w:p w14:paraId="71FE1A88" w14:textId="77777777" w:rsidR="00944460" w:rsidRDefault="00944460" w:rsidP="00944460">
      <w:pPr>
        <w:spacing w:after="0"/>
        <w:rPr>
          <w:rFonts w:eastAsiaTheme="majorEastAsia" w:cstheme="majorBidi"/>
          <w:bCs/>
          <w:szCs w:val="28"/>
        </w:rPr>
      </w:pPr>
    </w:p>
    <w:p w14:paraId="74C2C644" w14:textId="4E93467A" w:rsidR="00944460" w:rsidRDefault="00D93A87" w:rsidP="00944460">
      <w:pPr>
        <w:spacing w:after="0"/>
        <w:rPr>
          <w:rFonts w:eastAsiaTheme="majorEastAsia" w:cstheme="majorBidi"/>
          <w:bCs/>
          <w:szCs w:val="28"/>
        </w:rPr>
      </w:pPr>
      <w:r>
        <w:rPr>
          <w:rFonts w:eastAsiaTheme="majorEastAsia" w:cstheme="majorBidi"/>
          <w:bCs/>
          <w:szCs w:val="28"/>
        </w:rPr>
        <w:t>Where comparable</w:t>
      </w:r>
      <w:r w:rsidR="00E00CC6">
        <w:rPr>
          <w:rFonts w:eastAsiaTheme="majorEastAsia" w:cstheme="majorBidi"/>
          <w:bCs/>
          <w:szCs w:val="28"/>
        </w:rPr>
        <w:t>,</w:t>
      </w:r>
      <w:r w:rsidR="00944460">
        <w:rPr>
          <w:rFonts w:eastAsiaTheme="majorEastAsia" w:cstheme="majorBidi"/>
          <w:bCs/>
          <w:szCs w:val="28"/>
        </w:rPr>
        <w:t xml:space="preserve"> survey results are similar to </w:t>
      </w:r>
      <w:r>
        <w:rPr>
          <w:rFonts w:eastAsiaTheme="majorEastAsia" w:cstheme="majorBidi"/>
          <w:bCs/>
          <w:szCs w:val="28"/>
        </w:rPr>
        <w:t>September's</w:t>
      </w:r>
      <w:r w:rsidR="00944460">
        <w:rPr>
          <w:rFonts w:eastAsiaTheme="majorEastAsia" w:cstheme="majorBidi"/>
          <w:bCs/>
          <w:szCs w:val="28"/>
        </w:rPr>
        <w:t xml:space="preserve">. </w:t>
      </w:r>
    </w:p>
    <w:p w14:paraId="67651BC3" w14:textId="77777777" w:rsidR="00944460" w:rsidRDefault="00944460" w:rsidP="00944460">
      <w:pPr>
        <w:spacing w:after="0"/>
        <w:rPr>
          <w:rFonts w:eastAsiaTheme="majorEastAsia" w:cstheme="majorBidi"/>
          <w:bCs/>
          <w:szCs w:val="28"/>
        </w:rPr>
      </w:pPr>
    </w:p>
    <w:p w14:paraId="6F3D111E" w14:textId="04F92638" w:rsidR="00944460" w:rsidRDefault="00C36A54" w:rsidP="00944460">
      <w:pPr>
        <w:jc w:val="center"/>
        <w:rPr>
          <w:rFonts w:eastAsiaTheme="majorEastAsia" w:cstheme="majorBidi"/>
          <w:bCs/>
          <w:szCs w:val="28"/>
        </w:rPr>
      </w:pPr>
      <w:r>
        <w:rPr>
          <w:rFonts w:eastAsiaTheme="majorEastAsia" w:cstheme="majorBidi"/>
          <w:bCs/>
          <w:noProof/>
          <w:szCs w:val="28"/>
        </w:rPr>
        <w:drawing>
          <wp:inline distT="0" distB="0" distL="0" distR="0" wp14:anchorId="50BCA145" wp14:editId="1D5C9CD4">
            <wp:extent cx="5487035" cy="482854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4828540"/>
                    </a:xfrm>
                    <a:prstGeom prst="rect">
                      <a:avLst/>
                    </a:prstGeom>
                    <a:noFill/>
                  </pic:spPr>
                </pic:pic>
              </a:graphicData>
            </a:graphic>
          </wp:inline>
        </w:drawing>
      </w:r>
    </w:p>
    <w:p w14:paraId="14C693D4" w14:textId="0E5FFAAE" w:rsidR="00944460" w:rsidRPr="00C36A54" w:rsidRDefault="00944460" w:rsidP="00944460">
      <w:pPr>
        <w:jc w:val="center"/>
        <w:rPr>
          <w:rFonts w:eastAsiaTheme="majorEastAsia" w:cstheme="majorBidi"/>
          <w:bCs/>
          <w:i/>
          <w:sz w:val="18"/>
          <w:szCs w:val="24"/>
        </w:rPr>
      </w:pPr>
      <w:r w:rsidRPr="00C36A54">
        <w:rPr>
          <w:rFonts w:eastAsiaTheme="majorEastAsia" w:cstheme="majorBidi"/>
          <w:bCs/>
          <w:i/>
          <w:sz w:val="18"/>
          <w:szCs w:val="24"/>
        </w:rPr>
        <w:t>Base: noticed misinformation October 1,406</w:t>
      </w:r>
      <w:r w:rsidR="00FB48DE" w:rsidRPr="00C36A54">
        <w:rPr>
          <w:rFonts w:eastAsiaTheme="majorEastAsia" w:cstheme="majorBidi"/>
          <w:bCs/>
          <w:i/>
          <w:sz w:val="18"/>
          <w:szCs w:val="24"/>
        </w:rPr>
        <w:t>, September n=1,459</w:t>
      </w:r>
    </w:p>
    <w:p w14:paraId="4E46615A" w14:textId="77777777" w:rsidR="00B756F4" w:rsidRPr="00B756F4" w:rsidRDefault="00B756F4" w:rsidP="00B756F4">
      <w:pPr>
        <w:rPr>
          <w:rFonts w:eastAsiaTheme="majorEastAsia" w:cstheme="majorBidi"/>
          <w:bCs/>
          <w:i/>
          <w:sz w:val="20"/>
          <w:szCs w:val="28"/>
        </w:rPr>
      </w:pPr>
      <w:r w:rsidRPr="00B756F4">
        <w:rPr>
          <w:rFonts w:eastAsiaTheme="majorEastAsia" w:cstheme="majorBidi"/>
          <w:bCs/>
          <w:i/>
          <w:sz w:val="20"/>
          <w:szCs w:val="28"/>
        </w:rPr>
        <w:br w:type="page"/>
      </w:r>
    </w:p>
    <w:p w14:paraId="59413A33" w14:textId="1B17DCBD" w:rsidR="00944460" w:rsidRPr="00276B9F" w:rsidRDefault="00944460" w:rsidP="00276B9F">
      <w:pPr>
        <w:rPr>
          <w:b/>
          <w:bCs/>
          <w:sz w:val="24"/>
          <w:szCs w:val="24"/>
          <w:lang w:val="en-AU"/>
        </w:rPr>
      </w:pPr>
      <w:r w:rsidRPr="00276B9F">
        <w:rPr>
          <w:b/>
          <w:bCs/>
          <w:sz w:val="24"/>
          <w:szCs w:val="24"/>
          <w:lang w:val="en-AU"/>
        </w:rPr>
        <w:lastRenderedPageBreak/>
        <w:t>What made people think it was misinformation?</w:t>
      </w:r>
    </w:p>
    <w:p w14:paraId="3662905E" w14:textId="61494A19" w:rsidR="00944460" w:rsidRPr="00077CED" w:rsidRDefault="00944460" w:rsidP="00944460">
      <w:pPr>
        <w:spacing w:after="0"/>
        <w:rPr>
          <w:bCs/>
        </w:rPr>
      </w:pPr>
      <w:r w:rsidRPr="00077CED">
        <w:rPr>
          <w:bCs/>
        </w:rPr>
        <w:t xml:space="preserve">As in the </w:t>
      </w:r>
      <w:r>
        <w:rPr>
          <w:bCs/>
        </w:rPr>
        <w:t>September</w:t>
      </w:r>
      <w:r w:rsidRPr="00077CED">
        <w:rPr>
          <w:bCs/>
        </w:rPr>
        <w:t xml:space="preserve"> survey, an open-ended question was asked of the 1,4</w:t>
      </w:r>
      <w:r>
        <w:rPr>
          <w:bCs/>
        </w:rPr>
        <w:t>06</w:t>
      </w:r>
      <w:r w:rsidRPr="00077CED">
        <w:rPr>
          <w:bCs/>
        </w:rPr>
        <w:t xml:space="preserve"> people who noticed something in the past </w:t>
      </w:r>
      <w:r w:rsidR="00031D85">
        <w:rPr>
          <w:bCs/>
        </w:rPr>
        <w:t>30</w:t>
      </w:r>
      <w:r w:rsidR="00031D85" w:rsidRPr="00077CED">
        <w:rPr>
          <w:bCs/>
        </w:rPr>
        <w:t xml:space="preserve"> </w:t>
      </w:r>
      <w:r w:rsidRPr="00077CED">
        <w:rPr>
          <w:bCs/>
        </w:rPr>
        <w:t xml:space="preserve">days that they felt was untrue about the </w:t>
      </w:r>
      <w:r w:rsidR="00B000A4">
        <w:rPr>
          <w:bCs/>
        </w:rPr>
        <w:t>COVID</w:t>
      </w:r>
      <w:r w:rsidRPr="00077CED">
        <w:rPr>
          <w:bCs/>
        </w:rPr>
        <w:t>-19 vaccine. In total, 1,3</w:t>
      </w:r>
      <w:r>
        <w:rPr>
          <w:bCs/>
        </w:rPr>
        <w:t>35</w:t>
      </w:r>
      <w:r w:rsidRPr="00077CED">
        <w:rPr>
          <w:bCs/>
        </w:rPr>
        <w:t xml:space="preserve"> people responded to this question; of these, 1</w:t>
      </w:r>
      <w:r>
        <w:rPr>
          <w:bCs/>
        </w:rPr>
        <w:t>11</w:t>
      </w:r>
      <w:r w:rsidRPr="00077CED">
        <w:rPr>
          <w:bCs/>
        </w:rPr>
        <w:t xml:space="preserve"> answers were from unvaccinated people.</w:t>
      </w:r>
    </w:p>
    <w:p w14:paraId="7E4937D1" w14:textId="77777777" w:rsidR="00944460" w:rsidRPr="00E42897" w:rsidRDefault="00944460" w:rsidP="00944460">
      <w:pPr>
        <w:spacing w:after="0"/>
        <w:rPr>
          <w:bCs/>
          <w:sz w:val="20"/>
        </w:rPr>
      </w:pPr>
    </w:p>
    <w:p w14:paraId="59EF4CAD" w14:textId="77777777" w:rsidR="00944460" w:rsidRPr="00077CED" w:rsidRDefault="00944460" w:rsidP="00944460">
      <w:pPr>
        <w:spacing w:after="0"/>
        <w:rPr>
          <w:rFonts w:eastAsiaTheme="majorEastAsia" w:cstheme="majorBidi"/>
          <w:bCs/>
          <w:szCs w:val="28"/>
        </w:rPr>
      </w:pPr>
      <w:r w:rsidRPr="00077CED">
        <w:rPr>
          <w:bCs/>
        </w:rPr>
        <w:t>Key themes and illustrative comments follow</w:t>
      </w:r>
      <w:r>
        <w:rPr>
          <w:bCs/>
        </w:rPr>
        <w:t>. These comments are all from unvaccinated people as they are the main target group who</w:t>
      </w:r>
      <w:r w:rsidRPr="00077CED">
        <w:rPr>
          <w:bCs/>
        </w:rPr>
        <w:t xml:space="preserve"> will potentially be the most affected by misinformation.   </w:t>
      </w:r>
      <w:r>
        <w:rPr>
          <w:bCs/>
        </w:rPr>
        <w:t xml:space="preserve">It was clear that </w:t>
      </w:r>
      <w:r w:rsidRPr="008A23E7">
        <w:rPr>
          <w:b/>
          <w:bCs/>
        </w:rPr>
        <w:t>many of this group consider misinformation to be from the government</w:t>
      </w:r>
      <w:r>
        <w:rPr>
          <w:bCs/>
        </w:rPr>
        <w:t>.</w:t>
      </w:r>
    </w:p>
    <w:p w14:paraId="4C5D7D83" w14:textId="77777777" w:rsidR="00944460" w:rsidRDefault="00944460" w:rsidP="00944460">
      <w:pPr>
        <w:rPr>
          <w:rFonts w:eastAsiaTheme="majorEastAsia" w:cstheme="majorBidi"/>
          <w:bCs/>
          <w:szCs w:val="28"/>
        </w:rPr>
      </w:pPr>
    </w:p>
    <w:p w14:paraId="39A4DD50" w14:textId="77777777" w:rsidR="00944460" w:rsidRPr="007526A3" w:rsidRDefault="00944460" w:rsidP="00944460">
      <w:pPr>
        <w:spacing w:after="0"/>
        <w:rPr>
          <w:b/>
          <w:sz w:val="24"/>
          <w:szCs w:val="24"/>
        </w:rPr>
      </w:pPr>
      <w:r w:rsidRPr="007526A3">
        <w:rPr>
          <w:b/>
          <w:sz w:val="24"/>
          <w:szCs w:val="24"/>
        </w:rPr>
        <w:t xml:space="preserve">Key </w:t>
      </w:r>
      <w:r>
        <w:rPr>
          <w:b/>
          <w:sz w:val="24"/>
          <w:szCs w:val="24"/>
        </w:rPr>
        <w:t xml:space="preserve">misinformation </w:t>
      </w:r>
      <w:r w:rsidRPr="007526A3">
        <w:rPr>
          <w:b/>
          <w:sz w:val="24"/>
          <w:szCs w:val="24"/>
        </w:rPr>
        <w:t>themes:</w:t>
      </w:r>
    </w:p>
    <w:p w14:paraId="04CB0DEC" w14:textId="77777777" w:rsidR="00944460" w:rsidRDefault="00944460" w:rsidP="00944460">
      <w:pPr>
        <w:spacing w:after="0"/>
        <w:rPr>
          <w:b/>
        </w:rPr>
      </w:pPr>
    </w:p>
    <w:p w14:paraId="7CE1D1A0" w14:textId="77777777" w:rsidR="00944460" w:rsidRDefault="00944460" w:rsidP="00944460">
      <w:pPr>
        <w:rPr>
          <w:b/>
        </w:rPr>
      </w:pPr>
      <w:r>
        <w:rPr>
          <w:b/>
        </w:rPr>
        <w:t>‘Anti-vax’ views are not credible (minority of comments from unvaccinated people)</w:t>
      </w:r>
    </w:p>
    <w:p w14:paraId="7E33DE7B" w14:textId="3D549A7C" w:rsidR="00944460" w:rsidRDefault="00944460" w:rsidP="00944460">
      <w:pPr>
        <w:spacing w:after="120"/>
        <w:ind w:left="720"/>
        <w:rPr>
          <w:bCs/>
          <w:i/>
          <w:iCs/>
        </w:rPr>
      </w:pPr>
      <w:r w:rsidRPr="00951D16">
        <w:rPr>
          <w:bCs/>
          <w:i/>
          <w:iCs/>
        </w:rPr>
        <w:t>Crazy stuff like 5</w:t>
      </w:r>
      <w:r>
        <w:rPr>
          <w:bCs/>
          <w:i/>
          <w:iCs/>
        </w:rPr>
        <w:t>G.</w:t>
      </w:r>
    </w:p>
    <w:p w14:paraId="26EB2286" w14:textId="65F684E1" w:rsidR="00944460" w:rsidRDefault="00944460" w:rsidP="00944460">
      <w:pPr>
        <w:spacing w:after="120"/>
        <w:ind w:left="720"/>
        <w:rPr>
          <w:bCs/>
          <w:i/>
          <w:iCs/>
        </w:rPr>
      </w:pPr>
      <w:r>
        <w:rPr>
          <w:bCs/>
          <w:i/>
          <w:iCs/>
        </w:rPr>
        <w:t>I</w:t>
      </w:r>
      <w:r w:rsidRPr="00201D2C">
        <w:rPr>
          <w:bCs/>
          <w:i/>
          <w:iCs/>
        </w:rPr>
        <w:t xml:space="preserve"> knew what the person was saying was not true, she was trying to say there was lung tissue from an aborted foetus in the vaccine</w:t>
      </w:r>
      <w:r>
        <w:rPr>
          <w:bCs/>
          <w:i/>
          <w:iCs/>
        </w:rPr>
        <w:t>.</w:t>
      </w:r>
    </w:p>
    <w:p w14:paraId="259842AD" w14:textId="77777777" w:rsidR="00944460" w:rsidRPr="00A76245" w:rsidRDefault="00944460" w:rsidP="00944460">
      <w:pPr>
        <w:spacing w:after="120"/>
        <w:ind w:left="720"/>
        <w:rPr>
          <w:bCs/>
          <w:i/>
          <w:iCs/>
        </w:rPr>
      </w:pPr>
      <w:r w:rsidRPr="00A76245">
        <w:rPr>
          <w:bCs/>
          <w:i/>
          <w:iCs/>
        </w:rPr>
        <w:t>I studied up on them and some appeared completely like a load of rubbish e.g. from a member of a group I belong to saying that if you drink 4 cups of pine needle tea a day you will be ok!</w:t>
      </w:r>
    </w:p>
    <w:p w14:paraId="5D42B213" w14:textId="408EF6EB" w:rsidR="00944460" w:rsidRPr="00735C4C" w:rsidRDefault="00944460" w:rsidP="00944460">
      <w:pPr>
        <w:spacing w:after="120"/>
        <w:ind w:left="720"/>
        <w:rPr>
          <w:bCs/>
          <w:i/>
          <w:iCs/>
        </w:rPr>
      </w:pPr>
      <w:r w:rsidRPr="00735C4C">
        <w:rPr>
          <w:bCs/>
          <w:i/>
          <w:iCs/>
        </w:rPr>
        <w:t xml:space="preserve">Just antivax posts via </w:t>
      </w:r>
      <w:proofErr w:type="spellStart"/>
      <w:r w:rsidRPr="00735C4C">
        <w:rPr>
          <w:bCs/>
          <w:i/>
          <w:iCs/>
        </w:rPr>
        <w:t>TikTok</w:t>
      </w:r>
      <w:proofErr w:type="spellEnd"/>
      <w:r>
        <w:rPr>
          <w:bCs/>
          <w:i/>
          <w:iCs/>
        </w:rPr>
        <w:t>.</w:t>
      </w:r>
    </w:p>
    <w:p w14:paraId="62B66AD3" w14:textId="47A37CC6" w:rsidR="00944460" w:rsidRDefault="00944460" w:rsidP="00944460">
      <w:pPr>
        <w:spacing w:after="120"/>
        <w:ind w:left="720"/>
        <w:rPr>
          <w:bCs/>
          <w:i/>
          <w:iCs/>
        </w:rPr>
      </w:pPr>
      <w:r>
        <w:rPr>
          <w:bCs/>
          <w:i/>
          <w:iCs/>
        </w:rPr>
        <w:t>T</w:t>
      </w:r>
      <w:r w:rsidRPr="00CA730D">
        <w:rPr>
          <w:bCs/>
          <w:i/>
          <w:iCs/>
        </w:rPr>
        <w:t>hey were saying silly things like tracing chip in the vaccine</w:t>
      </w:r>
      <w:r>
        <w:rPr>
          <w:bCs/>
          <w:i/>
          <w:iCs/>
        </w:rPr>
        <w:t>.</w:t>
      </w:r>
    </w:p>
    <w:p w14:paraId="18B706DC" w14:textId="77777777" w:rsidR="00944460" w:rsidRPr="00CA730D" w:rsidRDefault="00944460" w:rsidP="00944460">
      <w:pPr>
        <w:spacing w:after="120"/>
        <w:ind w:left="720"/>
        <w:rPr>
          <w:bCs/>
          <w:i/>
          <w:iCs/>
        </w:rPr>
      </w:pPr>
    </w:p>
    <w:p w14:paraId="0B2D1E63" w14:textId="77777777" w:rsidR="00944460" w:rsidRDefault="00944460" w:rsidP="00944460">
      <w:pPr>
        <w:rPr>
          <w:b/>
        </w:rPr>
      </w:pPr>
      <w:bookmarkStart w:id="62" w:name="_Hlk87645566"/>
      <w:r>
        <w:rPr>
          <w:b/>
        </w:rPr>
        <w:t>Official/g</w:t>
      </w:r>
      <w:r w:rsidRPr="00026028">
        <w:rPr>
          <w:b/>
        </w:rPr>
        <w:t xml:space="preserve">overnment </w:t>
      </w:r>
      <w:r>
        <w:rPr>
          <w:b/>
        </w:rPr>
        <w:t xml:space="preserve">information is not believable/ has a sinister motive etc </w:t>
      </w:r>
      <w:bookmarkEnd w:id="62"/>
      <w:r>
        <w:rPr>
          <w:b/>
        </w:rPr>
        <w:t>(majority of comments from the unvaccinated are that disinformation is coming from the government)</w:t>
      </w:r>
    </w:p>
    <w:p w14:paraId="5CF3677F" w14:textId="71B74C5A" w:rsidR="00944460" w:rsidRDefault="00944460" w:rsidP="00944460">
      <w:pPr>
        <w:spacing w:after="120"/>
        <w:ind w:left="720"/>
        <w:rPr>
          <w:bCs/>
          <w:i/>
          <w:iCs/>
        </w:rPr>
      </w:pPr>
      <w:r w:rsidRPr="008B3ECE">
        <w:rPr>
          <w:bCs/>
          <w:i/>
          <w:iCs/>
        </w:rPr>
        <w:t xml:space="preserve">Because it is being constantly repeated: vaccinate or else lose your job/freedoms. The </w:t>
      </w:r>
      <w:r w:rsidRPr="008B3ECE">
        <w:rPr>
          <w:b/>
          <w:bCs/>
          <w:i/>
          <w:iCs/>
        </w:rPr>
        <w:t>mainstream narrative is misinformation to me</w:t>
      </w:r>
      <w:r w:rsidRPr="008B3ECE">
        <w:rPr>
          <w:bCs/>
          <w:i/>
          <w:iCs/>
        </w:rPr>
        <w:t>. I have done my own research and made this conclusion</w:t>
      </w:r>
      <w:r>
        <w:rPr>
          <w:bCs/>
          <w:i/>
          <w:iCs/>
        </w:rPr>
        <w:t>.</w:t>
      </w:r>
    </w:p>
    <w:p w14:paraId="00D6616F" w14:textId="5ABD6B15" w:rsidR="00944460" w:rsidRDefault="00944460" w:rsidP="00944460">
      <w:pPr>
        <w:spacing w:after="120"/>
        <w:ind w:left="720"/>
        <w:rPr>
          <w:bCs/>
          <w:i/>
          <w:iCs/>
        </w:rPr>
      </w:pPr>
      <w:r w:rsidRPr="0093441F">
        <w:rPr>
          <w:bCs/>
          <w:i/>
          <w:iCs/>
        </w:rPr>
        <w:t xml:space="preserve">Everything that comes from the one source of truth </w:t>
      </w:r>
      <w:r w:rsidR="00C17235" w:rsidRPr="0093441F">
        <w:rPr>
          <w:bCs/>
          <w:i/>
          <w:iCs/>
        </w:rPr>
        <w:t>i</w:t>
      </w:r>
      <w:r w:rsidR="00C17235">
        <w:rPr>
          <w:bCs/>
          <w:i/>
          <w:iCs/>
        </w:rPr>
        <w:t>.</w:t>
      </w:r>
      <w:r w:rsidR="00C17235" w:rsidRPr="0093441F">
        <w:rPr>
          <w:bCs/>
          <w:i/>
          <w:iCs/>
        </w:rPr>
        <w:t>e</w:t>
      </w:r>
      <w:r w:rsidR="00C17235">
        <w:rPr>
          <w:bCs/>
          <w:i/>
          <w:iCs/>
        </w:rPr>
        <w:t>.,</w:t>
      </w:r>
      <w:r w:rsidRPr="0093441F">
        <w:rPr>
          <w:bCs/>
          <w:i/>
          <w:iCs/>
        </w:rPr>
        <w:t xml:space="preserve"> our corrupt administration is all miss</w:t>
      </w:r>
      <w:r>
        <w:rPr>
          <w:bCs/>
          <w:i/>
          <w:iCs/>
        </w:rPr>
        <w:t>-</w:t>
      </w:r>
      <w:r w:rsidRPr="0093441F">
        <w:rPr>
          <w:bCs/>
          <w:i/>
          <w:iCs/>
        </w:rPr>
        <w:t xml:space="preserve"> information.</w:t>
      </w:r>
    </w:p>
    <w:p w14:paraId="3B64A130" w14:textId="77777777" w:rsidR="00944460" w:rsidRPr="008D1BFD" w:rsidRDefault="00944460" w:rsidP="00944460">
      <w:pPr>
        <w:spacing w:after="120"/>
        <w:ind w:left="720"/>
        <w:rPr>
          <w:bCs/>
          <w:i/>
          <w:iCs/>
        </w:rPr>
      </w:pPr>
      <w:r w:rsidRPr="008D1BFD">
        <w:rPr>
          <w:bCs/>
          <w:i/>
          <w:iCs/>
        </w:rPr>
        <w:t>I am well read and literate and have a science background. The governments agenda has nothing to do with truth.</w:t>
      </w:r>
    </w:p>
    <w:p w14:paraId="1E887B51" w14:textId="77777777" w:rsidR="00944460" w:rsidRPr="00001B52" w:rsidRDefault="00944460" w:rsidP="00944460">
      <w:pPr>
        <w:spacing w:after="120"/>
        <w:ind w:left="720"/>
        <w:rPr>
          <w:bCs/>
          <w:i/>
          <w:iCs/>
        </w:rPr>
      </w:pPr>
      <w:r w:rsidRPr="00001B52">
        <w:rPr>
          <w:bCs/>
          <w:i/>
          <w:iCs/>
        </w:rPr>
        <w:t>Its NZ</w:t>
      </w:r>
      <w:r>
        <w:rPr>
          <w:bCs/>
          <w:i/>
          <w:iCs/>
        </w:rPr>
        <w:t xml:space="preserve"> </w:t>
      </w:r>
      <w:r w:rsidRPr="00001B52">
        <w:rPr>
          <w:bCs/>
          <w:i/>
          <w:iCs/>
        </w:rPr>
        <w:t xml:space="preserve">Herald, </w:t>
      </w:r>
      <w:proofErr w:type="spellStart"/>
      <w:r w:rsidRPr="00001B52">
        <w:rPr>
          <w:bCs/>
          <w:i/>
          <w:iCs/>
        </w:rPr>
        <w:t>its</w:t>
      </w:r>
      <w:proofErr w:type="spellEnd"/>
      <w:r w:rsidRPr="00001B52">
        <w:rPr>
          <w:bCs/>
          <w:i/>
          <w:iCs/>
        </w:rPr>
        <w:t xml:space="preserve"> The Spinoff, its </w:t>
      </w:r>
      <w:proofErr w:type="spellStart"/>
      <w:r w:rsidRPr="00001B52">
        <w:rPr>
          <w:bCs/>
          <w:i/>
          <w:iCs/>
        </w:rPr>
        <w:t>NewsHub</w:t>
      </w:r>
      <w:proofErr w:type="spellEnd"/>
      <w:r w:rsidRPr="00001B52">
        <w:rPr>
          <w:bCs/>
          <w:i/>
          <w:iCs/>
        </w:rPr>
        <w:t>. They are all trash reporting political propaganda to coerce us into falling into the line of the new upcoming bullshit regime.</w:t>
      </w:r>
    </w:p>
    <w:p w14:paraId="74EF9F4D" w14:textId="1FF91993" w:rsidR="00944460" w:rsidRPr="00027664" w:rsidRDefault="00944460" w:rsidP="00944460">
      <w:pPr>
        <w:spacing w:after="120"/>
        <w:ind w:left="720"/>
        <w:rPr>
          <w:bCs/>
          <w:i/>
          <w:iCs/>
        </w:rPr>
      </w:pPr>
      <w:r w:rsidRPr="00027664">
        <w:rPr>
          <w:bCs/>
          <w:i/>
          <w:iCs/>
        </w:rPr>
        <w:t>D</w:t>
      </w:r>
      <w:r>
        <w:rPr>
          <w:bCs/>
          <w:i/>
          <w:iCs/>
        </w:rPr>
        <w:t>octo</w:t>
      </w:r>
      <w:r w:rsidRPr="00027664">
        <w:rPr>
          <w:bCs/>
          <w:i/>
          <w:iCs/>
        </w:rPr>
        <w:t>rs and scientists speaking out, risking their career, money, reputation to counter the mainstream narrative. That's how I know we have been given misinformation</w:t>
      </w:r>
      <w:r>
        <w:rPr>
          <w:bCs/>
          <w:i/>
          <w:iCs/>
        </w:rPr>
        <w:t>.</w:t>
      </w:r>
    </w:p>
    <w:p w14:paraId="27BF34C0" w14:textId="3256E010" w:rsidR="00944460" w:rsidRDefault="00944460" w:rsidP="00944460">
      <w:pPr>
        <w:spacing w:after="120"/>
        <w:ind w:left="720"/>
        <w:rPr>
          <w:bCs/>
          <w:i/>
          <w:iCs/>
        </w:rPr>
      </w:pPr>
      <w:r w:rsidRPr="000E1BBF">
        <w:rPr>
          <w:bCs/>
          <w:i/>
          <w:iCs/>
        </w:rPr>
        <w:t>All messaging from the gov</w:t>
      </w:r>
      <w:r>
        <w:rPr>
          <w:bCs/>
          <w:i/>
          <w:iCs/>
        </w:rPr>
        <w:t>ernment</w:t>
      </w:r>
      <w:r w:rsidRPr="000E1BBF">
        <w:rPr>
          <w:bCs/>
          <w:i/>
          <w:iCs/>
        </w:rPr>
        <w:t xml:space="preserve"> is one-sided and ignoring any emerging science and statistics around the world that don</w:t>
      </w:r>
      <w:r>
        <w:rPr>
          <w:bCs/>
          <w:i/>
          <w:iCs/>
        </w:rPr>
        <w:t>’</w:t>
      </w:r>
      <w:r w:rsidRPr="000E1BBF">
        <w:rPr>
          <w:bCs/>
          <w:i/>
          <w:iCs/>
        </w:rPr>
        <w:t>t favour the vaccine</w:t>
      </w:r>
      <w:r>
        <w:rPr>
          <w:bCs/>
          <w:i/>
          <w:iCs/>
        </w:rPr>
        <w:t>.</w:t>
      </w:r>
    </w:p>
    <w:p w14:paraId="6D577341" w14:textId="49DEA07A" w:rsidR="00944460" w:rsidRDefault="00944460" w:rsidP="00944460">
      <w:pPr>
        <w:spacing w:after="120"/>
        <w:ind w:left="720"/>
        <w:rPr>
          <w:bCs/>
          <w:i/>
          <w:iCs/>
        </w:rPr>
      </w:pPr>
      <w:r w:rsidRPr="008B3ECE">
        <w:rPr>
          <w:bCs/>
          <w:i/>
          <w:iCs/>
        </w:rPr>
        <w:lastRenderedPageBreak/>
        <w:t>Because it came from the government and conflicts with mainstream science</w:t>
      </w:r>
      <w:r>
        <w:rPr>
          <w:bCs/>
          <w:i/>
          <w:iCs/>
        </w:rPr>
        <w:t>.</w:t>
      </w:r>
    </w:p>
    <w:p w14:paraId="4EED65B8" w14:textId="7CBF39EA" w:rsidR="00944460" w:rsidRDefault="00944460" w:rsidP="00944460">
      <w:pPr>
        <w:spacing w:after="120"/>
        <w:ind w:left="720"/>
        <w:rPr>
          <w:bCs/>
          <w:i/>
          <w:iCs/>
        </w:rPr>
      </w:pPr>
      <w:r w:rsidRPr="000F5FF2">
        <w:rPr>
          <w:bCs/>
          <w:i/>
          <w:iCs/>
        </w:rPr>
        <w:t>Because it is just parroting the government slant without any thought or looking at the opposite views</w:t>
      </w:r>
      <w:r>
        <w:rPr>
          <w:bCs/>
          <w:i/>
          <w:iCs/>
        </w:rPr>
        <w:t>.</w:t>
      </w:r>
    </w:p>
    <w:p w14:paraId="04642D46" w14:textId="4F1DBECB" w:rsidR="00944460" w:rsidRDefault="00944460" w:rsidP="00944460">
      <w:pPr>
        <w:spacing w:after="120"/>
        <w:ind w:left="720"/>
        <w:rPr>
          <w:bCs/>
          <w:i/>
          <w:iCs/>
        </w:rPr>
      </w:pPr>
      <w:r w:rsidRPr="001619E8">
        <w:rPr>
          <w:bCs/>
          <w:i/>
          <w:iCs/>
        </w:rPr>
        <w:t>Because Jacinda</w:t>
      </w:r>
      <w:r>
        <w:rPr>
          <w:bCs/>
          <w:i/>
          <w:iCs/>
        </w:rPr>
        <w:t>’</w:t>
      </w:r>
      <w:r w:rsidRPr="001619E8">
        <w:rPr>
          <w:bCs/>
          <w:i/>
          <w:iCs/>
        </w:rPr>
        <w:t>s lips moved and her head nodded funny</w:t>
      </w:r>
      <w:r>
        <w:rPr>
          <w:bCs/>
          <w:i/>
          <w:iCs/>
        </w:rPr>
        <w:t xml:space="preserve">, </w:t>
      </w:r>
      <w:r w:rsidRPr="001619E8">
        <w:rPr>
          <w:bCs/>
          <w:i/>
          <w:iCs/>
        </w:rPr>
        <w:t>and the way she scratches her face</w:t>
      </w:r>
      <w:r>
        <w:rPr>
          <w:bCs/>
          <w:i/>
          <w:iCs/>
        </w:rPr>
        <w:t>.</w:t>
      </w:r>
    </w:p>
    <w:p w14:paraId="12297959" w14:textId="7669ABBD" w:rsidR="00944460" w:rsidRPr="007A7A60" w:rsidRDefault="00944460" w:rsidP="00944460">
      <w:pPr>
        <w:spacing w:after="120"/>
        <w:ind w:left="720"/>
        <w:rPr>
          <w:bCs/>
          <w:i/>
          <w:iCs/>
        </w:rPr>
      </w:pPr>
      <w:r w:rsidRPr="007A7A60">
        <w:rPr>
          <w:bCs/>
          <w:i/>
          <w:iCs/>
        </w:rPr>
        <w:t xml:space="preserve">Because the jab is a killer and you are trying to kill us and bring everyone in line like what was done to the Jews. </w:t>
      </w:r>
      <w:r w:rsidR="0003147C">
        <w:rPr>
          <w:bCs/>
          <w:i/>
          <w:iCs/>
        </w:rPr>
        <w:t>W</w:t>
      </w:r>
      <w:r w:rsidR="0003147C" w:rsidRPr="007A7A60">
        <w:rPr>
          <w:bCs/>
          <w:i/>
          <w:iCs/>
        </w:rPr>
        <w:t xml:space="preserve">ake </w:t>
      </w:r>
      <w:r w:rsidRPr="007A7A60">
        <w:rPr>
          <w:bCs/>
          <w:i/>
          <w:iCs/>
        </w:rPr>
        <w:t>up</w:t>
      </w:r>
      <w:r w:rsidR="0003147C">
        <w:rPr>
          <w:bCs/>
          <w:i/>
          <w:iCs/>
        </w:rPr>
        <w:t xml:space="preserve"> -</w:t>
      </w:r>
      <w:r w:rsidRPr="007A7A60">
        <w:rPr>
          <w:bCs/>
          <w:i/>
          <w:iCs/>
        </w:rPr>
        <w:t xml:space="preserve"> are you all so blind</w:t>
      </w:r>
      <w:r>
        <w:rPr>
          <w:bCs/>
          <w:i/>
          <w:iCs/>
        </w:rPr>
        <w:t>?</w:t>
      </w:r>
    </w:p>
    <w:p w14:paraId="5C211788" w14:textId="432D4418" w:rsidR="00944460" w:rsidRDefault="00944460" w:rsidP="00944460">
      <w:pPr>
        <w:spacing w:after="120"/>
        <w:ind w:left="720"/>
        <w:rPr>
          <w:bCs/>
          <w:i/>
          <w:iCs/>
        </w:rPr>
      </w:pPr>
      <w:r w:rsidRPr="0028755F">
        <w:rPr>
          <w:bCs/>
          <w:i/>
          <w:iCs/>
        </w:rPr>
        <w:t xml:space="preserve">Because there is absolutely no mention in media about adverse </w:t>
      </w:r>
      <w:r>
        <w:rPr>
          <w:bCs/>
          <w:i/>
          <w:iCs/>
        </w:rPr>
        <w:t>e</w:t>
      </w:r>
      <w:r w:rsidRPr="0028755F">
        <w:rPr>
          <w:bCs/>
          <w:i/>
          <w:iCs/>
        </w:rPr>
        <w:t>ffects of vaccines despite thousands of people posting on Jacinda's FB page - she just deleted them. There are deaths and serious rises in myocarditis, herpes and other illnesses while surgeries have been delayed</w:t>
      </w:r>
      <w:r>
        <w:rPr>
          <w:bCs/>
          <w:i/>
          <w:iCs/>
        </w:rPr>
        <w:t>. C</w:t>
      </w:r>
      <w:r w:rsidRPr="0028755F">
        <w:rPr>
          <w:bCs/>
          <w:i/>
          <w:iCs/>
        </w:rPr>
        <w:t>ancer is on the up because of no treatments and suicide levels in teens is through the roof</w:t>
      </w:r>
      <w:r>
        <w:rPr>
          <w:bCs/>
          <w:i/>
          <w:iCs/>
        </w:rPr>
        <w:t>.</w:t>
      </w:r>
    </w:p>
    <w:p w14:paraId="7C90B231" w14:textId="3CC87A7A" w:rsidR="00944460" w:rsidRPr="008C6CF7" w:rsidRDefault="00944460" w:rsidP="00944460">
      <w:pPr>
        <w:spacing w:after="120"/>
        <w:ind w:left="720"/>
        <w:rPr>
          <w:bCs/>
          <w:i/>
          <w:iCs/>
        </w:rPr>
      </w:pPr>
      <w:r w:rsidRPr="008C6CF7">
        <w:rPr>
          <w:bCs/>
          <w:i/>
          <w:iCs/>
        </w:rPr>
        <w:t xml:space="preserve">Because they are withholding all negative information and controlling media so no </w:t>
      </w:r>
      <w:r w:rsidR="0003147C">
        <w:rPr>
          <w:bCs/>
          <w:i/>
          <w:iCs/>
        </w:rPr>
        <w:t>N</w:t>
      </w:r>
      <w:r w:rsidR="0003147C" w:rsidRPr="008C6CF7">
        <w:rPr>
          <w:bCs/>
          <w:i/>
          <w:iCs/>
        </w:rPr>
        <w:t xml:space="preserve">ew </w:t>
      </w:r>
      <w:r w:rsidRPr="008C6CF7">
        <w:rPr>
          <w:bCs/>
          <w:i/>
          <w:iCs/>
        </w:rPr>
        <w:t>Zealanders can make a truly informed decision</w:t>
      </w:r>
      <w:r>
        <w:rPr>
          <w:bCs/>
          <w:i/>
          <w:iCs/>
        </w:rPr>
        <w:t>.</w:t>
      </w:r>
    </w:p>
    <w:p w14:paraId="5610F052" w14:textId="449B4695" w:rsidR="00944460" w:rsidRPr="0028755F" w:rsidRDefault="00944460" w:rsidP="000B3C12">
      <w:pPr>
        <w:spacing w:after="0"/>
        <w:ind w:left="720"/>
        <w:rPr>
          <w:bCs/>
          <w:i/>
          <w:iCs/>
        </w:rPr>
      </w:pPr>
      <w:r w:rsidRPr="00DE004C">
        <w:rPr>
          <w:bCs/>
          <w:i/>
          <w:iCs/>
        </w:rPr>
        <w:t>There is no healthy debate of both sides. I do not trust a government that claims to be the "single source of truth"</w:t>
      </w:r>
      <w:r>
        <w:rPr>
          <w:bCs/>
          <w:i/>
          <w:iCs/>
        </w:rPr>
        <w:t>.</w:t>
      </w:r>
    </w:p>
    <w:p w14:paraId="62E050A1" w14:textId="77777777" w:rsidR="00944460" w:rsidRDefault="00944460" w:rsidP="000B3C12">
      <w:pPr>
        <w:spacing w:after="0"/>
        <w:ind w:left="720"/>
        <w:rPr>
          <w:bCs/>
          <w:i/>
          <w:iCs/>
        </w:rPr>
      </w:pPr>
    </w:p>
    <w:p w14:paraId="35210BB2" w14:textId="2320093A" w:rsidR="00944460" w:rsidRPr="00944460" w:rsidRDefault="00944460" w:rsidP="00944460">
      <w:pPr>
        <w:spacing w:after="0"/>
        <w:rPr>
          <w:b/>
          <w:sz w:val="24"/>
          <w:szCs w:val="24"/>
        </w:rPr>
      </w:pPr>
      <w:r w:rsidRPr="00944460">
        <w:rPr>
          <w:b/>
          <w:sz w:val="24"/>
          <w:szCs w:val="24"/>
        </w:rPr>
        <w:t>Effects of misinformation</w:t>
      </w:r>
    </w:p>
    <w:p w14:paraId="2D89BF6B" w14:textId="5FE2A568" w:rsidR="00944460" w:rsidRDefault="00944460" w:rsidP="00944460">
      <w:pPr>
        <w:spacing w:after="0"/>
        <w:rPr>
          <w:bCs/>
        </w:rPr>
      </w:pPr>
      <w:r>
        <w:rPr>
          <w:bCs/>
        </w:rPr>
        <w:t xml:space="preserve">Respondents who had not had a </w:t>
      </w:r>
      <w:r w:rsidR="00B000A4">
        <w:rPr>
          <w:bCs/>
        </w:rPr>
        <w:t>COVID</w:t>
      </w:r>
      <w:r>
        <w:rPr>
          <w:bCs/>
        </w:rPr>
        <w:t xml:space="preserve">-19 vaccine </w:t>
      </w:r>
      <w:r w:rsidR="00E721A6">
        <w:rPr>
          <w:bCs/>
        </w:rPr>
        <w:t xml:space="preserve">and had seen misinformation </w:t>
      </w:r>
      <w:r>
        <w:rPr>
          <w:bCs/>
        </w:rPr>
        <w:t xml:space="preserve">were asked whether their decision to take or not take a </w:t>
      </w:r>
      <w:r w:rsidR="00B000A4">
        <w:rPr>
          <w:bCs/>
        </w:rPr>
        <w:t>COVID</w:t>
      </w:r>
      <w:r>
        <w:rPr>
          <w:bCs/>
        </w:rPr>
        <w:t>-19 vaccine would be influenced by the misinformation they noticed.</w:t>
      </w:r>
    </w:p>
    <w:p w14:paraId="18813441" w14:textId="77777777" w:rsidR="00944460" w:rsidRPr="00422C29" w:rsidRDefault="00944460" w:rsidP="00944460">
      <w:pPr>
        <w:spacing w:before="120" w:after="0"/>
        <w:rPr>
          <w:bCs/>
        </w:rPr>
      </w:pPr>
      <w:r w:rsidRPr="00422C29">
        <w:rPr>
          <w:bCs/>
        </w:rPr>
        <w:t>Two responses increased significantly compared with the September survey:</w:t>
      </w:r>
    </w:p>
    <w:p w14:paraId="2FBE66EC" w14:textId="0EEB6AB8" w:rsidR="00944460" w:rsidRPr="00422C29" w:rsidRDefault="00944460" w:rsidP="009709E0">
      <w:pPr>
        <w:pStyle w:val="ListParagraph"/>
        <w:numPr>
          <w:ilvl w:val="0"/>
          <w:numId w:val="25"/>
        </w:numPr>
        <w:spacing w:after="0"/>
        <w:rPr>
          <w:bCs/>
        </w:rPr>
      </w:pPr>
      <w:r w:rsidRPr="00422C29">
        <w:rPr>
          <w:bCs/>
        </w:rPr>
        <w:t xml:space="preserve">I would look for official information if something I initially thought was misinformation about </w:t>
      </w:r>
      <w:r w:rsidR="00B000A4">
        <w:rPr>
          <w:bCs/>
        </w:rPr>
        <w:t>COVID</w:t>
      </w:r>
      <w:r w:rsidRPr="00422C29">
        <w:rPr>
          <w:bCs/>
        </w:rPr>
        <w:t>-19 vaccines concerned me</w:t>
      </w:r>
      <w:r>
        <w:rPr>
          <w:bCs/>
        </w:rPr>
        <w:t xml:space="preserve"> (</w:t>
      </w:r>
      <w:r w:rsidRPr="00422C29">
        <w:rPr>
          <w:bCs/>
        </w:rPr>
        <w:t>45%</w:t>
      </w:r>
      <w:r>
        <w:rPr>
          <w:bCs/>
        </w:rPr>
        <w:t xml:space="preserve"> cf. 36% in September).</w:t>
      </w:r>
    </w:p>
    <w:p w14:paraId="367F4640" w14:textId="0C1FF002" w:rsidR="00944460" w:rsidRDefault="00944460" w:rsidP="009709E0">
      <w:pPr>
        <w:pStyle w:val="ListParagraph"/>
        <w:numPr>
          <w:ilvl w:val="0"/>
          <w:numId w:val="25"/>
        </w:numPr>
        <w:spacing w:after="0"/>
        <w:rPr>
          <w:bCs/>
        </w:rPr>
      </w:pPr>
      <w:r w:rsidRPr="00422C29">
        <w:rPr>
          <w:bCs/>
        </w:rPr>
        <w:t xml:space="preserve">I would not take a vaccine if something I initially thought was misinformation, and against </w:t>
      </w:r>
      <w:r w:rsidR="00B000A4">
        <w:rPr>
          <w:bCs/>
        </w:rPr>
        <w:t>COVID</w:t>
      </w:r>
      <w:r w:rsidRPr="00422C29">
        <w:rPr>
          <w:bCs/>
        </w:rPr>
        <w:t>-19 vaccines, looked credible</w:t>
      </w:r>
      <w:r w:rsidRPr="00422C29">
        <w:rPr>
          <w:bCs/>
        </w:rPr>
        <w:tab/>
      </w:r>
      <w:r>
        <w:rPr>
          <w:bCs/>
        </w:rPr>
        <w:t>(</w:t>
      </w:r>
      <w:r w:rsidRPr="00422C29">
        <w:rPr>
          <w:bCs/>
        </w:rPr>
        <w:t>30%</w:t>
      </w:r>
      <w:r>
        <w:rPr>
          <w:bCs/>
        </w:rPr>
        <w:t xml:space="preserve"> cf. 19%).</w:t>
      </w:r>
    </w:p>
    <w:p w14:paraId="0E209CE4" w14:textId="77777777" w:rsidR="003B02DD" w:rsidRDefault="003B02DD" w:rsidP="003B02DD">
      <w:pPr>
        <w:spacing w:after="0"/>
        <w:rPr>
          <w:bCs/>
        </w:rPr>
      </w:pPr>
    </w:p>
    <w:p w14:paraId="32EA5C48" w14:textId="14AF9733" w:rsidR="003B02DD" w:rsidRDefault="003B02DD" w:rsidP="003B02DD">
      <w:pPr>
        <w:spacing w:after="0"/>
        <w:rPr>
          <w:bCs/>
        </w:rPr>
      </w:pPr>
      <w:r>
        <w:rPr>
          <w:bCs/>
        </w:rPr>
        <w:t xml:space="preserve">Overall, a nett 47% </w:t>
      </w:r>
      <w:r w:rsidR="00E721A6">
        <w:rPr>
          <w:bCs/>
        </w:rPr>
        <w:t xml:space="preserve">of respondents who had not had a </w:t>
      </w:r>
      <w:r w:rsidR="00B000A4">
        <w:rPr>
          <w:bCs/>
        </w:rPr>
        <w:t>COVID</w:t>
      </w:r>
      <w:r w:rsidR="00E721A6">
        <w:rPr>
          <w:bCs/>
        </w:rPr>
        <w:t xml:space="preserve">-19 vaccine and had seen misinformation </w:t>
      </w:r>
      <w:r>
        <w:rPr>
          <w:bCs/>
        </w:rPr>
        <w:t xml:space="preserve">said they would not get a </w:t>
      </w:r>
      <w:r w:rsidR="00B000A4">
        <w:rPr>
          <w:bCs/>
        </w:rPr>
        <w:t>COVID</w:t>
      </w:r>
      <w:r>
        <w:rPr>
          <w:bCs/>
        </w:rPr>
        <w:t>-19 vaccine if something they initially thought was misinformation either alarmed them or looked credible</w:t>
      </w:r>
      <w:r w:rsidR="0003147C">
        <w:rPr>
          <w:rStyle w:val="FootnoteReference"/>
          <w:bCs/>
        </w:rPr>
        <w:footnoteReference w:id="15"/>
      </w:r>
      <w:r>
        <w:rPr>
          <w:bCs/>
        </w:rPr>
        <w:t>.  Of these, 26% would look for official information; 74% would not.</w:t>
      </w:r>
    </w:p>
    <w:p w14:paraId="63E305A7" w14:textId="77777777" w:rsidR="003B02DD" w:rsidRDefault="003B02DD" w:rsidP="003B02DD">
      <w:pPr>
        <w:spacing w:after="0"/>
        <w:rPr>
          <w:bCs/>
        </w:rPr>
      </w:pPr>
    </w:p>
    <w:p w14:paraId="175CCD29" w14:textId="14BA733A" w:rsidR="003B02DD" w:rsidRDefault="003B02DD" w:rsidP="003B02DD">
      <w:pPr>
        <w:spacing w:after="0"/>
        <w:rPr>
          <w:bCs/>
        </w:rPr>
      </w:pPr>
      <w:r>
        <w:rPr>
          <w:bCs/>
        </w:rPr>
        <w:t>Indications</w:t>
      </w:r>
      <w:r w:rsidR="00E721A6">
        <w:rPr>
          <w:rStyle w:val="FootnoteReference"/>
          <w:bCs/>
        </w:rPr>
        <w:footnoteReference w:id="16"/>
      </w:r>
      <w:r>
        <w:rPr>
          <w:bCs/>
        </w:rPr>
        <w:t xml:space="preserve"> are that something respondents initially thought was misinformation and either alarmed them or looked credible </w:t>
      </w:r>
      <w:bookmarkStart w:id="63" w:name="_Hlk88681714"/>
      <w:r w:rsidR="000B3C12">
        <w:rPr>
          <w:bCs/>
        </w:rPr>
        <w:t xml:space="preserve">could cause </w:t>
      </w:r>
      <w:r>
        <w:rPr>
          <w:bCs/>
        </w:rPr>
        <w:t xml:space="preserve">the following </w:t>
      </w:r>
      <w:r w:rsidR="000B3C12">
        <w:rPr>
          <w:bCs/>
        </w:rPr>
        <w:t>people to not get a vaccine</w:t>
      </w:r>
      <w:bookmarkEnd w:id="63"/>
      <w:r>
        <w:rPr>
          <w:bCs/>
        </w:rPr>
        <w:t>:</w:t>
      </w:r>
    </w:p>
    <w:p w14:paraId="5E374A2D" w14:textId="77777777" w:rsidR="003B02DD" w:rsidRDefault="003B02DD" w:rsidP="003B02DD">
      <w:pPr>
        <w:pStyle w:val="ListParagraph"/>
        <w:numPr>
          <w:ilvl w:val="0"/>
          <w:numId w:val="43"/>
        </w:numPr>
        <w:spacing w:after="0"/>
        <w:rPr>
          <w:bCs/>
        </w:rPr>
      </w:pPr>
      <w:r>
        <w:rPr>
          <w:bCs/>
        </w:rPr>
        <w:t>Around 4 out of 10 of those booked.</w:t>
      </w:r>
    </w:p>
    <w:p w14:paraId="0A25879A" w14:textId="77777777" w:rsidR="003B02DD" w:rsidRDefault="003B02DD" w:rsidP="003B02DD">
      <w:pPr>
        <w:pStyle w:val="ListParagraph"/>
        <w:numPr>
          <w:ilvl w:val="0"/>
          <w:numId w:val="43"/>
        </w:numPr>
        <w:spacing w:after="0"/>
        <w:rPr>
          <w:bCs/>
        </w:rPr>
      </w:pPr>
      <w:r>
        <w:rPr>
          <w:bCs/>
        </w:rPr>
        <w:t>Around a quarter of those who are not vaccinated but are likely to get a vaccine.</w:t>
      </w:r>
    </w:p>
    <w:p w14:paraId="5CCFDDF5" w14:textId="77777777" w:rsidR="003B02DD" w:rsidRDefault="003B02DD" w:rsidP="003B02DD">
      <w:pPr>
        <w:pStyle w:val="ListParagraph"/>
        <w:numPr>
          <w:ilvl w:val="0"/>
          <w:numId w:val="43"/>
        </w:numPr>
        <w:spacing w:after="0"/>
        <w:rPr>
          <w:bCs/>
        </w:rPr>
      </w:pPr>
      <w:r>
        <w:rPr>
          <w:bCs/>
        </w:rPr>
        <w:t>Just under 2 out of 10 of those who are unsure whether to get a vaccine or not.</w:t>
      </w:r>
    </w:p>
    <w:p w14:paraId="2D82F6FE" w14:textId="7D94AEF9" w:rsidR="003B02DD" w:rsidRDefault="003B02DD" w:rsidP="003B02DD">
      <w:pPr>
        <w:pStyle w:val="ListParagraph"/>
        <w:numPr>
          <w:ilvl w:val="0"/>
          <w:numId w:val="43"/>
        </w:numPr>
        <w:spacing w:after="0"/>
        <w:rPr>
          <w:bCs/>
        </w:rPr>
      </w:pPr>
      <w:r>
        <w:rPr>
          <w:bCs/>
        </w:rPr>
        <w:t>5 out of 10 of those who are not vaccinated and are unlikely to get a vaccine.</w:t>
      </w:r>
    </w:p>
    <w:p w14:paraId="144A32D6" w14:textId="01E4A780" w:rsidR="003B02DD" w:rsidRPr="002E5F8E" w:rsidRDefault="0003147C" w:rsidP="003B02DD">
      <w:pPr>
        <w:pStyle w:val="ListParagraph"/>
        <w:numPr>
          <w:ilvl w:val="0"/>
          <w:numId w:val="43"/>
        </w:numPr>
        <w:spacing w:after="0"/>
        <w:rPr>
          <w:bCs/>
        </w:rPr>
      </w:pPr>
      <w:r>
        <w:rPr>
          <w:bCs/>
        </w:rPr>
        <w:lastRenderedPageBreak/>
        <w:t>5 out of 8</w:t>
      </w:r>
      <w:r w:rsidR="003B02DD">
        <w:rPr>
          <w:bCs/>
        </w:rPr>
        <w:t xml:space="preserve"> of those who are not vaccinated and say they definitely won’t get a </w:t>
      </w:r>
      <w:r w:rsidR="00B000A4">
        <w:rPr>
          <w:bCs/>
        </w:rPr>
        <w:t>COVID</w:t>
      </w:r>
      <w:r w:rsidR="003B02DD">
        <w:rPr>
          <w:bCs/>
        </w:rPr>
        <w:t>-19 vaccine.</w:t>
      </w:r>
    </w:p>
    <w:p w14:paraId="5C89E9B7" w14:textId="3ACADDC1" w:rsidR="003B02DD" w:rsidRDefault="003B02DD" w:rsidP="003B02DD">
      <w:pPr>
        <w:spacing w:before="120" w:after="0"/>
        <w:rPr>
          <w:bCs/>
        </w:rPr>
      </w:pPr>
    </w:p>
    <w:p w14:paraId="7B0B712D" w14:textId="77777777" w:rsidR="00F707E1" w:rsidRDefault="00F707E1" w:rsidP="00E721A6">
      <w:pPr>
        <w:spacing w:after="0" w:line="240" w:lineRule="auto"/>
        <w:ind w:left="720" w:hanging="294"/>
        <w:rPr>
          <w:iCs/>
        </w:rPr>
      </w:pPr>
    </w:p>
    <w:p w14:paraId="3A331144" w14:textId="77777777" w:rsidR="00F707E1" w:rsidRDefault="00F707E1" w:rsidP="00E721A6">
      <w:pPr>
        <w:spacing w:after="0" w:line="240" w:lineRule="auto"/>
        <w:ind w:left="720" w:hanging="294"/>
        <w:rPr>
          <w:iCs/>
        </w:rPr>
      </w:pPr>
    </w:p>
    <w:p w14:paraId="3E3E7C79" w14:textId="0101B96C" w:rsidR="00E721A6" w:rsidRPr="00E00CC6" w:rsidRDefault="00E721A6" w:rsidP="00E721A6">
      <w:pPr>
        <w:spacing w:after="0" w:line="240" w:lineRule="auto"/>
        <w:ind w:left="720" w:hanging="294"/>
        <w:rPr>
          <w:iCs/>
        </w:rPr>
      </w:pPr>
      <w:r>
        <w:rPr>
          <w:iCs/>
        </w:rPr>
        <w:t xml:space="preserve">Note: </w:t>
      </w:r>
      <w:r w:rsidRPr="00E00CC6">
        <w:rPr>
          <w:iCs/>
        </w:rPr>
        <w:t xml:space="preserve">The sub-sample size is now too small to allow </w:t>
      </w:r>
      <w:r>
        <w:rPr>
          <w:iCs/>
        </w:rPr>
        <w:t xml:space="preserve">further </w:t>
      </w:r>
      <w:r w:rsidRPr="00E00CC6">
        <w:rPr>
          <w:iCs/>
        </w:rPr>
        <w:t>cross-analysis.</w:t>
      </w:r>
    </w:p>
    <w:p w14:paraId="13AA025E" w14:textId="77777777" w:rsidR="00E721A6" w:rsidRPr="003B02DD" w:rsidRDefault="00E721A6" w:rsidP="003B02DD">
      <w:pPr>
        <w:spacing w:before="120" w:after="0"/>
        <w:rPr>
          <w:bCs/>
        </w:rPr>
      </w:pPr>
    </w:p>
    <w:p w14:paraId="3E466D4F" w14:textId="61A89336" w:rsidR="00944460" w:rsidRDefault="00C36A54" w:rsidP="00944460">
      <w:pPr>
        <w:spacing w:after="0"/>
        <w:ind w:left="567" w:firstLine="142"/>
        <w:jc w:val="center"/>
        <w:rPr>
          <w:bCs/>
        </w:rPr>
      </w:pPr>
      <w:r>
        <w:rPr>
          <w:bCs/>
          <w:noProof/>
        </w:rPr>
        <w:drawing>
          <wp:inline distT="0" distB="0" distL="0" distR="0" wp14:anchorId="3C752D2A" wp14:editId="384C4966">
            <wp:extent cx="5487035" cy="379793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3797935"/>
                    </a:xfrm>
                    <a:prstGeom prst="rect">
                      <a:avLst/>
                    </a:prstGeom>
                    <a:noFill/>
                  </pic:spPr>
                </pic:pic>
              </a:graphicData>
            </a:graphic>
          </wp:inline>
        </w:drawing>
      </w:r>
    </w:p>
    <w:p w14:paraId="2EDC414C" w14:textId="77777777" w:rsidR="00944460" w:rsidRPr="00380A87" w:rsidRDefault="00944460" w:rsidP="00944460">
      <w:pPr>
        <w:spacing w:after="0"/>
        <w:ind w:left="709"/>
        <w:jc w:val="center"/>
        <w:rPr>
          <w:bCs/>
          <w:i/>
          <w:iCs/>
          <w:sz w:val="20"/>
        </w:rPr>
      </w:pPr>
      <w:r w:rsidRPr="00380A87">
        <w:rPr>
          <w:bCs/>
          <w:i/>
          <w:iCs/>
          <w:sz w:val="20"/>
        </w:rPr>
        <w:t xml:space="preserve">Base: not vaccinated and noticed misinformation in the last 30 days </w:t>
      </w:r>
      <w:r>
        <w:rPr>
          <w:bCs/>
          <w:i/>
          <w:iCs/>
          <w:sz w:val="20"/>
        </w:rPr>
        <w:t xml:space="preserve">September </w:t>
      </w:r>
      <w:r w:rsidRPr="00380A87">
        <w:rPr>
          <w:bCs/>
          <w:i/>
          <w:iCs/>
          <w:sz w:val="20"/>
        </w:rPr>
        <w:t>n=153</w:t>
      </w:r>
      <w:r>
        <w:rPr>
          <w:bCs/>
          <w:i/>
          <w:iCs/>
          <w:sz w:val="20"/>
        </w:rPr>
        <w:t>, October n=103</w:t>
      </w:r>
    </w:p>
    <w:p w14:paraId="52C1D308" w14:textId="77777777" w:rsidR="00944460" w:rsidRDefault="00944460" w:rsidP="00944460">
      <w:pPr>
        <w:spacing w:after="0"/>
        <w:ind w:left="720"/>
        <w:rPr>
          <w:b/>
          <w:bCs/>
          <w:iCs/>
        </w:rPr>
      </w:pPr>
    </w:p>
    <w:p w14:paraId="215B21DD" w14:textId="77777777" w:rsidR="00B756F4" w:rsidRPr="00B756F4" w:rsidRDefault="00B756F4" w:rsidP="00B756F4">
      <w:pPr>
        <w:spacing w:after="0" w:line="240" w:lineRule="auto"/>
        <w:ind w:left="720"/>
        <w:rPr>
          <w:b/>
          <w:bCs/>
          <w:iCs/>
        </w:rPr>
      </w:pPr>
    </w:p>
    <w:p w14:paraId="402ED488" w14:textId="77777777" w:rsidR="00B756F4" w:rsidRPr="00B756F4" w:rsidRDefault="00B756F4" w:rsidP="00B756F4">
      <w:pPr>
        <w:spacing w:after="240" w:line="240" w:lineRule="auto"/>
        <w:ind w:left="720"/>
        <w:rPr>
          <w:bCs/>
          <w:iCs/>
        </w:rPr>
      </w:pPr>
    </w:p>
    <w:p w14:paraId="6DC1FF8C" w14:textId="4F04B298" w:rsidR="00C01892" w:rsidRDefault="00C01892">
      <w:r>
        <w:br w:type="page"/>
      </w:r>
    </w:p>
    <w:p w14:paraId="024445D1" w14:textId="66A593B3" w:rsidR="00F707E1" w:rsidRDefault="00F707E1"/>
    <w:p w14:paraId="79203368" w14:textId="77777777" w:rsidR="00F707E1" w:rsidRDefault="00F707E1"/>
    <w:p w14:paraId="01703D17" w14:textId="18830787" w:rsidR="00C01892" w:rsidRPr="0007290C" w:rsidRDefault="00C01892" w:rsidP="001F7B82">
      <w:pPr>
        <w:pStyle w:val="ListParagraph"/>
        <w:keepNext/>
        <w:keepLines/>
        <w:numPr>
          <w:ilvl w:val="0"/>
          <w:numId w:val="17"/>
        </w:numPr>
        <w:spacing w:before="480" w:after="0" w:line="240" w:lineRule="auto"/>
        <w:ind w:left="993" w:hanging="567"/>
        <w:outlineLvl w:val="0"/>
        <w:rPr>
          <w:rFonts w:eastAsiaTheme="majorEastAsia" w:cstheme="majorBidi"/>
          <w:b/>
          <w:bCs/>
          <w:sz w:val="28"/>
          <w:szCs w:val="28"/>
        </w:rPr>
      </w:pPr>
      <w:bookmarkStart w:id="64" w:name="_Toc89088347"/>
      <w:bookmarkStart w:id="65" w:name="_Toc87361366"/>
      <w:r w:rsidRPr="0007290C">
        <w:rPr>
          <w:rFonts w:eastAsiaTheme="majorEastAsia" w:cstheme="majorBidi"/>
          <w:b/>
          <w:bCs/>
          <w:sz w:val="28"/>
          <w:szCs w:val="28"/>
        </w:rPr>
        <w:t xml:space="preserve">Where to get the </w:t>
      </w:r>
      <w:r w:rsidR="00B000A4">
        <w:rPr>
          <w:rFonts w:eastAsiaTheme="majorEastAsia" w:cstheme="majorBidi"/>
          <w:b/>
          <w:bCs/>
          <w:sz w:val="28"/>
          <w:szCs w:val="28"/>
        </w:rPr>
        <w:t>COVID</w:t>
      </w:r>
      <w:r w:rsidRPr="0007290C">
        <w:rPr>
          <w:rFonts w:eastAsiaTheme="majorEastAsia" w:cstheme="majorBidi"/>
          <w:b/>
          <w:bCs/>
          <w:sz w:val="28"/>
          <w:szCs w:val="28"/>
        </w:rPr>
        <w:t>-19 vaccine</w:t>
      </w:r>
      <w:bookmarkEnd w:id="64"/>
      <w:r w:rsidRPr="0007290C">
        <w:rPr>
          <w:rFonts w:eastAsiaTheme="majorEastAsia" w:cstheme="majorBidi"/>
          <w:b/>
          <w:bCs/>
          <w:sz w:val="28"/>
          <w:szCs w:val="28"/>
        </w:rPr>
        <w:t xml:space="preserve"> </w:t>
      </w:r>
      <w:bookmarkEnd w:id="65"/>
    </w:p>
    <w:p w14:paraId="49E44BAF" w14:textId="77777777" w:rsidR="00C01892" w:rsidRDefault="00C01892" w:rsidP="00C01892">
      <w:pPr>
        <w:rPr>
          <w:lang w:val="en-AU"/>
        </w:rPr>
      </w:pPr>
      <w:r>
        <w:t xml:space="preserve">Respondents who were not vaccinated were asked if they knew where to go if they decided to get vaccinated. </w:t>
      </w:r>
      <w:r>
        <w:rPr>
          <w:lang w:val="en-AU"/>
        </w:rPr>
        <w:t>Most unvaccinated people (86%) know where to go.</w:t>
      </w:r>
    </w:p>
    <w:p w14:paraId="5638587C" w14:textId="125BCDA2" w:rsidR="00C01892" w:rsidRDefault="00C01892" w:rsidP="00C01892">
      <w:pPr>
        <w:rPr>
          <w:lang w:val="en-AU"/>
        </w:rPr>
      </w:pPr>
    </w:p>
    <w:p w14:paraId="4AA75F2B" w14:textId="5B459AA5" w:rsidR="00C01892" w:rsidRDefault="00E00CC6" w:rsidP="00E00CC6">
      <w:pPr>
        <w:jc w:val="center"/>
        <w:rPr>
          <w:lang w:val="en-AU"/>
        </w:rPr>
      </w:pPr>
      <w:r>
        <w:rPr>
          <w:noProof/>
          <w:lang w:val="en-AU"/>
        </w:rPr>
        <w:drawing>
          <wp:inline distT="0" distB="0" distL="0" distR="0" wp14:anchorId="562A29B3" wp14:editId="41BBC371">
            <wp:extent cx="4572635"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1FAD176" w14:textId="0D9E2994" w:rsidR="00C01892" w:rsidRPr="002B728D" w:rsidRDefault="00C01892" w:rsidP="002B728D">
      <w:pPr>
        <w:jc w:val="center"/>
        <w:rPr>
          <w:i/>
          <w:iCs/>
          <w:sz w:val="18"/>
          <w:szCs w:val="18"/>
          <w:lang w:val="en-AU"/>
        </w:rPr>
      </w:pPr>
      <w:r w:rsidRPr="002B728D">
        <w:rPr>
          <w:i/>
          <w:iCs/>
          <w:sz w:val="18"/>
          <w:szCs w:val="18"/>
          <w:lang w:val="en-AU"/>
        </w:rPr>
        <w:t xml:space="preserve">Base </w:t>
      </w:r>
      <w:r w:rsidR="002B728D">
        <w:rPr>
          <w:i/>
          <w:iCs/>
          <w:sz w:val="18"/>
          <w:szCs w:val="18"/>
          <w:lang w:val="en-AU"/>
        </w:rPr>
        <w:t xml:space="preserve">not vaccinated </w:t>
      </w:r>
      <w:r w:rsidRPr="002B728D">
        <w:rPr>
          <w:i/>
          <w:iCs/>
          <w:sz w:val="18"/>
          <w:szCs w:val="18"/>
          <w:lang w:val="en-AU"/>
        </w:rPr>
        <w:t>n=218</w:t>
      </w:r>
      <w:r w:rsidR="002B728D">
        <w:rPr>
          <w:i/>
          <w:iCs/>
          <w:sz w:val="18"/>
          <w:szCs w:val="18"/>
          <w:lang w:val="en-AU"/>
        </w:rPr>
        <w:t>.</w:t>
      </w:r>
    </w:p>
    <w:p w14:paraId="5A699A2B" w14:textId="77777777" w:rsidR="007B0FC3" w:rsidRDefault="007B0FC3" w:rsidP="00C01892">
      <w:pPr>
        <w:rPr>
          <w:lang w:val="en-AU"/>
        </w:rPr>
      </w:pPr>
    </w:p>
    <w:p w14:paraId="5E42515D" w14:textId="65070C23" w:rsidR="00C01892" w:rsidRDefault="00C01892" w:rsidP="00C01892">
      <w:pPr>
        <w:rPr>
          <w:lang w:val="en-AU"/>
        </w:rPr>
      </w:pPr>
      <w:r>
        <w:rPr>
          <w:lang w:val="en-AU"/>
        </w:rPr>
        <w:t xml:space="preserve">There are no significant differences by any of the demographics we measure. </w:t>
      </w:r>
      <w:r>
        <w:rPr>
          <w:rStyle w:val="FootnoteReference"/>
          <w:lang w:val="en-AU"/>
        </w:rPr>
        <w:footnoteReference w:id="17"/>
      </w:r>
    </w:p>
    <w:p w14:paraId="31385126" w14:textId="77777777" w:rsidR="00C01892" w:rsidRDefault="00C01892" w:rsidP="00C01892">
      <w:pPr>
        <w:rPr>
          <w:lang w:val="en-AU"/>
        </w:rPr>
      </w:pPr>
    </w:p>
    <w:p w14:paraId="588DFC04" w14:textId="77777777" w:rsidR="00C01892" w:rsidRPr="00A91964" w:rsidRDefault="00C01892" w:rsidP="00C01892">
      <w:pPr>
        <w:rPr>
          <w:lang w:val="en-AU"/>
        </w:rPr>
      </w:pPr>
    </w:p>
    <w:p w14:paraId="4C5A3481" w14:textId="77777777" w:rsidR="00C01892" w:rsidRDefault="00C01892" w:rsidP="00C01892">
      <w:pPr>
        <w:rPr>
          <w:rFonts w:eastAsiaTheme="majorEastAsia" w:cstheme="minorHAnsi"/>
          <w:sz w:val="26"/>
          <w:szCs w:val="26"/>
          <w:lang w:val="en-AU"/>
        </w:rPr>
      </w:pPr>
      <w:r>
        <w:br w:type="page"/>
      </w:r>
    </w:p>
    <w:p w14:paraId="48B12CAF" w14:textId="77777777" w:rsidR="002B728D" w:rsidRDefault="002B728D" w:rsidP="00C01892">
      <w:pPr>
        <w:rPr>
          <w:lang w:val="en-AU"/>
        </w:rPr>
      </w:pPr>
    </w:p>
    <w:p w14:paraId="3A1B983C" w14:textId="77777777" w:rsidR="002B728D" w:rsidRDefault="002B728D" w:rsidP="00C01892">
      <w:pPr>
        <w:rPr>
          <w:lang w:val="en-AU"/>
        </w:rPr>
      </w:pPr>
    </w:p>
    <w:p w14:paraId="14AC8C03" w14:textId="481C14B8" w:rsidR="00C01892" w:rsidRDefault="0007290C" w:rsidP="00C01892">
      <w:pPr>
        <w:rPr>
          <w:lang w:val="en-AU"/>
        </w:rPr>
      </w:pPr>
      <w:r>
        <w:rPr>
          <w:lang w:val="en-AU"/>
        </w:rPr>
        <w:t>Respondents who were not vaccinated</w:t>
      </w:r>
      <w:r w:rsidR="00C01892">
        <w:rPr>
          <w:lang w:val="en-AU"/>
        </w:rPr>
        <w:t xml:space="preserve"> were asked where they would feel most comfortable getting a vaccine</w:t>
      </w:r>
      <w:r w:rsidR="007E56BB">
        <w:rPr>
          <w:lang w:val="en-AU"/>
        </w:rPr>
        <w:t xml:space="preserve">. Going to their own </w:t>
      </w:r>
      <w:r w:rsidR="00C01892">
        <w:rPr>
          <w:lang w:val="en-AU"/>
        </w:rPr>
        <w:t xml:space="preserve">doctor </w:t>
      </w:r>
      <w:r w:rsidR="00B52160">
        <w:rPr>
          <w:lang w:val="en-AU"/>
        </w:rPr>
        <w:t>is most preferred</w:t>
      </w:r>
      <w:r w:rsidR="00C01892">
        <w:rPr>
          <w:lang w:val="en-AU"/>
        </w:rPr>
        <w:t xml:space="preserve"> (46%).</w:t>
      </w:r>
    </w:p>
    <w:p w14:paraId="7853AEA8" w14:textId="77777777" w:rsidR="002B728D" w:rsidRDefault="002B728D" w:rsidP="00C01892">
      <w:pPr>
        <w:rPr>
          <w:lang w:val="en-AU"/>
        </w:rPr>
      </w:pPr>
    </w:p>
    <w:p w14:paraId="3A84148D" w14:textId="188DDDF5" w:rsidR="00C01892" w:rsidRDefault="00C36A54" w:rsidP="00C01892">
      <w:pPr>
        <w:rPr>
          <w:lang w:val="en-AU"/>
        </w:rPr>
      </w:pPr>
      <w:r>
        <w:rPr>
          <w:noProof/>
          <w:lang w:val="en-AU"/>
        </w:rPr>
        <w:drawing>
          <wp:inline distT="0" distB="0" distL="0" distR="0" wp14:anchorId="15178808" wp14:editId="4CFCC7E8">
            <wp:extent cx="5224780" cy="46151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4780" cy="4615180"/>
                    </a:xfrm>
                    <a:prstGeom prst="rect">
                      <a:avLst/>
                    </a:prstGeom>
                    <a:noFill/>
                  </pic:spPr>
                </pic:pic>
              </a:graphicData>
            </a:graphic>
          </wp:inline>
        </w:drawing>
      </w:r>
    </w:p>
    <w:p w14:paraId="7815274E" w14:textId="27FA63DA" w:rsidR="00C01892" w:rsidRPr="002B728D" w:rsidRDefault="00C01892" w:rsidP="002B728D">
      <w:pPr>
        <w:jc w:val="center"/>
        <w:rPr>
          <w:i/>
          <w:iCs/>
          <w:sz w:val="18"/>
          <w:szCs w:val="18"/>
          <w:lang w:val="en-AU"/>
        </w:rPr>
      </w:pPr>
      <w:r w:rsidRPr="002B728D">
        <w:rPr>
          <w:i/>
          <w:iCs/>
          <w:sz w:val="18"/>
          <w:szCs w:val="18"/>
          <w:lang w:val="en-AU"/>
        </w:rPr>
        <w:t>Base</w:t>
      </w:r>
      <w:r w:rsidR="002B728D">
        <w:rPr>
          <w:i/>
          <w:iCs/>
          <w:sz w:val="18"/>
          <w:szCs w:val="18"/>
          <w:lang w:val="en-AU"/>
        </w:rPr>
        <w:t xml:space="preserve">: not </w:t>
      </w:r>
      <w:r w:rsidRPr="002B728D">
        <w:rPr>
          <w:i/>
          <w:iCs/>
          <w:sz w:val="18"/>
          <w:szCs w:val="18"/>
          <w:lang w:val="en-AU"/>
        </w:rPr>
        <w:t xml:space="preserve">vaccinated </w:t>
      </w:r>
      <w:r w:rsidR="002B728D" w:rsidRPr="00D56C65">
        <w:rPr>
          <w:i/>
          <w:iCs/>
          <w:sz w:val="18"/>
          <w:szCs w:val="18"/>
          <w:lang w:val="en-AU"/>
        </w:rPr>
        <w:t xml:space="preserve">of n=219 </w:t>
      </w:r>
    </w:p>
    <w:p w14:paraId="7EA38A0B" w14:textId="77777777" w:rsidR="002B728D" w:rsidRDefault="002B728D" w:rsidP="00C01892">
      <w:pPr>
        <w:rPr>
          <w:lang w:val="en-AU"/>
        </w:rPr>
      </w:pPr>
    </w:p>
    <w:p w14:paraId="5E91E37B" w14:textId="179D0A5F" w:rsidR="00C01892" w:rsidRDefault="00C01892" w:rsidP="00C01892">
      <w:pPr>
        <w:rPr>
          <w:lang w:val="en-AU"/>
        </w:rPr>
      </w:pPr>
      <w:r>
        <w:rPr>
          <w:lang w:val="en-AU"/>
        </w:rPr>
        <w:t xml:space="preserve">Unvaccinated people who are </w:t>
      </w:r>
      <w:r w:rsidR="00E63CC7">
        <w:rPr>
          <w:lang w:val="en-AU"/>
        </w:rPr>
        <w:t>“</w:t>
      </w:r>
      <w:r>
        <w:rPr>
          <w:lang w:val="en-AU"/>
        </w:rPr>
        <w:t>unsure</w:t>
      </w:r>
      <w:r w:rsidR="00E63CC7">
        <w:rPr>
          <w:lang w:val="en-AU"/>
        </w:rPr>
        <w:t>”</w:t>
      </w:r>
      <w:r>
        <w:rPr>
          <w:lang w:val="en-AU"/>
        </w:rPr>
        <w:t xml:space="preserve"> whether they will eventually get vaccinated (</w:t>
      </w:r>
      <w:r w:rsidR="00E63CC7">
        <w:rPr>
          <w:lang w:val="en-AU"/>
        </w:rPr>
        <w:t>36 respondents</w:t>
      </w:r>
      <w:r>
        <w:rPr>
          <w:lang w:val="en-AU"/>
        </w:rPr>
        <w:t xml:space="preserve">) say they would feel most comfortable with their </w:t>
      </w:r>
      <w:r w:rsidRPr="001F0A12">
        <w:rPr>
          <w:lang w:val="en-AU"/>
        </w:rPr>
        <w:t>doctor</w:t>
      </w:r>
      <w:r>
        <w:rPr>
          <w:lang w:val="en-AU"/>
        </w:rPr>
        <w:t xml:space="preserve"> (71%), a p</w:t>
      </w:r>
      <w:r w:rsidRPr="001F0A12">
        <w:rPr>
          <w:lang w:val="en-AU"/>
        </w:rPr>
        <w:t>ractice nurse</w:t>
      </w:r>
      <w:r>
        <w:rPr>
          <w:lang w:val="en-AU"/>
        </w:rPr>
        <w:t xml:space="preserve"> (42%) or a d</w:t>
      </w:r>
      <w:r w:rsidRPr="001F0A12">
        <w:rPr>
          <w:lang w:val="en-AU"/>
        </w:rPr>
        <w:t xml:space="preserve">istrict </w:t>
      </w:r>
      <w:r>
        <w:rPr>
          <w:lang w:val="en-AU"/>
        </w:rPr>
        <w:t>h</w:t>
      </w:r>
      <w:r w:rsidRPr="001F0A12">
        <w:rPr>
          <w:lang w:val="en-AU"/>
        </w:rPr>
        <w:t xml:space="preserve">ealth </w:t>
      </w:r>
      <w:r>
        <w:rPr>
          <w:lang w:val="en-AU"/>
        </w:rPr>
        <w:t>n</w:t>
      </w:r>
      <w:r w:rsidRPr="001F0A12">
        <w:rPr>
          <w:lang w:val="en-AU"/>
        </w:rPr>
        <w:t>urse</w:t>
      </w:r>
      <w:r>
        <w:rPr>
          <w:lang w:val="en-AU"/>
        </w:rPr>
        <w:t xml:space="preserve"> (40%).</w:t>
      </w:r>
    </w:p>
    <w:p w14:paraId="1DD0C12C" w14:textId="77777777" w:rsidR="00C01892" w:rsidRPr="00A91964" w:rsidRDefault="00C01892" w:rsidP="00C01892">
      <w:pPr>
        <w:rPr>
          <w:lang w:val="en-AU"/>
        </w:rPr>
      </w:pPr>
    </w:p>
    <w:p w14:paraId="25246CD7" w14:textId="77777777" w:rsidR="00C01892" w:rsidRDefault="00C01892" w:rsidP="00B756F4"/>
    <w:p w14:paraId="5F9C368D" w14:textId="542A3DE9" w:rsidR="00B756F4" w:rsidRDefault="00B756F4" w:rsidP="00B756F4">
      <w:r w:rsidRPr="00B756F4">
        <w:br w:type="page"/>
      </w:r>
    </w:p>
    <w:p w14:paraId="739601A3" w14:textId="77777777" w:rsidR="00F707E1" w:rsidRDefault="00F707E1" w:rsidP="00B756F4"/>
    <w:p w14:paraId="226DE7B3" w14:textId="1EFEEF54" w:rsidR="005A4AC2" w:rsidRPr="0007290C" w:rsidRDefault="005A4AC2" w:rsidP="001F7B82">
      <w:pPr>
        <w:pStyle w:val="ListParagraph"/>
        <w:keepNext/>
        <w:keepLines/>
        <w:numPr>
          <w:ilvl w:val="0"/>
          <w:numId w:val="17"/>
        </w:numPr>
        <w:spacing w:before="480" w:after="0" w:line="240" w:lineRule="auto"/>
        <w:ind w:left="851" w:hanging="425"/>
        <w:outlineLvl w:val="0"/>
        <w:rPr>
          <w:rFonts w:eastAsiaTheme="majorEastAsia" w:cstheme="majorBidi"/>
          <w:b/>
          <w:bCs/>
          <w:sz w:val="28"/>
          <w:szCs w:val="28"/>
        </w:rPr>
      </w:pPr>
      <w:bookmarkStart w:id="66" w:name="_Toc89088348"/>
      <w:r w:rsidRPr="0007290C">
        <w:rPr>
          <w:rFonts w:eastAsiaTheme="majorEastAsia" w:cstheme="majorBidi"/>
          <w:b/>
          <w:bCs/>
          <w:sz w:val="28"/>
          <w:szCs w:val="28"/>
        </w:rPr>
        <w:t>Incremental gains, including gains from potential messaging</w:t>
      </w:r>
      <w:bookmarkEnd w:id="66"/>
    </w:p>
    <w:p w14:paraId="1DBCC087" w14:textId="604D97BF" w:rsidR="00791575" w:rsidRDefault="00791575" w:rsidP="00791575">
      <w:pPr>
        <w:spacing w:after="0"/>
      </w:pPr>
    </w:p>
    <w:p w14:paraId="6D5E71CD" w14:textId="02BD2B24" w:rsidR="005A4AC2" w:rsidRPr="006C5097" w:rsidRDefault="00ED1F1F" w:rsidP="005A4AC2">
      <w:pPr>
        <w:keepNext/>
        <w:keepLines/>
        <w:spacing w:before="200" w:after="0" w:line="240" w:lineRule="auto"/>
        <w:ind w:left="851" w:hanging="426"/>
        <w:outlineLvl w:val="1"/>
        <w:rPr>
          <w:rFonts w:eastAsiaTheme="majorEastAsia" w:cstheme="minorHAnsi"/>
          <w:sz w:val="28"/>
          <w:szCs w:val="28"/>
        </w:rPr>
      </w:pPr>
      <w:bookmarkStart w:id="67" w:name="_Toc89088349"/>
      <w:r w:rsidRPr="006C5097">
        <w:rPr>
          <w:rFonts w:eastAsiaTheme="majorEastAsia" w:cstheme="minorHAnsi"/>
          <w:b/>
          <w:bCs/>
          <w:sz w:val="26"/>
          <w:szCs w:val="26"/>
          <w:lang w:val="en-AU"/>
        </w:rPr>
        <w:t>6</w:t>
      </w:r>
      <w:r w:rsidR="005A4AC2" w:rsidRPr="006C5097">
        <w:rPr>
          <w:rFonts w:eastAsiaTheme="majorEastAsia" w:cstheme="minorHAnsi"/>
          <w:b/>
          <w:bCs/>
          <w:sz w:val="26"/>
          <w:szCs w:val="26"/>
          <w:lang w:val="en-AU"/>
        </w:rPr>
        <w:t>.1 Will people who are unsure about being vaccinated eventually get vaccinated?</w:t>
      </w:r>
      <w:bookmarkEnd w:id="67"/>
    </w:p>
    <w:p w14:paraId="5E413007" w14:textId="77777777" w:rsidR="00791575" w:rsidRPr="006C5097" w:rsidRDefault="00791575" w:rsidP="00BA3ACD">
      <w:pPr>
        <w:spacing w:after="0"/>
      </w:pPr>
    </w:p>
    <w:p w14:paraId="5B40B304" w14:textId="7C43BFC2" w:rsidR="005A4AC2" w:rsidRPr="006C5097" w:rsidRDefault="006C5097" w:rsidP="00BA3ACD">
      <w:pPr>
        <w:spacing w:after="0"/>
        <w:rPr>
          <w:i/>
        </w:rPr>
      </w:pPr>
      <w:r w:rsidRPr="006C5097">
        <w:t xml:space="preserve">Respondents who were not vaccinated and were not </w:t>
      </w:r>
      <w:r w:rsidR="00791575" w:rsidRPr="006C5097">
        <w:t>“</w:t>
      </w:r>
      <w:r w:rsidRPr="006C5097">
        <w:t>d</w:t>
      </w:r>
      <w:r w:rsidR="00791575" w:rsidRPr="006C5097">
        <w:t>efinite</w:t>
      </w:r>
      <w:r w:rsidR="00FD0331" w:rsidRPr="006C5097">
        <w:t xml:space="preserve">ly” going to get the vaccine </w:t>
      </w:r>
      <w:r w:rsidR="005A4AC2" w:rsidRPr="006C5097">
        <w:t xml:space="preserve">were asked </w:t>
      </w:r>
      <w:r w:rsidR="005A4AC2" w:rsidRPr="006C5097">
        <w:rPr>
          <w:i/>
        </w:rPr>
        <w:t>‘’Do you think you'll eventually decide to actually get vaccinated or not?</w:t>
      </w:r>
      <w:r w:rsidR="00FD0331" w:rsidRPr="006C5097">
        <w:rPr>
          <w:i/>
        </w:rPr>
        <w:t>”</w:t>
      </w:r>
    </w:p>
    <w:p w14:paraId="22D2E4EA" w14:textId="77777777" w:rsidR="00BA3ACD" w:rsidRPr="006C5097" w:rsidRDefault="00BA3ACD" w:rsidP="00BA3ACD">
      <w:pPr>
        <w:spacing w:after="0"/>
      </w:pPr>
    </w:p>
    <w:p w14:paraId="4B04ED7A" w14:textId="44F3A4FD" w:rsidR="00335F3C" w:rsidRDefault="00335F3C" w:rsidP="00335F3C">
      <w:pPr>
        <w:spacing w:after="0"/>
      </w:pPr>
      <w:r>
        <w:t>The percentage who said they would eventually get vaccinated halved in comparison with September.  There was a corresponding increase in th</w:t>
      </w:r>
      <w:r w:rsidR="00FA058E">
        <w:t>e</w:t>
      </w:r>
      <w:r>
        <w:t xml:space="preserve"> percentage who said they would not eventually get vaccinated.</w:t>
      </w:r>
    </w:p>
    <w:p w14:paraId="3072C273" w14:textId="17174A5F" w:rsidR="00335F3C" w:rsidRDefault="00335F3C" w:rsidP="00BA3ACD">
      <w:pPr>
        <w:spacing w:after="0"/>
      </w:pPr>
    </w:p>
    <w:p w14:paraId="6C6D81B4" w14:textId="1B11A4DB" w:rsidR="00CC4597" w:rsidRDefault="00335F3C" w:rsidP="00BA3ACD">
      <w:pPr>
        <w:spacing w:after="0"/>
      </w:pPr>
      <w:r>
        <w:t xml:space="preserve">The “unsure” group dropped </w:t>
      </w:r>
      <w:r w:rsidR="00CC4597" w:rsidRPr="006C5097">
        <w:t>9%, suggesting that as the unvaccinated</w:t>
      </w:r>
      <w:r w:rsidR="00CC4597">
        <w:t xml:space="preserve"> group shrinks, those who remain unvaccinated are </w:t>
      </w:r>
      <w:r w:rsidR="008E5F9F">
        <w:t xml:space="preserve">those who are </w:t>
      </w:r>
      <w:r w:rsidR="00CC4597">
        <w:t xml:space="preserve">more definite (or “staunch”) in their </w:t>
      </w:r>
      <w:r>
        <w:t>opposition to getting vaccinated.</w:t>
      </w:r>
    </w:p>
    <w:p w14:paraId="4D40ADD3" w14:textId="77777777" w:rsidR="00335F3C" w:rsidRDefault="00335F3C" w:rsidP="00BA3ACD">
      <w:pPr>
        <w:spacing w:after="0"/>
      </w:pPr>
    </w:p>
    <w:p w14:paraId="683C3BAC" w14:textId="6F865A35" w:rsidR="005A4AC2" w:rsidRPr="005A4AC2" w:rsidRDefault="00335F3C" w:rsidP="009B1AE2">
      <w:pPr>
        <w:ind w:firstLine="426"/>
        <w:jc w:val="center"/>
        <w:rPr>
          <w:i/>
        </w:rPr>
      </w:pPr>
      <w:r>
        <w:rPr>
          <w:noProof/>
        </w:rPr>
        <w:drawing>
          <wp:inline distT="0" distB="0" distL="0" distR="0" wp14:anchorId="04EC2A00" wp14:editId="7313FB9E">
            <wp:extent cx="4676775" cy="2781300"/>
            <wp:effectExtent l="0" t="0" r="0" b="0"/>
            <wp:docPr id="131" name="Chart 131">
              <a:extLst xmlns:a="http://schemas.openxmlformats.org/drawingml/2006/main">
                <a:ext uri="{FF2B5EF4-FFF2-40B4-BE49-F238E27FC236}">
                  <a16:creationId xmlns:a16="http://schemas.microsoft.com/office/drawing/2014/main" id="{D82293C7-F848-4951-B222-D60D268D3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A4AC2" w:rsidRPr="005A4AC2">
        <w:rPr>
          <w:rFonts w:ascii="Arial" w:hAnsi="Arial" w:cs="Arial"/>
          <w:i/>
          <w:color w:val="000000"/>
          <w:sz w:val="16"/>
          <w:szCs w:val="16"/>
        </w:rPr>
        <w:br/>
      </w:r>
      <w:r w:rsidR="005A4AC2" w:rsidRPr="005A4AC2">
        <w:rPr>
          <w:i/>
          <w:sz w:val="20"/>
        </w:rPr>
        <w:t xml:space="preserve">Base: </w:t>
      </w:r>
      <w:r w:rsidR="004B14B2">
        <w:rPr>
          <w:i/>
          <w:sz w:val="20"/>
        </w:rPr>
        <w:t>not</w:t>
      </w:r>
      <w:r w:rsidR="005A4AC2" w:rsidRPr="005A4AC2">
        <w:rPr>
          <w:i/>
          <w:sz w:val="20"/>
        </w:rPr>
        <w:t xml:space="preserve"> vaccinated, not "</w:t>
      </w:r>
      <w:r w:rsidR="006C5097">
        <w:rPr>
          <w:i/>
          <w:sz w:val="20"/>
        </w:rPr>
        <w:t>d</w:t>
      </w:r>
      <w:r w:rsidR="005A4AC2" w:rsidRPr="005A4AC2">
        <w:rPr>
          <w:i/>
          <w:sz w:val="20"/>
        </w:rPr>
        <w:t xml:space="preserve">efinitely" getting a vaccine </w:t>
      </w:r>
      <w:r w:rsidR="006C5097">
        <w:rPr>
          <w:i/>
          <w:sz w:val="20"/>
        </w:rPr>
        <w:t xml:space="preserve">October 2021 </w:t>
      </w:r>
      <w:r w:rsidR="005A4AC2" w:rsidRPr="005A4AC2">
        <w:rPr>
          <w:i/>
          <w:sz w:val="20"/>
        </w:rPr>
        <w:t>n=</w:t>
      </w:r>
      <w:r w:rsidR="008E5F9F">
        <w:rPr>
          <w:i/>
          <w:sz w:val="20"/>
        </w:rPr>
        <w:t>2</w:t>
      </w:r>
      <w:r>
        <w:rPr>
          <w:i/>
          <w:sz w:val="20"/>
        </w:rPr>
        <w:t>3</w:t>
      </w:r>
      <w:r w:rsidR="008E5F9F">
        <w:rPr>
          <w:i/>
          <w:sz w:val="20"/>
        </w:rPr>
        <w:t>0, September n=368.</w:t>
      </w:r>
    </w:p>
    <w:p w14:paraId="04ECA412" w14:textId="53139106" w:rsidR="00DE284C" w:rsidRDefault="00DE284C">
      <w:pPr>
        <w:rPr>
          <w:b/>
        </w:rPr>
      </w:pPr>
      <w:r>
        <w:rPr>
          <w:b/>
        </w:rPr>
        <w:br w:type="page"/>
      </w:r>
    </w:p>
    <w:p w14:paraId="69CA1145" w14:textId="57D79ABD" w:rsidR="005A4AC2" w:rsidRDefault="005A4AC2" w:rsidP="00FD0331">
      <w:pPr>
        <w:spacing w:after="0"/>
        <w:rPr>
          <w:b/>
        </w:rPr>
      </w:pPr>
      <w:r w:rsidRPr="005A4AC2">
        <w:rPr>
          <w:b/>
        </w:rPr>
        <w:lastRenderedPageBreak/>
        <w:t>Groups who are more likely to give each response</w:t>
      </w:r>
      <w:r w:rsidR="006A7D73">
        <w:rPr>
          <w:b/>
        </w:rPr>
        <w:t>:</w:t>
      </w:r>
    </w:p>
    <w:p w14:paraId="055830EF" w14:textId="77777777" w:rsidR="006A7D73" w:rsidRPr="005A4AC2" w:rsidRDefault="006A7D73" w:rsidP="00FD0331">
      <w:pPr>
        <w:spacing w:after="0"/>
        <w:rPr>
          <w:b/>
        </w:rPr>
      </w:pPr>
    </w:p>
    <w:tbl>
      <w:tblPr>
        <w:tblStyle w:val="TableGrid12"/>
        <w:tblW w:w="7934" w:type="dxa"/>
        <w:tblInd w:w="704" w:type="dxa"/>
        <w:tblLook w:val="04A0" w:firstRow="1" w:lastRow="0" w:firstColumn="1" w:lastColumn="0" w:noHBand="0" w:noVBand="1"/>
      </w:tblPr>
      <w:tblGrid>
        <w:gridCol w:w="3539"/>
        <w:gridCol w:w="3798"/>
        <w:gridCol w:w="597"/>
      </w:tblGrid>
      <w:tr w:rsidR="005A4AC2" w:rsidRPr="005A4AC2" w14:paraId="1E41857F" w14:textId="77777777" w:rsidTr="006A7D73">
        <w:tc>
          <w:tcPr>
            <w:tcW w:w="3539" w:type="dxa"/>
            <w:shd w:val="clear" w:color="auto" w:fill="0070C0"/>
          </w:tcPr>
          <w:p w14:paraId="08057177" w14:textId="77777777" w:rsidR="005A4AC2" w:rsidRPr="005A4AC2" w:rsidRDefault="005A4AC2" w:rsidP="00BA3ACD">
            <w:pPr>
              <w:spacing w:after="100" w:line="276" w:lineRule="auto"/>
              <w:ind w:left="27"/>
              <w:rPr>
                <w:b/>
              </w:rPr>
            </w:pPr>
            <w:r w:rsidRPr="005A4AC2">
              <w:rPr>
                <w:b/>
                <w:color w:val="FFFFFF" w:themeColor="background1"/>
              </w:rPr>
              <w:t>Will you eventually get vaccinated?</w:t>
            </w:r>
          </w:p>
        </w:tc>
        <w:tc>
          <w:tcPr>
            <w:tcW w:w="4395" w:type="dxa"/>
            <w:gridSpan w:val="2"/>
            <w:shd w:val="clear" w:color="auto" w:fill="0070C0"/>
          </w:tcPr>
          <w:p w14:paraId="53DE9D33" w14:textId="77777777" w:rsidR="005A4AC2" w:rsidRPr="005A4AC2" w:rsidRDefault="005A4AC2" w:rsidP="00BA3ACD">
            <w:pPr>
              <w:spacing w:after="100" w:line="276" w:lineRule="auto"/>
              <w:ind w:left="0"/>
              <w:rPr>
                <w:b/>
                <w:color w:val="FFFFFF" w:themeColor="background1"/>
              </w:rPr>
            </w:pPr>
            <w:r w:rsidRPr="005A4AC2">
              <w:rPr>
                <w:b/>
                <w:color w:val="FFFFFF" w:themeColor="background1"/>
              </w:rPr>
              <w:t xml:space="preserve">More likely </w:t>
            </w:r>
          </w:p>
        </w:tc>
      </w:tr>
      <w:tr w:rsidR="005A4AC2" w:rsidRPr="005A4AC2" w14:paraId="3E5A2F7D" w14:textId="77777777" w:rsidTr="006A7D73">
        <w:tc>
          <w:tcPr>
            <w:tcW w:w="3539" w:type="dxa"/>
          </w:tcPr>
          <w:p w14:paraId="52AB160D" w14:textId="4EBA8A22" w:rsidR="005A4AC2" w:rsidRPr="005A4AC2" w:rsidRDefault="005A4AC2" w:rsidP="00BA3ACD">
            <w:pPr>
              <w:spacing w:line="276" w:lineRule="auto"/>
              <w:ind w:left="27"/>
              <w:rPr>
                <w:sz w:val="20"/>
                <w:szCs w:val="20"/>
              </w:rPr>
            </w:pPr>
            <w:r w:rsidRPr="005A4AC2">
              <w:rPr>
                <w:sz w:val="20"/>
                <w:szCs w:val="20"/>
              </w:rPr>
              <w:t xml:space="preserve">‘Yes’ (total </w:t>
            </w:r>
            <w:r w:rsidR="009A3CE2">
              <w:rPr>
                <w:sz w:val="20"/>
                <w:szCs w:val="20"/>
              </w:rPr>
              <w:t>14</w:t>
            </w:r>
            <w:r w:rsidRPr="005A4AC2">
              <w:rPr>
                <w:sz w:val="20"/>
                <w:szCs w:val="20"/>
              </w:rPr>
              <w:t>%)</w:t>
            </w:r>
          </w:p>
        </w:tc>
        <w:tc>
          <w:tcPr>
            <w:tcW w:w="3798" w:type="dxa"/>
            <w:tcBorders>
              <w:right w:val="nil"/>
            </w:tcBorders>
          </w:tcPr>
          <w:p w14:paraId="0879E46A" w14:textId="26D1B619" w:rsidR="005A4AC2" w:rsidRPr="005A4AC2" w:rsidRDefault="00A744BB" w:rsidP="00BA3ACD">
            <w:pPr>
              <w:spacing w:line="276" w:lineRule="auto"/>
              <w:ind w:left="0"/>
              <w:rPr>
                <w:sz w:val="20"/>
                <w:szCs w:val="20"/>
              </w:rPr>
            </w:pPr>
            <w:r>
              <w:rPr>
                <w:sz w:val="20"/>
                <w:szCs w:val="20"/>
              </w:rPr>
              <w:t>Personal income $50,001</w:t>
            </w:r>
            <w:r w:rsidR="00D5791C">
              <w:rPr>
                <w:sz w:val="20"/>
                <w:szCs w:val="20"/>
              </w:rPr>
              <w:t>-$70,000</w:t>
            </w:r>
          </w:p>
          <w:p w14:paraId="76559C36" w14:textId="7DAEDE68" w:rsidR="005A4AC2" w:rsidRPr="005A4AC2" w:rsidRDefault="005A4AC2" w:rsidP="00BA3ACD">
            <w:pPr>
              <w:spacing w:line="276" w:lineRule="auto"/>
              <w:ind w:left="0"/>
              <w:rPr>
                <w:sz w:val="20"/>
                <w:szCs w:val="20"/>
              </w:rPr>
            </w:pPr>
            <w:r w:rsidRPr="005A4AC2">
              <w:rPr>
                <w:sz w:val="20"/>
                <w:szCs w:val="20"/>
              </w:rPr>
              <w:t xml:space="preserve">Aged </w:t>
            </w:r>
            <w:r w:rsidR="00A744BB">
              <w:rPr>
                <w:sz w:val="20"/>
                <w:szCs w:val="20"/>
              </w:rPr>
              <w:t>25</w:t>
            </w:r>
            <w:r w:rsidRPr="005A4AC2">
              <w:rPr>
                <w:sz w:val="20"/>
                <w:szCs w:val="20"/>
              </w:rPr>
              <w:t xml:space="preserve"> to </w:t>
            </w:r>
            <w:r w:rsidR="00A744BB">
              <w:rPr>
                <w:sz w:val="20"/>
                <w:szCs w:val="20"/>
              </w:rPr>
              <w:t>4</w:t>
            </w:r>
            <w:r w:rsidRPr="005A4AC2">
              <w:rPr>
                <w:sz w:val="20"/>
                <w:szCs w:val="20"/>
              </w:rPr>
              <w:t>4</w:t>
            </w:r>
          </w:p>
        </w:tc>
        <w:tc>
          <w:tcPr>
            <w:tcW w:w="597" w:type="dxa"/>
            <w:tcBorders>
              <w:left w:val="nil"/>
            </w:tcBorders>
          </w:tcPr>
          <w:p w14:paraId="4D56C65E" w14:textId="2C8B0DA6" w:rsidR="005A4AC2" w:rsidRPr="005A4AC2" w:rsidRDefault="00D5791C" w:rsidP="00BA3ACD">
            <w:pPr>
              <w:spacing w:line="276" w:lineRule="auto"/>
              <w:ind w:left="0"/>
              <w:rPr>
                <w:sz w:val="20"/>
                <w:szCs w:val="20"/>
              </w:rPr>
            </w:pPr>
            <w:r>
              <w:rPr>
                <w:sz w:val="20"/>
                <w:szCs w:val="20"/>
              </w:rPr>
              <w:t>36</w:t>
            </w:r>
            <w:r w:rsidR="005A4AC2" w:rsidRPr="005A4AC2">
              <w:rPr>
                <w:sz w:val="20"/>
                <w:szCs w:val="20"/>
              </w:rPr>
              <w:t>%</w:t>
            </w:r>
          </w:p>
          <w:p w14:paraId="769146E8" w14:textId="33FA1D99" w:rsidR="005A4AC2" w:rsidRPr="005A4AC2" w:rsidRDefault="00D5791C" w:rsidP="00BA3ACD">
            <w:pPr>
              <w:spacing w:line="276" w:lineRule="auto"/>
              <w:ind w:left="0"/>
              <w:rPr>
                <w:sz w:val="20"/>
                <w:szCs w:val="20"/>
              </w:rPr>
            </w:pPr>
            <w:r>
              <w:rPr>
                <w:sz w:val="20"/>
                <w:szCs w:val="20"/>
              </w:rPr>
              <w:t>2</w:t>
            </w:r>
            <w:r w:rsidR="005A4AC2" w:rsidRPr="005A4AC2">
              <w:rPr>
                <w:sz w:val="20"/>
                <w:szCs w:val="20"/>
              </w:rPr>
              <w:t>6%</w:t>
            </w:r>
          </w:p>
        </w:tc>
      </w:tr>
      <w:tr w:rsidR="005A4AC2" w:rsidRPr="005A4AC2" w14:paraId="3B4B534F" w14:textId="77777777" w:rsidTr="006A7D73">
        <w:tc>
          <w:tcPr>
            <w:tcW w:w="3539" w:type="dxa"/>
          </w:tcPr>
          <w:p w14:paraId="24DC95F8" w14:textId="65522486" w:rsidR="005A4AC2" w:rsidRPr="005A4AC2" w:rsidRDefault="005A4AC2" w:rsidP="00BA3ACD">
            <w:pPr>
              <w:spacing w:line="276" w:lineRule="auto"/>
              <w:ind w:left="27"/>
              <w:rPr>
                <w:b/>
                <w:sz w:val="20"/>
                <w:szCs w:val="20"/>
              </w:rPr>
            </w:pPr>
            <w:r w:rsidRPr="005A4AC2">
              <w:rPr>
                <w:sz w:val="20"/>
                <w:szCs w:val="20"/>
              </w:rPr>
              <w:t xml:space="preserve">‘Unsure’ (total </w:t>
            </w:r>
            <w:r w:rsidR="009A3CE2">
              <w:rPr>
                <w:sz w:val="20"/>
                <w:szCs w:val="20"/>
              </w:rPr>
              <w:t>42</w:t>
            </w:r>
            <w:r w:rsidRPr="005A4AC2">
              <w:rPr>
                <w:sz w:val="20"/>
                <w:szCs w:val="20"/>
              </w:rPr>
              <w:t>%)</w:t>
            </w:r>
          </w:p>
        </w:tc>
        <w:tc>
          <w:tcPr>
            <w:tcW w:w="3798" w:type="dxa"/>
            <w:tcBorders>
              <w:right w:val="nil"/>
            </w:tcBorders>
          </w:tcPr>
          <w:p w14:paraId="5BEEF9CD" w14:textId="62E3C84A" w:rsidR="005A4AC2" w:rsidRDefault="005A4AC2" w:rsidP="00BA3ACD">
            <w:pPr>
              <w:spacing w:line="276" w:lineRule="auto"/>
              <w:ind w:left="0"/>
              <w:rPr>
                <w:sz w:val="20"/>
                <w:szCs w:val="20"/>
              </w:rPr>
            </w:pPr>
            <w:r w:rsidRPr="005A4AC2">
              <w:rPr>
                <w:sz w:val="20"/>
                <w:szCs w:val="20"/>
              </w:rPr>
              <w:t>Live rurally but not remotely</w:t>
            </w:r>
          </w:p>
          <w:p w14:paraId="01C658ED" w14:textId="77777777" w:rsidR="00D5791C" w:rsidRDefault="00D5791C" w:rsidP="00D5791C">
            <w:pPr>
              <w:spacing w:line="276" w:lineRule="auto"/>
              <w:ind w:left="0"/>
              <w:rPr>
                <w:sz w:val="20"/>
                <w:szCs w:val="20"/>
              </w:rPr>
            </w:pPr>
            <w:r w:rsidRPr="005A4AC2">
              <w:rPr>
                <w:sz w:val="20"/>
                <w:szCs w:val="20"/>
              </w:rPr>
              <w:t xml:space="preserve">Aged </w:t>
            </w:r>
            <w:r>
              <w:rPr>
                <w:sz w:val="20"/>
                <w:szCs w:val="20"/>
              </w:rPr>
              <w:t>5</w:t>
            </w:r>
            <w:r w:rsidRPr="005A4AC2">
              <w:rPr>
                <w:sz w:val="20"/>
                <w:szCs w:val="20"/>
              </w:rPr>
              <w:t xml:space="preserve">5 to </w:t>
            </w:r>
            <w:r>
              <w:rPr>
                <w:sz w:val="20"/>
                <w:szCs w:val="20"/>
              </w:rPr>
              <w:t xml:space="preserve">64 </w:t>
            </w:r>
          </w:p>
          <w:p w14:paraId="79F2135F" w14:textId="42C9067E" w:rsidR="005A4AC2" w:rsidRPr="005A4AC2" w:rsidRDefault="00D5791C" w:rsidP="00D5791C">
            <w:pPr>
              <w:spacing w:line="276" w:lineRule="auto"/>
              <w:ind w:left="0"/>
              <w:rPr>
                <w:sz w:val="20"/>
                <w:szCs w:val="20"/>
              </w:rPr>
            </w:pPr>
            <w:r>
              <w:rPr>
                <w:sz w:val="20"/>
                <w:szCs w:val="20"/>
              </w:rPr>
              <w:t>Live in a large city</w:t>
            </w:r>
          </w:p>
        </w:tc>
        <w:tc>
          <w:tcPr>
            <w:tcW w:w="597" w:type="dxa"/>
            <w:tcBorders>
              <w:left w:val="nil"/>
            </w:tcBorders>
          </w:tcPr>
          <w:p w14:paraId="233AF329" w14:textId="66CD5905" w:rsidR="005A4AC2" w:rsidRPr="005A4AC2" w:rsidRDefault="005A4AC2" w:rsidP="00BA3ACD">
            <w:pPr>
              <w:spacing w:line="276" w:lineRule="auto"/>
              <w:ind w:left="0"/>
              <w:rPr>
                <w:sz w:val="20"/>
                <w:szCs w:val="20"/>
              </w:rPr>
            </w:pPr>
            <w:r w:rsidRPr="005A4AC2">
              <w:rPr>
                <w:sz w:val="20"/>
                <w:szCs w:val="20"/>
              </w:rPr>
              <w:t>5</w:t>
            </w:r>
            <w:r w:rsidR="00D5791C">
              <w:rPr>
                <w:sz w:val="20"/>
                <w:szCs w:val="20"/>
              </w:rPr>
              <w:t>8</w:t>
            </w:r>
            <w:r w:rsidRPr="005A4AC2">
              <w:rPr>
                <w:sz w:val="20"/>
                <w:szCs w:val="20"/>
              </w:rPr>
              <w:t>%</w:t>
            </w:r>
          </w:p>
          <w:p w14:paraId="7F4956D9" w14:textId="77777777" w:rsidR="005A4AC2" w:rsidRDefault="00D5791C" w:rsidP="00BA3ACD">
            <w:pPr>
              <w:spacing w:line="276" w:lineRule="auto"/>
              <w:ind w:left="0"/>
              <w:rPr>
                <w:sz w:val="20"/>
                <w:szCs w:val="20"/>
              </w:rPr>
            </w:pPr>
            <w:r w:rsidRPr="005A4AC2">
              <w:rPr>
                <w:sz w:val="20"/>
                <w:szCs w:val="20"/>
              </w:rPr>
              <w:t>5</w:t>
            </w:r>
            <w:r>
              <w:rPr>
                <w:sz w:val="20"/>
                <w:szCs w:val="20"/>
              </w:rPr>
              <w:t>7</w:t>
            </w:r>
            <w:r w:rsidRPr="005A4AC2">
              <w:rPr>
                <w:sz w:val="20"/>
                <w:szCs w:val="20"/>
              </w:rPr>
              <w:t>%</w:t>
            </w:r>
          </w:p>
          <w:p w14:paraId="278F30AE" w14:textId="6BAD892B" w:rsidR="00D5791C" w:rsidRPr="005A4AC2" w:rsidRDefault="00D5791C" w:rsidP="00BA3ACD">
            <w:pPr>
              <w:spacing w:line="276" w:lineRule="auto"/>
              <w:ind w:left="0"/>
              <w:rPr>
                <w:sz w:val="20"/>
                <w:szCs w:val="20"/>
              </w:rPr>
            </w:pPr>
            <w:r>
              <w:rPr>
                <w:sz w:val="20"/>
                <w:szCs w:val="20"/>
              </w:rPr>
              <w:t>53%</w:t>
            </w:r>
          </w:p>
        </w:tc>
      </w:tr>
      <w:tr w:rsidR="005A4AC2" w:rsidRPr="005A4AC2" w14:paraId="5E325B7B" w14:textId="77777777" w:rsidTr="006A7D73">
        <w:tc>
          <w:tcPr>
            <w:tcW w:w="3539" w:type="dxa"/>
          </w:tcPr>
          <w:p w14:paraId="53C7DE35" w14:textId="69B3C082" w:rsidR="005A4AC2" w:rsidRPr="005A4AC2" w:rsidRDefault="005A4AC2" w:rsidP="00BA3ACD">
            <w:pPr>
              <w:spacing w:line="276" w:lineRule="auto"/>
              <w:ind w:left="27"/>
              <w:rPr>
                <w:b/>
                <w:sz w:val="20"/>
                <w:szCs w:val="20"/>
              </w:rPr>
            </w:pPr>
            <w:r w:rsidRPr="005A4AC2">
              <w:rPr>
                <w:sz w:val="20"/>
                <w:szCs w:val="20"/>
              </w:rPr>
              <w:t xml:space="preserve">‘No’ (total </w:t>
            </w:r>
            <w:r w:rsidR="009A3CE2">
              <w:rPr>
                <w:sz w:val="20"/>
                <w:szCs w:val="20"/>
              </w:rPr>
              <w:t>45</w:t>
            </w:r>
            <w:r w:rsidRPr="005A4AC2">
              <w:rPr>
                <w:sz w:val="20"/>
                <w:szCs w:val="20"/>
              </w:rPr>
              <w:t>%)</w:t>
            </w:r>
          </w:p>
        </w:tc>
        <w:tc>
          <w:tcPr>
            <w:tcW w:w="3798" w:type="dxa"/>
            <w:tcBorders>
              <w:right w:val="nil"/>
            </w:tcBorders>
          </w:tcPr>
          <w:p w14:paraId="3D432ADE" w14:textId="6F6C801E" w:rsidR="00D5791C" w:rsidRDefault="005A4AC2" w:rsidP="00D5791C">
            <w:pPr>
              <w:spacing w:line="276" w:lineRule="auto"/>
              <w:ind w:left="0"/>
              <w:rPr>
                <w:sz w:val="20"/>
                <w:szCs w:val="20"/>
              </w:rPr>
            </w:pPr>
            <w:r w:rsidRPr="005A4AC2">
              <w:rPr>
                <w:sz w:val="20"/>
                <w:szCs w:val="20"/>
              </w:rPr>
              <w:t xml:space="preserve">Aged </w:t>
            </w:r>
            <w:r w:rsidR="00D5791C">
              <w:rPr>
                <w:sz w:val="20"/>
                <w:szCs w:val="20"/>
              </w:rPr>
              <w:t>4</w:t>
            </w:r>
            <w:r w:rsidRPr="005A4AC2">
              <w:rPr>
                <w:sz w:val="20"/>
                <w:szCs w:val="20"/>
              </w:rPr>
              <w:t xml:space="preserve">5 to </w:t>
            </w:r>
            <w:r w:rsidR="00D5791C">
              <w:rPr>
                <w:sz w:val="20"/>
                <w:szCs w:val="20"/>
              </w:rPr>
              <w:t>5</w:t>
            </w:r>
            <w:r w:rsidRPr="005A4AC2">
              <w:rPr>
                <w:sz w:val="20"/>
                <w:szCs w:val="20"/>
              </w:rPr>
              <w:t>4</w:t>
            </w:r>
          </w:p>
          <w:p w14:paraId="5DBE2357" w14:textId="07630146" w:rsidR="005A4AC2" w:rsidRPr="005A4AC2" w:rsidRDefault="005A4AC2" w:rsidP="00D5791C">
            <w:pPr>
              <w:spacing w:line="276" w:lineRule="auto"/>
              <w:ind w:left="0"/>
              <w:rPr>
                <w:sz w:val="20"/>
                <w:szCs w:val="20"/>
              </w:rPr>
            </w:pPr>
            <w:r w:rsidRPr="005A4AC2">
              <w:rPr>
                <w:sz w:val="20"/>
                <w:szCs w:val="20"/>
              </w:rPr>
              <w:t xml:space="preserve">In a </w:t>
            </w:r>
            <w:r w:rsidR="00D5791C">
              <w:rPr>
                <w:sz w:val="20"/>
                <w:szCs w:val="20"/>
              </w:rPr>
              <w:t>couple-only</w:t>
            </w:r>
            <w:r w:rsidRPr="005A4AC2">
              <w:rPr>
                <w:sz w:val="20"/>
                <w:szCs w:val="20"/>
              </w:rPr>
              <w:t xml:space="preserve"> household</w:t>
            </w:r>
          </w:p>
          <w:p w14:paraId="7887E9A3" w14:textId="4A832B6D" w:rsidR="005A4AC2" w:rsidRPr="005A4AC2" w:rsidRDefault="005A4AC2" w:rsidP="00BA3ACD">
            <w:pPr>
              <w:spacing w:line="276" w:lineRule="auto"/>
              <w:ind w:left="0"/>
              <w:rPr>
                <w:sz w:val="20"/>
                <w:szCs w:val="20"/>
              </w:rPr>
            </w:pPr>
            <w:r w:rsidRPr="005A4AC2">
              <w:rPr>
                <w:sz w:val="20"/>
                <w:szCs w:val="20"/>
              </w:rPr>
              <w:t>Male</w:t>
            </w:r>
          </w:p>
        </w:tc>
        <w:tc>
          <w:tcPr>
            <w:tcW w:w="597" w:type="dxa"/>
            <w:tcBorders>
              <w:left w:val="nil"/>
            </w:tcBorders>
          </w:tcPr>
          <w:p w14:paraId="111AFAE5" w14:textId="76C13650" w:rsidR="005A4AC2" w:rsidRPr="005A4AC2" w:rsidRDefault="00D5791C" w:rsidP="00BA3ACD">
            <w:pPr>
              <w:spacing w:line="276" w:lineRule="auto"/>
              <w:ind w:left="0"/>
              <w:rPr>
                <w:sz w:val="20"/>
                <w:szCs w:val="20"/>
              </w:rPr>
            </w:pPr>
            <w:r>
              <w:rPr>
                <w:sz w:val="20"/>
                <w:szCs w:val="20"/>
              </w:rPr>
              <w:t>51</w:t>
            </w:r>
            <w:r w:rsidR="005A4AC2" w:rsidRPr="005A4AC2">
              <w:rPr>
                <w:sz w:val="20"/>
                <w:szCs w:val="20"/>
              </w:rPr>
              <w:t>%</w:t>
            </w:r>
          </w:p>
          <w:p w14:paraId="66F539E9" w14:textId="42BDA9F1" w:rsidR="005A4AC2" w:rsidRPr="005A4AC2" w:rsidRDefault="00D5791C" w:rsidP="00BA3ACD">
            <w:pPr>
              <w:spacing w:line="276" w:lineRule="auto"/>
              <w:ind w:left="0"/>
              <w:rPr>
                <w:sz w:val="20"/>
                <w:szCs w:val="20"/>
              </w:rPr>
            </w:pPr>
            <w:r>
              <w:rPr>
                <w:sz w:val="20"/>
                <w:szCs w:val="20"/>
              </w:rPr>
              <w:t>55</w:t>
            </w:r>
            <w:r w:rsidR="005A4AC2" w:rsidRPr="005A4AC2">
              <w:rPr>
                <w:sz w:val="20"/>
                <w:szCs w:val="20"/>
              </w:rPr>
              <w:t>%</w:t>
            </w:r>
          </w:p>
          <w:p w14:paraId="7CF85719" w14:textId="797CF9AC" w:rsidR="005A4AC2" w:rsidRPr="005A4AC2" w:rsidRDefault="00D5791C" w:rsidP="00BA3ACD">
            <w:pPr>
              <w:spacing w:line="276" w:lineRule="auto"/>
              <w:ind w:left="0"/>
              <w:rPr>
                <w:sz w:val="20"/>
                <w:szCs w:val="20"/>
              </w:rPr>
            </w:pPr>
            <w:r>
              <w:rPr>
                <w:sz w:val="20"/>
                <w:szCs w:val="20"/>
              </w:rPr>
              <w:t>49</w:t>
            </w:r>
            <w:r w:rsidR="005A4AC2" w:rsidRPr="005A4AC2">
              <w:rPr>
                <w:sz w:val="20"/>
                <w:szCs w:val="20"/>
              </w:rPr>
              <w:t>%</w:t>
            </w:r>
          </w:p>
        </w:tc>
      </w:tr>
    </w:tbl>
    <w:p w14:paraId="4CEC7232" w14:textId="6C99D7A9" w:rsidR="005A4AC2" w:rsidRPr="005A4AC2" w:rsidRDefault="005A4AC2" w:rsidP="005A4AC2">
      <w:pPr>
        <w:jc w:val="center"/>
        <w:rPr>
          <w:i/>
          <w:sz w:val="20"/>
        </w:rPr>
      </w:pPr>
      <w:r w:rsidRPr="005A4AC2">
        <w:rPr>
          <w:i/>
          <w:sz w:val="20"/>
        </w:rPr>
        <w:t xml:space="preserve">Results only shown for groups of at least </w:t>
      </w:r>
      <w:r w:rsidR="00D5791C">
        <w:rPr>
          <w:i/>
          <w:sz w:val="20"/>
        </w:rPr>
        <w:t>3</w:t>
      </w:r>
      <w:r w:rsidRPr="005A4AC2">
        <w:rPr>
          <w:i/>
          <w:sz w:val="20"/>
        </w:rPr>
        <w:t>0 respondents</w:t>
      </w:r>
    </w:p>
    <w:p w14:paraId="494E883D" w14:textId="77777777" w:rsidR="00DE284C" w:rsidRDefault="00DE284C" w:rsidP="002127E7">
      <w:pPr>
        <w:spacing w:after="0"/>
      </w:pPr>
    </w:p>
    <w:p w14:paraId="1F9E7B21" w14:textId="3480B939" w:rsidR="002127E7" w:rsidRDefault="002127E7" w:rsidP="002127E7">
      <w:pPr>
        <w:spacing w:after="0"/>
      </w:pPr>
      <w:r>
        <w:t xml:space="preserve">Respondents who were already likely to get a vaccine and answered "Yes", when asked if </w:t>
      </w:r>
    </w:p>
    <w:p w14:paraId="1DE671FD" w14:textId="10CE09D8" w:rsidR="002127E7" w:rsidRDefault="002127E7" w:rsidP="002127E7">
      <w:pPr>
        <w:spacing w:after="0"/>
      </w:pPr>
      <w:r>
        <w:t xml:space="preserve">they thought they would </w:t>
      </w:r>
      <w:r w:rsidRPr="008C7410">
        <w:rPr>
          <w:u w:val="single"/>
        </w:rPr>
        <w:t>eventually</w:t>
      </w:r>
      <w:r>
        <w:t xml:space="preserve"> get a vaccine, do not represent an incremental gain in the “Likely to get a vaccine” group as they are already counted in that group.  However, where they said “No”, that is an incremental loss for the group.</w:t>
      </w:r>
    </w:p>
    <w:p w14:paraId="2CAFB7F3" w14:textId="77777777" w:rsidR="002127E7" w:rsidRDefault="002127E7" w:rsidP="002127E7">
      <w:pPr>
        <w:spacing w:after="0"/>
      </w:pPr>
    </w:p>
    <w:p w14:paraId="6C30B23A" w14:textId="7F65A887" w:rsidR="002127E7" w:rsidRPr="00874087" w:rsidRDefault="002127E7" w:rsidP="002127E7">
      <w:pPr>
        <w:spacing w:after="0"/>
        <w:rPr>
          <w:b/>
          <w:bCs/>
        </w:rPr>
      </w:pPr>
      <w:r w:rsidRPr="00874087">
        <w:rPr>
          <w:b/>
          <w:bCs/>
        </w:rPr>
        <w:t>Th</w:t>
      </w:r>
      <w:r>
        <w:rPr>
          <w:b/>
          <w:bCs/>
        </w:rPr>
        <w:t>at</w:t>
      </w:r>
      <w:r w:rsidRPr="00874087">
        <w:rPr>
          <w:b/>
          <w:bCs/>
        </w:rPr>
        <w:t xml:space="preserve"> incremental loss is estimated at 0.</w:t>
      </w:r>
      <w:r w:rsidR="006C5097">
        <w:rPr>
          <w:b/>
          <w:bCs/>
        </w:rPr>
        <w:t>3</w:t>
      </w:r>
      <w:r w:rsidRPr="00874087">
        <w:rPr>
          <w:b/>
          <w:bCs/>
        </w:rPr>
        <w:t>% of the overall 16+ population</w:t>
      </w:r>
      <w:r>
        <w:rPr>
          <w:b/>
          <w:bCs/>
        </w:rPr>
        <w:t xml:space="preserve"> </w:t>
      </w:r>
      <w:r w:rsidRPr="00A33A33">
        <w:t>(</w:t>
      </w:r>
      <w:r w:rsidR="006C5097">
        <w:t xml:space="preserve">September 0.3%, </w:t>
      </w:r>
      <w:r>
        <w:t xml:space="preserve">August 0.1%, </w:t>
      </w:r>
      <w:r w:rsidRPr="00A33A33">
        <w:t xml:space="preserve">July 0.3%), </w:t>
      </w:r>
      <w:r w:rsidRPr="00874087">
        <w:rPr>
          <w:b/>
          <w:bCs/>
        </w:rPr>
        <w:t xml:space="preserve">or around </w:t>
      </w:r>
      <w:r w:rsidR="006C5097">
        <w:rPr>
          <w:b/>
          <w:bCs/>
        </w:rPr>
        <w:t>10,700</w:t>
      </w:r>
      <w:r w:rsidRPr="00874087">
        <w:rPr>
          <w:b/>
          <w:bCs/>
        </w:rPr>
        <w:t xml:space="preserve"> people.</w:t>
      </w:r>
    </w:p>
    <w:p w14:paraId="233249D1" w14:textId="77777777" w:rsidR="002127E7" w:rsidRDefault="002127E7" w:rsidP="002127E7">
      <w:pPr>
        <w:spacing w:after="0"/>
      </w:pPr>
    </w:p>
    <w:p w14:paraId="5B469C62" w14:textId="77777777" w:rsidR="002127E7" w:rsidRDefault="002127E7" w:rsidP="002127E7">
      <w:pPr>
        <w:spacing w:after="0"/>
      </w:pPr>
      <w:r>
        <w:t xml:space="preserve">Respondents who were unsure whether to get a vaccine, or were unlikely to do so, and answered "Yes", when asked if they thought they would </w:t>
      </w:r>
      <w:r w:rsidRPr="008C7410">
        <w:rPr>
          <w:u w:val="single"/>
        </w:rPr>
        <w:t>eventually</w:t>
      </w:r>
      <w:r>
        <w:t xml:space="preserve"> get a vaccine, represent an incremental gain in the “Likely to get a vaccine” group as they are </w:t>
      </w:r>
      <w:r w:rsidRPr="003562B2">
        <w:rPr>
          <w:u w:val="single"/>
        </w:rPr>
        <w:t>not</w:t>
      </w:r>
      <w:r>
        <w:t xml:space="preserve"> already counted in that group.</w:t>
      </w:r>
    </w:p>
    <w:p w14:paraId="3EEA440D" w14:textId="77777777" w:rsidR="002127E7" w:rsidRDefault="002127E7" w:rsidP="002127E7">
      <w:pPr>
        <w:spacing w:after="0"/>
      </w:pPr>
    </w:p>
    <w:p w14:paraId="0B9A0DDD" w14:textId="5E5246B0" w:rsidR="00252553" w:rsidRDefault="002127E7" w:rsidP="002127E7">
      <w:pPr>
        <w:spacing w:after="0"/>
      </w:pPr>
      <w:r>
        <w:t xml:space="preserve">The incremental gain from the “unsure or unlikely” group is estimated at </w:t>
      </w:r>
      <w:r w:rsidR="006C5097">
        <w:t>0.4</w:t>
      </w:r>
      <w:r>
        <w:t>% of the overall 16+ population (</w:t>
      </w:r>
      <w:r w:rsidR="006C5097">
        <w:t xml:space="preserve">September 1.36%, </w:t>
      </w:r>
      <w:r w:rsidR="00252553">
        <w:t xml:space="preserve">August 2.0%, </w:t>
      </w:r>
      <w:r>
        <w:t xml:space="preserve">July 2.8%), or around </w:t>
      </w:r>
      <w:r w:rsidR="006C5097">
        <w:t>15,800</w:t>
      </w:r>
      <w:r>
        <w:t xml:space="preserve"> people.  </w:t>
      </w:r>
      <w:r w:rsidR="00252553">
        <w:t>Nearly 6 out of 10 of these are likely to come from those who are currently unsure whether to get a vaccine or not.</w:t>
      </w:r>
    </w:p>
    <w:p w14:paraId="548733CF" w14:textId="77777777" w:rsidR="00252553" w:rsidRDefault="00252553" w:rsidP="002127E7">
      <w:pPr>
        <w:spacing w:after="0"/>
      </w:pPr>
    </w:p>
    <w:p w14:paraId="3C418881" w14:textId="34585088" w:rsidR="002127E7" w:rsidRPr="00620BEC" w:rsidRDefault="002127E7" w:rsidP="002127E7">
      <w:pPr>
        <w:spacing w:after="0"/>
      </w:pPr>
      <w:r>
        <w:t xml:space="preserve">Subtracting the incremental loss from the incremental gain gives </w:t>
      </w:r>
      <w:r w:rsidRPr="003562B2">
        <w:rPr>
          <w:b/>
          <w:bCs/>
        </w:rPr>
        <w:t xml:space="preserve">a nett incremental gain of </w:t>
      </w:r>
      <w:r w:rsidR="006C5097">
        <w:rPr>
          <w:b/>
          <w:bCs/>
        </w:rPr>
        <w:t>0.1</w:t>
      </w:r>
      <w:r w:rsidRPr="003562B2">
        <w:rPr>
          <w:b/>
          <w:bCs/>
        </w:rPr>
        <w:t xml:space="preserve">% of the 16+ population, or around </w:t>
      </w:r>
      <w:r w:rsidR="006C5097">
        <w:rPr>
          <w:b/>
          <w:bCs/>
        </w:rPr>
        <w:t>5,100</w:t>
      </w:r>
      <w:r w:rsidRPr="003562B2">
        <w:rPr>
          <w:b/>
          <w:bCs/>
        </w:rPr>
        <w:t xml:space="preserve"> people</w:t>
      </w:r>
      <w:r w:rsidR="006C5097">
        <w:rPr>
          <w:b/>
          <w:bCs/>
        </w:rPr>
        <w:t xml:space="preserve"> </w:t>
      </w:r>
      <w:r w:rsidR="006C5097" w:rsidRPr="006C5097">
        <w:t>(September 1.3%)</w:t>
      </w:r>
      <w:r w:rsidRPr="006C5097">
        <w:t>.</w:t>
      </w:r>
      <w:r>
        <w:rPr>
          <w:b/>
          <w:bCs/>
        </w:rPr>
        <w:t xml:space="preserve">  </w:t>
      </w:r>
    </w:p>
    <w:p w14:paraId="7802D47B" w14:textId="3B9B2023" w:rsidR="002127E7" w:rsidRDefault="002127E7" w:rsidP="002127E7">
      <w:pPr>
        <w:spacing w:after="0"/>
      </w:pPr>
    </w:p>
    <w:p w14:paraId="217937E5" w14:textId="415F39D9" w:rsidR="009D7578" w:rsidRPr="009D7578" w:rsidRDefault="009D7578" w:rsidP="009D7578">
      <w:pPr>
        <w:spacing w:after="0"/>
        <w:rPr>
          <w:b/>
          <w:bCs/>
          <w:sz w:val="24"/>
          <w:szCs w:val="24"/>
        </w:rPr>
      </w:pPr>
      <w:r w:rsidRPr="009D7578">
        <w:rPr>
          <w:b/>
          <w:bCs/>
          <w:sz w:val="24"/>
          <w:szCs w:val="24"/>
        </w:rPr>
        <w:t>Potential for larger gains</w:t>
      </w:r>
    </w:p>
    <w:p w14:paraId="42620CDB" w14:textId="544D9621" w:rsidR="009D7578" w:rsidRPr="009D7578" w:rsidRDefault="009D7578" w:rsidP="009D7578">
      <w:pPr>
        <w:spacing w:after="0"/>
      </w:pPr>
      <w:r w:rsidRPr="009D7578">
        <w:t xml:space="preserve">Larger potential numbers are found among the respondents who, when asked if they would eventually get a vaccine, said they were </w:t>
      </w:r>
      <w:r w:rsidRPr="009D7578">
        <w:rPr>
          <w:b/>
          <w:bCs/>
        </w:rPr>
        <w:t>unsure</w:t>
      </w:r>
      <w:r w:rsidRPr="009D7578">
        <w:t xml:space="preserve">.  Similar analysis </w:t>
      </w:r>
      <w:r w:rsidR="009A28DD">
        <w:t xml:space="preserve">to that note above </w:t>
      </w:r>
      <w:r w:rsidRPr="009D7578">
        <w:t>shows that:</w:t>
      </w:r>
    </w:p>
    <w:p w14:paraId="4693FE08" w14:textId="475B3ADA" w:rsidR="009D7578" w:rsidRPr="009D7578" w:rsidRDefault="009D7578" w:rsidP="00A51F8A">
      <w:pPr>
        <w:numPr>
          <w:ilvl w:val="0"/>
          <w:numId w:val="3"/>
        </w:numPr>
        <w:spacing w:after="0"/>
        <w:contextualSpacing/>
      </w:pPr>
      <w:r w:rsidRPr="009D7578">
        <w:t xml:space="preserve">There is a </w:t>
      </w:r>
      <w:r w:rsidRPr="009D7578">
        <w:rPr>
          <w:b/>
          <w:bCs/>
        </w:rPr>
        <w:t>potential loss</w:t>
      </w:r>
      <w:r w:rsidRPr="009D7578">
        <w:t xml:space="preserve"> among those who are currently likely to get a vaccine of </w:t>
      </w:r>
      <w:r>
        <w:t>0.</w:t>
      </w:r>
      <w:r w:rsidR="00D5791C">
        <w:t>7</w:t>
      </w:r>
      <w:r w:rsidRPr="009D7578">
        <w:t xml:space="preserve">% - an estimated </w:t>
      </w:r>
      <w:r w:rsidR="00D5791C">
        <w:rPr>
          <w:b/>
          <w:bCs/>
        </w:rPr>
        <w:t>26,500</w:t>
      </w:r>
      <w:r w:rsidRPr="009D7578">
        <w:t xml:space="preserve"> people</w:t>
      </w:r>
      <w:r w:rsidR="00B86811">
        <w:t xml:space="preserve"> 16+</w:t>
      </w:r>
      <w:r w:rsidRPr="009D7578">
        <w:t>.</w:t>
      </w:r>
    </w:p>
    <w:p w14:paraId="35A4A7C2" w14:textId="1DE1581A" w:rsidR="00DE284C" w:rsidRDefault="009D7578" w:rsidP="00A51F8A">
      <w:pPr>
        <w:numPr>
          <w:ilvl w:val="0"/>
          <w:numId w:val="3"/>
        </w:numPr>
        <w:spacing w:after="0"/>
        <w:contextualSpacing/>
      </w:pPr>
      <w:r w:rsidRPr="009D7578">
        <w:t xml:space="preserve">There is </w:t>
      </w:r>
      <w:r w:rsidRPr="00D5791C">
        <w:rPr>
          <w:b/>
          <w:bCs/>
        </w:rPr>
        <w:t xml:space="preserve">a potential gain of </w:t>
      </w:r>
      <w:r w:rsidR="00D5791C" w:rsidRPr="00D5791C">
        <w:rPr>
          <w:b/>
          <w:bCs/>
        </w:rPr>
        <w:t>3.2</w:t>
      </w:r>
      <w:r w:rsidRPr="00D5791C">
        <w:rPr>
          <w:b/>
          <w:bCs/>
        </w:rPr>
        <w:t>%</w:t>
      </w:r>
      <w:r w:rsidRPr="009D7578">
        <w:t xml:space="preserve"> from those who are currently </w:t>
      </w:r>
      <w:r w:rsidR="009A28DD">
        <w:t xml:space="preserve">unsure or </w:t>
      </w:r>
      <w:r w:rsidRPr="009D7578">
        <w:t xml:space="preserve">unlikely to get a vaccine – an estimated </w:t>
      </w:r>
      <w:r w:rsidR="00D5791C" w:rsidRPr="00D5791C">
        <w:rPr>
          <w:b/>
          <w:bCs/>
        </w:rPr>
        <w:t>127,600</w:t>
      </w:r>
      <w:r w:rsidRPr="00D5791C">
        <w:rPr>
          <w:b/>
          <w:bCs/>
        </w:rPr>
        <w:t xml:space="preserve"> people</w:t>
      </w:r>
      <w:r w:rsidR="00B86811">
        <w:rPr>
          <w:b/>
          <w:bCs/>
        </w:rPr>
        <w:t xml:space="preserve"> 16+</w:t>
      </w:r>
      <w:r w:rsidRPr="009D7578">
        <w:t xml:space="preserve">.  </w:t>
      </w:r>
    </w:p>
    <w:p w14:paraId="5AE73C17" w14:textId="4AC22DD6" w:rsidR="00A66F40" w:rsidRDefault="00D5791C" w:rsidP="00A51F8A">
      <w:pPr>
        <w:numPr>
          <w:ilvl w:val="0"/>
          <w:numId w:val="3"/>
        </w:numPr>
        <w:spacing w:after="0"/>
        <w:contextualSpacing/>
      </w:pPr>
      <w:r>
        <w:t>Nett potential gain is 101,100 people or 2.6% of the 16+ population.</w:t>
      </w:r>
    </w:p>
    <w:p w14:paraId="166549D4" w14:textId="77777777" w:rsidR="00A66F40" w:rsidRDefault="00A66F40">
      <w:r>
        <w:br w:type="page"/>
      </w:r>
    </w:p>
    <w:p w14:paraId="487EFD24" w14:textId="77777777" w:rsidR="00D5791C" w:rsidRDefault="00D5791C" w:rsidP="00A66F40">
      <w:pPr>
        <w:spacing w:after="0"/>
        <w:contextualSpacing/>
      </w:pPr>
    </w:p>
    <w:p w14:paraId="33E01A40" w14:textId="74C25EFB" w:rsidR="00DE284C" w:rsidRPr="000E1183" w:rsidRDefault="000E1183" w:rsidP="000E1183">
      <w:pPr>
        <w:keepNext/>
        <w:keepLines/>
        <w:spacing w:before="200" w:after="0" w:line="240" w:lineRule="auto"/>
        <w:ind w:left="851" w:hanging="426"/>
        <w:outlineLvl w:val="1"/>
        <w:rPr>
          <w:rFonts w:eastAsiaTheme="majorEastAsia" w:cstheme="minorHAnsi"/>
          <w:b/>
          <w:bCs/>
          <w:sz w:val="26"/>
          <w:szCs w:val="26"/>
          <w:lang w:val="en-AU"/>
        </w:rPr>
      </w:pPr>
      <w:bookmarkStart w:id="68" w:name="_Toc89088350"/>
      <w:r>
        <w:rPr>
          <w:rFonts w:eastAsiaTheme="majorEastAsia" w:cstheme="minorHAnsi"/>
          <w:b/>
          <w:bCs/>
          <w:sz w:val="26"/>
          <w:szCs w:val="26"/>
          <w:lang w:val="en-AU"/>
        </w:rPr>
        <w:t xml:space="preserve">6.2  </w:t>
      </w:r>
      <w:r w:rsidRPr="000E1183">
        <w:rPr>
          <w:rFonts w:eastAsiaTheme="majorEastAsia" w:cstheme="minorHAnsi"/>
          <w:b/>
          <w:bCs/>
          <w:sz w:val="26"/>
          <w:szCs w:val="26"/>
          <w:lang w:val="en-AU"/>
        </w:rPr>
        <w:t xml:space="preserve">Motivations to get the </w:t>
      </w:r>
      <w:r w:rsidR="00B000A4">
        <w:rPr>
          <w:rFonts w:eastAsiaTheme="majorEastAsia" w:cstheme="minorHAnsi"/>
          <w:b/>
          <w:bCs/>
          <w:sz w:val="26"/>
          <w:szCs w:val="26"/>
          <w:lang w:val="en-AU"/>
        </w:rPr>
        <w:t>COVID</w:t>
      </w:r>
      <w:r w:rsidRPr="000E1183">
        <w:rPr>
          <w:rFonts w:eastAsiaTheme="majorEastAsia" w:cstheme="minorHAnsi"/>
          <w:b/>
          <w:bCs/>
          <w:sz w:val="26"/>
          <w:szCs w:val="26"/>
          <w:lang w:val="en-AU"/>
        </w:rPr>
        <w:t>-19 vaccine</w:t>
      </w:r>
      <w:bookmarkEnd w:id="68"/>
    </w:p>
    <w:p w14:paraId="1A985D63" w14:textId="00BB9F99" w:rsidR="000E1183" w:rsidRDefault="000E1183" w:rsidP="000E1183">
      <w:r>
        <w:t xml:space="preserve">Respondents who were not vaccinated were asked to select from a list of reasons </w:t>
      </w:r>
      <w:r w:rsidR="00DE2ABD">
        <w:t xml:space="preserve">that </w:t>
      </w:r>
      <w:r>
        <w:t xml:space="preserve">would make them more likely to get a </w:t>
      </w:r>
      <w:r w:rsidR="00B000A4">
        <w:t>COVID</w:t>
      </w:r>
      <w:r>
        <w:t>-19 vaccine.</w:t>
      </w:r>
    </w:p>
    <w:p w14:paraId="62434E05" w14:textId="1761F25B" w:rsidR="000E1183" w:rsidRDefault="000E1183" w:rsidP="000E1183">
      <w:r>
        <w:t>Over half of people who are not vaccinated said they would not get vaccinated for any of the reasons presented to them (54%).</w:t>
      </w:r>
    </w:p>
    <w:p w14:paraId="4B14F25A" w14:textId="3BACC7FA" w:rsidR="000E1183" w:rsidRDefault="000E1183" w:rsidP="000E1183">
      <w:r>
        <w:t xml:space="preserve">This is much higher for those who </w:t>
      </w:r>
      <w:r w:rsidR="007727D9">
        <w:t>“</w:t>
      </w:r>
      <w:r>
        <w:t>definitely won’t</w:t>
      </w:r>
      <w:r w:rsidR="007727D9">
        <w:t>”</w:t>
      </w:r>
      <w:r>
        <w:t xml:space="preserve"> get vaccinated (90% - that is, there is basically no reason listed that would change their mind). Those unsure would </w:t>
      </w:r>
      <w:r w:rsidR="002B728D">
        <w:t xml:space="preserve">potentially </w:t>
      </w:r>
      <w:r>
        <w:t>get it to protect their own health (52%), to ensure hospitals are not overwhelmed (31%) and to ensure hospital and other routine medical care can continue (28%).</w:t>
      </w:r>
    </w:p>
    <w:p w14:paraId="7DA24D0B" w14:textId="31F9DC61" w:rsidR="000E1183" w:rsidRDefault="00C36A54" w:rsidP="000E1183">
      <w:pPr>
        <w:rPr>
          <w:lang w:val="en-AU"/>
        </w:rPr>
      </w:pPr>
      <w:r>
        <w:rPr>
          <w:noProof/>
          <w:lang w:val="en-AU"/>
        </w:rPr>
        <w:drawing>
          <wp:inline distT="0" distB="0" distL="0" distR="0" wp14:anchorId="703C0451" wp14:editId="0A6A7AE8">
            <wp:extent cx="5224780" cy="46151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780" cy="4615180"/>
                    </a:xfrm>
                    <a:prstGeom prst="rect">
                      <a:avLst/>
                    </a:prstGeom>
                    <a:noFill/>
                  </pic:spPr>
                </pic:pic>
              </a:graphicData>
            </a:graphic>
          </wp:inline>
        </w:drawing>
      </w:r>
    </w:p>
    <w:p w14:paraId="23A79D9C" w14:textId="0FD520B0" w:rsidR="000E1183" w:rsidRDefault="000E1183" w:rsidP="000E1183">
      <w:pPr>
        <w:jc w:val="center"/>
        <w:rPr>
          <w:i/>
          <w:iCs/>
          <w:sz w:val="18"/>
          <w:szCs w:val="18"/>
          <w:lang w:val="en-AU"/>
        </w:rPr>
      </w:pPr>
      <w:r w:rsidRPr="000E1183">
        <w:rPr>
          <w:i/>
          <w:iCs/>
          <w:sz w:val="18"/>
          <w:szCs w:val="18"/>
          <w:lang w:val="en-AU"/>
        </w:rPr>
        <w:t xml:space="preserve">Base </w:t>
      </w:r>
      <w:r>
        <w:rPr>
          <w:i/>
          <w:iCs/>
          <w:sz w:val="18"/>
          <w:szCs w:val="18"/>
          <w:lang w:val="en-AU"/>
        </w:rPr>
        <w:t xml:space="preserve">not </w:t>
      </w:r>
      <w:r w:rsidRPr="000E1183">
        <w:rPr>
          <w:i/>
          <w:iCs/>
          <w:sz w:val="18"/>
          <w:szCs w:val="18"/>
          <w:lang w:val="en-AU"/>
        </w:rPr>
        <w:t xml:space="preserve">vaccinated n=225 </w:t>
      </w:r>
    </w:p>
    <w:p w14:paraId="6E16B777" w14:textId="77777777" w:rsidR="000B5671" w:rsidRDefault="000B5671" w:rsidP="000E1183"/>
    <w:p w14:paraId="07047142" w14:textId="44D9AEE1" w:rsidR="000E1183" w:rsidRDefault="000E1183" w:rsidP="000E1183">
      <w:r>
        <w:t xml:space="preserve">The resistance to vaccination </w:t>
      </w:r>
      <w:r w:rsidR="00B86811">
        <w:t xml:space="preserve">(response selected was “Not for any of these reasons”) </w:t>
      </w:r>
      <w:r>
        <w:t>gets higher in the older age groups</w:t>
      </w:r>
      <w:r w:rsidR="000B5671">
        <w:t xml:space="preserve"> who are not vaccinated</w:t>
      </w:r>
      <w:r>
        <w:t xml:space="preserve"> </w:t>
      </w:r>
      <w:r>
        <w:rPr>
          <w:rStyle w:val="FootnoteReference"/>
        </w:rPr>
        <w:footnoteReference w:id="18"/>
      </w:r>
      <w:r>
        <w:t xml:space="preserve">  - </w:t>
      </w:r>
      <w:r w:rsidRPr="00EC3088">
        <w:t>65%</w:t>
      </w:r>
      <w:r w:rsidR="00165BA5">
        <w:t xml:space="preserve"> of those</w:t>
      </w:r>
      <w:r>
        <w:t xml:space="preserve"> 55 to 64 years, </w:t>
      </w:r>
      <w:r w:rsidRPr="00EC3088">
        <w:t>81%</w:t>
      </w:r>
      <w:r>
        <w:t xml:space="preserve"> </w:t>
      </w:r>
      <w:r w:rsidR="00E36B6D">
        <w:t xml:space="preserve">of those </w:t>
      </w:r>
      <w:r>
        <w:t xml:space="preserve">65 to 74 years, and </w:t>
      </w:r>
      <w:r w:rsidRPr="00EC3088">
        <w:t>82%</w:t>
      </w:r>
      <w:r>
        <w:t xml:space="preserve"> </w:t>
      </w:r>
      <w:r w:rsidR="00E36B6D">
        <w:t xml:space="preserve">of those </w:t>
      </w:r>
      <w:r>
        <w:t>over 75</w:t>
      </w:r>
      <w:r w:rsidR="00E36B6D">
        <w:t xml:space="preserve"> years</w:t>
      </w:r>
      <w:r>
        <w:t xml:space="preserve">.  These were age groups that were given priority earlier in </w:t>
      </w:r>
      <w:r w:rsidR="00B86811">
        <w:t>the vaccination</w:t>
      </w:r>
      <w:r>
        <w:t xml:space="preserve"> programme.</w:t>
      </w:r>
    </w:p>
    <w:p w14:paraId="26261097" w14:textId="3E4BF50F" w:rsidR="00C01F9A" w:rsidRDefault="00C01F9A" w:rsidP="00C01F9A">
      <w:pPr>
        <w:spacing w:after="0"/>
        <w:contextualSpacing/>
      </w:pPr>
      <w:r>
        <w:lastRenderedPageBreak/>
        <w:t xml:space="preserve">All these messages have strong incremental effect across those who are not vaccinated, especially the unsure and those likely to get a vaccine but not yet definite.  A summary of the overall effect is shown </w:t>
      </w:r>
      <w:r w:rsidR="0085147D">
        <w:t xml:space="preserve">in the table </w:t>
      </w:r>
      <w:r>
        <w:t>below.</w:t>
      </w:r>
    </w:p>
    <w:p w14:paraId="33C05B0D" w14:textId="77777777" w:rsidR="00C01F9A" w:rsidRDefault="00C01F9A" w:rsidP="00C01F9A">
      <w:pPr>
        <w:spacing w:after="0"/>
        <w:contextualSpacing/>
      </w:pPr>
    </w:p>
    <w:p w14:paraId="24C38E66" w14:textId="23279B97" w:rsidR="00C01F9A" w:rsidRDefault="00C01F9A" w:rsidP="00C01F9A">
      <w:pPr>
        <w:spacing w:after="0"/>
        <w:contextualSpacing/>
      </w:pPr>
      <w:r>
        <w:t>Note that “keeping the number of people needing intensive and other hospital care at manageable levels”, “make sure hospitals are not overwhelmed”, “making sure hospital and other routine medical care can continue” are the most effective messages for those currently unlikely to get a vaccine.</w:t>
      </w:r>
    </w:p>
    <w:p w14:paraId="4188B76A" w14:textId="34F122E4" w:rsidR="00C01F9A" w:rsidRDefault="00C01F9A" w:rsidP="00C01F9A">
      <w:pPr>
        <w:spacing w:after="0"/>
        <w:contextualSpacing/>
      </w:pPr>
    </w:p>
    <w:p w14:paraId="21D46650" w14:textId="7A571C95" w:rsidR="00C01F9A" w:rsidRDefault="00C01F9A" w:rsidP="00C01F9A">
      <w:pPr>
        <w:spacing w:after="0"/>
        <w:contextualSpacing/>
      </w:pPr>
      <w:r>
        <w:t>Those messages, plus “h</w:t>
      </w:r>
      <w:r w:rsidRPr="00C01F9A">
        <w:t>elp</w:t>
      </w:r>
      <w:r>
        <w:t>ing</w:t>
      </w:r>
      <w:r w:rsidRPr="00C01F9A">
        <w:t xml:space="preserve"> stop </w:t>
      </w:r>
      <w:r w:rsidR="00B000A4">
        <w:t>COVID</w:t>
      </w:r>
      <w:r w:rsidRPr="00C01F9A">
        <w:t>-19 spreading throughout Aotearoa New Zealand</w:t>
      </w:r>
      <w:r>
        <w:t>” and “m</w:t>
      </w:r>
      <w:r w:rsidRPr="00C01F9A">
        <w:t>ak</w:t>
      </w:r>
      <w:r>
        <w:t>ing</w:t>
      </w:r>
      <w:r w:rsidRPr="00C01F9A">
        <w:t xml:space="preserve"> sure you and your family can get hospital and other medical care when you need it</w:t>
      </w:r>
      <w:r>
        <w:t>” are the most effective at shifting those already likely, but not “definite”, to “definite”.</w:t>
      </w:r>
    </w:p>
    <w:p w14:paraId="7D3A9899" w14:textId="77777777" w:rsidR="00C01F9A" w:rsidRDefault="00C01F9A" w:rsidP="00C01F9A">
      <w:pPr>
        <w:spacing w:after="0"/>
        <w:contextualSpacing/>
      </w:pPr>
    </w:p>
    <w:tbl>
      <w:tblPr>
        <w:tblW w:w="9332" w:type="dxa"/>
        <w:tblLook w:val="04A0" w:firstRow="1" w:lastRow="0" w:firstColumn="1" w:lastColumn="0" w:noHBand="0" w:noVBand="1"/>
      </w:tblPr>
      <w:tblGrid>
        <w:gridCol w:w="2552"/>
        <w:gridCol w:w="709"/>
        <w:gridCol w:w="968"/>
        <w:gridCol w:w="733"/>
        <w:gridCol w:w="968"/>
        <w:gridCol w:w="733"/>
        <w:gridCol w:w="968"/>
        <w:gridCol w:w="733"/>
        <w:gridCol w:w="968"/>
      </w:tblGrid>
      <w:tr w:rsidR="008B1282" w:rsidRPr="00832CAC" w14:paraId="273F2C10" w14:textId="77777777" w:rsidTr="008B1282">
        <w:trPr>
          <w:trHeight w:val="480"/>
        </w:trPr>
        <w:tc>
          <w:tcPr>
            <w:tcW w:w="2552" w:type="dxa"/>
            <w:vMerge w:val="restart"/>
            <w:tcBorders>
              <w:top w:val="single" w:sz="2" w:space="0" w:color="auto"/>
              <w:left w:val="single" w:sz="2" w:space="0" w:color="auto"/>
              <w:bottom w:val="single" w:sz="2" w:space="0" w:color="FFFFFF" w:themeColor="background1"/>
              <w:right w:val="single" w:sz="2" w:space="0" w:color="FFFFFF" w:themeColor="background1"/>
            </w:tcBorders>
            <w:shd w:val="clear" w:color="000000" w:fill="4472C4"/>
            <w:vAlign w:val="center"/>
          </w:tcPr>
          <w:p w14:paraId="5344697E" w14:textId="33ECDFD8" w:rsidR="008B1282" w:rsidRPr="00832CAC" w:rsidRDefault="00C01F9A" w:rsidP="008B1282">
            <w:pPr>
              <w:spacing w:after="0" w:line="240" w:lineRule="auto"/>
              <w:ind w:left="0"/>
              <w:rPr>
                <w:rFonts w:ascii="Calibri" w:eastAsia="Times New Roman" w:hAnsi="Calibri" w:cs="Calibri"/>
                <w:b/>
                <w:bCs/>
                <w:color w:val="FFFFFF"/>
                <w:sz w:val="24"/>
                <w:szCs w:val="24"/>
                <w:lang w:eastAsia="en-NZ"/>
              </w:rPr>
            </w:pPr>
            <w:r>
              <w:rPr>
                <w:rFonts w:ascii="Calibri" w:eastAsia="Times New Roman" w:hAnsi="Calibri" w:cs="Calibri"/>
                <w:b/>
                <w:bCs/>
                <w:color w:val="FFFFFF"/>
                <w:sz w:val="24"/>
                <w:szCs w:val="24"/>
                <w:lang w:eastAsia="en-NZ"/>
              </w:rPr>
              <w:t>Message</w:t>
            </w:r>
          </w:p>
        </w:tc>
        <w:tc>
          <w:tcPr>
            <w:tcW w:w="1677"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638385E5" w14:textId="0BBD60F1"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Likely to get a vaccine but not definite</w:t>
            </w:r>
          </w:p>
        </w:tc>
        <w:tc>
          <w:tcPr>
            <w:tcW w:w="1701"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777668FC" w14:textId="5B8D84B9"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Unlikely to get a vaccine</w:t>
            </w:r>
          </w:p>
        </w:tc>
        <w:tc>
          <w:tcPr>
            <w:tcW w:w="1701"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52EA8654" w14:textId="32AFDFD5"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Definitely won't get a vaccine</w:t>
            </w:r>
          </w:p>
        </w:tc>
        <w:tc>
          <w:tcPr>
            <w:tcW w:w="1701" w:type="dxa"/>
            <w:gridSpan w:val="2"/>
            <w:tcBorders>
              <w:top w:val="single" w:sz="2" w:space="0" w:color="auto"/>
              <w:left w:val="single" w:sz="2" w:space="0" w:color="FFFFFF" w:themeColor="background1"/>
              <w:bottom w:val="single" w:sz="2" w:space="0" w:color="FFFFFF" w:themeColor="background1"/>
              <w:right w:val="single" w:sz="2" w:space="0" w:color="auto"/>
            </w:tcBorders>
            <w:shd w:val="clear" w:color="000000" w:fill="4472C4"/>
            <w:vAlign w:val="center"/>
          </w:tcPr>
          <w:p w14:paraId="74316D68" w14:textId="409F1F5A"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Unsure</w:t>
            </w:r>
          </w:p>
        </w:tc>
      </w:tr>
      <w:tr w:rsidR="008B1282" w:rsidRPr="00832CAC" w14:paraId="4BD15907" w14:textId="77777777" w:rsidTr="008B1282">
        <w:trPr>
          <w:trHeight w:val="480"/>
        </w:trPr>
        <w:tc>
          <w:tcPr>
            <w:tcW w:w="2552" w:type="dxa"/>
            <w:vMerge/>
            <w:tcBorders>
              <w:top w:val="single" w:sz="2" w:space="0" w:color="FFFFFF" w:themeColor="background1"/>
              <w:left w:val="single" w:sz="2" w:space="0" w:color="auto"/>
              <w:bottom w:val="single" w:sz="2" w:space="0" w:color="FFFFFF" w:themeColor="background1"/>
              <w:right w:val="single" w:sz="2" w:space="0" w:color="FFFFFF" w:themeColor="background1"/>
            </w:tcBorders>
            <w:shd w:val="clear" w:color="000000" w:fill="4472C4"/>
            <w:vAlign w:val="center"/>
          </w:tcPr>
          <w:p w14:paraId="3B2FA549" w14:textId="77777777" w:rsidR="008B1282" w:rsidRPr="00832CAC" w:rsidRDefault="008B1282" w:rsidP="008B1282">
            <w:pPr>
              <w:spacing w:after="0" w:line="240" w:lineRule="auto"/>
              <w:ind w:left="0"/>
              <w:rPr>
                <w:rFonts w:ascii="Calibri" w:eastAsia="Times New Roman" w:hAnsi="Calibri" w:cs="Calibri"/>
                <w:b/>
                <w:bCs/>
                <w:color w:val="FFFFFF"/>
                <w:sz w:val="24"/>
                <w:szCs w:val="24"/>
                <w:lang w:eastAsia="en-NZ"/>
              </w:rPr>
            </w:pPr>
          </w:p>
        </w:tc>
        <w:tc>
          <w:tcPr>
            <w:tcW w:w="167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37DB2DCA" w14:textId="5F9EDC4D"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Incremental shift to "Definite"</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1C924C70" w14:textId="485BCB1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Incremental gain</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79FCD6FF" w14:textId="2376C212"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Incremental gain</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auto"/>
            </w:tcBorders>
            <w:shd w:val="clear" w:color="000000" w:fill="4472C4"/>
            <w:vAlign w:val="center"/>
          </w:tcPr>
          <w:p w14:paraId="309E8141" w14:textId="1E4D63F9"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Incremental gain</w:t>
            </w:r>
          </w:p>
        </w:tc>
      </w:tr>
      <w:tr w:rsidR="008B1282" w:rsidRPr="00832CAC" w14:paraId="65589C86" w14:textId="77777777" w:rsidTr="008B1282">
        <w:trPr>
          <w:trHeight w:val="480"/>
        </w:trPr>
        <w:tc>
          <w:tcPr>
            <w:tcW w:w="2552" w:type="dxa"/>
            <w:vMerge/>
            <w:tcBorders>
              <w:top w:val="single" w:sz="2" w:space="0" w:color="FFFFFF" w:themeColor="background1"/>
              <w:left w:val="single" w:sz="2" w:space="0" w:color="auto"/>
              <w:bottom w:val="single" w:sz="2" w:space="0" w:color="auto"/>
              <w:right w:val="single" w:sz="2" w:space="0" w:color="FFFFFF" w:themeColor="background1"/>
            </w:tcBorders>
            <w:shd w:val="clear" w:color="000000" w:fill="4472C4"/>
            <w:vAlign w:val="center"/>
            <w:hideMark/>
          </w:tcPr>
          <w:p w14:paraId="795127CB" w14:textId="77777777" w:rsidR="008B1282" w:rsidRPr="00832CAC" w:rsidRDefault="008B1282" w:rsidP="008B1282">
            <w:pPr>
              <w:spacing w:after="0" w:line="240" w:lineRule="auto"/>
              <w:ind w:left="0"/>
              <w:rPr>
                <w:rFonts w:ascii="Calibri" w:eastAsia="Times New Roman" w:hAnsi="Calibri" w:cs="Calibri"/>
                <w:b/>
                <w:bCs/>
                <w:color w:val="FFFFFF"/>
                <w:sz w:val="24"/>
                <w:szCs w:val="24"/>
                <w:lang w:eastAsia="en-NZ"/>
              </w:rPr>
            </w:pPr>
          </w:p>
        </w:tc>
        <w:tc>
          <w:tcPr>
            <w:tcW w:w="709"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39709AC5" w14:textId="7777777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 xml:space="preserve">% </w:t>
            </w:r>
            <w:r w:rsidRPr="00832CAC">
              <w:rPr>
                <w:rFonts w:ascii="Calibri" w:eastAsia="Times New Roman" w:hAnsi="Calibri" w:cs="Calibri"/>
                <w:b/>
                <w:bCs/>
                <w:color w:val="FFFFFF"/>
                <w:sz w:val="18"/>
                <w:szCs w:val="18"/>
                <w:lang w:eastAsia="en-NZ"/>
              </w:rPr>
              <w:br/>
              <w:t xml:space="preserve">16+ </w:t>
            </w:r>
            <w:proofErr w:type="spellStart"/>
            <w:r w:rsidRPr="00832CAC">
              <w:rPr>
                <w:rFonts w:ascii="Calibri" w:eastAsia="Times New Roman" w:hAnsi="Calibri" w:cs="Calibri"/>
                <w:b/>
                <w:bCs/>
                <w:color w:val="FFFFFF"/>
                <w:sz w:val="18"/>
                <w:szCs w:val="18"/>
                <w:lang w:eastAsia="en-NZ"/>
              </w:rPr>
              <w:t>popn</w:t>
            </w:r>
            <w:proofErr w:type="spellEnd"/>
          </w:p>
        </w:tc>
        <w:tc>
          <w:tcPr>
            <w:tcW w:w="968"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2FEE5381" w14:textId="7777777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Estimated number</w:t>
            </w:r>
          </w:p>
        </w:tc>
        <w:tc>
          <w:tcPr>
            <w:tcW w:w="73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650650D4" w14:textId="7777777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 xml:space="preserve">% </w:t>
            </w:r>
            <w:r w:rsidRPr="00832CAC">
              <w:rPr>
                <w:rFonts w:ascii="Calibri" w:eastAsia="Times New Roman" w:hAnsi="Calibri" w:cs="Calibri"/>
                <w:b/>
                <w:bCs/>
                <w:color w:val="FFFFFF"/>
                <w:sz w:val="18"/>
                <w:szCs w:val="18"/>
                <w:lang w:eastAsia="en-NZ"/>
              </w:rPr>
              <w:br/>
              <w:t xml:space="preserve">16+ </w:t>
            </w:r>
            <w:proofErr w:type="spellStart"/>
            <w:r w:rsidRPr="00832CAC">
              <w:rPr>
                <w:rFonts w:ascii="Calibri" w:eastAsia="Times New Roman" w:hAnsi="Calibri" w:cs="Calibri"/>
                <w:b/>
                <w:bCs/>
                <w:color w:val="FFFFFF"/>
                <w:sz w:val="18"/>
                <w:szCs w:val="18"/>
                <w:lang w:eastAsia="en-NZ"/>
              </w:rPr>
              <w:t>popn</w:t>
            </w:r>
            <w:proofErr w:type="spellEnd"/>
          </w:p>
        </w:tc>
        <w:tc>
          <w:tcPr>
            <w:tcW w:w="968"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3E57D478" w14:textId="7777777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Estimated number</w:t>
            </w:r>
          </w:p>
        </w:tc>
        <w:tc>
          <w:tcPr>
            <w:tcW w:w="73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4A7ED84F" w14:textId="7777777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 xml:space="preserve">% </w:t>
            </w:r>
            <w:r w:rsidRPr="00832CAC">
              <w:rPr>
                <w:rFonts w:ascii="Calibri" w:eastAsia="Times New Roman" w:hAnsi="Calibri" w:cs="Calibri"/>
                <w:b/>
                <w:bCs/>
                <w:color w:val="FFFFFF"/>
                <w:sz w:val="18"/>
                <w:szCs w:val="18"/>
                <w:lang w:eastAsia="en-NZ"/>
              </w:rPr>
              <w:br/>
              <w:t xml:space="preserve">16+ </w:t>
            </w:r>
            <w:proofErr w:type="spellStart"/>
            <w:r w:rsidRPr="00832CAC">
              <w:rPr>
                <w:rFonts w:ascii="Calibri" w:eastAsia="Times New Roman" w:hAnsi="Calibri" w:cs="Calibri"/>
                <w:b/>
                <w:bCs/>
                <w:color w:val="FFFFFF"/>
                <w:sz w:val="18"/>
                <w:szCs w:val="18"/>
                <w:lang w:eastAsia="en-NZ"/>
              </w:rPr>
              <w:t>popn</w:t>
            </w:r>
            <w:proofErr w:type="spellEnd"/>
          </w:p>
        </w:tc>
        <w:tc>
          <w:tcPr>
            <w:tcW w:w="968"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7F3D2AEF" w14:textId="7777777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Estimated number</w:t>
            </w:r>
          </w:p>
        </w:tc>
        <w:tc>
          <w:tcPr>
            <w:tcW w:w="73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68A503AA" w14:textId="7777777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 xml:space="preserve">% </w:t>
            </w:r>
            <w:r w:rsidRPr="00832CAC">
              <w:rPr>
                <w:rFonts w:ascii="Calibri" w:eastAsia="Times New Roman" w:hAnsi="Calibri" w:cs="Calibri"/>
                <w:b/>
                <w:bCs/>
                <w:color w:val="FFFFFF"/>
                <w:sz w:val="18"/>
                <w:szCs w:val="18"/>
                <w:lang w:eastAsia="en-NZ"/>
              </w:rPr>
              <w:br/>
              <w:t xml:space="preserve">16+ </w:t>
            </w:r>
            <w:proofErr w:type="spellStart"/>
            <w:r w:rsidRPr="00832CAC">
              <w:rPr>
                <w:rFonts w:ascii="Calibri" w:eastAsia="Times New Roman" w:hAnsi="Calibri" w:cs="Calibri"/>
                <w:b/>
                <w:bCs/>
                <w:color w:val="FFFFFF"/>
                <w:sz w:val="18"/>
                <w:szCs w:val="18"/>
                <w:lang w:eastAsia="en-NZ"/>
              </w:rPr>
              <w:t>popn</w:t>
            </w:r>
            <w:proofErr w:type="spellEnd"/>
          </w:p>
        </w:tc>
        <w:tc>
          <w:tcPr>
            <w:tcW w:w="968" w:type="dxa"/>
            <w:tcBorders>
              <w:top w:val="single" w:sz="2" w:space="0" w:color="FFFFFF" w:themeColor="background1"/>
              <w:left w:val="single" w:sz="2" w:space="0" w:color="FFFFFF" w:themeColor="background1"/>
              <w:bottom w:val="single" w:sz="2" w:space="0" w:color="auto"/>
              <w:right w:val="single" w:sz="2" w:space="0" w:color="auto"/>
            </w:tcBorders>
            <w:shd w:val="clear" w:color="000000" w:fill="4472C4"/>
            <w:vAlign w:val="center"/>
            <w:hideMark/>
          </w:tcPr>
          <w:p w14:paraId="1D8A7FE1" w14:textId="77777777" w:rsidR="008B1282" w:rsidRPr="00832CAC" w:rsidRDefault="008B1282" w:rsidP="008B1282">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Estimated number</w:t>
            </w:r>
          </w:p>
        </w:tc>
      </w:tr>
      <w:tr w:rsidR="008B1282" w:rsidRPr="00832CAC" w14:paraId="048C13F1" w14:textId="77777777" w:rsidTr="008B1282">
        <w:trPr>
          <w:trHeight w:val="510"/>
        </w:trPr>
        <w:tc>
          <w:tcPr>
            <w:tcW w:w="2552"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1379ACF4" w14:textId="77777777"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Help prevent the spread of infection to thousands of people</w:t>
            </w:r>
          </w:p>
        </w:tc>
        <w:tc>
          <w:tcPr>
            <w:tcW w:w="709" w:type="dxa"/>
            <w:tcBorders>
              <w:top w:val="single" w:sz="2" w:space="0" w:color="auto"/>
              <w:left w:val="nil"/>
              <w:bottom w:val="single" w:sz="4" w:space="0" w:color="auto"/>
              <w:right w:val="single" w:sz="4" w:space="0" w:color="auto"/>
            </w:tcBorders>
            <w:shd w:val="clear" w:color="000000" w:fill="D9D9D9"/>
            <w:noWrap/>
            <w:vAlign w:val="center"/>
            <w:hideMark/>
          </w:tcPr>
          <w:p w14:paraId="3DECD22D"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0.3%</w:t>
            </w:r>
          </w:p>
        </w:tc>
        <w:tc>
          <w:tcPr>
            <w:tcW w:w="968" w:type="dxa"/>
            <w:tcBorders>
              <w:top w:val="single" w:sz="2" w:space="0" w:color="auto"/>
              <w:left w:val="nil"/>
              <w:bottom w:val="single" w:sz="4" w:space="0" w:color="auto"/>
              <w:right w:val="single" w:sz="4" w:space="0" w:color="auto"/>
            </w:tcBorders>
            <w:shd w:val="clear" w:color="000000" w:fill="D9D9D9"/>
            <w:noWrap/>
            <w:vAlign w:val="center"/>
            <w:hideMark/>
          </w:tcPr>
          <w:p w14:paraId="4147D167"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12,500</w:t>
            </w:r>
          </w:p>
        </w:tc>
        <w:tc>
          <w:tcPr>
            <w:tcW w:w="733" w:type="dxa"/>
            <w:tcBorders>
              <w:top w:val="single" w:sz="2" w:space="0" w:color="auto"/>
              <w:left w:val="nil"/>
              <w:bottom w:val="single" w:sz="4" w:space="0" w:color="auto"/>
              <w:right w:val="single" w:sz="4" w:space="0" w:color="auto"/>
            </w:tcBorders>
            <w:shd w:val="clear" w:color="auto" w:fill="auto"/>
            <w:noWrap/>
            <w:vAlign w:val="center"/>
            <w:hideMark/>
          </w:tcPr>
          <w:p w14:paraId="7B393A13"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0.2%</w:t>
            </w:r>
          </w:p>
        </w:tc>
        <w:tc>
          <w:tcPr>
            <w:tcW w:w="968" w:type="dxa"/>
            <w:tcBorders>
              <w:top w:val="single" w:sz="2" w:space="0" w:color="auto"/>
              <w:left w:val="nil"/>
              <w:bottom w:val="single" w:sz="4" w:space="0" w:color="auto"/>
              <w:right w:val="single" w:sz="4" w:space="0" w:color="auto"/>
            </w:tcBorders>
            <w:shd w:val="clear" w:color="auto" w:fill="auto"/>
            <w:noWrap/>
            <w:vAlign w:val="center"/>
            <w:hideMark/>
          </w:tcPr>
          <w:p w14:paraId="5D75ED0D"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7,000</w:t>
            </w:r>
          </w:p>
        </w:tc>
        <w:tc>
          <w:tcPr>
            <w:tcW w:w="733" w:type="dxa"/>
            <w:tcBorders>
              <w:top w:val="single" w:sz="2" w:space="0" w:color="auto"/>
              <w:left w:val="nil"/>
              <w:bottom w:val="single" w:sz="4" w:space="0" w:color="auto"/>
              <w:right w:val="single" w:sz="4" w:space="0" w:color="auto"/>
            </w:tcBorders>
            <w:shd w:val="clear" w:color="auto" w:fill="auto"/>
            <w:noWrap/>
            <w:vAlign w:val="center"/>
            <w:hideMark/>
          </w:tcPr>
          <w:p w14:paraId="1013F93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single" w:sz="2" w:space="0" w:color="auto"/>
              <w:left w:val="nil"/>
              <w:bottom w:val="single" w:sz="4" w:space="0" w:color="auto"/>
              <w:right w:val="single" w:sz="4" w:space="0" w:color="auto"/>
            </w:tcBorders>
            <w:shd w:val="clear" w:color="auto" w:fill="auto"/>
            <w:noWrap/>
            <w:vAlign w:val="center"/>
            <w:hideMark/>
          </w:tcPr>
          <w:p w14:paraId="694BB519"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w:t>
            </w:r>
          </w:p>
        </w:tc>
        <w:tc>
          <w:tcPr>
            <w:tcW w:w="733" w:type="dxa"/>
            <w:tcBorders>
              <w:top w:val="single" w:sz="2" w:space="0" w:color="auto"/>
              <w:left w:val="nil"/>
              <w:bottom w:val="single" w:sz="4" w:space="0" w:color="auto"/>
              <w:right w:val="single" w:sz="4" w:space="0" w:color="auto"/>
            </w:tcBorders>
            <w:shd w:val="clear" w:color="auto" w:fill="auto"/>
            <w:noWrap/>
            <w:vAlign w:val="center"/>
            <w:hideMark/>
          </w:tcPr>
          <w:p w14:paraId="186F7A4B"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0.3%</w:t>
            </w:r>
          </w:p>
        </w:tc>
        <w:tc>
          <w:tcPr>
            <w:tcW w:w="968" w:type="dxa"/>
            <w:tcBorders>
              <w:top w:val="single" w:sz="2" w:space="0" w:color="auto"/>
              <w:left w:val="nil"/>
              <w:bottom w:val="single" w:sz="4" w:space="0" w:color="auto"/>
              <w:right w:val="single" w:sz="4" w:space="0" w:color="auto"/>
            </w:tcBorders>
            <w:shd w:val="clear" w:color="auto" w:fill="auto"/>
            <w:noWrap/>
            <w:vAlign w:val="center"/>
            <w:hideMark/>
          </w:tcPr>
          <w:p w14:paraId="07B34C8B"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10,400</w:t>
            </w:r>
          </w:p>
        </w:tc>
      </w:tr>
      <w:tr w:rsidR="008B1282" w:rsidRPr="00832CAC" w14:paraId="131970CF" w14:textId="77777777" w:rsidTr="008B1282">
        <w:trPr>
          <w:trHeight w:val="45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CE5B4CF" w14:textId="77777777"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Help prevent the infection of more than 5,300 people a week in Auckland and Northland</w:t>
            </w:r>
          </w:p>
        </w:tc>
        <w:tc>
          <w:tcPr>
            <w:tcW w:w="709" w:type="dxa"/>
            <w:tcBorders>
              <w:top w:val="nil"/>
              <w:left w:val="nil"/>
              <w:bottom w:val="single" w:sz="4" w:space="0" w:color="auto"/>
              <w:right w:val="single" w:sz="4" w:space="0" w:color="auto"/>
            </w:tcBorders>
            <w:shd w:val="clear" w:color="000000" w:fill="D9D9D9"/>
            <w:noWrap/>
            <w:vAlign w:val="center"/>
            <w:hideMark/>
          </w:tcPr>
          <w:p w14:paraId="63561BC6"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000000" w:fill="D9D9D9"/>
            <w:noWrap/>
            <w:vAlign w:val="center"/>
            <w:hideMark/>
          </w:tcPr>
          <w:p w14:paraId="79746C11"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5,200</w:t>
            </w:r>
          </w:p>
        </w:tc>
        <w:tc>
          <w:tcPr>
            <w:tcW w:w="733" w:type="dxa"/>
            <w:tcBorders>
              <w:top w:val="nil"/>
              <w:left w:val="nil"/>
              <w:bottom w:val="single" w:sz="4" w:space="0" w:color="auto"/>
              <w:right w:val="single" w:sz="4" w:space="0" w:color="auto"/>
            </w:tcBorders>
            <w:shd w:val="clear" w:color="auto" w:fill="auto"/>
            <w:noWrap/>
            <w:vAlign w:val="center"/>
            <w:hideMark/>
          </w:tcPr>
          <w:p w14:paraId="0262D306"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2446309F"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3,800</w:t>
            </w:r>
          </w:p>
        </w:tc>
        <w:tc>
          <w:tcPr>
            <w:tcW w:w="733" w:type="dxa"/>
            <w:tcBorders>
              <w:top w:val="nil"/>
              <w:left w:val="nil"/>
              <w:bottom w:val="single" w:sz="4" w:space="0" w:color="auto"/>
              <w:right w:val="single" w:sz="4" w:space="0" w:color="auto"/>
            </w:tcBorders>
            <w:shd w:val="clear" w:color="auto" w:fill="auto"/>
            <w:noWrap/>
            <w:vAlign w:val="center"/>
            <w:hideMark/>
          </w:tcPr>
          <w:p w14:paraId="33C41A6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0534EB2F"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w:t>
            </w:r>
          </w:p>
        </w:tc>
        <w:tc>
          <w:tcPr>
            <w:tcW w:w="733" w:type="dxa"/>
            <w:tcBorders>
              <w:top w:val="nil"/>
              <w:left w:val="nil"/>
              <w:bottom w:val="single" w:sz="4" w:space="0" w:color="auto"/>
              <w:right w:val="single" w:sz="4" w:space="0" w:color="auto"/>
            </w:tcBorders>
            <w:shd w:val="clear" w:color="auto" w:fill="auto"/>
            <w:noWrap/>
            <w:vAlign w:val="center"/>
            <w:hideMark/>
          </w:tcPr>
          <w:p w14:paraId="5A2F2BC9"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5EAFA35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10,400</w:t>
            </w:r>
          </w:p>
        </w:tc>
      </w:tr>
      <w:tr w:rsidR="008B1282" w:rsidRPr="00832CAC" w14:paraId="7D0733B0" w14:textId="77777777" w:rsidTr="008B1282">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2097DE1" w14:textId="789A617C"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 xml:space="preserve">Help stop </w:t>
            </w:r>
            <w:r w:rsidR="00B000A4">
              <w:rPr>
                <w:rFonts w:ascii="Calibri" w:eastAsia="Times New Roman" w:hAnsi="Calibri" w:cs="Calibri"/>
                <w:color w:val="000000"/>
                <w:sz w:val="20"/>
                <w:szCs w:val="20"/>
                <w:lang w:eastAsia="en-NZ"/>
              </w:rPr>
              <w:t>COVID</w:t>
            </w:r>
            <w:r w:rsidRPr="00832CAC">
              <w:rPr>
                <w:rFonts w:ascii="Calibri" w:eastAsia="Times New Roman" w:hAnsi="Calibri" w:cs="Calibri"/>
                <w:color w:val="000000"/>
                <w:sz w:val="20"/>
                <w:szCs w:val="20"/>
                <w:lang w:eastAsia="en-NZ"/>
              </w:rPr>
              <w:t>-19 spreading throughout Aotearoa New Zealand</w:t>
            </w:r>
          </w:p>
        </w:tc>
        <w:tc>
          <w:tcPr>
            <w:tcW w:w="709" w:type="dxa"/>
            <w:tcBorders>
              <w:top w:val="nil"/>
              <w:left w:val="nil"/>
              <w:bottom w:val="single" w:sz="4" w:space="0" w:color="auto"/>
              <w:right w:val="single" w:sz="4" w:space="0" w:color="auto"/>
            </w:tcBorders>
            <w:shd w:val="clear" w:color="000000" w:fill="D9D9D9"/>
            <w:noWrap/>
            <w:vAlign w:val="center"/>
            <w:hideMark/>
          </w:tcPr>
          <w:p w14:paraId="512F01EB"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0.7%</w:t>
            </w:r>
          </w:p>
        </w:tc>
        <w:tc>
          <w:tcPr>
            <w:tcW w:w="968" w:type="dxa"/>
            <w:tcBorders>
              <w:top w:val="nil"/>
              <w:left w:val="nil"/>
              <w:bottom w:val="single" w:sz="4" w:space="0" w:color="auto"/>
              <w:right w:val="single" w:sz="4" w:space="0" w:color="auto"/>
            </w:tcBorders>
            <w:shd w:val="clear" w:color="000000" w:fill="D9D9D9"/>
            <w:noWrap/>
            <w:vAlign w:val="center"/>
            <w:hideMark/>
          </w:tcPr>
          <w:p w14:paraId="136984C4"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28,700</w:t>
            </w:r>
          </w:p>
        </w:tc>
        <w:tc>
          <w:tcPr>
            <w:tcW w:w="733" w:type="dxa"/>
            <w:tcBorders>
              <w:top w:val="nil"/>
              <w:left w:val="nil"/>
              <w:bottom w:val="single" w:sz="4" w:space="0" w:color="auto"/>
              <w:right w:val="single" w:sz="4" w:space="0" w:color="auto"/>
            </w:tcBorders>
            <w:shd w:val="clear" w:color="auto" w:fill="auto"/>
            <w:noWrap/>
            <w:vAlign w:val="center"/>
            <w:hideMark/>
          </w:tcPr>
          <w:p w14:paraId="5217185C"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5B0E745C"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4,100</w:t>
            </w:r>
          </w:p>
        </w:tc>
        <w:tc>
          <w:tcPr>
            <w:tcW w:w="733" w:type="dxa"/>
            <w:tcBorders>
              <w:top w:val="nil"/>
              <w:left w:val="nil"/>
              <w:bottom w:val="single" w:sz="4" w:space="0" w:color="auto"/>
              <w:right w:val="single" w:sz="4" w:space="0" w:color="auto"/>
            </w:tcBorders>
            <w:shd w:val="clear" w:color="auto" w:fill="auto"/>
            <w:noWrap/>
            <w:vAlign w:val="center"/>
            <w:hideMark/>
          </w:tcPr>
          <w:p w14:paraId="5492DFB0"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219C3CDB"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w:t>
            </w:r>
          </w:p>
        </w:tc>
        <w:tc>
          <w:tcPr>
            <w:tcW w:w="733" w:type="dxa"/>
            <w:tcBorders>
              <w:top w:val="nil"/>
              <w:left w:val="nil"/>
              <w:bottom w:val="single" w:sz="4" w:space="0" w:color="auto"/>
              <w:right w:val="single" w:sz="4" w:space="0" w:color="auto"/>
            </w:tcBorders>
            <w:shd w:val="clear" w:color="auto" w:fill="auto"/>
            <w:noWrap/>
            <w:vAlign w:val="center"/>
            <w:hideMark/>
          </w:tcPr>
          <w:p w14:paraId="01D74FD7"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3C1E9A03"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12,400</w:t>
            </w:r>
          </w:p>
        </w:tc>
      </w:tr>
      <w:tr w:rsidR="008B1282" w:rsidRPr="00832CAC" w14:paraId="3C6ECF58" w14:textId="77777777" w:rsidTr="008B1282">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6F011EF" w14:textId="77777777"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Keep the number of people needing intensive and other hospital care at manageable levels</w:t>
            </w:r>
          </w:p>
        </w:tc>
        <w:tc>
          <w:tcPr>
            <w:tcW w:w="709" w:type="dxa"/>
            <w:tcBorders>
              <w:top w:val="nil"/>
              <w:left w:val="nil"/>
              <w:bottom w:val="single" w:sz="4" w:space="0" w:color="auto"/>
              <w:right w:val="single" w:sz="4" w:space="0" w:color="auto"/>
            </w:tcBorders>
            <w:shd w:val="clear" w:color="000000" w:fill="D9D9D9"/>
            <w:noWrap/>
            <w:vAlign w:val="center"/>
            <w:hideMark/>
          </w:tcPr>
          <w:p w14:paraId="62ECBBDD"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000000" w:fill="D9D9D9"/>
            <w:noWrap/>
            <w:vAlign w:val="center"/>
            <w:hideMark/>
          </w:tcPr>
          <w:p w14:paraId="2EEFF669"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20,000</w:t>
            </w:r>
          </w:p>
        </w:tc>
        <w:tc>
          <w:tcPr>
            <w:tcW w:w="733" w:type="dxa"/>
            <w:tcBorders>
              <w:top w:val="nil"/>
              <w:left w:val="nil"/>
              <w:bottom w:val="single" w:sz="4" w:space="0" w:color="auto"/>
              <w:right w:val="single" w:sz="4" w:space="0" w:color="auto"/>
            </w:tcBorders>
            <w:shd w:val="clear" w:color="auto" w:fill="auto"/>
            <w:noWrap/>
            <w:vAlign w:val="center"/>
            <w:hideMark/>
          </w:tcPr>
          <w:p w14:paraId="46CCEDEA"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3ED006B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12,000</w:t>
            </w:r>
          </w:p>
        </w:tc>
        <w:tc>
          <w:tcPr>
            <w:tcW w:w="733" w:type="dxa"/>
            <w:tcBorders>
              <w:top w:val="nil"/>
              <w:left w:val="nil"/>
              <w:bottom w:val="single" w:sz="4" w:space="0" w:color="auto"/>
              <w:right w:val="single" w:sz="4" w:space="0" w:color="auto"/>
            </w:tcBorders>
            <w:shd w:val="clear" w:color="auto" w:fill="auto"/>
            <w:noWrap/>
            <w:vAlign w:val="center"/>
            <w:hideMark/>
          </w:tcPr>
          <w:p w14:paraId="4D9DA897"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34597F19"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w:t>
            </w:r>
          </w:p>
        </w:tc>
        <w:tc>
          <w:tcPr>
            <w:tcW w:w="733" w:type="dxa"/>
            <w:tcBorders>
              <w:top w:val="nil"/>
              <w:left w:val="nil"/>
              <w:bottom w:val="single" w:sz="4" w:space="0" w:color="auto"/>
              <w:right w:val="single" w:sz="4" w:space="0" w:color="auto"/>
            </w:tcBorders>
            <w:shd w:val="clear" w:color="auto" w:fill="auto"/>
            <w:noWrap/>
            <w:vAlign w:val="center"/>
            <w:hideMark/>
          </w:tcPr>
          <w:p w14:paraId="686DBE8B"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5533B9E1"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13,600</w:t>
            </w:r>
          </w:p>
        </w:tc>
      </w:tr>
      <w:tr w:rsidR="008B1282" w:rsidRPr="00832CAC" w14:paraId="1CD23ECB" w14:textId="77777777" w:rsidTr="008B1282">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2153E4F" w14:textId="77777777"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Make sure hospitals are not overwhelmed</w:t>
            </w:r>
          </w:p>
        </w:tc>
        <w:tc>
          <w:tcPr>
            <w:tcW w:w="709" w:type="dxa"/>
            <w:tcBorders>
              <w:top w:val="nil"/>
              <w:left w:val="nil"/>
              <w:bottom w:val="single" w:sz="4" w:space="0" w:color="auto"/>
              <w:right w:val="single" w:sz="4" w:space="0" w:color="auto"/>
            </w:tcBorders>
            <w:shd w:val="clear" w:color="000000" w:fill="D9D9D9"/>
            <w:noWrap/>
            <w:vAlign w:val="center"/>
            <w:hideMark/>
          </w:tcPr>
          <w:p w14:paraId="0404204A"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000000" w:fill="D9D9D9"/>
            <w:noWrap/>
            <w:vAlign w:val="center"/>
            <w:hideMark/>
          </w:tcPr>
          <w:p w14:paraId="2D576438"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21,300</w:t>
            </w:r>
          </w:p>
        </w:tc>
        <w:tc>
          <w:tcPr>
            <w:tcW w:w="733" w:type="dxa"/>
            <w:tcBorders>
              <w:top w:val="nil"/>
              <w:left w:val="nil"/>
              <w:bottom w:val="single" w:sz="4" w:space="0" w:color="auto"/>
              <w:right w:val="single" w:sz="4" w:space="0" w:color="auto"/>
            </w:tcBorders>
            <w:shd w:val="clear" w:color="auto" w:fill="auto"/>
            <w:noWrap/>
            <w:vAlign w:val="center"/>
            <w:hideMark/>
          </w:tcPr>
          <w:p w14:paraId="0CAC7EB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50852C65"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12,500</w:t>
            </w:r>
          </w:p>
        </w:tc>
        <w:tc>
          <w:tcPr>
            <w:tcW w:w="733" w:type="dxa"/>
            <w:tcBorders>
              <w:top w:val="nil"/>
              <w:left w:val="nil"/>
              <w:bottom w:val="single" w:sz="4" w:space="0" w:color="auto"/>
              <w:right w:val="single" w:sz="4" w:space="0" w:color="auto"/>
            </w:tcBorders>
            <w:shd w:val="clear" w:color="auto" w:fill="auto"/>
            <w:noWrap/>
            <w:vAlign w:val="center"/>
            <w:hideMark/>
          </w:tcPr>
          <w:p w14:paraId="200509F4"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7C5B9CF8"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w:t>
            </w:r>
          </w:p>
        </w:tc>
        <w:tc>
          <w:tcPr>
            <w:tcW w:w="733" w:type="dxa"/>
            <w:tcBorders>
              <w:top w:val="nil"/>
              <w:left w:val="nil"/>
              <w:bottom w:val="single" w:sz="4" w:space="0" w:color="auto"/>
              <w:right w:val="single" w:sz="4" w:space="0" w:color="auto"/>
            </w:tcBorders>
            <w:shd w:val="clear" w:color="auto" w:fill="auto"/>
            <w:noWrap/>
            <w:vAlign w:val="center"/>
            <w:hideMark/>
          </w:tcPr>
          <w:p w14:paraId="61A1D34C"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0.7%</w:t>
            </w:r>
          </w:p>
        </w:tc>
        <w:tc>
          <w:tcPr>
            <w:tcW w:w="968" w:type="dxa"/>
            <w:tcBorders>
              <w:top w:val="nil"/>
              <w:left w:val="nil"/>
              <w:bottom w:val="single" w:sz="4" w:space="0" w:color="auto"/>
              <w:right w:val="single" w:sz="4" w:space="0" w:color="auto"/>
            </w:tcBorders>
            <w:shd w:val="clear" w:color="auto" w:fill="auto"/>
            <w:noWrap/>
            <w:vAlign w:val="center"/>
            <w:hideMark/>
          </w:tcPr>
          <w:p w14:paraId="1833F888"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25,700</w:t>
            </w:r>
          </w:p>
        </w:tc>
      </w:tr>
      <w:tr w:rsidR="008B1282" w:rsidRPr="00832CAC" w14:paraId="795EDE5D" w14:textId="77777777" w:rsidTr="008B1282">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8BFACDD" w14:textId="77777777"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Make sure hospital and other routine medical care can continue</w:t>
            </w:r>
          </w:p>
        </w:tc>
        <w:tc>
          <w:tcPr>
            <w:tcW w:w="709" w:type="dxa"/>
            <w:tcBorders>
              <w:top w:val="nil"/>
              <w:left w:val="nil"/>
              <w:bottom w:val="single" w:sz="4" w:space="0" w:color="auto"/>
              <w:right w:val="single" w:sz="4" w:space="0" w:color="auto"/>
            </w:tcBorders>
            <w:shd w:val="clear" w:color="000000" w:fill="D9D9D9"/>
            <w:noWrap/>
            <w:vAlign w:val="center"/>
            <w:hideMark/>
          </w:tcPr>
          <w:p w14:paraId="7C57802F"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000000" w:fill="D9D9D9"/>
            <w:noWrap/>
            <w:vAlign w:val="center"/>
            <w:hideMark/>
          </w:tcPr>
          <w:p w14:paraId="43DD8C7A"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15,900</w:t>
            </w:r>
          </w:p>
        </w:tc>
        <w:tc>
          <w:tcPr>
            <w:tcW w:w="733" w:type="dxa"/>
            <w:tcBorders>
              <w:top w:val="nil"/>
              <w:left w:val="nil"/>
              <w:bottom w:val="single" w:sz="4" w:space="0" w:color="auto"/>
              <w:right w:val="single" w:sz="4" w:space="0" w:color="auto"/>
            </w:tcBorders>
            <w:shd w:val="clear" w:color="auto" w:fill="auto"/>
            <w:noWrap/>
            <w:vAlign w:val="center"/>
            <w:hideMark/>
          </w:tcPr>
          <w:p w14:paraId="2562F279"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auto" w:fill="auto"/>
            <w:noWrap/>
            <w:vAlign w:val="center"/>
            <w:hideMark/>
          </w:tcPr>
          <w:p w14:paraId="5FFCD0BD"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14,200</w:t>
            </w:r>
          </w:p>
        </w:tc>
        <w:tc>
          <w:tcPr>
            <w:tcW w:w="733" w:type="dxa"/>
            <w:tcBorders>
              <w:top w:val="nil"/>
              <w:left w:val="nil"/>
              <w:bottom w:val="single" w:sz="4" w:space="0" w:color="auto"/>
              <w:right w:val="single" w:sz="4" w:space="0" w:color="auto"/>
            </w:tcBorders>
            <w:shd w:val="clear" w:color="auto" w:fill="auto"/>
            <w:noWrap/>
            <w:vAlign w:val="center"/>
            <w:hideMark/>
          </w:tcPr>
          <w:p w14:paraId="00E0D920"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4CF65AC5"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w:t>
            </w:r>
          </w:p>
        </w:tc>
        <w:tc>
          <w:tcPr>
            <w:tcW w:w="733" w:type="dxa"/>
            <w:tcBorders>
              <w:top w:val="nil"/>
              <w:left w:val="nil"/>
              <w:bottom w:val="single" w:sz="4" w:space="0" w:color="auto"/>
              <w:right w:val="single" w:sz="4" w:space="0" w:color="auto"/>
            </w:tcBorders>
            <w:shd w:val="clear" w:color="auto" w:fill="auto"/>
            <w:noWrap/>
            <w:vAlign w:val="center"/>
            <w:hideMark/>
          </w:tcPr>
          <w:p w14:paraId="22050F9C"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auto" w:fill="auto"/>
            <w:noWrap/>
            <w:vAlign w:val="center"/>
            <w:hideMark/>
          </w:tcPr>
          <w:p w14:paraId="3734A306"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23,600</w:t>
            </w:r>
          </w:p>
        </w:tc>
      </w:tr>
      <w:tr w:rsidR="008B1282" w:rsidRPr="00832CAC" w14:paraId="06CE2093" w14:textId="77777777" w:rsidTr="008B1282">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7859709" w14:textId="77777777"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So you can feel comfortable about going out</w:t>
            </w:r>
          </w:p>
        </w:tc>
        <w:tc>
          <w:tcPr>
            <w:tcW w:w="709" w:type="dxa"/>
            <w:tcBorders>
              <w:top w:val="nil"/>
              <w:left w:val="nil"/>
              <w:bottom w:val="single" w:sz="4" w:space="0" w:color="auto"/>
              <w:right w:val="single" w:sz="4" w:space="0" w:color="auto"/>
            </w:tcBorders>
            <w:shd w:val="clear" w:color="000000" w:fill="D9D9D9"/>
            <w:noWrap/>
            <w:vAlign w:val="center"/>
            <w:hideMark/>
          </w:tcPr>
          <w:p w14:paraId="6B001AD8"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000000" w:fill="D9D9D9"/>
            <w:noWrap/>
            <w:vAlign w:val="center"/>
            <w:hideMark/>
          </w:tcPr>
          <w:p w14:paraId="7E12C3DB"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12,300</w:t>
            </w:r>
          </w:p>
        </w:tc>
        <w:tc>
          <w:tcPr>
            <w:tcW w:w="733" w:type="dxa"/>
            <w:tcBorders>
              <w:top w:val="nil"/>
              <w:left w:val="nil"/>
              <w:bottom w:val="single" w:sz="4" w:space="0" w:color="auto"/>
              <w:right w:val="single" w:sz="4" w:space="0" w:color="auto"/>
            </w:tcBorders>
            <w:shd w:val="clear" w:color="auto" w:fill="auto"/>
            <w:noWrap/>
            <w:vAlign w:val="center"/>
            <w:hideMark/>
          </w:tcPr>
          <w:p w14:paraId="30F09E46"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0.2%</w:t>
            </w:r>
          </w:p>
        </w:tc>
        <w:tc>
          <w:tcPr>
            <w:tcW w:w="968" w:type="dxa"/>
            <w:tcBorders>
              <w:top w:val="nil"/>
              <w:left w:val="nil"/>
              <w:bottom w:val="single" w:sz="4" w:space="0" w:color="auto"/>
              <w:right w:val="single" w:sz="4" w:space="0" w:color="auto"/>
            </w:tcBorders>
            <w:shd w:val="clear" w:color="auto" w:fill="auto"/>
            <w:noWrap/>
            <w:vAlign w:val="center"/>
            <w:hideMark/>
          </w:tcPr>
          <w:p w14:paraId="19F4A4B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8,100</w:t>
            </w:r>
          </w:p>
        </w:tc>
        <w:tc>
          <w:tcPr>
            <w:tcW w:w="733" w:type="dxa"/>
            <w:tcBorders>
              <w:top w:val="nil"/>
              <w:left w:val="nil"/>
              <w:bottom w:val="single" w:sz="4" w:space="0" w:color="auto"/>
              <w:right w:val="single" w:sz="4" w:space="0" w:color="auto"/>
            </w:tcBorders>
            <w:shd w:val="clear" w:color="auto" w:fill="auto"/>
            <w:noWrap/>
            <w:vAlign w:val="center"/>
            <w:hideMark/>
          </w:tcPr>
          <w:p w14:paraId="595EFC28"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2BFC6CEA"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w:t>
            </w:r>
          </w:p>
        </w:tc>
        <w:tc>
          <w:tcPr>
            <w:tcW w:w="733" w:type="dxa"/>
            <w:tcBorders>
              <w:top w:val="nil"/>
              <w:left w:val="nil"/>
              <w:bottom w:val="single" w:sz="4" w:space="0" w:color="auto"/>
              <w:right w:val="single" w:sz="4" w:space="0" w:color="auto"/>
            </w:tcBorders>
            <w:shd w:val="clear" w:color="auto" w:fill="auto"/>
            <w:noWrap/>
            <w:vAlign w:val="center"/>
            <w:hideMark/>
          </w:tcPr>
          <w:p w14:paraId="0DEB137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auto" w:fill="auto"/>
            <w:noWrap/>
            <w:vAlign w:val="center"/>
            <w:hideMark/>
          </w:tcPr>
          <w:p w14:paraId="0E55A601"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14,900</w:t>
            </w:r>
          </w:p>
        </w:tc>
      </w:tr>
      <w:tr w:rsidR="008B1282" w:rsidRPr="00832CAC" w14:paraId="553BBD2A" w14:textId="77777777" w:rsidTr="008B1282">
        <w:trPr>
          <w:trHeight w:val="76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C46153" w14:textId="77777777"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Make sure you and your family, can get the hospital and other medical care when you need it</w:t>
            </w:r>
          </w:p>
        </w:tc>
        <w:tc>
          <w:tcPr>
            <w:tcW w:w="709" w:type="dxa"/>
            <w:tcBorders>
              <w:top w:val="nil"/>
              <w:left w:val="nil"/>
              <w:bottom w:val="single" w:sz="4" w:space="0" w:color="auto"/>
              <w:right w:val="single" w:sz="4" w:space="0" w:color="auto"/>
            </w:tcBorders>
            <w:shd w:val="clear" w:color="000000" w:fill="D9D9D9"/>
            <w:noWrap/>
            <w:vAlign w:val="center"/>
            <w:hideMark/>
          </w:tcPr>
          <w:p w14:paraId="04D6704B"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0.7%</w:t>
            </w:r>
          </w:p>
        </w:tc>
        <w:tc>
          <w:tcPr>
            <w:tcW w:w="968" w:type="dxa"/>
            <w:tcBorders>
              <w:top w:val="nil"/>
              <w:left w:val="nil"/>
              <w:bottom w:val="single" w:sz="4" w:space="0" w:color="auto"/>
              <w:right w:val="single" w:sz="4" w:space="0" w:color="auto"/>
            </w:tcBorders>
            <w:shd w:val="clear" w:color="000000" w:fill="D9D9D9"/>
            <w:noWrap/>
            <w:vAlign w:val="center"/>
            <w:hideMark/>
          </w:tcPr>
          <w:p w14:paraId="319E972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26,900</w:t>
            </w:r>
          </w:p>
        </w:tc>
        <w:tc>
          <w:tcPr>
            <w:tcW w:w="733" w:type="dxa"/>
            <w:tcBorders>
              <w:top w:val="nil"/>
              <w:left w:val="nil"/>
              <w:bottom w:val="single" w:sz="4" w:space="0" w:color="auto"/>
              <w:right w:val="single" w:sz="4" w:space="0" w:color="auto"/>
            </w:tcBorders>
            <w:shd w:val="clear" w:color="auto" w:fill="auto"/>
            <w:noWrap/>
            <w:vAlign w:val="center"/>
            <w:hideMark/>
          </w:tcPr>
          <w:p w14:paraId="2C18BB6F"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0.2%</w:t>
            </w:r>
          </w:p>
        </w:tc>
        <w:tc>
          <w:tcPr>
            <w:tcW w:w="968" w:type="dxa"/>
            <w:tcBorders>
              <w:top w:val="nil"/>
              <w:left w:val="nil"/>
              <w:bottom w:val="single" w:sz="4" w:space="0" w:color="auto"/>
              <w:right w:val="single" w:sz="4" w:space="0" w:color="auto"/>
            </w:tcBorders>
            <w:shd w:val="clear" w:color="auto" w:fill="auto"/>
            <w:noWrap/>
            <w:vAlign w:val="center"/>
            <w:hideMark/>
          </w:tcPr>
          <w:p w14:paraId="4BDB611F"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8,100</w:t>
            </w:r>
          </w:p>
        </w:tc>
        <w:tc>
          <w:tcPr>
            <w:tcW w:w="733" w:type="dxa"/>
            <w:tcBorders>
              <w:top w:val="nil"/>
              <w:left w:val="nil"/>
              <w:bottom w:val="single" w:sz="4" w:space="0" w:color="auto"/>
              <w:right w:val="single" w:sz="4" w:space="0" w:color="auto"/>
            </w:tcBorders>
            <w:shd w:val="clear" w:color="auto" w:fill="auto"/>
            <w:noWrap/>
            <w:vAlign w:val="center"/>
            <w:hideMark/>
          </w:tcPr>
          <w:p w14:paraId="3A29CD43"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70B44580"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w:t>
            </w:r>
          </w:p>
        </w:tc>
        <w:tc>
          <w:tcPr>
            <w:tcW w:w="733" w:type="dxa"/>
            <w:tcBorders>
              <w:top w:val="nil"/>
              <w:left w:val="nil"/>
              <w:bottom w:val="single" w:sz="4" w:space="0" w:color="auto"/>
              <w:right w:val="single" w:sz="4" w:space="0" w:color="auto"/>
            </w:tcBorders>
            <w:shd w:val="clear" w:color="auto" w:fill="auto"/>
            <w:noWrap/>
            <w:vAlign w:val="center"/>
            <w:hideMark/>
          </w:tcPr>
          <w:p w14:paraId="4EDB2840"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48A3F6B1"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19,500</w:t>
            </w:r>
          </w:p>
        </w:tc>
      </w:tr>
      <w:tr w:rsidR="008B1282" w:rsidRPr="00832CAC" w14:paraId="2B64EE86" w14:textId="77777777" w:rsidTr="008B1282">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FD4DE6E" w14:textId="77777777" w:rsidR="008B1282" w:rsidRPr="00832CAC" w:rsidRDefault="008B1282" w:rsidP="008B1282">
            <w:pPr>
              <w:spacing w:after="0" w:line="240" w:lineRule="auto"/>
              <w:ind w:left="0"/>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Protect my own health</w:t>
            </w:r>
          </w:p>
        </w:tc>
        <w:tc>
          <w:tcPr>
            <w:tcW w:w="709" w:type="dxa"/>
            <w:tcBorders>
              <w:top w:val="nil"/>
              <w:left w:val="nil"/>
              <w:bottom w:val="single" w:sz="4" w:space="0" w:color="auto"/>
              <w:right w:val="single" w:sz="4" w:space="0" w:color="auto"/>
            </w:tcBorders>
            <w:shd w:val="clear" w:color="000000" w:fill="D9D9D9"/>
            <w:noWrap/>
            <w:vAlign w:val="center"/>
            <w:hideMark/>
          </w:tcPr>
          <w:p w14:paraId="54660A8F"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0.9%</w:t>
            </w:r>
          </w:p>
        </w:tc>
        <w:tc>
          <w:tcPr>
            <w:tcW w:w="968" w:type="dxa"/>
            <w:tcBorders>
              <w:top w:val="nil"/>
              <w:left w:val="nil"/>
              <w:bottom w:val="single" w:sz="4" w:space="0" w:color="auto"/>
              <w:right w:val="single" w:sz="4" w:space="0" w:color="auto"/>
            </w:tcBorders>
            <w:shd w:val="clear" w:color="000000" w:fill="D9D9D9"/>
            <w:noWrap/>
            <w:vAlign w:val="center"/>
            <w:hideMark/>
          </w:tcPr>
          <w:p w14:paraId="69AFFFAA"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33,800</w:t>
            </w:r>
          </w:p>
        </w:tc>
        <w:tc>
          <w:tcPr>
            <w:tcW w:w="733" w:type="dxa"/>
            <w:tcBorders>
              <w:top w:val="nil"/>
              <w:left w:val="nil"/>
              <w:bottom w:val="single" w:sz="4" w:space="0" w:color="auto"/>
              <w:right w:val="single" w:sz="4" w:space="0" w:color="auto"/>
            </w:tcBorders>
            <w:shd w:val="clear" w:color="auto" w:fill="auto"/>
            <w:noWrap/>
            <w:vAlign w:val="center"/>
            <w:hideMark/>
          </w:tcPr>
          <w:p w14:paraId="1FF0164B"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5894068C"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18,900</w:t>
            </w:r>
          </w:p>
        </w:tc>
        <w:tc>
          <w:tcPr>
            <w:tcW w:w="733" w:type="dxa"/>
            <w:tcBorders>
              <w:top w:val="nil"/>
              <w:left w:val="nil"/>
              <w:bottom w:val="single" w:sz="4" w:space="0" w:color="auto"/>
              <w:right w:val="single" w:sz="4" w:space="0" w:color="auto"/>
            </w:tcBorders>
            <w:shd w:val="clear" w:color="auto" w:fill="auto"/>
            <w:noWrap/>
            <w:vAlign w:val="center"/>
            <w:hideMark/>
          </w:tcPr>
          <w:p w14:paraId="41CC17C1"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0.1%</w:t>
            </w:r>
          </w:p>
        </w:tc>
        <w:tc>
          <w:tcPr>
            <w:tcW w:w="968" w:type="dxa"/>
            <w:tcBorders>
              <w:top w:val="nil"/>
              <w:left w:val="nil"/>
              <w:bottom w:val="single" w:sz="4" w:space="0" w:color="auto"/>
              <w:right w:val="single" w:sz="4" w:space="0" w:color="auto"/>
            </w:tcBorders>
            <w:shd w:val="clear" w:color="auto" w:fill="auto"/>
            <w:noWrap/>
            <w:vAlign w:val="center"/>
            <w:hideMark/>
          </w:tcPr>
          <w:p w14:paraId="4DB81A5C"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4,700</w:t>
            </w:r>
          </w:p>
        </w:tc>
        <w:tc>
          <w:tcPr>
            <w:tcW w:w="733" w:type="dxa"/>
            <w:tcBorders>
              <w:top w:val="nil"/>
              <w:left w:val="nil"/>
              <w:bottom w:val="single" w:sz="4" w:space="0" w:color="auto"/>
              <w:right w:val="single" w:sz="4" w:space="0" w:color="auto"/>
            </w:tcBorders>
            <w:shd w:val="clear" w:color="auto" w:fill="auto"/>
            <w:noWrap/>
            <w:vAlign w:val="center"/>
            <w:hideMark/>
          </w:tcPr>
          <w:p w14:paraId="2AD80DB2"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1.1%</w:t>
            </w:r>
          </w:p>
        </w:tc>
        <w:tc>
          <w:tcPr>
            <w:tcW w:w="968" w:type="dxa"/>
            <w:tcBorders>
              <w:top w:val="nil"/>
              <w:left w:val="nil"/>
              <w:bottom w:val="single" w:sz="4" w:space="0" w:color="auto"/>
              <w:right w:val="single" w:sz="4" w:space="0" w:color="auto"/>
            </w:tcBorders>
            <w:shd w:val="clear" w:color="auto" w:fill="auto"/>
            <w:noWrap/>
            <w:vAlign w:val="center"/>
            <w:hideMark/>
          </w:tcPr>
          <w:p w14:paraId="3D922A13" w14:textId="77777777" w:rsidR="008B1282" w:rsidRPr="00832CAC" w:rsidRDefault="008B1282" w:rsidP="008B1282">
            <w:pPr>
              <w:spacing w:after="0" w:line="240" w:lineRule="auto"/>
              <w:ind w:left="0"/>
              <w:jc w:val="right"/>
              <w:rPr>
                <w:rFonts w:ascii="Calibri" w:eastAsia="Times New Roman" w:hAnsi="Calibri" w:cs="Calibri"/>
                <w:color w:val="000000"/>
                <w:sz w:val="20"/>
                <w:szCs w:val="20"/>
                <w:lang w:eastAsia="en-NZ"/>
              </w:rPr>
            </w:pPr>
            <w:r w:rsidRPr="00832CAC">
              <w:rPr>
                <w:rFonts w:ascii="Calibri" w:eastAsia="Times New Roman" w:hAnsi="Calibri" w:cs="Calibri"/>
                <w:color w:val="000000"/>
                <w:sz w:val="20"/>
                <w:szCs w:val="20"/>
                <w:lang w:eastAsia="en-NZ"/>
              </w:rPr>
              <w:t>43,000</w:t>
            </w:r>
          </w:p>
        </w:tc>
      </w:tr>
    </w:tbl>
    <w:p w14:paraId="5E675AC5" w14:textId="7C17FE23" w:rsidR="000E1183" w:rsidRDefault="000E1183" w:rsidP="00DE284C">
      <w:pPr>
        <w:spacing w:after="0"/>
        <w:contextualSpacing/>
      </w:pPr>
    </w:p>
    <w:p w14:paraId="555D0F56" w14:textId="5901EDE2" w:rsidR="008B1282" w:rsidRDefault="008B1282" w:rsidP="00DE284C">
      <w:pPr>
        <w:spacing w:after="0"/>
        <w:contextualSpacing/>
      </w:pPr>
    </w:p>
    <w:p w14:paraId="3A0FEAF1" w14:textId="4ECC4EAB" w:rsidR="008B1282" w:rsidRDefault="008B1282" w:rsidP="00DE284C">
      <w:pPr>
        <w:spacing w:after="0"/>
        <w:contextualSpacing/>
      </w:pPr>
    </w:p>
    <w:p w14:paraId="0EF2C77F" w14:textId="1FA17F16" w:rsidR="002B728D" w:rsidRDefault="002B728D">
      <w:r>
        <w:br w:type="page"/>
      </w:r>
    </w:p>
    <w:p w14:paraId="1195435D" w14:textId="77777777" w:rsidR="008B1282" w:rsidRDefault="008B1282" w:rsidP="00DE284C">
      <w:pPr>
        <w:spacing w:after="0"/>
        <w:contextualSpacing/>
      </w:pPr>
    </w:p>
    <w:p w14:paraId="68EDE569" w14:textId="304FA9B0" w:rsidR="00BF2646" w:rsidRPr="00BF2646" w:rsidRDefault="00BF2646" w:rsidP="00BF2646">
      <w:pPr>
        <w:keepNext/>
        <w:keepLines/>
        <w:spacing w:before="200" w:after="0" w:line="240" w:lineRule="auto"/>
        <w:ind w:left="851" w:hanging="426"/>
        <w:outlineLvl w:val="1"/>
        <w:rPr>
          <w:rFonts w:eastAsiaTheme="majorEastAsia" w:cstheme="minorHAnsi"/>
          <w:b/>
          <w:bCs/>
          <w:sz w:val="26"/>
          <w:szCs w:val="26"/>
          <w:lang w:val="en-AU"/>
        </w:rPr>
      </w:pPr>
      <w:bookmarkStart w:id="69" w:name="_Toc87361365"/>
      <w:bookmarkStart w:id="70" w:name="_Toc89088351"/>
      <w:r>
        <w:rPr>
          <w:rFonts w:eastAsiaTheme="majorEastAsia" w:cstheme="minorHAnsi"/>
          <w:b/>
          <w:bCs/>
          <w:sz w:val="26"/>
          <w:szCs w:val="26"/>
          <w:lang w:val="en-AU"/>
        </w:rPr>
        <w:t>6.</w:t>
      </w:r>
      <w:r w:rsidRPr="00BF2646">
        <w:rPr>
          <w:rFonts w:eastAsiaTheme="majorEastAsia" w:cstheme="minorHAnsi"/>
          <w:b/>
          <w:bCs/>
          <w:sz w:val="26"/>
          <w:szCs w:val="26"/>
          <w:lang w:val="en-AU"/>
        </w:rPr>
        <w:t xml:space="preserve">3 </w:t>
      </w:r>
      <w:r>
        <w:rPr>
          <w:rFonts w:eastAsiaTheme="majorEastAsia" w:cstheme="minorHAnsi"/>
          <w:b/>
          <w:bCs/>
          <w:sz w:val="26"/>
          <w:szCs w:val="26"/>
          <w:lang w:val="en-AU"/>
        </w:rPr>
        <w:t xml:space="preserve"> Getting v</w:t>
      </w:r>
      <w:r w:rsidRPr="00BF2646">
        <w:rPr>
          <w:rFonts w:eastAsiaTheme="majorEastAsia" w:cstheme="minorHAnsi"/>
          <w:b/>
          <w:bCs/>
          <w:sz w:val="26"/>
          <w:szCs w:val="26"/>
          <w:lang w:val="en-AU"/>
        </w:rPr>
        <w:t xml:space="preserve">accinated against </w:t>
      </w:r>
      <w:r w:rsidR="00B000A4">
        <w:rPr>
          <w:rFonts w:eastAsiaTheme="majorEastAsia" w:cstheme="minorHAnsi"/>
          <w:b/>
          <w:bCs/>
          <w:sz w:val="26"/>
          <w:szCs w:val="26"/>
          <w:lang w:val="en-AU"/>
        </w:rPr>
        <w:t>COVID</w:t>
      </w:r>
      <w:r w:rsidRPr="00BF2646">
        <w:rPr>
          <w:rFonts w:eastAsiaTheme="majorEastAsia" w:cstheme="minorHAnsi"/>
          <w:b/>
          <w:bCs/>
          <w:sz w:val="26"/>
          <w:szCs w:val="26"/>
          <w:lang w:val="en-AU"/>
        </w:rPr>
        <w:t xml:space="preserve">-19 </w:t>
      </w:r>
      <w:r w:rsidR="000976CE">
        <w:rPr>
          <w:rFonts w:eastAsiaTheme="majorEastAsia" w:cstheme="minorHAnsi"/>
          <w:b/>
          <w:bCs/>
          <w:sz w:val="26"/>
          <w:szCs w:val="26"/>
          <w:lang w:val="en-AU"/>
        </w:rPr>
        <w:t>to go to</w:t>
      </w:r>
      <w:r w:rsidRPr="00BF2646">
        <w:rPr>
          <w:rFonts w:eastAsiaTheme="majorEastAsia" w:cstheme="minorHAnsi"/>
          <w:b/>
          <w:bCs/>
          <w:sz w:val="26"/>
          <w:szCs w:val="26"/>
          <w:lang w:val="en-AU"/>
        </w:rPr>
        <w:t xml:space="preserve"> work</w:t>
      </w:r>
      <w:bookmarkEnd w:id="69"/>
      <w:bookmarkEnd w:id="70"/>
    </w:p>
    <w:p w14:paraId="0986D6B9" w14:textId="77777777" w:rsidR="00BF2646" w:rsidRDefault="00BF2646" w:rsidP="00BF2646">
      <w:r>
        <w:t>Respondents who were not vaccinated were asked if they would get vaccinated to go to work.</w:t>
      </w:r>
    </w:p>
    <w:p w14:paraId="14E82810" w14:textId="77777777" w:rsidR="00BF2646" w:rsidRDefault="00BF2646" w:rsidP="00BF2646">
      <w:pPr>
        <w:rPr>
          <w:lang w:val="en-AU"/>
        </w:rPr>
      </w:pPr>
      <w:r>
        <w:rPr>
          <w:lang w:val="en-AU"/>
        </w:rPr>
        <w:t>Only 18% of those not currently vaccinated would be likely (or most likely or definitely) to get the vaccine to retain their job.</w:t>
      </w:r>
    </w:p>
    <w:p w14:paraId="5791C91A" w14:textId="4D5469AC" w:rsidR="00BF2646" w:rsidRPr="00A91964" w:rsidRDefault="000B5671" w:rsidP="00BF2646">
      <w:pPr>
        <w:rPr>
          <w:lang w:val="en-AU"/>
        </w:rPr>
      </w:pPr>
      <w:r>
        <w:rPr>
          <w:lang w:val="en-AU"/>
        </w:rPr>
        <w:t xml:space="preserve">Of </w:t>
      </w:r>
      <w:r w:rsidR="00A7692E">
        <w:rPr>
          <w:lang w:val="en-AU"/>
        </w:rPr>
        <w:t xml:space="preserve">the </w:t>
      </w:r>
      <w:r w:rsidR="00161034">
        <w:rPr>
          <w:lang w:val="en-AU"/>
        </w:rPr>
        <w:t>unvaccinated respondents</w:t>
      </w:r>
      <w:r>
        <w:rPr>
          <w:lang w:val="en-AU"/>
        </w:rPr>
        <w:t xml:space="preserve"> who are currently employed, </w:t>
      </w:r>
      <w:r w:rsidR="00BF2646" w:rsidRPr="00B52EA9">
        <w:rPr>
          <w:b/>
          <w:bCs/>
          <w:lang w:val="en-AU"/>
        </w:rPr>
        <w:t xml:space="preserve">16% </w:t>
      </w:r>
      <w:r w:rsidR="00935617">
        <w:rPr>
          <w:lang w:val="en-AU"/>
        </w:rPr>
        <w:t>would get vaccinated to retain their job</w:t>
      </w:r>
      <w:r w:rsidR="00BA1E85">
        <w:rPr>
          <w:lang w:val="en-AU"/>
        </w:rPr>
        <w:t>, 2</w:t>
      </w:r>
      <w:r w:rsidR="00981126">
        <w:rPr>
          <w:lang w:val="en-AU"/>
        </w:rPr>
        <w:t>9</w:t>
      </w:r>
      <w:r w:rsidR="00BA1E85">
        <w:rPr>
          <w:lang w:val="en-AU"/>
        </w:rPr>
        <w:t>% are unlikely</w:t>
      </w:r>
      <w:r>
        <w:rPr>
          <w:lang w:val="en-AU"/>
        </w:rPr>
        <w:t xml:space="preserve"> to do so</w:t>
      </w:r>
      <w:r w:rsidR="008C187C">
        <w:rPr>
          <w:lang w:val="en-AU"/>
        </w:rPr>
        <w:t>,</w:t>
      </w:r>
      <w:r w:rsidR="00BA1E85">
        <w:rPr>
          <w:lang w:val="en-AU"/>
        </w:rPr>
        <w:t xml:space="preserve"> and </w:t>
      </w:r>
      <w:r w:rsidR="00981126">
        <w:rPr>
          <w:lang w:val="en-AU"/>
        </w:rPr>
        <w:t xml:space="preserve">39% </w:t>
      </w:r>
      <w:r w:rsidR="00EC7956">
        <w:rPr>
          <w:lang w:val="en-AU"/>
        </w:rPr>
        <w:t>would definitely not</w:t>
      </w:r>
      <w:r>
        <w:rPr>
          <w:lang w:val="en-AU"/>
        </w:rPr>
        <w:t xml:space="preserve"> get a vaccine</w:t>
      </w:r>
      <w:r w:rsidR="00EC7956">
        <w:rPr>
          <w:lang w:val="en-AU"/>
        </w:rPr>
        <w:t>.</w:t>
      </w:r>
    </w:p>
    <w:p w14:paraId="122C1899" w14:textId="1D438099" w:rsidR="00BF2646" w:rsidRDefault="00EC7956" w:rsidP="00EC7956">
      <w:pPr>
        <w:spacing w:afterAutospacing="1"/>
        <w:ind w:hanging="425"/>
        <w:jc w:val="center"/>
        <w:rPr>
          <w:i/>
          <w:iCs/>
          <w:sz w:val="18"/>
          <w:szCs w:val="18"/>
          <w:lang w:val="en-AU"/>
        </w:rPr>
      </w:pPr>
      <w:r>
        <w:rPr>
          <w:noProof/>
        </w:rPr>
        <mc:AlternateContent>
          <mc:Choice Requires="wps">
            <w:drawing>
              <wp:anchor distT="0" distB="0" distL="114300" distR="114300" simplePos="0" relativeHeight="252128256" behindDoc="0" locked="0" layoutInCell="1" allowOverlap="1" wp14:anchorId="79476E24" wp14:editId="7DA26002">
                <wp:simplePos x="0" y="0"/>
                <wp:positionH relativeFrom="column">
                  <wp:posOffset>4057650</wp:posOffset>
                </wp:positionH>
                <wp:positionV relativeFrom="paragraph">
                  <wp:posOffset>1456690</wp:posOffset>
                </wp:positionV>
                <wp:extent cx="1162050" cy="762000"/>
                <wp:effectExtent l="0" t="0" r="0" b="0"/>
                <wp:wrapNone/>
                <wp:docPr id="66" name="Rectangle 66"/>
                <wp:cNvGraphicFramePr/>
                <a:graphic xmlns:a="http://schemas.openxmlformats.org/drawingml/2006/main">
                  <a:graphicData uri="http://schemas.microsoft.com/office/word/2010/wordprocessingShape">
                    <wps:wsp>
                      <wps:cNvSpPr/>
                      <wps:spPr>
                        <a:xfrm>
                          <a:off x="0" y="0"/>
                          <a:ext cx="1162050" cy="762000"/>
                        </a:xfrm>
                        <a:prstGeom prst="rect">
                          <a:avLst/>
                        </a:prstGeom>
                        <a:noFill/>
                        <a:ln w="25400" cap="flat" cmpd="sng" algn="ctr">
                          <a:noFill/>
                          <a:prstDash val="solid"/>
                        </a:ln>
                        <a:effectLst/>
                      </wps:spPr>
                      <wps:txbx>
                        <w:txbxContent>
                          <w:p w14:paraId="14D84E58" w14:textId="128BCD97" w:rsidR="002553B7" w:rsidRPr="00EC7956" w:rsidRDefault="002553B7" w:rsidP="00EC7956">
                            <w:pPr>
                              <w:spacing w:after="0"/>
                              <w:ind w:left="0"/>
                              <w:jc w:val="center"/>
                              <w:rPr>
                                <w:b/>
                                <w:bCs/>
                                <w:color w:val="000000" w:themeColor="text1"/>
                                <w:u w:val="single"/>
                                <w:lang w:val="en-AU"/>
                              </w:rPr>
                            </w:pPr>
                            <w:r>
                              <w:rPr>
                                <w:b/>
                                <w:bCs/>
                                <w:color w:val="000000" w:themeColor="text1"/>
                                <w:u w:val="single"/>
                                <w:lang w:val="en-AU"/>
                              </w:rPr>
                              <w:t>Unl</w:t>
                            </w:r>
                            <w:r w:rsidRPr="00EC7956">
                              <w:rPr>
                                <w:b/>
                                <w:bCs/>
                                <w:color w:val="000000" w:themeColor="text1"/>
                                <w:u w:val="single"/>
                                <w:lang w:val="en-AU"/>
                              </w:rPr>
                              <w:t>ikely</w:t>
                            </w:r>
                          </w:p>
                          <w:p w14:paraId="49425252" w14:textId="4868EF81" w:rsidR="002553B7" w:rsidRPr="00EC7956" w:rsidRDefault="002553B7" w:rsidP="00EC7956">
                            <w:pPr>
                              <w:spacing w:after="0"/>
                              <w:ind w:left="0"/>
                              <w:jc w:val="center"/>
                              <w:rPr>
                                <w:color w:val="000000" w:themeColor="text1"/>
                                <w:sz w:val="20"/>
                                <w:szCs w:val="20"/>
                                <w:lang w:val="en-AU"/>
                              </w:rPr>
                            </w:pPr>
                            <w:r w:rsidRPr="00EC7956">
                              <w:rPr>
                                <w:color w:val="000000" w:themeColor="text1"/>
                                <w:sz w:val="20"/>
                                <w:szCs w:val="20"/>
                                <w:lang w:val="en-AU"/>
                              </w:rPr>
                              <w:t xml:space="preserve">Overall </w:t>
                            </w:r>
                            <w:r>
                              <w:rPr>
                                <w:color w:val="000000" w:themeColor="text1"/>
                                <w:sz w:val="20"/>
                                <w:szCs w:val="20"/>
                                <w:lang w:val="en-AU"/>
                              </w:rPr>
                              <w:t>24</w:t>
                            </w:r>
                            <w:r w:rsidRPr="00EC7956">
                              <w:rPr>
                                <w:color w:val="000000" w:themeColor="text1"/>
                                <w:sz w:val="20"/>
                                <w:szCs w:val="20"/>
                                <w:lang w:val="en-AU"/>
                              </w:rPr>
                              <w:t>%</w:t>
                            </w:r>
                          </w:p>
                          <w:p w14:paraId="105CF127" w14:textId="61EF8F88" w:rsidR="002553B7" w:rsidRPr="00EC7956" w:rsidRDefault="002553B7" w:rsidP="00EC7956">
                            <w:pPr>
                              <w:spacing w:after="0"/>
                              <w:ind w:left="0"/>
                              <w:jc w:val="center"/>
                              <w:rPr>
                                <w:color w:val="000000" w:themeColor="text1"/>
                                <w:sz w:val="20"/>
                                <w:szCs w:val="20"/>
                                <w:lang w:val="en-AU"/>
                              </w:rPr>
                            </w:pPr>
                            <w:r w:rsidRPr="00EC7956">
                              <w:rPr>
                                <w:color w:val="000000" w:themeColor="text1"/>
                                <w:sz w:val="20"/>
                                <w:szCs w:val="20"/>
                                <w:lang w:val="en-AU"/>
                              </w:rPr>
                              <w:t xml:space="preserve">Employed </w:t>
                            </w:r>
                            <w:r>
                              <w:rPr>
                                <w:color w:val="000000" w:themeColor="text1"/>
                                <w:sz w:val="20"/>
                                <w:szCs w:val="20"/>
                                <w:lang w:val="en-AU"/>
                              </w:rPr>
                              <w:t>29</w:t>
                            </w:r>
                            <w:r w:rsidRPr="00EC7956">
                              <w:rPr>
                                <w:color w:val="000000" w:themeColor="text1"/>
                                <w:sz w:val="20"/>
                                <w:szCs w:val="20"/>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76E24" id="Rectangle 66" o:spid="_x0000_s1039" style="position:absolute;left:0;text-align:left;margin-left:319.5pt;margin-top:114.7pt;width:91.5pt;height:60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" filled="f" stroked="f" strokeweight="2pt">
                <v:textbox>
                  <w:txbxContent>
                    <w:p w14:paraId="14D84E58" w14:textId="128BCD97" w:rsidR="002553B7" w:rsidRPr="00EC7956" w:rsidRDefault="002553B7" w:rsidP="00EC7956">
                      <w:pPr>
                        <w:spacing w:after="0"/>
                        <w:ind w:left="0"/>
                        <w:jc w:val="center"/>
                        <w:rPr>
                          <w:b/>
                          <w:bCs/>
                          <w:color w:val="000000" w:themeColor="text1"/>
                          <w:u w:val="single"/>
                          <w:lang w:val="en-AU"/>
                        </w:rPr>
                      </w:pPr>
                      <w:r>
                        <w:rPr>
                          <w:b/>
                          <w:bCs/>
                          <w:color w:val="000000" w:themeColor="text1"/>
                          <w:u w:val="single"/>
                          <w:lang w:val="en-AU"/>
                        </w:rPr>
                        <w:t>Unl</w:t>
                      </w:r>
                      <w:r w:rsidRPr="00EC7956">
                        <w:rPr>
                          <w:b/>
                          <w:bCs/>
                          <w:color w:val="000000" w:themeColor="text1"/>
                          <w:u w:val="single"/>
                          <w:lang w:val="en-AU"/>
                        </w:rPr>
                        <w:t>ikely</w:t>
                      </w:r>
                    </w:p>
                    <w:p w14:paraId="49425252" w14:textId="4868EF81" w:rsidR="002553B7" w:rsidRPr="00EC7956" w:rsidRDefault="002553B7" w:rsidP="00EC7956">
                      <w:pPr>
                        <w:spacing w:after="0"/>
                        <w:ind w:left="0"/>
                        <w:jc w:val="center"/>
                        <w:rPr>
                          <w:color w:val="000000" w:themeColor="text1"/>
                          <w:sz w:val="20"/>
                          <w:szCs w:val="20"/>
                          <w:lang w:val="en-AU"/>
                        </w:rPr>
                      </w:pPr>
                      <w:r w:rsidRPr="00EC7956">
                        <w:rPr>
                          <w:color w:val="000000" w:themeColor="text1"/>
                          <w:sz w:val="20"/>
                          <w:szCs w:val="20"/>
                          <w:lang w:val="en-AU"/>
                        </w:rPr>
                        <w:t xml:space="preserve">Overall </w:t>
                      </w:r>
                      <w:r>
                        <w:rPr>
                          <w:color w:val="000000" w:themeColor="text1"/>
                          <w:sz w:val="20"/>
                          <w:szCs w:val="20"/>
                          <w:lang w:val="en-AU"/>
                        </w:rPr>
                        <w:t>24</w:t>
                      </w:r>
                      <w:r w:rsidRPr="00EC7956">
                        <w:rPr>
                          <w:color w:val="000000" w:themeColor="text1"/>
                          <w:sz w:val="20"/>
                          <w:szCs w:val="20"/>
                          <w:lang w:val="en-AU"/>
                        </w:rPr>
                        <w:t>%</w:t>
                      </w:r>
                    </w:p>
                    <w:p w14:paraId="105CF127" w14:textId="61EF8F88" w:rsidR="002553B7" w:rsidRPr="00EC7956" w:rsidRDefault="002553B7" w:rsidP="00EC7956">
                      <w:pPr>
                        <w:spacing w:after="0"/>
                        <w:ind w:left="0"/>
                        <w:jc w:val="center"/>
                        <w:rPr>
                          <w:color w:val="000000" w:themeColor="text1"/>
                          <w:sz w:val="20"/>
                          <w:szCs w:val="20"/>
                          <w:lang w:val="en-AU"/>
                        </w:rPr>
                      </w:pPr>
                      <w:r w:rsidRPr="00EC7956">
                        <w:rPr>
                          <w:color w:val="000000" w:themeColor="text1"/>
                          <w:sz w:val="20"/>
                          <w:szCs w:val="20"/>
                          <w:lang w:val="en-AU"/>
                        </w:rPr>
                        <w:t xml:space="preserve">Employed </w:t>
                      </w:r>
                      <w:r>
                        <w:rPr>
                          <w:color w:val="000000" w:themeColor="text1"/>
                          <w:sz w:val="20"/>
                          <w:szCs w:val="20"/>
                          <w:lang w:val="en-AU"/>
                        </w:rPr>
                        <w:t>29</w:t>
                      </w:r>
                      <w:r w:rsidRPr="00EC7956">
                        <w:rPr>
                          <w:color w:val="000000" w:themeColor="text1"/>
                          <w:sz w:val="20"/>
                          <w:szCs w:val="20"/>
                          <w:lang w:val="en-AU"/>
                        </w:rPr>
                        <w:t>%</w:t>
                      </w:r>
                    </w:p>
                  </w:txbxContent>
                </v:textbox>
              </v:rect>
            </w:pict>
          </mc:Fallback>
        </mc:AlternateContent>
      </w:r>
      <w:r>
        <w:rPr>
          <w:noProof/>
        </w:rPr>
        <mc:AlternateContent>
          <mc:Choice Requires="wps">
            <w:drawing>
              <wp:anchor distT="0" distB="0" distL="114300" distR="114300" simplePos="0" relativeHeight="252126208" behindDoc="0" locked="0" layoutInCell="1" allowOverlap="1" wp14:anchorId="2C78CAFF" wp14:editId="4EDBB3EB">
                <wp:simplePos x="0" y="0"/>
                <wp:positionH relativeFrom="column">
                  <wp:posOffset>4038600</wp:posOffset>
                </wp:positionH>
                <wp:positionV relativeFrom="paragraph">
                  <wp:posOffset>646430</wp:posOffset>
                </wp:positionV>
                <wp:extent cx="1162050" cy="762000"/>
                <wp:effectExtent l="0" t="0" r="0" b="0"/>
                <wp:wrapNone/>
                <wp:docPr id="64" name="Rectangle 64"/>
                <wp:cNvGraphicFramePr/>
                <a:graphic xmlns:a="http://schemas.openxmlformats.org/drawingml/2006/main">
                  <a:graphicData uri="http://schemas.microsoft.com/office/word/2010/wordprocessingShape">
                    <wps:wsp>
                      <wps:cNvSpPr/>
                      <wps:spPr>
                        <a:xfrm>
                          <a:off x="0" y="0"/>
                          <a:ext cx="1162050" cy="7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39443" w14:textId="70017756" w:rsidR="002553B7" w:rsidRPr="00EC7956" w:rsidRDefault="002553B7" w:rsidP="00EC7956">
                            <w:pPr>
                              <w:spacing w:after="0"/>
                              <w:ind w:left="0"/>
                              <w:jc w:val="center"/>
                              <w:rPr>
                                <w:b/>
                                <w:bCs/>
                                <w:color w:val="000000" w:themeColor="text1"/>
                                <w:u w:val="single"/>
                                <w:lang w:val="en-AU"/>
                              </w:rPr>
                            </w:pPr>
                            <w:r w:rsidRPr="00EC7956">
                              <w:rPr>
                                <w:b/>
                                <w:bCs/>
                                <w:color w:val="000000" w:themeColor="text1"/>
                                <w:u w:val="single"/>
                                <w:lang w:val="en-AU"/>
                              </w:rPr>
                              <w:t>Likely</w:t>
                            </w:r>
                          </w:p>
                          <w:p w14:paraId="034C1D2D" w14:textId="010BB79C" w:rsidR="002553B7" w:rsidRPr="00EC7956" w:rsidRDefault="002553B7" w:rsidP="00EC7956">
                            <w:pPr>
                              <w:spacing w:after="0"/>
                              <w:ind w:left="0"/>
                              <w:jc w:val="center"/>
                              <w:rPr>
                                <w:color w:val="000000" w:themeColor="text1"/>
                                <w:sz w:val="20"/>
                                <w:szCs w:val="20"/>
                                <w:lang w:val="en-AU"/>
                              </w:rPr>
                            </w:pPr>
                            <w:r w:rsidRPr="00EC7956">
                              <w:rPr>
                                <w:color w:val="000000" w:themeColor="text1"/>
                                <w:sz w:val="20"/>
                                <w:szCs w:val="20"/>
                                <w:lang w:val="en-AU"/>
                              </w:rPr>
                              <w:t>Overall 18%</w:t>
                            </w:r>
                          </w:p>
                          <w:p w14:paraId="398F8C3A" w14:textId="6DFE0489" w:rsidR="002553B7" w:rsidRPr="00EC7956" w:rsidRDefault="002553B7" w:rsidP="00EC7956">
                            <w:pPr>
                              <w:spacing w:after="0"/>
                              <w:ind w:left="0"/>
                              <w:jc w:val="center"/>
                              <w:rPr>
                                <w:color w:val="000000" w:themeColor="text1"/>
                                <w:sz w:val="20"/>
                                <w:szCs w:val="20"/>
                                <w:lang w:val="en-AU"/>
                              </w:rPr>
                            </w:pPr>
                            <w:r w:rsidRPr="00EC7956">
                              <w:rPr>
                                <w:color w:val="000000" w:themeColor="text1"/>
                                <w:sz w:val="20"/>
                                <w:szCs w:val="20"/>
                                <w:lang w:val="en-AU"/>
                              </w:rPr>
                              <w:t>Employed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8CAFF" id="Rectangle 64" o:spid="_x0000_s1040" style="position:absolute;left:0;text-align:left;margin-left:318pt;margin-top:50.9pt;width:91.5pt;height:60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" filled="f" stroked="f" strokeweight="2pt">
                <v:textbox>
                  <w:txbxContent>
                    <w:p w14:paraId="77C39443" w14:textId="70017756" w:rsidR="002553B7" w:rsidRPr="00EC7956" w:rsidRDefault="002553B7" w:rsidP="00EC7956">
                      <w:pPr>
                        <w:spacing w:after="0"/>
                        <w:ind w:left="0"/>
                        <w:jc w:val="center"/>
                        <w:rPr>
                          <w:b/>
                          <w:bCs/>
                          <w:color w:val="000000" w:themeColor="text1"/>
                          <w:u w:val="single"/>
                          <w:lang w:val="en-AU"/>
                        </w:rPr>
                      </w:pPr>
                      <w:r w:rsidRPr="00EC7956">
                        <w:rPr>
                          <w:b/>
                          <w:bCs/>
                          <w:color w:val="000000" w:themeColor="text1"/>
                          <w:u w:val="single"/>
                          <w:lang w:val="en-AU"/>
                        </w:rPr>
                        <w:t>Likely</w:t>
                      </w:r>
                    </w:p>
                    <w:p w14:paraId="034C1D2D" w14:textId="010BB79C" w:rsidR="002553B7" w:rsidRPr="00EC7956" w:rsidRDefault="002553B7" w:rsidP="00EC7956">
                      <w:pPr>
                        <w:spacing w:after="0"/>
                        <w:ind w:left="0"/>
                        <w:jc w:val="center"/>
                        <w:rPr>
                          <w:color w:val="000000" w:themeColor="text1"/>
                          <w:sz w:val="20"/>
                          <w:szCs w:val="20"/>
                          <w:lang w:val="en-AU"/>
                        </w:rPr>
                      </w:pPr>
                      <w:r w:rsidRPr="00EC7956">
                        <w:rPr>
                          <w:color w:val="000000" w:themeColor="text1"/>
                          <w:sz w:val="20"/>
                          <w:szCs w:val="20"/>
                          <w:lang w:val="en-AU"/>
                        </w:rPr>
                        <w:t>Overall 18%</w:t>
                      </w:r>
                    </w:p>
                    <w:p w14:paraId="398F8C3A" w14:textId="6DFE0489" w:rsidR="002553B7" w:rsidRPr="00EC7956" w:rsidRDefault="002553B7" w:rsidP="00EC7956">
                      <w:pPr>
                        <w:spacing w:after="0"/>
                        <w:ind w:left="0"/>
                        <w:jc w:val="center"/>
                        <w:rPr>
                          <w:color w:val="000000" w:themeColor="text1"/>
                          <w:sz w:val="20"/>
                          <w:szCs w:val="20"/>
                          <w:lang w:val="en-AU"/>
                        </w:rPr>
                      </w:pPr>
                      <w:r w:rsidRPr="00EC7956">
                        <w:rPr>
                          <w:color w:val="000000" w:themeColor="text1"/>
                          <w:sz w:val="20"/>
                          <w:szCs w:val="20"/>
                          <w:lang w:val="en-AU"/>
                        </w:rPr>
                        <w:t>Employed 16%</w:t>
                      </w:r>
                    </w:p>
                  </w:txbxContent>
                </v:textbox>
              </v:rect>
            </w:pict>
          </mc:Fallback>
        </mc:AlternateContent>
      </w:r>
      <w:r>
        <w:rPr>
          <w:noProof/>
        </w:rPr>
        <mc:AlternateContent>
          <mc:Choice Requires="wps">
            <w:drawing>
              <wp:anchor distT="0" distB="0" distL="114300" distR="114300" simplePos="0" relativeHeight="252125184" behindDoc="0" locked="0" layoutInCell="1" allowOverlap="1" wp14:anchorId="48387FD2" wp14:editId="1CD8F65B">
                <wp:simplePos x="0" y="0"/>
                <wp:positionH relativeFrom="column">
                  <wp:posOffset>3783331</wp:posOffset>
                </wp:positionH>
                <wp:positionV relativeFrom="paragraph">
                  <wp:posOffset>617855</wp:posOffset>
                </wp:positionV>
                <wp:extent cx="45719" cy="866775"/>
                <wp:effectExtent l="0" t="0" r="0" b="9525"/>
                <wp:wrapNone/>
                <wp:docPr id="266" name="Rectangle 266"/>
                <wp:cNvGraphicFramePr/>
                <a:graphic xmlns:a="http://schemas.openxmlformats.org/drawingml/2006/main">
                  <a:graphicData uri="http://schemas.microsoft.com/office/word/2010/wordprocessingShape">
                    <wps:wsp>
                      <wps:cNvSpPr/>
                      <wps:spPr>
                        <a:xfrm>
                          <a:off x="0" y="0"/>
                          <a:ext cx="45719" cy="8667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F7CBE" id="Rectangle 266" o:spid="_x0000_s1026" style="position:absolute;margin-left:297.9pt;margin-top:48.65pt;width:3.6pt;height:68.2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" fillcolor="#ffc000" stroked="f" strokeweight="2pt"/>
            </w:pict>
          </mc:Fallback>
        </mc:AlternateContent>
      </w:r>
      <w:r w:rsidR="00C36A54">
        <w:rPr>
          <w:i/>
          <w:iCs/>
          <w:noProof/>
          <w:sz w:val="18"/>
          <w:szCs w:val="18"/>
          <w:lang w:val="en-AU"/>
        </w:rPr>
        <w:drawing>
          <wp:inline distT="0" distB="0" distL="0" distR="0" wp14:anchorId="42ED0EE6" wp14:editId="6D4222F2">
            <wp:extent cx="5316220" cy="31883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6220" cy="3188335"/>
                    </a:xfrm>
                    <a:prstGeom prst="rect">
                      <a:avLst/>
                    </a:prstGeom>
                    <a:noFill/>
                  </pic:spPr>
                </pic:pic>
              </a:graphicData>
            </a:graphic>
          </wp:inline>
        </w:drawing>
      </w:r>
    </w:p>
    <w:p w14:paraId="0EDCD1ED" w14:textId="418A51E3" w:rsidR="00BF2646" w:rsidRPr="00BF2646" w:rsidRDefault="00BF2646" w:rsidP="00BF2646">
      <w:pPr>
        <w:jc w:val="center"/>
        <w:rPr>
          <w:i/>
          <w:iCs/>
          <w:sz w:val="18"/>
          <w:szCs w:val="18"/>
          <w:lang w:val="en-AU"/>
        </w:rPr>
      </w:pPr>
      <w:r w:rsidRPr="00BF2646">
        <w:rPr>
          <w:i/>
          <w:iCs/>
          <w:sz w:val="18"/>
          <w:szCs w:val="18"/>
          <w:lang w:val="en-AU"/>
        </w:rPr>
        <w:t>Base: not vaccinated n=219</w:t>
      </w:r>
      <w:r w:rsidR="00EC7956">
        <w:rPr>
          <w:i/>
          <w:iCs/>
          <w:sz w:val="18"/>
          <w:szCs w:val="18"/>
          <w:lang w:val="en-AU"/>
        </w:rPr>
        <w:t>, not vaccinated, employed n=140</w:t>
      </w:r>
    </w:p>
    <w:p w14:paraId="45D3738E" w14:textId="77777777" w:rsidR="0047470A" w:rsidRDefault="0047470A" w:rsidP="0047470A">
      <w:pPr>
        <w:spacing w:after="0"/>
      </w:pPr>
    </w:p>
    <w:p w14:paraId="7B0013C6" w14:textId="35323198" w:rsidR="0047470A" w:rsidRDefault="0047470A" w:rsidP="0047470A">
      <w:pPr>
        <w:spacing w:after="0"/>
      </w:pPr>
      <w:r>
        <w:t xml:space="preserve">Getting vaccinated to go to work is likely to accelerate 20,400 people 16+ (0.5% of the 16+ population) who are already likely to get a vaccine.  </w:t>
      </w:r>
    </w:p>
    <w:p w14:paraId="61A5540E" w14:textId="77777777" w:rsidR="0047470A" w:rsidRDefault="0047470A" w:rsidP="0047470A">
      <w:pPr>
        <w:spacing w:after="0"/>
      </w:pPr>
    </w:p>
    <w:p w14:paraId="2011175C" w14:textId="0CA47416" w:rsidR="0047470A" w:rsidRDefault="0047470A" w:rsidP="0047470A">
      <w:pPr>
        <w:spacing w:after="0"/>
      </w:pPr>
      <w:r>
        <w:t>The incremental gain from the unlikely group is around 0.03% of the 16+ population, or approximately 1,000 extra people.  A similar result comes from those who are unsure.  There is an increment of 0.1% or 4,400 people 16+ from those who currently say they will definitely not get a vaccine.</w:t>
      </w:r>
    </w:p>
    <w:p w14:paraId="4D56E3F1" w14:textId="77777777" w:rsidR="0047470A" w:rsidRDefault="0047470A" w:rsidP="00BF2646"/>
    <w:p w14:paraId="486E1EA7" w14:textId="114CE0C0" w:rsidR="00BF2646" w:rsidRDefault="00BF2646" w:rsidP="00BF2646">
      <w:r>
        <w:t xml:space="preserve">Those unlikely to get vaccinated to retain their job are more likely to be older. Over 55 years of age the total “likely” drops to 7% (from the overall of 18%). </w:t>
      </w:r>
    </w:p>
    <w:p w14:paraId="22FCFFD7" w14:textId="411CD246" w:rsidR="008B1282" w:rsidRDefault="008B1282" w:rsidP="00DE284C">
      <w:pPr>
        <w:spacing w:after="0"/>
        <w:contextualSpacing/>
      </w:pPr>
    </w:p>
    <w:p w14:paraId="16297A0E" w14:textId="0AE7B556" w:rsidR="0068067F" w:rsidRPr="005A4AC2" w:rsidRDefault="00AD0BA6" w:rsidP="0068067F">
      <w:pPr>
        <w:pStyle w:val="Heading2"/>
        <w:spacing w:before="0"/>
        <w:ind w:left="851" w:hanging="425"/>
        <w:rPr>
          <w:rFonts w:asciiTheme="minorHAnsi" w:hAnsiTheme="minorHAnsi" w:cstheme="minorHAnsi"/>
          <w:color w:val="auto"/>
          <w:lang w:val="en-AU"/>
        </w:rPr>
      </w:pPr>
      <w:bookmarkStart w:id="71" w:name="_Toc89088352"/>
      <w:bookmarkStart w:id="72" w:name="_Hlk85183176"/>
      <w:bookmarkStart w:id="73" w:name="_Hlk85183131"/>
      <w:r w:rsidRPr="005E1456">
        <w:rPr>
          <w:rFonts w:asciiTheme="minorHAnsi" w:hAnsiTheme="minorHAnsi" w:cstheme="minorHAnsi"/>
          <w:color w:val="auto"/>
          <w:lang w:val="en-AU"/>
        </w:rPr>
        <w:t>6</w:t>
      </w:r>
      <w:r w:rsidR="0068067F" w:rsidRPr="005E1456">
        <w:rPr>
          <w:rFonts w:asciiTheme="minorHAnsi" w:hAnsiTheme="minorHAnsi" w:cstheme="minorHAnsi"/>
          <w:color w:val="auto"/>
          <w:lang w:val="en-AU"/>
        </w:rPr>
        <w:t>.</w:t>
      </w:r>
      <w:r w:rsidR="00E77B90" w:rsidRPr="005E1456">
        <w:rPr>
          <w:rFonts w:asciiTheme="minorHAnsi" w:hAnsiTheme="minorHAnsi" w:cstheme="minorHAnsi"/>
          <w:color w:val="auto"/>
          <w:lang w:val="en-AU"/>
        </w:rPr>
        <w:t>3</w:t>
      </w:r>
      <w:r w:rsidR="0068067F" w:rsidRPr="005E1456">
        <w:rPr>
          <w:rFonts w:asciiTheme="minorHAnsi" w:hAnsiTheme="minorHAnsi" w:cstheme="minorHAnsi"/>
          <w:color w:val="auto"/>
          <w:lang w:val="en-AU"/>
        </w:rPr>
        <w:t xml:space="preserve"> </w:t>
      </w:r>
      <w:r w:rsidR="00CD019B" w:rsidRPr="005E1456">
        <w:rPr>
          <w:rFonts w:asciiTheme="minorHAnsi" w:hAnsiTheme="minorHAnsi" w:cstheme="minorHAnsi"/>
          <w:color w:val="auto"/>
          <w:lang w:val="en-AU"/>
        </w:rPr>
        <w:t xml:space="preserve"> </w:t>
      </w:r>
      <w:r w:rsidR="0068067F" w:rsidRPr="005E1456">
        <w:rPr>
          <w:rFonts w:asciiTheme="minorHAnsi" w:hAnsiTheme="minorHAnsi" w:cstheme="minorHAnsi"/>
          <w:color w:val="auto"/>
          <w:lang w:val="en-AU"/>
        </w:rPr>
        <w:t>Post-</w:t>
      </w:r>
      <w:r w:rsidR="00B000A4">
        <w:rPr>
          <w:rFonts w:asciiTheme="minorHAnsi" w:hAnsiTheme="minorHAnsi" w:cstheme="minorHAnsi"/>
          <w:color w:val="auto"/>
          <w:lang w:val="en-AU"/>
        </w:rPr>
        <w:t>COVID</w:t>
      </w:r>
      <w:r w:rsidR="00B14672">
        <w:rPr>
          <w:rFonts w:asciiTheme="minorHAnsi" w:hAnsiTheme="minorHAnsi" w:cstheme="minorHAnsi"/>
          <w:color w:val="auto"/>
          <w:lang w:val="en-AU"/>
        </w:rPr>
        <w:t>-19</w:t>
      </w:r>
      <w:r w:rsidR="0068067F" w:rsidRPr="005E1456">
        <w:rPr>
          <w:rFonts w:asciiTheme="minorHAnsi" w:hAnsiTheme="minorHAnsi" w:cstheme="minorHAnsi"/>
          <w:color w:val="auto"/>
          <w:lang w:val="en-AU"/>
        </w:rPr>
        <w:t xml:space="preserve"> health problems</w:t>
      </w:r>
      <w:bookmarkEnd w:id="71"/>
    </w:p>
    <w:p w14:paraId="503C2CDF" w14:textId="77777777" w:rsidR="0068067F" w:rsidRDefault="0068067F" w:rsidP="0068067F">
      <w:pPr>
        <w:spacing w:after="0"/>
      </w:pPr>
      <w:r>
        <w:t>Unvaccinated respondents were told:</w:t>
      </w:r>
    </w:p>
    <w:p w14:paraId="4A99FD3C" w14:textId="6DE6A140" w:rsidR="000A72E7" w:rsidRPr="000A72E7" w:rsidRDefault="000A72E7" w:rsidP="000A72E7">
      <w:pPr>
        <w:spacing w:after="0"/>
        <w:ind w:left="720"/>
        <w:rPr>
          <w:i/>
          <w:iCs/>
        </w:rPr>
      </w:pPr>
      <w:r>
        <w:rPr>
          <w:i/>
          <w:iCs/>
        </w:rPr>
        <w:t>‘</w:t>
      </w:r>
      <w:r w:rsidRPr="000A72E7">
        <w:rPr>
          <w:i/>
          <w:iCs/>
        </w:rPr>
        <w:t xml:space="preserve">Experience with </w:t>
      </w:r>
      <w:r w:rsidR="00B000A4">
        <w:rPr>
          <w:i/>
          <w:iCs/>
        </w:rPr>
        <w:t>COVID</w:t>
      </w:r>
      <w:r w:rsidRPr="000A72E7">
        <w:rPr>
          <w:i/>
          <w:iCs/>
        </w:rPr>
        <w:t>-19 around the world indicates that many patients are suffering health problems six months after infection.</w:t>
      </w:r>
    </w:p>
    <w:p w14:paraId="1094CAD4" w14:textId="77777777" w:rsidR="000A72E7" w:rsidRPr="000A72E7" w:rsidRDefault="000A72E7" w:rsidP="000A72E7">
      <w:pPr>
        <w:spacing w:after="0"/>
        <w:ind w:left="720"/>
        <w:rPr>
          <w:i/>
          <w:iCs/>
        </w:rPr>
      </w:pPr>
    </w:p>
    <w:p w14:paraId="3735ED4D" w14:textId="77777777" w:rsidR="000A72E7" w:rsidRPr="000A72E7" w:rsidRDefault="000A72E7" w:rsidP="000A72E7">
      <w:pPr>
        <w:spacing w:after="0"/>
        <w:ind w:left="720"/>
        <w:rPr>
          <w:i/>
          <w:iCs/>
        </w:rPr>
      </w:pPr>
      <w:r w:rsidRPr="000A72E7">
        <w:rPr>
          <w:i/>
          <w:iCs/>
        </w:rPr>
        <w:lastRenderedPageBreak/>
        <w:t>They are also at significantly greater risk of dying.</w:t>
      </w:r>
    </w:p>
    <w:p w14:paraId="369992F5" w14:textId="77777777" w:rsidR="000A72E7" w:rsidRPr="000A72E7" w:rsidRDefault="000A72E7" w:rsidP="000A72E7">
      <w:pPr>
        <w:spacing w:after="0"/>
        <w:ind w:left="720"/>
        <w:rPr>
          <w:i/>
          <w:iCs/>
        </w:rPr>
      </w:pPr>
    </w:p>
    <w:p w14:paraId="3CA78B2F" w14:textId="157EE2A9" w:rsidR="000A72E7" w:rsidRPr="000A72E7" w:rsidRDefault="000A72E7" w:rsidP="000A72E7">
      <w:pPr>
        <w:spacing w:after="0"/>
        <w:ind w:left="720"/>
        <w:rPr>
          <w:i/>
          <w:iCs/>
        </w:rPr>
      </w:pPr>
      <w:r w:rsidRPr="000A72E7">
        <w:rPr>
          <w:i/>
          <w:iCs/>
        </w:rPr>
        <w:t xml:space="preserve">One study in the United States found that people who had been infected with </w:t>
      </w:r>
      <w:r w:rsidR="00B000A4">
        <w:rPr>
          <w:i/>
          <w:iCs/>
        </w:rPr>
        <w:t>COVID</w:t>
      </w:r>
      <w:r w:rsidRPr="000A72E7">
        <w:rPr>
          <w:i/>
          <w:iCs/>
        </w:rPr>
        <w:t xml:space="preserve">-19, and had recovered, had a 59% higher risk of dying within six months after contracting the virus:  about 8 extra deaths per 1,000 patients. Many former </w:t>
      </w:r>
      <w:r w:rsidR="00B000A4">
        <w:rPr>
          <w:i/>
          <w:iCs/>
        </w:rPr>
        <w:t>COVID</w:t>
      </w:r>
      <w:r w:rsidRPr="000A72E7">
        <w:rPr>
          <w:i/>
          <w:iCs/>
        </w:rPr>
        <w:t xml:space="preserve">-19 patients require readmission, and some die, weeks after the </w:t>
      </w:r>
      <w:r w:rsidR="00B000A4">
        <w:rPr>
          <w:i/>
          <w:iCs/>
        </w:rPr>
        <w:t>COVID</w:t>
      </w:r>
      <w:r w:rsidRPr="000A72E7">
        <w:rPr>
          <w:i/>
          <w:iCs/>
        </w:rPr>
        <w:t>-19 viral infection abates.</w:t>
      </w:r>
    </w:p>
    <w:p w14:paraId="02935D2C" w14:textId="77777777" w:rsidR="000A72E7" w:rsidRPr="000A72E7" w:rsidRDefault="000A72E7" w:rsidP="000A72E7">
      <w:pPr>
        <w:spacing w:after="0"/>
        <w:ind w:left="720"/>
        <w:rPr>
          <w:i/>
          <w:iCs/>
        </w:rPr>
      </w:pPr>
    </w:p>
    <w:p w14:paraId="54FF2388" w14:textId="481C9F87" w:rsidR="0068067F" w:rsidRPr="00DF286E" w:rsidRDefault="000A72E7" w:rsidP="000A72E7">
      <w:pPr>
        <w:spacing w:after="0"/>
        <w:ind w:left="720"/>
        <w:rPr>
          <w:i/>
          <w:iCs/>
        </w:rPr>
      </w:pPr>
      <w:r w:rsidRPr="000A72E7">
        <w:rPr>
          <w:i/>
          <w:iCs/>
        </w:rPr>
        <w:t xml:space="preserve">Others suffer “long haul </w:t>
      </w:r>
      <w:r w:rsidR="00B000A4">
        <w:rPr>
          <w:i/>
          <w:iCs/>
        </w:rPr>
        <w:t>COVID</w:t>
      </w:r>
      <w:r w:rsidRPr="000A72E7">
        <w:rPr>
          <w:i/>
          <w:iCs/>
        </w:rPr>
        <w:t>”. This can leave them unwell, suffering from fatigue, aches and pains, “brain fog” and other conditions for long periods.</w:t>
      </w:r>
      <w:r>
        <w:rPr>
          <w:i/>
          <w:iCs/>
        </w:rPr>
        <w:t>’</w:t>
      </w:r>
    </w:p>
    <w:p w14:paraId="5B02F05F" w14:textId="77777777" w:rsidR="0068067F" w:rsidRDefault="0068067F" w:rsidP="0068067F">
      <w:pPr>
        <w:spacing w:after="0"/>
      </w:pPr>
    </w:p>
    <w:p w14:paraId="1ACC4FCB" w14:textId="0052433B" w:rsidR="0068067F" w:rsidRDefault="0068067F" w:rsidP="0068067F">
      <w:pPr>
        <w:spacing w:after="0"/>
      </w:pPr>
      <w:r>
        <w:t>They were asked whether, if they received this information, it would have any effect on their intention to get the vaccine.</w:t>
      </w:r>
      <w:r w:rsidR="000A72E7">
        <w:t xml:space="preserve">  As a result of respondent feedback in the September survey, a “Neither more nor less likely” option was included in the semantic scale.</w:t>
      </w:r>
    </w:p>
    <w:p w14:paraId="2B1DEC13" w14:textId="77777777" w:rsidR="0068067F" w:rsidRDefault="0068067F" w:rsidP="0068067F">
      <w:pPr>
        <w:spacing w:after="0"/>
      </w:pPr>
    </w:p>
    <w:p w14:paraId="75752C69" w14:textId="7D150EBF" w:rsidR="00711E0E" w:rsidRDefault="0068067F" w:rsidP="001F10E4">
      <w:pPr>
        <w:spacing w:after="0"/>
      </w:pPr>
      <w:r>
        <w:t xml:space="preserve">Overall, </w:t>
      </w:r>
      <w:r w:rsidR="000A72E7">
        <w:t>19</w:t>
      </w:r>
      <w:r>
        <w:t xml:space="preserve">% of respondents said that this would make them more likely to get the vaccine.  </w:t>
      </w:r>
      <w:r w:rsidR="001F10E4">
        <w:t>Indications are that t</w:t>
      </w:r>
      <w:r>
        <w:t>hese people were primarily those</w:t>
      </w:r>
      <w:r w:rsidR="00CC6202">
        <w:t xml:space="preserve"> who</w:t>
      </w:r>
      <w:r>
        <w:t xml:space="preserve"> </w:t>
      </w:r>
      <w:r w:rsidR="001F10E4">
        <w:t>are already likely to</w:t>
      </w:r>
      <w:r>
        <w:t xml:space="preserve"> get vaccinated</w:t>
      </w:r>
      <w:r w:rsidR="001F10E4">
        <w:t>, although it may have some effect in making those currently unlikely to get vaccinated “slightly more likely”.</w:t>
      </w:r>
    </w:p>
    <w:p w14:paraId="77F0FE91" w14:textId="7362EC7F" w:rsidR="001F10E4" w:rsidRDefault="001F10E4" w:rsidP="001F10E4">
      <w:pPr>
        <w:spacing w:after="0"/>
      </w:pPr>
    </w:p>
    <w:p w14:paraId="3517ACAA" w14:textId="5A6BD8EB" w:rsidR="001F10E4" w:rsidRDefault="001F10E4" w:rsidP="001F10E4">
      <w:pPr>
        <w:spacing w:after="0"/>
      </w:pPr>
      <w:r>
        <w:t>It has nil effect on those who currently say they will “</w:t>
      </w:r>
      <w:r w:rsidR="00633AB3">
        <w:t>definitely</w:t>
      </w:r>
      <w:r>
        <w:t xml:space="preserve"> not” get vaccinated.</w:t>
      </w:r>
    </w:p>
    <w:p w14:paraId="1CD62E19" w14:textId="77777777" w:rsidR="001F10E4" w:rsidRDefault="001F10E4" w:rsidP="001F10E4">
      <w:pPr>
        <w:spacing w:after="0"/>
      </w:pPr>
    </w:p>
    <w:tbl>
      <w:tblPr>
        <w:tblW w:w="8738" w:type="dxa"/>
        <w:tblInd w:w="421" w:type="dxa"/>
        <w:tblLayout w:type="fixed"/>
        <w:tblLook w:val="04A0" w:firstRow="1" w:lastRow="0" w:firstColumn="1" w:lastColumn="0" w:noHBand="0" w:noVBand="1"/>
      </w:tblPr>
      <w:tblGrid>
        <w:gridCol w:w="2693"/>
        <w:gridCol w:w="755"/>
        <w:gridCol w:w="756"/>
        <w:gridCol w:w="755"/>
        <w:gridCol w:w="756"/>
        <w:gridCol w:w="756"/>
        <w:gridCol w:w="755"/>
        <w:gridCol w:w="756"/>
        <w:gridCol w:w="756"/>
      </w:tblGrid>
      <w:tr w:rsidR="0068067F" w:rsidRPr="00C01D23" w14:paraId="5F003803" w14:textId="77777777" w:rsidTr="002C5585">
        <w:trPr>
          <w:trHeight w:val="255"/>
        </w:trPr>
        <w:tc>
          <w:tcPr>
            <w:tcW w:w="2693" w:type="dxa"/>
            <w:vMerge w:val="restart"/>
            <w:tcBorders>
              <w:top w:val="single" w:sz="4" w:space="0" w:color="auto"/>
              <w:left w:val="single" w:sz="4" w:space="0" w:color="auto"/>
              <w:bottom w:val="single" w:sz="4" w:space="0" w:color="000000"/>
              <w:right w:val="single" w:sz="4" w:space="0" w:color="FFFFFF"/>
            </w:tcBorders>
            <w:shd w:val="clear" w:color="000000" w:fill="4472C4"/>
            <w:vAlign w:val="center"/>
            <w:hideMark/>
          </w:tcPr>
          <w:p w14:paraId="67F63134" w14:textId="420C337F" w:rsidR="0068067F" w:rsidRPr="00C01D23" w:rsidRDefault="003E2F3E" w:rsidP="002C5585">
            <w:pPr>
              <w:spacing w:after="0" w:line="240" w:lineRule="auto"/>
              <w:ind w:left="0"/>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If you received information on post-</w:t>
            </w:r>
            <w:r w:rsidR="00B000A4">
              <w:rPr>
                <w:rFonts w:ascii="Calibri" w:eastAsia="Times New Roman" w:hAnsi="Calibri" w:cs="Calibri"/>
                <w:b/>
                <w:bCs/>
                <w:color w:val="FFFFFF"/>
                <w:sz w:val="20"/>
                <w:szCs w:val="20"/>
                <w:lang w:eastAsia="en-NZ"/>
              </w:rPr>
              <w:t>COVID</w:t>
            </w:r>
            <w:r>
              <w:rPr>
                <w:rFonts w:ascii="Calibri" w:eastAsia="Times New Roman" w:hAnsi="Calibri" w:cs="Calibri"/>
                <w:b/>
                <w:bCs/>
                <w:color w:val="FFFFFF"/>
                <w:sz w:val="20"/>
                <w:szCs w:val="20"/>
                <w:lang w:eastAsia="en-NZ"/>
              </w:rPr>
              <w:t xml:space="preserve"> health problems, </w:t>
            </w:r>
            <w:r w:rsidR="00352C93">
              <w:rPr>
                <w:rFonts w:ascii="Calibri" w:eastAsia="Times New Roman" w:hAnsi="Calibri" w:cs="Calibri"/>
                <w:b/>
                <w:bCs/>
                <w:color w:val="FFFFFF"/>
                <w:sz w:val="20"/>
                <w:szCs w:val="20"/>
                <w:lang w:eastAsia="en-NZ"/>
              </w:rPr>
              <w:t>what effect would it have on your intention to get the vaccine?</w:t>
            </w:r>
          </w:p>
        </w:tc>
        <w:tc>
          <w:tcPr>
            <w:tcW w:w="755" w:type="dxa"/>
            <w:vMerge w:val="restart"/>
            <w:tcBorders>
              <w:top w:val="single" w:sz="4" w:space="0" w:color="auto"/>
              <w:left w:val="single" w:sz="4" w:space="0" w:color="FFFFFF"/>
              <w:right w:val="single" w:sz="4" w:space="0" w:color="FFFFFF"/>
            </w:tcBorders>
            <w:shd w:val="clear" w:color="000000" w:fill="4472C4"/>
            <w:noWrap/>
            <w:vAlign w:val="center"/>
            <w:hideMark/>
          </w:tcPr>
          <w:p w14:paraId="6ACA80A3" w14:textId="43C7D4EA" w:rsidR="0068067F" w:rsidRPr="00C01D23" w:rsidRDefault="0068067F" w:rsidP="002C5585">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All</w:t>
            </w:r>
          </w:p>
        </w:tc>
        <w:tc>
          <w:tcPr>
            <w:tcW w:w="5290" w:type="dxa"/>
            <w:gridSpan w:val="7"/>
            <w:tcBorders>
              <w:top w:val="single" w:sz="4" w:space="0" w:color="auto"/>
              <w:left w:val="nil"/>
              <w:bottom w:val="single" w:sz="4" w:space="0" w:color="FFFFFF"/>
              <w:right w:val="single" w:sz="4" w:space="0" w:color="000000"/>
            </w:tcBorders>
            <w:shd w:val="clear" w:color="000000" w:fill="4472C4"/>
            <w:vAlign w:val="center"/>
            <w:hideMark/>
          </w:tcPr>
          <w:p w14:paraId="75B5EADE" w14:textId="19686784" w:rsidR="0068067F" w:rsidRPr="00C01D23" w:rsidRDefault="0068067F" w:rsidP="002C5585">
            <w:pPr>
              <w:spacing w:after="0" w:line="240" w:lineRule="auto"/>
              <w:ind w:left="0"/>
              <w:jc w:val="center"/>
              <w:rPr>
                <w:rFonts w:ascii="Calibri" w:eastAsia="Times New Roman" w:hAnsi="Calibri" w:cs="Calibri"/>
                <w:b/>
                <w:bCs/>
                <w:color w:val="FFFFFF"/>
                <w:sz w:val="20"/>
                <w:szCs w:val="20"/>
                <w:lang w:eastAsia="en-NZ"/>
              </w:rPr>
            </w:pPr>
            <w:r w:rsidRPr="00C01D23">
              <w:rPr>
                <w:rFonts w:ascii="Calibri" w:eastAsia="Times New Roman" w:hAnsi="Calibri" w:cs="Calibri"/>
                <w:b/>
                <w:bCs/>
                <w:color w:val="FFFFFF"/>
                <w:sz w:val="20"/>
                <w:szCs w:val="20"/>
                <w:lang w:eastAsia="en-NZ"/>
              </w:rPr>
              <w:t xml:space="preserve">Will you get the </w:t>
            </w:r>
            <w:r w:rsidR="00B000A4">
              <w:rPr>
                <w:rFonts w:ascii="Calibri" w:eastAsia="Times New Roman" w:hAnsi="Calibri" w:cs="Calibri"/>
                <w:b/>
                <w:bCs/>
                <w:color w:val="FFFFFF"/>
                <w:sz w:val="20"/>
                <w:szCs w:val="20"/>
                <w:lang w:eastAsia="en-NZ"/>
              </w:rPr>
              <w:t>COVID</w:t>
            </w:r>
            <w:r w:rsidRPr="00C01D23">
              <w:rPr>
                <w:rFonts w:ascii="Calibri" w:eastAsia="Times New Roman" w:hAnsi="Calibri" w:cs="Calibri"/>
                <w:b/>
                <w:bCs/>
                <w:color w:val="FFFFFF"/>
                <w:sz w:val="20"/>
                <w:szCs w:val="20"/>
                <w:lang w:eastAsia="en-NZ"/>
              </w:rPr>
              <w:t>-19 vaccine?</w:t>
            </w:r>
          </w:p>
        </w:tc>
      </w:tr>
      <w:tr w:rsidR="0068067F" w:rsidRPr="00C01D23" w14:paraId="7D44B843" w14:textId="77777777" w:rsidTr="00AB6B97">
        <w:trPr>
          <w:trHeight w:val="450"/>
        </w:trPr>
        <w:tc>
          <w:tcPr>
            <w:tcW w:w="2693" w:type="dxa"/>
            <w:vMerge/>
            <w:tcBorders>
              <w:top w:val="single" w:sz="4" w:space="0" w:color="auto"/>
              <w:left w:val="single" w:sz="4" w:space="0" w:color="auto"/>
              <w:bottom w:val="single" w:sz="4" w:space="0" w:color="auto"/>
              <w:right w:val="single" w:sz="4" w:space="0" w:color="FFFFFF"/>
            </w:tcBorders>
            <w:vAlign w:val="center"/>
            <w:hideMark/>
          </w:tcPr>
          <w:p w14:paraId="2671C48D" w14:textId="77777777" w:rsidR="0068067F" w:rsidRPr="00C01D23" w:rsidRDefault="0068067F" w:rsidP="002C5585">
            <w:pPr>
              <w:spacing w:after="0" w:line="240" w:lineRule="auto"/>
              <w:ind w:left="0"/>
              <w:rPr>
                <w:rFonts w:ascii="Calibri" w:eastAsia="Times New Roman" w:hAnsi="Calibri" w:cs="Calibri"/>
                <w:b/>
                <w:bCs/>
                <w:color w:val="FFFFFF"/>
                <w:sz w:val="20"/>
                <w:szCs w:val="20"/>
                <w:lang w:eastAsia="en-NZ"/>
              </w:rPr>
            </w:pPr>
          </w:p>
        </w:tc>
        <w:tc>
          <w:tcPr>
            <w:tcW w:w="755" w:type="dxa"/>
            <w:vMerge/>
            <w:tcBorders>
              <w:left w:val="single" w:sz="4" w:space="0" w:color="FFFFFF"/>
              <w:bottom w:val="single" w:sz="4" w:space="0" w:color="auto"/>
              <w:right w:val="single" w:sz="4" w:space="0" w:color="FFFFFF"/>
            </w:tcBorders>
            <w:shd w:val="clear" w:color="000000" w:fill="4472C4"/>
            <w:vAlign w:val="center"/>
            <w:hideMark/>
          </w:tcPr>
          <w:p w14:paraId="758E198E" w14:textId="77777777" w:rsidR="0068067F" w:rsidRPr="00C01D23" w:rsidRDefault="0068067F" w:rsidP="002C5585">
            <w:pPr>
              <w:spacing w:after="0" w:line="240" w:lineRule="auto"/>
              <w:ind w:left="0"/>
              <w:rPr>
                <w:rFonts w:ascii="Calibri" w:eastAsia="Times New Roman" w:hAnsi="Calibri" w:cs="Calibri"/>
                <w:b/>
                <w:bCs/>
                <w:color w:val="FFFFFF"/>
                <w:sz w:val="20"/>
                <w:szCs w:val="20"/>
                <w:lang w:eastAsia="en-NZ"/>
              </w:rPr>
            </w:pPr>
          </w:p>
        </w:tc>
        <w:tc>
          <w:tcPr>
            <w:tcW w:w="756" w:type="dxa"/>
            <w:tcBorders>
              <w:top w:val="nil"/>
              <w:left w:val="nil"/>
              <w:bottom w:val="single" w:sz="4" w:space="0" w:color="auto"/>
              <w:right w:val="single" w:sz="4" w:space="0" w:color="FFFFFF"/>
            </w:tcBorders>
            <w:shd w:val="clear" w:color="000000" w:fill="4472C4"/>
            <w:vAlign w:val="center"/>
            <w:hideMark/>
          </w:tcPr>
          <w:p w14:paraId="67774F99" w14:textId="13AE9218" w:rsidR="0068067F" w:rsidRDefault="0068067F" w:rsidP="002C5585">
            <w:pPr>
              <w:spacing w:after="0" w:line="240" w:lineRule="auto"/>
              <w:ind w:left="0"/>
              <w:jc w:val="center"/>
              <w:rPr>
                <w:rFonts w:ascii="Calibri" w:eastAsia="Times New Roman" w:hAnsi="Calibri" w:cs="Calibri"/>
                <w:b/>
                <w:bCs/>
                <w:color w:val="FFFFFF"/>
                <w:sz w:val="16"/>
                <w:szCs w:val="16"/>
                <w:lang w:eastAsia="en-NZ"/>
              </w:rPr>
            </w:pPr>
            <w:proofErr w:type="spellStart"/>
            <w:r w:rsidRPr="00C01D23">
              <w:rPr>
                <w:rFonts w:ascii="Calibri" w:eastAsia="Times New Roman" w:hAnsi="Calibri" w:cs="Calibri"/>
                <w:b/>
                <w:bCs/>
                <w:color w:val="FFFFFF"/>
                <w:sz w:val="16"/>
                <w:szCs w:val="16"/>
                <w:lang w:eastAsia="en-NZ"/>
              </w:rPr>
              <w:t>Defin</w:t>
            </w:r>
            <w:proofErr w:type="spellEnd"/>
            <w:r>
              <w:rPr>
                <w:rFonts w:ascii="Calibri" w:eastAsia="Times New Roman" w:hAnsi="Calibri" w:cs="Calibri"/>
                <w:b/>
                <w:bCs/>
                <w:color w:val="FFFFFF"/>
                <w:sz w:val="16"/>
                <w:szCs w:val="16"/>
                <w:lang w:eastAsia="en-NZ"/>
              </w:rPr>
              <w:t>-</w:t>
            </w:r>
          </w:p>
          <w:p w14:paraId="673599E4"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proofErr w:type="spellStart"/>
            <w:r w:rsidRPr="00C01D23">
              <w:rPr>
                <w:rFonts w:ascii="Calibri" w:eastAsia="Times New Roman" w:hAnsi="Calibri" w:cs="Calibri"/>
                <w:b/>
                <w:bCs/>
                <w:color w:val="FFFFFF"/>
                <w:sz w:val="16"/>
                <w:szCs w:val="16"/>
                <w:lang w:eastAsia="en-NZ"/>
              </w:rPr>
              <w:t>itely</w:t>
            </w:r>
            <w:proofErr w:type="spellEnd"/>
          </w:p>
        </w:tc>
        <w:tc>
          <w:tcPr>
            <w:tcW w:w="755" w:type="dxa"/>
            <w:tcBorders>
              <w:top w:val="nil"/>
              <w:left w:val="nil"/>
              <w:bottom w:val="single" w:sz="4" w:space="0" w:color="auto"/>
              <w:right w:val="single" w:sz="4" w:space="0" w:color="FFFFFF"/>
            </w:tcBorders>
            <w:shd w:val="clear" w:color="000000" w:fill="4472C4"/>
            <w:vAlign w:val="center"/>
            <w:hideMark/>
          </w:tcPr>
          <w:p w14:paraId="0E5D9C98" w14:textId="57FCE7C6"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likely</w:t>
            </w:r>
          </w:p>
        </w:tc>
        <w:tc>
          <w:tcPr>
            <w:tcW w:w="756" w:type="dxa"/>
            <w:tcBorders>
              <w:top w:val="nil"/>
              <w:left w:val="nil"/>
              <w:bottom w:val="single" w:sz="4" w:space="0" w:color="auto"/>
              <w:right w:val="single" w:sz="4" w:space="0" w:color="FFFFFF"/>
            </w:tcBorders>
            <w:shd w:val="clear" w:color="000000" w:fill="4472C4"/>
            <w:vAlign w:val="center"/>
            <w:hideMark/>
          </w:tcPr>
          <w:p w14:paraId="384D21C0" w14:textId="70568B91"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Likely</w:t>
            </w:r>
          </w:p>
        </w:tc>
        <w:tc>
          <w:tcPr>
            <w:tcW w:w="756" w:type="dxa"/>
            <w:tcBorders>
              <w:top w:val="nil"/>
              <w:left w:val="nil"/>
              <w:bottom w:val="single" w:sz="4" w:space="0" w:color="auto"/>
              <w:right w:val="single" w:sz="4" w:space="0" w:color="FFFFFF"/>
            </w:tcBorders>
            <w:shd w:val="clear" w:color="000000" w:fill="4472C4"/>
            <w:vAlign w:val="center"/>
            <w:hideMark/>
          </w:tcPr>
          <w:p w14:paraId="021494E0"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Un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likely</w:t>
            </w:r>
          </w:p>
        </w:tc>
        <w:tc>
          <w:tcPr>
            <w:tcW w:w="755" w:type="dxa"/>
            <w:tcBorders>
              <w:top w:val="nil"/>
              <w:left w:val="nil"/>
              <w:bottom w:val="single" w:sz="4" w:space="0" w:color="auto"/>
              <w:right w:val="single" w:sz="4" w:space="0" w:color="FFFFFF"/>
            </w:tcBorders>
            <w:shd w:val="clear" w:color="000000" w:fill="4472C4"/>
            <w:vAlign w:val="center"/>
            <w:hideMark/>
          </w:tcPr>
          <w:p w14:paraId="6AA00BD8"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Most unlikely</w:t>
            </w:r>
          </w:p>
        </w:tc>
        <w:tc>
          <w:tcPr>
            <w:tcW w:w="756" w:type="dxa"/>
            <w:tcBorders>
              <w:top w:val="nil"/>
              <w:left w:val="nil"/>
              <w:bottom w:val="single" w:sz="4" w:space="0" w:color="auto"/>
              <w:right w:val="single" w:sz="4" w:space="0" w:color="FFFFFF"/>
            </w:tcBorders>
            <w:shd w:val="clear" w:color="000000" w:fill="4472C4"/>
            <w:vAlign w:val="center"/>
            <w:hideMark/>
          </w:tcPr>
          <w:p w14:paraId="18F35FB3"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proofErr w:type="spellStart"/>
            <w:r w:rsidRPr="00C01D23">
              <w:rPr>
                <w:rFonts w:ascii="Calibri" w:eastAsia="Times New Roman" w:hAnsi="Calibri" w:cs="Calibri"/>
                <w:b/>
                <w:bCs/>
                <w:color w:val="FFFFFF"/>
                <w:sz w:val="16"/>
                <w:szCs w:val="16"/>
                <w:lang w:eastAsia="en-NZ"/>
              </w:rPr>
              <w:t>Defin</w:t>
            </w:r>
            <w:r>
              <w:rPr>
                <w:rFonts w:ascii="Calibri" w:eastAsia="Times New Roman" w:hAnsi="Calibri" w:cs="Calibri"/>
                <w:b/>
                <w:bCs/>
                <w:color w:val="FFFFFF"/>
                <w:sz w:val="16"/>
                <w:szCs w:val="16"/>
                <w:lang w:eastAsia="en-NZ"/>
              </w:rPr>
              <w:t>-</w:t>
            </w:r>
            <w:r w:rsidRPr="00C01D23">
              <w:rPr>
                <w:rFonts w:ascii="Calibri" w:eastAsia="Times New Roman" w:hAnsi="Calibri" w:cs="Calibri"/>
                <w:b/>
                <w:bCs/>
                <w:color w:val="FFFFFF"/>
                <w:sz w:val="16"/>
                <w:szCs w:val="16"/>
                <w:lang w:eastAsia="en-NZ"/>
              </w:rPr>
              <w:t>itely</w:t>
            </w:r>
            <w:proofErr w:type="spellEnd"/>
            <w:r w:rsidRPr="00C01D23">
              <w:rPr>
                <w:rFonts w:ascii="Calibri" w:eastAsia="Times New Roman" w:hAnsi="Calibri" w:cs="Calibri"/>
                <w:b/>
                <w:bCs/>
                <w:color w:val="FFFFFF"/>
                <w:sz w:val="16"/>
                <w:szCs w:val="16"/>
                <w:lang w:eastAsia="en-NZ"/>
              </w:rPr>
              <w:t xml:space="preserve"> not</w:t>
            </w:r>
          </w:p>
        </w:tc>
        <w:tc>
          <w:tcPr>
            <w:tcW w:w="756" w:type="dxa"/>
            <w:tcBorders>
              <w:top w:val="nil"/>
              <w:left w:val="nil"/>
              <w:bottom w:val="single" w:sz="4" w:space="0" w:color="auto"/>
              <w:right w:val="single" w:sz="4" w:space="0" w:color="auto"/>
            </w:tcBorders>
            <w:shd w:val="clear" w:color="000000" w:fill="4472C4"/>
            <w:vAlign w:val="center"/>
            <w:hideMark/>
          </w:tcPr>
          <w:p w14:paraId="4BAB14AB" w14:textId="77777777" w:rsidR="0068067F" w:rsidRPr="00C01D23" w:rsidRDefault="0068067F" w:rsidP="002C5585">
            <w:pPr>
              <w:spacing w:after="0" w:line="240" w:lineRule="auto"/>
              <w:ind w:left="0"/>
              <w:jc w:val="center"/>
              <w:rPr>
                <w:rFonts w:ascii="Calibri" w:eastAsia="Times New Roman" w:hAnsi="Calibri" w:cs="Calibri"/>
                <w:b/>
                <w:bCs/>
                <w:color w:val="FFFFFF"/>
                <w:sz w:val="16"/>
                <w:szCs w:val="16"/>
                <w:lang w:eastAsia="en-NZ"/>
              </w:rPr>
            </w:pPr>
            <w:r w:rsidRPr="00C01D23">
              <w:rPr>
                <w:rFonts w:ascii="Calibri" w:eastAsia="Times New Roman" w:hAnsi="Calibri" w:cs="Calibri"/>
                <w:b/>
                <w:bCs/>
                <w:color w:val="FFFFFF"/>
                <w:sz w:val="16"/>
                <w:szCs w:val="16"/>
                <w:lang w:eastAsia="en-NZ"/>
              </w:rPr>
              <w:t>Not sure</w:t>
            </w:r>
          </w:p>
        </w:tc>
      </w:tr>
      <w:tr w:rsidR="00042367" w:rsidRPr="00C01D23" w14:paraId="2143DE59" w14:textId="77777777" w:rsidTr="002553B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DE1DE" w14:textId="1FBF06D9" w:rsidR="00042367" w:rsidRDefault="00042367" w:rsidP="00042367">
            <w:pPr>
              <w:spacing w:after="0" w:line="240" w:lineRule="auto"/>
              <w:ind w:left="0"/>
              <w:rPr>
                <w:rFonts w:ascii="Calibri" w:hAnsi="Calibri" w:cs="Calibri"/>
                <w:color w:val="000000"/>
                <w:sz w:val="20"/>
                <w:szCs w:val="20"/>
              </w:rPr>
            </w:pPr>
            <w:r>
              <w:rPr>
                <w:rFonts w:ascii="Calibri" w:hAnsi="Calibri" w:cs="Calibri"/>
                <w:color w:val="000000"/>
                <w:sz w:val="20"/>
                <w:szCs w:val="20"/>
              </w:rPr>
              <w:t>Definitely more likely</w:t>
            </w:r>
          </w:p>
        </w:tc>
        <w:tc>
          <w:tcPr>
            <w:tcW w:w="755" w:type="dxa"/>
            <w:tcBorders>
              <w:top w:val="nil"/>
              <w:left w:val="single" w:sz="4" w:space="0" w:color="auto"/>
              <w:bottom w:val="nil"/>
              <w:right w:val="nil"/>
            </w:tcBorders>
            <w:shd w:val="clear" w:color="auto" w:fill="auto"/>
            <w:noWrap/>
            <w:vAlign w:val="center"/>
          </w:tcPr>
          <w:p w14:paraId="3CAEE17B" w14:textId="7BDA816E"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756" w:type="dxa"/>
            <w:tcBorders>
              <w:top w:val="nil"/>
              <w:left w:val="single" w:sz="4" w:space="0" w:color="auto"/>
              <w:bottom w:val="nil"/>
              <w:right w:val="nil"/>
            </w:tcBorders>
            <w:shd w:val="clear" w:color="auto" w:fill="auto"/>
            <w:noWrap/>
            <w:vAlign w:val="center"/>
          </w:tcPr>
          <w:p w14:paraId="1C0D11BD" w14:textId="066BBCD1" w:rsidR="00042367" w:rsidRPr="00AB6B97" w:rsidRDefault="00042367" w:rsidP="00042367">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2084224" behindDoc="0" locked="0" layoutInCell="1" allowOverlap="1" wp14:anchorId="6E3749AE" wp14:editId="7C1237CD">
                      <wp:simplePos x="0" y="0"/>
                      <wp:positionH relativeFrom="column">
                        <wp:posOffset>-28575</wp:posOffset>
                      </wp:positionH>
                      <wp:positionV relativeFrom="paragraph">
                        <wp:posOffset>3175</wp:posOffset>
                      </wp:positionV>
                      <wp:extent cx="447675" cy="161925"/>
                      <wp:effectExtent l="0" t="0" r="9525" b="952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19E7A" id="Oval 58" o:spid="_x0000_s1026" style="position:absolute;margin-left:-2.25pt;margin-top:.25pt;width:35.25pt;height:12.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" filled="f" strokecolor="#77933c" strokeweight="2pt">
                      <v:path arrowok="t"/>
                    </v:oval>
                  </w:pict>
                </mc:Fallback>
              </mc:AlternateContent>
            </w:r>
            <w:r>
              <w:rPr>
                <w:rFonts w:ascii="Calibri" w:hAnsi="Calibri" w:cs="Calibri"/>
                <w:color w:val="000000"/>
                <w:sz w:val="20"/>
                <w:szCs w:val="20"/>
              </w:rPr>
              <w:t>47%</w:t>
            </w:r>
          </w:p>
        </w:tc>
        <w:tc>
          <w:tcPr>
            <w:tcW w:w="755" w:type="dxa"/>
            <w:tcBorders>
              <w:top w:val="nil"/>
              <w:left w:val="nil"/>
              <w:bottom w:val="nil"/>
              <w:right w:val="nil"/>
            </w:tcBorders>
            <w:shd w:val="clear" w:color="auto" w:fill="auto"/>
            <w:noWrap/>
            <w:vAlign w:val="center"/>
          </w:tcPr>
          <w:p w14:paraId="3C6E4246" w14:textId="616A978B"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6" w:type="dxa"/>
            <w:tcBorders>
              <w:top w:val="nil"/>
              <w:left w:val="nil"/>
              <w:bottom w:val="nil"/>
              <w:right w:val="nil"/>
            </w:tcBorders>
            <w:shd w:val="clear" w:color="auto" w:fill="auto"/>
            <w:noWrap/>
            <w:vAlign w:val="center"/>
          </w:tcPr>
          <w:p w14:paraId="6CF13D43" w14:textId="4D2A5BDA"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756" w:type="dxa"/>
            <w:tcBorders>
              <w:top w:val="nil"/>
              <w:left w:val="nil"/>
              <w:bottom w:val="nil"/>
              <w:right w:val="nil"/>
            </w:tcBorders>
            <w:shd w:val="clear" w:color="auto" w:fill="auto"/>
            <w:noWrap/>
            <w:vAlign w:val="center"/>
          </w:tcPr>
          <w:p w14:paraId="7DC81844" w14:textId="0038673E"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5" w:type="dxa"/>
            <w:tcBorders>
              <w:top w:val="nil"/>
              <w:left w:val="nil"/>
              <w:bottom w:val="nil"/>
              <w:right w:val="nil"/>
            </w:tcBorders>
            <w:shd w:val="clear" w:color="auto" w:fill="auto"/>
            <w:noWrap/>
            <w:vAlign w:val="center"/>
          </w:tcPr>
          <w:p w14:paraId="0057DC52" w14:textId="5F2335E5"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6" w:type="dxa"/>
            <w:tcBorders>
              <w:top w:val="nil"/>
              <w:left w:val="nil"/>
              <w:bottom w:val="nil"/>
              <w:right w:val="nil"/>
            </w:tcBorders>
            <w:shd w:val="clear" w:color="auto" w:fill="auto"/>
            <w:noWrap/>
            <w:vAlign w:val="center"/>
          </w:tcPr>
          <w:p w14:paraId="45ABF3C1" w14:textId="3B79590A"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6" w:type="dxa"/>
            <w:tcBorders>
              <w:top w:val="nil"/>
              <w:left w:val="nil"/>
              <w:bottom w:val="nil"/>
              <w:right w:val="single" w:sz="4" w:space="0" w:color="auto"/>
            </w:tcBorders>
            <w:shd w:val="clear" w:color="auto" w:fill="auto"/>
            <w:noWrap/>
            <w:vAlign w:val="center"/>
          </w:tcPr>
          <w:p w14:paraId="70B31545" w14:textId="3DD268CC"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r>
      <w:tr w:rsidR="00042367" w:rsidRPr="00C01D23" w14:paraId="7B67A44C" w14:textId="77777777" w:rsidTr="00AB6B9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B5AD8F" w14:textId="77777777" w:rsidR="00042367" w:rsidRPr="00C01D23" w:rsidRDefault="00042367" w:rsidP="0004236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Total more Likely</w:t>
            </w:r>
          </w:p>
        </w:tc>
        <w:tc>
          <w:tcPr>
            <w:tcW w:w="75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D02DC1" w14:textId="340286D0" w:rsidR="00042367" w:rsidRPr="00C01D23" w:rsidRDefault="00042367" w:rsidP="000423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7800AE" w14:textId="2EB3143F" w:rsidR="00042367" w:rsidRPr="00C01D23" w:rsidRDefault="00042367" w:rsidP="000423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BEFC8F" w14:textId="0CB479D9" w:rsidR="00042367" w:rsidRPr="00C01D23" w:rsidRDefault="00042367" w:rsidP="00042367">
            <w:pPr>
              <w:spacing w:after="0" w:line="240" w:lineRule="auto"/>
              <w:ind w:left="0"/>
              <w:jc w:val="right"/>
              <w:rPr>
                <w:rFonts w:ascii="Calibri" w:eastAsia="Times New Roman" w:hAnsi="Calibri" w:cs="Calibri"/>
                <w:color w:val="000000"/>
                <w:sz w:val="20"/>
                <w:szCs w:val="20"/>
                <w:lang w:eastAsia="en-NZ"/>
              </w:rPr>
            </w:pPr>
            <w:r>
              <w:rPr>
                <w:noProof/>
              </w:rPr>
              <mc:AlternateContent>
                <mc:Choice Requires="wps">
                  <w:drawing>
                    <wp:anchor distT="0" distB="0" distL="114300" distR="114300" simplePos="0" relativeHeight="251967488" behindDoc="0" locked="0" layoutInCell="1" allowOverlap="1" wp14:anchorId="702DC6D7" wp14:editId="4DBB8236">
                      <wp:simplePos x="0" y="0"/>
                      <wp:positionH relativeFrom="column">
                        <wp:posOffset>-19685</wp:posOffset>
                      </wp:positionH>
                      <wp:positionV relativeFrom="paragraph">
                        <wp:posOffset>1270</wp:posOffset>
                      </wp:positionV>
                      <wp:extent cx="447675" cy="152400"/>
                      <wp:effectExtent l="0" t="0" r="9525" b="0"/>
                      <wp:wrapNone/>
                      <wp:docPr id="271"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5240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3C221" id="Oval 271" o:spid="_x0000_s1026" style="position:absolute;margin-left:-1.55pt;margin-top:.1pt;width:35.25pt;height:1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" filled="f" strokecolor="#77933c" strokeweight="2pt">
                      <v:path arrowok="t"/>
                    </v:oval>
                  </w:pict>
                </mc:Fallback>
              </mc:AlternateContent>
            </w:r>
            <w:r>
              <w:rPr>
                <w:rFonts w:ascii="Calibri" w:hAnsi="Calibri" w:cs="Calibri"/>
                <w:color w:val="000000"/>
                <w:sz w:val="20"/>
                <w:szCs w:val="20"/>
              </w:rPr>
              <w:t>43%</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EBE2C7" w14:textId="04BD501A" w:rsidR="00042367" w:rsidRPr="00C01D23" w:rsidRDefault="00042367" w:rsidP="000423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67A431" w14:textId="3A4BF658" w:rsidR="00042367" w:rsidRPr="00C01D23" w:rsidRDefault="00042367" w:rsidP="000423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12B29C" w14:textId="6D050147" w:rsidR="00042367" w:rsidRPr="00C01D23" w:rsidRDefault="00042367" w:rsidP="000423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5AD719" w14:textId="7D139A7C" w:rsidR="00042367" w:rsidRPr="00C01D23" w:rsidRDefault="00042367" w:rsidP="000423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FABE6A" w14:textId="39F9E608" w:rsidR="00042367" w:rsidRPr="00C01D23" w:rsidRDefault="00042367" w:rsidP="00042367">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AB6B97" w:rsidRPr="00C01D23" w14:paraId="4F4C8DA5" w14:textId="77777777" w:rsidTr="00AB6B97">
        <w:trPr>
          <w:trHeight w:val="255"/>
        </w:trPr>
        <w:tc>
          <w:tcPr>
            <w:tcW w:w="2693" w:type="dxa"/>
            <w:tcBorders>
              <w:top w:val="single" w:sz="4" w:space="0" w:color="auto"/>
              <w:bottom w:val="single" w:sz="4" w:space="0" w:color="auto"/>
            </w:tcBorders>
            <w:shd w:val="clear" w:color="auto" w:fill="auto"/>
            <w:noWrap/>
            <w:vAlign w:val="center"/>
          </w:tcPr>
          <w:p w14:paraId="7466C8AF" w14:textId="1D27BDB7" w:rsidR="00AB6B97" w:rsidRDefault="00AB6B97" w:rsidP="002C5585">
            <w:pPr>
              <w:spacing w:after="0" w:line="240" w:lineRule="auto"/>
              <w:ind w:left="0"/>
              <w:rPr>
                <w:rFonts w:ascii="Calibri" w:hAnsi="Calibri" w:cs="Calibri"/>
                <w:color w:val="000000"/>
                <w:sz w:val="20"/>
                <w:szCs w:val="20"/>
              </w:rPr>
            </w:pPr>
          </w:p>
        </w:tc>
        <w:tc>
          <w:tcPr>
            <w:tcW w:w="755" w:type="dxa"/>
            <w:tcBorders>
              <w:top w:val="single" w:sz="4" w:space="0" w:color="auto"/>
              <w:bottom w:val="single" w:sz="4" w:space="0" w:color="auto"/>
            </w:tcBorders>
            <w:shd w:val="clear" w:color="auto" w:fill="auto"/>
            <w:noWrap/>
            <w:vAlign w:val="center"/>
          </w:tcPr>
          <w:p w14:paraId="262DDF02" w14:textId="77777777"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48D105E6" w14:textId="0B0129C5" w:rsidR="00AB6B97" w:rsidRDefault="00042367" w:rsidP="002C5585">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69536" behindDoc="0" locked="0" layoutInCell="1" allowOverlap="1" wp14:anchorId="2BFC6F87" wp14:editId="2B3123AC">
                      <wp:simplePos x="0" y="0"/>
                      <wp:positionH relativeFrom="column">
                        <wp:posOffset>-29845</wp:posOffset>
                      </wp:positionH>
                      <wp:positionV relativeFrom="paragraph">
                        <wp:posOffset>-175260</wp:posOffset>
                      </wp:positionV>
                      <wp:extent cx="447675" cy="161925"/>
                      <wp:effectExtent l="0" t="0" r="9525" b="9525"/>
                      <wp:wrapNone/>
                      <wp:docPr id="270"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1925"/>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39F3A" id="Oval 270" o:spid="_x0000_s1026" style="position:absolute;margin-left:-2.35pt;margin-top:-13.8pt;width:35.25pt;height:12.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" filled="f" strokecolor="#77933c" strokeweight="2pt">
                      <v:path arrowok="t"/>
                    </v:oval>
                  </w:pict>
                </mc:Fallback>
              </mc:AlternateContent>
            </w:r>
          </w:p>
        </w:tc>
        <w:tc>
          <w:tcPr>
            <w:tcW w:w="755" w:type="dxa"/>
            <w:tcBorders>
              <w:top w:val="single" w:sz="4" w:space="0" w:color="auto"/>
              <w:bottom w:val="single" w:sz="4" w:space="0" w:color="auto"/>
            </w:tcBorders>
            <w:shd w:val="clear" w:color="auto" w:fill="auto"/>
            <w:noWrap/>
            <w:vAlign w:val="center"/>
          </w:tcPr>
          <w:p w14:paraId="15DC2EE9" w14:textId="24A5E9CE"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3B0058C4" w14:textId="1FCB04AD" w:rsidR="00AB6B97" w:rsidRDefault="00042367" w:rsidP="002C5585">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68512" behindDoc="0" locked="0" layoutInCell="1" allowOverlap="1" wp14:anchorId="1E5FC08A" wp14:editId="67CC92A6">
                      <wp:simplePos x="0" y="0"/>
                      <wp:positionH relativeFrom="column">
                        <wp:posOffset>-59055</wp:posOffset>
                      </wp:positionH>
                      <wp:positionV relativeFrom="paragraph">
                        <wp:posOffset>-175895</wp:posOffset>
                      </wp:positionV>
                      <wp:extent cx="447675" cy="171450"/>
                      <wp:effectExtent l="0" t="0" r="9525" b="0"/>
                      <wp:wrapNone/>
                      <wp:docPr id="272"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39981" id="Oval 272" o:spid="_x0000_s1026" style="position:absolute;margin-left:-4.65pt;margin-top:-13.85pt;width:35.25pt;height: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" filled="f" strokecolor="#77933c" strokeweight="2pt">
                      <v:path arrowok="t"/>
                    </v:oval>
                  </w:pict>
                </mc:Fallback>
              </mc:AlternateContent>
            </w:r>
          </w:p>
        </w:tc>
        <w:tc>
          <w:tcPr>
            <w:tcW w:w="756" w:type="dxa"/>
            <w:tcBorders>
              <w:top w:val="single" w:sz="4" w:space="0" w:color="auto"/>
              <w:bottom w:val="single" w:sz="4" w:space="0" w:color="auto"/>
            </w:tcBorders>
            <w:shd w:val="clear" w:color="auto" w:fill="auto"/>
            <w:noWrap/>
            <w:vAlign w:val="center"/>
          </w:tcPr>
          <w:p w14:paraId="175A32EB" w14:textId="36A3AF65" w:rsidR="00AB6B97" w:rsidRDefault="00042367" w:rsidP="002C5585">
            <w:pPr>
              <w:spacing w:after="0" w:line="240" w:lineRule="auto"/>
              <w:ind w:left="0"/>
              <w:jc w:val="center"/>
              <w:rPr>
                <w:rFonts w:ascii="Calibri" w:hAnsi="Calibri" w:cs="Calibri"/>
                <w:color w:val="000000"/>
                <w:sz w:val="20"/>
                <w:szCs w:val="20"/>
              </w:rPr>
            </w:pPr>
            <w:r>
              <w:rPr>
                <w:noProof/>
              </w:rPr>
              <mc:AlternateContent>
                <mc:Choice Requires="wps">
                  <w:drawing>
                    <wp:anchor distT="0" distB="0" distL="114300" distR="114300" simplePos="0" relativeHeight="251971584" behindDoc="0" locked="0" layoutInCell="1" allowOverlap="1" wp14:anchorId="3D725178" wp14:editId="13C6407C">
                      <wp:simplePos x="0" y="0"/>
                      <wp:positionH relativeFrom="column">
                        <wp:posOffset>-60325</wp:posOffset>
                      </wp:positionH>
                      <wp:positionV relativeFrom="paragraph">
                        <wp:posOffset>-187960</wp:posOffset>
                      </wp:positionV>
                      <wp:extent cx="447675" cy="171450"/>
                      <wp:effectExtent l="0" t="0" r="9525" b="0"/>
                      <wp:wrapNone/>
                      <wp:docPr id="276"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7145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3BD95" id="Oval 276" o:spid="_x0000_s1026" style="position:absolute;margin-left:-4.75pt;margin-top:-14.8pt;width:35.25pt;height: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" filled="f" strokecolor="#77933c" strokeweight="2pt">
                      <v:path arrowok="t"/>
                    </v:oval>
                  </w:pict>
                </mc:Fallback>
              </mc:AlternateContent>
            </w:r>
          </w:p>
        </w:tc>
        <w:tc>
          <w:tcPr>
            <w:tcW w:w="755" w:type="dxa"/>
            <w:tcBorders>
              <w:top w:val="single" w:sz="4" w:space="0" w:color="auto"/>
              <w:bottom w:val="single" w:sz="4" w:space="0" w:color="auto"/>
            </w:tcBorders>
            <w:shd w:val="clear" w:color="auto" w:fill="auto"/>
            <w:noWrap/>
            <w:vAlign w:val="center"/>
          </w:tcPr>
          <w:p w14:paraId="7A60216E" w14:textId="77777777"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54EF84C7" w14:textId="77777777" w:rsidR="00AB6B97" w:rsidRDefault="00AB6B97" w:rsidP="002C5585">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03C59E0A" w14:textId="77777777" w:rsidR="00AB6B97" w:rsidRDefault="00AB6B97" w:rsidP="002C5585">
            <w:pPr>
              <w:spacing w:after="0" w:line="240" w:lineRule="auto"/>
              <w:ind w:left="0"/>
              <w:jc w:val="right"/>
              <w:rPr>
                <w:rFonts w:ascii="Calibri" w:hAnsi="Calibri" w:cs="Calibri"/>
                <w:color w:val="000000"/>
                <w:sz w:val="20"/>
                <w:szCs w:val="20"/>
              </w:rPr>
            </w:pPr>
          </w:p>
        </w:tc>
      </w:tr>
      <w:tr w:rsidR="00042367" w:rsidRPr="00C01D23" w14:paraId="3BEEDD49" w14:textId="77777777" w:rsidTr="00AB6B9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92487" w14:textId="19AEB027" w:rsidR="00042367" w:rsidRDefault="00042367" w:rsidP="00042367">
            <w:pPr>
              <w:spacing w:after="0" w:line="240" w:lineRule="auto"/>
              <w:ind w:left="0"/>
              <w:rPr>
                <w:rFonts w:ascii="Calibri" w:hAnsi="Calibri" w:cs="Calibri"/>
                <w:color w:val="000000"/>
                <w:sz w:val="20"/>
                <w:szCs w:val="20"/>
              </w:rPr>
            </w:pPr>
            <w:r>
              <w:rPr>
                <w:rFonts w:ascii="Calibri" w:hAnsi="Calibri" w:cs="Calibri"/>
                <w:color w:val="000000"/>
                <w:sz w:val="20"/>
                <w:szCs w:val="20"/>
              </w:rPr>
              <w:t>Definitely less likely</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B1866" w14:textId="667620A9"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3D43A" w14:textId="1A797BA4"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18061" w14:textId="090D9B9C"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6AB69" w14:textId="33999F60"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A8808" w14:textId="0DC78B60" w:rsidR="00042367" w:rsidRPr="00AB6B97" w:rsidRDefault="00042367" w:rsidP="00042367">
            <w:pPr>
              <w:spacing w:after="0" w:line="240" w:lineRule="auto"/>
              <w:ind w:left="0"/>
              <w:jc w:val="center"/>
              <w:rPr>
                <w:rFonts w:ascii="Calibri" w:hAnsi="Calibri" w:cs="Calibri"/>
                <w:color w:val="000000"/>
                <w:sz w:val="20"/>
                <w:szCs w:val="20"/>
              </w:rPr>
            </w:pPr>
            <w:r>
              <w:rPr>
                <w:rFonts w:ascii="Calibri" w:hAnsi="Calibri" w:cs="Calibri"/>
                <w:color w:val="000000"/>
                <w:sz w:val="20"/>
                <w:szCs w:val="20"/>
              </w:rPr>
              <w:t>0%</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15DD1" w14:textId="641B982E"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8FCA3" w14:textId="0C3FE8E4" w:rsidR="00042367" w:rsidRPr="00AB6B97" w:rsidRDefault="00042367" w:rsidP="00042367">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65440" behindDoc="0" locked="0" layoutInCell="1" allowOverlap="1" wp14:anchorId="6B968E3B" wp14:editId="58894F5D">
                      <wp:simplePos x="0" y="0"/>
                      <wp:positionH relativeFrom="margin">
                        <wp:posOffset>-62865</wp:posOffset>
                      </wp:positionH>
                      <wp:positionV relativeFrom="paragraph">
                        <wp:posOffset>-11430</wp:posOffset>
                      </wp:positionV>
                      <wp:extent cx="466725" cy="180975"/>
                      <wp:effectExtent l="0" t="0" r="9525" b="9525"/>
                      <wp:wrapNone/>
                      <wp:docPr id="275"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5EC9F" id="Oval 275" o:spid="_x0000_s1026" style="position:absolute;margin-left:-4.95pt;margin-top:-.9pt;width:36.75pt;height:14.2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" filled="f" strokecolor="#c00000" strokeweight="2pt">
                      <v:path arrowok="t"/>
                      <w10:wrap anchorx="margin"/>
                    </v:oval>
                  </w:pict>
                </mc:Fallback>
              </mc:AlternateContent>
            </w:r>
            <w:r>
              <w:rPr>
                <w:rFonts w:ascii="Calibri" w:hAnsi="Calibri" w:cs="Calibri"/>
                <w:color w:val="000000"/>
                <w:sz w:val="20"/>
                <w:szCs w:val="20"/>
              </w:rPr>
              <w:t>52%</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0A74D" w14:textId="294310D1"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r>
      <w:tr w:rsidR="00042367" w:rsidRPr="00C01D23" w14:paraId="20B0BCD5" w14:textId="77777777" w:rsidTr="0004236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AC08B8" w14:textId="791E6FAC" w:rsidR="00042367" w:rsidRDefault="00042367" w:rsidP="0004236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Total less likely</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D75475" w14:textId="7424165C"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27%</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CFEFA3" w14:textId="284F84A8"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28FF9A" w14:textId="4C1F73B7"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E2AA69" w14:textId="79BF60DF"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B05476" w14:textId="61F05A9C" w:rsidR="00042367" w:rsidRPr="00AB6B97" w:rsidRDefault="001F10E4" w:rsidP="00042367">
            <w:pPr>
              <w:spacing w:after="0" w:line="240" w:lineRule="auto"/>
              <w:ind w:left="0"/>
              <w:jc w:val="center"/>
              <w:rPr>
                <w:rFonts w:ascii="Calibri" w:eastAsia="Times New Roman" w:hAnsi="Calibri" w:cs="Calibri"/>
                <w:b/>
                <w:bCs/>
                <w:noProof/>
                <w:color w:val="FFFFFF"/>
                <w:sz w:val="20"/>
                <w:szCs w:val="20"/>
                <w:lang w:eastAsia="en-NZ"/>
              </w:rPr>
            </w:pPr>
            <w:r>
              <w:rPr>
                <w:noProof/>
              </w:rPr>
              <mc:AlternateContent>
                <mc:Choice Requires="wps">
                  <w:drawing>
                    <wp:anchor distT="0" distB="0" distL="114300" distR="114300" simplePos="0" relativeHeight="251964416" behindDoc="0" locked="0" layoutInCell="1" allowOverlap="1" wp14:anchorId="4E44DCC6" wp14:editId="35CE131B">
                      <wp:simplePos x="0" y="0"/>
                      <wp:positionH relativeFrom="margin">
                        <wp:posOffset>-55880</wp:posOffset>
                      </wp:positionH>
                      <wp:positionV relativeFrom="paragraph">
                        <wp:posOffset>-38735</wp:posOffset>
                      </wp:positionV>
                      <wp:extent cx="466725" cy="180975"/>
                      <wp:effectExtent l="0" t="0" r="9525" b="9525"/>
                      <wp:wrapNone/>
                      <wp:docPr id="273"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2CEEA" id="Oval 273" o:spid="_x0000_s1026" style="position:absolute;margin-left:-4.4pt;margin-top:-3.05pt;width:36.75pt;height:14.2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" filled="f" strokecolor="#c00000" strokeweight="2pt">
                      <v:path arrowok="t"/>
                      <w10:wrap anchorx="margin"/>
                    </v:oval>
                  </w:pict>
                </mc:Fallback>
              </mc:AlternateContent>
            </w:r>
            <w:r w:rsidR="00042367">
              <w:rPr>
                <w:rFonts w:ascii="Calibri" w:hAnsi="Calibri" w:cs="Calibri"/>
                <w:color w:val="000000"/>
                <w:sz w:val="20"/>
                <w:szCs w:val="20"/>
              </w:rPr>
              <w:t>15%</w:t>
            </w:r>
          </w:p>
        </w:tc>
        <w:tc>
          <w:tcPr>
            <w:tcW w:w="7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A5164B" w14:textId="5726A20A"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20%</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553CDF" w14:textId="7DA3B411"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55%</w:t>
            </w:r>
          </w:p>
        </w:tc>
        <w:tc>
          <w:tcPr>
            <w:tcW w:w="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0D1A24" w14:textId="7756DC23" w:rsidR="00042367" w:rsidRPr="00AB6B97" w:rsidRDefault="001F10E4" w:rsidP="00042367">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66464" behindDoc="0" locked="0" layoutInCell="1" allowOverlap="1" wp14:anchorId="6A084BC7" wp14:editId="7A4F6014">
                      <wp:simplePos x="0" y="0"/>
                      <wp:positionH relativeFrom="margin">
                        <wp:posOffset>-59690</wp:posOffset>
                      </wp:positionH>
                      <wp:positionV relativeFrom="paragraph">
                        <wp:posOffset>-22225</wp:posOffset>
                      </wp:positionV>
                      <wp:extent cx="466725" cy="180975"/>
                      <wp:effectExtent l="0" t="0" r="9525" b="9525"/>
                      <wp:wrapNone/>
                      <wp:docPr id="274"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F9879" id="Oval 274" o:spid="_x0000_s1026" style="position:absolute;margin-left:-4.7pt;margin-top:-1.75pt;width:36.75pt;height:14.2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" filled="f" strokecolor="#c00000" strokeweight="2pt">
                      <v:path arrowok="t"/>
                      <w10:wrap anchorx="margin"/>
                    </v:oval>
                  </w:pict>
                </mc:Fallback>
              </mc:AlternateContent>
            </w:r>
            <w:r w:rsidR="00042367">
              <w:rPr>
                <w:rFonts w:ascii="Calibri" w:hAnsi="Calibri" w:cs="Calibri"/>
                <w:color w:val="000000"/>
                <w:sz w:val="20"/>
                <w:szCs w:val="20"/>
              </w:rPr>
              <w:t>3%</w:t>
            </w:r>
          </w:p>
        </w:tc>
      </w:tr>
      <w:tr w:rsidR="00042367" w:rsidRPr="00C01D23" w14:paraId="5E773433" w14:textId="77777777" w:rsidTr="001F10E4">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9047B" w14:textId="0CC8912C" w:rsidR="00042367" w:rsidRDefault="00042367" w:rsidP="00042367">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Not sure</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DB901" w14:textId="24FE6151"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F186E" w14:textId="5DC01A86"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90F3A" w14:textId="3257131D"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9E0B0" w14:textId="540937B3"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D97C2" w14:textId="46F5E21D" w:rsidR="00042367" w:rsidRPr="00AB6B97" w:rsidRDefault="00042367" w:rsidP="00042367">
            <w:pPr>
              <w:spacing w:after="0" w:line="240" w:lineRule="auto"/>
              <w:ind w:left="0"/>
              <w:jc w:val="center"/>
              <w:rPr>
                <w:rFonts w:ascii="Calibri" w:eastAsia="Times New Roman" w:hAnsi="Calibri" w:cs="Calibri"/>
                <w:b/>
                <w:bCs/>
                <w:noProof/>
                <w:color w:val="FFFFFF"/>
                <w:sz w:val="20"/>
                <w:szCs w:val="20"/>
                <w:lang w:eastAsia="en-NZ"/>
              </w:rPr>
            </w:pPr>
            <w:r>
              <w:rPr>
                <w:rFonts w:ascii="Calibri" w:hAnsi="Calibri" w:cs="Calibri"/>
                <w:color w:val="000000"/>
                <w:sz w:val="20"/>
                <w:szCs w:val="20"/>
              </w:rPr>
              <w:t>21%</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9C75" w14:textId="708F2C28"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60A13" w14:textId="229F4309" w:rsidR="00042367" w:rsidRPr="00AB6B97" w:rsidRDefault="00042367" w:rsidP="00042367">
            <w:pPr>
              <w:spacing w:after="0" w:line="240" w:lineRule="auto"/>
              <w:ind w:left="0"/>
              <w:jc w:val="right"/>
              <w:rPr>
                <w:rFonts w:ascii="Calibri" w:hAnsi="Calibri" w:cs="Calibri"/>
                <w:color w:val="000000"/>
                <w:sz w:val="20"/>
                <w:szCs w:val="20"/>
              </w:rPr>
            </w:pPr>
            <w:r>
              <w:rPr>
                <w:noProof/>
              </w:rPr>
              <mc:AlternateContent>
                <mc:Choice Requires="wps">
                  <w:drawing>
                    <wp:anchor distT="0" distB="0" distL="114300" distR="114300" simplePos="0" relativeHeight="251973632" behindDoc="0" locked="0" layoutInCell="1" allowOverlap="1" wp14:anchorId="417FEA51" wp14:editId="03E0B85E">
                      <wp:simplePos x="0" y="0"/>
                      <wp:positionH relativeFrom="margin">
                        <wp:posOffset>-46990</wp:posOffset>
                      </wp:positionH>
                      <wp:positionV relativeFrom="paragraph">
                        <wp:posOffset>-175260</wp:posOffset>
                      </wp:positionV>
                      <wp:extent cx="466725" cy="180975"/>
                      <wp:effectExtent l="0" t="0" r="9525" b="9525"/>
                      <wp:wrapNone/>
                      <wp:docPr id="277"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0975"/>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93A31" id="Oval 277" o:spid="_x0000_s1026" style="position:absolute;margin-left:-3.7pt;margin-top:-13.8pt;width:36.75pt;height:14.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" filled="f" strokecolor="#c00000" strokeweight="2pt">
                      <v:path arrowok="t"/>
                      <w10:wrap anchorx="margin"/>
                    </v:oval>
                  </w:pict>
                </mc:Fallback>
              </mc:AlternateContent>
            </w:r>
            <w:r>
              <w:rPr>
                <w:rFonts w:ascii="Calibri" w:hAnsi="Calibri" w:cs="Calibri"/>
                <w:color w:val="000000"/>
                <w:sz w:val="20"/>
                <w:szCs w:val="20"/>
              </w:rPr>
              <w:t>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3F02" w14:textId="136A3ED9" w:rsidR="00042367" w:rsidRPr="00AB6B97" w:rsidRDefault="00042367" w:rsidP="00042367">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26%</w:t>
            </w:r>
          </w:p>
        </w:tc>
      </w:tr>
      <w:tr w:rsidR="001F10E4" w:rsidRPr="00C01D23" w14:paraId="2F2B71EA" w14:textId="77777777" w:rsidTr="001F10E4">
        <w:trPr>
          <w:trHeight w:val="255"/>
        </w:trPr>
        <w:tc>
          <w:tcPr>
            <w:tcW w:w="2693" w:type="dxa"/>
            <w:tcBorders>
              <w:top w:val="single" w:sz="4" w:space="0" w:color="auto"/>
              <w:bottom w:val="single" w:sz="4" w:space="0" w:color="auto"/>
            </w:tcBorders>
            <w:shd w:val="clear" w:color="auto" w:fill="auto"/>
            <w:noWrap/>
            <w:vAlign w:val="center"/>
          </w:tcPr>
          <w:p w14:paraId="512C9C37" w14:textId="77777777" w:rsidR="001F10E4" w:rsidRDefault="001F10E4" w:rsidP="00042367">
            <w:pPr>
              <w:spacing w:after="0" w:line="240" w:lineRule="auto"/>
              <w:ind w:left="0"/>
              <w:rPr>
                <w:rFonts w:ascii="Calibri" w:hAnsi="Calibri" w:cs="Calibri"/>
                <w:color w:val="000000"/>
                <w:sz w:val="20"/>
                <w:szCs w:val="20"/>
              </w:rPr>
            </w:pPr>
          </w:p>
        </w:tc>
        <w:tc>
          <w:tcPr>
            <w:tcW w:w="755" w:type="dxa"/>
            <w:tcBorders>
              <w:top w:val="single" w:sz="4" w:space="0" w:color="auto"/>
              <w:bottom w:val="single" w:sz="4" w:space="0" w:color="auto"/>
            </w:tcBorders>
            <w:shd w:val="clear" w:color="auto" w:fill="auto"/>
            <w:noWrap/>
            <w:vAlign w:val="center"/>
          </w:tcPr>
          <w:p w14:paraId="3771BC41" w14:textId="77777777" w:rsidR="001F10E4" w:rsidRDefault="001F10E4" w:rsidP="00042367">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214FCE06" w14:textId="77777777" w:rsidR="001F10E4" w:rsidRDefault="001F10E4" w:rsidP="00042367">
            <w:pPr>
              <w:spacing w:after="0" w:line="240" w:lineRule="auto"/>
              <w:ind w:left="0"/>
              <w:jc w:val="right"/>
              <w:rPr>
                <w:rFonts w:ascii="Calibri" w:hAnsi="Calibri" w:cs="Calibri"/>
                <w:color w:val="000000"/>
                <w:sz w:val="20"/>
                <w:szCs w:val="20"/>
              </w:rPr>
            </w:pPr>
          </w:p>
        </w:tc>
        <w:tc>
          <w:tcPr>
            <w:tcW w:w="755" w:type="dxa"/>
            <w:tcBorders>
              <w:top w:val="single" w:sz="4" w:space="0" w:color="auto"/>
              <w:bottom w:val="single" w:sz="4" w:space="0" w:color="auto"/>
            </w:tcBorders>
            <w:shd w:val="clear" w:color="auto" w:fill="auto"/>
            <w:noWrap/>
            <w:vAlign w:val="center"/>
          </w:tcPr>
          <w:p w14:paraId="0D9F8FCE" w14:textId="77777777" w:rsidR="001F10E4" w:rsidRDefault="001F10E4" w:rsidP="00042367">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3D5C7A39" w14:textId="77777777" w:rsidR="001F10E4" w:rsidRDefault="001F10E4" w:rsidP="00042367">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1FC9B2E0" w14:textId="77777777" w:rsidR="001F10E4" w:rsidRDefault="001F10E4" w:rsidP="00042367">
            <w:pPr>
              <w:spacing w:after="0" w:line="240" w:lineRule="auto"/>
              <w:ind w:left="0"/>
              <w:jc w:val="center"/>
              <w:rPr>
                <w:rFonts w:ascii="Calibri" w:hAnsi="Calibri" w:cs="Calibri"/>
                <w:color w:val="000000"/>
                <w:sz w:val="20"/>
                <w:szCs w:val="20"/>
              </w:rPr>
            </w:pPr>
          </w:p>
        </w:tc>
        <w:tc>
          <w:tcPr>
            <w:tcW w:w="755" w:type="dxa"/>
            <w:tcBorders>
              <w:top w:val="single" w:sz="4" w:space="0" w:color="auto"/>
              <w:bottom w:val="single" w:sz="4" w:space="0" w:color="auto"/>
            </w:tcBorders>
            <w:shd w:val="clear" w:color="auto" w:fill="auto"/>
            <w:noWrap/>
            <w:vAlign w:val="center"/>
          </w:tcPr>
          <w:p w14:paraId="17E010DF" w14:textId="77777777" w:rsidR="001F10E4" w:rsidRDefault="001F10E4" w:rsidP="00042367">
            <w:pPr>
              <w:spacing w:after="0" w:line="240" w:lineRule="auto"/>
              <w:ind w:left="0"/>
              <w:jc w:val="right"/>
              <w:rPr>
                <w:rFonts w:ascii="Calibri" w:hAnsi="Calibri" w:cs="Calibri"/>
                <w:color w:val="000000"/>
                <w:sz w:val="20"/>
                <w:szCs w:val="20"/>
              </w:rPr>
            </w:pPr>
          </w:p>
        </w:tc>
        <w:tc>
          <w:tcPr>
            <w:tcW w:w="756" w:type="dxa"/>
            <w:tcBorders>
              <w:top w:val="single" w:sz="4" w:space="0" w:color="auto"/>
              <w:bottom w:val="single" w:sz="4" w:space="0" w:color="auto"/>
            </w:tcBorders>
            <w:shd w:val="clear" w:color="auto" w:fill="auto"/>
            <w:noWrap/>
            <w:vAlign w:val="center"/>
          </w:tcPr>
          <w:p w14:paraId="09F3F828" w14:textId="77777777" w:rsidR="001F10E4" w:rsidRDefault="001F10E4" w:rsidP="00042367">
            <w:pPr>
              <w:spacing w:after="0" w:line="240" w:lineRule="auto"/>
              <w:ind w:left="0"/>
              <w:jc w:val="right"/>
              <w:rPr>
                <w:noProof/>
              </w:rPr>
            </w:pPr>
          </w:p>
        </w:tc>
        <w:tc>
          <w:tcPr>
            <w:tcW w:w="756" w:type="dxa"/>
            <w:tcBorders>
              <w:top w:val="single" w:sz="4" w:space="0" w:color="auto"/>
              <w:bottom w:val="single" w:sz="4" w:space="0" w:color="auto"/>
            </w:tcBorders>
            <w:shd w:val="clear" w:color="auto" w:fill="auto"/>
            <w:noWrap/>
            <w:vAlign w:val="center"/>
          </w:tcPr>
          <w:p w14:paraId="6F83D265" w14:textId="77777777" w:rsidR="001F10E4" w:rsidRDefault="001F10E4" w:rsidP="00042367">
            <w:pPr>
              <w:spacing w:after="0" w:line="240" w:lineRule="auto"/>
              <w:ind w:left="0"/>
              <w:jc w:val="right"/>
              <w:rPr>
                <w:rFonts w:ascii="Calibri" w:hAnsi="Calibri" w:cs="Calibri"/>
                <w:color w:val="000000"/>
                <w:sz w:val="20"/>
                <w:szCs w:val="20"/>
              </w:rPr>
            </w:pPr>
          </w:p>
        </w:tc>
      </w:tr>
      <w:tr w:rsidR="001F10E4" w:rsidRPr="00C01D23" w14:paraId="57188C34" w14:textId="77777777" w:rsidTr="002553B7">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5927467" w14:textId="45988478" w:rsidR="001F10E4" w:rsidRDefault="001F10E4" w:rsidP="001F10E4">
            <w:pPr>
              <w:spacing w:after="0" w:line="240" w:lineRule="auto"/>
              <w:ind w:left="0"/>
              <w:rPr>
                <w:rFonts w:ascii="Calibri" w:hAnsi="Calibri" w:cs="Calibri"/>
                <w:color w:val="000000"/>
                <w:sz w:val="20"/>
                <w:szCs w:val="20"/>
              </w:rPr>
            </w:pPr>
            <w:r>
              <w:rPr>
                <w:rFonts w:ascii="Calibri" w:hAnsi="Calibri" w:cs="Calibri"/>
                <w:color w:val="000000"/>
                <w:sz w:val="20"/>
                <w:szCs w:val="20"/>
              </w:rPr>
              <w:t>Base not vaccinated</w:t>
            </w:r>
          </w:p>
        </w:tc>
        <w:tc>
          <w:tcPr>
            <w:tcW w:w="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E886922" w14:textId="071ED6D9" w:rsidR="001F10E4" w:rsidRDefault="001F10E4" w:rsidP="001F10E4">
            <w:pPr>
              <w:spacing w:after="0" w:line="240" w:lineRule="auto"/>
              <w:ind w:left="0"/>
              <w:jc w:val="right"/>
              <w:rPr>
                <w:rFonts w:ascii="Calibri" w:hAnsi="Calibri" w:cs="Calibri"/>
                <w:color w:val="000000"/>
                <w:sz w:val="20"/>
                <w:szCs w:val="20"/>
              </w:rPr>
            </w:pPr>
            <w:r w:rsidRPr="00FB4782">
              <w:rPr>
                <w:sz w:val="20"/>
                <w:szCs w:val="20"/>
              </w:rPr>
              <w:t>237</w:t>
            </w:r>
          </w:p>
        </w:tc>
        <w:tc>
          <w:tcPr>
            <w:tcW w:w="7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23635C3" w14:textId="452501D9" w:rsidR="001F10E4" w:rsidRDefault="001F10E4" w:rsidP="001F10E4">
            <w:pPr>
              <w:spacing w:after="0" w:line="240" w:lineRule="auto"/>
              <w:ind w:left="0"/>
              <w:jc w:val="right"/>
              <w:rPr>
                <w:rFonts w:ascii="Calibri" w:hAnsi="Calibri" w:cs="Calibri"/>
                <w:color w:val="000000"/>
                <w:sz w:val="20"/>
                <w:szCs w:val="20"/>
              </w:rPr>
            </w:pPr>
            <w:r w:rsidRPr="00FB4782">
              <w:rPr>
                <w:sz w:val="20"/>
                <w:szCs w:val="20"/>
              </w:rPr>
              <w:t>10</w:t>
            </w:r>
          </w:p>
        </w:tc>
        <w:tc>
          <w:tcPr>
            <w:tcW w:w="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4B94FC9" w14:textId="37C4B275" w:rsidR="001F10E4" w:rsidRDefault="001F10E4" w:rsidP="001F10E4">
            <w:pPr>
              <w:spacing w:after="0" w:line="240" w:lineRule="auto"/>
              <w:ind w:left="0"/>
              <w:jc w:val="right"/>
              <w:rPr>
                <w:rFonts w:ascii="Calibri" w:hAnsi="Calibri" w:cs="Calibri"/>
                <w:color w:val="000000"/>
                <w:sz w:val="20"/>
                <w:szCs w:val="20"/>
              </w:rPr>
            </w:pPr>
            <w:r w:rsidRPr="00FB4782">
              <w:rPr>
                <w:sz w:val="20"/>
                <w:szCs w:val="20"/>
              </w:rPr>
              <w:t>10</w:t>
            </w:r>
          </w:p>
        </w:tc>
        <w:tc>
          <w:tcPr>
            <w:tcW w:w="7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436929B" w14:textId="0FFEF711" w:rsidR="001F10E4" w:rsidRDefault="001F10E4" w:rsidP="001F10E4">
            <w:pPr>
              <w:spacing w:after="0" w:line="240" w:lineRule="auto"/>
              <w:ind w:left="0"/>
              <w:jc w:val="right"/>
              <w:rPr>
                <w:rFonts w:ascii="Calibri" w:hAnsi="Calibri" w:cs="Calibri"/>
                <w:color w:val="000000"/>
                <w:sz w:val="20"/>
                <w:szCs w:val="20"/>
              </w:rPr>
            </w:pPr>
            <w:r w:rsidRPr="00FB4782">
              <w:rPr>
                <w:sz w:val="20"/>
                <w:szCs w:val="20"/>
              </w:rPr>
              <w:t>33</w:t>
            </w:r>
          </w:p>
        </w:tc>
        <w:tc>
          <w:tcPr>
            <w:tcW w:w="7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CA3342D" w14:textId="4359025F" w:rsidR="001F10E4" w:rsidRDefault="001F10E4" w:rsidP="001F10E4">
            <w:pPr>
              <w:spacing w:after="0" w:line="240" w:lineRule="auto"/>
              <w:ind w:left="0"/>
              <w:jc w:val="center"/>
              <w:rPr>
                <w:rFonts w:ascii="Calibri" w:hAnsi="Calibri" w:cs="Calibri"/>
                <w:color w:val="000000"/>
                <w:sz w:val="20"/>
                <w:szCs w:val="20"/>
              </w:rPr>
            </w:pPr>
            <w:r w:rsidRPr="00FB4782">
              <w:rPr>
                <w:sz w:val="20"/>
                <w:szCs w:val="20"/>
              </w:rPr>
              <w:t>16</w:t>
            </w:r>
          </w:p>
        </w:tc>
        <w:tc>
          <w:tcPr>
            <w:tcW w:w="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C158375" w14:textId="48BCBD05" w:rsidR="001F10E4" w:rsidRDefault="001F10E4" w:rsidP="001F10E4">
            <w:pPr>
              <w:spacing w:after="0" w:line="240" w:lineRule="auto"/>
              <w:ind w:left="0"/>
              <w:jc w:val="right"/>
              <w:rPr>
                <w:rFonts w:ascii="Calibri" w:hAnsi="Calibri" w:cs="Calibri"/>
                <w:color w:val="000000"/>
                <w:sz w:val="20"/>
                <w:szCs w:val="20"/>
              </w:rPr>
            </w:pPr>
            <w:r w:rsidRPr="00FB4782">
              <w:rPr>
                <w:sz w:val="20"/>
                <w:szCs w:val="20"/>
              </w:rPr>
              <w:t>27</w:t>
            </w:r>
          </w:p>
        </w:tc>
        <w:tc>
          <w:tcPr>
            <w:tcW w:w="7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060E290" w14:textId="0BAC3FBD" w:rsidR="001F10E4" w:rsidRDefault="001F10E4" w:rsidP="001F10E4">
            <w:pPr>
              <w:spacing w:after="0" w:line="240" w:lineRule="auto"/>
              <w:ind w:left="0"/>
              <w:jc w:val="right"/>
              <w:rPr>
                <w:noProof/>
              </w:rPr>
            </w:pPr>
            <w:r w:rsidRPr="00FB4782">
              <w:rPr>
                <w:sz w:val="20"/>
                <w:szCs w:val="20"/>
              </w:rPr>
              <w:t>100</w:t>
            </w:r>
          </w:p>
        </w:tc>
        <w:tc>
          <w:tcPr>
            <w:tcW w:w="7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FE09DF5" w14:textId="6A15DDBF" w:rsidR="001F10E4" w:rsidRDefault="001F10E4" w:rsidP="001F10E4">
            <w:pPr>
              <w:spacing w:after="0" w:line="240" w:lineRule="auto"/>
              <w:ind w:left="0"/>
              <w:jc w:val="right"/>
              <w:rPr>
                <w:rFonts w:ascii="Calibri" w:hAnsi="Calibri" w:cs="Calibri"/>
                <w:color w:val="000000"/>
                <w:sz w:val="20"/>
                <w:szCs w:val="20"/>
              </w:rPr>
            </w:pPr>
            <w:r w:rsidRPr="00FB4782">
              <w:rPr>
                <w:sz w:val="20"/>
                <w:szCs w:val="20"/>
              </w:rPr>
              <w:t>41</w:t>
            </w:r>
          </w:p>
        </w:tc>
      </w:tr>
    </w:tbl>
    <w:p w14:paraId="1E1A67C3" w14:textId="2E11AE42" w:rsidR="0068067F" w:rsidRDefault="0068067F" w:rsidP="0068067F">
      <w:pPr>
        <w:spacing w:after="0"/>
      </w:pPr>
    </w:p>
    <w:bookmarkEnd w:id="72"/>
    <w:p w14:paraId="6FCBBC00" w14:textId="28D0D464" w:rsidR="001F10E4" w:rsidRDefault="00633AB3" w:rsidP="001F10E4">
      <w:pPr>
        <w:spacing w:after="0"/>
      </w:pPr>
      <w:r>
        <w:t>P</w:t>
      </w:r>
      <w:r w:rsidR="001F10E4">
        <w:t>otential incremental gains are</w:t>
      </w:r>
      <w:r>
        <w:t xml:space="preserve"> indicative because of the small sub-sample sizes</w:t>
      </w:r>
      <w:r w:rsidR="00A42D80">
        <w:t>.  Receiving information on post-</w:t>
      </w:r>
      <w:r w:rsidR="00B000A4">
        <w:t>COVID</w:t>
      </w:r>
      <w:r w:rsidR="00A42D80">
        <w:t xml:space="preserve"> health problems is likely to:</w:t>
      </w:r>
    </w:p>
    <w:p w14:paraId="2936426D" w14:textId="219F064C" w:rsidR="001F10E4" w:rsidRDefault="001F10E4" w:rsidP="001F7B82">
      <w:pPr>
        <w:pStyle w:val="ListParagraph"/>
        <w:numPr>
          <w:ilvl w:val="0"/>
          <w:numId w:val="31"/>
        </w:numPr>
        <w:spacing w:after="0"/>
      </w:pPr>
      <w:r>
        <w:t>Increase likelihood to get a vaccine among those who are currently likely to get a vaccine but not definite: 31,500 people 16_+ or 0.8% of the 16+ population.</w:t>
      </w:r>
    </w:p>
    <w:p w14:paraId="4DCB8914" w14:textId="171085B9" w:rsidR="001F10E4" w:rsidRDefault="001F10E4" w:rsidP="001F7B82">
      <w:pPr>
        <w:pStyle w:val="ListParagraph"/>
        <w:numPr>
          <w:ilvl w:val="0"/>
          <w:numId w:val="31"/>
        </w:numPr>
        <w:spacing w:after="0"/>
      </w:pPr>
      <w:r>
        <w:t xml:space="preserve">Make 15,800 people who are </w:t>
      </w:r>
      <w:r w:rsidR="00633AB3">
        <w:t>currently</w:t>
      </w:r>
      <w:r>
        <w:t xml:space="preserve"> </w:t>
      </w:r>
      <w:r w:rsidR="00FF088E">
        <w:t>“</w:t>
      </w:r>
      <w:r w:rsidR="00633AB3">
        <w:t>unlikely</w:t>
      </w:r>
      <w:r w:rsidR="00FF088E">
        <w:t>”</w:t>
      </w:r>
      <w:r>
        <w:t xml:space="preserve"> to get a vaccine “</w:t>
      </w:r>
      <w:r w:rsidR="00633AB3">
        <w:t>slightly</w:t>
      </w:r>
      <w:r>
        <w:t>” more likely to do so (0.4% of the 16+ population).</w:t>
      </w:r>
    </w:p>
    <w:p w14:paraId="574E3CFC" w14:textId="440BA4C5" w:rsidR="00633AB3" w:rsidRDefault="00633AB3" w:rsidP="001F7B82">
      <w:pPr>
        <w:pStyle w:val="ListParagraph"/>
        <w:numPr>
          <w:ilvl w:val="0"/>
          <w:numId w:val="31"/>
        </w:numPr>
        <w:spacing w:after="0"/>
      </w:pPr>
      <w:r>
        <w:t xml:space="preserve">Make 14,500 people who are currently </w:t>
      </w:r>
      <w:r w:rsidR="00FF088E">
        <w:t>“</w:t>
      </w:r>
      <w:r>
        <w:t>unsure</w:t>
      </w:r>
      <w:r w:rsidR="00FF088E">
        <w:t>”</w:t>
      </w:r>
      <w:r>
        <w:t xml:space="preserve"> about whether to get a vaccine “slightly” more likely to do so (just under 0.4% of the 16+ population).</w:t>
      </w:r>
    </w:p>
    <w:p w14:paraId="2FFFCD6D" w14:textId="77777777" w:rsidR="001F10E4" w:rsidRDefault="001F10E4" w:rsidP="001F10E4">
      <w:pPr>
        <w:spacing w:after="0"/>
      </w:pPr>
    </w:p>
    <w:p w14:paraId="461949A6" w14:textId="69B0296E" w:rsidR="0068067F" w:rsidRDefault="003E2F3E" w:rsidP="0068067F">
      <w:pPr>
        <w:spacing w:after="0"/>
      </w:pPr>
      <w:r>
        <w:lastRenderedPageBreak/>
        <w:t>I</w:t>
      </w:r>
      <w:r w:rsidR="00633AB3">
        <w:t xml:space="preserve">ndications are that this messaging would, in general, </w:t>
      </w:r>
      <w:r w:rsidR="00B10B64">
        <w:t xml:space="preserve">will </w:t>
      </w:r>
      <w:r w:rsidR="00633AB3">
        <w:t xml:space="preserve">have </w:t>
      </w:r>
      <w:r w:rsidR="00B10B64">
        <w:t xml:space="preserve">the </w:t>
      </w:r>
      <w:r w:rsidR="00633AB3">
        <w:t>greatest effect on those under 55 years of age. As in September, i</w:t>
      </w:r>
      <w:r w:rsidR="00CC4597">
        <w:t xml:space="preserve">t also has more effect on those </w:t>
      </w:r>
      <w:r w:rsidR="001B0810">
        <w:t xml:space="preserve">who </w:t>
      </w:r>
      <w:r w:rsidR="00CC6202">
        <w:t xml:space="preserve">are </w:t>
      </w:r>
      <w:r w:rsidR="00CC4597">
        <w:t>in paid employment than on those are not.</w:t>
      </w:r>
    </w:p>
    <w:p w14:paraId="663E5AEA" w14:textId="12BEED28" w:rsidR="0068067F" w:rsidRDefault="0068067F" w:rsidP="0068067F">
      <w:pPr>
        <w:spacing w:after="0"/>
      </w:pPr>
      <w:bookmarkStart w:id="74" w:name="_Hlk85183205"/>
    </w:p>
    <w:tbl>
      <w:tblPr>
        <w:tblStyle w:val="TableGrid15"/>
        <w:tblW w:w="8790" w:type="dxa"/>
        <w:tblInd w:w="425" w:type="dxa"/>
        <w:tblLayout w:type="fixed"/>
        <w:tblLook w:val="04A0" w:firstRow="1" w:lastRow="0" w:firstColumn="1" w:lastColumn="0" w:noHBand="0" w:noVBand="1"/>
      </w:tblPr>
      <w:tblGrid>
        <w:gridCol w:w="1973"/>
        <w:gridCol w:w="851"/>
        <w:gridCol w:w="851"/>
        <w:gridCol w:w="853"/>
        <w:gridCol w:w="852"/>
        <w:gridCol w:w="852"/>
        <w:gridCol w:w="853"/>
        <w:gridCol w:w="852"/>
        <w:gridCol w:w="853"/>
      </w:tblGrid>
      <w:tr w:rsidR="003E2F3E" w:rsidRPr="003E2F3E" w14:paraId="427D473B" w14:textId="77777777" w:rsidTr="002C5585">
        <w:tc>
          <w:tcPr>
            <w:tcW w:w="1973" w:type="dxa"/>
            <w:vMerge w:val="restart"/>
            <w:tcBorders>
              <w:top w:val="single" w:sz="4" w:space="0" w:color="auto"/>
              <w:left w:val="single" w:sz="4" w:space="0" w:color="auto"/>
              <w:bottom w:val="single" w:sz="4" w:space="0" w:color="auto"/>
              <w:right w:val="nil"/>
            </w:tcBorders>
            <w:shd w:val="clear" w:color="auto" w:fill="4F81BD" w:themeFill="accent1"/>
            <w:vAlign w:val="center"/>
            <w:hideMark/>
          </w:tcPr>
          <w:p w14:paraId="50ACCDB4" w14:textId="7A46371A" w:rsidR="003E2F3E" w:rsidRPr="003E2F3E" w:rsidRDefault="00352C93" w:rsidP="003E2F3E">
            <w:pPr>
              <w:rPr>
                <w:sz w:val="20"/>
                <w:szCs w:val="20"/>
                <w:lang w:val="en-AU"/>
              </w:rPr>
            </w:pPr>
            <w:r w:rsidRPr="00352C93">
              <w:rPr>
                <w:color w:val="FFFFFF" w:themeColor="background1"/>
                <w:sz w:val="20"/>
                <w:szCs w:val="20"/>
                <w:lang w:val="en-AU"/>
              </w:rPr>
              <w:t>If you received in formation on post-</w:t>
            </w:r>
            <w:r w:rsidR="00B000A4">
              <w:rPr>
                <w:color w:val="FFFFFF" w:themeColor="background1"/>
                <w:sz w:val="20"/>
                <w:szCs w:val="20"/>
                <w:lang w:val="en-AU"/>
              </w:rPr>
              <w:t>COVID</w:t>
            </w:r>
            <w:r w:rsidRPr="00352C93">
              <w:rPr>
                <w:color w:val="FFFFFF" w:themeColor="background1"/>
                <w:sz w:val="20"/>
                <w:szCs w:val="20"/>
                <w:lang w:val="en-AU"/>
              </w:rPr>
              <w:t xml:space="preserve"> health problems, what effect would it have on your intention to get the vaccine?</w:t>
            </w:r>
          </w:p>
        </w:tc>
        <w:tc>
          <w:tcPr>
            <w:tcW w:w="6817" w:type="dxa"/>
            <w:gridSpan w:val="8"/>
            <w:tcBorders>
              <w:top w:val="single" w:sz="4" w:space="0" w:color="auto"/>
              <w:left w:val="nil"/>
              <w:bottom w:val="nil"/>
              <w:right w:val="single" w:sz="4" w:space="0" w:color="auto"/>
            </w:tcBorders>
            <w:shd w:val="clear" w:color="auto" w:fill="4F81BD" w:themeFill="accent1"/>
            <w:hideMark/>
          </w:tcPr>
          <w:p w14:paraId="105C5D8B" w14:textId="4D6AC587" w:rsidR="003E2F3E" w:rsidRPr="003E2F3E" w:rsidRDefault="003E2F3E" w:rsidP="003E2F3E">
            <w:pPr>
              <w:jc w:val="center"/>
              <w:rPr>
                <w:b/>
                <w:bCs/>
                <w:color w:val="FFFFFF" w:themeColor="background1"/>
                <w:lang w:val="en-AU"/>
              </w:rPr>
            </w:pPr>
            <w:r w:rsidRPr="003E2F3E">
              <w:rPr>
                <w:b/>
                <w:bCs/>
                <w:color w:val="FFFFFF" w:themeColor="background1"/>
                <w:lang w:val="en-AU"/>
              </w:rPr>
              <w:t xml:space="preserve">AGE GROUP </w:t>
            </w:r>
          </w:p>
        </w:tc>
      </w:tr>
      <w:tr w:rsidR="003E2F3E" w:rsidRPr="003E2F3E" w14:paraId="323D6343" w14:textId="77777777" w:rsidTr="002C5585">
        <w:tc>
          <w:tcPr>
            <w:tcW w:w="1973" w:type="dxa"/>
            <w:vMerge/>
            <w:tcBorders>
              <w:top w:val="single" w:sz="4" w:space="0" w:color="auto"/>
              <w:left w:val="single" w:sz="4" w:space="0" w:color="auto"/>
              <w:bottom w:val="single" w:sz="4" w:space="0" w:color="auto"/>
              <w:right w:val="nil"/>
            </w:tcBorders>
            <w:vAlign w:val="center"/>
            <w:hideMark/>
          </w:tcPr>
          <w:p w14:paraId="5B2282F1" w14:textId="77777777" w:rsidR="003E2F3E" w:rsidRPr="003E2F3E" w:rsidRDefault="003E2F3E" w:rsidP="003E2F3E">
            <w:pPr>
              <w:rPr>
                <w:sz w:val="20"/>
                <w:szCs w:val="20"/>
                <w:lang w:val="en-AU"/>
              </w:rPr>
            </w:pP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56062F97" w14:textId="76625283"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16-17 years</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465C9E1B" w14:textId="43E0472C"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18-24 years</w:t>
            </w:r>
          </w:p>
        </w:tc>
        <w:tc>
          <w:tcPr>
            <w:tcW w:w="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A2A3B03" w14:textId="1294628C"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25-34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126CDAF"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35-44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8ADAC7B"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45-54 years</w:t>
            </w:r>
          </w:p>
        </w:tc>
        <w:tc>
          <w:tcPr>
            <w:tcW w:w="8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9BED8E7"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55-64 years</w:t>
            </w:r>
          </w:p>
        </w:tc>
        <w:tc>
          <w:tcPr>
            <w:tcW w:w="8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993F73F"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65-74 years</w:t>
            </w:r>
          </w:p>
        </w:tc>
        <w:tc>
          <w:tcPr>
            <w:tcW w:w="85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6C812A37" w14:textId="77777777" w:rsidR="003E2F3E" w:rsidRPr="003E2F3E" w:rsidRDefault="003E2F3E" w:rsidP="003E2F3E">
            <w:pPr>
              <w:jc w:val="center"/>
              <w:rPr>
                <w:color w:val="FFFFFF" w:themeColor="background1"/>
                <w:sz w:val="16"/>
                <w:szCs w:val="16"/>
                <w:lang w:val="en-AU"/>
              </w:rPr>
            </w:pPr>
            <w:r w:rsidRPr="003E2F3E">
              <w:rPr>
                <w:color w:val="FFFFFF" w:themeColor="background1"/>
                <w:sz w:val="16"/>
                <w:szCs w:val="16"/>
                <w:lang w:val="en-AU"/>
              </w:rPr>
              <w:t>75 years or over</w:t>
            </w:r>
          </w:p>
        </w:tc>
      </w:tr>
      <w:tr w:rsidR="00042367" w:rsidRPr="003E2F3E" w14:paraId="2183D251" w14:textId="77777777" w:rsidTr="00352C93">
        <w:tc>
          <w:tcPr>
            <w:tcW w:w="1973" w:type="dxa"/>
            <w:tcBorders>
              <w:top w:val="single" w:sz="4" w:space="0" w:color="auto"/>
              <w:left w:val="single" w:sz="4" w:space="0" w:color="auto"/>
              <w:bottom w:val="single" w:sz="4" w:space="0" w:color="auto"/>
              <w:right w:val="single" w:sz="4" w:space="0" w:color="auto"/>
            </w:tcBorders>
            <w:hideMark/>
          </w:tcPr>
          <w:p w14:paraId="7815CEBD" w14:textId="022A1836" w:rsidR="00042367" w:rsidRPr="003E2F3E" w:rsidRDefault="00042367" w:rsidP="00042367">
            <w:pPr>
              <w:rPr>
                <w:sz w:val="20"/>
                <w:szCs w:val="20"/>
                <w:lang w:val="en-AU"/>
              </w:rPr>
            </w:pPr>
            <w:r w:rsidRPr="00352C93">
              <w:rPr>
                <w:sz w:val="20"/>
                <w:szCs w:val="20"/>
              </w:rPr>
              <w:t>Definitely more likely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91AD9" w14:textId="5403F4C7"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7F024" w14:textId="60E45686" w:rsidR="00042367" w:rsidRPr="003E2F3E" w:rsidRDefault="00042367" w:rsidP="00042367">
            <w:pPr>
              <w:jc w:val="center"/>
              <w:rPr>
                <w:sz w:val="20"/>
                <w:szCs w:val="20"/>
                <w:lang w:val="en-AU"/>
              </w:rPr>
            </w:pPr>
            <w:r>
              <w:rPr>
                <w:rFonts w:ascii="Calibri" w:hAnsi="Calibri" w:cs="Calibri"/>
                <w:color w:val="000000"/>
                <w:sz w:val="20"/>
                <w:szCs w:val="20"/>
              </w:rPr>
              <w:t>9%</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471E9" w14:textId="6338CB50" w:rsidR="00042367" w:rsidRPr="003E2F3E" w:rsidRDefault="00042367" w:rsidP="00042367">
            <w:pPr>
              <w:jc w:val="center"/>
              <w:rPr>
                <w:sz w:val="20"/>
                <w:szCs w:val="20"/>
                <w:lang w:val="en-AU"/>
              </w:rPr>
            </w:pPr>
            <w:r>
              <w:rPr>
                <w:rFonts w:ascii="Calibri" w:hAnsi="Calibri" w:cs="Calibri"/>
                <w:color w:val="000000"/>
                <w:sz w:val="20"/>
                <w:szCs w:val="20"/>
              </w:rPr>
              <w:t>10%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2F9DE" w14:textId="49B01B2F" w:rsidR="00042367" w:rsidRPr="003E2F3E" w:rsidRDefault="00042367" w:rsidP="00042367">
            <w:pPr>
              <w:jc w:val="center"/>
              <w:rPr>
                <w:sz w:val="20"/>
                <w:szCs w:val="20"/>
                <w:lang w:val="en-AU"/>
              </w:rPr>
            </w:pPr>
            <w:r>
              <w:rPr>
                <w:rFonts w:ascii="Calibri" w:hAnsi="Calibri" w:cs="Calibri"/>
                <w:color w:val="000000"/>
                <w:sz w:val="20"/>
                <w:szCs w:val="20"/>
              </w:rPr>
              <w:t>11%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8AE2A" w14:textId="2840177E" w:rsidR="00042367" w:rsidRPr="003E2F3E" w:rsidRDefault="00042367" w:rsidP="00042367">
            <w:pPr>
              <w:jc w:val="center"/>
              <w:rPr>
                <w:sz w:val="20"/>
                <w:szCs w:val="20"/>
                <w:lang w:val="en-AU"/>
              </w:rPr>
            </w:pPr>
            <w:r>
              <w:rPr>
                <w:rFonts w:ascii="Calibri" w:hAnsi="Calibri" w:cs="Calibri"/>
                <w:color w:val="000000"/>
                <w:sz w:val="20"/>
                <w:szCs w:val="20"/>
              </w:rPr>
              <w:t>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E461D" w14:textId="3FBA56B5" w:rsidR="00042367" w:rsidRPr="003E2F3E" w:rsidRDefault="00042367" w:rsidP="00042367">
            <w:pPr>
              <w:jc w:val="center"/>
              <w:rPr>
                <w:sz w:val="20"/>
                <w:szCs w:val="20"/>
                <w:lang w:val="en-AU"/>
              </w:rPr>
            </w:pPr>
            <w:r>
              <w:rPr>
                <w:rFonts w:ascii="Calibri" w:hAnsi="Calibri" w:cs="Calibri"/>
                <w:color w:val="000000"/>
                <w:sz w:val="20"/>
                <w:szCs w:val="20"/>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4C3F8" w14:textId="2C5954AB"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EB71F" w14:textId="1D2C305B" w:rsidR="00042367" w:rsidRPr="003E2F3E" w:rsidRDefault="00042367" w:rsidP="00042367">
            <w:pPr>
              <w:jc w:val="center"/>
              <w:rPr>
                <w:sz w:val="20"/>
                <w:szCs w:val="20"/>
                <w:lang w:val="en-AU"/>
              </w:rPr>
            </w:pPr>
            <w:r>
              <w:rPr>
                <w:rFonts w:ascii="Calibri" w:hAnsi="Calibri" w:cs="Calibri"/>
                <w:color w:val="000000"/>
                <w:sz w:val="20"/>
                <w:szCs w:val="20"/>
              </w:rPr>
              <w:t>0%</w:t>
            </w:r>
          </w:p>
        </w:tc>
      </w:tr>
      <w:tr w:rsidR="00042367" w:rsidRPr="003E2F3E" w14:paraId="7FBB8352" w14:textId="77777777" w:rsidTr="00352C93">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282DCA" w14:textId="37AD1413" w:rsidR="00042367" w:rsidRPr="003E2F3E" w:rsidRDefault="00042367" w:rsidP="00042367">
            <w:pPr>
              <w:rPr>
                <w:sz w:val="20"/>
                <w:szCs w:val="20"/>
                <w:lang w:val="en-AU"/>
              </w:rPr>
            </w:pPr>
            <w:r w:rsidRPr="00352C93">
              <w:rPr>
                <w:sz w:val="20"/>
                <w:szCs w:val="20"/>
              </w:rPr>
              <w:t>Total more Likely</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717958" w14:textId="69F8AA2D" w:rsidR="00042367" w:rsidRPr="003E2F3E" w:rsidRDefault="00042367" w:rsidP="00042367">
            <w:pPr>
              <w:jc w:val="center"/>
              <w:rPr>
                <w:sz w:val="20"/>
                <w:szCs w:val="20"/>
                <w:lang w:val="en-AU"/>
              </w:rPr>
            </w:pPr>
            <w:r>
              <w:rPr>
                <w:rFonts w:ascii="Calibri" w:hAnsi="Calibri" w:cs="Calibri"/>
                <w:color w:val="000000"/>
                <w:sz w:val="20"/>
                <w:szCs w:val="20"/>
              </w:rPr>
              <w:t>65%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91271" w14:textId="08850E53" w:rsidR="00042367" w:rsidRPr="003E2F3E" w:rsidRDefault="00042367" w:rsidP="00042367">
            <w:pPr>
              <w:jc w:val="center"/>
              <w:rPr>
                <w:sz w:val="20"/>
                <w:szCs w:val="20"/>
                <w:lang w:val="en-AU"/>
              </w:rPr>
            </w:pPr>
            <w:r>
              <w:rPr>
                <w:rFonts w:ascii="Calibri" w:hAnsi="Calibri" w:cs="Calibri"/>
                <w:color w:val="000000"/>
                <w:sz w:val="20"/>
                <w:szCs w:val="20"/>
              </w:rPr>
              <w:t>26%</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553B11" w14:textId="14DC9F92" w:rsidR="00042367" w:rsidRPr="003E2F3E" w:rsidRDefault="00633AB3" w:rsidP="00042367">
            <w:pPr>
              <w:jc w:val="center"/>
              <w:rPr>
                <w:sz w:val="20"/>
                <w:szCs w:val="20"/>
                <w:lang w:val="en-AU"/>
              </w:rPr>
            </w:pPr>
            <w:r>
              <w:rPr>
                <w:noProof/>
              </w:rPr>
              <mc:AlternateContent>
                <mc:Choice Requires="wps">
                  <w:drawing>
                    <wp:anchor distT="0" distB="0" distL="114300" distR="114300" simplePos="0" relativeHeight="251978752" behindDoc="0" locked="0" layoutInCell="1" allowOverlap="1" wp14:anchorId="6B33B678" wp14:editId="1E720B6C">
                      <wp:simplePos x="0" y="0"/>
                      <wp:positionH relativeFrom="margin">
                        <wp:posOffset>-26670</wp:posOffset>
                      </wp:positionH>
                      <wp:positionV relativeFrom="paragraph">
                        <wp:posOffset>-160655</wp:posOffset>
                      </wp:positionV>
                      <wp:extent cx="485775" cy="152400"/>
                      <wp:effectExtent l="0" t="0" r="9525" b="0"/>
                      <wp:wrapNone/>
                      <wp:docPr id="278" name="Oval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5240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957B7" id="Oval 278" o:spid="_x0000_s1026" style="position:absolute;margin-left:-2.1pt;margin-top:-12.65pt;width:38.25pt;height:12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" filled="f" strokecolor="#77933c" strokeweight="2pt">
                      <v:path arrowok="t"/>
                      <w10:wrap anchorx="margin"/>
                    </v:oval>
                  </w:pict>
                </mc:Fallback>
              </mc:AlternateContent>
            </w:r>
            <w:r w:rsidR="00042367">
              <w:rPr>
                <w:rFonts w:ascii="Calibri" w:hAnsi="Calibri" w:cs="Calibri"/>
                <w:color w:val="000000"/>
                <w:sz w:val="20"/>
                <w:szCs w:val="20"/>
              </w:rPr>
              <w:t>24%</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C7AFA0" w14:textId="040FA78E" w:rsidR="00042367" w:rsidRPr="003E2F3E" w:rsidRDefault="00633AB3" w:rsidP="00042367">
            <w:pPr>
              <w:jc w:val="center"/>
              <w:rPr>
                <w:sz w:val="20"/>
                <w:szCs w:val="20"/>
                <w:lang w:val="en-AU"/>
              </w:rPr>
            </w:pPr>
            <w:r>
              <w:rPr>
                <w:noProof/>
              </w:rPr>
              <mc:AlternateContent>
                <mc:Choice Requires="wps">
                  <w:drawing>
                    <wp:anchor distT="0" distB="0" distL="114300" distR="114300" simplePos="0" relativeHeight="252130304" behindDoc="0" locked="0" layoutInCell="1" allowOverlap="1" wp14:anchorId="1FCC1BCE" wp14:editId="3DA55A29">
                      <wp:simplePos x="0" y="0"/>
                      <wp:positionH relativeFrom="margin">
                        <wp:posOffset>-28575</wp:posOffset>
                      </wp:positionH>
                      <wp:positionV relativeFrom="paragraph">
                        <wp:posOffset>-142875</wp:posOffset>
                      </wp:positionV>
                      <wp:extent cx="485775" cy="152400"/>
                      <wp:effectExtent l="0" t="0" r="9525" b="0"/>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152400"/>
                              </a:xfrm>
                              <a:prstGeom prst="ellipse">
                                <a:avLst/>
                              </a:prstGeom>
                              <a:noFill/>
                              <a:ln w="25400" cap="flat" cmpd="sng" algn="ctr">
                                <a:solidFill>
                                  <a:srgbClr val="9BBB59">
                                    <a:lumMod val="75000"/>
                                  </a:srgbClr>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13092" id="Oval 130" o:spid="_x0000_s1026" style="position:absolute;margin-left:-2.25pt;margin-top:-11.25pt;width:38.25pt;height:12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" filled="f" strokecolor="#77933c" strokeweight="2pt">
                      <v:path arrowok="t"/>
                      <w10:wrap anchorx="margin"/>
                    </v:oval>
                  </w:pict>
                </mc:Fallback>
              </mc:AlternateContent>
            </w:r>
            <w:r w:rsidR="00042367">
              <w:rPr>
                <w:rFonts w:ascii="Calibri" w:hAnsi="Calibri" w:cs="Calibri"/>
                <w:color w:val="000000"/>
                <w:sz w:val="20"/>
                <w:szCs w:val="20"/>
              </w:rPr>
              <w:t>19%</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96CA8" w14:textId="29A1A353" w:rsidR="00042367" w:rsidRPr="003E2F3E" w:rsidRDefault="00042367" w:rsidP="00042367">
            <w:pPr>
              <w:jc w:val="center"/>
              <w:rPr>
                <w:sz w:val="20"/>
                <w:szCs w:val="20"/>
                <w:lang w:val="en-AU"/>
              </w:rPr>
            </w:pPr>
            <w:r>
              <w:rPr>
                <w:rFonts w:ascii="Calibri" w:hAnsi="Calibri" w:cs="Calibri"/>
                <w:color w:val="000000"/>
                <w:sz w:val="20"/>
                <w:szCs w:val="20"/>
              </w:rPr>
              <w:t>22%</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BA5992" w14:textId="5547AFA7" w:rsidR="00042367" w:rsidRPr="003E2F3E" w:rsidRDefault="00042367" w:rsidP="00042367">
            <w:pPr>
              <w:jc w:val="center"/>
              <w:rPr>
                <w:sz w:val="20"/>
                <w:szCs w:val="20"/>
                <w:lang w:val="en-AU"/>
              </w:rPr>
            </w:pPr>
            <w:r>
              <w:rPr>
                <w:rFonts w:ascii="Calibri" w:hAnsi="Calibri" w:cs="Calibri"/>
                <w:color w:val="000000"/>
                <w:sz w:val="20"/>
                <w:szCs w:val="20"/>
              </w:rPr>
              <w:t>11%</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0B2FA5" w14:textId="0BC5FB12"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5%</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2FC593" w14:textId="68A13411" w:rsidR="00042367" w:rsidRPr="003E2F3E" w:rsidRDefault="00042367" w:rsidP="00042367">
            <w:pPr>
              <w:jc w:val="center"/>
              <w:rPr>
                <w:sz w:val="20"/>
                <w:szCs w:val="20"/>
                <w:lang w:val="en-AU"/>
              </w:rPr>
            </w:pPr>
            <w:r>
              <w:rPr>
                <w:rFonts w:ascii="Calibri" w:hAnsi="Calibri" w:cs="Calibri"/>
                <w:color w:val="000000"/>
                <w:sz w:val="20"/>
                <w:szCs w:val="20"/>
              </w:rPr>
              <w:t>0%</w:t>
            </w:r>
          </w:p>
        </w:tc>
      </w:tr>
      <w:tr w:rsidR="00352C93" w:rsidRPr="003E2F3E" w14:paraId="7AB9F7F0" w14:textId="77777777" w:rsidTr="00352C93">
        <w:tc>
          <w:tcPr>
            <w:tcW w:w="1973" w:type="dxa"/>
            <w:tcBorders>
              <w:top w:val="single" w:sz="4" w:space="0" w:color="auto"/>
              <w:left w:val="nil"/>
              <w:bottom w:val="single" w:sz="4" w:space="0" w:color="auto"/>
              <w:right w:val="nil"/>
            </w:tcBorders>
          </w:tcPr>
          <w:p w14:paraId="57A9E8C8" w14:textId="2CD03DDF" w:rsidR="00352C93" w:rsidRPr="003E2F3E" w:rsidRDefault="00352C93" w:rsidP="00352C93">
            <w:pPr>
              <w:rPr>
                <w:sz w:val="20"/>
                <w:szCs w:val="20"/>
                <w:lang w:val="en-AU"/>
              </w:rPr>
            </w:pPr>
          </w:p>
        </w:tc>
        <w:tc>
          <w:tcPr>
            <w:tcW w:w="851" w:type="dxa"/>
            <w:tcBorders>
              <w:top w:val="single" w:sz="4" w:space="0" w:color="auto"/>
              <w:left w:val="nil"/>
              <w:bottom w:val="single" w:sz="4" w:space="0" w:color="auto"/>
              <w:right w:val="nil"/>
            </w:tcBorders>
            <w:shd w:val="clear" w:color="auto" w:fill="auto"/>
            <w:vAlign w:val="center"/>
          </w:tcPr>
          <w:p w14:paraId="2C543492" w14:textId="3C5C6CEF" w:rsidR="00352C93" w:rsidRPr="003E2F3E" w:rsidRDefault="00352C93" w:rsidP="00352C93">
            <w:pPr>
              <w:jc w:val="center"/>
              <w:rPr>
                <w:sz w:val="20"/>
                <w:szCs w:val="20"/>
                <w:lang w:val="en-AU"/>
              </w:rPr>
            </w:pPr>
          </w:p>
        </w:tc>
        <w:tc>
          <w:tcPr>
            <w:tcW w:w="851" w:type="dxa"/>
            <w:tcBorders>
              <w:top w:val="single" w:sz="4" w:space="0" w:color="auto"/>
              <w:left w:val="nil"/>
              <w:bottom w:val="single" w:sz="4" w:space="0" w:color="auto"/>
              <w:right w:val="nil"/>
            </w:tcBorders>
            <w:shd w:val="clear" w:color="auto" w:fill="auto"/>
            <w:vAlign w:val="center"/>
          </w:tcPr>
          <w:p w14:paraId="35719ECE" w14:textId="4AD0EBAE" w:rsidR="00352C93" w:rsidRPr="003E2F3E" w:rsidRDefault="00352C93" w:rsidP="00352C93">
            <w:pPr>
              <w:jc w:val="center"/>
              <w:rPr>
                <w:sz w:val="20"/>
                <w:szCs w:val="20"/>
                <w:lang w:val="en-AU"/>
              </w:rPr>
            </w:pPr>
          </w:p>
        </w:tc>
        <w:tc>
          <w:tcPr>
            <w:tcW w:w="853" w:type="dxa"/>
            <w:tcBorders>
              <w:top w:val="single" w:sz="4" w:space="0" w:color="auto"/>
              <w:left w:val="nil"/>
              <w:bottom w:val="single" w:sz="4" w:space="0" w:color="auto"/>
              <w:right w:val="nil"/>
            </w:tcBorders>
            <w:shd w:val="clear" w:color="auto" w:fill="auto"/>
            <w:vAlign w:val="center"/>
          </w:tcPr>
          <w:p w14:paraId="62E60F8A" w14:textId="445D08B3" w:rsidR="00352C93" w:rsidRPr="003E2F3E" w:rsidRDefault="00352C93" w:rsidP="00352C93">
            <w:pPr>
              <w:jc w:val="center"/>
              <w:rPr>
                <w:sz w:val="20"/>
                <w:szCs w:val="20"/>
                <w:lang w:val="en-AU"/>
              </w:rPr>
            </w:pPr>
          </w:p>
        </w:tc>
        <w:tc>
          <w:tcPr>
            <w:tcW w:w="852" w:type="dxa"/>
            <w:tcBorders>
              <w:top w:val="single" w:sz="4" w:space="0" w:color="auto"/>
              <w:left w:val="nil"/>
              <w:bottom w:val="single" w:sz="4" w:space="0" w:color="auto"/>
              <w:right w:val="nil"/>
            </w:tcBorders>
            <w:shd w:val="clear" w:color="auto" w:fill="auto"/>
            <w:vAlign w:val="center"/>
          </w:tcPr>
          <w:p w14:paraId="2EEEFEA5" w14:textId="79581CFD" w:rsidR="00352C93" w:rsidRPr="003E2F3E" w:rsidRDefault="00352C93" w:rsidP="00352C93">
            <w:pPr>
              <w:jc w:val="center"/>
              <w:rPr>
                <w:sz w:val="20"/>
                <w:szCs w:val="20"/>
                <w:lang w:val="en-AU"/>
              </w:rPr>
            </w:pPr>
          </w:p>
        </w:tc>
        <w:tc>
          <w:tcPr>
            <w:tcW w:w="852" w:type="dxa"/>
            <w:tcBorders>
              <w:top w:val="single" w:sz="4" w:space="0" w:color="auto"/>
              <w:left w:val="nil"/>
              <w:bottom w:val="single" w:sz="4" w:space="0" w:color="auto"/>
              <w:right w:val="nil"/>
            </w:tcBorders>
            <w:shd w:val="clear" w:color="auto" w:fill="auto"/>
            <w:vAlign w:val="center"/>
          </w:tcPr>
          <w:p w14:paraId="21ABCDCB" w14:textId="42715AEC" w:rsidR="00352C93" w:rsidRPr="003E2F3E" w:rsidRDefault="00352C93" w:rsidP="00352C93">
            <w:pPr>
              <w:jc w:val="center"/>
              <w:rPr>
                <w:sz w:val="20"/>
                <w:szCs w:val="20"/>
                <w:lang w:val="en-AU"/>
              </w:rPr>
            </w:pPr>
          </w:p>
        </w:tc>
        <w:tc>
          <w:tcPr>
            <w:tcW w:w="853" w:type="dxa"/>
            <w:tcBorders>
              <w:top w:val="single" w:sz="4" w:space="0" w:color="auto"/>
              <w:left w:val="nil"/>
              <w:bottom w:val="single" w:sz="4" w:space="0" w:color="auto"/>
              <w:right w:val="nil"/>
            </w:tcBorders>
            <w:shd w:val="clear" w:color="auto" w:fill="auto"/>
            <w:vAlign w:val="center"/>
          </w:tcPr>
          <w:p w14:paraId="5702B405" w14:textId="3DC18318" w:rsidR="00352C93" w:rsidRPr="003E2F3E" w:rsidRDefault="00352C93" w:rsidP="00352C93">
            <w:pPr>
              <w:jc w:val="center"/>
              <w:rPr>
                <w:sz w:val="20"/>
                <w:szCs w:val="20"/>
                <w:lang w:val="en-AU"/>
              </w:rPr>
            </w:pPr>
          </w:p>
        </w:tc>
        <w:tc>
          <w:tcPr>
            <w:tcW w:w="852" w:type="dxa"/>
            <w:tcBorders>
              <w:top w:val="single" w:sz="4" w:space="0" w:color="auto"/>
              <w:left w:val="nil"/>
              <w:bottom w:val="single" w:sz="4" w:space="0" w:color="auto"/>
              <w:right w:val="nil"/>
            </w:tcBorders>
            <w:shd w:val="clear" w:color="auto" w:fill="auto"/>
            <w:vAlign w:val="center"/>
          </w:tcPr>
          <w:p w14:paraId="1DC10467" w14:textId="15AA350A" w:rsidR="00352C93" w:rsidRPr="003E2F3E" w:rsidRDefault="00352C93" w:rsidP="00352C93">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shd w:val="clear" w:color="auto" w:fill="auto"/>
            <w:vAlign w:val="center"/>
          </w:tcPr>
          <w:p w14:paraId="10D29C11" w14:textId="7EE4414D" w:rsidR="00352C93" w:rsidRPr="003E2F3E" w:rsidRDefault="00352C93" w:rsidP="00352C93">
            <w:pPr>
              <w:jc w:val="center"/>
              <w:rPr>
                <w:sz w:val="20"/>
                <w:szCs w:val="20"/>
                <w:lang w:val="en-AU"/>
              </w:rPr>
            </w:pPr>
          </w:p>
        </w:tc>
      </w:tr>
      <w:tr w:rsidR="00042367" w:rsidRPr="003E2F3E" w14:paraId="4AA79823" w14:textId="77777777" w:rsidTr="00352C93">
        <w:tc>
          <w:tcPr>
            <w:tcW w:w="1973" w:type="dxa"/>
            <w:tcBorders>
              <w:top w:val="single" w:sz="4" w:space="0" w:color="auto"/>
              <w:left w:val="single" w:sz="4" w:space="0" w:color="auto"/>
              <w:bottom w:val="single" w:sz="4" w:space="0" w:color="auto"/>
              <w:right w:val="nil"/>
            </w:tcBorders>
            <w:hideMark/>
          </w:tcPr>
          <w:p w14:paraId="4B69A221" w14:textId="2C344841" w:rsidR="00042367" w:rsidRPr="003E2F3E" w:rsidRDefault="00042367" w:rsidP="00042367">
            <w:pPr>
              <w:rPr>
                <w:sz w:val="20"/>
                <w:szCs w:val="20"/>
                <w:lang w:val="en-AU"/>
              </w:rPr>
            </w:pPr>
            <w:r w:rsidRPr="00352C93">
              <w:rPr>
                <w:sz w:val="20"/>
                <w:szCs w:val="20"/>
              </w:rPr>
              <w:t>Definitely less likely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DB437" w14:textId="2E6A90E8"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76EDC" w14:textId="199F1A84"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4AF56" w14:textId="43D334EA"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13%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73FAB" w14:textId="1418BA88"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16%</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283A0" w14:textId="2E3A5A06"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28%</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05863" w14:textId="7F1423E4"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20%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B777A" w14:textId="4E2B6C82" w:rsidR="00042367" w:rsidRPr="003E2F3E" w:rsidRDefault="00042367" w:rsidP="00042367">
            <w:pPr>
              <w:jc w:val="center"/>
              <w:rPr>
                <w:rFonts w:ascii="Calibri" w:hAnsi="Calibri" w:cs="Calibri"/>
                <w:color w:val="000000"/>
                <w:sz w:val="20"/>
                <w:szCs w:val="20"/>
              </w:rPr>
            </w:pPr>
            <w:r>
              <w:rPr>
                <w:noProof/>
              </w:rPr>
              <mc:AlternateContent>
                <mc:Choice Requires="wps">
                  <w:drawing>
                    <wp:anchor distT="0" distB="0" distL="114300" distR="114300" simplePos="0" relativeHeight="251975680" behindDoc="0" locked="0" layoutInCell="1" allowOverlap="1" wp14:anchorId="6753565E" wp14:editId="727FBD50">
                      <wp:simplePos x="0" y="0"/>
                      <wp:positionH relativeFrom="column">
                        <wp:posOffset>-78740</wp:posOffset>
                      </wp:positionH>
                      <wp:positionV relativeFrom="paragraph">
                        <wp:posOffset>0</wp:posOffset>
                      </wp:positionV>
                      <wp:extent cx="561975" cy="171450"/>
                      <wp:effectExtent l="0" t="0" r="9525" b="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7ED5C" id="Oval 37" o:spid="_x0000_s1026" style="position:absolute;margin-left:-6.2pt;margin-top:0;width:44.25pt;height:1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" filled="f" strokecolor="#c00000" strokeweight="2pt">
                      <v:path arrowok="t"/>
                    </v:oval>
                  </w:pict>
                </mc:Fallback>
              </mc:AlternateContent>
            </w:r>
            <w:r>
              <w:rPr>
                <w:rFonts w:ascii="Calibri" w:hAnsi="Calibri" w:cs="Calibri"/>
                <w:color w:val="000000"/>
                <w:sz w:val="20"/>
                <w:szCs w:val="20"/>
              </w:rPr>
              <w:t>54%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34EED" w14:textId="07652BA8"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36%</w:t>
            </w:r>
          </w:p>
        </w:tc>
      </w:tr>
      <w:tr w:rsidR="00042367" w:rsidRPr="003E2F3E" w14:paraId="48E78B67" w14:textId="77777777" w:rsidTr="00352C93">
        <w:tc>
          <w:tcPr>
            <w:tcW w:w="1973" w:type="dxa"/>
            <w:tcBorders>
              <w:top w:val="single" w:sz="4" w:space="0" w:color="auto"/>
              <w:left w:val="single" w:sz="4" w:space="0" w:color="auto"/>
              <w:bottom w:val="single" w:sz="4" w:space="0" w:color="auto"/>
              <w:right w:val="nil"/>
            </w:tcBorders>
            <w:shd w:val="clear" w:color="auto" w:fill="F2F2F2" w:themeFill="background1" w:themeFillShade="F2"/>
            <w:hideMark/>
          </w:tcPr>
          <w:p w14:paraId="1A845FD8" w14:textId="46180290" w:rsidR="00042367" w:rsidRPr="003E2F3E" w:rsidRDefault="00042367" w:rsidP="00042367">
            <w:pPr>
              <w:rPr>
                <w:sz w:val="20"/>
                <w:szCs w:val="20"/>
                <w:lang w:val="en-AU"/>
              </w:rPr>
            </w:pPr>
            <w:r w:rsidRPr="00352C93">
              <w:rPr>
                <w:sz w:val="20"/>
                <w:szCs w:val="20"/>
              </w:rPr>
              <w:t>Total less likely</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5D8EE0" w14:textId="0D0F9A35"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3F0410" w14:textId="2C826629"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7%</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8BA7BC" w14:textId="12F22B4D"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18%</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AED3E6" w14:textId="4D10601A"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16%</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042162" w14:textId="31D7E4CD" w:rsidR="00042367" w:rsidRPr="003E2F3E" w:rsidRDefault="00042367" w:rsidP="00042367">
            <w:pPr>
              <w:jc w:val="center"/>
              <w:rPr>
                <w:rFonts w:ascii="Calibri" w:hAnsi="Calibri" w:cs="Calibri"/>
                <w:color w:val="000000"/>
                <w:sz w:val="20"/>
                <w:szCs w:val="20"/>
              </w:rPr>
            </w:pPr>
            <w:r>
              <w:rPr>
                <w:noProof/>
              </w:rPr>
              <mc:AlternateContent>
                <mc:Choice Requires="wps">
                  <w:drawing>
                    <wp:anchor distT="0" distB="0" distL="114300" distR="114300" simplePos="0" relativeHeight="251976704" behindDoc="0" locked="0" layoutInCell="1" allowOverlap="1" wp14:anchorId="2DF0A432" wp14:editId="58F31C57">
                      <wp:simplePos x="0" y="0"/>
                      <wp:positionH relativeFrom="column">
                        <wp:posOffset>-73660</wp:posOffset>
                      </wp:positionH>
                      <wp:positionV relativeFrom="paragraph">
                        <wp:posOffset>-17780</wp:posOffset>
                      </wp:positionV>
                      <wp:extent cx="561975" cy="171450"/>
                      <wp:effectExtent l="0" t="0" r="9525" b="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171450"/>
                              </a:xfrm>
                              <a:prstGeom prst="ellipse">
                                <a:avLst/>
                              </a:prstGeom>
                              <a:noFill/>
                              <a:ln w="25400" cap="flat" cmpd="sng" algn="ctr">
                                <a:solidFill>
                                  <a:srgbClr val="C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964B1" id="Oval 38" o:spid="_x0000_s1026" style="position:absolute;margin-left:-5.8pt;margin-top:-1.4pt;width:44.25pt;height:1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" filled="f" strokecolor="#c00000" strokeweight="2pt">
                      <v:path arrowok="t"/>
                    </v:oval>
                  </w:pict>
                </mc:Fallback>
              </mc:AlternateContent>
            </w:r>
            <w:r>
              <w:rPr>
                <w:rFonts w:ascii="Calibri" w:hAnsi="Calibri" w:cs="Calibri"/>
                <w:color w:val="000000"/>
                <w:sz w:val="20"/>
                <w:szCs w:val="20"/>
              </w:rPr>
              <w:t>33%</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8165C5" w14:textId="1F91598A"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26%</w:t>
            </w:r>
          </w:p>
        </w:tc>
        <w:tc>
          <w:tcPr>
            <w:tcW w:w="8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2A271C" w14:textId="35001460"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56%</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2B3045" w14:textId="0BFA40FD"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41%</w:t>
            </w:r>
          </w:p>
        </w:tc>
      </w:tr>
      <w:tr w:rsidR="00042367" w:rsidRPr="003E2F3E" w14:paraId="28BA3B8B" w14:textId="77777777" w:rsidTr="00633AB3">
        <w:tc>
          <w:tcPr>
            <w:tcW w:w="1973" w:type="dxa"/>
            <w:tcBorders>
              <w:top w:val="single" w:sz="4" w:space="0" w:color="auto"/>
              <w:left w:val="single" w:sz="4" w:space="0" w:color="auto"/>
              <w:bottom w:val="single" w:sz="4" w:space="0" w:color="auto"/>
              <w:right w:val="nil"/>
            </w:tcBorders>
            <w:hideMark/>
          </w:tcPr>
          <w:p w14:paraId="75DBBB11" w14:textId="71A1CAD4" w:rsidR="00042367" w:rsidRPr="003E2F3E" w:rsidRDefault="00042367" w:rsidP="00042367">
            <w:pPr>
              <w:rPr>
                <w:sz w:val="20"/>
                <w:szCs w:val="20"/>
                <w:lang w:val="en-AU"/>
              </w:rPr>
            </w:pPr>
            <w:r w:rsidRPr="00352C93">
              <w:rPr>
                <w:sz w:val="20"/>
                <w:szCs w:val="20"/>
              </w:rPr>
              <w:t>Not sure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4746A" w14:textId="412DEA60"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2B617" w14:textId="2947E115"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23%</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050F2" w14:textId="25A9238F"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8%</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E1D6B" w14:textId="15B637A4"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15%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B72FB" w14:textId="59375154"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6%</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6CA3E" w14:textId="6A1CC964"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99C2C" w14:textId="241182D1"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10%</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8F776" w14:textId="40C7961F" w:rsidR="00042367" w:rsidRPr="003E2F3E" w:rsidRDefault="00042367" w:rsidP="00042367">
            <w:pPr>
              <w:jc w:val="center"/>
              <w:rPr>
                <w:rFonts w:ascii="Calibri" w:hAnsi="Calibri" w:cs="Calibri"/>
                <w:color w:val="000000"/>
                <w:sz w:val="20"/>
                <w:szCs w:val="20"/>
              </w:rPr>
            </w:pPr>
            <w:r>
              <w:rPr>
                <w:rFonts w:ascii="Calibri" w:hAnsi="Calibri" w:cs="Calibri"/>
                <w:color w:val="000000"/>
                <w:sz w:val="20"/>
                <w:szCs w:val="20"/>
              </w:rPr>
              <w:t>16%</w:t>
            </w:r>
          </w:p>
        </w:tc>
      </w:tr>
      <w:tr w:rsidR="00633AB3" w:rsidRPr="003E2F3E" w14:paraId="20EA6D6C" w14:textId="77777777" w:rsidTr="00633AB3">
        <w:tc>
          <w:tcPr>
            <w:tcW w:w="1973" w:type="dxa"/>
            <w:tcBorders>
              <w:top w:val="single" w:sz="4" w:space="0" w:color="auto"/>
              <w:left w:val="nil"/>
              <w:bottom w:val="single" w:sz="4" w:space="0" w:color="auto"/>
              <w:right w:val="nil"/>
            </w:tcBorders>
          </w:tcPr>
          <w:p w14:paraId="3689958F" w14:textId="77777777" w:rsidR="00633AB3" w:rsidRPr="00352C93" w:rsidRDefault="00633AB3" w:rsidP="00042367">
            <w:pPr>
              <w:rPr>
                <w:sz w:val="20"/>
                <w:szCs w:val="20"/>
              </w:rPr>
            </w:pPr>
          </w:p>
        </w:tc>
        <w:tc>
          <w:tcPr>
            <w:tcW w:w="851" w:type="dxa"/>
            <w:tcBorders>
              <w:top w:val="single" w:sz="4" w:space="0" w:color="auto"/>
              <w:left w:val="nil"/>
              <w:bottom w:val="single" w:sz="4" w:space="0" w:color="auto"/>
              <w:right w:val="nil"/>
            </w:tcBorders>
            <w:shd w:val="clear" w:color="auto" w:fill="auto"/>
            <w:vAlign w:val="center"/>
          </w:tcPr>
          <w:p w14:paraId="573B6078" w14:textId="77777777" w:rsidR="00633AB3" w:rsidRDefault="00633AB3" w:rsidP="00042367">
            <w:pPr>
              <w:jc w:val="center"/>
              <w:rPr>
                <w:rFonts w:ascii="Calibri" w:hAnsi="Calibri" w:cs="Calibri"/>
                <w:color w:val="000000"/>
                <w:sz w:val="20"/>
                <w:szCs w:val="20"/>
              </w:rPr>
            </w:pPr>
          </w:p>
        </w:tc>
        <w:tc>
          <w:tcPr>
            <w:tcW w:w="851" w:type="dxa"/>
            <w:tcBorders>
              <w:top w:val="single" w:sz="4" w:space="0" w:color="auto"/>
              <w:left w:val="nil"/>
              <w:bottom w:val="single" w:sz="4" w:space="0" w:color="auto"/>
              <w:right w:val="nil"/>
            </w:tcBorders>
            <w:shd w:val="clear" w:color="auto" w:fill="auto"/>
            <w:vAlign w:val="center"/>
          </w:tcPr>
          <w:p w14:paraId="1BF0CD6A" w14:textId="77777777" w:rsidR="00633AB3" w:rsidRDefault="00633AB3" w:rsidP="00042367">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shd w:val="clear" w:color="auto" w:fill="auto"/>
            <w:vAlign w:val="center"/>
          </w:tcPr>
          <w:p w14:paraId="00050B9E" w14:textId="77777777" w:rsidR="00633AB3" w:rsidRDefault="00633AB3" w:rsidP="00042367">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shd w:val="clear" w:color="auto" w:fill="auto"/>
            <w:vAlign w:val="center"/>
          </w:tcPr>
          <w:p w14:paraId="5C9B5109" w14:textId="77777777" w:rsidR="00633AB3" w:rsidRDefault="00633AB3" w:rsidP="00042367">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shd w:val="clear" w:color="auto" w:fill="auto"/>
            <w:vAlign w:val="center"/>
          </w:tcPr>
          <w:p w14:paraId="4D80BFA7" w14:textId="77777777" w:rsidR="00633AB3" w:rsidRDefault="00633AB3" w:rsidP="00042367">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shd w:val="clear" w:color="auto" w:fill="auto"/>
            <w:vAlign w:val="center"/>
          </w:tcPr>
          <w:p w14:paraId="5F455B42" w14:textId="77777777" w:rsidR="00633AB3" w:rsidRDefault="00633AB3" w:rsidP="00042367">
            <w:pPr>
              <w:jc w:val="center"/>
              <w:rPr>
                <w:rFonts w:ascii="Calibri" w:hAnsi="Calibri" w:cs="Calibri"/>
                <w:color w:val="000000"/>
                <w:sz w:val="20"/>
                <w:szCs w:val="20"/>
              </w:rPr>
            </w:pPr>
          </w:p>
        </w:tc>
        <w:tc>
          <w:tcPr>
            <w:tcW w:w="852" w:type="dxa"/>
            <w:tcBorders>
              <w:top w:val="single" w:sz="4" w:space="0" w:color="auto"/>
              <w:left w:val="nil"/>
              <w:bottom w:val="single" w:sz="4" w:space="0" w:color="auto"/>
              <w:right w:val="nil"/>
            </w:tcBorders>
            <w:shd w:val="clear" w:color="auto" w:fill="auto"/>
            <w:vAlign w:val="center"/>
          </w:tcPr>
          <w:p w14:paraId="02CADAE8" w14:textId="77777777" w:rsidR="00633AB3" w:rsidRDefault="00633AB3" w:rsidP="00042367">
            <w:pPr>
              <w:jc w:val="center"/>
              <w:rPr>
                <w:rFonts w:ascii="Calibri" w:hAnsi="Calibri" w:cs="Calibri"/>
                <w:color w:val="000000"/>
                <w:sz w:val="20"/>
                <w:szCs w:val="20"/>
              </w:rPr>
            </w:pPr>
          </w:p>
        </w:tc>
        <w:tc>
          <w:tcPr>
            <w:tcW w:w="853" w:type="dxa"/>
            <w:tcBorders>
              <w:top w:val="single" w:sz="4" w:space="0" w:color="auto"/>
              <w:left w:val="nil"/>
              <w:bottom w:val="single" w:sz="4" w:space="0" w:color="auto"/>
              <w:right w:val="nil"/>
            </w:tcBorders>
            <w:shd w:val="clear" w:color="auto" w:fill="auto"/>
            <w:vAlign w:val="center"/>
          </w:tcPr>
          <w:p w14:paraId="3B3CA749" w14:textId="77777777" w:rsidR="00633AB3" w:rsidRDefault="00633AB3" w:rsidP="00042367">
            <w:pPr>
              <w:jc w:val="center"/>
              <w:rPr>
                <w:rFonts w:ascii="Calibri" w:hAnsi="Calibri" w:cs="Calibri"/>
                <w:color w:val="000000"/>
                <w:sz w:val="20"/>
                <w:szCs w:val="20"/>
              </w:rPr>
            </w:pPr>
          </w:p>
        </w:tc>
      </w:tr>
      <w:tr w:rsidR="00633AB3" w:rsidRPr="003E2F3E" w14:paraId="79C8B0CE" w14:textId="77777777" w:rsidTr="00633AB3">
        <w:tc>
          <w:tcPr>
            <w:tcW w:w="1973" w:type="dxa"/>
            <w:tcBorders>
              <w:top w:val="single" w:sz="4" w:space="0" w:color="auto"/>
              <w:left w:val="single" w:sz="4" w:space="0" w:color="auto"/>
              <w:bottom w:val="single" w:sz="4" w:space="0" w:color="auto"/>
              <w:right w:val="nil"/>
            </w:tcBorders>
            <w:shd w:val="clear" w:color="auto" w:fill="BFBFBF" w:themeFill="background1" w:themeFillShade="BF"/>
            <w:vAlign w:val="center"/>
          </w:tcPr>
          <w:p w14:paraId="5C7480CE" w14:textId="59EF66B9" w:rsidR="00633AB3" w:rsidRPr="00633AB3" w:rsidRDefault="00633AB3" w:rsidP="00633AB3">
            <w:pPr>
              <w:rPr>
                <w:rFonts w:ascii="Calibri" w:hAnsi="Calibri" w:cs="Calibri"/>
                <w:color w:val="000000"/>
                <w:sz w:val="20"/>
                <w:szCs w:val="20"/>
              </w:rPr>
            </w:pPr>
            <w:r>
              <w:rPr>
                <w:rFonts w:ascii="Calibri" w:hAnsi="Calibri" w:cs="Calibri"/>
                <w:color w:val="000000"/>
                <w:sz w:val="20"/>
                <w:szCs w:val="20"/>
              </w:rPr>
              <w:t>Base not vaccinated</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7E3DFE" w14:textId="2F86D76A" w:rsidR="00633AB3" w:rsidRPr="00633AB3" w:rsidRDefault="00633AB3" w:rsidP="00633AB3">
            <w:pPr>
              <w:jc w:val="center"/>
              <w:rPr>
                <w:rFonts w:ascii="Calibri" w:hAnsi="Calibri" w:cs="Calibri"/>
                <w:color w:val="000000"/>
                <w:sz w:val="20"/>
                <w:szCs w:val="20"/>
              </w:rPr>
            </w:pPr>
            <w:r w:rsidRPr="00633AB3">
              <w:rPr>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1D2D57" w14:textId="6302B9D3" w:rsidR="00633AB3" w:rsidRPr="00633AB3" w:rsidRDefault="00633AB3" w:rsidP="00633AB3">
            <w:pPr>
              <w:jc w:val="center"/>
              <w:rPr>
                <w:rFonts w:ascii="Calibri" w:hAnsi="Calibri" w:cs="Calibri"/>
                <w:color w:val="000000"/>
                <w:sz w:val="20"/>
                <w:szCs w:val="20"/>
              </w:rPr>
            </w:pPr>
            <w:r w:rsidRPr="00633AB3">
              <w:rPr>
                <w:sz w:val="20"/>
                <w:szCs w:val="20"/>
              </w:rPr>
              <w:t>18</w:t>
            </w:r>
          </w:p>
        </w:tc>
        <w:tc>
          <w:tcPr>
            <w:tcW w:w="8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612406" w14:textId="7A9FB5F4" w:rsidR="00633AB3" w:rsidRPr="00633AB3" w:rsidRDefault="00633AB3" w:rsidP="00633AB3">
            <w:pPr>
              <w:jc w:val="center"/>
              <w:rPr>
                <w:rFonts w:ascii="Calibri" w:hAnsi="Calibri" w:cs="Calibri"/>
                <w:color w:val="000000"/>
                <w:sz w:val="20"/>
                <w:szCs w:val="20"/>
              </w:rPr>
            </w:pPr>
            <w:r w:rsidRPr="00633AB3">
              <w:rPr>
                <w:sz w:val="20"/>
                <w:szCs w:val="20"/>
              </w:rPr>
              <w:t>43</w:t>
            </w:r>
          </w:p>
        </w:tc>
        <w:tc>
          <w:tcPr>
            <w:tcW w:w="8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AF9D40" w14:textId="5C145DD4" w:rsidR="00633AB3" w:rsidRPr="00633AB3" w:rsidRDefault="00633AB3" w:rsidP="00633AB3">
            <w:pPr>
              <w:jc w:val="center"/>
              <w:rPr>
                <w:rFonts w:ascii="Calibri" w:hAnsi="Calibri" w:cs="Calibri"/>
                <w:color w:val="000000"/>
                <w:sz w:val="20"/>
                <w:szCs w:val="20"/>
              </w:rPr>
            </w:pPr>
            <w:r w:rsidRPr="00633AB3">
              <w:rPr>
                <w:sz w:val="20"/>
                <w:szCs w:val="20"/>
              </w:rPr>
              <w:t>31</w:t>
            </w:r>
          </w:p>
        </w:tc>
        <w:tc>
          <w:tcPr>
            <w:tcW w:w="8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305406" w14:textId="14608887" w:rsidR="00633AB3" w:rsidRPr="00633AB3" w:rsidRDefault="00633AB3" w:rsidP="00633AB3">
            <w:pPr>
              <w:jc w:val="center"/>
              <w:rPr>
                <w:rFonts w:ascii="Calibri" w:hAnsi="Calibri" w:cs="Calibri"/>
                <w:color w:val="000000"/>
                <w:sz w:val="20"/>
                <w:szCs w:val="20"/>
              </w:rPr>
            </w:pPr>
            <w:r w:rsidRPr="00633AB3">
              <w:rPr>
                <w:sz w:val="20"/>
                <w:szCs w:val="20"/>
              </w:rPr>
              <w:t>34</w:t>
            </w:r>
          </w:p>
        </w:tc>
        <w:tc>
          <w:tcPr>
            <w:tcW w:w="8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1457B9" w14:textId="566255D8" w:rsidR="00633AB3" w:rsidRPr="00633AB3" w:rsidRDefault="00633AB3" w:rsidP="00633AB3">
            <w:pPr>
              <w:jc w:val="center"/>
              <w:rPr>
                <w:rFonts w:ascii="Calibri" w:hAnsi="Calibri" w:cs="Calibri"/>
                <w:color w:val="000000"/>
                <w:sz w:val="20"/>
                <w:szCs w:val="20"/>
              </w:rPr>
            </w:pPr>
            <w:r w:rsidRPr="00633AB3">
              <w:rPr>
                <w:sz w:val="20"/>
                <w:szCs w:val="20"/>
              </w:rPr>
              <w:t>55</w:t>
            </w:r>
          </w:p>
        </w:tc>
        <w:tc>
          <w:tcPr>
            <w:tcW w:w="8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7643A0" w14:textId="15841F28" w:rsidR="00633AB3" w:rsidRPr="00633AB3" w:rsidRDefault="00633AB3" w:rsidP="00633AB3">
            <w:pPr>
              <w:jc w:val="center"/>
              <w:rPr>
                <w:rFonts w:ascii="Calibri" w:hAnsi="Calibri" w:cs="Calibri"/>
                <w:color w:val="000000"/>
                <w:sz w:val="20"/>
                <w:szCs w:val="20"/>
              </w:rPr>
            </w:pPr>
            <w:r w:rsidRPr="00633AB3">
              <w:rPr>
                <w:sz w:val="20"/>
                <w:szCs w:val="20"/>
              </w:rPr>
              <w:t>38</w:t>
            </w:r>
          </w:p>
        </w:tc>
        <w:tc>
          <w:tcPr>
            <w:tcW w:w="8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0D2EC9" w14:textId="08ABF34A" w:rsidR="00633AB3" w:rsidRPr="00633AB3" w:rsidRDefault="00633AB3" w:rsidP="00633AB3">
            <w:pPr>
              <w:jc w:val="center"/>
              <w:rPr>
                <w:rFonts w:ascii="Calibri" w:hAnsi="Calibri" w:cs="Calibri"/>
                <w:color w:val="000000"/>
                <w:sz w:val="20"/>
                <w:szCs w:val="20"/>
              </w:rPr>
            </w:pPr>
            <w:r w:rsidRPr="00633AB3">
              <w:rPr>
                <w:sz w:val="20"/>
                <w:szCs w:val="20"/>
              </w:rPr>
              <w:t>4</w:t>
            </w:r>
          </w:p>
        </w:tc>
      </w:tr>
    </w:tbl>
    <w:p w14:paraId="50087BB1" w14:textId="116C7692" w:rsidR="0068067F" w:rsidRDefault="0068067F" w:rsidP="0068067F">
      <w:pPr>
        <w:spacing w:after="0"/>
      </w:pPr>
    </w:p>
    <w:bookmarkEnd w:id="73"/>
    <w:bookmarkEnd w:id="74"/>
    <w:p w14:paraId="7227A197" w14:textId="74F149CB" w:rsidR="00C040DD" w:rsidRDefault="00E00DEB" w:rsidP="00C040DD">
      <w:pPr>
        <w:spacing w:after="0"/>
        <w:ind w:left="426"/>
      </w:pPr>
      <w:r>
        <w:t>Indications</w:t>
      </w:r>
      <w:r w:rsidR="004F12C4">
        <w:t xml:space="preserve"> </w:t>
      </w:r>
      <w:r>
        <w:t xml:space="preserve">are that </w:t>
      </w:r>
      <w:r w:rsidR="00FF088E">
        <w:t>t</w:t>
      </w:r>
      <w:r>
        <w:t xml:space="preserve">his messaging had more </w:t>
      </w:r>
      <w:r w:rsidR="00A42D80">
        <w:t xml:space="preserve">positive </w:t>
      </w:r>
      <w:r>
        <w:t>impact on Asian and Indian respondents</w:t>
      </w:r>
      <w:r w:rsidR="00A42D80">
        <w:t>,</w:t>
      </w:r>
      <w:r w:rsidR="004F12C4">
        <w:t xml:space="preserve"> some</w:t>
      </w:r>
      <w:r w:rsidR="00A42D80">
        <w:t xml:space="preserve"> positive</w:t>
      </w:r>
      <w:r w:rsidR="004F12C4">
        <w:t xml:space="preserve"> impact on Pasifika and no positive impact on Māori.  </w:t>
      </w:r>
    </w:p>
    <w:p w14:paraId="7D0FEF60" w14:textId="675F3DB8" w:rsidR="00E00DEB" w:rsidRDefault="00E00DEB" w:rsidP="00C040DD">
      <w:pPr>
        <w:spacing w:after="0"/>
        <w:ind w:left="426"/>
      </w:pPr>
    </w:p>
    <w:p w14:paraId="4BCFA1D2" w14:textId="27B3A0F1" w:rsidR="00E00DEB" w:rsidRDefault="00E00DEB" w:rsidP="00C040DD">
      <w:pPr>
        <w:spacing w:after="0"/>
        <w:ind w:left="426"/>
      </w:pPr>
    </w:p>
    <w:p w14:paraId="25E5D350" w14:textId="71E42A76" w:rsidR="005A4AC2" w:rsidRPr="005A4AC2" w:rsidRDefault="00AD0BA6" w:rsidP="009A28DD">
      <w:pPr>
        <w:pStyle w:val="Heading2"/>
        <w:spacing w:before="0"/>
        <w:ind w:left="851" w:hanging="425"/>
        <w:rPr>
          <w:rFonts w:asciiTheme="minorHAnsi" w:hAnsiTheme="minorHAnsi" w:cstheme="minorHAnsi"/>
          <w:color w:val="auto"/>
          <w:lang w:val="en-AU"/>
        </w:rPr>
      </w:pPr>
      <w:bookmarkStart w:id="75" w:name="_Toc89088353"/>
      <w:bookmarkStart w:id="76" w:name="_Hlk85124753"/>
      <w:r>
        <w:rPr>
          <w:rFonts w:asciiTheme="minorHAnsi" w:hAnsiTheme="minorHAnsi" w:cstheme="minorHAnsi"/>
          <w:color w:val="auto"/>
          <w:lang w:val="en-AU"/>
        </w:rPr>
        <w:t>6</w:t>
      </w:r>
      <w:r w:rsidR="005A4AC2" w:rsidRPr="005A4AC2">
        <w:rPr>
          <w:rFonts w:asciiTheme="minorHAnsi" w:hAnsiTheme="minorHAnsi" w:cstheme="minorHAnsi"/>
          <w:color w:val="auto"/>
          <w:lang w:val="en-AU"/>
        </w:rPr>
        <w:t xml:space="preserve">.4 </w:t>
      </w:r>
      <w:r w:rsidR="00CD019B">
        <w:rPr>
          <w:rFonts w:asciiTheme="minorHAnsi" w:hAnsiTheme="minorHAnsi" w:cstheme="minorHAnsi"/>
          <w:color w:val="auto"/>
          <w:lang w:val="en-AU"/>
        </w:rPr>
        <w:t xml:space="preserve"> </w:t>
      </w:r>
      <w:r w:rsidR="007116ED" w:rsidRPr="009A28DD">
        <w:rPr>
          <w:rFonts w:asciiTheme="minorHAnsi" w:hAnsiTheme="minorHAnsi" w:cstheme="minorHAnsi"/>
          <w:color w:val="auto"/>
          <w:lang w:val="en-AU"/>
        </w:rPr>
        <w:t>Protecting others from</w:t>
      </w:r>
      <w:r w:rsidR="005A4AC2" w:rsidRPr="005A4AC2">
        <w:rPr>
          <w:rFonts w:asciiTheme="minorHAnsi" w:hAnsiTheme="minorHAnsi" w:cstheme="minorHAnsi"/>
          <w:color w:val="auto"/>
          <w:lang w:val="en-AU"/>
        </w:rPr>
        <w:t xml:space="preserve"> </w:t>
      </w:r>
      <w:r w:rsidR="00B000A4">
        <w:rPr>
          <w:rFonts w:asciiTheme="minorHAnsi" w:hAnsiTheme="minorHAnsi" w:cstheme="minorHAnsi"/>
          <w:color w:val="auto"/>
          <w:lang w:val="en-AU"/>
        </w:rPr>
        <w:t>COVID</w:t>
      </w:r>
      <w:r w:rsidR="005A4AC2" w:rsidRPr="005A4AC2">
        <w:rPr>
          <w:rFonts w:asciiTheme="minorHAnsi" w:hAnsiTheme="minorHAnsi" w:cstheme="minorHAnsi"/>
          <w:color w:val="auto"/>
          <w:lang w:val="en-AU"/>
        </w:rPr>
        <w:t>-19 and the Delta strain by getting vaccinated</w:t>
      </w:r>
      <w:bookmarkEnd w:id="75"/>
      <w:r w:rsidR="005A4AC2" w:rsidRPr="005A4AC2">
        <w:rPr>
          <w:rFonts w:asciiTheme="minorHAnsi" w:hAnsiTheme="minorHAnsi" w:cstheme="minorHAnsi"/>
          <w:color w:val="auto"/>
          <w:lang w:val="en-AU"/>
        </w:rPr>
        <w:t xml:space="preserve">  </w:t>
      </w:r>
    </w:p>
    <w:bookmarkEnd w:id="76"/>
    <w:p w14:paraId="7CE87428" w14:textId="32C79F57" w:rsidR="005A4AC2" w:rsidRPr="005A4AC2" w:rsidRDefault="009C0802" w:rsidP="007116ED">
      <w:pPr>
        <w:spacing w:after="0"/>
      </w:pPr>
      <w:r>
        <w:t>Respondents who were not</w:t>
      </w:r>
      <w:r w:rsidR="007116ED">
        <w:t xml:space="preserve"> </w:t>
      </w:r>
      <w:r w:rsidR="005A4AC2" w:rsidRPr="005A4AC2">
        <w:t xml:space="preserve">vaccinated were asked to select from a list who, if anyone, they would most like to protect from </w:t>
      </w:r>
      <w:r w:rsidR="00B000A4">
        <w:t>COVID</w:t>
      </w:r>
      <w:r w:rsidR="005A4AC2" w:rsidRPr="005A4AC2">
        <w:t xml:space="preserve">-19 and the Delta strain by getting vaccinated. </w:t>
      </w:r>
    </w:p>
    <w:p w14:paraId="3ED0E28F" w14:textId="77777777" w:rsidR="007116ED" w:rsidRDefault="007116ED" w:rsidP="007116ED">
      <w:pPr>
        <w:spacing w:after="0"/>
      </w:pPr>
    </w:p>
    <w:p w14:paraId="7CBD2966" w14:textId="7AA02755" w:rsidR="005A4AC2" w:rsidRDefault="00784069" w:rsidP="007116ED">
      <w:pPr>
        <w:spacing w:after="0"/>
      </w:pPr>
      <w:r>
        <w:t xml:space="preserve">45% selected </w:t>
      </w:r>
      <w:r w:rsidR="005A4AC2" w:rsidRPr="005A4AC2">
        <w:t xml:space="preserve">at least one group whom they would most like to protect, led by </w:t>
      </w:r>
      <w:r w:rsidRPr="005A4AC2">
        <w:t>elderly relatives (2</w:t>
      </w:r>
      <w:r>
        <w:t>4</w:t>
      </w:r>
      <w:r w:rsidRPr="005A4AC2">
        <w:t>%)</w:t>
      </w:r>
      <w:r>
        <w:t xml:space="preserve"> and </w:t>
      </w:r>
      <w:r w:rsidR="005A4AC2" w:rsidRPr="005A4AC2">
        <w:t>their parents (</w:t>
      </w:r>
      <w:r>
        <w:t>23%), the same top two as in September.</w:t>
      </w:r>
    </w:p>
    <w:p w14:paraId="315832D6" w14:textId="1FA30480" w:rsidR="007116ED" w:rsidRDefault="007116ED" w:rsidP="007116ED">
      <w:pPr>
        <w:spacing w:after="0"/>
      </w:pPr>
    </w:p>
    <w:p w14:paraId="4BF06449" w14:textId="33FB2BAA" w:rsidR="007116ED" w:rsidRPr="005A4AC2" w:rsidRDefault="00784069" w:rsidP="007116ED">
      <w:pPr>
        <w:spacing w:after="0"/>
      </w:pPr>
      <w:r w:rsidRPr="00784069">
        <w:t xml:space="preserve">30% said they did not want </w:t>
      </w:r>
      <w:r>
        <w:t>t</w:t>
      </w:r>
      <w:r w:rsidRPr="00784069">
        <w:t xml:space="preserve">o protect </w:t>
      </w:r>
      <w:r>
        <w:t>an</w:t>
      </w:r>
      <w:r w:rsidRPr="00784069">
        <w:t xml:space="preserve">y of the </w:t>
      </w:r>
      <w:r>
        <w:t>groups</w:t>
      </w:r>
      <w:r w:rsidRPr="00784069">
        <w:t xml:space="preserve"> listed and</w:t>
      </w:r>
      <w:r>
        <w:rPr>
          <w:b/>
          <w:bCs/>
        </w:rPr>
        <w:t xml:space="preserve"> 25</w:t>
      </w:r>
      <w:r w:rsidR="007116ED" w:rsidRPr="00E77B90">
        <w:rPr>
          <w:b/>
          <w:bCs/>
        </w:rPr>
        <w:t xml:space="preserve">% said </w:t>
      </w:r>
      <w:r w:rsidR="007116ED" w:rsidRPr="00784069">
        <w:rPr>
          <w:b/>
          <w:bCs/>
          <w:u w:val="single"/>
        </w:rPr>
        <w:t>specifically</w:t>
      </w:r>
      <w:r w:rsidR="007116ED" w:rsidRPr="00E77B90">
        <w:rPr>
          <w:b/>
          <w:bCs/>
        </w:rPr>
        <w:t xml:space="preserve"> that they would not get vaccinated to protect others</w:t>
      </w:r>
      <w:r w:rsidR="007116ED">
        <w:t>.</w:t>
      </w:r>
    </w:p>
    <w:p w14:paraId="7FEA2C75" w14:textId="480ACD61" w:rsidR="005A4AC2" w:rsidRDefault="00784069" w:rsidP="00784069">
      <w:pPr>
        <w:ind w:hanging="567"/>
        <w:jc w:val="center"/>
      </w:pPr>
      <w:r>
        <w:rPr>
          <w:noProof/>
        </w:rPr>
        <w:lastRenderedPageBreak/>
        <mc:AlternateContent>
          <mc:Choice Requires="wps">
            <w:drawing>
              <wp:anchor distT="0" distB="0" distL="114300" distR="114300" simplePos="0" relativeHeight="251905024" behindDoc="0" locked="0" layoutInCell="1" allowOverlap="1" wp14:anchorId="19E4EAD4" wp14:editId="5B2931E8">
                <wp:simplePos x="0" y="0"/>
                <wp:positionH relativeFrom="column">
                  <wp:posOffset>5238750</wp:posOffset>
                </wp:positionH>
                <wp:positionV relativeFrom="paragraph">
                  <wp:posOffset>6219190</wp:posOffset>
                </wp:positionV>
                <wp:extent cx="647700" cy="84772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847725"/>
                        </a:xfrm>
                        <a:prstGeom prst="rect">
                          <a:avLst/>
                        </a:prstGeom>
                        <a:noFill/>
                        <a:ln w="6350">
                          <a:noFill/>
                        </a:ln>
                      </wps:spPr>
                      <wps:txbx>
                        <w:txbxContent>
                          <w:p w14:paraId="1FFAFE3C" w14:textId="350F2CD1" w:rsidR="002553B7" w:rsidRPr="00784069" w:rsidRDefault="002553B7" w:rsidP="00784069">
                            <w:pPr>
                              <w:spacing w:after="0"/>
                              <w:ind w:left="0"/>
                              <w:rPr>
                                <w:sz w:val="20"/>
                                <w:szCs w:val="20"/>
                              </w:rPr>
                            </w:pPr>
                            <w:r w:rsidRPr="00784069">
                              <w:rPr>
                                <w:sz w:val="20"/>
                                <w:szCs w:val="20"/>
                              </w:rPr>
                              <w:t>55% did not select anyone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E4EAD4" id="Text Box 201" o:spid="_x0000_s1041" type="#_x0000_t202" style="position:absolute;left:0;text-align:left;margin-left:412.5pt;margin-top:489.7pt;width:51pt;height:66.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" filled="f" stroked="f" strokeweight=".5pt">
                <v:textbox>
                  <w:txbxContent>
                    <w:p w14:paraId="1FFAFE3C" w14:textId="350F2CD1" w:rsidR="002553B7" w:rsidRPr="00784069" w:rsidRDefault="002553B7" w:rsidP="00784069">
                      <w:pPr>
                        <w:spacing w:after="0"/>
                        <w:ind w:left="0"/>
                        <w:rPr>
                          <w:sz w:val="20"/>
                          <w:szCs w:val="20"/>
                        </w:rPr>
                      </w:pPr>
                      <w:r w:rsidRPr="00784069">
                        <w:rPr>
                          <w:sz w:val="20"/>
                          <w:szCs w:val="20"/>
                        </w:rPr>
                        <w:t>55% did not select anyone</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5A8EAA16" wp14:editId="41FCF7A4">
                <wp:simplePos x="0" y="0"/>
                <wp:positionH relativeFrom="column">
                  <wp:posOffset>5182235</wp:posOffset>
                </wp:positionH>
                <wp:positionV relativeFrom="paragraph">
                  <wp:posOffset>6472555</wp:posOffset>
                </wp:positionV>
                <wp:extent cx="45720" cy="415925"/>
                <wp:effectExtent l="0" t="0" r="0" b="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1592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FF7F61" id="Rectangle 202" o:spid="_x0000_s1026" style="position:absolute;margin-left:408.05pt;margin-top:509.65pt;width:3.6pt;height:32.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" fillcolor="#a6a6a6" stroked="f" strokeweight="2pt"/>
            </w:pict>
          </mc:Fallback>
        </mc:AlternateContent>
      </w:r>
      <w:r>
        <w:rPr>
          <w:noProof/>
        </w:rPr>
        <w:drawing>
          <wp:inline distT="0" distB="0" distL="0" distR="0" wp14:anchorId="4F8F728C" wp14:editId="3087E73A">
            <wp:extent cx="5487035" cy="716343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035" cy="7163435"/>
                    </a:xfrm>
                    <a:prstGeom prst="rect">
                      <a:avLst/>
                    </a:prstGeom>
                    <a:noFill/>
                  </pic:spPr>
                </pic:pic>
              </a:graphicData>
            </a:graphic>
          </wp:inline>
        </w:drawing>
      </w:r>
    </w:p>
    <w:p w14:paraId="2CF8F58D" w14:textId="1522069B" w:rsidR="00477155" w:rsidRPr="00477155" w:rsidRDefault="00477155" w:rsidP="00477155">
      <w:pPr>
        <w:jc w:val="center"/>
        <w:rPr>
          <w:i/>
          <w:iCs/>
          <w:sz w:val="20"/>
          <w:szCs w:val="20"/>
        </w:rPr>
      </w:pPr>
      <w:r w:rsidRPr="00477155">
        <w:rPr>
          <w:i/>
          <w:iCs/>
          <w:sz w:val="20"/>
          <w:szCs w:val="20"/>
        </w:rPr>
        <w:t>Base: not vaccinated n=220</w:t>
      </w:r>
    </w:p>
    <w:p w14:paraId="3CB78A92" w14:textId="2EE5479C" w:rsidR="00477155" w:rsidRDefault="00477155">
      <w:r>
        <w:br w:type="page"/>
      </w:r>
    </w:p>
    <w:p w14:paraId="6CEAA64C" w14:textId="77777777" w:rsidR="00AB2081" w:rsidRDefault="00AB2081" w:rsidP="00E77B90"/>
    <w:p w14:paraId="3F714BEA" w14:textId="3D186BC1" w:rsidR="00477155" w:rsidRDefault="00CD7A81" w:rsidP="00E77B90">
      <w:r>
        <w:t>To assist with messaging</w:t>
      </w:r>
      <w:r w:rsidR="00F90974">
        <w:t>/imaging</w:t>
      </w:r>
      <w:r>
        <w:t>, the top 5 for key groups are shown below.  Note that t</w:t>
      </w:r>
      <w:r w:rsidR="00477155">
        <w:t>he list</w:t>
      </w:r>
      <w:r>
        <w:t>s</w:t>
      </w:r>
      <w:r w:rsidR="00477155">
        <w:t xml:space="preserve"> </w:t>
      </w:r>
      <w:r>
        <w:t>are</w:t>
      </w:r>
      <w:r w:rsidR="00477155">
        <w:t xml:space="preserve"> indicative owing to the small sub-sample bases involved.</w:t>
      </w:r>
    </w:p>
    <w:p w14:paraId="1774D2EE" w14:textId="684BCFD7" w:rsidR="001B519D" w:rsidRDefault="00E77B90" w:rsidP="00E77B90">
      <w:r>
        <w:t xml:space="preserve">The unvaccinated who are already </w:t>
      </w:r>
      <w:r w:rsidRPr="00A42D80">
        <w:rPr>
          <w:b/>
          <w:bCs/>
        </w:rPr>
        <w:t>likely to get vaccinated</w:t>
      </w:r>
      <w:r>
        <w:t xml:space="preserve"> are likely to be the most responsive to the argument to "get vaccinated to protect others".</w:t>
      </w:r>
    </w:p>
    <w:p w14:paraId="36B7B5ED" w14:textId="0346D6A9" w:rsidR="001B519D" w:rsidRDefault="00E77B90" w:rsidP="001F7B82">
      <w:pPr>
        <w:pStyle w:val="ListParagraph"/>
        <w:numPr>
          <w:ilvl w:val="1"/>
          <w:numId w:val="13"/>
        </w:numPr>
        <w:ind w:left="1276" w:hanging="425"/>
      </w:pPr>
      <w:r>
        <w:t xml:space="preserve">In particular, those who are </w:t>
      </w:r>
      <w:r w:rsidR="00CD7A81" w:rsidRPr="003E4C0B">
        <w:rPr>
          <w:b/>
          <w:bCs/>
        </w:rPr>
        <w:t xml:space="preserve">likely </w:t>
      </w:r>
      <w:r w:rsidR="00CD7A81">
        <w:t>to get a vaccine want to protect</w:t>
      </w:r>
      <w:r>
        <w:t>:</w:t>
      </w:r>
    </w:p>
    <w:p w14:paraId="42068238" w14:textId="3D46270A" w:rsidR="00CD7A81" w:rsidRDefault="00CD7A81" w:rsidP="001F7B82">
      <w:pPr>
        <w:pStyle w:val="ListParagraph"/>
        <w:numPr>
          <w:ilvl w:val="1"/>
          <w:numId w:val="12"/>
        </w:numPr>
      </w:pPr>
      <w:r>
        <w:t>Elderly relatives (42%).</w:t>
      </w:r>
    </w:p>
    <w:p w14:paraId="64C82CA7" w14:textId="1FA827F1" w:rsidR="001B519D" w:rsidRDefault="00E77B90" w:rsidP="001F7B82">
      <w:pPr>
        <w:pStyle w:val="ListParagraph"/>
        <w:numPr>
          <w:ilvl w:val="1"/>
          <w:numId w:val="12"/>
        </w:numPr>
      </w:pPr>
      <w:r>
        <w:t>Parents</w:t>
      </w:r>
      <w:r w:rsidR="001B519D">
        <w:t xml:space="preserve"> (</w:t>
      </w:r>
      <w:r w:rsidR="00CD7A81">
        <w:t>39</w:t>
      </w:r>
      <w:r w:rsidR="001B519D">
        <w:t>%).</w:t>
      </w:r>
    </w:p>
    <w:p w14:paraId="2B91CFF3" w14:textId="151ED0F3" w:rsidR="00CD7A81" w:rsidRDefault="00CD7A81" w:rsidP="001F7B82">
      <w:pPr>
        <w:pStyle w:val="ListParagraph"/>
        <w:numPr>
          <w:ilvl w:val="1"/>
          <w:numId w:val="12"/>
        </w:numPr>
      </w:pPr>
      <w:r>
        <w:t>Brothers (39%).</w:t>
      </w:r>
    </w:p>
    <w:p w14:paraId="68EBAB19" w14:textId="5A5C27C0" w:rsidR="00CD7A81" w:rsidRDefault="00CD7A81" w:rsidP="001F7B82">
      <w:pPr>
        <w:pStyle w:val="ListParagraph"/>
        <w:numPr>
          <w:ilvl w:val="1"/>
          <w:numId w:val="12"/>
        </w:numPr>
      </w:pPr>
      <w:r>
        <w:t>Friends (35%).</w:t>
      </w:r>
    </w:p>
    <w:p w14:paraId="438C5A9E" w14:textId="4FA5C060" w:rsidR="001B519D" w:rsidRDefault="00E77B90" w:rsidP="001F7B82">
      <w:pPr>
        <w:pStyle w:val="ListParagraph"/>
        <w:numPr>
          <w:ilvl w:val="1"/>
          <w:numId w:val="12"/>
        </w:numPr>
      </w:pPr>
      <w:r>
        <w:t>Sisters</w:t>
      </w:r>
      <w:r w:rsidR="001B519D">
        <w:t xml:space="preserve"> (</w:t>
      </w:r>
      <w:r w:rsidR="00CD7A81">
        <w:t>35</w:t>
      </w:r>
      <w:r w:rsidR="001B519D">
        <w:t>%).</w:t>
      </w:r>
    </w:p>
    <w:p w14:paraId="24D203F2" w14:textId="47901B9D" w:rsidR="00CD7A81" w:rsidRDefault="00CD7A81" w:rsidP="001F7B82">
      <w:pPr>
        <w:pStyle w:val="ListParagraph"/>
        <w:numPr>
          <w:ilvl w:val="0"/>
          <w:numId w:val="12"/>
        </w:numPr>
      </w:pPr>
      <w:r>
        <w:t xml:space="preserve">Those who are </w:t>
      </w:r>
      <w:r w:rsidRPr="00A42D80">
        <w:rPr>
          <w:b/>
          <w:bCs/>
        </w:rPr>
        <w:t>unsure</w:t>
      </w:r>
      <w:r>
        <w:t xml:space="preserve"> would like to protect:</w:t>
      </w:r>
    </w:p>
    <w:p w14:paraId="39548EF5" w14:textId="14F4A6AA" w:rsidR="00CD7A81" w:rsidRDefault="00CD7A81" w:rsidP="001F7B82">
      <w:pPr>
        <w:pStyle w:val="ListParagraph"/>
        <w:numPr>
          <w:ilvl w:val="1"/>
          <w:numId w:val="12"/>
        </w:numPr>
      </w:pPr>
      <w:r>
        <w:t>Elderly relatives (29%).</w:t>
      </w:r>
    </w:p>
    <w:p w14:paraId="7BFD244B" w14:textId="3F7E6EB6" w:rsidR="00CD7A81" w:rsidRDefault="00CD7A81" w:rsidP="001F7B82">
      <w:pPr>
        <w:pStyle w:val="ListParagraph"/>
        <w:numPr>
          <w:ilvl w:val="1"/>
          <w:numId w:val="12"/>
        </w:numPr>
      </w:pPr>
      <w:r>
        <w:t>Parents (28%).</w:t>
      </w:r>
    </w:p>
    <w:p w14:paraId="3966428A" w14:textId="5D2620DB" w:rsidR="00CD7A81" w:rsidRDefault="00CD7A81" w:rsidP="001F7B82">
      <w:pPr>
        <w:pStyle w:val="ListParagraph"/>
        <w:numPr>
          <w:ilvl w:val="1"/>
          <w:numId w:val="12"/>
        </w:numPr>
      </w:pPr>
      <w:r>
        <w:t>Brothers (24%).</w:t>
      </w:r>
    </w:p>
    <w:p w14:paraId="30625628" w14:textId="49CA20CC" w:rsidR="00CD7A81" w:rsidRDefault="00CD7A81" w:rsidP="001F7B82">
      <w:pPr>
        <w:pStyle w:val="ListParagraph"/>
        <w:numPr>
          <w:ilvl w:val="1"/>
          <w:numId w:val="12"/>
        </w:numPr>
      </w:pPr>
      <w:r>
        <w:t>Cousins (20%)</w:t>
      </w:r>
    </w:p>
    <w:p w14:paraId="6A591131" w14:textId="35D7E19B" w:rsidR="00CD7A81" w:rsidRDefault="00CD7A81" w:rsidP="001F7B82">
      <w:pPr>
        <w:pStyle w:val="ListParagraph"/>
        <w:numPr>
          <w:ilvl w:val="1"/>
          <w:numId w:val="12"/>
        </w:numPr>
      </w:pPr>
      <w:r>
        <w:t>People they know with chronic illnesses (19%).</w:t>
      </w:r>
    </w:p>
    <w:p w14:paraId="02D34E12" w14:textId="6D2817E9" w:rsidR="00784069" w:rsidRDefault="00E77B90" w:rsidP="001F7B82">
      <w:pPr>
        <w:pStyle w:val="ListParagraph"/>
        <w:numPr>
          <w:ilvl w:val="0"/>
          <w:numId w:val="14"/>
        </w:numPr>
      </w:pPr>
      <w:r>
        <w:t>Māori</w:t>
      </w:r>
      <w:r w:rsidR="00784069">
        <w:t xml:space="preserve"> are most likely to wan</w:t>
      </w:r>
      <w:r w:rsidR="00477155">
        <w:t>t</w:t>
      </w:r>
      <w:r w:rsidR="00784069">
        <w:t xml:space="preserve"> to protect:</w:t>
      </w:r>
    </w:p>
    <w:p w14:paraId="2279904B" w14:textId="15954E42" w:rsidR="00784069" w:rsidRDefault="00784069" w:rsidP="001F7B82">
      <w:pPr>
        <w:pStyle w:val="ListParagraph"/>
        <w:numPr>
          <w:ilvl w:val="1"/>
          <w:numId w:val="14"/>
        </w:numPr>
      </w:pPr>
      <w:r>
        <w:t>Elderly relatives (24%)</w:t>
      </w:r>
    </w:p>
    <w:p w14:paraId="212E2F50" w14:textId="362A3BF5" w:rsidR="00784069" w:rsidRDefault="00477155" w:rsidP="001F7B82">
      <w:pPr>
        <w:pStyle w:val="ListParagraph"/>
        <w:numPr>
          <w:ilvl w:val="1"/>
          <w:numId w:val="14"/>
        </w:numPr>
      </w:pPr>
      <w:r w:rsidRPr="00477155">
        <w:t>Babies and infants (</w:t>
      </w:r>
      <w:r>
        <w:t>22%).</w:t>
      </w:r>
    </w:p>
    <w:p w14:paraId="0D4AF8A7" w14:textId="7840E16E" w:rsidR="00477155" w:rsidRDefault="00477155" w:rsidP="001F7B82">
      <w:pPr>
        <w:pStyle w:val="ListParagraph"/>
        <w:numPr>
          <w:ilvl w:val="1"/>
          <w:numId w:val="14"/>
        </w:numPr>
      </w:pPr>
      <w:r w:rsidRPr="00477155">
        <w:t xml:space="preserve">People </w:t>
      </w:r>
      <w:r>
        <w:t xml:space="preserve">they </w:t>
      </w:r>
      <w:r w:rsidRPr="00477155">
        <w:t>know with chronic illnesses (</w:t>
      </w:r>
      <w:r>
        <w:t>16%)</w:t>
      </w:r>
      <w:r w:rsidRPr="00477155">
        <w:t>.</w:t>
      </w:r>
    </w:p>
    <w:p w14:paraId="6C154154" w14:textId="2FE405F6" w:rsidR="000E2755" w:rsidRDefault="000E2755" w:rsidP="001F7B82">
      <w:pPr>
        <w:pStyle w:val="ListParagraph"/>
        <w:numPr>
          <w:ilvl w:val="1"/>
          <w:numId w:val="14"/>
        </w:numPr>
      </w:pPr>
      <w:r w:rsidRPr="000E2755">
        <w:t>Other whānau/ family (</w:t>
      </w:r>
      <w:r>
        <w:t>15%</w:t>
      </w:r>
      <w:r w:rsidRPr="000E2755">
        <w:t>).</w:t>
      </w:r>
    </w:p>
    <w:p w14:paraId="07104D12" w14:textId="3E266951" w:rsidR="000E2755" w:rsidRDefault="000E2755" w:rsidP="001F7B82">
      <w:pPr>
        <w:pStyle w:val="ListParagraph"/>
        <w:numPr>
          <w:ilvl w:val="1"/>
          <w:numId w:val="14"/>
        </w:numPr>
      </w:pPr>
      <w:r>
        <w:t>Parents (13%).</w:t>
      </w:r>
    </w:p>
    <w:p w14:paraId="138C3545" w14:textId="62A324E3" w:rsidR="0003242E" w:rsidRDefault="00E77B90" w:rsidP="001F7B82">
      <w:pPr>
        <w:pStyle w:val="ListParagraph"/>
        <w:numPr>
          <w:ilvl w:val="0"/>
          <w:numId w:val="14"/>
        </w:numPr>
      </w:pPr>
      <w:r>
        <w:t>Pasifika are most likely to want to protect:</w:t>
      </w:r>
    </w:p>
    <w:p w14:paraId="420B09B0" w14:textId="2F3881BE" w:rsidR="0003242E" w:rsidRDefault="00E77B90" w:rsidP="001F7B82">
      <w:pPr>
        <w:pStyle w:val="ListParagraph"/>
        <w:numPr>
          <w:ilvl w:val="1"/>
          <w:numId w:val="14"/>
        </w:numPr>
      </w:pPr>
      <w:r>
        <w:t>Parents</w:t>
      </w:r>
      <w:r w:rsidR="0003242E">
        <w:t xml:space="preserve"> (</w:t>
      </w:r>
      <w:r w:rsidR="000E2755">
        <w:t>7</w:t>
      </w:r>
      <w:r w:rsidR="0003242E">
        <w:t>6%).</w:t>
      </w:r>
    </w:p>
    <w:p w14:paraId="25D60F58" w14:textId="2DFCFEF5" w:rsidR="000E2755" w:rsidRDefault="000E2755" w:rsidP="001F7B82">
      <w:pPr>
        <w:pStyle w:val="ListParagraph"/>
        <w:numPr>
          <w:ilvl w:val="1"/>
          <w:numId w:val="14"/>
        </w:numPr>
      </w:pPr>
      <w:r>
        <w:t>Elderly relatives (62%).</w:t>
      </w:r>
    </w:p>
    <w:p w14:paraId="5D29E6F3" w14:textId="77777777" w:rsidR="000E2755" w:rsidRDefault="00E77B90" w:rsidP="001F7B82">
      <w:pPr>
        <w:pStyle w:val="ListParagraph"/>
        <w:numPr>
          <w:ilvl w:val="1"/>
          <w:numId w:val="14"/>
        </w:numPr>
      </w:pPr>
      <w:r>
        <w:t>Sisters</w:t>
      </w:r>
      <w:r w:rsidR="0003242E">
        <w:t xml:space="preserve"> (</w:t>
      </w:r>
      <w:r w:rsidR="000E2755">
        <w:t>62%).</w:t>
      </w:r>
    </w:p>
    <w:p w14:paraId="6561C5CA" w14:textId="7CDDFCD8" w:rsidR="0003242E" w:rsidRDefault="000E2755" w:rsidP="001F7B82">
      <w:pPr>
        <w:pStyle w:val="ListParagraph"/>
        <w:numPr>
          <w:ilvl w:val="1"/>
          <w:numId w:val="14"/>
        </w:numPr>
      </w:pPr>
      <w:r>
        <w:t>Brothers (62%).</w:t>
      </w:r>
    </w:p>
    <w:p w14:paraId="5AE1FD45" w14:textId="4CABDAE9" w:rsidR="0003242E" w:rsidRDefault="00E77B90" w:rsidP="001F7B82">
      <w:pPr>
        <w:pStyle w:val="ListParagraph"/>
        <w:numPr>
          <w:ilvl w:val="1"/>
          <w:numId w:val="14"/>
        </w:numPr>
      </w:pPr>
      <w:r>
        <w:t xml:space="preserve">All the children </w:t>
      </w:r>
      <w:r w:rsidR="0003242E">
        <w:t xml:space="preserve">they </w:t>
      </w:r>
      <w:r>
        <w:t>know</w:t>
      </w:r>
      <w:r w:rsidR="0003242E">
        <w:t xml:space="preserve"> (</w:t>
      </w:r>
      <w:r w:rsidR="000E2755">
        <w:t>62%)</w:t>
      </w:r>
      <w:r w:rsidR="0003242E">
        <w:t>.</w:t>
      </w:r>
    </w:p>
    <w:p w14:paraId="6D39F173" w14:textId="77777777" w:rsidR="0003242E" w:rsidRDefault="0003242E" w:rsidP="001F7B82">
      <w:pPr>
        <w:pStyle w:val="ListParagraph"/>
        <w:numPr>
          <w:ilvl w:val="0"/>
          <w:numId w:val="14"/>
        </w:numPr>
      </w:pPr>
      <w:r>
        <w:t>People living in cities (both large and provincial cities) focus on:</w:t>
      </w:r>
    </w:p>
    <w:p w14:paraId="3BCDF97F" w14:textId="77777777" w:rsidR="00F90974" w:rsidRDefault="00F90974" w:rsidP="001F7B82">
      <w:pPr>
        <w:pStyle w:val="ListParagraph"/>
        <w:numPr>
          <w:ilvl w:val="1"/>
          <w:numId w:val="14"/>
        </w:numPr>
      </w:pPr>
      <w:r>
        <w:t>Elderly relatives (24%).</w:t>
      </w:r>
    </w:p>
    <w:p w14:paraId="12F9B370" w14:textId="7F4454C5" w:rsidR="00F90974" w:rsidRDefault="00F90974" w:rsidP="001F7B82">
      <w:pPr>
        <w:pStyle w:val="ListParagraph"/>
        <w:numPr>
          <w:ilvl w:val="1"/>
          <w:numId w:val="14"/>
        </w:numPr>
      </w:pPr>
      <w:r>
        <w:t>Parents (23%).</w:t>
      </w:r>
    </w:p>
    <w:p w14:paraId="3B0D09C0" w14:textId="77777777" w:rsidR="00F90974" w:rsidRDefault="00F90974" w:rsidP="001F7B82">
      <w:pPr>
        <w:pStyle w:val="ListParagraph"/>
        <w:numPr>
          <w:ilvl w:val="1"/>
          <w:numId w:val="14"/>
        </w:numPr>
      </w:pPr>
      <w:r>
        <w:t>Sisters (18%).</w:t>
      </w:r>
    </w:p>
    <w:p w14:paraId="6E9B08AE" w14:textId="78E9C3E4" w:rsidR="0003242E" w:rsidRDefault="0003242E" w:rsidP="001F7B82">
      <w:pPr>
        <w:pStyle w:val="ListParagraph"/>
        <w:numPr>
          <w:ilvl w:val="1"/>
          <w:numId w:val="14"/>
        </w:numPr>
      </w:pPr>
      <w:r>
        <w:t>Friends (</w:t>
      </w:r>
      <w:r w:rsidR="00F90974">
        <w:t>15</w:t>
      </w:r>
      <w:r>
        <w:t>%).</w:t>
      </w:r>
    </w:p>
    <w:p w14:paraId="7803D7A5" w14:textId="24ED2A20" w:rsidR="00E77B90" w:rsidRDefault="00E77B90" w:rsidP="001F7B82">
      <w:pPr>
        <w:pStyle w:val="ListParagraph"/>
        <w:numPr>
          <w:ilvl w:val="0"/>
          <w:numId w:val="14"/>
        </w:numPr>
      </w:pPr>
      <w:r>
        <w:t xml:space="preserve">People in regional towns place average importance on getting vaccinated to protect </w:t>
      </w:r>
      <w:r w:rsidR="00F90974">
        <w:t>elderly</w:t>
      </w:r>
      <w:r>
        <w:t xml:space="preserve"> relatives</w:t>
      </w:r>
      <w:r w:rsidR="0003242E">
        <w:t xml:space="preserve"> (</w:t>
      </w:r>
      <w:r w:rsidR="00F90974">
        <w:t>33</w:t>
      </w:r>
      <w:r w:rsidR="0003242E">
        <w:t>%)</w:t>
      </w:r>
      <w:r w:rsidR="00F90974">
        <w:t xml:space="preserve"> and parents (29%)</w:t>
      </w:r>
      <w:r>
        <w:t>.</w:t>
      </w:r>
    </w:p>
    <w:p w14:paraId="0F4D8AB5" w14:textId="77777777" w:rsidR="0003242E" w:rsidRDefault="00E77B90" w:rsidP="001F7B82">
      <w:pPr>
        <w:pStyle w:val="ListParagraph"/>
        <w:numPr>
          <w:ilvl w:val="0"/>
          <w:numId w:val="14"/>
        </w:numPr>
      </w:pPr>
      <w:r>
        <w:t>People in rural communities prioritise on protecting:</w:t>
      </w:r>
    </w:p>
    <w:p w14:paraId="09091975" w14:textId="3D2240F2" w:rsidR="00F90974" w:rsidRDefault="00F90974" w:rsidP="001F7B82">
      <w:pPr>
        <w:pStyle w:val="ListParagraph"/>
        <w:numPr>
          <w:ilvl w:val="1"/>
          <w:numId w:val="14"/>
        </w:numPr>
      </w:pPr>
      <w:r>
        <w:t>Babies and infants (23%).</w:t>
      </w:r>
    </w:p>
    <w:p w14:paraId="57748972" w14:textId="652B5FD0" w:rsidR="0003242E" w:rsidRDefault="00F90974" w:rsidP="001F7B82">
      <w:pPr>
        <w:pStyle w:val="ListParagraph"/>
        <w:numPr>
          <w:ilvl w:val="1"/>
          <w:numId w:val="14"/>
        </w:numPr>
      </w:pPr>
      <w:r>
        <w:t>All the children they know (24%)</w:t>
      </w:r>
    </w:p>
    <w:p w14:paraId="010B38F0" w14:textId="4D5CD53C" w:rsidR="0003242E" w:rsidRDefault="00E77B90" w:rsidP="001F7B82">
      <w:pPr>
        <w:pStyle w:val="ListParagraph"/>
        <w:numPr>
          <w:ilvl w:val="1"/>
          <w:numId w:val="14"/>
        </w:numPr>
      </w:pPr>
      <w:r>
        <w:t>Cousins</w:t>
      </w:r>
      <w:r w:rsidR="0003242E">
        <w:t xml:space="preserve"> (</w:t>
      </w:r>
      <w:r w:rsidR="00F90974">
        <w:t>23</w:t>
      </w:r>
      <w:r w:rsidR="0003242E">
        <w:t>%).</w:t>
      </w:r>
    </w:p>
    <w:p w14:paraId="027510BD" w14:textId="77777777" w:rsidR="00E77B90" w:rsidRPr="005A4AC2" w:rsidRDefault="00E77B90" w:rsidP="00E77B90"/>
    <w:p w14:paraId="55B86ED3" w14:textId="12329A97" w:rsidR="005A4AC2" w:rsidRPr="005A4AC2" w:rsidRDefault="00AD0BA6" w:rsidP="00CD019B">
      <w:pPr>
        <w:keepNext/>
        <w:keepLines/>
        <w:spacing w:before="200" w:after="0" w:line="240" w:lineRule="auto"/>
        <w:ind w:left="851" w:hanging="425"/>
        <w:outlineLvl w:val="1"/>
        <w:rPr>
          <w:rFonts w:asciiTheme="majorHAnsi" w:eastAsiaTheme="majorEastAsia" w:hAnsiTheme="majorHAnsi" w:cstheme="majorBidi"/>
          <w:color w:val="4F81BD" w:themeColor="accent1"/>
          <w:sz w:val="28"/>
          <w:szCs w:val="28"/>
        </w:rPr>
      </w:pPr>
      <w:bookmarkStart w:id="77" w:name="_Toc89088354"/>
      <w:r>
        <w:rPr>
          <w:rFonts w:eastAsiaTheme="majorEastAsia" w:cstheme="minorHAnsi"/>
          <w:b/>
          <w:bCs/>
          <w:sz w:val="26"/>
          <w:szCs w:val="26"/>
          <w:lang w:val="en-AU"/>
        </w:rPr>
        <w:lastRenderedPageBreak/>
        <w:t>6</w:t>
      </w:r>
      <w:r w:rsidR="005A4AC2" w:rsidRPr="005A4AC2">
        <w:rPr>
          <w:rFonts w:eastAsiaTheme="majorEastAsia" w:cstheme="minorHAnsi"/>
          <w:b/>
          <w:bCs/>
          <w:sz w:val="26"/>
          <w:szCs w:val="26"/>
          <w:lang w:val="en-AU"/>
        </w:rPr>
        <w:t xml:space="preserve">.5 </w:t>
      </w:r>
      <w:r w:rsidR="00CD019B">
        <w:rPr>
          <w:rFonts w:eastAsiaTheme="majorEastAsia" w:cstheme="minorHAnsi"/>
          <w:b/>
          <w:bCs/>
          <w:sz w:val="26"/>
          <w:szCs w:val="26"/>
          <w:lang w:val="en-AU"/>
        </w:rPr>
        <w:t xml:space="preserve"> </w:t>
      </w:r>
      <w:r w:rsidR="006C3FF0">
        <w:rPr>
          <w:rFonts w:eastAsiaTheme="majorEastAsia" w:cstheme="minorHAnsi"/>
          <w:b/>
          <w:bCs/>
          <w:sz w:val="26"/>
          <w:szCs w:val="26"/>
          <w:lang w:val="en-AU"/>
        </w:rPr>
        <w:t>G</w:t>
      </w:r>
      <w:r w:rsidR="005A4AC2" w:rsidRPr="005A4AC2">
        <w:rPr>
          <w:rFonts w:eastAsiaTheme="majorEastAsia" w:cstheme="minorHAnsi"/>
          <w:b/>
          <w:bCs/>
          <w:sz w:val="26"/>
          <w:szCs w:val="26"/>
          <w:lang w:val="en-AU"/>
        </w:rPr>
        <w:t>etting vaccinated to protect children under 12 and others who can't take the vaccine for medical reasons</w:t>
      </w:r>
      <w:bookmarkEnd w:id="77"/>
      <w:r w:rsidR="005A4AC2" w:rsidRPr="005A4AC2">
        <w:rPr>
          <w:rFonts w:eastAsiaTheme="majorEastAsia" w:cstheme="minorHAnsi"/>
          <w:b/>
          <w:bCs/>
          <w:sz w:val="26"/>
          <w:szCs w:val="26"/>
          <w:lang w:val="en-AU"/>
        </w:rPr>
        <w:t xml:space="preserve">  </w:t>
      </w:r>
    </w:p>
    <w:p w14:paraId="1F808B44" w14:textId="2A424181" w:rsidR="005A4AC2" w:rsidRPr="005A4AC2" w:rsidRDefault="005A4AC2" w:rsidP="005A4AC2">
      <w:pPr>
        <w:spacing w:before="120"/>
        <w:rPr>
          <w:i/>
        </w:rPr>
      </w:pPr>
      <w:r w:rsidRPr="005A4AC2">
        <w:t xml:space="preserve">All those who had yet to be vaccinated were asked </w:t>
      </w:r>
      <w:r w:rsidRPr="005A4AC2">
        <w:rPr>
          <w:i/>
        </w:rPr>
        <w:t xml:space="preserve">‘How likely or unlikely would you be to get the </w:t>
      </w:r>
      <w:r w:rsidR="00B000A4">
        <w:rPr>
          <w:i/>
        </w:rPr>
        <w:t>COVID</w:t>
      </w:r>
      <w:r w:rsidRPr="005A4AC2">
        <w:rPr>
          <w:i/>
        </w:rPr>
        <w:t>-19 vaccine to specifically protect children under 12 years old and others who can't take it for medical reasons?’</w:t>
      </w:r>
    </w:p>
    <w:p w14:paraId="216B77C9" w14:textId="53021C3D" w:rsidR="005A4AC2" w:rsidRPr="005A4AC2" w:rsidRDefault="000B5671" w:rsidP="005A4AC2">
      <w:pPr>
        <w:spacing w:before="120"/>
      </w:pPr>
      <w:r>
        <w:t>18%</w:t>
      </w:r>
      <w:r w:rsidR="005A4AC2" w:rsidRPr="005A4AC2">
        <w:t xml:space="preserve"> indicated they could be motivated to get vaccinated to protect children under 12 and those who can't take the vaccine for medical reasons</w:t>
      </w:r>
      <w:r>
        <w:t xml:space="preserve"> (down from 32% in September)</w:t>
      </w:r>
      <w:r w:rsidR="005A4AC2" w:rsidRPr="005A4AC2">
        <w:t>.</w:t>
      </w:r>
    </w:p>
    <w:p w14:paraId="32DF29D2" w14:textId="118D39F3" w:rsidR="005A4AC2" w:rsidRDefault="00EE33CD" w:rsidP="005A4AC2">
      <w:pPr>
        <w:ind w:left="0"/>
        <w:jc w:val="center"/>
      </w:pPr>
      <w:r w:rsidRPr="00EE33CD">
        <w:rPr>
          <w:noProof/>
        </w:rPr>
        <mc:AlternateContent>
          <mc:Choice Requires="wps">
            <w:drawing>
              <wp:anchor distT="0" distB="0" distL="114300" distR="114300" simplePos="0" relativeHeight="252132352" behindDoc="0" locked="0" layoutInCell="1" allowOverlap="1" wp14:anchorId="5CAF0E73" wp14:editId="00F49D89">
                <wp:simplePos x="0" y="0"/>
                <wp:positionH relativeFrom="column">
                  <wp:posOffset>3476625</wp:posOffset>
                </wp:positionH>
                <wp:positionV relativeFrom="paragraph">
                  <wp:posOffset>1918970</wp:posOffset>
                </wp:positionV>
                <wp:extent cx="2057400" cy="657225"/>
                <wp:effectExtent l="0" t="0" r="0" b="952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657225"/>
                        </a:xfrm>
                        <a:prstGeom prst="rect">
                          <a:avLst/>
                        </a:prstGeom>
                        <a:solidFill>
                          <a:sysClr val="window" lastClr="FFFFFF"/>
                        </a:solidFill>
                        <a:ln w="6350">
                          <a:noFill/>
                        </a:ln>
                      </wps:spPr>
                      <wps:txbx>
                        <w:txbxContent>
                          <w:p w14:paraId="4AAAAEE1" w14:textId="44DFDAAF" w:rsidR="002553B7" w:rsidRPr="00EE33CD" w:rsidRDefault="002553B7" w:rsidP="00EE33CD">
                            <w:pPr>
                              <w:spacing w:after="0"/>
                              <w:rPr>
                                <w:b/>
                                <w:color w:val="7F7F7F" w:themeColor="text1" w:themeTint="80"/>
                                <w:szCs w:val="18"/>
                                <w:lang w:val="en-AU"/>
                              </w:rPr>
                            </w:pPr>
                            <w:r>
                              <w:rPr>
                                <w:b/>
                                <w:color w:val="7F7F7F" w:themeColor="text1" w:themeTint="80"/>
                                <w:szCs w:val="18"/>
                                <w:lang w:val="en-AU"/>
                              </w:rPr>
                              <w:t>Unl</w:t>
                            </w:r>
                            <w:r w:rsidRPr="00EE33CD">
                              <w:rPr>
                                <w:b/>
                                <w:color w:val="7F7F7F" w:themeColor="text1" w:themeTint="80"/>
                                <w:szCs w:val="18"/>
                                <w:lang w:val="en-AU"/>
                              </w:rPr>
                              <w:t>ikely</w:t>
                            </w:r>
                          </w:p>
                          <w:p w14:paraId="1103C675" w14:textId="540B05C6" w:rsidR="002553B7" w:rsidRPr="00EE33CD" w:rsidRDefault="002553B7" w:rsidP="00EE33CD">
                            <w:pPr>
                              <w:spacing w:after="0"/>
                              <w:rPr>
                                <w:b/>
                                <w:color w:val="7F7F7F" w:themeColor="text1" w:themeTint="80"/>
                                <w:szCs w:val="18"/>
                                <w:lang w:val="en-AU"/>
                              </w:rPr>
                            </w:pPr>
                            <w:r w:rsidRPr="00EE33CD">
                              <w:rPr>
                                <w:b/>
                                <w:color w:val="7F7F7F" w:themeColor="text1" w:themeTint="80"/>
                                <w:szCs w:val="18"/>
                                <w:lang w:val="en-AU"/>
                              </w:rPr>
                              <w:t xml:space="preserve">October </w:t>
                            </w:r>
                            <w:r>
                              <w:rPr>
                                <w:b/>
                                <w:color w:val="7F7F7F" w:themeColor="text1" w:themeTint="80"/>
                                <w:szCs w:val="18"/>
                                <w:lang w:val="en-AU"/>
                              </w:rPr>
                              <w:t>22</w:t>
                            </w:r>
                            <w:r w:rsidRPr="00EE33CD">
                              <w:rPr>
                                <w:b/>
                                <w:color w:val="7F7F7F" w:themeColor="text1" w:themeTint="80"/>
                                <w:szCs w:val="18"/>
                                <w:lang w:val="en-AU"/>
                              </w:rPr>
                              <w:t>%</w:t>
                            </w:r>
                          </w:p>
                          <w:p w14:paraId="58E12C60" w14:textId="1E9692DF" w:rsidR="002553B7" w:rsidRPr="00EE33CD" w:rsidRDefault="002553B7" w:rsidP="00EE33CD">
                            <w:pPr>
                              <w:spacing w:after="0"/>
                              <w:rPr>
                                <w:color w:val="7F7F7F" w:themeColor="text1" w:themeTint="80"/>
                                <w:sz w:val="18"/>
                                <w:szCs w:val="18"/>
                                <w:lang w:val="en-AU"/>
                              </w:rPr>
                            </w:pPr>
                            <w:r w:rsidRPr="00EE33CD">
                              <w:rPr>
                                <w:b/>
                                <w:color w:val="7F7F7F" w:themeColor="text1" w:themeTint="80"/>
                                <w:szCs w:val="18"/>
                                <w:lang w:val="en-AU"/>
                              </w:rPr>
                              <w:t xml:space="preserve">September </w:t>
                            </w:r>
                            <w:r>
                              <w:rPr>
                                <w:b/>
                                <w:color w:val="7F7F7F" w:themeColor="text1" w:themeTint="80"/>
                                <w:szCs w:val="18"/>
                                <w:lang w:val="en-AU"/>
                              </w:rPr>
                              <w:t>15</w:t>
                            </w:r>
                            <w:r w:rsidRPr="00EE33CD">
                              <w:rPr>
                                <w:b/>
                                <w:color w:val="7F7F7F" w:themeColor="text1" w:themeTint="80"/>
                                <w:szCs w:val="18"/>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0E73" id="Text Box 134" o:spid="_x0000_s1042" type="#_x0000_t202" style="position:absolute;left:0;text-align:left;margin-left:273.75pt;margin-top:151.1pt;width:162pt;height:51.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" fillcolor="window" stroked="f" strokeweight=".5pt">
                <v:textbox>
                  <w:txbxContent>
                    <w:p w14:paraId="4AAAAEE1" w14:textId="44DFDAAF" w:rsidR="002553B7" w:rsidRPr="00EE33CD" w:rsidRDefault="002553B7" w:rsidP="00EE33CD">
                      <w:pPr>
                        <w:spacing w:after="0"/>
                        <w:rPr>
                          <w:b/>
                          <w:color w:val="7F7F7F" w:themeColor="text1" w:themeTint="80"/>
                          <w:szCs w:val="18"/>
                          <w:lang w:val="en-AU"/>
                        </w:rPr>
                      </w:pPr>
                      <w:r>
                        <w:rPr>
                          <w:b/>
                          <w:color w:val="7F7F7F" w:themeColor="text1" w:themeTint="80"/>
                          <w:szCs w:val="18"/>
                          <w:lang w:val="en-AU"/>
                        </w:rPr>
                        <w:t>Unl</w:t>
                      </w:r>
                      <w:r w:rsidRPr="00EE33CD">
                        <w:rPr>
                          <w:b/>
                          <w:color w:val="7F7F7F" w:themeColor="text1" w:themeTint="80"/>
                          <w:szCs w:val="18"/>
                          <w:lang w:val="en-AU"/>
                        </w:rPr>
                        <w:t>ikely</w:t>
                      </w:r>
                    </w:p>
                    <w:p w14:paraId="1103C675" w14:textId="540B05C6" w:rsidR="002553B7" w:rsidRPr="00EE33CD" w:rsidRDefault="002553B7" w:rsidP="00EE33CD">
                      <w:pPr>
                        <w:spacing w:after="0"/>
                        <w:rPr>
                          <w:b/>
                          <w:color w:val="7F7F7F" w:themeColor="text1" w:themeTint="80"/>
                          <w:szCs w:val="18"/>
                          <w:lang w:val="en-AU"/>
                        </w:rPr>
                      </w:pPr>
                      <w:r w:rsidRPr="00EE33CD">
                        <w:rPr>
                          <w:b/>
                          <w:color w:val="7F7F7F" w:themeColor="text1" w:themeTint="80"/>
                          <w:szCs w:val="18"/>
                          <w:lang w:val="en-AU"/>
                        </w:rPr>
                        <w:t xml:space="preserve">October </w:t>
                      </w:r>
                      <w:r>
                        <w:rPr>
                          <w:b/>
                          <w:color w:val="7F7F7F" w:themeColor="text1" w:themeTint="80"/>
                          <w:szCs w:val="18"/>
                          <w:lang w:val="en-AU"/>
                        </w:rPr>
                        <w:t>22</w:t>
                      </w:r>
                      <w:r w:rsidRPr="00EE33CD">
                        <w:rPr>
                          <w:b/>
                          <w:color w:val="7F7F7F" w:themeColor="text1" w:themeTint="80"/>
                          <w:szCs w:val="18"/>
                          <w:lang w:val="en-AU"/>
                        </w:rPr>
                        <w:t>%</w:t>
                      </w:r>
                    </w:p>
                    <w:p w14:paraId="58E12C60" w14:textId="1E9692DF" w:rsidR="002553B7" w:rsidRPr="00EE33CD" w:rsidRDefault="002553B7" w:rsidP="00EE33CD">
                      <w:pPr>
                        <w:spacing w:after="0"/>
                        <w:rPr>
                          <w:color w:val="7F7F7F" w:themeColor="text1" w:themeTint="80"/>
                          <w:sz w:val="18"/>
                          <w:szCs w:val="18"/>
                          <w:lang w:val="en-AU"/>
                        </w:rPr>
                      </w:pPr>
                      <w:r w:rsidRPr="00EE33CD">
                        <w:rPr>
                          <w:b/>
                          <w:color w:val="7F7F7F" w:themeColor="text1" w:themeTint="80"/>
                          <w:szCs w:val="18"/>
                          <w:lang w:val="en-AU"/>
                        </w:rPr>
                        <w:t xml:space="preserve">September </w:t>
                      </w:r>
                      <w:r>
                        <w:rPr>
                          <w:b/>
                          <w:color w:val="7F7F7F" w:themeColor="text1" w:themeTint="80"/>
                          <w:szCs w:val="18"/>
                          <w:lang w:val="en-AU"/>
                        </w:rPr>
                        <w:t>15</w:t>
                      </w:r>
                      <w:r w:rsidRPr="00EE33CD">
                        <w:rPr>
                          <w:b/>
                          <w:color w:val="7F7F7F" w:themeColor="text1" w:themeTint="80"/>
                          <w:szCs w:val="18"/>
                          <w:lang w:val="en-AU"/>
                        </w:rPr>
                        <w:t>%</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77C6D7C9" wp14:editId="506DD93D">
                <wp:simplePos x="0" y="0"/>
                <wp:positionH relativeFrom="column">
                  <wp:posOffset>3514725</wp:posOffset>
                </wp:positionH>
                <wp:positionV relativeFrom="paragraph">
                  <wp:posOffset>937895</wp:posOffset>
                </wp:positionV>
                <wp:extent cx="2057400" cy="657225"/>
                <wp:effectExtent l="0" t="0" r="0" b="952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657225"/>
                        </a:xfrm>
                        <a:prstGeom prst="rect">
                          <a:avLst/>
                        </a:prstGeom>
                        <a:solidFill>
                          <a:sysClr val="window" lastClr="FFFFFF"/>
                        </a:solidFill>
                        <a:ln w="6350">
                          <a:noFill/>
                        </a:ln>
                      </wps:spPr>
                      <wps:txbx>
                        <w:txbxContent>
                          <w:p w14:paraId="6B4B50D2" w14:textId="636C4CB5" w:rsidR="002553B7" w:rsidRPr="00EE33CD" w:rsidRDefault="002553B7" w:rsidP="00EE33CD">
                            <w:pPr>
                              <w:spacing w:after="0"/>
                              <w:rPr>
                                <w:b/>
                                <w:color w:val="7F7F7F" w:themeColor="text1" w:themeTint="80"/>
                                <w:szCs w:val="18"/>
                                <w:u w:val="single"/>
                                <w:lang w:val="en-AU"/>
                              </w:rPr>
                            </w:pPr>
                            <w:r w:rsidRPr="00EE33CD">
                              <w:rPr>
                                <w:b/>
                                <w:color w:val="7F7F7F" w:themeColor="text1" w:themeTint="80"/>
                                <w:szCs w:val="18"/>
                                <w:u w:val="single"/>
                                <w:lang w:val="en-AU"/>
                              </w:rPr>
                              <w:t>Likely</w:t>
                            </w:r>
                          </w:p>
                          <w:p w14:paraId="4CC7A3D4" w14:textId="08C1268C" w:rsidR="002553B7" w:rsidRPr="00EE33CD" w:rsidRDefault="002553B7" w:rsidP="00EE33CD">
                            <w:pPr>
                              <w:spacing w:after="0"/>
                              <w:rPr>
                                <w:b/>
                                <w:color w:val="7F7F7F" w:themeColor="text1" w:themeTint="80"/>
                                <w:szCs w:val="18"/>
                                <w:lang w:val="en-AU"/>
                              </w:rPr>
                            </w:pPr>
                            <w:r w:rsidRPr="00EE33CD">
                              <w:rPr>
                                <w:b/>
                                <w:color w:val="7F7F7F" w:themeColor="text1" w:themeTint="80"/>
                                <w:szCs w:val="18"/>
                                <w:lang w:val="en-AU"/>
                              </w:rPr>
                              <w:t>October 18%</w:t>
                            </w:r>
                          </w:p>
                          <w:p w14:paraId="74F0912A" w14:textId="235A1D0F" w:rsidR="002553B7" w:rsidRPr="00EE33CD" w:rsidRDefault="002553B7" w:rsidP="00EE33CD">
                            <w:pPr>
                              <w:spacing w:after="0"/>
                              <w:rPr>
                                <w:color w:val="7F7F7F" w:themeColor="text1" w:themeTint="80"/>
                                <w:sz w:val="18"/>
                                <w:szCs w:val="18"/>
                                <w:lang w:val="en-AU"/>
                              </w:rPr>
                            </w:pPr>
                            <w:r w:rsidRPr="00EE33CD">
                              <w:rPr>
                                <w:b/>
                                <w:color w:val="7F7F7F" w:themeColor="text1" w:themeTint="80"/>
                                <w:szCs w:val="18"/>
                                <w:lang w:val="en-AU"/>
                              </w:rPr>
                              <w:t>September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D7C9" id="Text Box 209" o:spid="_x0000_s1043" type="#_x0000_t202" style="position:absolute;left:0;text-align:left;margin-left:276.75pt;margin-top:73.85pt;width:162pt;height:5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" fillcolor="window" stroked="f" strokeweight=".5pt">
                <v:textbox>
                  <w:txbxContent>
                    <w:p w14:paraId="6B4B50D2" w14:textId="636C4CB5" w:rsidR="002553B7" w:rsidRPr="00EE33CD" w:rsidRDefault="002553B7" w:rsidP="00EE33CD">
                      <w:pPr>
                        <w:spacing w:after="0"/>
                        <w:rPr>
                          <w:b/>
                          <w:color w:val="7F7F7F" w:themeColor="text1" w:themeTint="80"/>
                          <w:szCs w:val="18"/>
                          <w:u w:val="single"/>
                          <w:lang w:val="en-AU"/>
                        </w:rPr>
                      </w:pPr>
                      <w:r w:rsidRPr="00EE33CD">
                        <w:rPr>
                          <w:b/>
                          <w:color w:val="7F7F7F" w:themeColor="text1" w:themeTint="80"/>
                          <w:szCs w:val="18"/>
                          <w:u w:val="single"/>
                          <w:lang w:val="en-AU"/>
                        </w:rPr>
                        <w:t>Likely</w:t>
                      </w:r>
                    </w:p>
                    <w:p w14:paraId="4CC7A3D4" w14:textId="08C1268C" w:rsidR="002553B7" w:rsidRPr="00EE33CD" w:rsidRDefault="002553B7" w:rsidP="00EE33CD">
                      <w:pPr>
                        <w:spacing w:after="0"/>
                        <w:rPr>
                          <w:b/>
                          <w:color w:val="7F7F7F" w:themeColor="text1" w:themeTint="80"/>
                          <w:szCs w:val="18"/>
                          <w:lang w:val="en-AU"/>
                        </w:rPr>
                      </w:pPr>
                      <w:r w:rsidRPr="00EE33CD">
                        <w:rPr>
                          <w:b/>
                          <w:color w:val="7F7F7F" w:themeColor="text1" w:themeTint="80"/>
                          <w:szCs w:val="18"/>
                          <w:lang w:val="en-AU"/>
                        </w:rPr>
                        <w:t>October 18%</w:t>
                      </w:r>
                    </w:p>
                    <w:p w14:paraId="74F0912A" w14:textId="235A1D0F" w:rsidR="002553B7" w:rsidRPr="00EE33CD" w:rsidRDefault="002553B7" w:rsidP="00EE33CD">
                      <w:pPr>
                        <w:spacing w:after="0"/>
                        <w:rPr>
                          <w:color w:val="7F7F7F" w:themeColor="text1" w:themeTint="80"/>
                          <w:sz w:val="18"/>
                          <w:szCs w:val="18"/>
                          <w:lang w:val="en-AU"/>
                        </w:rPr>
                      </w:pPr>
                      <w:r w:rsidRPr="00EE33CD">
                        <w:rPr>
                          <w:b/>
                          <w:color w:val="7F7F7F" w:themeColor="text1" w:themeTint="80"/>
                          <w:szCs w:val="18"/>
                          <w:lang w:val="en-AU"/>
                        </w:rPr>
                        <w:t>September 32%</w:t>
                      </w:r>
                    </w:p>
                  </w:txbxContent>
                </v:textbox>
              </v:shape>
            </w:pict>
          </mc:Fallback>
        </mc:AlternateContent>
      </w:r>
      <w:r w:rsidR="00D5791C">
        <w:rPr>
          <w:noProof/>
        </w:rPr>
        <mc:AlternateContent>
          <mc:Choice Requires="wps">
            <w:drawing>
              <wp:anchor distT="0" distB="0" distL="114300" distR="114300" simplePos="0" relativeHeight="251908096" behindDoc="0" locked="0" layoutInCell="1" allowOverlap="1" wp14:anchorId="343433DF" wp14:editId="58E7008B">
                <wp:simplePos x="0" y="0"/>
                <wp:positionH relativeFrom="column">
                  <wp:posOffset>3352800</wp:posOffset>
                </wp:positionH>
                <wp:positionV relativeFrom="paragraph">
                  <wp:posOffset>1938020</wp:posOffset>
                </wp:positionV>
                <wp:extent cx="45719" cy="647700"/>
                <wp:effectExtent l="0" t="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64770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9D5A7C" id="Rectangle 206" o:spid="_x0000_s1026" style="position:absolute;margin-left:264pt;margin-top:152.6pt;width:3.6pt;height:5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" fillcolor="#4f81bd [3204]" stroked="f" strokeweight="2pt"/>
            </w:pict>
          </mc:Fallback>
        </mc:AlternateContent>
      </w:r>
      <w:r w:rsidR="00D5791C">
        <w:rPr>
          <w:noProof/>
        </w:rPr>
        <mc:AlternateContent>
          <mc:Choice Requires="wps">
            <w:drawing>
              <wp:anchor distT="0" distB="0" distL="114300" distR="114300" simplePos="0" relativeHeight="251906048" behindDoc="0" locked="0" layoutInCell="1" allowOverlap="1" wp14:anchorId="1D722CFB" wp14:editId="310CAD70">
                <wp:simplePos x="0" y="0"/>
                <wp:positionH relativeFrom="column">
                  <wp:posOffset>3352800</wp:posOffset>
                </wp:positionH>
                <wp:positionV relativeFrom="paragraph">
                  <wp:posOffset>690246</wp:posOffset>
                </wp:positionV>
                <wp:extent cx="48260" cy="1143000"/>
                <wp:effectExtent l="0" t="0" r="889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14300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EBE272" id="Rectangle 210" o:spid="_x0000_s1026" style="position:absolute;margin-left:264pt;margin-top:54.35pt;width:3.8pt;height:9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" fillcolor="#4f81bd [3204]" stroked="f" strokeweight="2pt"/>
            </w:pict>
          </mc:Fallback>
        </mc:AlternateContent>
      </w:r>
      <w:r w:rsidR="00D5791C">
        <w:rPr>
          <w:noProof/>
        </w:rPr>
        <w:drawing>
          <wp:inline distT="0" distB="0" distL="0" distR="0" wp14:anchorId="11FF70BC" wp14:editId="71F4D6F2">
            <wp:extent cx="5487035" cy="37922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035" cy="3792220"/>
                    </a:xfrm>
                    <a:prstGeom prst="rect">
                      <a:avLst/>
                    </a:prstGeom>
                    <a:noFill/>
                  </pic:spPr>
                </pic:pic>
              </a:graphicData>
            </a:graphic>
          </wp:inline>
        </w:drawing>
      </w:r>
    </w:p>
    <w:p w14:paraId="4A5BF5B6" w14:textId="13461F83" w:rsidR="00EE33CD" w:rsidRDefault="00EE33CD" w:rsidP="00EE33CD">
      <w:pPr>
        <w:spacing w:after="0"/>
        <w:ind w:left="426"/>
        <w:jc w:val="center"/>
        <w:rPr>
          <w:i/>
          <w:iCs/>
          <w:sz w:val="18"/>
          <w:szCs w:val="18"/>
        </w:rPr>
      </w:pPr>
      <w:r w:rsidRPr="00EE33CD">
        <w:rPr>
          <w:i/>
          <w:iCs/>
          <w:sz w:val="18"/>
          <w:szCs w:val="18"/>
        </w:rPr>
        <w:t>Base: Not vaccinated</w:t>
      </w:r>
      <w:r w:rsidR="00473648">
        <w:rPr>
          <w:i/>
          <w:iCs/>
          <w:sz w:val="18"/>
          <w:szCs w:val="18"/>
        </w:rPr>
        <w:t>,</w:t>
      </w:r>
      <w:r w:rsidRPr="00EE33CD">
        <w:rPr>
          <w:i/>
          <w:iCs/>
          <w:sz w:val="18"/>
          <w:szCs w:val="18"/>
        </w:rPr>
        <w:t xml:space="preserve"> </w:t>
      </w:r>
      <w:r w:rsidR="00473648">
        <w:rPr>
          <w:i/>
          <w:iCs/>
          <w:sz w:val="18"/>
          <w:szCs w:val="18"/>
        </w:rPr>
        <w:t xml:space="preserve">October </w:t>
      </w:r>
      <w:r w:rsidRPr="00EE33CD">
        <w:rPr>
          <w:i/>
          <w:iCs/>
          <w:sz w:val="18"/>
          <w:szCs w:val="18"/>
        </w:rPr>
        <w:t>n=224</w:t>
      </w:r>
      <w:r w:rsidR="00473648">
        <w:rPr>
          <w:i/>
          <w:iCs/>
          <w:sz w:val="18"/>
          <w:szCs w:val="18"/>
        </w:rPr>
        <w:t>; September n=414.</w:t>
      </w:r>
    </w:p>
    <w:p w14:paraId="2EAAB39C" w14:textId="77777777" w:rsidR="00EE33CD" w:rsidRPr="00EE33CD" w:rsidRDefault="00EE33CD" w:rsidP="00EE33CD">
      <w:pPr>
        <w:spacing w:after="0"/>
        <w:ind w:left="426"/>
      </w:pPr>
    </w:p>
    <w:p w14:paraId="38562870" w14:textId="5D469102" w:rsidR="00A50392" w:rsidRDefault="006C3FF0" w:rsidP="006C3FF0">
      <w:pPr>
        <w:spacing w:after="0"/>
        <w:ind w:left="426"/>
      </w:pPr>
      <w:r>
        <w:t>A</w:t>
      </w:r>
      <w:r w:rsidR="00C040DD">
        <w:t>s</w:t>
      </w:r>
      <w:r>
        <w:t xml:space="preserve"> </w:t>
      </w:r>
      <w:r w:rsidR="00EE33CD">
        <w:t xml:space="preserve">in September, </w:t>
      </w:r>
      <w:r>
        <w:t>m</w:t>
      </w:r>
      <w:r w:rsidRPr="006C3FF0">
        <w:t>essaging about getting vaccinated to specifically protect children under 12 or those who can't take the vaccine for medical reasons</w:t>
      </w:r>
      <w:r w:rsidR="00EE33CD">
        <w:t xml:space="preserve"> is unlikely to have a</w:t>
      </w:r>
      <w:r w:rsidR="00A50392">
        <w:t xml:space="preserve"> significant impact on those who are currently unlikely to get a vaccine or definitely will not.  It is likely to make around 7,600 people who are currently unlikely, slightly more likely to get a vaccine (0.2% of the 16+ population).  It has negligible impact on those who will definitely not get a </w:t>
      </w:r>
      <w:r w:rsidR="009C0802">
        <w:t>vaccine</w:t>
      </w:r>
      <w:r w:rsidR="00A50392">
        <w:t>.</w:t>
      </w:r>
    </w:p>
    <w:p w14:paraId="08F07C4C" w14:textId="77777777" w:rsidR="00A50392" w:rsidRDefault="00A50392" w:rsidP="006C3FF0">
      <w:pPr>
        <w:spacing w:after="0"/>
        <w:ind w:left="426"/>
      </w:pPr>
    </w:p>
    <w:p w14:paraId="3D274798" w14:textId="5FB402B1" w:rsidR="00EE33CD" w:rsidRDefault="00A50392" w:rsidP="006C3FF0">
      <w:pPr>
        <w:spacing w:after="0"/>
        <w:ind w:left="426"/>
      </w:pPr>
      <w:r>
        <w:t xml:space="preserve">It will, however, make an estimated 30,200 people who are currently likely to get a vaccine (0.75% </w:t>
      </w:r>
      <w:r w:rsidR="00EE33CD">
        <w:t>of the 16+ population) more likely.</w:t>
      </w:r>
    </w:p>
    <w:p w14:paraId="31CE2835" w14:textId="7735EE03" w:rsidR="00723811" w:rsidRDefault="00723811" w:rsidP="006C3FF0">
      <w:pPr>
        <w:spacing w:after="0"/>
        <w:ind w:left="426"/>
      </w:pPr>
    </w:p>
    <w:p w14:paraId="6AF8E5B1" w14:textId="41EF62FA" w:rsidR="009C0802" w:rsidRDefault="009C0802" w:rsidP="006C3FF0">
      <w:pPr>
        <w:spacing w:after="0"/>
        <w:ind w:left="426"/>
      </w:pPr>
      <w:r>
        <w:t>Aucklanders are more likely than average to respond to this messaging.  There are no other distinctive demographic criteria.</w:t>
      </w:r>
    </w:p>
    <w:p w14:paraId="55C2C67D" w14:textId="0653D390" w:rsidR="006C3FF0" w:rsidRDefault="006C3FF0">
      <w:r>
        <w:br w:type="page"/>
      </w:r>
    </w:p>
    <w:p w14:paraId="63458FB0" w14:textId="6122070A" w:rsidR="00473648" w:rsidRPr="00473648" w:rsidRDefault="00473648" w:rsidP="00473648">
      <w:pPr>
        <w:keepNext/>
        <w:keepLines/>
        <w:spacing w:before="200" w:after="0" w:line="240" w:lineRule="auto"/>
        <w:ind w:left="851" w:hanging="425"/>
        <w:outlineLvl w:val="1"/>
        <w:rPr>
          <w:rFonts w:eastAsiaTheme="majorEastAsia" w:cstheme="minorHAnsi"/>
          <w:sz w:val="28"/>
          <w:szCs w:val="28"/>
        </w:rPr>
      </w:pPr>
      <w:bookmarkStart w:id="78" w:name="_Toc89088355"/>
      <w:r>
        <w:rPr>
          <w:rFonts w:eastAsiaTheme="majorEastAsia" w:cstheme="minorHAnsi"/>
          <w:b/>
          <w:bCs/>
          <w:sz w:val="26"/>
          <w:szCs w:val="26"/>
          <w:lang w:val="en-AU"/>
        </w:rPr>
        <w:lastRenderedPageBreak/>
        <w:t>6</w:t>
      </w:r>
      <w:r w:rsidRPr="005A4AC2">
        <w:rPr>
          <w:rFonts w:eastAsiaTheme="majorEastAsia" w:cstheme="minorHAnsi"/>
          <w:b/>
          <w:bCs/>
          <w:sz w:val="26"/>
          <w:szCs w:val="26"/>
          <w:lang w:val="en-AU"/>
        </w:rPr>
        <w:t xml:space="preserve">.5 </w:t>
      </w:r>
      <w:r>
        <w:rPr>
          <w:rFonts w:eastAsiaTheme="majorEastAsia" w:cstheme="minorHAnsi"/>
          <w:b/>
          <w:bCs/>
          <w:sz w:val="26"/>
          <w:szCs w:val="26"/>
          <w:lang w:val="en-AU"/>
        </w:rPr>
        <w:t xml:space="preserve"> G</w:t>
      </w:r>
      <w:r w:rsidRPr="005A4AC2">
        <w:rPr>
          <w:rFonts w:eastAsiaTheme="majorEastAsia" w:cstheme="minorHAnsi"/>
          <w:b/>
          <w:bCs/>
          <w:sz w:val="26"/>
          <w:szCs w:val="26"/>
          <w:lang w:val="en-AU"/>
        </w:rPr>
        <w:t xml:space="preserve">etting vaccinated to </w:t>
      </w:r>
      <w:r>
        <w:rPr>
          <w:rFonts w:eastAsiaTheme="majorEastAsia" w:cstheme="minorHAnsi"/>
          <w:b/>
          <w:bCs/>
          <w:sz w:val="26"/>
          <w:szCs w:val="26"/>
          <w:lang w:val="en-AU"/>
        </w:rPr>
        <w:t>use all businesses and be able to do activities</w:t>
      </w:r>
      <w:bookmarkEnd w:id="78"/>
      <w:r w:rsidRPr="00473648">
        <w:rPr>
          <w:rFonts w:eastAsiaTheme="majorEastAsia" w:cstheme="minorHAnsi"/>
          <w:b/>
          <w:bCs/>
          <w:sz w:val="26"/>
          <w:szCs w:val="26"/>
          <w:lang w:val="en-AU"/>
        </w:rPr>
        <w:t xml:space="preserve">  </w:t>
      </w:r>
    </w:p>
    <w:p w14:paraId="7EA649EC" w14:textId="1C233BE5" w:rsidR="00473648" w:rsidRDefault="00473648" w:rsidP="00901648">
      <w:pPr>
        <w:spacing w:after="0"/>
      </w:pPr>
      <w:r>
        <w:t>Respond</w:t>
      </w:r>
      <w:r w:rsidR="00901648">
        <w:t>ents</w:t>
      </w:r>
      <w:r>
        <w:t xml:space="preserve"> who were either not vaccinated or had only </w:t>
      </w:r>
      <w:r w:rsidR="00035265">
        <w:t xml:space="preserve">one </w:t>
      </w:r>
      <w:r>
        <w:t xml:space="preserve">dose were </w:t>
      </w:r>
      <w:r w:rsidR="00901648">
        <w:t>told:</w:t>
      </w:r>
    </w:p>
    <w:p w14:paraId="578017BC" w14:textId="4FA9785C" w:rsidR="00901648" w:rsidRPr="00901648" w:rsidRDefault="00901648" w:rsidP="00901648">
      <w:pPr>
        <w:spacing w:after="0"/>
        <w:ind w:left="720"/>
        <w:rPr>
          <w:i/>
          <w:iCs/>
        </w:rPr>
      </w:pPr>
      <w:r>
        <w:rPr>
          <w:i/>
          <w:iCs/>
        </w:rPr>
        <w:t>“</w:t>
      </w:r>
      <w:r w:rsidRPr="00901648">
        <w:rPr>
          <w:i/>
          <w:iCs/>
        </w:rPr>
        <w:t xml:space="preserve">To cope in the future with on-going and widespread </w:t>
      </w:r>
      <w:r w:rsidR="00B000A4">
        <w:rPr>
          <w:i/>
          <w:iCs/>
        </w:rPr>
        <w:t>COVID</w:t>
      </w:r>
      <w:r w:rsidRPr="00901648">
        <w:rPr>
          <w:i/>
          <w:iCs/>
        </w:rPr>
        <w:t>-19 infection throughout New Zealand, the Government is making some changes.</w:t>
      </w:r>
    </w:p>
    <w:p w14:paraId="681B603C" w14:textId="77777777" w:rsidR="00901648" w:rsidRPr="00901648" w:rsidRDefault="00901648" w:rsidP="00901648">
      <w:pPr>
        <w:spacing w:after="0"/>
        <w:ind w:left="720"/>
        <w:rPr>
          <w:i/>
          <w:iCs/>
        </w:rPr>
      </w:pPr>
    </w:p>
    <w:p w14:paraId="4EDEB6ED" w14:textId="1C2CAD87" w:rsidR="00901648" w:rsidRPr="00901648" w:rsidRDefault="00901648" w:rsidP="001F7B82">
      <w:pPr>
        <w:pStyle w:val="ListParagraph"/>
        <w:numPr>
          <w:ilvl w:val="0"/>
          <w:numId w:val="34"/>
        </w:numPr>
        <w:spacing w:after="0"/>
        <w:rPr>
          <w:i/>
          <w:iCs/>
        </w:rPr>
      </w:pPr>
      <w:r w:rsidRPr="00901648">
        <w:rPr>
          <w:i/>
          <w:iCs/>
        </w:rPr>
        <w:t xml:space="preserve">At least 90% of all people aged 12 or older, in each District Health Board area, to have had two doses of the </w:t>
      </w:r>
      <w:r w:rsidR="00B000A4">
        <w:rPr>
          <w:i/>
          <w:iCs/>
        </w:rPr>
        <w:t>COVID</w:t>
      </w:r>
      <w:r w:rsidRPr="00901648">
        <w:rPr>
          <w:i/>
          <w:iCs/>
        </w:rPr>
        <w:t>-19 vaccine (unless you are exempt).</w:t>
      </w:r>
    </w:p>
    <w:p w14:paraId="511C78B7" w14:textId="0A122A25" w:rsidR="00901648" w:rsidRPr="00901648" w:rsidRDefault="00901648" w:rsidP="001F7B82">
      <w:pPr>
        <w:pStyle w:val="ListParagraph"/>
        <w:numPr>
          <w:ilvl w:val="0"/>
          <w:numId w:val="34"/>
        </w:numPr>
        <w:spacing w:after="0"/>
        <w:rPr>
          <w:i/>
          <w:iCs/>
        </w:rPr>
      </w:pPr>
      <w:r w:rsidRPr="00901648">
        <w:rPr>
          <w:i/>
          <w:iCs/>
        </w:rPr>
        <w:t xml:space="preserve">When this happens, a new Red, Orange and Green “traffic light” framework will be used to manage </w:t>
      </w:r>
      <w:r w:rsidR="00B000A4">
        <w:rPr>
          <w:i/>
          <w:iCs/>
        </w:rPr>
        <w:t>COVID</w:t>
      </w:r>
      <w:r w:rsidRPr="00901648">
        <w:rPr>
          <w:i/>
          <w:iCs/>
        </w:rPr>
        <w:t>-19</w:t>
      </w:r>
    </w:p>
    <w:p w14:paraId="4C4FDD6C" w14:textId="77777777" w:rsidR="00901648" w:rsidRPr="00901648" w:rsidRDefault="00901648" w:rsidP="001F7B82">
      <w:pPr>
        <w:pStyle w:val="ListParagraph"/>
        <w:numPr>
          <w:ilvl w:val="0"/>
          <w:numId w:val="34"/>
        </w:numPr>
        <w:spacing w:after="0"/>
        <w:rPr>
          <w:i/>
          <w:iCs/>
        </w:rPr>
      </w:pPr>
      <w:r w:rsidRPr="00901648">
        <w:rPr>
          <w:i/>
          <w:iCs/>
        </w:rPr>
        <w:t>At each level all businesses will be open and you will be able to do a wide range of activities (with varying levels of restrictions)</w:t>
      </w:r>
    </w:p>
    <w:p w14:paraId="2EEE4304" w14:textId="77777777" w:rsidR="00901648" w:rsidRPr="00901648" w:rsidRDefault="00901648" w:rsidP="001F7B82">
      <w:pPr>
        <w:pStyle w:val="ListParagraph"/>
        <w:numPr>
          <w:ilvl w:val="0"/>
          <w:numId w:val="34"/>
        </w:numPr>
        <w:spacing w:after="0"/>
        <w:rPr>
          <w:i/>
          <w:iCs/>
        </w:rPr>
      </w:pPr>
      <w:r w:rsidRPr="00901648">
        <w:rPr>
          <w:i/>
          <w:iCs/>
        </w:rPr>
        <w:t>You will need to prove you’re fully vaccinated (had two doses) to do certain close contact activities (e.g. go to the gym, sporting events, outdoor entertainment, hairdressers)</w:t>
      </w:r>
    </w:p>
    <w:p w14:paraId="210AC8A2" w14:textId="058DAE93" w:rsidR="00901648" w:rsidRPr="00901648" w:rsidRDefault="00901648" w:rsidP="001F7B82">
      <w:pPr>
        <w:pStyle w:val="ListParagraph"/>
        <w:numPr>
          <w:ilvl w:val="0"/>
          <w:numId w:val="34"/>
        </w:numPr>
        <w:spacing w:after="0"/>
        <w:rPr>
          <w:i/>
          <w:iCs/>
        </w:rPr>
      </w:pPr>
      <w:r w:rsidRPr="00901648">
        <w:rPr>
          <w:i/>
          <w:iCs/>
        </w:rPr>
        <w:t>Some businesses may decide not to implement the requirement to prove you’re fully vaccinated. These businesses will operate under further limits and restrictions.</w:t>
      </w:r>
    </w:p>
    <w:p w14:paraId="151952CD" w14:textId="52D0495B" w:rsidR="00901648" w:rsidRDefault="00901648" w:rsidP="00901648">
      <w:pPr>
        <w:spacing w:after="0"/>
        <w:rPr>
          <w:iCs/>
        </w:rPr>
      </w:pPr>
    </w:p>
    <w:p w14:paraId="62512857" w14:textId="77777777" w:rsidR="00901648" w:rsidRDefault="00901648" w:rsidP="00901648">
      <w:pPr>
        <w:spacing w:after="0"/>
        <w:rPr>
          <w:iCs/>
        </w:rPr>
      </w:pPr>
      <w:r>
        <w:rPr>
          <w:iCs/>
        </w:rPr>
        <w:t xml:space="preserve">They were asked </w:t>
      </w:r>
      <w:r w:rsidRPr="00901648">
        <w:rPr>
          <w:i/>
        </w:rPr>
        <w:t>“Does the opportunity to use all businesses, and be able to do more activities if you are fully vaccinated, make you more or less likely to get two doses of the vaccine?”</w:t>
      </w:r>
    </w:p>
    <w:p w14:paraId="4409B173" w14:textId="77777777" w:rsidR="00901648" w:rsidRDefault="00901648" w:rsidP="00901648">
      <w:pPr>
        <w:spacing w:after="0"/>
        <w:rPr>
          <w:iCs/>
        </w:rPr>
      </w:pPr>
    </w:p>
    <w:p w14:paraId="1734ADE2" w14:textId="60D758E6" w:rsidR="00901648" w:rsidRDefault="00901648" w:rsidP="00901648">
      <w:pPr>
        <w:spacing w:after="0"/>
        <w:rPr>
          <w:iCs/>
        </w:rPr>
      </w:pPr>
      <w:r>
        <w:rPr>
          <w:iCs/>
        </w:rPr>
        <w:t>As shown in the following chart, overall, the response was relatively muted, despite 43% of the respondents having had one dose.</w:t>
      </w:r>
    </w:p>
    <w:p w14:paraId="407A51F0" w14:textId="2FA62A9F" w:rsidR="00901648" w:rsidRDefault="00901648" w:rsidP="00901648">
      <w:pPr>
        <w:spacing w:after="0"/>
        <w:rPr>
          <w:iCs/>
        </w:rPr>
      </w:pPr>
    </w:p>
    <w:p w14:paraId="14BDE5B7" w14:textId="0A02D5BB" w:rsidR="00901648" w:rsidRDefault="00901648" w:rsidP="00901648">
      <w:pPr>
        <w:spacing w:after="0"/>
        <w:rPr>
          <w:iCs/>
        </w:rPr>
      </w:pPr>
      <w:r>
        <w:rPr>
          <w:iCs/>
        </w:rPr>
        <w:t xml:space="preserve">There is little doubt that this will motivate those who have had one dose and also those who are booked to get their vaccine to have two doses.  Note, however, that 38% of those who are booked were not sure </w:t>
      </w:r>
      <w:r w:rsidR="00737DB3">
        <w:rPr>
          <w:iCs/>
        </w:rPr>
        <w:t>whether this opportunity would make them more or less likely to get a vaccine or not.</w:t>
      </w:r>
    </w:p>
    <w:p w14:paraId="17DE70F1" w14:textId="70D82E3C" w:rsidR="00901648" w:rsidRDefault="00767C74" w:rsidP="00075CFF">
      <w:pPr>
        <w:spacing w:after="0"/>
        <w:jc w:val="center"/>
        <w:rPr>
          <w:iCs/>
        </w:rPr>
      </w:pPr>
      <w:r>
        <w:rPr>
          <w:noProof/>
        </w:rPr>
        <w:lastRenderedPageBreak/>
        <mc:AlternateContent>
          <mc:Choice Requires="wps">
            <w:drawing>
              <wp:anchor distT="0" distB="0" distL="114300" distR="114300" simplePos="0" relativeHeight="252147712" behindDoc="0" locked="0" layoutInCell="1" allowOverlap="1" wp14:anchorId="3072AC0F" wp14:editId="1908E34D">
                <wp:simplePos x="0" y="0"/>
                <wp:positionH relativeFrom="column">
                  <wp:posOffset>1191883</wp:posOffset>
                </wp:positionH>
                <wp:positionV relativeFrom="paragraph">
                  <wp:posOffset>5917722</wp:posOffset>
                </wp:positionV>
                <wp:extent cx="2122098" cy="181154"/>
                <wp:effectExtent l="0" t="0" r="0" b="9525"/>
                <wp:wrapNone/>
                <wp:docPr id="47" name="TextBox 3"/>
                <wp:cNvGraphicFramePr/>
                <a:graphic xmlns:a="http://schemas.openxmlformats.org/drawingml/2006/main">
                  <a:graphicData uri="http://schemas.microsoft.com/office/word/2010/wordprocessingShape">
                    <wps:wsp>
                      <wps:cNvSpPr txBox="1"/>
                      <wps:spPr>
                        <a:xfrm>
                          <a:off x="0" y="0"/>
                          <a:ext cx="2122098" cy="18115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97A66B" w14:textId="52D540F9" w:rsidR="00767C74" w:rsidRDefault="00767C74" w:rsidP="00767C74">
                            <w:pPr>
                              <w:rPr>
                                <w:rFonts w:hAnsi="Calibri"/>
                                <w:b/>
                                <w:bCs/>
                                <w:color w:val="000000" w:themeColor="dark1"/>
                                <w:sz w:val="21"/>
                                <w:szCs w:val="21"/>
                              </w:rPr>
                            </w:pPr>
                            <w:r>
                              <w:rPr>
                                <w:rFonts w:hAnsi="Calibri"/>
                                <w:b/>
                                <w:bCs/>
                                <w:color w:val="000000" w:themeColor="dark1"/>
                                <w:sz w:val="21"/>
                                <w:szCs w:val="21"/>
                                <w:u w:val="single"/>
                              </w:rPr>
                              <w:t>Vaccin</w:t>
                            </w:r>
                            <w:r w:rsidR="00E136DA">
                              <w:rPr>
                                <w:rFonts w:hAnsi="Calibri"/>
                                <w:b/>
                                <w:bCs/>
                                <w:color w:val="000000" w:themeColor="dark1"/>
                                <w:sz w:val="21"/>
                                <w:szCs w:val="21"/>
                                <w:u w:val="single"/>
                              </w:rPr>
                              <w:t xml:space="preserve">ation </w:t>
                            </w:r>
                            <w:r>
                              <w:rPr>
                                <w:rFonts w:hAnsi="Calibri"/>
                                <w:b/>
                                <w:bCs/>
                                <w:color w:val="000000" w:themeColor="dark1"/>
                                <w:sz w:val="21"/>
                                <w:szCs w:val="21"/>
                                <w:u w:val="single"/>
                              </w:rPr>
                              <w:t>intention</w:t>
                            </w:r>
                          </w:p>
                        </w:txbxContent>
                      </wps:txbx>
                      <wps:bodyPr vertOverflow="clip" horzOverflow="clip"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072AC0F" id="TextBox 3" o:spid="_x0000_s1044" type="#_x0000_t202" style="position:absolute;left:0;text-align:left;margin-left:93.85pt;margin-top:465.95pt;width:167.1pt;height:14.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" filled="f" stroked="f">
                <v:textbox inset=",0,,0">
                  <w:txbxContent>
                    <w:p w14:paraId="4C97A66B" w14:textId="52D540F9" w:rsidR="00767C74" w:rsidRDefault="00767C74" w:rsidP="00767C74">
                      <w:pPr>
                        <w:rPr>
                          <w:rFonts w:hAnsi="Calibri"/>
                          <w:b/>
                          <w:bCs/>
                          <w:color w:val="000000" w:themeColor="dark1"/>
                          <w:sz w:val="21"/>
                          <w:szCs w:val="21"/>
                        </w:rPr>
                      </w:pPr>
                      <w:r>
                        <w:rPr>
                          <w:rFonts w:hAnsi="Calibri"/>
                          <w:b/>
                          <w:bCs/>
                          <w:color w:val="000000" w:themeColor="dark1"/>
                          <w:sz w:val="21"/>
                          <w:szCs w:val="21"/>
                          <w:u w:val="single"/>
                        </w:rPr>
                        <w:t>Vaccin</w:t>
                      </w:r>
                      <w:r w:rsidR="00E136DA">
                        <w:rPr>
                          <w:rFonts w:hAnsi="Calibri"/>
                          <w:b/>
                          <w:bCs/>
                          <w:color w:val="000000" w:themeColor="dark1"/>
                          <w:sz w:val="21"/>
                          <w:szCs w:val="21"/>
                          <w:u w:val="single"/>
                        </w:rPr>
                        <w:t xml:space="preserve">ation </w:t>
                      </w:r>
                      <w:r>
                        <w:rPr>
                          <w:rFonts w:hAnsi="Calibri"/>
                          <w:b/>
                          <w:bCs/>
                          <w:color w:val="000000" w:themeColor="dark1"/>
                          <w:sz w:val="21"/>
                          <w:szCs w:val="21"/>
                          <w:u w:val="single"/>
                        </w:rPr>
                        <w:t>intention</w:t>
                      </w:r>
                    </w:p>
                  </w:txbxContent>
                </v:textbox>
              </v:shape>
            </w:pict>
          </mc:Fallback>
        </mc:AlternateContent>
      </w:r>
      <w:r w:rsidR="00075CFF">
        <w:rPr>
          <w:iCs/>
          <w:noProof/>
        </w:rPr>
        <w:drawing>
          <wp:inline distT="0" distB="0" distL="0" distR="0" wp14:anchorId="2FD3FBE1" wp14:editId="6A43DEF6">
            <wp:extent cx="4572635" cy="701103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7011035"/>
                    </a:xfrm>
                    <a:prstGeom prst="rect">
                      <a:avLst/>
                    </a:prstGeom>
                    <a:noFill/>
                  </pic:spPr>
                </pic:pic>
              </a:graphicData>
            </a:graphic>
          </wp:inline>
        </w:drawing>
      </w:r>
    </w:p>
    <w:p w14:paraId="58E7E9C4" w14:textId="5C1F9D04" w:rsidR="007053D8" w:rsidRPr="00901648" w:rsidRDefault="00901648" w:rsidP="00901648">
      <w:pPr>
        <w:jc w:val="center"/>
        <w:rPr>
          <w:i/>
          <w:iCs/>
          <w:sz w:val="18"/>
          <w:szCs w:val="18"/>
        </w:rPr>
      </w:pPr>
      <w:r w:rsidRPr="00901648">
        <w:rPr>
          <w:i/>
          <w:iCs/>
          <w:sz w:val="18"/>
          <w:szCs w:val="18"/>
        </w:rPr>
        <w:t>Base: not vaccinated or had only one dose n=393.</w:t>
      </w:r>
    </w:p>
    <w:p w14:paraId="09561D63" w14:textId="77777777" w:rsidR="00737DB3" w:rsidRDefault="00737DB3" w:rsidP="00737DB3">
      <w:pPr>
        <w:spacing w:after="0"/>
        <w:rPr>
          <w:b/>
          <w:bCs/>
        </w:rPr>
      </w:pPr>
    </w:p>
    <w:p w14:paraId="5ED3D71C" w14:textId="77777777" w:rsidR="00D52888" w:rsidRDefault="00D52888">
      <w:pPr>
        <w:rPr>
          <w:b/>
          <w:bCs/>
        </w:rPr>
      </w:pPr>
      <w:bookmarkStart w:id="79" w:name="_Hlk88088684"/>
      <w:r>
        <w:rPr>
          <w:b/>
          <w:bCs/>
        </w:rPr>
        <w:br w:type="page"/>
      </w:r>
    </w:p>
    <w:p w14:paraId="20219620" w14:textId="77777777" w:rsidR="00D52888" w:rsidRDefault="00D52888" w:rsidP="00737DB3">
      <w:pPr>
        <w:spacing w:after="0"/>
        <w:rPr>
          <w:b/>
          <w:bCs/>
        </w:rPr>
      </w:pPr>
    </w:p>
    <w:p w14:paraId="299A1C0F" w14:textId="77777777" w:rsidR="00D52888" w:rsidRDefault="00D52888" w:rsidP="00737DB3">
      <w:pPr>
        <w:spacing w:after="0"/>
        <w:rPr>
          <w:b/>
          <w:bCs/>
        </w:rPr>
      </w:pPr>
    </w:p>
    <w:p w14:paraId="6F828CDA" w14:textId="77777777" w:rsidR="00D52888" w:rsidRDefault="00D52888" w:rsidP="00737DB3">
      <w:pPr>
        <w:spacing w:after="0"/>
        <w:rPr>
          <w:b/>
          <w:bCs/>
        </w:rPr>
      </w:pPr>
    </w:p>
    <w:p w14:paraId="2E33CF12" w14:textId="30881461" w:rsidR="00737DB3" w:rsidRPr="00737DB3" w:rsidRDefault="00737DB3" w:rsidP="00737DB3">
      <w:pPr>
        <w:spacing w:after="0"/>
      </w:pPr>
      <w:r>
        <w:rPr>
          <w:b/>
          <w:bCs/>
        </w:rPr>
        <w:t>N</w:t>
      </w:r>
      <w:r w:rsidRPr="00737DB3">
        <w:rPr>
          <w:b/>
          <w:bCs/>
        </w:rPr>
        <w:t xml:space="preserve">ett incremental gains </w:t>
      </w:r>
      <w:r>
        <w:rPr>
          <w:b/>
          <w:bCs/>
        </w:rPr>
        <w:t xml:space="preserve">from this opportunity </w:t>
      </w:r>
      <w:r w:rsidRPr="00737DB3">
        <w:rPr>
          <w:b/>
          <w:bCs/>
        </w:rPr>
        <w:t>would be</w:t>
      </w:r>
      <w:r w:rsidRPr="00737DB3">
        <w:t>:</w:t>
      </w:r>
    </w:p>
    <w:p w14:paraId="149BB437" w14:textId="4B330C7F" w:rsidR="00737DB3" w:rsidRPr="00737DB3" w:rsidRDefault="00737DB3" w:rsidP="001F7B82">
      <w:pPr>
        <w:numPr>
          <w:ilvl w:val="0"/>
          <w:numId w:val="19"/>
        </w:numPr>
        <w:spacing w:after="0"/>
        <w:contextualSpacing/>
      </w:pPr>
      <w:r w:rsidRPr="00737DB3">
        <w:rPr>
          <w:b/>
          <w:bCs/>
        </w:rPr>
        <w:t xml:space="preserve">A </w:t>
      </w:r>
      <w:r w:rsidR="00331565">
        <w:rPr>
          <w:b/>
          <w:bCs/>
        </w:rPr>
        <w:t>0.8</w:t>
      </w:r>
      <w:r w:rsidRPr="00737DB3">
        <w:rPr>
          <w:b/>
          <w:bCs/>
        </w:rPr>
        <w:t xml:space="preserve">% incremental </w:t>
      </w:r>
      <w:r w:rsidR="00331565">
        <w:rPr>
          <w:b/>
          <w:bCs/>
        </w:rPr>
        <w:t xml:space="preserve">upward shift in likelihood to get a vaccine </w:t>
      </w:r>
      <w:r w:rsidR="00331565">
        <w:t>fo</w:t>
      </w:r>
      <w:r w:rsidRPr="00737DB3">
        <w:t xml:space="preserve">r all not vaccinated who are likely to get a vaccine.  While this would represent </w:t>
      </w:r>
      <w:r w:rsidRPr="00A42D80">
        <w:rPr>
          <w:b/>
          <w:bCs/>
        </w:rPr>
        <w:t>3</w:t>
      </w:r>
      <w:r w:rsidR="00331565" w:rsidRPr="00A42D80">
        <w:rPr>
          <w:b/>
          <w:bCs/>
        </w:rPr>
        <w:t>0</w:t>
      </w:r>
      <w:r w:rsidRPr="00A42D80">
        <w:rPr>
          <w:b/>
          <w:bCs/>
        </w:rPr>
        <w:t>,</w:t>
      </w:r>
      <w:r w:rsidR="00331565" w:rsidRPr="00A42D80">
        <w:rPr>
          <w:b/>
          <w:bCs/>
        </w:rPr>
        <w:t>4</w:t>
      </w:r>
      <w:r w:rsidRPr="00A42D80">
        <w:rPr>
          <w:b/>
          <w:bCs/>
        </w:rPr>
        <w:t>00 people,</w:t>
      </w:r>
      <w:r w:rsidRPr="00737DB3">
        <w:t xml:space="preserve"> </w:t>
      </w:r>
      <w:r w:rsidRPr="00737DB3">
        <w:rPr>
          <w:b/>
          <w:bCs/>
        </w:rPr>
        <w:t>this is not an increase in the percentage uptake; it just means that people may get their intended vaccination earlier.</w:t>
      </w:r>
    </w:p>
    <w:p w14:paraId="345D712E" w14:textId="52A2A314" w:rsidR="00737DB3" w:rsidRPr="00737DB3" w:rsidRDefault="00737DB3" w:rsidP="001F7B82">
      <w:pPr>
        <w:numPr>
          <w:ilvl w:val="0"/>
          <w:numId w:val="19"/>
        </w:numPr>
        <w:spacing w:after="0"/>
        <w:contextualSpacing/>
      </w:pPr>
      <w:r w:rsidRPr="00737DB3">
        <w:rPr>
          <w:b/>
          <w:bCs/>
        </w:rPr>
        <w:t xml:space="preserve">A </w:t>
      </w:r>
      <w:r>
        <w:rPr>
          <w:b/>
          <w:bCs/>
        </w:rPr>
        <w:t>0.</w:t>
      </w:r>
      <w:r w:rsidR="00331565">
        <w:rPr>
          <w:b/>
          <w:bCs/>
        </w:rPr>
        <w:t>25</w:t>
      </w:r>
      <w:r w:rsidRPr="00737DB3">
        <w:rPr>
          <w:b/>
          <w:bCs/>
        </w:rPr>
        <w:t xml:space="preserve">% </w:t>
      </w:r>
      <w:r w:rsidR="00331565">
        <w:rPr>
          <w:b/>
          <w:bCs/>
        </w:rPr>
        <w:t xml:space="preserve">potential </w:t>
      </w:r>
      <w:r w:rsidRPr="00737DB3">
        <w:rPr>
          <w:b/>
          <w:bCs/>
        </w:rPr>
        <w:t>incremental gain (</w:t>
      </w:r>
      <w:r w:rsidR="00331565">
        <w:rPr>
          <w:b/>
          <w:bCs/>
        </w:rPr>
        <w:t>9,8</w:t>
      </w:r>
      <w:r w:rsidRPr="00737DB3">
        <w:rPr>
          <w:b/>
          <w:bCs/>
        </w:rPr>
        <w:t>00 people)</w:t>
      </w:r>
      <w:r w:rsidRPr="00737DB3">
        <w:t xml:space="preserve"> from those who are unvaccinated and </w:t>
      </w:r>
      <w:r w:rsidRPr="00737DB3">
        <w:rPr>
          <w:b/>
          <w:bCs/>
        </w:rPr>
        <w:t>unlikely</w:t>
      </w:r>
      <w:r w:rsidRPr="00737DB3">
        <w:t xml:space="preserve"> to get a vaccine.</w:t>
      </w:r>
    </w:p>
    <w:p w14:paraId="7FCBCB52" w14:textId="5216AE8C" w:rsidR="00737DB3" w:rsidRDefault="00737DB3" w:rsidP="001F7B82">
      <w:pPr>
        <w:numPr>
          <w:ilvl w:val="0"/>
          <w:numId w:val="19"/>
        </w:numPr>
        <w:spacing w:after="0"/>
        <w:contextualSpacing/>
      </w:pPr>
      <w:r w:rsidRPr="00737DB3">
        <w:rPr>
          <w:b/>
          <w:bCs/>
        </w:rPr>
        <w:t xml:space="preserve">A </w:t>
      </w:r>
      <w:r>
        <w:rPr>
          <w:b/>
          <w:bCs/>
        </w:rPr>
        <w:t>0.</w:t>
      </w:r>
      <w:r w:rsidR="00331565">
        <w:rPr>
          <w:b/>
          <w:bCs/>
        </w:rPr>
        <w:t>01</w:t>
      </w:r>
      <w:r w:rsidRPr="00737DB3">
        <w:rPr>
          <w:b/>
          <w:bCs/>
        </w:rPr>
        <w:t xml:space="preserve">% </w:t>
      </w:r>
      <w:r w:rsidR="00331565">
        <w:rPr>
          <w:b/>
          <w:bCs/>
        </w:rPr>
        <w:t xml:space="preserve">potential </w:t>
      </w:r>
      <w:r w:rsidRPr="00737DB3">
        <w:rPr>
          <w:b/>
          <w:bCs/>
        </w:rPr>
        <w:t>incremental gain (</w:t>
      </w:r>
      <w:r w:rsidR="00331565">
        <w:rPr>
          <w:b/>
          <w:bCs/>
        </w:rPr>
        <w:t>6</w:t>
      </w:r>
      <w:r w:rsidRPr="00737DB3">
        <w:rPr>
          <w:b/>
          <w:bCs/>
        </w:rPr>
        <w:t>00 people)</w:t>
      </w:r>
      <w:r w:rsidRPr="00737DB3">
        <w:t xml:space="preserve"> from those who are unvaccinated and </w:t>
      </w:r>
      <w:r w:rsidRPr="00737DB3">
        <w:rPr>
          <w:b/>
          <w:bCs/>
        </w:rPr>
        <w:t>unsure</w:t>
      </w:r>
      <w:r w:rsidRPr="00737DB3">
        <w:t xml:space="preserve"> whether to get a vaccine or not.</w:t>
      </w:r>
    </w:p>
    <w:p w14:paraId="60F507CB" w14:textId="5B17ED1B" w:rsidR="00331565" w:rsidRDefault="00331565" w:rsidP="001F7B82">
      <w:pPr>
        <w:numPr>
          <w:ilvl w:val="0"/>
          <w:numId w:val="19"/>
        </w:numPr>
        <w:spacing w:after="0"/>
        <w:contextualSpacing/>
      </w:pPr>
      <w:r w:rsidRPr="00737DB3">
        <w:rPr>
          <w:b/>
          <w:bCs/>
        </w:rPr>
        <w:t xml:space="preserve">A </w:t>
      </w:r>
      <w:r>
        <w:rPr>
          <w:b/>
          <w:bCs/>
        </w:rPr>
        <w:t>0.1</w:t>
      </w:r>
      <w:r w:rsidRPr="00737DB3">
        <w:rPr>
          <w:b/>
          <w:bCs/>
        </w:rPr>
        <w:t xml:space="preserve">% </w:t>
      </w:r>
      <w:r>
        <w:rPr>
          <w:b/>
          <w:bCs/>
        </w:rPr>
        <w:t xml:space="preserve">potential </w:t>
      </w:r>
      <w:r w:rsidRPr="00737DB3">
        <w:rPr>
          <w:b/>
          <w:bCs/>
        </w:rPr>
        <w:t>incremental gain (</w:t>
      </w:r>
      <w:r>
        <w:rPr>
          <w:b/>
          <w:bCs/>
        </w:rPr>
        <w:t>5,0</w:t>
      </w:r>
      <w:r w:rsidRPr="00737DB3">
        <w:rPr>
          <w:b/>
          <w:bCs/>
        </w:rPr>
        <w:t>00 people)</w:t>
      </w:r>
      <w:r w:rsidRPr="00737DB3">
        <w:t xml:space="preserve"> from those who currently say they will definitely not get a vaccine.</w:t>
      </w:r>
    </w:p>
    <w:p w14:paraId="3FF015F3" w14:textId="099E875E" w:rsidR="00D52888" w:rsidRDefault="00D52888" w:rsidP="00D52888">
      <w:pPr>
        <w:spacing w:after="0"/>
        <w:contextualSpacing/>
      </w:pPr>
    </w:p>
    <w:p w14:paraId="21BBD800" w14:textId="77777777" w:rsidR="00D52888" w:rsidRDefault="00D52888" w:rsidP="00D52888">
      <w:pPr>
        <w:spacing w:after="0"/>
        <w:contextualSpacing/>
      </w:pPr>
    </w:p>
    <w:p w14:paraId="0BDFB157" w14:textId="08AD9E3D" w:rsidR="005A4AC2" w:rsidRPr="00CD019B" w:rsidRDefault="00AD0BA6" w:rsidP="005A4AC2">
      <w:pPr>
        <w:keepNext/>
        <w:keepLines/>
        <w:spacing w:before="200" w:after="0" w:line="240" w:lineRule="auto"/>
        <w:ind w:left="851" w:hanging="426"/>
        <w:outlineLvl w:val="1"/>
        <w:rPr>
          <w:rFonts w:eastAsiaTheme="majorEastAsia" w:cstheme="minorHAnsi"/>
          <w:sz w:val="28"/>
          <w:szCs w:val="28"/>
        </w:rPr>
      </w:pPr>
      <w:bookmarkStart w:id="80" w:name="_Toc89088356"/>
      <w:bookmarkEnd w:id="79"/>
      <w:r w:rsidRPr="00B57AEB">
        <w:rPr>
          <w:rFonts w:eastAsiaTheme="majorEastAsia" w:cstheme="minorHAnsi"/>
          <w:b/>
          <w:bCs/>
          <w:sz w:val="26"/>
          <w:szCs w:val="26"/>
          <w:lang w:val="en-AU"/>
        </w:rPr>
        <w:t>6</w:t>
      </w:r>
      <w:r w:rsidR="005A4AC2" w:rsidRPr="00B57AEB">
        <w:rPr>
          <w:rFonts w:eastAsiaTheme="majorEastAsia" w:cstheme="minorHAnsi"/>
          <w:b/>
          <w:bCs/>
          <w:sz w:val="26"/>
          <w:szCs w:val="26"/>
          <w:lang w:val="en-AU"/>
        </w:rPr>
        <w:t xml:space="preserve">.6 </w:t>
      </w:r>
      <w:r w:rsidR="002E7E4F" w:rsidRPr="00B57AEB">
        <w:rPr>
          <w:rFonts w:eastAsiaTheme="majorEastAsia" w:cstheme="minorHAnsi"/>
          <w:b/>
          <w:bCs/>
          <w:sz w:val="26"/>
          <w:szCs w:val="26"/>
          <w:lang w:val="en-AU"/>
        </w:rPr>
        <w:t>Getting two doses to use business</w:t>
      </w:r>
      <w:r w:rsidR="00C54EB9">
        <w:rPr>
          <w:rFonts w:eastAsiaTheme="majorEastAsia" w:cstheme="minorHAnsi"/>
          <w:b/>
          <w:bCs/>
          <w:sz w:val="26"/>
          <w:szCs w:val="26"/>
          <w:lang w:val="en-AU"/>
        </w:rPr>
        <w:t>es,</w:t>
      </w:r>
      <w:r w:rsidR="002E7E4F" w:rsidRPr="00B57AEB">
        <w:rPr>
          <w:rFonts w:eastAsiaTheme="majorEastAsia" w:cstheme="minorHAnsi"/>
          <w:b/>
          <w:bCs/>
          <w:sz w:val="26"/>
          <w:szCs w:val="26"/>
          <w:lang w:val="en-AU"/>
        </w:rPr>
        <w:t xml:space="preserve"> travel</w:t>
      </w:r>
      <w:r w:rsidR="00B57AEB" w:rsidRPr="00B57AEB">
        <w:rPr>
          <w:rFonts w:eastAsiaTheme="majorEastAsia" w:cstheme="minorHAnsi"/>
          <w:b/>
          <w:bCs/>
          <w:sz w:val="26"/>
          <w:szCs w:val="26"/>
          <w:lang w:val="en-AU"/>
        </w:rPr>
        <w:t>, attend family/whānau events</w:t>
      </w:r>
      <w:r w:rsidR="002E7E4F" w:rsidRPr="00B57AEB">
        <w:rPr>
          <w:rFonts w:eastAsiaTheme="majorEastAsia" w:cstheme="minorHAnsi"/>
          <w:b/>
          <w:bCs/>
          <w:sz w:val="26"/>
          <w:szCs w:val="26"/>
          <w:lang w:val="en-AU"/>
        </w:rPr>
        <w:t xml:space="preserve"> or do activities</w:t>
      </w:r>
      <w:bookmarkEnd w:id="80"/>
      <w:r w:rsidR="005A4AC2" w:rsidRPr="005A4AC2">
        <w:rPr>
          <w:rFonts w:eastAsiaTheme="majorEastAsia" w:cstheme="minorHAnsi"/>
          <w:b/>
          <w:bCs/>
          <w:sz w:val="26"/>
          <w:szCs w:val="26"/>
          <w:lang w:val="en-AU"/>
        </w:rPr>
        <w:t xml:space="preserve"> </w:t>
      </w:r>
    </w:p>
    <w:p w14:paraId="639B3A02" w14:textId="77777777" w:rsidR="008F2128" w:rsidRDefault="008F2128" w:rsidP="008F2128">
      <w:pPr>
        <w:spacing w:after="0"/>
      </w:pPr>
      <w:r>
        <w:t>Respondents who were either not vaccinated or had only dose were told:</w:t>
      </w:r>
    </w:p>
    <w:p w14:paraId="4C1F2525" w14:textId="50D1791C" w:rsidR="008F2128" w:rsidRPr="008F2128" w:rsidRDefault="008F2128" w:rsidP="008F2128">
      <w:pPr>
        <w:spacing w:after="0"/>
        <w:ind w:left="720"/>
        <w:rPr>
          <w:i/>
        </w:rPr>
      </w:pPr>
      <w:r>
        <w:rPr>
          <w:i/>
        </w:rPr>
        <w:t>“</w:t>
      </w:r>
      <w:r w:rsidRPr="008F2128">
        <w:rPr>
          <w:i/>
        </w:rPr>
        <w:t xml:space="preserve">When the new </w:t>
      </w:r>
      <w:r w:rsidR="00B000A4">
        <w:rPr>
          <w:i/>
        </w:rPr>
        <w:t>COVID</w:t>
      </w:r>
      <w:r w:rsidRPr="008F2128">
        <w:rPr>
          <w:i/>
        </w:rPr>
        <w:t xml:space="preserve">-19 management rules are in place, at times you won’t be able to do some things unless you can prove you have had two doses of the </w:t>
      </w:r>
      <w:r w:rsidR="00B000A4">
        <w:rPr>
          <w:i/>
        </w:rPr>
        <w:t>COVID</w:t>
      </w:r>
      <w:r w:rsidRPr="008F2128">
        <w:rPr>
          <w:i/>
        </w:rPr>
        <w:t>-19 vaccine (unless you are exempt from getting the vaccine).</w:t>
      </w:r>
      <w:r>
        <w:rPr>
          <w:i/>
        </w:rPr>
        <w:t>”</w:t>
      </w:r>
    </w:p>
    <w:p w14:paraId="1FA2FB9F" w14:textId="43BFF80F" w:rsidR="005A4AC2" w:rsidRPr="008F2128" w:rsidRDefault="005A4AC2" w:rsidP="008F2128">
      <w:pPr>
        <w:spacing w:after="0"/>
        <w:rPr>
          <w:iCs/>
          <w:sz w:val="20"/>
        </w:rPr>
      </w:pPr>
    </w:p>
    <w:p w14:paraId="7D90585E" w14:textId="5BF5C930" w:rsidR="008F2128" w:rsidRDefault="008F2128" w:rsidP="008F2128">
      <w:pPr>
        <w:spacing w:after="0"/>
      </w:pPr>
      <w:r>
        <w:t xml:space="preserve">They were asked whether they would get </w:t>
      </w:r>
      <w:r w:rsidRPr="008F2128">
        <w:t xml:space="preserve">two doses of the </w:t>
      </w:r>
      <w:r w:rsidR="00B000A4">
        <w:t>COVID</w:t>
      </w:r>
      <w:r w:rsidRPr="008F2128">
        <w:t xml:space="preserve">-19 vaccine just so </w:t>
      </w:r>
      <w:r>
        <w:t>they could</w:t>
      </w:r>
      <w:r w:rsidRPr="008F2128">
        <w:t xml:space="preserve"> go to or do any of </w:t>
      </w:r>
      <w:r>
        <w:t>a list of</w:t>
      </w:r>
      <w:r w:rsidRPr="008F2128">
        <w:t xml:space="preserve"> things</w:t>
      </w:r>
      <w:r>
        <w:t>.</w:t>
      </w:r>
    </w:p>
    <w:p w14:paraId="47D5EC34" w14:textId="77777777" w:rsidR="008F2128" w:rsidRDefault="008F2128" w:rsidP="008F2128">
      <w:pPr>
        <w:spacing w:after="0"/>
      </w:pPr>
    </w:p>
    <w:p w14:paraId="4A9BD243" w14:textId="55301502" w:rsidR="005A4AC2" w:rsidRDefault="008F2128" w:rsidP="008F2128">
      <w:pPr>
        <w:spacing w:after="0"/>
      </w:pPr>
      <w:bookmarkStart w:id="81" w:name="_Hlk84624006"/>
      <w:r>
        <w:t>The most popular was attending family/whānau gatherings, followed by travel.  Those who are currently booked are likely to be more motivated by using close</w:t>
      </w:r>
      <w:r w:rsidR="001B3B34">
        <w:t>-</w:t>
      </w:r>
      <w:r>
        <w:t>contact businesses, attending indoor and outdoor events than by travel.</w:t>
      </w:r>
    </w:p>
    <w:p w14:paraId="30A2C4CB" w14:textId="5B34A3E1" w:rsidR="00196361" w:rsidRDefault="00196361" w:rsidP="008F2128">
      <w:pPr>
        <w:spacing w:after="0"/>
      </w:pPr>
    </w:p>
    <w:p w14:paraId="0D7FE820" w14:textId="1ED945C3" w:rsidR="00196361" w:rsidRPr="005A4AC2" w:rsidRDefault="00E832BA" w:rsidP="008F2128">
      <w:pPr>
        <w:spacing w:after="0"/>
      </w:pPr>
      <w:r>
        <w:rPr>
          <w:noProof/>
        </w:rPr>
        <w:lastRenderedPageBreak/>
        <w:drawing>
          <wp:inline distT="0" distB="0" distL="0" distR="0" wp14:anchorId="2EF83FD3" wp14:editId="7E9114D6">
            <wp:extent cx="5663565" cy="83947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3565" cy="8394700"/>
                    </a:xfrm>
                    <a:prstGeom prst="rect">
                      <a:avLst/>
                    </a:prstGeom>
                    <a:noFill/>
                  </pic:spPr>
                </pic:pic>
              </a:graphicData>
            </a:graphic>
          </wp:inline>
        </w:drawing>
      </w:r>
    </w:p>
    <w:bookmarkEnd w:id="81"/>
    <w:p w14:paraId="5148713A" w14:textId="0F03DB32" w:rsidR="00C040DD" w:rsidRDefault="002E7E4F" w:rsidP="002E7E4F">
      <w:pPr>
        <w:jc w:val="center"/>
        <w:rPr>
          <w:b/>
        </w:rPr>
      </w:pPr>
      <w:r w:rsidRPr="00901648">
        <w:rPr>
          <w:i/>
          <w:iCs/>
          <w:sz w:val="18"/>
          <w:szCs w:val="18"/>
        </w:rPr>
        <w:t>Base: not vaccinated or had only one dose n=3</w:t>
      </w:r>
      <w:r>
        <w:rPr>
          <w:i/>
          <w:iCs/>
          <w:sz w:val="18"/>
          <w:szCs w:val="18"/>
        </w:rPr>
        <w:t>77</w:t>
      </w:r>
      <w:r w:rsidR="00C040DD">
        <w:rPr>
          <w:b/>
        </w:rPr>
        <w:br w:type="page"/>
      </w:r>
    </w:p>
    <w:p w14:paraId="7723EAA5" w14:textId="41AE9AE1" w:rsidR="008F2128" w:rsidRDefault="008F2128" w:rsidP="008F2128">
      <w:pPr>
        <w:spacing w:after="0"/>
        <w:rPr>
          <w:bCs/>
        </w:rPr>
      </w:pPr>
      <w:r w:rsidRPr="00C54EB9">
        <w:rPr>
          <w:bCs/>
          <w:u w:val="single"/>
        </w:rPr>
        <w:lastRenderedPageBreak/>
        <w:t>None</w:t>
      </w:r>
      <w:r>
        <w:rPr>
          <w:bCs/>
        </w:rPr>
        <w:t xml:space="preserve"> of the listed things would drive any change from those who currently say they would </w:t>
      </w:r>
      <w:r w:rsidR="001B3B34">
        <w:rPr>
          <w:bCs/>
        </w:rPr>
        <w:t>“</w:t>
      </w:r>
      <w:r>
        <w:rPr>
          <w:bCs/>
        </w:rPr>
        <w:t>definitely not</w:t>
      </w:r>
      <w:r w:rsidR="001B3B34">
        <w:rPr>
          <w:bCs/>
        </w:rPr>
        <w:t>”</w:t>
      </w:r>
      <w:r>
        <w:rPr>
          <w:bCs/>
        </w:rPr>
        <w:t xml:space="preserve"> get a vaccine.</w:t>
      </w:r>
    </w:p>
    <w:p w14:paraId="37999AB4" w14:textId="77777777" w:rsidR="008F2128" w:rsidRDefault="008F2128" w:rsidP="008F2128">
      <w:pPr>
        <w:spacing w:after="0"/>
        <w:rPr>
          <w:bCs/>
        </w:rPr>
      </w:pPr>
    </w:p>
    <w:p w14:paraId="0CC59FA2" w14:textId="6E0231DB" w:rsidR="002E7E4F" w:rsidRDefault="00C54EB9" w:rsidP="008F2128">
      <w:pPr>
        <w:spacing w:after="0"/>
        <w:rPr>
          <w:bCs/>
        </w:rPr>
      </w:pPr>
      <w:r>
        <w:rPr>
          <w:bCs/>
        </w:rPr>
        <w:t>In terms of driving incremental gains, using close</w:t>
      </w:r>
      <w:r w:rsidR="00ED6C2F">
        <w:rPr>
          <w:bCs/>
        </w:rPr>
        <w:t>-</w:t>
      </w:r>
      <w:r>
        <w:rPr>
          <w:bCs/>
        </w:rPr>
        <w:t>contact businesses has the potential to motivate more people</w:t>
      </w:r>
      <w:r w:rsidR="008F2128" w:rsidRPr="008F2128">
        <w:rPr>
          <w:bCs/>
        </w:rPr>
        <w:t xml:space="preserve"> </w:t>
      </w:r>
      <w:r>
        <w:rPr>
          <w:bCs/>
        </w:rPr>
        <w:t xml:space="preserve">who are currently unsure or unlikely to get a vaccine.  This is followed by </w:t>
      </w:r>
      <w:r w:rsidR="008F2128">
        <w:rPr>
          <w:bCs/>
        </w:rPr>
        <w:t xml:space="preserve">attending family/whānau gatherings </w:t>
      </w:r>
      <w:r>
        <w:rPr>
          <w:bCs/>
        </w:rPr>
        <w:t>and inter-regional travel.</w:t>
      </w:r>
      <w:r w:rsidR="008F2128">
        <w:rPr>
          <w:bCs/>
        </w:rPr>
        <w:t xml:space="preserve"> </w:t>
      </w:r>
    </w:p>
    <w:p w14:paraId="3FF3EFAC" w14:textId="77777777" w:rsidR="008F2128" w:rsidRPr="008F2128" w:rsidRDefault="008F2128" w:rsidP="008F2128">
      <w:pPr>
        <w:spacing w:after="0"/>
        <w:rPr>
          <w:bCs/>
        </w:rPr>
      </w:pPr>
    </w:p>
    <w:tbl>
      <w:tblPr>
        <w:tblW w:w="9332" w:type="dxa"/>
        <w:tblLook w:val="04A0" w:firstRow="1" w:lastRow="0" w:firstColumn="1" w:lastColumn="0" w:noHBand="0" w:noVBand="1"/>
      </w:tblPr>
      <w:tblGrid>
        <w:gridCol w:w="2552"/>
        <w:gridCol w:w="709"/>
        <w:gridCol w:w="968"/>
        <w:gridCol w:w="733"/>
        <w:gridCol w:w="968"/>
        <w:gridCol w:w="733"/>
        <w:gridCol w:w="968"/>
        <w:gridCol w:w="733"/>
        <w:gridCol w:w="968"/>
      </w:tblGrid>
      <w:tr w:rsidR="002E7E4F" w:rsidRPr="00832CAC" w14:paraId="4841314C" w14:textId="77777777" w:rsidTr="002553B7">
        <w:trPr>
          <w:trHeight w:val="480"/>
        </w:trPr>
        <w:tc>
          <w:tcPr>
            <w:tcW w:w="2552" w:type="dxa"/>
            <w:vMerge w:val="restart"/>
            <w:tcBorders>
              <w:top w:val="single" w:sz="2" w:space="0" w:color="auto"/>
              <w:left w:val="single" w:sz="2" w:space="0" w:color="auto"/>
              <w:bottom w:val="single" w:sz="2" w:space="0" w:color="FFFFFF" w:themeColor="background1"/>
              <w:right w:val="single" w:sz="2" w:space="0" w:color="FFFFFF" w:themeColor="background1"/>
            </w:tcBorders>
            <w:shd w:val="clear" w:color="000000" w:fill="4472C4"/>
            <w:vAlign w:val="center"/>
          </w:tcPr>
          <w:p w14:paraId="3F93F8FC" w14:textId="77777777" w:rsidR="002E7E4F" w:rsidRPr="00832CAC" w:rsidRDefault="002E7E4F" w:rsidP="002553B7">
            <w:pPr>
              <w:spacing w:after="0" w:line="240" w:lineRule="auto"/>
              <w:ind w:left="0"/>
              <w:rPr>
                <w:rFonts w:ascii="Calibri" w:eastAsia="Times New Roman" w:hAnsi="Calibri" w:cs="Calibri"/>
                <w:b/>
                <w:bCs/>
                <w:color w:val="FFFFFF"/>
                <w:sz w:val="24"/>
                <w:szCs w:val="24"/>
                <w:lang w:eastAsia="en-NZ"/>
              </w:rPr>
            </w:pPr>
            <w:r>
              <w:rPr>
                <w:rFonts w:ascii="Calibri" w:eastAsia="Times New Roman" w:hAnsi="Calibri" w:cs="Calibri"/>
                <w:b/>
                <w:bCs/>
                <w:color w:val="FFFFFF"/>
                <w:sz w:val="24"/>
                <w:szCs w:val="24"/>
                <w:lang w:eastAsia="en-NZ"/>
              </w:rPr>
              <w:t>Message</w:t>
            </w:r>
          </w:p>
        </w:tc>
        <w:tc>
          <w:tcPr>
            <w:tcW w:w="1677"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2AC3B384"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Likely to get a vaccine but not definite</w:t>
            </w:r>
          </w:p>
        </w:tc>
        <w:tc>
          <w:tcPr>
            <w:tcW w:w="1701"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30CA8BDF"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Unlikely to get a vaccine</w:t>
            </w:r>
          </w:p>
        </w:tc>
        <w:tc>
          <w:tcPr>
            <w:tcW w:w="1701" w:type="dxa"/>
            <w:gridSpan w:val="2"/>
            <w:tcBorders>
              <w:top w:val="single" w:sz="2" w:space="0" w:color="auto"/>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6564B756"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Definitely won't get a vaccine</w:t>
            </w:r>
          </w:p>
        </w:tc>
        <w:tc>
          <w:tcPr>
            <w:tcW w:w="1701" w:type="dxa"/>
            <w:gridSpan w:val="2"/>
            <w:tcBorders>
              <w:top w:val="single" w:sz="2" w:space="0" w:color="auto"/>
              <w:left w:val="single" w:sz="2" w:space="0" w:color="FFFFFF" w:themeColor="background1"/>
              <w:bottom w:val="single" w:sz="2" w:space="0" w:color="FFFFFF" w:themeColor="background1"/>
              <w:right w:val="single" w:sz="2" w:space="0" w:color="auto"/>
            </w:tcBorders>
            <w:shd w:val="clear" w:color="000000" w:fill="4472C4"/>
            <w:vAlign w:val="center"/>
          </w:tcPr>
          <w:p w14:paraId="63DA4976"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Unsure</w:t>
            </w:r>
          </w:p>
        </w:tc>
      </w:tr>
      <w:tr w:rsidR="002E7E4F" w:rsidRPr="00832CAC" w14:paraId="3E23420D" w14:textId="77777777" w:rsidTr="002553B7">
        <w:trPr>
          <w:trHeight w:val="480"/>
        </w:trPr>
        <w:tc>
          <w:tcPr>
            <w:tcW w:w="2552" w:type="dxa"/>
            <w:vMerge/>
            <w:tcBorders>
              <w:top w:val="single" w:sz="2" w:space="0" w:color="FFFFFF" w:themeColor="background1"/>
              <w:left w:val="single" w:sz="2" w:space="0" w:color="auto"/>
              <w:bottom w:val="single" w:sz="2" w:space="0" w:color="FFFFFF" w:themeColor="background1"/>
              <w:right w:val="single" w:sz="2" w:space="0" w:color="FFFFFF" w:themeColor="background1"/>
            </w:tcBorders>
            <w:shd w:val="clear" w:color="000000" w:fill="4472C4"/>
            <w:vAlign w:val="center"/>
          </w:tcPr>
          <w:p w14:paraId="080D0D00" w14:textId="77777777" w:rsidR="002E7E4F" w:rsidRPr="00832CAC" w:rsidRDefault="002E7E4F" w:rsidP="002553B7">
            <w:pPr>
              <w:spacing w:after="0" w:line="240" w:lineRule="auto"/>
              <w:ind w:left="0"/>
              <w:rPr>
                <w:rFonts w:ascii="Calibri" w:eastAsia="Times New Roman" w:hAnsi="Calibri" w:cs="Calibri"/>
                <w:b/>
                <w:bCs/>
                <w:color w:val="FFFFFF"/>
                <w:sz w:val="24"/>
                <w:szCs w:val="24"/>
                <w:lang w:eastAsia="en-NZ"/>
              </w:rPr>
            </w:pPr>
          </w:p>
        </w:tc>
        <w:tc>
          <w:tcPr>
            <w:tcW w:w="1677"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77B86B0D"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Incremental shift to "Definite"</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78EFB872"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Incremental gain</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4472C4"/>
            <w:vAlign w:val="center"/>
          </w:tcPr>
          <w:p w14:paraId="1F83EED1"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Incremental gain</w:t>
            </w:r>
          </w:p>
        </w:tc>
        <w:tc>
          <w:tcPr>
            <w:tcW w:w="1701" w:type="dxa"/>
            <w:gridSpan w:val="2"/>
            <w:tcBorders>
              <w:top w:val="single" w:sz="2" w:space="0" w:color="FFFFFF" w:themeColor="background1"/>
              <w:left w:val="single" w:sz="2" w:space="0" w:color="FFFFFF" w:themeColor="background1"/>
              <w:bottom w:val="single" w:sz="2" w:space="0" w:color="FFFFFF" w:themeColor="background1"/>
              <w:right w:val="single" w:sz="2" w:space="0" w:color="auto"/>
            </w:tcBorders>
            <w:shd w:val="clear" w:color="000000" w:fill="4472C4"/>
            <w:vAlign w:val="center"/>
          </w:tcPr>
          <w:p w14:paraId="236D9614"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20"/>
                <w:szCs w:val="20"/>
                <w:lang w:eastAsia="en-NZ"/>
              </w:rPr>
              <w:t>Incremental gain</w:t>
            </w:r>
          </w:p>
        </w:tc>
      </w:tr>
      <w:tr w:rsidR="002E7E4F" w:rsidRPr="00832CAC" w14:paraId="627BF32F" w14:textId="77777777" w:rsidTr="002553B7">
        <w:trPr>
          <w:trHeight w:val="480"/>
        </w:trPr>
        <w:tc>
          <w:tcPr>
            <w:tcW w:w="2552" w:type="dxa"/>
            <w:vMerge/>
            <w:tcBorders>
              <w:top w:val="single" w:sz="2" w:space="0" w:color="FFFFFF" w:themeColor="background1"/>
              <w:left w:val="single" w:sz="2" w:space="0" w:color="auto"/>
              <w:bottom w:val="single" w:sz="2" w:space="0" w:color="auto"/>
              <w:right w:val="single" w:sz="2" w:space="0" w:color="FFFFFF" w:themeColor="background1"/>
            </w:tcBorders>
            <w:shd w:val="clear" w:color="000000" w:fill="4472C4"/>
            <w:vAlign w:val="center"/>
            <w:hideMark/>
          </w:tcPr>
          <w:p w14:paraId="69A9BCD2" w14:textId="77777777" w:rsidR="002E7E4F" w:rsidRPr="00832CAC" w:rsidRDefault="002E7E4F" w:rsidP="002553B7">
            <w:pPr>
              <w:spacing w:after="0" w:line="240" w:lineRule="auto"/>
              <w:ind w:left="0"/>
              <w:rPr>
                <w:rFonts w:ascii="Calibri" w:eastAsia="Times New Roman" w:hAnsi="Calibri" w:cs="Calibri"/>
                <w:b/>
                <w:bCs/>
                <w:color w:val="FFFFFF"/>
                <w:sz w:val="24"/>
                <w:szCs w:val="24"/>
                <w:lang w:eastAsia="en-NZ"/>
              </w:rPr>
            </w:pPr>
          </w:p>
        </w:tc>
        <w:tc>
          <w:tcPr>
            <w:tcW w:w="709"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2FBDA4CC"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 xml:space="preserve">% </w:t>
            </w:r>
            <w:r w:rsidRPr="00832CAC">
              <w:rPr>
                <w:rFonts w:ascii="Calibri" w:eastAsia="Times New Roman" w:hAnsi="Calibri" w:cs="Calibri"/>
                <w:b/>
                <w:bCs/>
                <w:color w:val="FFFFFF"/>
                <w:sz w:val="18"/>
                <w:szCs w:val="18"/>
                <w:lang w:eastAsia="en-NZ"/>
              </w:rPr>
              <w:br/>
              <w:t xml:space="preserve">16+ </w:t>
            </w:r>
            <w:proofErr w:type="spellStart"/>
            <w:r w:rsidRPr="00832CAC">
              <w:rPr>
                <w:rFonts w:ascii="Calibri" w:eastAsia="Times New Roman" w:hAnsi="Calibri" w:cs="Calibri"/>
                <w:b/>
                <w:bCs/>
                <w:color w:val="FFFFFF"/>
                <w:sz w:val="18"/>
                <w:szCs w:val="18"/>
                <w:lang w:eastAsia="en-NZ"/>
              </w:rPr>
              <w:t>popn</w:t>
            </w:r>
            <w:proofErr w:type="spellEnd"/>
          </w:p>
        </w:tc>
        <w:tc>
          <w:tcPr>
            <w:tcW w:w="968"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1967FE27"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Estimated number</w:t>
            </w:r>
          </w:p>
        </w:tc>
        <w:tc>
          <w:tcPr>
            <w:tcW w:w="73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458DE20E"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 xml:space="preserve">% </w:t>
            </w:r>
            <w:r w:rsidRPr="00832CAC">
              <w:rPr>
                <w:rFonts w:ascii="Calibri" w:eastAsia="Times New Roman" w:hAnsi="Calibri" w:cs="Calibri"/>
                <w:b/>
                <w:bCs/>
                <w:color w:val="FFFFFF"/>
                <w:sz w:val="18"/>
                <w:szCs w:val="18"/>
                <w:lang w:eastAsia="en-NZ"/>
              </w:rPr>
              <w:br/>
              <w:t xml:space="preserve">16+ </w:t>
            </w:r>
            <w:proofErr w:type="spellStart"/>
            <w:r w:rsidRPr="00832CAC">
              <w:rPr>
                <w:rFonts w:ascii="Calibri" w:eastAsia="Times New Roman" w:hAnsi="Calibri" w:cs="Calibri"/>
                <w:b/>
                <w:bCs/>
                <w:color w:val="FFFFFF"/>
                <w:sz w:val="18"/>
                <w:szCs w:val="18"/>
                <w:lang w:eastAsia="en-NZ"/>
              </w:rPr>
              <w:t>popn</w:t>
            </w:r>
            <w:proofErr w:type="spellEnd"/>
          </w:p>
        </w:tc>
        <w:tc>
          <w:tcPr>
            <w:tcW w:w="968"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6F25FC4A"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Estimated number</w:t>
            </w:r>
          </w:p>
        </w:tc>
        <w:tc>
          <w:tcPr>
            <w:tcW w:w="73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1F4C8E7B"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 xml:space="preserve">% </w:t>
            </w:r>
            <w:r w:rsidRPr="00832CAC">
              <w:rPr>
                <w:rFonts w:ascii="Calibri" w:eastAsia="Times New Roman" w:hAnsi="Calibri" w:cs="Calibri"/>
                <w:b/>
                <w:bCs/>
                <w:color w:val="FFFFFF"/>
                <w:sz w:val="18"/>
                <w:szCs w:val="18"/>
                <w:lang w:eastAsia="en-NZ"/>
              </w:rPr>
              <w:br/>
              <w:t xml:space="preserve">16+ </w:t>
            </w:r>
            <w:proofErr w:type="spellStart"/>
            <w:r w:rsidRPr="00832CAC">
              <w:rPr>
                <w:rFonts w:ascii="Calibri" w:eastAsia="Times New Roman" w:hAnsi="Calibri" w:cs="Calibri"/>
                <w:b/>
                <w:bCs/>
                <w:color w:val="FFFFFF"/>
                <w:sz w:val="18"/>
                <w:szCs w:val="18"/>
                <w:lang w:eastAsia="en-NZ"/>
              </w:rPr>
              <w:t>popn</w:t>
            </w:r>
            <w:proofErr w:type="spellEnd"/>
          </w:p>
        </w:tc>
        <w:tc>
          <w:tcPr>
            <w:tcW w:w="968"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5702D83A"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Estimated number</w:t>
            </w:r>
          </w:p>
        </w:tc>
        <w:tc>
          <w:tcPr>
            <w:tcW w:w="733"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000000" w:fill="4472C4"/>
            <w:vAlign w:val="center"/>
            <w:hideMark/>
          </w:tcPr>
          <w:p w14:paraId="232E1738"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 xml:space="preserve">% </w:t>
            </w:r>
            <w:r w:rsidRPr="00832CAC">
              <w:rPr>
                <w:rFonts w:ascii="Calibri" w:eastAsia="Times New Roman" w:hAnsi="Calibri" w:cs="Calibri"/>
                <w:b/>
                <w:bCs/>
                <w:color w:val="FFFFFF"/>
                <w:sz w:val="18"/>
                <w:szCs w:val="18"/>
                <w:lang w:eastAsia="en-NZ"/>
              </w:rPr>
              <w:br/>
              <w:t xml:space="preserve">16+ </w:t>
            </w:r>
            <w:proofErr w:type="spellStart"/>
            <w:r w:rsidRPr="00832CAC">
              <w:rPr>
                <w:rFonts w:ascii="Calibri" w:eastAsia="Times New Roman" w:hAnsi="Calibri" w:cs="Calibri"/>
                <w:b/>
                <w:bCs/>
                <w:color w:val="FFFFFF"/>
                <w:sz w:val="18"/>
                <w:szCs w:val="18"/>
                <w:lang w:eastAsia="en-NZ"/>
              </w:rPr>
              <w:t>popn</w:t>
            </w:r>
            <w:proofErr w:type="spellEnd"/>
          </w:p>
        </w:tc>
        <w:tc>
          <w:tcPr>
            <w:tcW w:w="968" w:type="dxa"/>
            <w:tcBorders>
              <w:top w:val="single" w:sz="2" w:space="0" w:color="FFFFFF" w:themeColor="background1"/>
              <w:left w:val="single" w:sz="2" w:space="0" w:color="FFFFFF" w:themeColor="background1"/>
              <w:bottom w:val="single" w:sz="2" w:space="0" w:color="auto"/>
              <w:right w:val="single" w:sz="2" w:space="0" w:color="auto"/>
            </w:tcBorders>
            <w:shd w:val="clear" w:color="000000" w:fill="4472C4"/>
            <w:vAlign w:val="center"/>
            <w:hideMark/>
          </w:tcPr>
          <w:p w14:paraId="3A3D7345" w14:textId="77777777" w:rsidR="002E7E4F" w:rsidRPr="00832CAC" w:rsidRDefault="002E7E4F" w:rsidP="002553B7">
            <w:pPr>
              <w:spacing w:after="0" w:line="240" w:lineRule="auto"/>
              <w:ind w:left="0"/>
              <w:jc w:val="center"/>
              <w:rPr>
                <w:rFonts w:ascii="Calibri" w:eastAsia="Times New Roman" w:hAnsi="Calibri" w:cs="Calibri"/>
                <w:b/>
                <w:bCs/>
                <w:color w:val="FFFFFF"/>
                <w:sz w:val="18"/>
                <w:szCs w:val="18"/>
                <w:lang w:eastAsia="en-NZ"/>
              </w:rPr>
            </w:pPr>
            <w:r w:rsidRPr="00832CAC">
              <w:rPr>
                <w:rFonts w:ascii="Calibri" w:eastAsia="Times New Roman" w:hAnsi="Calibri" w:cs="Calibri"/>
                <w:b/>
                <w:bCs/>
                <w:color w:val="FFFFFF"/>
                <w:sz w:val="18"/>
                <w:szCs w:val="18"/>
                <w:lang w:eastAsia="en-NZ"/>
              </w:rPr>
              <w:t>Estimated number</w:t>
            </w:r>
          </w:p>
        </w:tc>
      </w:tr>
      <w:tr w:rsidR="002E7E4F" w:rsidRPr="00832CAC" w14:paraId="554CAFCD" w14:textId="77777777" w:rsidTr="002E7E4F">
        <w:trPr>
          <w:trHeight w:val="510"/>
        </w:trPr>
        <w:tc>
          <w:tcPr>
            <w:tcW w:w="2552"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482D391A" w14:textId="06A51B4C" w:rsidR="002E7E4F" w:rsidRPr="00832CAC" w:rsidRDefault="002E7E4F" w:rsidP="002E7E4F">
            <w:pPr>
              <w:spacing w:after="0" w:line="240" w:lineRule="auto"/>
              <w:ind w:left="0"/>
              <w:rPr>
                <w:rFonts w:ascii="Calibri" w:eastAsia="Times New Roman" w:hAnsi="Calibri" w:cs="Calibri"/>
                <w:color w:val="000000"/>
                <w:sz w:val="20"/>
                <w:szCs w:val="20"/>
                <w:lang w:eastAsia="en-NZ"/>
              </w:rPr>
            </w:pPr>
            <w:r w:rsidRPr="002E7E4F">
              <w:rPr>
                <w:sz w:val="20"/>
                <w:szCs w:val="20"/>
              </w:rPr>
              <w:t>Enter hospitality venues (like cafes, bars, nightclubs, restaurants)</w:t>
            </w:r>
          </w:p>
        </w:tc>
        <w:tc>
          <w:tcPr>
            <w:tcW w:w="709" w:type="dxa"/>
            <w:tcBorders>
              <w:top w:val="single" w:sz="2" w:space="0" w:color="auto"/>
              <w:left w:val="nil"/>
              <w:bottom w:val="single" w:sz="4" w:space="0" w:color="auto"/>
              <w:right w:val="single" w:sz="4" w:space="0" w:color="auto"/>
            </w:tcBorders>
            <w:shd w:val="clear" w:color="000000" w:fill="D9D9D9"/>
            <w:noWrap/>
            <w:vAlign w:val="center"/>
            <w:hideMark/>
          </w:tcPr>
          <w:p w14:paraId="09F46AEC" w14:textId="479DADBC"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0.5%</w:t>
            </w:r>
          </w:p>
        </w:tc>
        <w:tc>
          <w:tcPr>
            <w:tcW w:w="968" w:type="dxa"/>
            <w:tcBorders>
              <w:top w:val="single" w:sz="2" w:space="0" w:color="auto"/>
              <w:left w:val="nil"/>
              <w:bottom w:val="single" w:sz="4" w:space="0" w:color="auto"/>
              <w:right w:val="single" w:sz="4" w:space="0" w:color="auto"/>
            </w:tcBorders>
            <w:shd w:val="clear" w:color="000000" w:fill="D9D9D9"/>
            <w:noWrap/>
            <w:vAlign w:val="center"/>
            <w:hideMark/>
          </w:tcPr>
          <w:p w14:paraId="00B6965C" w14:textId="44B3E6C9"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20,100</w:t>
            </w:r>
          </w:p>
        </w:tc>
        <w:tc>
          <w:tcPr>
            <w:tcW w:w="733" w:type="dxa"/>
            <w:tcBorders>
              <w:top w:val="single" w:sz="2" w:space="0" w:color="auto"/>
              <w:left w:val="nil"/>
              <w:bottom w:val="single" w:sz="4" w:space="0" w:color="auto"/>
              <w:right w:val="single" w:sz="4" w:space="0" w:color="auto"/>
            </w:tcBorders>
            <w:shd w:val="clear" w:color="auto" w:fill="auto"/>
            <w:noWrap/>
            <w:vAlign w:val="center"/>
            <w:hideMark/>
          </w:tcPr>
          <w:p w14:paraId="77B30ADB" w14:textId="373CF0DF"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single" w:sz="2" w:space="0" w:color="auto"/>
              <w:left w:val="nil"/>
              <w:bottom w:val="single" w:sz="4" w:space="0" w:color="auto"/>
              <w:right w:val="single" w:sz="4" w:space="0" w:color="auto"/>
            </w:tcBorders>
            <w:shd w:val="clear" w:color="auto" w:fill="auto"/>
            <w:noWrap/>
            <w:vAlign w:val="center"/>
            <w:hideMark/>
          </w:tcPr>
          <w:p w14:paraId="2AB45FAF" w14:textId="41AD0871"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single" w:sz="2" w:space="0" w:color="auto"/>
              <w:left w:val="nil"/>
              <w:bottom w:val="single" w:sz="4" w:space="0" w:color="auto"/>
              <w:right w:val="single" w:sz="4" w:space="0" w:color="auto"/>
            </w:tcBorders>
            <w:shd w:val="clear" w:color="auto" w:fill="auto"/>
            <w:noWrap/>
            <w:vAlign w:val="center"/>
            <w:hideMark/>
          </w:tcPr>
          <w:p w14:paraId="64C77FC8" w14:textId="27A4F5D0"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single" w:sz="2" w:space="0" w:color="auto"/>
              <w:left w:val="nil"/>
              <w:bottom w:val="single" w:sz="4" w:space="0" w:color="auto"/>
              <w:right w:val="single" w:sz="4" w:space="0" w:color="auto"/>
            </w:tcBorders>
            <w:shd w:val="clear" w:color="auto" w:fill="auto"/>
            <w:noWrap/>
            <w:vAlign w:val="center"/>
            <w:hideMark/>
          </w:tcPr>
          <w:p w14:paraId="547E193C" w14:textId="35A54174"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single" w:sz="2" w:space="0" w:color="auto"/>
              <w:left w:val="nil"/>
              <w:bottom w:val="single" w:sz="4" w:space="0" w:color="auto"/>
              <w:right w:val="single" w:sz="4" w:space="0" w:color="auto"/>
            </w:tcBorders>
            <w:shd w:val="clear" w:color="auto" w:fill="auto"/>
            <w:noWrap/>
            <w:vAlign w:val="center"/>
            <w:hideMark/>
          </w:tcPr>
          <w:p w14:paraId="049AFD20" w14:textId="121156D2"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single" w:sz="2" w:space="0" w:color="auto"/>
              <w:left w:val="nil"/>
              <w:bottom w:val="single" w:sz="4" w:space="0" w:color="auto"/>
              <w:right w:val="single" w:sz="4" w:space="0" w:color="auto"/>
            </w:tcBorders>
            <w:shd w:val="clear" w:color="auto" w:fill="auto"/>
            <w:noWrap/>
            <w:vAlign w:val="center"/>
            <w:hideMark/>
          </w:tcPr>
          <w:p w14:paraId="48ED5E6F" w14:textId="328969A6"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1,100</w:t>
            </w:r>
          </w:p>
        </w:tc>
      </w:tr>
      <w:tr w:rsidR="002E7E4F" w:rsidRPr="00832CAC" w14:paraId="7DC709FE" w14:textId="77777777" w:rsidTr="002E7E4F">
        <w:trPr>
          <w:trHeight w:val="45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A011F64" w14:textId="047B91C7" w:rsidR="002E7E4F" w:rsidRPr="00832CAC" w:rsidRDefault="002E7E4F" w:rsidP="002E7E4F">
            <w:pPr>
              <w:spacing w:after="0" w:line="240" w:lineRule="auto"/>
              <w:ind w:left="0"/>
              <w:rPr>
                <w:rFonts w:ascii="Calibri" w:eastAsia="Times New Roman" w:hAnsi="Calibri" w:cs="Calibri"/>
                <w:color w:val="000000"/>
                <w:sz w:val="20"/>
                <w:szCs w:val="20"/>
                <w:lang w:eastAsia="en-NZ"/>
              </w:rPr>
            </w:pPr>
            <w:r w:rsidRPr="002E7E4F">
              <w:rPr>
                <w:sz w:val="20"/>
                <w:szCs w:val="20"/>
              </w:rPr>
              <w:t>Attend family/ whanau gatherings</w:t>
            </w:r>
          </w:p>
        </w:tc>
        <w:tc>
          <w:tcPr>
            <w:tcW w:w="709" w:type="dxa"/>
            <w:tcBorders>
              <w:top w:val="nil"/>
              <w:left w:val="nil"/>
              <w:bottom w:val="single" w:sz="4" w:space="0" w:color="auto"/>
              <w:right w:val="single" w:sz="4" w:space="0" w:color="auto"/>
            </w:tcBorders>
            <w:shd w:val="clear" w:color="000000" w:fill="D9D9D9"/>
            <w:noWrap/>
            <w:vAlign w:val="center"/>
            <w:hideMark/>
          </w:tcPr>
          <w:p w14:paraId="181E29F4" w14:textId="38CB3176"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0.6%</w:t>
            </w:r>
          </w:p>
        </w:tc>
        <w:tc>
          <w:tcPr>
            <w:tcW w:w="968" w:type="dxa"/>
            <w:tcBorders>
              <w:top w:val="nil"/>
              <w:left w:val="nil"/>
              <w:bottom w:val="single" w:sz="4" w:space="0" w:color="auto"/>
              <w:right w:val="single" w:sz="4" w:space="0" w:color="auto"/>
            </w:tcBorders>
            <w:shd w:val="clear" w:color="000000" w:fill="D9D9D9"/>
            <w:noWrap/>
            <w:vAlign w:val="center"/>
            <w:hideMark/>
          </w:tcPr>
          <w:p w14:paraId="583C3B66" w14:textId="26795A30"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23,700</w:t>
            </w:r>
          </w:p>
        </w:tc>
        <w:tc>
          <w:tcPr>
            <w:tcW w:w="733" w:type="dxa"/>
            <w:tcBorders>
              <w:top w:val="nil"/>
              <w:left w:val="nil"/>
              <w:bottom w:val="single" w:sz="4" w:space="0" w:color="auto"/>
              <w:right w:val="single" w:sz="4" w:space="0" w:color="auto"/>
            </w:tcBorders>
            <w:shd w:val="clear" w:color="auto" w:fill="auto"/>
            <w:noWrap/>
            <w:vAlign w:val="center"/>
            <w:hideMark/>
          </w:tcPr>
          <w:p w14:paraId="19BF9604" w14:textId="5A7983F8"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0.2%</w:t>
            </w:r>
          </w:p>
        </w:tc>
        <w:tc>
          <w:tcPr>
            <w:tcW w:w="968" w:type="dxa"/>
            <w:tcBorders>
              <w:top w:val="nil"/>
              <w:left w:val="nil"/>
              <w:bottom w:val="single" w:sz="4" w:space="0" w:color="auto"/>
              <w:right w:val="single" w:sz="4" w:space="0" w:color="auto"/>
            </w:tcBorders>
            <w:shd w:val="clear" w:color="auto" w:fill="auto"/>
            <w:noWrap/>
            <w:vAlign w:val="center"/>
            <w:hideMark/>
          </w:tcPr>
          <w:p w14:paraId="65EAE8C0" w14:textId="65BB8B2F"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6,100</w:t>
            </w:r>
          </w:p>
        </w:tc>
        <w:tc>
          <w:tcPr>
            <w:tcW w:w="733" w:type="dxa"/>
            <w:tcBorders>
              <w:top w:val="nil"/>
              <w:left w:val="nil"/>
              <w:bottom w:val="single" w:sz="4" w:space="0" w:color="auto"/>
              <w:right w:val="single" w:sz="4" w:space="0" w:color="auto"/>
            </w:tcBorders>
            <w:shd w:val="clear" w:color="auto" w:fill="auto"/>
            <w:noWrap/>
            <w:vAlign w:val="center"/>
            <w:hideMark/>
          </w:tcPr>
          <w:p w14:paraId="7FEFEAA8" w14:textId="71969FDE"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320A383A" w14:textId="5B80B61D"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4D1BD306" w14:textId="268C608A"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0.1%</w:t>
            </w:r>
          </w:p>
        </w:tc>
        <w:tc>
          <w:tcPr>
            <w:tcW w:w="968" w:type="dxa"/>
            <w:tcBorders>
              <w:top w:val="nil"/>
              <w:left w:val="nil"/>
              <w:bottom w:val="single" w:sz="4" w:space="0" w:color="auto"/>
              <w:right w:val="single" w:sz="4" w:space="0" w:color="auto"/>
            </w:tcBorders>
            <w:shd w:val="clear" w:color="auto" w:fill="auto"/>
            <w:noWrap/>
            <w:vAlign w:val="center"/>
            <w:hideMark/>
          </w:tcPr>
          <w:p w14:paraId="3F7B71BC" w14:textId="758D63A1"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2,900</w:t>
            </w:r>
          </w:p>
        </w:tc>
      </w:tr>
      <w:tr w:rsidR="002E7E4F" w:rsidRPr="00832CAC" w14:paraId="212F217E" w14:textId="77777777" w:rsidTr="002E7E4F">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7D7472A" w14:textId="03A64843" w:rsidR="002E7E4F" w:rsidRPr="00832CAC" w:rsidRDefault="002E7E4F" w:rsidP="002E7E4F">
            <w:pPr>
              <w:spacing w:after="0" w:line="240" w:lineRule="auto"/>
              <w:ind w:left="0"/>
              <w:rPr>
                <w:rFonts w:ascii="Calibri" w:eastAsia="Times New Roman" w:hAnsi="Calibri" w:cs="Calibri"/>
                <w:color w:val="000000"/>
                <w:sz w:val="20"/>
                <w:szCs w:val="20"/>
                <w:lang w:eastAsia="en-NZ"/>
              </w:rPr>
            </w:pPr>
            <w:r w:rsidRPr="002E7E4F">
              <w:rPr>
                <w:sz w:val="20"/>
                <w:szCs w:val="20"/>
              </w:rPr>
              <w:t>Attend weddings, places of worship, marae</w:t>
            </w:r>
          </w:p>
        </w:tc>
        <w:tc>
          <w:tcPr>
            <w:tcW w:w="709" w:type="dxa"/>
            <w:tcBorders>
              <w:top w:val="nil"/>
              <w:left w:val="nil"/>
              <w:bottom w:val="single" w:sz="4" w:space="0" w:color="auto"/>
              <w:right w:val="single" w:sz="4" w:space="0" w:color="auto"/>
            </w:tcBorders>
            <w:shd w:val="clear" w:color="000000" w:fill="D9D9D9"/>
            <w:noWrap/>
            <w:vAlign w:val="center"/>
            <w:hideMark/>
          </w:tcPr>
          <w:p w14:paraId="78D1F3B1" w14:textId="29FA02B2"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0.4%</w:t>
            </w:r>
          </w:p>
        </w:tc>
        <w:tc>
          <w:tcPr>
            <w:tcW w:w="968" w:type="dxa"/>
            <w:tcBorders>
              <w:top w:val="nil"/>
              <w:left w:val="nil"/>
              <w:bottom w:val="single" w:sz="4" w:space="0" w:color="auto"/>
              <w:right w:val="single" w:sz="4" w:space="0" w:color="auto"/>
            </w:tcBorders>
            <w:shd w:val="clear" w:color="000000" w:fill="D9D9D9"/>
            <w:noWrap/>
            <w:vAlign w:val="center"/>
            <w:hideMark/>
          </w:tcPr>
          <w:p w14:paraId="297EBA8C" w14:textId="5B67DA94"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15,200</w:t>
            </w:r>
          </w:p>
        </w:tc>
        <w:tc>
          <w:tcPr>
            <w:tcW w:w="733" w:type="dxa"/>
            <w:tcBorders>
              <w:top w:val="nil"/>
              <w:left w:val="nil"/>
              <w:bottom w:val="single" w:sz="4" w:space="0" w:color="auto"/>
              <w:right w:val="single" w:sz="4" w:space="0" w:color="auto"/>
            </w:tcBorders>
            <w:shd w:val="clear" w:color="auto" w:fill="auto"/>
            <w:noWrap/>
            <w:vAlign w:val="center"/>
            <w:hideMark/>
          </w:tcPr>
          <w:p w14:paraId="7DC76067" w14:textId="44129690"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64CA3D90" w14:textId="26D43623"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3DA897C0" w14:textId="1003D6D1"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07D283CF" w14:textId="15FE4AE7"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3217549F" w14:textId="38CA794B"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441628FC" w14:textId="611527D1"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1,100</w:t>
            </w:r>
          </w:p>
        </w:tc>
      </w:tr>
      <w:tr w:rsidR="002E7E4F" w:rsidRPr="00832CAC" w14:paraId="481513CE" w14:textId="77777777" w:rsidTr="002E7E4F">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8249F5D" w14:textId="79EFE402" w:rsidR="002E7E4F" w:rsidRPr="00832CAC" w:rsidRDefault="002E7E4F" w:rsidP="002E7E4F">
            <w:pPr>
              <w:spacing w:after="0" w:line="240" w:lineRule="auto"/>
              <w:ind w:left="0"/>
              <w:rPr>
                <w:rFonts w:ascii="Calibri" w:eastAsia="Times New Roman" w:hAnsi="Calibri" w:cs="Calibri"/>
                <w:color w:val="000000"/>
                <w:sz w:val="20"/>
                <w:szCs w:val="20"/>
                <w:lang w:eastAsia="en-NZ"/>
              </w:rPr>
            </w:pPr>
            <w:r w:rsidRPr="002E7E4F">
              <w:rPr>
                <w:sz w:val="20"/>
                <w:szCs w:val="20"/>
              </w:rPr>
              <w:t>Attend indoor and outdoor events</w:t>
            </w:r>
          </w:p>
        </w:tc>
        <w:tc>
          <w:tcPr>
            <w:tcW w:w="709" w:type="dxa"/>
            <w:tcBorders>
              <w:top w:val="nil"/>
              <w:left w:val="nil"/>
              <w:bottom w:val="single" w:sz="4" w:space="0" w:color="auto"/>
              <w:right w:val="single" w:sz="4" w:space="0" w:color="auto"/>
            </w:tcBorders>
            <w:shd w:val="clear" w:color="000000" w:fill="D9D9D9"/>
            <w:noWrap/>
            <w:vAlign w:val="center"/>
            <w:hideMark/>
          </w:tcPr>
          <w:p w14:paraId="20027C4B" w14:textId="5CC75E89"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0.4%</w:t>
            </w:r>
          </w:p>
        </w:tc>
        <w:tc>
          <w:tcPr>
            <w:tcW w:w="968" w:type="dxa"/>
            <w:tcBorders>
              <w:top w:val="nil"/>
              <w:left w:val="nil"/>
              <w:bottom w:val="single" w:sz="4" w:space="0" w:color="auto"/>
              <w:right w:val="single" w:sz="4" w:space="0" w:color="auto"/>
            </w:tcBorders>
            <w:shd w:val="clear" w:color="000000" w:fill="D9D9D9"/>
            <w:noWrap/>
            <w:vAlign w:val="center"/>
            <w:hideMark/>
          </w:tcPr>
          <w:p w14:paraId="1A6703FE" w14:textId="1631AD7F"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16,400</w:t>
            </w:r>
          </w:p>
        </w:tc>
        <w:tc>
          <w:tcPr>
            <w:tcW w:w="733" w:type="dxa"/>
            <w:tcBorders>
              <w:top w:val="nil"/>
              <w:left w:val="nil"/>
              <w:bottom w:val="single" w:sz="4" w:space="0" w:color="auto"/>
              <w:right w:val="single" w:sz="4" w:space="0" w:color="auto"/>
            </w:tcBorders>
            <w:shd w:val="clear" w:color="auto" w:fill="auto"/>
            <w:noWrap/>
            <w:vAlign w:val="center"/>
            <w:hideMark/>
          </w:tcPr>
          <w:p w14:paraId="7D10EA55" w14:textId="587D58D3"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0.1%</w:t>
            </w:r>
          </w:p>
        </w:tc>
        <w:tc>
          <w:tcPr>
            <w:tcW w:w="968" w:type="dxa"/>
            <w:tcBorders>
              <w:top w:val="nil"/>
              <w:left w:val="nil"/>
              <w:bottom w:val="single" w:sz="4" w:space="0" w:color="auto"/>
              <w:right w:val="single" w:sz="4" w:space="0" w:color="auto"/>
            </w:tcBorders>
            <w:shd w:val="clear" w:color="auto" w:fill="auto"/>
            <w:noWrap/>
            <w:vAlign w:val="center"/>
            <w:hideMark/>
          </w:tcPr>
          <w:p w14:paraId="0CFAAE87" w14:textId="44E030C0"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4,700</w:t>
            </w:r>
          </w:p>
        </w:tc>
        <w:tc>
          <w:tcPr>
            <w:tcW w:w="733" w:type="dxa"/>
            <w:tcBorders>
              <w:top w:val="nil"/>
              <w:left w:val="nil"/>
              <w:bottom w:val="single" w:sz="4" w:space="0" w:color="auto"/>
              <w:right w:val="single" w:sz="4" w:space="0" w:color="auto"/>
            </w:tcBorders>
            <w:shd w:val="clear" w:color="auto" w:fill="auto"/>
            <w:noWrap/>
            <w:vAlign w:val="center"/>
            <w:hideMark/>
          </w:tcPr>
          <w:p w14:paraId="08061709" w14:textId="0D9FAD8D"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6CAE6B44" w14:textId="21FC14FB"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7A55F5FA" w14:textId="2BDA139A"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4ECA75C6" w14:textId="62CC2C8F"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1,100</w:t>
            </w:r>
          </w:p>
        </w:tc>
      </w:tr>
      <w:tr w:rsidR="002E7E4F" w:rsidRPr="00832CAC" w14:paraId="18E4A686" w14:textId="77777777" w:rsidTr="002E7E4F">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BA5AEBC" w14:textId="323813EF" w:rsidR="002E7E4F" w:rsidRPr="00832CAC" w:rsidRDefault="002E7E4F" w:rsidP="002E7E4F">
            <w:pPr>
              <w:spacing w:after="0" w:line="240" w:lineRule="auto"/>
              <w:ind w:left="0"/>
              <w:rPr>
                <w:rFonts w:ascii="Calibri" w:eastAsia="Times New Roman" w:hAnsi="Calibri" w:cs="Calibri"/>
                <w:color w:val="000000"/>
                <w:sz w:val="20"/>
                <w:szCs w:val="20"/>
                <w:lang w:eastAsia="en-NZ"/>
              </w:rPr>
            </w:pPr>
            <w:r w:rsidRPr="002E7E4F">
              <w:rPr>
                <w:sz w:val="20"/>
                <w:szCs w:val="20"/>
              </w:rPr>
              <w:t>Use a business where people are in close contact</w:t>
            </w:r>
          </w:p>
        </w:tc>
        <w:tc>
          <w:tcPr>
            <w:tcW w:w="709" w:type="dxa"/>
            <w:tcBorders>
              <w:top w:val="nil"/>
              <w:left w:val="nil"/>
              <w:bottom w:val="single" w:sz="4" w:space="0" w:color="auto"/>
              <w:right w:val="single" w:sz="4" w:space="0" w:color="auto"/>
            </w:tcBorders>
            <w:shd w:val="clear" w:color="000000" w:fill="D9D9D9"/>
            <w:noWrap/>
            <w:vAlign w:val="center"/>
            <w:hideMark/>
          </w:tcPr>
          <w:p w14:paraId="4E2D4786" w14:textId="3207A781"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0.7%</w:t>
            </w:r>
          </w:p>
        </w:tc>
        <w:tc>
          <w:tcPr>
            <w:tcW w:w="968" w:type="dxa"/>
            <w:tcBorders>
              <w:top w:val="nil"/>
              <w:left w:val="nil"/>
              <w:bottom w:val="single" w:sz="4" w:space="0" w:color="auto"/>
              <w:right w:val="single" w:sz="4" w:space="0" w:color="auto"/>
            </w:tcBorders>
            <w:shd w:val="clear" w:color="000000" w:fill="D9D9D9"/>
            <w:noWrap/>
            <w:vAlign w:val="center"/>
            <w:hideMark/>
          </w:tcPr>
          <w:p w14:paraId="3A1DC8CE" w14:textId="447DDA1D"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26,500</w:t>
            </w:r>
          </w:p>
        </w:tc>
        <w:tc>
          <w:tcPr>
            <w:tcW w:w="733" w:type="dxa"/>
            <w:tcBorders>
              <w:top w:val="nil"/>
              <w:left w:val="nil"/>
              <w:bottom w:val="single" w:sz="4" w:space="0" w:color="auto"/>
              <w:right w:val="single" w:sz="4" w:space="0" w:color="auto"/>
            </w:tcBorders>
            <w:shd w:val="clear" w:color="auto" w:fill="auto"/>
            <w:noWrap/>
            <w:vAlign w:val="center"/>
            <w:hideMark/>
          </w:tcPr>
          <w:p w14:paraId="23AD5A9C" w14:textId="54CD8571"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0.2%</w:t>
            </w:r>
          </w:p>
        </w:tc>
        <w:tc>
          <w:tcPr>
            <w:tcW w:w="968" w:type="dxa"/>
            <w:tcBorders>
              <w:top w:val="nil"/>
              <w:left w:val="nil"/>
              <w:bottom w:val="single" w:sz="4" w:space="0" w:color="auto"/>
              <w:right w:val="single" w:sz="4" w:space="0" w:color="auto"/>
            </w:tcBorders>
            <w:shd w:val="clear" w:color="auto" w:fill="auto"/>
            <w:noWrap/>
            <w:vAlign w:val="center"/>
            <w:hideMark/>
          </w:tcPr>
          <w:p w14:paraId="4C79C8FF" w14:textId="6E9AB657"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7,000</w:t>
            </w:r>
          </w:p>
        </w:tc>
        <w:tc>
          <w:tcPr>
            <w:tcW w:w="733" w:type="dxa"/>
            <w:tcBorders>
              <w:top w:val="nil"/>
              <w:left w:val="nil"/>
              <w:bottom w:val="single" w:sz="4" w:space="0" w:color="auto"/>
              <w:right w:val="single" w:sz="4" w:space="0" w:color="auto"/>
            </w:tcBorders>
            <w:shd w:val="clear" w:color="auto" w:fill="auto"/>
            <w:noWrap/>
            <w:vAlign w:val="center"/>
            <w:hideMark/>
          </w:tcPr>
          <w:p w14:paraId="7720AC8F" w14:textId="2786A7B6"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3B88E68E" w14:textId="75B9A953"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0E01B220" w14:textId="4E583A46"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0.1%</w:t>
            </w:r>
          </w:p>
        </w:tc>
        <w:tc>
          <w:tcPr>
            <w:tcW w:w="968" w:type="dxa"/>
            <w:tcBorders>
              <w:top w:val="nil"/>
              <w:left w:val="nil"/>
              <w:bottom w:val="single" w:sz="4" w:space="0" w:color="auto"/>
              <w:right w:val="single" w:sz="4" w:space="0" w:color="auto"/>
            </w:tcBorders>
            <w:shd w:val="clear" w:color="auto" w:fill="auto"/>
            <w:noWrap/>
            <w:vAlign w:val="center"/>
            <w:hideMark/>
          </w:tcPr>
          <w:p w14:paraId="721B359C" w14:textId="583F6EF5"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4,600</w:t>
            </w:r>
          </w:p>
        </w:tc>
      </w:tr>
      <w:tr w:rsidR="002E7E4F" w:rsidRPr="00832CAC" w14:paraId="77626A4E" w14:textId="77777777" w:rsidTr="002E7E4F">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6D5181B" w14:textId="09FEC236" w:rsidR="002E7E4F" w:rsidRPr="00832CAC" w:rsidRDefault="002E7E4F" w:rsidP="002E7E4F">
            <w:pPr>
              <w:spacing w:after="0" w:line="240" w:lineRule="auto"/>
              <w:ind w:left="0"/>
              <w:rPr>
                <w:rFonts w:ascii="Calibri" w:eastAsia="Times New Roman" w:hAnsi="Calibri" w:cs="Calibri"/>
                <w:color w:val="000000"/>
                <w:sz w:val="20"/>
                <w:szCs w:val="20"/>
                <w:lang w:eastAsia="en-NZ"/>
              </w:rPr>
            </w:pPr>
            <w:r w:rsidRPr="002E7E4F">
              <w:rPr>
                <w:sz w:val="20"/>
                <w:szCs w:val="20"/>
              </w:rPr>
              <w:t>Go to a gym</w:t>
            </w:r>
          </w:p>
        </w:tc>
        <w:tc>
          <w:tcPr>
            <w:tcW w:w="709" w:type="dxa"/>
            <w:tcBorders>
              <w:top w:val="nil"/>
              <w:left w:val="nil"/>
              <w:bottom w:val="single" w:sz="4" w:space="0" w:color="auto"/>
              <w:right w:val="single" w:sz="4" w:space="0" w:color="auto"/>
            </w:tcBorders>
            <w:shd w:val="clear" w:color="000000" w:fill="D9D9D9"/>
            <w:noWrap/>
            <w:vAlign w:val="center"/>
            <w:hideMark/>
          </w:tcPr>
          <w:p w14:paraId="080A8AD8" w14:textId="32C4499E"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0.4%</w:t>
            </w:r>
          </w:p>
        </w:tc>
        <w:tc>
          <w:tcPr>
            <w:tcW w:w="968" w:type="dxa"/>
            <w:tcBorders>
              <w:top w:val="nil"/>
              <w:left w:val="nil"/>
              <w:bottom w:val="single" w:sz="4" w:space="0" w:color="auto"/>
              <w:right w:val="single" w:sz="4" w:space="0" w:color="auto"/>
            </w:tcBorders>
            <w:shd w:val="clear" w:color="000000" w:fill="D9D9D9"/>
            <w:noWrap/>
            <w:vAlign w:val="center"/>
            <w:hideMark/>
          </w:tcPr>
          <w:p w14:paraId="177D3B71" w14:textId="1F47DEC4"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14,900</w:t>
            </w:r>
          </w:p>
        </w:tc>
        <w:tc>
          <w:tcPr>
            <w:tcW w:w="733" w:type="dxa"/>
            <w:tcBorders>
              <w:top w:val="nil"/>
              <w:left w:val="nil"/>
              <w:bottom w:val="single" w:sz="4" w:space="0" w:color="auto"/>
              <w:right w:val="single" w:sz="4" w:space="0" w:color="auto"/>
            </w:tcBorders>
            <w:shd w:val="clear" w:color="auto" w:fill="auto"/>
            <w:noWrap/>
            <w:vAlign w:val="center"/>
            <w:hideMark/>
          </w:tcPr>
          <w:p w14:paraId="3A5E0FA7" w14:textId="7CA1CC83"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458B5CF3" w14:textId="4F7CF2E8"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300</w:t>
            </w:r>
          </w:p>
        </w:tc>
        <w:tc>
          <w:tcPr>
            <w:tcW w:w="733" w:type="dxa"/>
            <w:tcBorders>
              <w:top w:val="nil"/>
              <w:left w:val="nil"/>
              <w:bottom w:val="single" w:sz="4" w:space="0" w:color="auto"/>
              <w:right w:val="single" w:sz="4" w:space="0" w:color="auto"/>
            </w:tcBorders>
            <w:shd w:val="clear" w:color="auto" w:fill="auto"/>
            <w:noWrap/>
            <w:vAlign w:val="center"/>
            <w:hideMark/>
          </w:tcPr>
          <w:p w14:paraId="0E79A39B" w14:textId="455BDEFD"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6B86362A" w14:textId="72317E49"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16D8E6B1" w14:textId="35232B8B"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1A16CA7A" w14:textId="369D5AEC"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1,300</w:t>
            </w:r>
          </w:p>
        </w:tc>
      </w:tr>
      <w:tr w:rsidR="002E7E4F" w:rsidRPr="00832CAC" w14:paraId="664CAD88" w14:textId="77777777" w:rsidTr="002E7E4F">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5953730" w14:textId="5330E7B7" w:rsidR="002E7E4F" w:rsidRPr="00832CAC" w:rsidRDefault="002E7E4F" w:rsidP="002E7E4F">
            <w:pPr>
              <w:spacing w:after="0" w:line="240" w:lineRule="auto"/>
              <w:ind w:left="0"/>
              <w:rPr>
                <w:rFonts w:ascii="Calibri" w:eastAsia="Times New Roman" w:hAnsi="Calibri" w:cs="Calibri"/>
                <w:color w:val="000000"/>
                <w:sz w:val="20"/>
                <w:szCs w:val="20"/>
                <w:lang w:eastAsia="en-NZ"/>
              </w:rPr>
            </w:pPr>
            <w:r w:rsidRPr="002E7E4F">
              <w:rPr>
                <w:sz w:val="20"/>
                <w:szCs w:val="20"/>
              </w:rPr>
              <w:t>Use a business or service which says you must be vaccinated</w:t>
            </w:r>
          </w:p>
        </w:tc>
        <w:tc>
          <w:tcPr>
            <w:tcW w:w="709" w:type="dxa"/>
            <w:tcBorders>
              <w:top w:val="nil"/>
              <w:left w:val="nil"/>
              <w:bottom w:val="single" w:sz="4" w:space="0" w:color="auto"/>
              <w:right w:val="single" w:sz="4" w:space="0" w:color="auto"/>
            </w:tcBorders>
            <w:shd w:val="clear" w:color="000000" w:fill="D9D9D9"/>
            <w:noWrap/>
            <w:vAlign w:val="center"/>
            <w:hideMark/>
          </w:tcPr>
          <w:p w14:paraId="1872E1DD" w14:textId="3B61C22E"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0.3%</w:t>
            </w:r>
          </w:p>
        </w:tc>
        <w:tc>
          <w:tcPr>
            <w:tcW w:w="968" w:type="dxa"/>
            <w:tcBorders>
              <w:top w:val="nil"/>
              <w:left w:val="nil"/>
              <w:bottom w:val="single" w:sz="4" w:space="0" w:color="auto"/>
              <w:right w:val="single" w:sz="4" w:space="0" w:color="auto"/>
            </w:tcBorders>
            <w:shd w:val="clear" w:color="000000" w:fill="D9D9D9"/>
            <w:noWrap/>
            <w:vAlign w:val="center"/>
            <w:hideMark/>
          </w:tcPr>
          <w:p w14:paraId="0A4FA252" w14:textId="6A96FE38"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12,700</w:t>
            </w:r>
          </w:p>
        </w:tc>
        <w:tc>
          <w:tcPr>
            <w:tcW w:w="733" w:type="dxa"/>
            <w:tcBorders>
              <w:top w:val="nil"/>
              <w:left w:val="nil"/>
              <w:bottom w:val="single" w:sz="4" w:space="0" w:color="auto"/>
              <w:right w:val="single" w:sz="4" w:space="0" w:color="auto"/>
            </w:tcBorders>
            <w:shd w:val="clear" w:color="auto" w:fill="auto"/>
            <w:noWrap/>
            <w:vAlign w:val="center"/>
            <w:hideMark/>
          </w:tcPr>
          <w:p w14:paraId="2C12DEC2" w14:textId="47B9323A"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6AF89071" w14:textId="7ABA785E"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5CCA2254" w14:textId="08078684"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5193E447" w14:textId="1D5E5A02"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31A969FC" w14:textId="3AF81F31"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0.2%</w:t>
            </w:r>
          </w:p>
        </w:tc>
        <w:tc>
          <w:tcPr>
            <w:tcW w:w="968" w:type="dxa"/>
            <w:tcBorders>
              <w:top w:val="nil"/>
              <w:left w:val="nil"/>
              <w:bottom w:val="single" w:sz="4" w:space="0" w:color="auto"/>
              <w:right w:val="single" w:sz="4" w:space="0" w:color="auto"/>
            </w:tcBorders>
            <w:shd w:val="clear" w:color="auto" w:fill="auto"/>
            <w:noWrap/>
            <w:vAlign w:val="center"/>
            <w:hideMark/>
          </w:tcPr>
          <w:p w14:paraId="4B53BB7E" w14:textId="0CAE322D"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7,100</w:t>
            </w:r>
          </w:p>
        </w:tc>
      </w:tr>
      <w:tr w:rsidR="002E7E4F" w:rsidRPr="00832CAC" w14:paraId="14279BA1" w14:textId="77777777" w:rsidTr="002E7E4F">
        <w:trPr>
          <w:trHeight w:val="76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6AA35AA" w14:textId="33FF04D0" w:rsidR="002E7E4F" w:rsidRPr="00832CAC" w:rsidRDefault="002E7E4F" w:rsidP="002E7E4F">
            <w:pPr>
              <w:spacing w:after="0" w:line="240" w:lineRule="auto"/>
              <w:ind w:left="0"/>
              <w:rPr>
                <w:rFonts w:ascii="Calibri" w:eastAsia="Times New Roman" w:hAnsi="Calibri" w:cs="Calibri"/>
                <w:color w:val="000000"/>
                <w:sz w:val="20"/>
                <w:szCs w:val="20"/>
                <w:lang w:eastAsia="en-NZ"/>
              </w:rPr>
            </w:pPr>
            <w:r w:rsidRPr="002E7E4F">
              <w:rPr>
                <w:sz w:val="20"/>
                <w:szCs w:val="20"/>
              </w:rPr>
              <w:t>Travel from region to region (at most times)</w:t>
            </w:r>
          </w:p>
        </w:tc>
        <w:tc>
          <w:tcPr>
            <w:tcW w:w="709" w:type="dxa"/>
            <w:tcBorders>
              <w:top w:val="nil"/>
              <w:left w:val="nil"/>
              <w:bottom w:val="single" w:sz="4" w:space="0" w:color="auto"/>
              <w:right w:val="single" w:sz="4" w:space="0" w:color="auto"/>
            </w:tcBorders>
            <w:shd w:val="clear" w:color="000000" w:fill="D9D9D9"/>
            <w:noWrap/>
            <w:vAlign w:val="center"/>
            <w:hideMark/>
          </w:tcPr>
          <w:p w14:paraId="6AD98CE0" w14:textId="17D5584B"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0.8%</w:t>
            </w:r>
          </w:p>
        </w:tc>
        <w:tc>
          <w:tcPr>
            <w:tcW w:w="968" w:type="dxa"/>
            <w:tcBorders>
              <w:top w:val="nil"/>
              <w:left w:val="nil"/>
              <w:bottom w:val="single" w:sz="4" w:space="0" w:color="auto"/>
              <w:right w:val="single" w:sz="4" w:space="0" w:color="auto"/>
            </w:tcBorders>
            <w:shd w:val="clear" w:color="000000" w:fill="D9D9D9"/>
            <w:noWrap/>
            <w:vAlign w:val="center"/>
            <w:hideMark/>
          </w:tcPr>
          <w:p w14:paraId="36FE7093" w14:textId="5FE3BF2A"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32,000</w:t>
            </w:r>
          </w:p>
        </w:tc>
        <w:tc>
          <w:tcPr>
            <w:tcW w:w="733" w:type="dxa"/>
            <w:tcBorders>
              <w:top w:val="nil"/>
              <w:left w:val="nil"/>
              <w:bottom w:val="single" w:sz="4" w:space="0" w:color="auto"/>
              <w:right w:val="single" w:sz="4" w:space="0" w:color="auto"/>
            </w:tcBorders>
            <w:shd w:val="clear" w:color="auto" w:fill="auto"/>
            <w:noWrap/>
            <w:vAlign w:val="center"/>
            <w:hideMark/>
          </w:tcPr>
          <w:p w14:paraId="5A319357" w14:textId="38766BD2"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0.1%</w:t>
            </w:r>
          </w:p>
        </w:tc>
        <w:tc>
          <w:tcPr>
            <w:tcW w:w="968" w:type="dxa"/>
            <w:tcBorders>
              <w:top w:val="nil"/>
              <w:left w:val="nil"/>
              <w:bottom w:val="single" w:sz="4" w:space="0" w:color="auto"/>
              <w:right w:val="single" w:sz="4" w:space="0" w:color="auto"/>
            </w:tcBorders>
            <w:shd w:val="clear" w:color="auto" w:fill="auto"/>
            <w:noWrap/>
            <w:vAlign w:val="center"/>
            <w:hideMark/>
          </w:tcPr>
          <w:p w14:paraId="3AEE4593" w14:textId="26BAC05E"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2,100</w:t>
            </w:r>
          </w:p>
        </w:tc>
        <w:tc>
          <w:tcPr>
            <w:tcW w:w="733" w:type="dxa"/>
            <w:tcBorders>
              <w:top w:val="nil"/>
              <w:left w:val="nil"/>
              <w:bottom w:val="single" w:sz="4" w:space="0" w:color="auto"/>
              <w:right w:val="single" w:sz="4" w:space="0" w:color="auto"/>
            </w:tcBorders>
            <w:shd w:val="clear" w:color="auto" w:fill="auto"/>
            <w:noWrap/>
            <w:vAlign w:val="center"/>
            <w:hideMark/>
          </w:tcPr>
          <w:p w14:paraId="61EFF17E" w14:textId="78B172CA"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4D10477D" w14:textId="38F79AD8"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w:t>
            </w:r>
          </w:p>
        </w:tc>
        <w:tc>
          <w:tcPr>
            <w:tcW w:w="733" w:type="dxa"/>
            <w:tcBorders>
              <w:top w:val="nil"/>
              <w:left w:val="nil"/>
              <w:bottom w:val="single" w:sz="4" w:space="0" w:color="auto"/>
              <w:right w:val="single" w:sz="4" w:space="0" w:color="auto"/>
            </w:tcBorders>
            <w:shd w:val="clear" w:color="auto" w:fill="auto"/>
            <w:noWrap/>
            <w:vAlign w:val="center"/>
            <w:hideMark/>
          </w:tcPr>
          <w:p w14:paraId="049362A7" w14:textId="1B29EA51"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0.1%</w:t>
            </w:r>
          </w:p>
        </w:tc>
        <w:tc>
          <w:tcPr>
            <w:tcW w:w="968" w:type="dxa"/>
            <w:tcBorders>
              <w:top w:val="nil"/>
              <w:left w:val="nil"/>
              <w:bottom w:val="single" w:sz="4" w:space="0" w:color="auto"/>
              <w:right w:val="single" w:sz="4" w:space="0" w:color="auto"/>
            </w:tcBorders>
            <w:shd w:val="clear" w:color="auto" w:fill="auto"/>
            <w:noWrap/>
            <w:vAlign w:val="center"/>
            <w:hideMark/>
          </w:tcPr>
          <w:p w14:paraId="253C44C9" w14:textId="01A36510" w:rsidR="002E7E4F" w:rsidRPr="00832CAC" w:rsidRDefault="002E7E4F" w:rsidP="002E7E4F">
            <w:pPr>
              <w:spacing w:after="0" w:line="240" w:lineRule="auto"/>
              <w:ind w:left="0"/>
              <w:jc w:val="right"/>
              <w:rPr>
                <w:rFonts w:ascii="Calibri" w:eastAsia="Times New Roman" w:hAnsi="Calibri" w:cs="Calibri"/>
                <w:color w:val="000000"/>
                <w:sz w:val="20"/>
                <w:szCs w:val="20"/>
                <w:lang w:eastAsia="en-NZ"/>
              </w:rPr>
            </w:pPr>
            <w:r w:rsidRPr="008F2128">
              <w:rPr>
                <w:sz w:val="20"/>
                <w:szCs w:val="20"/>
              </w:rPr>
              <w:t>3,600</w:t>
            </w:r>
          </w:p>
        </w:tc>
      </w:tr>
    </w:tbl>
    <w:p w14:paraId="037BCDD4" w14:textId="77777777" w:rsidR="002E7E4F" w:rsidRDefault="002E7E4F">
      <w:pPr>
        <w:rPr>
          <w:b/>
        </w:rPr>
      </w:pPr>
    </w:p>
    <w:p w14:paraId="38D4F5FE" w14:textId="3D6BD13F" w:rsidR="005A4AC2" w:rsidRPr="005A4AC2" w:rsidRDefault="00AD0BA6" w:rsidP="005A4AC2">
      <w:pPr>
        <w:keepNext/>
        <w:keepLines/>
        <w:spacing w:before="200" w:after="0" w:line="240" w:lineRule="auto"/>
        <w:ind w:left="851" w:hanging="426"/>
        <w:outlineLvl w:val="1"/>
        <w:rPr>
          <w:rFonts w:asciiTheme="majorHAnsi" w:eastAsiaTheme="majorEastAsia" w:hAnsiTheme="majorHAnsi" w:cstheme="majorBidi"/>
          <w:color w:val="4F81BD" w:themeColor="accent1"/>
          <w:sz w:val="28"/>
          <w:szCs w:val="28"/>
        </w:rPr>
      </w:pPr>
      <w:bookmarkStart w:id="82" w:name="_Toc89088357"/>
      <w:r w:rsidRPr="008A318E">
        <w:rPr>
          <w:rFonts w:eastAsiaTheme="majorEastAsia" w:cstheme="minorHAnsi"/>
          <w:b/>
          <w:bCs/>
          <w:sz w:val="26"/>
          <w:szCs w:val="26"/>
          <w:lang w:val="en-AU"/>
        </w:rPr>
        <w:t>6</w:t>
      </w:r>
      <w:r w:rsidR="005A4AC2" w:rsidRPr="008A318E">
        <w:rPr>
          <w:rFonts w:eastAsiaTheme="majorEastAsia" w:cstheme="minorHAnsi"/>
          <w:b/>
          <w:bCs/>
          <w:sz w:val="26"/>
          <w:szCs w:val="26"/>
          <w:lang w:val="en-AU"/>
        </w:rPr>
        <w:t xml:space="preserve">.7 </w:t>
      </w:r>
      <w:r w:rsidR="005A014E" w:rsidRPr="008A318E">
        <w:rPr>
          <w:rFonts w:eastAsiaTheme="majorEastAsia" w:cstheme="minorHAnsi"/>
          <w:b/>
          <w:bCs/>
          <w:sz w:val="26"/>
          <w:szCs w:val="26"/>
          <w:lang w:val="en-AU"/>
        </w:rPr>
        <w:t>Ending lockdowns and restrictions for Auckland and the South Island</w:t>
      </w:r>
      <w:bookmarkEnd w:id="82"/>
    </w:p>
    <w:p w14:paraId="03C2E1D0" w14:textId="5ED0B3AE" w:rsidR="005A014E" w:rsidRDefault="005A4AC2" w:rsidP="005A014E">
      <w:pPr>
        <w:spacing w:after="0"/>
      </w:pPr>
      <w:r w:rsidRPr="005A4AC2">
        <w:t xml:space="preserve">Those who </w:t>
      </w:r>
      <w:r w:rsidR="005A014E">
        <w:t>were not vaccinated or had one dose of the vaccine w</w:t>
      </w:r>
      <w:r w:rsidRPr="005A4AC2">
        <w:t xml:space="preserve">ere </w:t>
      </w:r>
      <w:r w:rsidR="005A014E">
        <w:t>told:</w:t>
      </w:r>
    </w:p>
    <w:p w14:paraId="7A866A6C" w14:textId="77777777" w:rsidR="000C64E8" w:rsidRDefault="000C64E8" w:rsidP="005A014E">
      <w:pPr>
        <w:spacing w:after="0"/>
      </w:pPr>
    </w:p>
    <w:p w14:paraId="1A585F3F" w14:textId="57CD6AA3" w:rsidR="005A014E" w:rsidRPr="005A014E" w:rsidRDefault="005A014E" w:rsidP="005A014E">
      <w:pPr>
        <w:spacing w:after="0"/>
        <w:ind w:left="720"/>
        <w:rPr>
          <w:i/>
        </w:rPr>
      </w:pPr>
      <w:r>
        <w:t>“</w:t>
      </w:r>
      <w:r w:rsidRPr="005A014E">
        <w:rPr>
          <w:i/>
        </w:rPr>
        <w:t>If 90% of people 12+ living in the three Auckland DHB areas get fully vaccinated during the next four to six weeks, the region could be open for business and other activities by Christmas.</w:t>
      </w:r>
    </w:p>
    <w:p w14:paraId="4B4AAF61" w14:textId="77777777" w:rsidR="005A014E" w:rsidRPr="005A014E" w:rsidRDefault="005A014E" w:rsidP="005A014E">
      <w:pPr>
        <w:spacing w:after="0"/>
        <w:ind w:left="720"/>
        <w:rPr>
          <w:i/>
        </w:rPr>
      </w:pPr>
    </w:p>
    <w:p w14:paraId="5CEDEF28" w14:textId="50C1405B" w:rsidR="005A4AC2" w:rsidRPr="005A4AC2" w:rsidRDefault="005A014E" w:rsidP="005A014E">
      <w:pPr>
        <w:spacing w:after="0"/>
        <w:ind w:left="720"/>
        <w:rPr>
          <w:i/>
        </w:rPr>
      </w:pPr>
      <w:r w:rsidRPr="005A014E">
        <w:rPr>
          <w:i/>
        </w:rPr>
        <w:t>If 90% of those aged 12+ in the South Island get fully vaccinated, the island could be moved to Green level management, ahead of other areas.</w:t>
      </w:r>
      <w:r>
        <w:rPr>
          <w:i/>
        </w:rPr>
        <w:t>”</w:t>
      </w:r>
    </w:p>
    <w:p w14:paraId="1B32D347" w14:textId="77777777" w:rsidR="00C02EFB" w:rsidRDefault="00C02EFB" w:rsidP="00C02EFB">
      <w:pPr>
        <w:spacing w:after="0"/>
      </w:pPr>
    </w:p>
    <w:p w14:paraId="1761386B" w14:textId="0EB41F30" w:rsidR="005A014E" w:rsidRDefault="005A014E" w:rsidP="00C02EFB">
      <w:pPr>
        <w:spacing w:after="0"/>
      </w:pPr>
      <w:r>
        <w:t xml:space="preserve">They were </w:t>
      </w:r>
      <w:r w:rsidR="00ED6C2F">
        <w:t xml:space="preserve">then </w:t>
      </w:r>
      <w:r>
        <w:t xml:space="preserve">asked whether the </w:t>
      </w:r>
      <w:r w:rsidRPr="005A014E">
        <w:t xml:space="preserve">prospect of ending Level 3 lockdown in Auckland and Alert Level 2 restrictions in the South Island </w:t>
      </w:r>
      <w:r>
        <w:t xml:space="preserve">would </w:t>
      </w:r>
      <w:r w:rsidRPr="005A014E">
        <w:t xml:space="preserve">make </w:t>
      </w:r>
      <w:r>
        <w:t xml:space="preserve">them </w:t>
      </w:r>
      <w:r w:rsidRPr="005A014E">
        <w:t xml:space="preserve">more or less likely to get two doses of the </w:t>
      </w:r>
      <w:r w:rsidR="00B000A4">
        <w:t>COVID</w:t>
      </w:r>
      <w:r w:rsidRPr="005A014E">
        <w:t>-19 vaccine</w:t>
      </w:r>
      <w:r>
        <w:t>.</w:t>
      </w:r>
    </w:p>
    <w:p w14:paraId="22F7024E" w14:textId="77777777" w:rsidR="005A014E" w:rsidRDefault="005A014E" w:rsidP="00C02EFB">
      <w:pPr>
        <w:spacing w:after="0"/>
      </w:pPr>
    </w:p>
    <w:p w14:paraId="2EFCC23A" w14:textId="40A587CC" w:rsidR="005A4AC2" w:rsidRPr="005A4AC2" w:rsidRDefault="005A014E" w:rsidP="00C02EFB">
      <w:pPr>
        <w:spacing w:after="0"/>
      </w:pPr>
      <w:r>
        <w:lastRenderedPageBreak/>
        <w:t>A</w:t>
      </w:r>
      <w:r w:rsidR="00ED6C2F">
        <w:t>s</w:t>
      </w:r>
      <w:r>
        <w:t xml:space="preserve"> the chart demonstrates, this had greater support among those who had already had one dose of the vaccine.  Aucklanders were no more supportive of this prospect than </w:t>
      </w:r>
      <w:r w:rsidR="00ED6C2F">
        <w:t>t</w:t>
      </w:r>
      <w:r>
        <w:t>he</w:t>
      </w:r>
      <w:r w:rsidR="00A42D80">
        <w:t xml:space="preserve"> whole population</w:t>
      </w:r>
      <w:r>
        <w:t xml:space="preserve"> overall result.  Canterbury was the most supportive region in the South Island, but only slightly above average.</w:t>
      </w:r>
    </w:p>
    <w:p w14:paraId="3B0FE1DD" w14:textId="2C043DF7" w:rsidR="00C02EFB" w:rsidRDefault="00C02EFB" w:rsidP="00C02EFB">
      <w:pPr>
        <w:spacing w:after="0"/>
        <w:rPr>
          <w:b/>
        </w:rPr>
      </w:pPr>
    </w:p>
    <w:p w14:paraId="39C9FEDB" w14:textId="1C8FC8E8" w:rsidR="005A014E" w:rsidRDefault="00C17235" w:rsidP="005A014E">
      <w:pPr>
        <w:spacing w:after="0"/>
        <w:jc w:val="center"/>
        <w:rPr>
          <w:b/>
        </w:rPr>
      </w:pPr>
      <w:r>
        <w:rPr>
          <w:noProof/>
        </w:rPr>
        <mc:AlternateContent>
          <mc:Choice Requires="wps">
            <w:drawing>
              <wp:anchor distT="0" distB="0" distL="114300" distR="114300" simplePos="0" relativeHeight="252149760" behindDoc="0" locked="0" layoutInCell="1" allowOverlap="1" wp14:anchorId="531B2EBE" wp14:editId="49282B74">
                <wp:simplePos x="0" y="0"/>
                <wp:positionH relativeFrom="column">
                  <wp:posOffset>695325</wp:posOffset>
                </wp:positionH>
                <wp:positionV relativeFrom="paragraph">
                  <wp:posOffset>6496685</wp:posOffset>
                </wp:positionV>
                <wp:extent cx="1647825" cy="190500"/>
                <wp:effectExtent l="0" t="0" r="0" b="0"/>
                <wp:wrapNone/>
                <wp:docPr id="6" name="TextBox 2"/>
                <wp:cNvGraphicFramePr/>
                <a:graphic xmlns:a="http://schemas.openxmlformats.org/drawingml/2006/main">
                  <a:graphicData uri="http://schemas.microsoft.com/office/word/2010/wordprocessingShape">
                    <wps:wsp>
                      <wps:cNvSpPr txBox="1"/>
                      <wps:spPr>
                        <a:xfrm>
                          <a:off x="0" y="0"/>
                          <a:ext cx="164782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D1E358" w14:textId="40B29E0E" w:rsidR="00C17235" w:rsidRDefault="00C17235" w:rsidP="00C17235">
                            <w:pPr>
                              <w:rPr>
                                <w:rFonts w:hAnsi="Calibri"/>
                                <w:b/>
                                <w:bCs/>
                                <w:color w:val="000000" w:themeColor="dark1"/>
                                <w:sz w:val="20"/>
                                <w:szCs w:val="20"/>
                              </w:rPr>
                            </w:pPr>
                            <w:r>
                              <w:rPr>
                                <w:rFonts w:hAnsi="Calibri"/>
                                <w:b/>
                                <w:bCs/>
                                <w:color w:val="000000" w:themeColor="dark1"/>
                                <w:sz w:val="20"/>
                                <w:szCs w:val="20"/>
                                <w:u w:val="single"/>
                              </w:rPr>
                              <w:t>Vaccination intention</w:t>
                            </w:r>
                          </w:p>
                        </w:txbxContent>
                      </wps:txbx>
                      <wps:bodyPr vertOverflow="clip" horzOverflow="clip" wrap="square" tIns="0" bIns="0" rtlCol="0" anchor="t">
                        <a:noAutofit/>
                      </wps:bodyPr>
                    </wps:wsp>
                  </a:graphicData>
                </a:graphic>
                <wp14:sizeRelV relativeFrom="margin">
                  <wp14:pctHeight>0</wp14:pctHeight>
                </wp14:sizeRelV>
              </wp:anchor>
            </w:drawing>
          </mc:Choice>
          <mc:Fallback>
            <w:pict>
              <v:shape w14:anchorId="531B2EBE" id="TextBox 2" o:spid="_x0000_s1045" type="#_x0000_t202" style="position:absolute;left:0;text-align:left;margin-left:54.75pt;margin-top:511.55pt;width:129.75pt;height:1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" filled="f" stroked="f">
                <v:textbox inset=",0,,0">
                  <w:txbxContent>
                    <w:p w14:paraId="34D1E358" w14:textId="40B29E0E" w:rsidR="00C17235" w:rsidRDefault="00C17235" w:rsidP="00C17235">
                      <w:pPr>
                        <w:rPr>
                          <w:rFonts w:hAnsi="Calibri"/>
                          <w:b/>
                          <w:bCs/>
                          <w:color w:val="000000" w:themeColor="dark1"/>
                          <w:sz w:val="20"/>
                          <w:szCs w:val="20"/>
                        </w:rPr>
                      </w:pPr>
                      <w:r>
                        <w:rPr>
                          <w:rFonts w:hAnsi="Calibri"/>
                          <w:b/>
                          <w:bCs/>
                          <w:color w:val="000000" w:themeColor="dark1"/>
                          <w:sz w:val="20"/>
                          <w:szCs w:val="20"/>
                          <w:u w:val="single"/>
                        </w:rPr>
                        <w:t>Vaccination intention</w:t>
                      </w:r>
                    </w:p>
                  </w:txbxContent>
                </v:textbox>
              </v:shape>
            </w:pict>
          </mc:Fallback>
        </mc:AlternateContent>
      </w:r>
      <w:r w:rsidR="00CF38CB">
        <w:rPr>
          <w:b/>
          <w:noProof/>
        </w:rPr>
        <w:drawing>
          <wp:inline distT="0" distB="0" distL="0" distR="0" wp14:anchorId="1466882B" wp14:editId="155AD755">
            <wp:extent cx="5047615" cy="735838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7615" cy="7358380"/>
                    </a:xfrm>
                    <a:prstGeom prst="rect">
                      <a:avLst/>
                    </a:prstGeom>
                    <a:noFill/>
                  </pic:spPr>
                </pic:pic>
              </a:graphicData>
            </a:graphic>
          </wp:inline>
        </w:drawing>
      </w:r>
    </w:p>
    <w:p w14:paraId="58C4987B" w14:textId="6E8E7552" w:rsidR="002A5B74" w:rsidRPr="005A4AC2" w:rsidRDefault="002A5B74" w:rsidP="002A5B74">
      <w:pPr>
        <w:jc w:val="center"/>
        <w:rPr>
          <w:i/>
          <w:sz w:val="20"/>
        </w:rPr>
      </w:pPr>
      <w:r w:rsidRPr="005A4AC2">
        <w:rPr>
          <w:i/>
          <w:sz w:val="20"/>
        </w:rPr>
        <w:t xml:space="preserve">Base: not vaccinated </w:t>
      </w:r>
      <w:r>
        <w:rPr>
          <w:i/>
          <w:sz w:val="20"/>
        </w:rPr>
        <w:t xml:space="preserve">or had one dose </w:t>
      </w:r>
      <w:r w:rsidRPr="005A4AC2">
        <w:rPr>
          <w:i/>
          <w:sz w:val="20"/>
        </w:rPr>
        <w:t>n=3</w:t>
      </w:r>
      <w:r>
        <w:rPr>
          <w:i/>
          <w:sz w:val="20"/>
        </w:rPr>
        <w:t>88.</w:t>
      </w:r>
    </w:p>
    <w:p w14:paraId="79A289CE" w14:textId="77777777" w:rsidR="00226FF4" w:rsidRDefault="00226FF4">
      <w:pPr>
        <w:rPr>
          <w:b/>
          <w:bCs/>
        </w:rPr>
      </w:pPr>
      <w:r>
        <w:rPr>
          <w:b/>
          <w:bCs/>
        </w:rPr>
        <w:br w:type="page"/>
      </w:r>
    </w:p>
    <w:p w14:paraId="13FBB442" w14:textId="410861F3" w:rsidR="006925B7" w:rsidRPr="00737DB3" w:rsidRDefault="006925B7" w:rsidP="006925B7">
      <w:pPr>
        <w:spacing w:after="0"/>
      </w:pPr>
      <w:r>
        <w:rPr>
          <w:b/>
          <w:bCs/>
        </w:rPr>
        <w:lastRenderedPageBreak/>
        <w:t>N</w:t>
      </w:r>
      <w:r w:rsidRPr="00737DB3">
        <w:rPr>
          <w:b/>
          <w:bCs/>
        </w:rPr>
        <w:t xml:space="preserve">ett incremental gains </w:t>
      </w:r>
      <w:r>
        <w:rPr>
          <w:b/>
          <w:bCs/>
        </w:rPr>
        <w:t xml:space="preserve">from this </w:t>
      </w:r>
      <w:r w:rsidRPr="00737DB3">
        <w:rPr>
          <w:b/>
          <w:bCs/>
        </w:rPr>
        <w:t>would be</w:t>
      </w:r>
      <w:r w:rsidRPr="00737DB3">
        <w:t>:</w:t>
      </w:r>
    </w:p>
    <w:p w14:paraId="3A3EF682" w14:textId="318FE485" w:rsidR="006925B7" w:rsidRPr="00737DB3" w:rsidRDefault="006925B7" w:rsidP="001F7B82">
      <w:pPr>
        <w:numPr>
          <w:ilvl w:val="0"/>
          <w:numId w:val="19"/>
        </w:numPr>
        <w:spacing w:after="0"/>
        <w:contextualSpacing/>
      </w:pPr>
      <w:r w:rsidRPr="00737DB3">
        <w:rPr>
          <w:b/>
          <w:bCs/>
        </w:rPr>
        <w:t xml:space="preserve">A </w:t>
      </w:r>
      <w:r>
        <w:rPr>
          <w:b/>
          <w:bCs/>
        </w:rPr>
        <w:t>0.6</w:t>
      </w:r>
      <w:r w:rsidRPr="00737DB3">
        <w:rPr>
          <w:b/>
          <w:bCs/>
        </w:rPr>
        <w:t xml:space="preserve">% </w:t>
      </w:r>
      <w:r w:rsidR="002A5B74">
        <w:rPr>
          <w:b/>
          <w:bCs/>
        </w:rPr>
        <w:t xml:space="preserve">upward shift in likelihood to get a vaccine </w:t>
      </w:r>
      <w:r w:rsidRPr="00737DB3">
        <w:t xml:space="preserve">for all not vaccinated who are likely to get a vaccine.  </w:t>
      </w:r>
      <w:r>
        <w:t>T</w:t>
      </w:r>
      <w:r w:rsidRPr="00737DB3">
        <w:t>his represent</w:t>
      </w:r>
      <w:r>
        <w:t>s</w:t>
      </w:r>
      <w:r w:rsidRPr="00737DB3">
        <w:t xml:space="preserve"> </w:t>
      </w:r>
      <w:r>
        <w:t>25,200</w:t>
      </w:r>
      <w:r w:rsidRPr="00737DB3">
        <w:t xml:space="preserve"> people, </w:t>
      </w:r>
      <w:r>
        <w:t xml:space="preserve">but </w:t>
      </w:r>
      <w:r w:rsidRPr="00737DB3">
        <w:rPr>
          <w:b/>
          <w:bCs/>
        </w:rPr>
        <w:t>is not an increase in the percentage uptake; it just means that people may get their intended vaccination earlier.</w:t>
      </w:r>
    </w:p>
    <w:p w14:paraId="1C83AB5A" w14:textId="3593E874" w:rsidR="006925B7" w:rsidRPr="00737DB3" w:rsidRDefault="006925B7" w:rsidP="001F7B82">
      <w:pPr>
        <w:numPr>
          <w:ilvl w:val="0"/>
          <w:numId w:val="19"/>
        </w:numPr>
        <w:spacing w:after="0"/>
        <w:contextualSpacing/>
      </w:pPr>
      <w:r w:rsidRPr="00737DB3">
        <w:rPr>
          <w:b/>
          <w:bCs/>
        </w:rPr>
        <w:t xml:space="preserve">A </w:t>
      </w:r>
      <w:r>
        <w:rPr>
          <w:b/>
          <w:bCs/>
        </w:rPr>
        <w:t>0.02</w:t>
      </w:r>
      <w:r w:rsidRPr="00737DB3">
        <w:rPr>
          <w:b/>
          <w:bCs/>
        </w:rPr>
        <w:t>% incremental gain (</w:t>
      </w:r>
      <w:r>
        <w:rPr>
          <w:b/>
          <w:bCs/>
        </w:rPr>
        <w:t>1</w:t>
      </w:r>
      <w:r w:rsidRPr="00737DB3">
        <w:rPr>
          <w:b/>
          <w:bCs/>
        </w:rPr>
        <w:t>,</w:t>
      </w:r>
      <w:r>
        <w:rPr>
          <w:b/>
          <w:bCs/>
        </w:rPr>
        <w:t>0</w:t>
      </w:r>
      <w:r w:rsidRPr="00737DB3">
        <w:rPr>
          <w:b/>
          <w:bCs/>
        </w:rPr>
        <w:t>00 people)</w:t>
      </w:r>
      <w:r w:rsidRPr="00737DB3">
        <w:t xml:space="preserve"> from those who are unvaccinated and </w:t>
      </w:r>
      <w:r w:rsidRPr="00737DB3">
        <w:rPr>
          <w:b/>
          <w:bCs/>
        </w:rPr>
        <w:t>unlikely</w:t>
      </w:r>
      <w:r w:rsidRPr="00737DB3">
        <w:t xml:space="preserve"> to get a vaccine.</w:t>
      </w:r>
    </w:p>
    <w:p w14:paraId="0251522C" w14:textId="77087B1F" w:rsidR="006925B7" w:rsidRDefault="006925B7" w:rsidP="001F7B82">
      <w:pPr>
        <w:numPr>
          <w:ilvl w:val="0"/>
          <w:numId w:val="19"/>
        </w:numPr>
        <w:spacing w:after="0"/>
        <w:contextualSpacing/>
      </w:pPr>
      <w:r w:rsidRPr="00737DB3">
        <w:rPr>
          <w:b/>
          <w:bCs/>
        </w:rPr>
        <w:t xml:space="preserve">A </w:t>
      </w:r>
      <w:r>
        <w:rPr>
          <w:b/>
          <w:bCs/>
        </w:rPr>
        <w:t>0.</w:t>
      </w:r>
      <w:r w:rsidR="002A5B74">
        <w:rPr>
          <w:b/>
          <w:bCs/>
        </w:rPr>
        <w:t>02</w:t>
      </w:r>
      <w:r w:rsidRPr="00737DB3">
        <w:rPr>
          <w:b/>
          <w:bCs/>
        </w:rPr>
        <w:t>% incremental gain (</w:t>
      </w:r>
      <w:r w:rsidR="002A5B74">
        <w:rPr>
          <w:b/>
          <w:bCs/>
        </w:rPr>
        <w:t>9</w:t>
      </w:r>
      <w:r w:rsidRPr="00737DB3">
        <w:rPr>
          <w:b/>
          <w:bCs/>
        </w:rPr>
        <w:t>00 people)</w:t>
      </w:r>
      <w:r w:rsidRPr="00737DB3">
        <w:t xml:space="preserve"> from those who are unvaccinated and </w:t>
      </w:r>
      <w:r w:rsidRPr="00737DB3">
        <w:rPr>
          <w:b/>
          <w:bCs/>
        </w:rPr>
        <w:t>unsure</w:t>
      </w:r>
      <w:r w:rsidRPr="00737DB3">
        <w:t xml:space="preserve"> whether to get a vaccine or not.</w:t>
      </w:r>
    </w:p>
    <w:p w14:paraId="084CB292" w14:textId="070945ED" w:rsidR="00581FF3" w:rsidRDefault="006925B7" w:rsidP="001F7B82">
      <w:pPr>
        <w:numPr>
          <w:ilvl w:val="0"/>
          <w:numId w:val="19"/>
        </w:numPr>
        <w:spacing w:after="0"/>
        <w:contextualSpacing/>
      </w:pPr>
      <w:r>
        <w:rPr>
          <w:b/>
          <w:bCs/>
        </w:rPr>
        <w:t>No gains at all</w:t>
      </w:r>
      <w:r w:rsidRPr="00737DB3">
        <w:t xml:space="preserve"> from those who are unvaccinated and currently say they will definitely not get a vaccine</w:t>
      </w:r>
      <w:r>
        <w:t>.</w:t>
      </w:r>
    </w:p>
    <w:p w14:paraId="660EC199" w14:textId="77777777" w:rsidR="005673C9" w:rsidRPr="00F74CC5" w:rsidRDefault="005673C9" w:rsidP="005673C9">
      <w:pPr>
        <w:spacing w:after="0"/>
        <w:rPr>
          <w:iCs/>
          <w:szCs w:val="24"/>
        </w:rPr>
      </w:pPr>
    </w:p>
    <w:p w14:paraId="0E9007CE" w14:textId="0DB080C0" w:rsidR="005A4AC2" w:rsidRPr="007053D8" w:rsidRDefault="00AD0BA6" w:rsidP="005A4AC2">
      <w:pPr>
        <w:keepNext/>
        <w:keepLines/>
        <w:spacing w:before="200" w:after="0" w:line="240" w:lineRule="auto"/>
        <w:ind w:left="851" w:hanging="426"/>
        <w:outlineLvl w:val="1"/>
        <w:rPr>
          <w:rFonts w:eastAsiaTheme="majorEastAsia" w:cstheme="minorHAnsi"/>
          <w:sz w:val="28"/>
          <w:szCs w:val="28"/>
        </w:rPr>
      </w:pPr>
      <w:bookmarkStart w:id="83" w:name="_Toc89088358"/>
      <w:r w:rsidRPr="008C6C4B">
        <w:rPr>
          <w:rFonts w:eastAsiaTheme="majorEastAsia" w:cstheme="minorHAnsi"/>
          <w:b/>
          <w:bCs/>
          <w:sz w:val="26"/>
          <w:szCs w:val="26"/>
          <w:lang w:val="en-AU"/>
        </w:rPr>
        <w:t>6</w:t>
      </w:r>
      <w:r w:rsidR="005A4AC2" w:rsidRPr="008C6C4B">
        <w:rPr>
          <w:rFonts w:eastAsiaTheme="majorEastAsia" w:cstheme="minorHAnsi"/>
          <w:b/>
          <w:bCs/>
          <w:sz w:val="26"/>
          <w:szCs w:val="26"/>
          <w:lang w:val="en-AU"/>
        </w:rPr>
        <w:t xml:space="preserve">.8 </w:t>
      </w:r>
      <w:r w:rsidR="008C6C4B">
        <w:rPr>
          <w:rFonts w:eastAsiaTheme="majorEastAsia" w:cstheme="minorHAnsi"/>
          <w:b/>
          <w:bCs/>
          <w:sz w:val="26"/>
          <w:szCs w:val="26"/>
          <w:lang w:val="en-AU"/>
        </w:rPr>
        <w:t xml:space="preserve">New </w:t>
      </w:r>
      <w:r w:rsidR="00B000A4">
        <w:rPr>
          <w:rFonts w:eastAsiaTheme="majorEastAsia" w:cstheme="minorHAnsi"/>
          <w:b/>
          <w:bCs/>
          <w:sz w:val="26"/>
          <w:szCs w:val="26"/>
          <w:lang w:val="en-AU"/>
        </w:rPr>
        <w:t>COVID</w:t>
      </w:r>
      <w:r w:rsidR="008C6C4B">
        <w:rPr>
          <w:rFonts w:eastAsiaTheme="majorEastAsia" w:cstheme="minorHAnsi"/>
          <w:b/>
          <w:bCs/>
          <w:sz w:val="26"/>
          <w:szCs w:val="26"/>
          <w:lang w:val="en-AU"/>
        </w:rPr>
        <w:t>-19 management system</w:t>
      </w:r>
      <w:bookmarkEnd w:id="83"/>
    </w:p>
    <w:p w14:paraId="546D0F44" w14:textId="77777777" w:rsidR="002A5B74" w:rsidRDefault="002A5B74" w:rsidP="002A5B74">
      <w:r>
        <w:t>Respondents who were not vaccinated w</w:t>
      </w:r>
      <w:r w:rsidR="005A4AC2" w:rsidRPr="005A4AC2">
        <w:t xml:space="preserve">ere </w:t>
      </w:r>
      <w:r>
        <w:t>told:</w:t>
      </w:r>
    </w:p>
    <w:p w14:paraId="376A22F0" w14:textId="40504529" w:rsidR="002A5B74" w:rsidRPr="002A5B74" w:rsidRDefault="002A5B74" w:rsidP="002A5B74">
      <w:pPr>
        <w:ind w:left="720"/>
        <w:rPr>
          <w:i/>
        </w:rPr>
      </w:pPr>
      <w:r>
        <w:rPr>
          <w:i/>
        </w:rPr>
        <w:t>“</w:t>
      </w:r>
      <w:r w:rsidRPr="002A5B74">
        <w:rPr>
          <w:i/>
        </w:rPr>
        <w:t>We understand some will welcome new freedoms delivered by getting fully vaccinated. Others may resent being required to get vaccinated in order to be free to use some businesses (like hospitality) and attend events.</w:t>
      </w:r>
      <w:r>
        <w:rPr>
          <w:i/>
        </w:rPr>
        <w:t>”</w:t>
      </w:r>
    </w:p>
    <w:p w14:paraId="7DCB23D4" w14:textId="77777777" w:rsidR="002A5B74" w:rsidRPr="002A5B74" w:rsidRDefault="002A5B74" w:rsidP="002A5B74">
      <w:pPr>
        <w:spacing w:after="0"/>
        <w:rPr>
          <w:iCs/>
        </w:rPr>
      </w:pPr>
    </w:p>
    <w:p w14:paraId="4688166B" w14:textId="61FE0EDC" w:rsidR="005A4AC2" w:rsidRDefault="002A5B74" w:rsidP="002A5B74">
      <w:pPr>
        <w:spacing w:after="0"/>
        <w:rPr>
          <w:iCs/>
        </w:rPr>
      </w:pPr>
      <w:r>
        <w:rPr>
          <w:iCs/>
        </w:rPr>
        <w:t xml:space="preserve">They were asked </w:t>
      </w:r>
      <w:r w:rsidR="00357D80" w:rsidRPr="00357D80">
        <w:rPr>
          <w:i/>
        </w:rPr>
        <w:t>“O</w:t>
      </w:r>
      <w:r w:rsidRPr="002A5B74">
        <w:rPr>
          <w:i/>
        </w:rPr>
        <w:t xml:space="preserve">verall, how do you feel now about what you will do, given the new </w:t>
      </w:r>
      <w:r w:rsidR="00B000A4">
        <w:rPr>
          <w:i/>
        </w:rPr>
        <w:t>COVID</w:t>
      </w:r>
      <w:r w:rsidRPr="002A5B74">
        <w:rPr>
          <w:i/>
        </w:rPr>
        <w:t>-19 management system that will be put in place?</w:t>
      </w:r>
      <w:r>
        <w:rPr>
          <w:i/>
        </w:rPr>
        <w:t>”</w:t>
      </w:r>
      <w:r w:rsidR="008C6C4B">
        <w:rPr>
          <w:i/>
        </w:rPr>
        <w:t xml:space="preserve">  </w:t>
      </w:r>
      <w:r w:rsidR="008C6C4B" w:rsidRPr="008C6C4B">
        <w:rPr>
          <w:iCs/>
        </w:rPr>
        <w:t>They were asked to ch</w:t>
      </w:r>
      <w:r w:rsidR="008C6C4B">
        <w:rPr>
          <w:iCs/>
        </w:rPr>
        <w:t>o</w:t>
      </w:r>
      <w:r w:rsidR="008C6C4B" w:rsidRPr="008C6C4B">
        <w:rPr>
          <w:iCs/>
        </w:rPr>
        <w:t xml:space="preserve">ose the option that </w:t>
      </w:r>
      <w:r w:rsidR="008C6C4B">
        <w:rPr>
          <w:iCs/>
        </w:rPr>
        <w:t xml:space="preserve">they felt </w:t>
      </w:r>
      <w:r w:rsidR="008C6C4B" w:rsidRPr="008C6C4B">
        <w:rPr>
          <w:iCs/>
        </w:rPr>
        <w:t>best applied to them.</w:t>
      </w:r>
    </w:p>
    <w:p w14:paraId="77328A6A" w14:textId="218ABAFE" w:rsidR="008C6C4B" w:rsidRDefault="008C6C4B" w:rsidP="002A5B74">
      <w:pPr>
        <w:spacing w:after="0"/>
        <w:rPr>
          <w:iCs/>
        </w:rPr>
      </w:pPr>
    </w:p>
    <w:p w14:paraId="3F01B0CA" w14:textId="77777777" w:rsidR="00581FF3" w:rsidRPr="00581FF3" w:rsidRDefault="00581FF3" w:rsidP="00581FF3">
      <w:pPr>
        <w:spacing w:after="0"/>
        <w:rPr>
          <w:bCs/>
        </w:rPr>
      </w:pPr>
      <w:r w:rsidRPr="00581FF3">
        <w:rPr>
          <w:bCs/>
        </w:rPr>
        <w:t>Overall:</w:t>
      </w:r>
    </w:p>
    <w:p w14:paraId="693E539D" w14:textId="38D621EB" w:rsidR="00581FF3" w:rsidRDefault="00581FF3" w:rsidP="00581FF3">
      <w:pPr>
        <w:pStyle w:val="ListParagraph"/>
        <w:numPr>
          <w:ilvl w:val="0"/>
          <w:numId w:val="42"/>
        </w:numPr>
        <w:spacing w:after="0"/>
        <w:rPr>
          <w:bCs/>
        </w:rPr>
      </w:pPr>
      <w:r>
        <w:rPr>
          <w:bCs/>
        </w:rPr>
        <w:t>5</w:t>
      </w:r>
      <w:r w:rsidRPr="00285C37">
        <w:rPr>
          <w:bCs/>
        </w:rPr>
        <w:t>% said they were happy with the new management system</w:t>
      </w:r>
      <w:r>
        <w:rPr>
          <w:bCs/>
        </w:rPr>
        <w:t xml:space="preserve"> and will willingly get two doses; 6% were happy with the system but </w:t>
      </w:r>
      <w:r w:rsidR="004875D3">
        <w:rPr>
          <w:bCs/>
        </w:rPr>
        <w:t xml:space="preserve">said it </w:t>
      </w:r>
      <w:r>
        <w:rPr>
          <w:bCs/>
        </w:rPr>
        <w:t xml:space="preserve">would </w:t>
      </w:r>
      <w:r w:rsidR="004875D3">
        <w:rPr>
          <w:bCs/>
        </w:rPr>
        <w:t xml:space="preserve">not make them </w:t>
      </w:r>
      <w:r>
        <w:rPr>
          <w:bCs/>
        </w:rPr>
        <w:t>get the vaccine.</w:t>
      </w:r>
    </w:p>
    <w:p w14:paraId="171A9C1C" w14:textId="77777777" w:rsidR="00581FF3" w:rsidRDefault="00581FF3" w:rsidP="00581FF3">
      <w:pPr>
        <w:pStyle w:val="ListParagraph"/>
        <w:numPr>
          <w:ilvl w:val="0"/>
          <w:numId w:val="42"/>
        </w:numPr>
        <w:spacing w:after="0"/>
        <w:rPr>
          <w:bCs/>
        </w:rPr>
      </w:pPr>
      <w:r>
        <w:rPr>
          <w:bCs/>
        </w:rPr>
        <w:t>1</w:t>
      </w:r>
      <w:r w:rsidRPr="00285C37">
        <w:rPr>
          <w:bCs/>
        </w:rPr>
        <w:t>6% said they would get two doses but weren’t happy about it because they felt pressured.</w:t>
      </w:r>
    </w:p>
    <w:p w14:paraId="72E38B20" w14:textId="77777777" w:rsidR="00581FF3" w:rsidRDefault="00581FF3" w:rsidP="00581FF3">
      <w:pPr>
        <w:pStyle w:val="ListParagraph"/>
        <w:numPr>
          <w:ilvl w:val="0"/>
          <w:numId w:val="42"/>
        </w:numPr>
        <w:spacing w:after="0"/>
        <w:rPr>
          <w:bCs/>
        </w:rPr>
      </w:pPr>
      <w:r>
        <w:rPr>
          <w:bCs/>
        </w:rPr>
        <w:t>18% said they weren’t happy with the new vaccine requirements and wouldn’t be motivated to get a vaccine because of them.</w:t>
      </w:r>
    </w:p>
    <w:p w14:paraId="1E5D4A3B" w14:textId="77777777" w:rsidR="00581FF3" w:rsidRDefault="00581FF3" w:rsidP="00581FF3">
      <w:pPr>
        <w:pStyle w:val="ListParagraph"/>
        <w:numPr>
          <w:ilvl w:val="0"/>
          <w:numId w:val="42"/>
        </w:numPr>
        <w:spacing w:after="0"/>
        <w:rPr>
          <w:bCs/>
        </w:rPr>
      </w:pPr>
      <w:r w:rsidRPr="00285C37">
        <w:rPr>
          <w:bCs/>
        </w:rPr>
        <w:t>3</w:t>
      </w:r>
      <w:r>
        <w:rPr>
          <w:bCs/>
        </w:rPr>
        <w:t>1</w:t>
      </w:r>
      <w:r w:rsidRPr="00285C37">
        <w:rPr>
          <w:bCs/>
        </w:rPr>
        <w:t>% said they wouldn’t get the vaccine</w:t>
      </w:r>
      <w:r>
        <w:rPr>
          <w:bCs/>
        </w:rPr>
        <w:t xml:space="preserve"> and no restrictions would change their mind. </w:t>
      </w:r>
    </w:p>
    <w:p w14:paraId="7BF579CB" w14:textId="2B929B51" w:rsidR="00581FF3" w:rsidRDefault="00581FF3" w:rsidP="00581FF3">
      <w:pPr>
        <w:pStyle w:val="ListParagraph"/>
        <w:numPr>
          <w:ilvl w:val="0"/>
          <w:numId w:val="42"/>
        </w:numPr>
        <w:spacing w:after="0"/>
        <w:rPr>
          <w:bCs/>
        </w:rPr>
      </w:pPr>
      <w:r>
        <w:rPr>
          <w:bCs/>
        </w:rPr>
        <w:t>8% said they won’t get the vaccine because there’s too much pressure.</w:t>
      </w:r>
    </w:p>
    <w:p w14:paraId="325D4BD1" w14:textId="79F2A946" w:rsidR="004875D3" w:rsidRDefault="004875D3" w:rsidP="004875D3">
      <w:pPr>
        <w:pStyle w:val="ListParagraph"/>
        <w:spacing w:after="0"/>
        <w:ind w:left="1145"/>
        <w:rPr>
          <w:bCs/>
        </w:rPr>
      </w:pPr>
    </w:p>
    <w:p w14:paraId="5750997D" w14:textId="795ECFD3" w:rsidR="004875D3" w:rsidRPr="00285C37" w:rsidRDefault="004875D3" w:rsidP="00581FF3">
      <w:pPr>
        <w:pStyle w:val="ListParagraph"/>
        <w:numPr>
          <w:ilvl w:val="0"/>
          <w:numId w:val="42"/>
        </w:numPr>
        <w:spacing w:after="0"/>
        <w:rPr>
          <w:bCs/>
        </w:rPr>
      </w:pPr>
      <w:r>
        <w:rPr>
          <w:bCs/>
        </w:rPr>
        <w:t xml:space="preserve">1% said they would not get a vaccine to get a vaccine certificate </w:t>
      </w:r>
      <w:r w:rsidRPr="00357D80">
        <w:rPr>
          <w:b/>
        </w:rPr>
        <w:t xml:space="preserve">because they believed there would be ways around </w:t>
      </w:r>
      <w:r w:rsidR="00357D80" w:rsidRPr="00357D80">
        <w:rPr>
          <w:b/>
        </w:rPr>
        <w:t>that</w:t>
      </w:r>
      <w:r w:rsidR="00357D80">
        <w:rPr>
          <w:bCs/>
        </w:rPr>
        <w:t>.</w:t>
      </w:r>
      <w:r>
        <w:rPr>
          <w:bCs/>
        </w:rPr>
        <w:t xml:space="preserve"> </w:t>
      </w:r>
    </w:p>
    <w:p w14:paraId="62345539" w14:textId="77777777" w:rsidR="00581FF3" w:rsidRDefault="00581FF3" w:rsidP="002A5B74">
      <w:pPr>
        <w:spacing w:after="0"/>
        <w:rPr>
          <w:iCs/>
        </w:rPr>
      </w:pPr>
    </w:p>
    <w:p w14:paraId="17F3EC33" w14:textId="4A19218C" w:rsidR="008C6C4B" w:rsidRDefault="006E7155" w:rsidP="006E7155">
      <w:pPr>
        <w:spacing w:after="0"/>
        <w:ind w:firstLine="426"/>
        <w:rPr>
          <w:iCs/>
        </w:rPr>
      </w:pPr>
      <w:r>
        <w:rPr>
          <w:iCs/>
          <w:noProof/>
        </w:rPr>
        <w:lastRenderedPageBreak/>
        <mc:AlternateContent>
          <mc:Choice Requires="wps">
            <w:drawing>
              <wp:anchor distT="0" distB="0" distL="114300" distR="114300" simplePos="0" relativeHeight="252136448" behindDoc="0" locked="0" layoutInCell="1" allowOverlap="1" wp14:anchorId="0F574E93" wp14:editId="678AF9A9">
                <wp:simplePos x="0" y="0"/>
                <wp:positionH relativeFrom="column">
                  <wp:posOffset>3838575</wp:posOffset>
                </wp:positionH>
                <wp:positionV relativeFrom="paragraph">
                  <wp:posOffset>1430655</wp:posOffset>
                </wp:positionV>
                <wp:extent cx="1524000" cy="695325"/>
                <wp:effectExtent l="0" t="0" r="19050" b="28575"/>
                <wp:wrapNone/>
                <wp:docPr id="180" name="Rectangle 180"/>
                <wp:cNvGraphicFramePr/>
                <a:graphic xmlns:a="http://schemas.openxmlformats.org/drawingml/2006/main">
                  <a:graphicData uri="http://schemas.microsoft.com/office/word/2010/wordprocessingShape">
                    <wps:wsp>
                      <wps:cNvSpPr/>
                      <wps:spPr>
                        <a:xfrm>
                          <a:off x="0" y="0"/>
                          <a:ext cx="1524000" cy="695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068C72" w14:textId="6478A62B" w:rsidR="002553B7" w:rsidRPr="006E7155" w:rsidRDefault="002553B7" w:rsidP="008C6C4B">
                            <w:pPr>
                              <w:ind w:left="0"/>
                              <w:jc w:val="center"/>
                              <w:rPr>
                                <w:color w:val="000000" w:themeColor="text1"/>
                                <w:lang w:val="en-AU"/>
                              </w:rPr>
                            </w:pPr>
                            <w:r w:rsidRPr="006E7155">
                              <w:rPr>
                                <w:color w:val="000000" w:themeColor="text1"/>
                                <w:lang w:val="en-AU"/>
                              </w:rPr>
                              <w:t>Will get vaccine but feeling pressured to do so</w:t>
                            </w:r>
                            <w:r>
                              <w:rPr>
                                <w:color w:val="000000" w:themeColor="text1"/>
                                <w:lang w:val="en-AU"/>
                              </w:rPr>
                              <w:t xml:space="preserve">: </w:t>
                            </w:r>
                            <w:r w:rsidRPr="006E7155">
                              <w:rPr>
                                <w:color w:val="000000" w:themeColor="text1"/>
                                <w:lang w:val="en-AU"/>
                              </w:rPr>
                              <w:t xml:space="preserv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74E93" id="Rectangle 180" o:spid="_x0000_s1046" style="position:absolute;left:0;text-align:left;margin-left:302.25pt;margin-top:112.65pt;width:120pt;height:54.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" filled="f" strokecolor="#243f60 [1604]" strokeweight="2pt">
                <v:textbox>
                  <w:txbxContent>
                    <w:p w14:paraId="6C068C72" w14:textId="6478A62B" w:rsidR="002553B7" w:rsidRPr="006E7155" w:rsidRDefault="002553B7" w:rsidP="008C6C4B">
                      <w:pPr>
                        <w:ind w:left="0"/>
                        <w:jc w:val="center"/>
                        <w:rPr>
                          <w:color w:val="000000" w:themeColor="text1"/>
                          <w:lang w:val="en-AU"/>
                        </w:rPr>
                      </w:pPr>
                      <w:r w:rsidRPr="006E7155">
                        <w:rPr>
                          <w:color w:val="000000" w:themeColor="text1"/>
                          <w:lang w:val="en-AU"/>
                        </w:rPr>
                        <w:t>Will get vaccine but feeling pressured to do so</w:t>
                      </w:r>
                      <w:r>
                        <w:rPr>
                          <w:color w:val="000000" w:themeColor="text1"/>
                          <w:lang w:val="en-AU"/>
                        </w:rPr>
                        <w:t xml:space="preserve">: </w:t>
                      </w:r>
                      <w:r w:rsidRPr="006E7155">
                        <w:rPr>
                          <w:color w:val="000000" w:themeColor="text1"/>
                          <w:lang w:val="en-AU"/>
                        </w:rPr>
                        <w:t xml:space="preserve"> 16%</w:t>
                      </w:r>
                    </w:p>
                  </w:txbxContent>
                </v:textbox>
              </v:rect>
            </w:pict>
          </mc:Fallback>
        </mc:AlternateContent>
      </w:r>
      <w:r>
        <w:rPr>
          <w:iCs/>
          <w:noProof/>
        </w:rPr>
        <mc:AlternateContent>
          <mc:Choice Requires="wps">
            <w:drawing>
              <wp:anchor distT="0" distB="0" distL="114300" distR="114300" simplePos="0" relativeHeight="252138496" behindDoc="0" locked="0" layoutInCell="1" allowOverlap="1" wp14:anchorId="6859DD5A" wp14:editId="6CC6C047">
                <wp:simplePos x="0" y="0"/>
                <wp:positionH relativeFrom="margin">
                  <wp:align>right</wp:align>
                </wp:positionH>
                <wp:positionV relativeFrom="paragraph">
                  <wp:posOffset>4269105</wp:posOffset>
                </wp:positionV>
                <wp:extent cx="904875" cy="695325"/>
                <wp:effectExtent l="0" t="0" r="28575" b="28575"/>
                <wp:wrapNone/>
                <wp:docPr id="181" name="Rectangle 181"/>
                <wp:cNvGraphicFramePr/>
                <a:graphic xmlns:a="http://schemas.openxmlformats.org/drawingml/2006/main">
                  <a:graphicData uri="http://schemas.microsoft.com/office/word/2010/wordprocessingShape">
                    <wps:wsp>
                      <wps:cNvSpPr/>
                      <wps:spPr>
                        <a:xfrm>
                          <a:off x="0" y="0"/>
                          <a:ext cx="904875" cy="695325"/>
                        </a:xfrm>
                        <a:prstGeom prst="rect">
                          <a:avLst/>
                        </a:prstGeom>
                        <a:noFill/>
                        <a:ln w="25400" cap="flat" cmpd="sng" algn="ctr">
                          <a:solidFill>
                            <a:srgbClr val="4F81BD">
                              <a:shade val="50000"/>
                            </a:srgbClr>
                          </a:solidFill>
                          <a:prstDash val="solid"/>
                        </a:ln>
                        <a:effectLst/>
                      </wps:spPr>
                      <wps:txbx>
                        <w:txbxContent>
                          <w:p w14:paraId="31A4FEBE" w14:textId="79C4783B" w:rsidR="002553B7" w:rsidRPr="006E7155" w:rsidRDefault="002553B7" w:rsidP="006E7155">
                            <w:pPr>
                              <w:ind w:left="0"/>
                              <w:jc w:val="center"/>
                              <w:rPr>
                                <w:color w:val="000000" w:themeColor="text1"/>
                                <w:lang w:val="en-AU"/>
                              </w:rPr>
                            </w:pPr>
                            <w:r>
                              <w:rPr>
                                <w:color w:val="000000" w:themeColor="text1"/>
                                <w:lang w:val="en-AU"/>
                              </w:rPr>
                              <w:t xml:space="preserve">Won’t get the vaccine: </w:t>
                            </w:r>
                            <w:r w:rsidRPr="006E7155">
                              <w:rPr>
                                <w:color w:val="000000" w:themeColor="text1"/>
                                <w:lang w:val="en-AU"/>
                              </w:rPr>
                              <w:t xml:space="preserve"> </w:t>
                            </w:r>
                            <w:r>
                              <w:rPr>
                                <w:color w:val="000000" w:themeColor="text1"/>
                                <w:lang w:val="en-AU"/>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9DD5A" id="Rectangle 181" o:spid="_x0000_s1047" style="position:absolute;left:0;text-align:left;margin-left:20.05pt;margin-top:336.15pt;width:71.25pt;height:54.7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" filled="f" strokecolor="#385d8a" strokeweight="2pt">
                <v:textbox>
                  <w:txbxContent>
                    <w:p w14:paraId="31A4FEBE" w14:textId="79C4783B" w:rsidR="002553B7" w:rsidRPr="006E7155" w:rsidRDefault="002553B7" w:rsidP="006E7155">
                      <w:pPr>
                        <w:ind w:left="0"/>
                        <w:jc w:val="center"/>
                        <w:rPr>
                          <w:color w:val="000000" w:themeColor="text1"/>
                          <w:lang w:val="en-AU"/>
                        </w:rPr>
                      </w:pPr>
                      <w:r>
                        <w:rPr>
                          <w:color w:val="000000" w:themeColor="text1"/>
                          <w:lang w:val="en-AU"/>
                        </w:rPr>
                        <w:t xml:space="preserve">Won’t get the vaccine: </w:t>
                      </w:r>
                      <w:r w:rsidRPr="006E7155">
                        <w:rPr>
                          <w:color w:val="000000" w:themeColor="text1"/>
                          <w:lang w:val="en-AU"/>
                        </w:rPr>
                        <w:t xml:space="preserve"> </w:t>
                      </w:r>
                      <w:r>
                        <w:rPr>
                          <w:color w:val="000000" w:themeColor="text1"/>
                          <w:lang w:val="en-AU"/>
                        </w:rPr>
                        <w:t>39%</w:t>
                      </w:r>
                    </w:p>
                  </w:txbxContent>
                </v:textbox>
                <w10:wrap anchorx="margin"/>
              </v:rect>
            </w:pict>
          </mc:Fallback>
        </mc:AlternateContent>
      </w:r>
      <w:r w:rsidR="008C6C4B">
        <w:rPr>
          <w:iCs/>
          <w:noProof/>
        </w:rPr>
        <w:drawing>
          <wp:inline distT="0" distB="0" distL="0" distR="0" wp14:anchorId="731811BE" wp14:editId="7AF9A4A9">
            <wp:extent cx="4572635" cy="56451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5645150"/>
                    </a:xfrm>
                    <a:prstGeom prst="rect">
                      <a:avLst/>
                    </a:prstGeom>
                    <a:noFill/>
                  </pic:spPr>
                </pic:pic>
              </a:graphicData>
            </a:graphic>
          </wp:inline>
        </w:drawing>
      </w:r>
    </w:p>
    <w:p w14:paraId="6E669A5A" w14:textId="2E94BDF8" w:rsidR="008C6C4B" w:rsidRPr="006E7155" w:rsidRDefault="006E7155" w:rsidP="006E7155">
      <w:pPr>
        <w:spacing w:after="0"/>
        <w:jc w:val="center"/>
        <w:rPr>
          <w:iCs/>
          <w:sz w:val="20"/>
          <w:szCs w:val="20"/>
        </w:rPr>
      </w:pPr>
      <w:r w:rsidRPr="006E7155">
        <w:rPr>
          <w:iCs/>
          <w:sz w:val="20"/>
          <w:szCs w:val="20"/>
        </w:rPr>
        <w:t>Base: not vaccinated n=219</w:t>
      </w:r>
    </w:p>
    <w:p w14:paraId="0CE0B356" w14:textId="77777777" w:rsidR="006E7155" w:rsidRDefault="006E7155" w:rsidP="006E7155">
      <w:pPr>
        <w:spacing w:after="0"/>
        <w:rPr>
          <w:iCs/>
          <w:sz w:val="20"/>
          <w:szCs w:val="28"/>
        </w:rPr>
      </w:pPr>
    </w:p>
    <w:p w14:paraId="50594A57" w14:textId="2C24F902" w:rsidR="006E7155" w:rsidRPr="006E7155" w:rsidRDefault="006E7155" w:rsidP="001F7B82">
      <w:pPr>
        <w:pStyle w:val="ListParagraph"/>
        <w:numPr>
          <w:ilvl w:val="0"/>
          <w:numId w:val="35"/>
        </w:numPr>
        <w:spacing w:after="0"/>
        <w:rPr>
          <w:iCs/>
          <w:szCs w:val="32"/>
        </w:rPr>
      </w:pPr>
      <w:r w:rsidRPr="006E7155">
        <w:rPr>
          <w:iCs/>
          <w:szCs w:val="32"/>
        </w:rPr>
        <w:t>Males (20%) felt more pressured than females (13%).</w:t>
      </w:r>
    </w:p>
    <w:p w14:paraId="2BD42B52" w14:textId="254E8138" w:rsidR="006E7155" w:rsidRDefault="006E7155" w:rsidP="001F7B82">
      <w:pPr>
        <w:pStyle w:val="ListParagraph"/>
        <w:numPr>
          <w:ilvl w:val="0"/>
          <w:numId w:val="35"/>
        </w:numPr>
        <w:spacing w:after="0"/>
        <w:rPr>
          <w:iCs/>
          <w:szCs w:val="32"/>
        </w:rPr>
      </w:pPr>
      <w:r w:rsidRPr="006E7155">
        <w:rPr>
          <w:iCs/>
          <w:szCs w:val="32"/>
        </w:rPr>
        <w:t>18–34-year-olds feel more pressured than other age groups.</w:t>
      </w:r>
    </w:p>
    <w:p w14:paraId="4FC015CA" w14:textId="7ED0C575" w:rsidR="002261AB" w:rsidRDefault="002261AB" w:rsidP="001F7B82">
      <w:pPr>
        <w:pStyle w:val="ListParagraph"/>
        <w:numPr>
          <w:ilvl w:val="0"/>
          <w:numId w:val="35"/>
        </w:numPr>
        <w:spacing w:after="0"/>
        <w:rPr>
          <w:iCs/>
          <w:szCs w:val="32"/>
        </w:rPr>
      </w:pPr>
      <w:r>
        <w:rPr>
          <w:iCs/>
          <w:szCs w:val="32"/>
        </w:rPr>
        <w:t>Indicatively, Asian and Indian respondents feel more pressured than respondents of other ethnic groups</w:t>
      </w:r>
    </w:p>
    <w:p w14:paraId="21718743" w14:textId="5D324E20" w:rsidR="006E7155" w:rsidRDefault="006E7155" w:rsidP="001F7B82">
      <w:pPr>
        <w:pStyle w:val="ListParagraph"/>
        <w:numPr>
          <w:ilvl w:val="0"/>
          <w:numId w:val="35"/>
        </w:numPr>
        <w:spacing w:after="0"/>
        <w:rPr>
          <w:iCs/>
          <w:szCs w:val="32"/>
        </w:rPr>
      </w:pPr>
      <w:r>
        <w:rPr>
          <w:iCs/>
          <w:szCs w:val="32"/>
        </w:rPr>
        <w:t>Those who say that no restrictions will change th</w:t>
      </w:r>
      <w:r w:rsidR="002261AB">
        <w:rPr>
          <w:iCs/>
          <w:szCs w:val="32"/>
        </w:rPr>
        <w:t xml:space="preserve">eir </w:t>
      </w:r>
      <w:r>
        <w:rPr>
          <w:iCs/>
          <w:szCs w:val="32"/>
        </w:rPr>
        <w:t>minds</w:t>
      </w:r>
      <w:r w:rsidR="002261AB">
        <w:rPr>
          <w:iCs/>
          <w:szCs w:val="32"/>
        </w:rPr>
        <w:t xml:space="preserve"> - </w:t>
      </w:r>
      <w:r>
        <w:rPr>
          <w:iCs/>
          <w:szCs w:val="32"/>
        </w:rPr>
        <w:t xml:space="preserve">they are not getting the vaccine </w:t>
      </w:r>
      <w:r w:rsidR="002261AB">
        <w:rPr>
          <w:iCs/>
          <w:szCs w:val="32"/>
        </w:rPr>
        <w:t>–</w:t>
      </w:r>
      <w:r>
        <w:rPr>
          <w:iCs/>
          <w:szCs w:val="32"/>
        </w:rPr>
        <w:t xml:space="preserve"> </w:t>
      </w:r>
      <w:r w:rsidR="002261AB">
        <w:rPr>
          <w:iCs/>
          <w:szCs w:val="32"/>
        </w:rPr>
        <w:t xml:space="preserve">are more likely to be </w:t>
      </w:r>
      <w:r>
        <w:rPr>
          <w:iCs/>
          <w:szCs w:val="32"/>
        </w:rPr>
        <w:t>45 years or over.</w:t>
      </w:r>
      <w:r w:rsidR="002261AB">
        <w:rPr>
          <w:iCs/>
          <w:szCs w:val="32"/>
        </w:rPr>
        <w:t xml:space="preserve">  There is no difference by gender.</w:t>
      </w:r>
    </w:p>
    <w:p w14:paraId="6DEC0E0B" w14:textId="11516E29" w:rsidR="00581FF3" w:rsidRDefault="00581FF3">
      <w:pPr>
        <w:rPr>
          <w:iCs/>
          <w:szCs w:val="32"/>
        </w:rPr>
      </w:pPr>
      <w:r>
        <w:rPr>
          <w:iCs/>
          <w:szCs w:val="32"/>
        </w:rPr>
        <w:br w:type="page"/>
      </w:r>
    </w:p>
    <w:p w14:paraId="7BFBE48C" w14:textId="77777777" w:rsidR="00581FF3" w:rsidRPr="00581FF3" w:rsidRDefault="00581FF3" w:rsidP="00581FF3">
      <w:pPr>
        <w:spacing w:after="0"/>
        <w:rPr>
          <w:iCs/>
          <w:szCs w:val="32"/>
        </w:rPr>
      </w:pPr>
    </w:p>
    <w:p w14:paraId="3001331F" w14:textId="77777777" w:rsidR="00D66E28" w:rsidRDefault="00D66E28">
      <w:pPr>
        <w:rPr>
          <w:iCs/>
          <w:sz w:val="20"/>
          <w:szCs w:val="28"/>
        </w:rPr>
      </w:pPr>
    </w:p>
    <w:p w14:paraId="028B7A02" w14:textId="77777777" w:rsidR="005A4AC2" w:rsidRPr="00CD019B" w:rsidRDefault="005A4AC2" w:rsidP="001F7B82">
      <w:pPr>
        <w:pStyle w:val="ListParagraph"/>
        <w:keepNext/>
        <w:keepLines/>
        <w:numPr>
          <w:ilvl w:val="0"/>
          <w:numId w:val="17"/>
        </w:numPr>
        <w:spacing w:before="120" w:after="0" w:line="240" w:lineRule="auto"/>
        <w:ind w:left="851" w:hanging="425"/>
        <w:outlineLvl w:val="0"/>
        <w:rPr>
          <w:rFonts w:eastAsiaTheme="majorEastAsia" w:cstheme="majorBidi"/>
          <w:b/>
          <w:bCs/>
          <w:sz w:val="28"/>
          <w:szCs w:val="28"/>
        </w:rPr>
      </w:pPr>
      <w:bookmarkStart w:id="84" w:name="_Toc89088359"/>
      <w:bookmarkStart w:id="85" w:name="_Hlk84791233"/>
      <w:r w:rsidRPr="00CD019B">
        <w:rPr>
          <w:rFonts w:eastAsiaTheme="majorEastAsia" w:cstheme="majorBidi"/>
          <w:b/>
          <w:bCs/>
          <w:sz w:val="28"/>
          <w:szCs w:val="28"/>
        </w:rPr>
        <w:t>Information Needs</w:t>
      </w:r>
      <w:bookmarkEnd w:id="84"/>
    </w:p>
    <w:p w14:paraId="3BD44EFB" w14:textId="3D9DB33E" w:rsidR="005A4AC2" w:rsidRPr="008B3D89" w:rsidRDefault="00AD0BA6" w:rsidP="008B3D89">
      <w:pPr>
        <w:pStyle w:val="Heading2"/>
        <w:ind w:left="851" w:hanging="426"/>
        <w:rPr>
          <w:rFonts w:asciiTheme="minorHAnsi" w:hAnsiTheme="minorHAnsi" w:cstheme="minorHAnsi"/>
          <w:lang w:val="en-AU"/>
        </w:rPr>
      </w:pPr>
      <w:bookmarkStart w:id="86" w:name="_Toc89088360"/>
      <w:r w:rsidRPr="008B3D89">
        <w:rPr>
          <w:rFonts w:asciiTheme="minorHAnsi" w:hAnsiTheme="minorHAnsi" w:cstheme="minorHAnsi"/>
          <w:color w:val="auto"/>
          <w:lang w:val="en-AU"/>
        </w:rPr>
        <w:t>7</w:t>
      </w:r>
      <w:r w:rsidR="005A4AC2" w:rsidRPr="008B3D89">
        <w:rPr>
          <w:rFonts w:asciiTheme="minorHAnsi" w:hAnsiTheme="minorHAnsi" w:cstheme="minorHAnsi"/>
          <w:color w:val="auto"/>
          <w:lang w:val="en-AU"/>
        </w:rPr>
        <w:t xml:space="preserve">.1 </w:t>
      </w:r>
      <w:r w:rsidR="008B3D89">
        <w:rPr>
          <w:rFonts w:asciiTheme="minorHAnsi" w:hAnsiTheme="minorHAnsi" w:cstheme="minorHAnsi"/>
          <w:color w:val="auto"/>
          <w:lang w:val="en-AU"/>
        </w:rPr>
        <w:t xml:space="preserve"> </w:t>
      </w:r>
      <w:r w:rsidR="005A4AC2" w:rsidRPr="008B3D89">
        <w:rPr>
          <w:rFonts w:asciiTheme="minorHAnsi" w:hAnsiTheme="minorHAnsi" w:cstheme="minorHAnsi"/>
          <w:color w:val="auto"/>
          <w:lang w:val="en-AU"/>
        </w:rPr>
        <w:t xml:space="preserve">Do </w:t>
      </w:r>
      <w:r w:rsidR="00EC60B2">
        <w:rPr>
          <w:rFonts w:asciiTheme="minorHAnsi" w:hAnsiTheme="minorHAnsi" w:cstheme="minorHAnsi"/>
          <w:color w:val="auto"/>
          <w:lang w:val="en-AU"/>
        </w:rPr>
        <w:t>the un</w:t>
      </w:r>
      <w:r w:rsidR="005A4AC2" w:rsidRPr="008B3D89">
        <w:rPr>
          <w:rFonts w:asciiTheme="minorHAnsi" w:hAnsiTheme="minorHAnsi" w:cstheme="minorHAnsi"/>
          <w:color w:val="auto"/>
          <w:lang w:val="en-AU"/>
        </w:rPr>
        <w:t xml:space="preserve">vaccinated have all the information they need to decide whether or </w:t>
      </w:r>
      <w:bookmarkEnd w:id="85"/>
      <w:r w:rsidR="005A4AC2" w:rsidRPr="008B3D89">
        <w:rPr>
          <w:rFonts w:asciiTheme="minorHAnsi" w:hAnsiTheme="minorHAnsi" w:cstheme="minorHAnsi"/>
          <w:color w:val="auto"/>
          <w:lang w:val="en-AU"/>
        </w:rPr>
        <w:t xml:space="preserve">not to get the </w:t>
      </w:r>
      <w:r w:rsidR="00B000A4">
        <w:rPr>
          <w:rFonts w:asciiTheme="minorHAnsi" w:hAnsiTheme="minorHAnsi" w:cstheme="minorHAnsi"/>
          <w:color w:val="auto"/>
          <w:lang w:val="en-AU"/>
        </w:rPr>
        <w:t>COVID</w:t>
      </w:r>
      <w:r w:rsidR="005A4AC2" w:rsidRPr="008B3D89">
        <w:rPr>
          <w:rFonts w:asciiTheme="minorHAnsi" w:hAnsiTheme="minorHAnsi" w:cstheme="minorHAnsi"/>
          <w:color w:val="auto"/>
          <w:lang w:val="en-AU"/>
        </w:rPr>
        <w:t>-19 vaccine</w:t>
      </w:r>
      <w:r w:rsidR="00EC60B2">
        <w:rPr>
          <w:rFonts w:asciiTheme="minorHAnsi" w:hAnsiTheme="minorHAnsi" w:cstheme="minorHAnsi"/>
          <w:color w:val="auto"/>
          <w:lang w:val="en-AU"/>
        </w:rPr>
        <w:t>?</w:t>
      </w:r>
      <w:bookmarkEnd w:id="86"/>
      <w:r w:rsidR="005A4AC2" w:rsidRPr="008B3D89">
        <w:rPr>
          <w:rFonts w:asciiTheme="minorHAnsi" w:hAnsiTheme="minorHAnsi" w:cstheme="minorHAnsi"/>
          <w:color w:val="auto"/>
          <w:lang w:val="en-AU"/>
        </w:rPr>
        <w:t xml:space="preserve"> </w:t>
      </w:r>
    </w:p>
    <w:p w14:paraId="1ED693CF" w14:textId="77777777" w:rsidR="005D2C82" w:rsidRDefault="005D2C82" w:rsidP="00731026">
      <w:pPr>
        <w:spacing w:after="0"/>
      </w:pPr>
    </w:p>
    <w:p w14:paraId="5AE6CC20" w14:textId="5C268786" w:rsidR="005A4AC2" w:rsidRDefault="005A4AC2" w:rsidP="00731026">
      <w:pPr>
        <w:spacing w:after="0"/>
      </w:pPr>
      <w:r w:rsidRPr="005A4AC2">
        <w:t xml:space="preserve">Those not </w:t>
      </w:r>
      <w:r w:rsidR="00731026">
        <w:t xml:space="preserve">vaccinated and not definitely getting a vaccine </w:t>
      </w:r>
      <w:r w:rsidRPr="005A4AC2">
        <w:t>were asked if they have all the information they need</w:t>
      </w:r>
      <w:r w:rsidR="00731026">
        <w:t>ed before deciding</w:t>
      </w:r>
      <w:r w:rsidRPr="005A4AC2">
        <w:t xml:space="preserve"> whether or not to </w:t>
      </w:r>
      <w:r w:rsidR="00731026">
        <w:t>get</w:t>
      </w:r>
      <w:r w:rsidRPr="005A4AC2">
        <w:t xml:space="preserve"> the </w:t>
      </w:r>
      <w:r w:rsidR="00B000A4">
        <w:t>COVID</w:t>
      </w:r>
      <w:r w:rsidRPr="005A4AC2">
        <w:t xml:space="preserve">-19 vaccine.  </w:t>
      </w:r>
    </w:p>
    <w:p w14:paraId="1A0BADA1" w14:textId="06C898B4" w:rsidR="00731026" w:rsidRDefault="00731026" w:rsidP="00731026">
      <w:pPr>
        <w:spacing w:after="0"/>
      </w:pPr>
    </w:p>
    <w:p w14:paraId="55BE249E" w14:textId="1672B52A" w:rsidR="00731026" w:rsidRPr="00731026" w:rsidRDefault="00731026" w:rsidP="00731026">
      <w:pPr>
        <w:spacing w:after="0"/>
      </w:pPr>
      <w:r w:rsidRPr="00731026">
        <w:t xml:space="preserve">There was a </w:t>
      </w:r>
      <w:r w:rsidRPr="00731026">
        <w:rPr>
          <w:b/>
        </w:rPr>
        <w:t xml:space="preserve">strong increase in </w:t>
      </w:r>
      <w:r w:rsidR="0094778B">
        <w:rPr>
          <w:b/>
        </w:rPr>
        <w:t xml:space="preserve">the percentage of respondents saying </w:t>
      </w:r>
      <w:r w:rsidRPr="00731026">
        <w:rPr>
          <w:b/>
        </w:rPr>
        <w:t>they definitely have enough information to decide</w:t>
      </w:r>
      <w:r w:rsidRPr="00731026">
        <w:t xml:space="preserve"> (</w:t>
      </w:r>
      <w:r w:rsidR="00AB2FE0">
        <w:t>38</w:t>
      </w:r>
      <w:r w:rsidRPr="00731026">
        <w:t>% in October cf. 25% in September 2021). There was a fall in those who say they</w:t>
      </w:r>
      <w:r w:rsidR="00E053A5">
        <w:t xml:space="preserve"> mostly have all the information they need, </w:t>
      </w:r>
      <w:r w:rsidRPr="00731026">
        <w:t xml:space="preserve">don’t quite have enough information or need to know more (in total this response fell from </w:t>
      </w:r>
      <w:r w:rsidR="00E053A5">
        <w:t>64</w:t>
      </w:r>
      <w:r w:rsidRPr="00731026">
        <w:t xml:space="preserve">% in September to </w:t>
      </w:r>
      <w:r w:rsidR="00E053A5">
        <w:t>5</w:t>
      </w:r>
      <w:r w:rsidR="00AB2FE0">
        <w:t>0</w:t>
      </w:r>
      <w:r w:rsidRPr="00731026">
        <w:t>% in October 2021).</w:t>
      </w:r>
    </w:p>
    <w:p w14:paraId="7A8FAE1E" w14:textId="69757C0A" w:rsidR="00731026" w:rsidRPr="00731026" w:rsidRDefault="00731026" w:rsidP="00731026">
      <w:pPr>
        <w:spacing w:after="0"/>
      </w:pPr>
      <w:r w:rsidRPr="00731026">
        <w:rPr>
          <w:noProof/>
        </w:rPr>
        <mc:AlternateContent>
          <mc:Choice Requires="wps">
            <w:drawing>
              <wp:anchor distT="0" distB="0" distL="114300" distR="114300" simplePos="0" relativeHeight="252106752" behindDoc="0" locked="0" layoutInCell="1" allowOverlap="1" wp14:anchorId="1AB7D155" wp14:editId="7F065AB9">
                <wp:simplePos x="0" y="0"/>
                <wp:positionH relativeFrom="margin">
                  <wp:align>right</wp:align>
                </wp:positionH>
                <wp:positionV relativeFrom="paragraph">
                  <wp:posOffset>1973580</wp:posOffset>
                </wp:positionV>
                <wp:extent cx="1974850" cy="857250"/>
                <wp:effectExtent l="0" t="0" r="25400" b="19050"/>
                <wp:wrapNone/>
                <wp:docPr id="13" name="Text Box 13"/>
                <wp:cNvGraphicFramePr/>
                <a:graphic xmlns:a="http://schemas.openxmlformats.org/drawingml/2006/main">
                  <a:graphicData uri="http://schemas.microsoft.com/office/word/2010/wordprocessingShape">
                    <wps:wsp>
                      <wps:cNvSpPr txBox="1"/>
                      <wps:spPr>
                        <a:xfrm>
                          <a:off x="0" y="0"/>
                          <a:ext cx="1974850" cy="857250"/>
                        </a:xfrm>
                        <a:prstGeom prst="rect">
                          <a:avLst/>
                        </a:prstGeom>
                        <a:solidFill>
                          <a:schemeClr val="lt1"/>
                        </a:solidFill>
                        <a:ln w="12700">
                          <a:solidFill>
                            <a:schemeClr val="tx1"/>
                          </a:solidFill>
                        </a:ln>
                      </wps:spPr>
                      <wps:txbx>
                        <w:txbxContent>
                          <w:p w14:paraId="41B56DA3" w14:textId="0158A6DC" w:rsidR="002553B7" w:rsidRPr="00AB2FE0" w:rsidRDefault="002553B7" w:rsidP="00731026">
                            <w:pPr>
                              <w:spacing w:after="0"/>
                              <w:ind w:left="0"/>
                              <w:jc w:val="center"/>
                              <w:rPr>
                                <w:b/>
                                <w:szCs w:val="24"/>
                              </w:rPr>
                            </w:pPr>
                            <w:r w:rsidRPr="00AB2FE0">
                              <w:rPr>
                                <w:b/>
                                <w:szCs w:val="24"/>
                              </w:rPr>
                              <w:t>Potential information gaps</w:t>
                            </w:r>
                          </w:p>
                          <w:p w14:paraId="683BD2B7" w14:textId="6D6C3EA4" w:rsidR="002553B7" w:rsidRDefault="002553B7" w:rsidP="00731026">
                            <w:pPr>
                              <w:spacing w:after="0"/>
                              <w:ind w:left="0"/>
                              <w:rPr>
                                <w:b/>
                                <w:sz w:val="20"/>
                              </w:rPr>
                            </w:pPr>
                            <w:r>
                              <w:rPr>
                                <w:b/>
                                <w:sz w:val="20"/>
                              </w:rPr>
                              <w:t>October         50%</w:t>
                            </w:r>
                            <w:r w:rsidRPr="0028079E">
                              <w:rPr>
                                <w:rFonts w:cstheme="minorHAnsi"/>
                                <w:b/>
                                <w:color w:val="FF0000"/>
                                <w:sz w:val="20"/>
                              </w:rPr>
                              <w:t>↓</w:t>
                            </w:r>
                          </w:p>
                          <w:p w14:paraId="5A0FA1C7" w14:textId="77777777" w:rsidR="002553B7" w:rsidRDefault="002553B7" w:rsidP="00731026">
                            <w:pPr>
                              <w:spacing w:after="0"/>
                              <w:ind w:left="0"/>
                              <w:rPr>
                                <w:b/>
                                <w:sz w:val="20"/>
                              </w:rPr>
                            </w:pPr>
                            <w:r>
                              <w:rPr>
                                <w:b/>
                                <w:sz w:val="20"/>
                              </w:rPr>
                              <w:t xml:space="preserve">September    64% </w:t>
                            </w:r>
                          </w:p>
                          <w:p w14:paraId="24BE2D54" w14:textId="77777777" w:rsidR="002553B7" w:rsidRDefault="002553B7" w:rsidP="00731026">
                            <w:pPr>
                              <w:spacing w:after="0"/>
                              <w:ind w:left="0"/>
                              <w:rPr>
                                <w:b/>
                                <w:sz w:val="20"/>
                              </w:rPr>
                            </w:pPr>
                            <w:r>
                              <w:rPr>
                                <w:b/>
                                <w:sz w:val="20"/>
                              </w:rPr>
                              <w:t>August           58%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7D155" id="Text Box 13" o:spid="_x0000_s1048" type="#_x0000_t202" style="position:absolute;left:0;text-align:left;margin-left:104.3pt;margin-top:155.4pt;width:155.5pt;height:67.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" fillcolor="white [3201]" strokecolor="black [3213]" strokeweight="1pt">
                <v:textbox>
                  <w:txbxContent>
                    <w:p w14:paraId="41B56DA3" w14:textId="0158A6DC" w:rsidR="002553B7" w:rsidRPr="00AB2FE0" w:rsidRDefault="002553B7" w:rsidP="00731026">
                      <w:pPr>
                        <w:spacing w:after="0"/>
                        <w:ind w:left="0"/>
                        <w:jc w:val="center"/>
                        <w:rPr>
                          <w:b/>
                          <w:szCs w:val="24"/>
                        </w:rPr>
                      </w:pPr>
                      <w:r w:rsidRPr="00AB2FE0">
                        <w:rPr>
                          <w:b/>
                          <w:szCs w:val="24"/>
                        </w:rPr>
                        <w:t>Potential information gaps</w:t>
                      </w:r>
                    </w:p>
                    <w:p w14:paraId="683BD2B7" w14:textId="6D6C3EA4" w:rsidR="002553B7" w:rsidRDefault="002553B7" w:rsidP="00731026">
                      <w:pPr>
                        <w:spacing w:after="0"/>
                        <w:ind w:left="0"/>
                        <w:rPr>
                          <w:b/>
                          <w:sz w:val="20"/>
                        </w:rPr>
                      </w:pPr>
                      <w:r>
                        <w:rPr>
                          <w:b/>
                          <w:sz w:val="20"/>
                        </w:rPr>
                        <w:t>October         50%</w:t>
                      </w:r>
                      <w:r w:rsidRPr="0028079E">
                        <w:rPr>
                          <w:rFonts w:cstheme="minorHAnsi"/>
                          <w:b/>
                          <w:color w:val="FF0000"/>
                          <w:sz w:val="20"/>
                        </w:rPr>
                        <w:t>↓</w:t>
                      </w:r>
                    </w:p>
                    <w:p w14:paraId="5A0FA1C7" w14:textId="77777777" w:rsidR="002553B7" w:rsidRDefault="002553B7" w:rsidP="00731026">
                      <w:pPr>
                        <w:spacing w:after="0"/>
                        <w:ind w:left="0"/>
                        <w:rPr>
                          <w:b/>
                          <w:sz w:val="20"/>
                        </w:rPr>
                      </w:pPr>
                      <w:r>
                        <w:rPr>
                          <w:b/>
                          <w:sz w:val="20"/>
                        </w:rPr>
                        <w:t xml:space="preserve">September    64% </w:t>
                      </w:r>
                    </w:p>
                    <w:p w14:paraId="24BE2D54" w14:textId="77777777" w:rsidR="002553B7" w:rsidRDefault="002553B7" w:rsidP="00731026">
                      <w:pPr>
                        <w:spacing w:after="0"/>
                        <w:ind w:left="0"/>
                        <w:rPr>
                          <w:b/>
                          <w:sz w:val="20"/>
                        </w:rPr>
                      </w:pPr>
                      <w:r>
                        <w:rPr>
                          <w:b/>
                          <w:sz w:val="20"/>
                        </w:rPr>
                        <w:t>August           58%</w:t>
                      </w:r>
                    </w:p>
                  </w:txbxContent>
                </v:textbox>
                <w10:wrap anchorx="margin"/>
              </v:shape>
            </w:pict>
          </mc:Fallback>
        </mc:AlternateContent>
      </w:r>
      <w:r w:rsidR="00AB2FE0">
        <w:rPr>
          <w:noProof/>
        </w:rPr>
        <w:drawing>
          <wp:inline distT="0" distB="0" distL="0" distR="0" wp14:anchorId="44414822" wp14:editId="7F4A88F8">
            <wp:extent cx="5487035" cy="443230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7035" cy="4432300"/>
                    </a:xfrm>
                    <a:prstGeom prst="rect">
                      <a:avLst/>
                    </a:prstGeom>
                    <a:noFill/>
                  </pic:spPr>
                </pic:pic>
              </a:graphicData>
            </a:graphic>
          </wp:inline>
        </w:drawing>
      </w:r>
    </w:p>
    <w:p w14:paraId="180B4B24" w14:textId="5FE8A2E2" w:rsidR="00731026" w:rsidRPr="00731026" w:rsidRDefault="00731026" w:rsidP="00EC1D77">
      <w:pPr>
        <w:spacing w:after="0"/>
        <w:jc w:val="center"/>
      </w:pPr>
      <w:r w:rsidRPr="00731026">
        <w:rPr>
          <w:i/>
          <w:sz w:val="18"/>
          <w:szCs w:val="18"/>
        </w:rPr>
        <w:t xml:space="preserve">Base: </w:t>
      </w:r>
      <w:r>
        <w:rPr>
          <w:i/>
          <w:sz w:val="18"/>
          <w:szCs w:val="18"/>
        </w:rPr>
        <w:t>n</w:t>
      </w:r>
      <w:r w:rsidRPr="00731026">
        <w:rPr>
          <w:i/>
          <w:sz w:val="18"/>
          <w:szCs w:val="18"/>
        </w:rPr>
        <w:t>ot vaccinated</w:t>
      </w:r>
      <w:r>
        <w:rPr>
          <w:i/>
          <w:sz w:val="18"/>
          <w:szCs w:val="18"/>
        </w:rPr>
        <w:t xml:space="preserve">, not </w:t>
      </w:r>
      <w:r w:rsidR="00AB2FE0">
        <w:rPr>
          <w:i/>
          <w:sz w:val="18"/>
          <w:szCs w:val="18"/>
        </w:rPr>
        <w:t>“</w:t>
      </w:r>
      <w:r w:rsidR="00EC1D77">
        <w:rPr>
          <w:i/>
          <w:sz w:val="18"/>
          <w:szCs w:val="18"/>
        </w:rPr>
        <w:t>definitely</w:t>
      </w:r>
      <w:r w:rsidR="00AB2FE0">
        <w:rPr>
          <w:i/>
          <w:sz w:val="18"/>
          <w:szCs w:val="18"/>
        </w:rPr>
        <w:t>”</w:t>
      </w:r>
      <w:r>
        <w:rPr>
          <w:i/>
          <w:sz w:val="18"/>
          <w:szCs w:val="18"/>
        </w:rPr>
        <w:t xml:space="preserve"> getting a </w:t>
      </w:r>
      <w:r w:rsidR="00B000A4">
        <w:rPr>
          <w:i/>
          <w:sz w:val="18"/>
          <w:szCs w:val="18"/>
        </w:rPr>
        <w:t>COVID</w:t>
      </w:r>
      <w:r>
        <w:rPr>
          <w:i/>
          <w:sz w:val="18"/>
          <w:szCs w:val="18"/>
        </w:rPr>
        <w:t>-19 vaccin</w:t>
      </w:r>
      <w:r w:rsidRPr="00731026">
        <w:rPr>
          <w:i/>
          <w:sz w:val="18"/>
          <w:szCs w:val="18"/>
        </w:rPr>
        <w:t xml:space="preserve">e:  </w:t>
      </w:r>
      <w:r w:rsidR="00EC1D77" w:rsidRPr="00731026">
        <w:rPr>
          <w:i/>
          <w:sz w:val="18"/>
          <w:szCs w:val="18"/>
        </w:rPr>
        <w:t>October n=2</w:t>
      </w:r>
      <w:r w:rsidR="00AB2FE0">
        <w:rPr>
          <w:i/>
          <w:sz w:val="18"/>
          <w:szCs w:val="18"/>
        </w:rPr>
        <w:t>33</w:t>
      </w:r>
      <w:r w:rsidR="00EC1D77">
        <w:rPr>
          <w:i/>
          <w:sz w:val="18"/>
          <w:szCs w:val="18"/>
        </w:rPr>
        <w:t xml:space="preserve">; </w:t>
      </w:r>
      <w:r w:rsidR="00EC1D77" w:rsidRPr="00731026">
        <w:rPr>
          <w:i/>
          <w:sz w:val="18"/>
          <w:szCs w:val="18"/>
        </w:rPr>
        <w:t>September n=414</w:t>
      </w:r>
      <w:r w:rsidR="00EC1D77">
        <w:rPr>
          <w:i/>
          <w:sz w:val="18"/>
          <w:szCs w:val="18"/>
        </w:rPr>
        <w:t xml:space="preserve">; </w:t>
      </w:r>
      <w:r w:rsidRPr="00731026">
        <w:rPr>
          <w:i/>
          <w:sz w:val="18"/>
          <w:szCs w:val="18"/>
        </w:rPr>
        <w:t>August n=1,044</w:t>
      </w:r>
      <w:r w:rsidR="00EC1D77">
        <w:rPr>
          <w:i/>
          <w:sz w:val="18"/>
          <w:szCs w:val="18"/>
        </w:rPr>
        <w:t>.</w:t>
      </w:r>
      <w:r w:rsidRPr="00731026">
        <w:rPr>
          <w:noProof/>
        </w:rPr>
        <mc:AlternateContent>
          <mc:Choice Requires="wps">
            <w:drawing>
              <wp:anchor distT="0" distB="0" distL="114300" distR="114300" simplePos="0" relativeHeight="252105728" behindDoc="0" locked="0" layoutInCell="1" allowOverlap="1" wp14:anchorId="0835C6C9" wp14:editId="1217D1BB">
                <wp:simplePos x="0" y="0"/>
                <wp:positionH relativeFrom="column">
                  <wp:posOffset>2597611</wp:posOffset>
                </wp:positionH>
                <wp:positionV relativeFrom="paragraph">
                  <wp:posOffset>3727738</wp:posOffset>
                </wp:positionV>
                <wp:extent cx="332509" cy="263237"/>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332509" cy="263237"/>
                        </a:xfrm>
                        <a:prstGeom prst="rect">
                          <a:avLst/>
                        </a:prstGeom>
                        <a:noFill/>
                        <a:ln w="6350">
                          <a:noFill/>
                        </a:ln>
                      </wps:spPr>
                      <wps:txbx>
                        <w:txbxContent>
                          <w:p w14:paraId="2EDDC7C8" w14:textId="77777777" w:rsidR="002553B7" w:rsidRPr="0098474C" w:rsidRDefault="002553B7" w:rsidP="00731026">
                            <w:pPr>
                              <w:ind w:left="0"/>
                              <w:rPr>
                                <w:color w:val="00B0F0"/>
                              </w:rPr>
                            </w:pPr>
                            <w:r>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5C6C9" id="Text Box 73" o:spid="_x0000_s1049" type="#_x0000_t202" style="position:absolute;left:0;text-align:left;margin-left:204.55pt;margin-top:293.5pt;width:26.2pt;height:20.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" filled="f" stroked="f" strokeweight=".5pt">
                <v:textbox>
                  <w:txbxContent>
                    <w:p w14:paraId="2EDDC7C8" w14:textId="77777777" w:rsidR="002553B7" w:rsidRPr="0098474C" w:rsidRDefault="002553B7" w:rsidP="00731026">
                      <w:pPr>
                        <w:ind w:left="0"/>
                        <w:rPr>
                          <w:color w:val="00B0F0"/>
                        </w:rPr>
                      </w:pPr>
                      <w:r>
                        <w:rPr>
                          <w:rFonts w:cstheme="minorHAnsi"/>
                          <w:color w:val="00B0F0"/>
                        </w:rPr>
                        <w:t>↑</w:t>
                      </w:r>
                    </w:p>
                  </w:txbxContent>
                </v:textbox>
              </v:shape>
            </w:pict>
          </mc:Fallback>
        </mc:AlternateContent>
      </w:r>
      <w:r w:rsidRPr="00731026">
        <w:rPr>
          <w:noProof/>
        </w:rPr>
        <mc:AlternateContent>
          <mc:Choice Requires="wps">
            <w:drawing>
              <wp:anchor distT="0" distB="0" distL="114300" distR="114300" simplePos="0" relativeHeight="252104704" behindDoc="0" locked="0" layoutInCell="1" allowOverlap="1" wp14:anchorId="36D5BC11" wp14:editId="409C9671">
                <wp:simplePos x="0" y="0"/>
                <wp:positionH relativeFrom="column">
                  <wp:posOffset>3643630</wp:posOffset>
                </wp:positionH>
                <wp:positionV relativeFrom="paragraph">
                  <wp:posOffset>3002857</wp:posOffset>
                </wp:positionV>
                <wp:extent cx="332509" cy="263237"/>
                <wp:effectExtent l="0" t="0" r="0" b="3810"/>
                <wp:wrapNone/>
                <wp:docPr id="74" name="Text Box 74"/>
                <wp:cNvGraphicFramePr/>
                <a:graphic xmlns:a="http://schemas.openxmlformats.org/drawingml/2006/main">
                  <a:graphicData uri="http://schemas.microsoft.com/office/word/2010/wordprocessingShape">
                    <wps:wsp>
                      <wps:cNvSpPr txBox="1"/>
                      <wps:spPr>
                        <a:xfrm>
                          <a:off x="0" y="0"/>
                          <a:ext cx="332509" cy="263237"/>
                        </a:xfrm>
                        <a:prstGeom prst="rect">
                          <a:avLst/>
                        </a:prstGeom>
                        <a:noFill/>
                        <a:ln w="6350">
                          <a:noFill/>
                        </a:ln>
                      </wps:spPr>
                      <wps:txbx>
                        <w:txbxContent>
                          <w:p w14:paraId="0D461C73" w14:textId="77777777" w:rsidR="002553B7" w:rsidRPr="0098474C" w:rsidRDefault="002553B7" w:rsidP="00731026">
                            <w:pPr>
                              <w:ind w:left="0"/>
                              <w:rPr>
                                <w:color w:val="00B0F0"/>
                              </w:rPr>
                            </w:pPr>
                            <w:r>
                              <w:rPr>
                                <w:rFonts w:cstheme="minorHAnsi"/>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5BC11" id="Text Box 74" o:spid="_x0000_s1050" type="#_x0000_t202" style="position:absolute;left:0;text-align:left;margin-left:286.9pt;margin-top:236.45pt;width:26.2pt;height:20.7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4yMQIAAFo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" filled="f" stroked="f" strokeweight=".5pt">
                <v:textbox>
                  <w:txbxContent>
                    <w:p w14:paraId="0D461C73" w14:textId="77777777" w:rsidR="002553B7" w:rsidRPr="0098474C" w:rsidRDefault="002553B7" w:rsidP="00731026">
                      <w:pPr>
                        <w:ind w:left="0"/>
                        <w:rPr>
                          <w:color w:val="00B0F0"/>
                        </w:rPr>
                      </w:pPr>
                      <w:r>
                        <w:rPr>
                          <w:rFonts w:cstheme="minorHAnsi"/>
                          <w:color w:val="00B0F0"/>
                        </w:rPr>
                        <w:t>↑</w:t>
                      </w:r>
                    </w:p>
                  </w:txbxContent>
                </v:textbox>
              </v:shape>
            </w:pict>
          </mc:Fallback>
        </mc:AlternateContent>
      </w:r>
      <w:r w:rsidRPr="00731026">
        <w:rPr>
          <w:noProof/>
        </w:rPr>
        <mc:AlternateContent>
          <mc:Choice Requires="wps">
            <w:drawing>
              <wp:anchor distT="0" distB="0" distL="114300" distR="114300" simplePos="0" relativeHeight="252103680" behindDoc="0" locked="0" layoutInCell="1" allowOverlap="1" wp14:anchorId="524444B7" wp14:editId="200D0E41">
                <wp:simplePos x="0" y="0"/>
                <wp:positionH relativeFrom="column">
                  <wp:posOffset>1431983</wp:posOffset>
                </wp:positionH>
                <wp:positionV relativeFrom="paragraph">
                  <wp:posOffset>3609513</wp:posOffset>
                </wp:positionV>
                <wp:extent cx="3064510" cy="16510"/>
                <wp:effectExtent l="0" t="0" r="2540" b="21590"/>
                <wp:wrapNone/>
                <wp:docPr id="190" name="Straight Connector 190"/>
                <wp:cNvGraphicFramePr/>
                <a:graphic xmlns:a="http://schemas.openxmlformats.org/drawingml/2006/main">
                  <a:graphicData uri="http://schemas.microsoft.com/office/word/2010/wordprocessingShape">
                    <wps:wsp>
                      <wps:cNvCnPr/>
                      <wps:spPr>
                        <a:xfrm flipV="1">
                          <a:off x="0" y="0"/>
                          <a:ext cx="3064510" cy="1651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5107E6" id="Straight Connector 190"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5pt,284.2pt" to="354.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" strokecolor="black [3213]">
                <v:stroke dashstyle="dash"/>
              </v:line>
            </w:pict>
          </mc:Fallback>
        </mc:AlternateContent>
      </w:r>
      <w:r w:rsidRPr="00731026">
        <w:br w:type="page"/>
      </w:r>
    </w:p>
    <w:p w14:paraId="044E5F5A" w14:textId="30BC76CD" w:rsidR="00731026" w:rsidRDefault="00731026" w:rsidP="00731026">
      <w:pPr>
        <w:spacing w:after="0"/>
      </w:pPr>
      <w:r w:rsidRPr="00731026">
        <w:lastRenderedPageBreak/>
        <w:t xml:space="preserve">Those who need </w:t>
      </w:r>
      <w:r w:rsidRPr="00731026">
        <w:rPr>
          <w:b/>
        </w:rPr>
        <w:t>more information</w:t>
      </w:r>
      <w:r w:rsidRPr="00731026">
        <w:t xml:space="preserve"> are more likely to be from the following groups:</w:t>
      </w:r>
    </w:p>
    <w:p w14:paraId="492662F9" w14:textId="77777777" w:rsidR="00EC1D77" w:rsidRPr="00731026" w:rsidRDefault="00EC1D77" w:rsidP="00731026">
      <w:pPr>
        <w:spacing w:after="0"/>
      </w:pPr>
    </w:p>
    <w:tbl>
      <w:tblPr>
        <w:tblStyle w:val="TableGrid"/>
        <w:tblW w:w="7650" w:type="dxa"/>
        <w:tblInd w:w="988" w:type="dxa"/>
        <w:tblLook w:val="04A0" w:firstRow="1" w:lastRow="0" w:firstColumn="1" w:lastColumn="0" w:noHBand="0" w:noVBand="1"/>
      </w:tblPr>
      <w:tblGrid>
        <w:gridCol w:w="6091"/>
        <w:gridCol w:w="1559"/>
      </w:tblGrid>
      <w:tr w:rsidR="00731026" w:rsidRPr="00731026" w14:paraId="49267676" w14:textId="77777777" w:rsidTr="00EC1D77">
        <w:tc>
          <w:tcPr>
            <w:tcW w:w="60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DACA6CF" w14:textId="7007BA0D" w:rsidR="00731026" w:rsidRPr="00731026" w:rsidRDefault="00AB2FE0" w:rsidP="00EC1D77">
            <w:pPr>
              <w:spacing w:line="276" w:lineRule="auto"/>
              <w:rPr>
                <w:b/>
                <w:color w:val="FFFFFF" w:themeColor="background1"/>
              </w:rPr>
            </w:pPr>
            <w:r>
              <w:rPr>
                <w:b/>
                <w:color w:val="FFFFFF" w:themeColor="background1"/>
              </w:rPr>
              <w:t>Potential information gap</w:t>
            </w: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38825FE" w14:textId="512706B7" w:rsidR="00731026" w:rsidRPr="00731026" w:rsidRDefault="00731026" w:rsidP="00EC1D77">
            <w:pPr>
              <w:spacing w:line="276" w:lineRule="auto"/>
              <w:ind w:firstLine="28"/>
              <w:jc w:val="center"/>
              <w:rPr>
                <w:b/>
                <w:color w:val="FFFFFF" w:themeColor="background1"/>
              </w:rPr>
            </w:pPr>
            <w:r w:rsidRPr="00731026">
              <w:rPr>
                <w:b/>
                <w:color w:val="FFFFFF" w:themeColor="background1"/>
              </w:rPr>
              <w:t xml:space="preserve">October 2021 </w:t>
            </w:r>
          </w:p>
        </w:tc>
      </w:tr>
      <w:tr w:rsidR="00731026" w:rsidRPr="00731026" w14:paraId="63D1052D" w14:textId="77777777" w:rsidTr="00EC1D77">
        <w:tc>
          <w:tcPr>
            <w:tcW w:w="6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9B6A00" w14:textId="77777777" w:rsidR="00731026" w:rsidRPr="00731026" w:rsidRDefault="00731026" w:rsidP="00EC1D77">
            <w:pPr>
              <w:spacing w:line="276" w:lineRule="auto"/>
              <w:rPr>
                <w:b/>
              </w:rPr>
            </w:pPr>
            <w:r w:rsidRPr="00731026">
              <w:rPr>
                <w:b/>
              </w:rPr>
              <w:t>Total</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3E79BC" w14:textId="0CF45123" w:rsidR="00731026" w:rsidRPr="00731026" w:rsidRDefault="00731026" w:rsidP="00EC1D77">
            <w:pPr>
              <w:spacing w:line="276" w:lineRule="auto"/>
              <w:ind w:left="425" w:hanging="113"/>
              <w:rPr>
                <w:b/>
              </w:rPr>
            </w:pPr>
            <w:r w:rsidRPr="00731026">
              <w:rPr>
                <w:b/>
              </w:rPr>
              <w:t xml:space="preserve">   </w:t>
            </w:r>
            <w:r w:rsidR="00AB2FE0">
              <w:rPr>
                <w:b/>
              </w:rPr>
              <w:t>50</w:t>
            </w:r>
            <w:r w:rsidRPr="00731026">
              <w:rPr>
                <w:b/>
              </w:rPr>
              <w:t>%</w:t>
            </w:r>
          </w:p>
        </w:tc>
      </w:tr>
      <w:tr w:rsidR="00731026" w:rsidRPr="00731026" w14:paraId="69407674" w14:textId="77777777" w:rsidTr="00EC1D77">
        <w:tc>
          <w:tcPr>
            <w:tcW w:w="6091" w:type="dxa"/>
            <w:tcBorders>
              <w:top w:val="single" w:sz="4" w:space="0" w:color="auto"/>
              <w:left w:val="single" w:sz="4" w:space="0" w:color="auto"/>
              <w:bottom w:val="single" w:sz="4" w:space="0" w:color="auto"/>
              <w:right w:val="single" w:sz="4" w:space="0" w:color="auto"/>
            </w:tcBorders>
            <w:vAlign w:val="center"/>
          </w:tcPr>
          <w:p w14:paraId="64C06E0E" w14:textId="77777777" w:rsidR="00731026" w:rsidRPr="00731026" w:rsidRDefault="00731026" w:rsidP="00EC1D77">
            <w:pPr>
              <w:spacing w:line="276" w:lineRule="auto"/>
            </w:pPr>
            <w:r w:rsidRPr="00731026">
              <w:t>Aged 25 to 34</w:t>
            </w:r>
          </w:p>
        </w:tc>
        <w:tc>
          <w:tcPr>
            <w:tcW w:w="1559" w:type="dxa"/>
            <w:tcBorders>
              <w:top w:val="single" w:sz="4" w:space="0" w:color="auto"/>
              <w:left w:val="single" w:sz="4" w:space="0" w:color="auto"/>
              <w:bottom w:val="single" w:sz="4" w:space="0" w:color="auto"/>
              <w:right w:val="single" w:sz="4" w:space="0" w:color="auto"/>
            </w:tcBorders>
            <w:vAlign w:val="center"/>
          </w:tcPr>
          <w:p w14:paraId="454AFFB4" w14:textId="4886D70D" w:rsidR="00731026" w:rsidRPr="00731026" w:rsidRDefault="00F707E1" w:rsidP="00EC1D77">
            <w:pPr>
              <w:spacing w:line="276" w:lineRule="auto"/>
              <w:ind w:left="425" w:hanging="113"/>
            </w:pPr>
            <w:r>
              <w:t>70</w:t>
            </w:r>
            <w:r w:rsidR="00731026" w:rsidRPr="00731026">
              <w:t xml:space="preserve">% </w:t>
            </w:r>
            <w:r w:rsidR="00731026" w:rsidRPr="00731026">
              <w:rPr>
                <w:b/>
              </w:rPr>
              <w:t>↑</w:t>
            </w:r>
          </w:p>
        </w:tc>
      </w:tr>
      <w:tr w:rsidR="00731026" w:rsidRPr="00731026" w14:paraId="275C0C57" w14:textId="77777777" w:rsidTr="00EC1D77">
        <w:tc>
          <w:tcPr>
            <w:tcW w:w="6091" w:type="dxa"/>
            <w:tcBorders>
              <w:top w:val="single" w:sz="4" w:space="0" w:color="auto"/>
              <w:left w:val="single" w:sz="4" w:space="0" w:color="auto"/>
              <w:bottom w:val="single" w:sz="4" w:space="0" w:color="auto"/>
              <w:right w:val="single" w:sz="4" w:space="0" w:color="auto"/>
            </w:tcBorders>
            <w:vAlign w:val="center"/>
          </w:tcPr>
          <w:p w14:paraId="5422A7F8" w14:textId="0376F234" w:rsidR="00731026" w:rsidRPr="00731026" w:rsidRDefault="00033291" w:rsidP="00EC1D77">
            <w:pPr>
              <w:spacing w:line="276" w:lineRule="auto"/>
            </w:pPr>
            <w:r>
              <w:t xml:space="preserve">Two-parent families with </w:t>
            </w:r>
            <w:r w:rsidR="00456C6A">
              <w:t xml:space="preserve">one or two </w:t>
            </w:r>
            <w:r>
              <w:t>children</w:t>
            </w:r>
          </w:p>
        </w:tc>
        <w:tc>
          <w:tcPr>
            <w:tcW w:w="1559" w:type="dxa"/>
            <w:tcBorders>
              <w:top w:val="single" w:sz="4" w:space="0" w:color="auto"/>
              <w:left w:val="single" w:sz="4" w:space="0" w:color="auto"/>
              <w:bottom w:val="single" w:sz="4" w:space="0" w:color="auto"/>
              <w:right w:val="single" w:sz="4" w:space="0" w:color="auto"/>
            </w:tcBorders>
            <w:vAlign w:val="center"/>
          </w:tcPr>
          <w:p w14:paraId="5092B5FA" w14:textId="4D41C397" w:rsidR="00731026" w:rsidRPr="00731026" w:rsidRDefault="00033291" w:rsidP="00EC1D77">
            <w:pPr>
              <w:spacing w:line="276" w:lineRule="auto"/>
              <w:ind w:left="425" w:hanging="113"/>
            </w:pPr>
            <w:r>
              <w:t>65</w:t>
            </w:r>
            <w:r w:rsidR="00731026" w:rsidRPr="00731026">
              <w:t xml:space="preserve">% </w:t>
            </w:r>
            <w:r w:rsidR="00731026" w:rsidRPr="00731026">
              <w:rPr>
                <w:b/>
              </w:rPr>
              <w:t>↑</w:t>
            </w:r>
          </w:p>
        </w:tc>
      </w:tr>
    </w:tbl>
    <w:p w14:paraId="11523B40" w14:textId="0686237D" w:rsidR="00731026" w:rsidRPr="00731026" w:rsidRDefault="00731026" w:rsidP="00EC1D77">
      <w:pPr>
        <w:spacing w:after="0"/>
        <w:jc w:val="center"/>
        <w:rPr>
          <w:sz w:val="18"/>
          <w:szCs w:val="18"/>
        </w:rPr>
      </w:pPr>
      <w:r w:rsidRPr="00731026">
        <w:rPr>
          <w:i/>
          <w:sz w:val="18"/>
          <w:szCs w:val="18"/>
        </w:rPr>
        <w:t>Results are for groups of at least n=</w:t>
      </w:r>
      <w:r w:rsidR="00AB2FE0">
        <w:rPr>
          <w:i/>
          <w:sz w:val="18"/>
          <w:szCs w:val="18"/>
        </w:rPr>
        <w:t>3</w:t>
      </w:r>
      <w:r w:rsidRPr="00731026">
        <w:rPr>
          <w:i/>
          <w:sz w:val="18"/>
          <w:szCs w:val="18"/>
        </w:rPr>
        <w:t>0 respondents</w:t>
      </w:r>
    </w:p>
    <w:p w14:paraId="5896F19A" w14:textId="2468DE5C" w:rsidR="00731026" w:rsidRDefault="00731026" w:rsidP="005A4AC2">
      <w:pPr>
        <w:spacing w:after="0"/>
      </w:pPr>
    </w:p>
    <w:p w14:paraId="66BCB817" w14:textId="77777777" w:rsidR="00EB7167" w:rsidRPr="005A4AC2" w:rsidRDefault="00EB7167" w:rsidP="00EB7167">
      <w:pPr>
        <w:keepNext/>
        <w:keepLines/>
        <w:spacing w:before="200" w:after="0" w:line="240" w:lineRule="auto"/>
        <w:ind w:left="851" w:hanging="426"/>
        <w:outlineLvl w:val="1"/>
        <w:rPr>
          <w:rFonts w:eastAsiaTheme="majorEastAsia" w:cstheme="minorHAnsi"/>
          <w:b/>
          <w:bCs/>
          <w:sz w:val="26"/>
          <w:szCs w:val="26"/>
          <w:lang w:val="en-AU"/>
        </w:rPr>
      </w:pPr>
      <w:bookmarkStart w:id="87" w:name="_Toc89088361"/>
      <w:r>
        <w:rPr>
          <w:rFonts w:eastAsiaTheme="majorEastAsia" w:cstheme="minorHAnsi"/>
          <w:b/>
          <w:bCs/>
          <w:sz w:val="26"/>
          <w:szCs w:val="26"/>
          <w:lang w:val="en-AU"/>
        </w:rPr>
        <w:t>7</w:t>
      </w:r>
      <w:r w:rsidRPr="005A4AC2">
        <w:rPr>
          <w:rFonts w:eastAsiaTheme="majorEastAsia" w:cstheme="minorHAnsi"/>
          <w:b/>
          <w:bCs/>
          <w:sz w:val="26"/>
          <w:szCs w:val="26"/>
          <w:lang w:val="en-AU"/>
        </w:rPr>
        <w:t xml:space="preserve">.2 </w:t>
      </w:r>
      <w:r w:rsidRPr="00EC1D77">
        <w:rPr>
          <w:rFonts w:eastAsiaTheme="majorEastAsia" w:cstheme="minorHAnsi"/>
          <w:b/>
          <w:bCs/>
          <w:sz w:val="26"/>
          <w:szCs w:val="26"/>
          <w:lang w:val="en-AU"/>
        </w:rPr>
        <w:t xml:space="preserve">Information required to help decide </w:t>
      </w:r>
      <w:r>
        <w:rPr>
          <w:rFonts w:eastAsiaTheme="majorEastAsia" w:cstheme="minorHAnsi"/>
          <w:b/>
          <w:bCs/>
          <w:sz w:val="26"/>
          <w:szCs w:val="26"/>
          <w:lang w:val="en-AU"/>
        </w:rPr>
        <w:t>whether to g</w:t>
      </w:r>
      <w:r w:rsidRPr="00EC1D77">
        <w:rPr>
          <w:rFonts w:eastAsiaTheme="majorEastAsia" w:cstheme="minorHAnsi"/>
          <w:b/>
          <w:bCs/>
          <w:sz w:val="26"/>
          <w:szCs w:val="26"/>
          <w:lang w:val="en-AU"/>
        </w:rPr>
        <w:t>et vaccinated</w:t>
      </w:r>
      <w:bookmarkEnd w:id="87"/>
    </w:p>
    <w:p w14:paraId="70EF4922" w14:textId="5549DF96" w:rsidR="00EB7167" w:rsidRPr="00267C60" w:rsidRDefault="00EB7167" w:rsidP="00EB7167">
      <w:pPr>
        <w:spacing w:after="0"/>
        <w:rPr>
          <w:color w:val="000000" w:themeColor="text1"/>
        </w:rPr>
      </w:pPr>
      <w:r>
        <w:rPr>
          <w:color w:val="000000" w:themeColor="text1"/>
        </w:rPr>
        <w:t>Unvaccinated r</w:t>
      </w:r>
      <w:r w:rsidRPr="005A4AC2">
        <w:rPr>
          <w:color w:val="000000" w:themeColor="text1"/>
        </w:rPr>
        <w:t xml:space="preserve">espondents who </w:t>
      </w:r>
      <w:r w:rsidR="008E5BDA">
        <w:rPr>
          <w:color w:val="000000" w:themeColor="text1"/>
        </w:rPr>
        <w:t xml:space="preserve">were </w:t>
      </w:r>
      <w:r w:rsidR="00267C60">
        <w:rPr>
          <w:color w:val="000000" w:themeColor="text1"/>
        </w:rPr>
        <w:t xml:space="preserve">neither “definitely” nor </w:t>
      </w:r>
      <w:r>
        <w:rPr>
          <w:color w:val="000000" w:themeColor="text1"/>
        </w:rPr>
        <w:t>“definitely not” ge</w:t>
      </w:r>
      <w:r w:rsidR="008E5BDA">
        <w:rPr>
          <w:color w:val="000000" w:themeColor="text1"/>
        </w:rPr>
        <w:t>t</w:t>
      </w:r>
      <w:r>
        <w:rPr>
          <w:color w:val="000000" w:themeColor="text1"/>
        </w:rPr>
        <w:t>t</w:t>
      </w:r>
      <w:r w:rsidR="008E5BDA">
        <w:rPr>
          <w:color w:val="000000" w:themeColor="text1"/>
        </w:rPr>
        <w:t>ing</w:t>
      </w:r>
      <w:r>
        <w:rPr>
          <w:color w:val="000000" w:themeColor="text1"/>
        </w:rPr>
        <w:t xml:space="preserve"> the vaccine </w:t>
      </w:r>
      <w:r w:rsidRPr="005A4AC2">
        <w:rPr>
          <w:color w:val="000000" w:themeColor="text1"/>
        </w:rPr>
        <w:t>were asked</w:t>
      </w:r>
      <w:r>
        <w:rPr>
          <w:color w:val="000000" w:themeColor="text1"/>
        </w:rPr>
        <w:t xml:space="preserve"> “</w:t>
      </w:r>
      <w:r w:rsidRPr="00EC1D77">
        <w:rPr>
          <w:i/>
          <w:iCs/>
          <w:color w:val="000000" w:themeColor="text1"/>
        </w:rPr>
        <w:t xml:space="preserve">What would you like to know to help you decide whether or not to get the </w:t>
      </w:r>
      <w:r w:rsidR="00B000A4">
        <w:rPr>
          <w:i/>
          <w:iCs/>
          <w:color w:val="000000" w:themeColor="text1"/>
        </w:rPr>
        <w:t>COVID</w:t>
      </w:r>
      <w:r w:rsidRPr="00EC1D77">
        <w:rPr>
          <w:i/>
          <w:iCs/>
          <w:color w:val="000000" w:themeColor="text1"/>
        </w:rPr>
        <w:t>-19 vaccine?</w:t>
      </w:r>
      <w:r>
        <w:rPr>
          <w:i/>
          <w:iCs/>
          <w:color w:val="000000" w:themeColor="text1"/>
        </w:rPr>
        <w:t>”.</w:t>
      </w:r>
      <w:r w:rsidR="00267C60">
        <w:rPr>
          <w:color w:val="000000" w:themeColor="text1"/>
        </w:rPr>
        <w:t xml:space="preserve">  Respondents were able to choose more than one answer.</w:t>
      </w:r>
    </w:p>
    <w:p w14:paraId="26D58415" w14:textId="77777777" w:rsidR="00EB7167" w:rsidRDefault="00EB7167" w:rsidP="00EB7167">
      <w:pPr>
        <w:spacing w:after="0"/>
        <w:rPr>
          <w:b/>
          <w:color w:val="000000" w:themeColor="text1"/>
        </w:rPr>
      </w:pPr>
    </w:p>
    <w:p w14:paraId="6838CE4D" w14:textId="77777777" w:rsidR="00EB7167" w:rsidRPr="00EC1D77" w:rsidRDefault="00EB7167" w:rsidP="00EB7167">
      <w:pPr>
        <w:spacing w:after="0"/>
        <w:rPr>
          <w:bCs/>
          <w:color w:val="000000" w:themeColor="text1"/>
          <w:lang w:val="en-AU"/>
        </w:rPr>
      </w:pPr>
      <w:r w:rsidRPr="00EC1D77">
        <w:rPr>
          <w:bCs/>
          <w:color w:val="000000" w:themeColor="text1"/>
          <w:lang w:val="en-AU"/>
        </w:rPr>
        <w:t>The two main things people would like to know both relate to side effects of the vaccine:</w:t>
      </w:r>
    </w:p>
    <w:p w14:paraId="664F5469" w14:textId="78D91D83" w:rsidR="00EB7167" w:rsidRPr="00EC1D77" w:rsidRDefault="00EB7167" w:rsidP="001F7B82">
      <w:pPr>
        <w:numPr>
          <w:ilvl w:val="0"/>
          <w:numId w:val="23"/>
        </w:numPr>
        <w:spacing w:after="0"/>
        <w:rPr>
          <w:bCs/>
          <w:color w:val="000000" w:themeColor="text1"/>
          <w:lang w:val="en-AU"/>
        </w:rPr>
      </w:pPr>
      <w:r w:rsidRPr="00EC1D77">
        <w:rPr>
          <w:bCs/>
          <w:color w:val="000000" w:themeColor="text1"/>
          <w:lang w:val="en-AU"/>
        </w:rPr>
        <w:t>More information on possible side effects and risks (4</w:t>
      </w:r>
      <w:r w:rsidR="008E5BDA">
        <w:rPr>
          <w:bCs/>
          <w:color w:val="000000" w:themeColor="text1"/>
          <w:lang w:val="en-AU"/>
        </w:rPr>
        <w:t>9</w:t>
      </w:r>
      <w:r w:rsidRPr="00EC1D77">
        <w:rPr>
          <w:bCs/>
          <w:color w:val="000000" w:themeColor="text1"/>
          <w:lang w:val="en-AU"/>
        </w:rPr>
        <w:t>%)</w:t>
      </w:r>
    </w:p>
    <w:p w14:paraId="0C662454" w14:textId="303BF181" w:rsidR="00EB7167" w:rsidRDefault="00EB7167" w:rsidP="001F7B82">
      <w:pPr>
        <w:numPr>
          <w:ilvl w:val="0"/>
          <w:numId w:val="23"/>
        </w:numPr>
        <w:spacing w:after="0"/>
        <w:rPr>
          <w:bCs/>
          <w:color w:val="000000" w:themeColor="text1"/>
          <w:lang w:val="en-AU"/>
        </w:rPr>
      </w:pPr>
      <w:r w:rsidRPr="00EC1D77">
        <w:rPr>
          <w:bCs/>
          <w:color w:val="000000" w:themeColor="text1"/>
          <w:lang w:val="en-AU"/>
        </w:rPr>
        <w:t>Evidence the vaccine I am offered is unlikely to cause a serious adverse reaction (</w:t>
      </w:r>
      <w:r w:rsidR="00BB1303">
        <w:rPr>
          <w:bCs/>
          <w:color w:val="000000" w:themeColor="text1"/>
          <w:lang w:val="en-AU"/>
        </w:rPr>
        <w:t>41</w:t>
      </w:r>
      <w:r w:rsidRPr="00EC1D77">
        <w:rPr>
          <w:bCs/>
          <w:color w:val="000000" w:themeColor="text1"/>
          <w:lang w:val="en-AU"/>
        </w:rPr>
        <w:t>%)</w:t>
      </w:r>
    </w:p>
    <w:p w14:paraId="458C585F" w14:textId="77777777" w:rsidR="00EB7167" w:rsidRPr="00EC1D77" w:rsidRDefault="00EB7167" w:rsidP="00EB7167">
      <w:pPr>
        <w:spacing w:after="0"/>
        <w:rPr>
          <w:bCs/>
          <w:color w:val="000000" w:themeColor="text1"/>
          <w:lang w:val="en-AU"/>
        </w:rPr>
      </w:pPr>
    </w:p>
    <w:p w14:paraId="342714A5" w14:textId="056FEC94" w:rsidR="00EB7167" w:rsidRPr="00EC1D77" w:rsidRDefault="00EB7167" w:rsidP="00EB7167">
      <w:pPr>
        <w:spacing w:after="0"/>
        <w:rPr>
          <w:b/>
          <w:color w:val="000000" w:themeColor="text1"/>
          <w:lang w:val="en-AU"/>
        </w:rPr>
      </w:pPr>
      <w:r w:rsidRPr="00EC1D77">
        <w:rPr>
          <w:b/>
          <w:noProof/>
          <w:color w:val="000000" w:themeColor="text1"/>
        </w:rPr>
        <mc:AlternateContent>
          <mc:Choice Requires="wps">
            <w:drawing>
              <wp:anchor distT="0" distB="0" distL="114300" distR="114300" simplePos="0" relativeHeight="252120064" behindDoc="0" locked="0" layoutInCell="1" allowOverlap="1" wp14:anchorId="0B3787B1" wp14:editId="611B3802">
                <wp:simplePos x="0" y="0"/>
                <wp:positionH relativeFrom="column">
                  <wp:posOffset>4610100</wp:posOffset>
                </wp:positionH>
                <wp:positionV relativeFrom="paragraph">
                  <wp:posOffset>527685</wp:posOffset>
                </wp:positionV>
                <wp:extent cx="791308" cy="800100"/>
                <wp:effectExtent l="0" t="0" r="27940" b="19050"/>
                <wp:wrapNone/>
                <wp:docPr id="77" name="Rectangle 77"/>
                <wp:cNvGraphicFramePr/>
                <a:graphic xmlns:a="http://schemas.openxmlformats.org/drawingml/2006/main">
                  <a:graphicData uri="http://schemas.microsoft.com/office/word/2010/wordprocessingShape">
                    <wps:wsp>
                      <wps:cNvSpPr/>
                      <wps:spPr>
                        <a:xfrm>
                          <a:off x="0" y="0"/>
                          <a:ext cx="791308" cy="800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29644" id="Rectangle 77" o:spid="_x0000_s1026" style="position:absolute;margin-left:363pt;margin-top:41.55pt;width:62.3pt;height:63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" filled="f" strokecolor="#243f60 [1604]" strokeweight="2pt"/>
            </w:pict>
          </mc:Fallback>
        </mc:AlternateContent>
      </w:r>
      <w:r w:rsidR="00C36A54">
        <w:rPr>
          <w:b/>
          <w:noProof/>
          <w:color w:val="000000" w:themeColor="text1"/>
          <w:lang w:val="en-AU"/>
        </w:rPr>
        <w:drawing>
          <wp:inline distT="0" distB="0" distL="0" distR="0" wp14:anchorId="1E607D9D" wp14:editId="00DEFBD6">
            <wp:extent cx="5487035" cy="3797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7035" cy="3797935"/>
                    </a:xfrm>
                    <a:prstGeom prst="rect">
                      <a:avLst/>
                    </a:prstGeom>
                    <a:noFill/>
                  </pic:spPr>
                </pic:pic>
              </a:graphicData>
            </a:graphic>
          </wp:inline>
        </w:drawing>
      </w:r>
    </w:p>
    <w:p w14:paraId="5A4FD981" w14:textId="2988C9E9" w:rsidR="00EB7167" w:rsidRPr="00EC1D77" w:rsidRDefault="00EB7167" w:rsidP="00EB7167">
      <w:pPr>
        <w:spacing w:after="0"/>
        <w:jc w:val="center"/>
        <w:rPr>
          <w:bCs/>
          <w:color w:val="000000" w:themeColor="text1"/>
          <w:sz w:val="18"/>
          <w:szCs w:val="18"/>
        </w:rPr>
      </w:pPr>
      <w:r w:rsidRPr="00EC1D77">
        <w:rPr>
          <w:bCs/>
          <w:i/>
          <w:color w:val="000000" w:themeColor="text1"/>
          <w:sz w:val="18"/>
          <w:szCs w:val="18"/>
        </w:rPr>
        <w:t xml:space="preserve">Base: </w:t>
      </w:r>
      <w:r>
        <w:rPr>
          <w:bCs/>
          <w:i/>
          <w:color w:val="000000" w:themeColor="text1"/>
          <w:sz w:val="18"/>
          <w:szCs w:val="18"/>
        </w:rPr>
        <w:t>n</w:t>
      </w:r>
      <w:r w:rsidRPr="00EC1D77">
        <w:rPr>
          <w:bCs/>
          <w:i/>
          <w:color w:val="000000" w:themeColor="text1"/>
          <w:sz w:val="18"/>
          <w:szCs w:val="18"/>
        </w:rPr>
        <w:t>ot vaccinated</w:t>
      </w:r>
      <w:bookmarkStart w:id="88" w:name="_Hlk88040080"/>
      <w:r>
        <w:rPr>
          <w:bCs/>
          <w:i/>
          <w:color w:val="000000" w:themeColor="text1"/>
          <w:sz w:val="18"/>
          <w:szCs w:val="18"/>
        </w:rPr>
        <w:t xml:space="preserve">, </w:t>
      </w:r>
      <w:r w:rsidR="00267C60">
        <w:rPr>
          <w:bCs/>
          <w:i/>
          <w:color w:val="000000" w:themeColor="text1"/>
          <w:sz w:val="18"/>
          <w:szCs w:val="18"/>
        </w:rPr>
        <w:t>neither “definitely” nor</w:t>
      </w:r>
      <w:r>
        <w:rPr>
          <w:bCs/>
          <w:i/>
          <w:color w:val="000000" w:themeColor="text1"/>
          <w:sz w:val="18"/>
          <w:szCs w:val="18"/>
        </w:rPr>
        <w:t xml:space="preserve"> “definitely not” getting the vaccine</w:t>
      </w:r>
      <w:r w:rsidRPr="00EC1D77">
        <w:rPr>
          <w:bCs/>
          <w:i/>
          <w:color w:val="000000" w:themeColor="text1"/>
          <w:sz w:val="18"/>
          <w:szCs w:val="18"/>
        </w:rPr>
        <w:t xml:space="preserve"> </w:t>
      </w:r>
      <w:bookmarkEnd w:id="88"/>
      <w:r w:rsidRPr="00EC1D77">
        <w:rPr>
          <w:bCs/>
          <w:i/>
          <w:color w:val="000000" w:themeColor="text1"/>
          <w:sz w:val="18"/>
          <w:szCs w:val="18"/>
        </w:rPr>
        <w:t>n=1</w:t>
      </w:r>
      <w:r w:rsidR="00267C60">
        <w:rPr>
          <w:bCs/>
          <w:i/>
          <w:color w:val="000000" w:themeColor="text1"/>
          <w:sz w:val="18"/>
          <w:szCs w:val="18"/>
        </w:rPr>
        <w:t>25</w:t>
      </w:r>
      <w:r w:rsidRPr="00EC1D77">
        <w:rPr>
          <w:bCs/>
          <w:i/>
          <w:color w:val="000000" w:themeColor="text1"/>
          <w:sz w:val="18"/>
          <w:szCs w:val="18"/>
        </w:rPr>
        <w:t>.</w:t>
      </w:r>
    </w:p>
    <w:p w14:paraId="4458025B" w14:textId="77777777" w:rsidR="00EB7167" w:rsidRPr="005A4AC2" w:rsidRDefault="00EB7167" w:rsidP="00EB7167">
      <w:pPr>
        <w:spacing w:after="0" w:line="240" w:lineRule="auto"/>
        <w:ind w:left="785"/>
        <w:jc w:val="center"/>
        <w:rPr>
          <w:i/>
          <w:iCs/>
          <w:color w:val="000000" w:themeColor="text1"/>
          <w:sz w:val="20"/>
        </w:rPr>
      </w:pPr>
    </w:p>
    <w:p w14:paraId="7F5F2463" w14:textId="77777777" w:rsidR="00EB7167" w:rsidRDefault="00EB7167" w:rsidP="00EB7167">
      <w:pPr>
        <w:rPr>
          <w:b/>
        </w:rPr>
      </w:pPr>
      <w:r>
        <w:rPr>
          <w:b/>
        </w:rPr>
        <w:br w:type="page"/>
      </w:r>
    </w:p>
    <w:p w14:paraId="0003E72D" w14:textId="77777777" w:rsidR="00EB7167" w:rsidRPr="00E720D3" w:rsidRDefault="00EB7167" w:rsidP="00EB7167">
      <w:pPr>
        <w:spacing w:after="60"/>
        <w:rPr>
          <w:b/>
          <w:iCs/>
          <w:sz w:val="24"/>
          <w:szCs w:val="24"/>
        </w:rPr>
      </w:pPr>
      <w:r w:rsidRPr="00E720D3">
        <w:rPr>
          <w:b/>
          <w:iCs/>
          <w:sz w:val="24"/>
          <w:szCs w:val="24"/>
        </w:rPr>
        <w:lastRenderedPageBreak/>
        <w:t>Other responses</w:t>
      </w:r>
    </w:p>
    <w:p w14:paraId="30C84A8B" w14:textId="3FFAC839" w:rsidR="00EB7167" w:rsidRPr="00E720D3" w:rsidRDefault="00EB7167" w:rsidP="00EB7167">
      <w:pPr>
        <w:spacing w:after="0"/>
        <w:rPr>
          <w:iCs/>
        </w:rPr>
      </w:pPr>
      <w:r w:rsidRPr="00E720D3">
        <w:rPr>
          <w:iCs/>
        </w:rPr>
        <w:t xml:space="preserve">Those who said </w:t>
      </w:r>
      <w:r>
        <w:rPr>
          <w:iCs/>
        </w:rPr>
        <w:t>“S</w:t>
      </w:r>
      <w:r w:rsidRPr="00E720D3">
        <w:rPr>
          <w:iCs/>
        </w:rPr>
        <w:t>omething else</w:t>
      </w:r>
      <w:r>
        <w:rPr>
          <w:iCs/>
        </w:rPr>
        <w:t>”</w:t>
      </w:r>
      <w:r w:rsidRPr="00E720D3">
        <w:rPr>
          <w:iCs/>
        </w:rPr>
        <w:t xml:space="preserve"> were asked to record</w:t>
      </w:r>
      <w:r>
        <w:rPr>
          <w:iCs/>
        </w:rPr>
        <w:t>,</w:t>
      </w:r>
      <w:r w:rsidRPr="00E720D3">
        <w:rPr>
          <w:iCs/>
        </w:rPr>
        <w:t xml:space="preserve"> in their own words, the information they are seeking. A number of people chose to express negative views about the vaccine, similar to those recorded as reasons for being unsure or unlikely to get vaccinated</w:t>
      </w:r>
      <w:r w:rsidR="00EE1D91">
        <w:rPr>
          <w:iCs/>
        </w:rPr>
        <w:t xml:space="preserve">. </w:t>
      </w:r>
      <w:r w:rsidRPr="00E720D3">
        <w:rPr>
          <w:iCs/>
        </w:rPr>
        <w:t xml:space="preserve"> The following verbatim </w:t>
      </w:r>
      <w:r w:rsidR="00613DE6">
        <w:rPr>
          <w:iCs/>
        </w:rPr>
        <w:t>comment</w:t>
      </w:r>
      <w:r w:rsidR="00613DE6" w:rsidRPr="00E720D3">
        <w:rPr>
          <w:iCs/>
        </w:rPr>
        <w:t xml:space="preserve">s </w:t>
      </w:r>
      <w:r w:rsidRPr="00E720D3">
        <w:rPr>
          <w:iCs/>
        </w:rPr>
        <w:t>illustrate the main themes from people who want information to help them decide:</w:t>
      </w:r>
    </w:p>
    <w:p w14:paraId="0EE07BE2" w14:textId="77777777" w:rsidR="00EB7167" w:rsidRDefault="00EB7167" w:rsidP="00EB7167">
      <w:pPr>
        <w:spacing w:after="0"/>
        <w:rPr>
          <w:b/>
          <w:iCs/>
        </w:rPr>
      </w:pPr>
    </w:p>
    <w:p w14:paraId="54FD560B" w14:textId="77777777" w:rsidR="00EB7167" w:rsidRPr="00E720D3" w:rsidRDefault="00EB7167" w:rsidP="00EB7167">
      <w:pPr>
        <w:spacing w:after="0"/>
        <w:rPr>
          <w:b/>
          <w:iCs/>
        </w:rPr>
      </w:pPr>
      <w:r w:rsidRPr="00E720D3">
        <w:rPr>
          <w:b/>
          <w:iCs/>
        </w:rPr>
        <w:t>Long term impacts of being vaccinated</w:t>
      </w:r>
    </w:p>
    <w:p w14:paraId="15DACA63" w14:textId="77777777" w:rsidR="00EB7167" w:rsidRPr="00E720D3" w:rsidRDefault="00EB7167" w:rsidP="00EB7167">
      <w:pPr>
        <w:spacing w:after="60"/>
        <w:ind w:left="1145"/>
        <w:rPr>
          <w:i/>
          <w:iCs/>
        </w:rPr>
      </w:pPr>
      <w:r w:rsidRPr="00E720D3">
        <w:rPr>
          <w:i/>
          <w:iCs/>
        </w:rPr>
        <w:t>Long term health implications</w:t>
      </w:r>
      <w:r>
        <w:rPr>
          <w:i/>
          <w:iCs/>
        </w:rPr>
        <w:t>.</w:t>
      </w:r>
    </w:p>
    <w:p w14:paraId="059306CB" w14:textId="77777777" w:rsidR="00EB7167" w:rsidRPr="00E720D3" w:rsidRDefault="00EB7167" w:rsidP="00EB7167">
      <w:pPr>
        <w:spacing w:after="60"/>
        <w:ind w:left="1145"/>
        <w:rPr>
          <w:i/>
          <w:iCs/>
        </w:rPr>
      </w:pPr>
      <w:r w:rsidRPr="00E720D3">
        <w:rPr>
          <w:i/>
          <w:iCs/>
        </w:rPr>
        <w:t>Long term cumulative effects of mRNA boosters</w:t>
      </w:r>
      <w:r>
        <w:rPr>
          <w:i/>
          <w:iCs/>
        </w:rPr>
        <w:t>.</w:t>
      </w:r>
    </w:p>
    <w:p w14:paraId="74785084" w14:textId="77777777" w:rsidR="00EB7167" w:rsidRPr="00E720D3" w:rsidRDefault="00EB7167" w:rsidP="00EB7167">
      <w:pPr>
        <w:spacing w:after="60"/>
        <w:ind w:left="1145"/>
        <w:rPr>
          <w:i/>
          <w:iCs/>
        </w:rPr>
      </w:pPr>
      <w:r w:rsidRPr="00E720D3">
        <w:rPr>
          <w:i/>
          <w:iCs/>
        </w:rPr>
        <w:t>I would like to see the longer-term effects of taking the vaccine 2-5 years</w:t>
      </w:r>
      <w:r>
        <w:rPr>
          <w:i/>
          <w:iCs/>
        </w:rPr>
        <w:t>.</w:t>
      </w:r>
    </w:p>
    <w:p w14:paraId="46B5CFB0" w14:textId="77777777" w:rsidR="00EB7167" w:rsidRPr="00E720D3" w:rsidRDefault="00EB7167" w:rsidP="00EB7167">
      <w:pPr>
        <w:spacing w:after="60"/>
        <w:ind w:left="1145"/>
        <w:rPr>
          <w:i/>
          <w:iCs/>
        </w:rPr>
      </w:pPr>
      <w:r w:rsidRPr="00E720D3">
        <w:rPr>
          <w:i/>
          <w:iCs/>
        </w:rPr>
        <w:t>Information on the long-term effects of the vaccine, how many people have been hospitali</w:t>
      </w:r>
      <w:r>
        <w:rPr>
          <w:i/>
          <w:iCs/>
        </w:rPr>
        <w:t>s</w:t>
      </w:r>
      <w:r w:rsidRPr="00E720D3">
        <w:rPr>
          <w:i/>
          <w:iCs/>
        </w:rPr>
        <w:t>ed because of the vaccine. Apparently cannot be recorded as a primary cause of a hospitalization when it was.</w:t>
      </w:r>
    </w:p>
    <w:p w14:paraId="47ED76F7" w14:textId="77777777" w:rsidR="00EB7167" w:rsidRDefault="00EB7167" w:rsidP="00EB7167">
      <w:pPr>
        <w:spacing w:after="0"/>
        <w:rPr>
          <w:b/>
          <w:iCs/>
        </w:rPr>
      </w:pPr>
    </w:p>
    <w:p w14:paraId="7BF9CE60" w14:textId="77777777" w:rsidR="00EB7167" w:rsidRPr="00E720D3" w:rsidRDefault="00EB7167" w:rsidP="00EB7167">
      <w:pPr>
        <w:spacing w:after="0"/>
        <w:rPr>
          <w:b/>
          <w:iCs/>
        </w:rPr>
      </w:pPr>
      <w:r w:rsidRPr="00E720D3">
        <w:rPr>
          <w:b/>
          <w:iCs/>
        </w:rPr>
        <w:t>Facts and figures on vaccine success</w:t>
      </w:r>
    </w:p>
    <w:p w14:paraId="396F2140" w14:textId="15C8380A" w:rsidR="00EB7167" w:rsidRPr="00E720D3" w:rsidRDefault="00EB7167" w:rsidP="00EB7167">
      <w:pPr>
        <w:spacing w:after="60"/>
        <w:ind w:left="1145"/>
        <w:rPr>
          <w:i/>
          <w:iCs/>
        </w:rPr>
      </w:pPr>
      <w:r w:rsidRPr="00E720D3">
        <w:rPr>
          <w:i/>
          <w:iCs/>
        </w:rPr>
        <w:t xml:space="preserve">Figures on vaccinated people who have subsequently caught </w:t>
      </w:r>
      <w:r w:rsidR="00B000A4">
        <w:rPr>
          <w:i/>
          <w:iCs/>
        </w:rPr>
        <w:t>COVID</w:t>
      </w:r>
      <w:r w:rsidRPr="00E720D3">
        <w:rPr>
          <w:i/>
          <w:iCs/>
        </w:rPr>
        <w:t xml:space="preserve"> and the number of those who have died! </w:t>
      </w:r>
    </w:p>
    <w:p w14:paraId="775B6F23" w14:textId="77777777" w:rsidR="00EB7167" w:rsidRPr="00E720D3" w:rsidRDefault="00EB7167" w:rsidP="00EB7167">
      <w:pPr>
        <w:spacing w:after="60"/>
        <w:ind w:left="1145"/>
        <w:rPr>
          <w:i/>
          <w:iCs/>
        </w:rPr>
      </w:pPr>
      <w:r w:rsidRPr="00E720D3">
        <w:rPr>
          <w:i/>
          <w:iCs/>
        </w:rPr>
        <w:t>Info of those in NZ that have had reactions</w:t>
      </w:r>
      <w:r>
        <w:rPr>
          <w:i/>
          <w:iCs/>
        </w:rPr>
        <w:t>.</w:t>
      </w:r>
    </w:p>
    <w:p w14:paraId="09C37838" w14:textId="77777777" w:rsidR="00EB7167" w:rsidRPr="00E720D3" w:rsidRDefault="00EB7167" w:rsidP="00EB7167">
      <w:pPr>
        <w:spacing w:after="60"/>
        <w:ind w:left="1145"/>
        <w:rPr>
          <w:i/>
          <w:iCs/>
        </w:rPr>
      </w:pPr>
      <w:r w:rsidRPr="00E720D3">
        <w:rPr>
          <w:i/>
          <w:iCs/>
        </w:rPr>
        <w:t>Statistics on numbers affected by long term symptoms and what they are</w:t>
      </w:r>
      <w:r>
        <w:rPr>
          <w:i/>
          <w:iCs/>
        </w:rPr>
        <w:t>.</w:t>
      </w:r>
    </w:p>
    <w:p w14:paraId="2AE7C267" w14:textId="5D6EF52C" w:rsidR="00EB7167" w:rsidRPr="00E720D3" w:rsidRDefault="00EB7167" w:rsidP="00EB7167">
      <w:pPr>
        <w:spacing w:after="60"/>
        <w:ind w:left="1145"/>
        <w:rPr>
          <w:i/>
          <w:iCs/>
        </w:rPr>
      </w:pPr>
      <w:r w:rsidRPr="00E720D3">
        <w:rPr>
          <w:i/>
          <w:iCs/>
        </w:rPr>
        <w:t xml:space="preserve">I want to know the stats of the </w:t>
      </w:r>
      <w:r w:rsidR="00B000A4">
        <w:rPr>
          <w:i/>
          <w:iCs/>
        </w:rPr>
        <w:t>COVID</w:t>
      </w:r>
      <w:r w:rsidRPr="00E720D3">
        <w:rPr>
          <w:i/>
          <w:iCs/>
        </w:rPr>
        <w:t xml:space="preserve"> delta strain. Not the original </w:t>
      </w:r>
      <w:r w:rsidR="00B000A4">
        <w:rPr>
          <w:i/>
          <w:iCs/>
        </w:rPr>
        <w:t>COVID</w:t>
      </w:r>
      <w:r w:rsidRPr="00E720D3">
        <w:rPr>
          <w:i/>
          <w:iCs/>
        </w:rPr>
        <w:t xml:space="preserve"> strain. How many have died from delta and what is the risk? So far, the risk seems less than a common cold and certainly far lower than the influenza virus</w:t>
      </w:r>
      <w:r>
        <w:rPr>
          <w:i/>
          <w:iCs/>
        </w:rPr>
        <w:t>.</w:t>
      </w:r>
    </w:p>
    <w:p w14:paraId="1819BCE4" w14:textId="77777777" w:rsidR="00EB7167" w:rsidRDefault="00EB7167" w:rsidP="00EB7167">
      <w:pPr>
        <w:spacing w:after="0"/>
        <w:rPr>
          <w:b/>
          <w:iCs/>
        </w:rPr>
      </w:pPr>
    </w:p>
    <w:p w14:paraId="2E7037A4" w14:textId="77777777" w:rsidR="00EB7167" w:rsidRPr="00E720D3" w:rsidRDefault="00EB7167" w:rsidP="00EB7167">
      <w:pPr>
        <w:spacing w:after="0"/>
        <w:rPr>
          <w:b/>
          <w:iCs/>
        </w:rPr>
      </w:pPr>
      <w:r w:rsidRPr="00E720D3">
        <w:rPr>
          <w:b/>
          <w:iCs/>
        </w:rPr>
        <w:t>Information on non-mRNA vaccines</w:t>
      </w:r>
    </w:p>
    <w:p w14:paraId="22136CFD" w14:textId="6CD7E914" w:rsidR="00EB7167" w:rsidRPr="00E720D3" w:rsidRDefault="00EB7167" w:rsidP="00EB7167">
      <w:pPr>
        <w:spacing w:after="60"/>
        <w:ind w:left="1145"/>
        <w:rPr>
          <w:i/>
          <w:iCs/>
        </w:rPr>
      </w:pPr>
      <w:r w:rsidRPr="00E720D3">
        <w:rPr>
          <w:i/>
          <w:iCs/>
        </w:rPr>
        <w:t>More about other vaccines e.g.</w:t>
      </w:r>
      <w:r>
        <w:rPr>
          <w:i/>
          <w:iCs/>
        </w:rPr>
        <w:t>,</w:t>
      </w:r>
      <w:r w:rsidRPr="00E720D3">
        <w:rPr>
          <w:i/>
          <w:iCs/>
        </w:rPr>
        <w:t xml:space="preserve"> </w:t>
      </w:r>
      <w:proofErr w:type="spellStart"/>
      <w:r w:rsidRPr="00E720D3">
        <w:rPr>
          <w:i/>
          <w:iCs/>
        </w:rPr>
        <w:t>Moderna</w:t>
      </w:r>
      <w:proofErr w:type="spellEnd"/>
      <w:r w:rsidR="00076D4A">
        <w:rPr>
          <w:i/>
          <w:iCs/>
        </w:rPr>
        <w:t>.</w:t>
      </w:r>
    </w:p>
    <w:p w14:paraId="5E48FAA7" w14:textId="77777777" w:rsidR="00EB7167" w:rsidRPr="00E720D3" w:rsidRDefault="00EB7167" w:rsidP="00EB7167">
      <w:pPr>
        <w:spacing w:after="60"/>
        <w:ind w:left="1145"/>
        <w:rPr>
          <w:i/>
          <w:iCs/>
        </w:rPr>
      </w:pPr>
      <w:r w:rsidRPr="00E720D3">
        <w:rPr>
          <w:i/>
          <w:iCs/>
        </w:rPr>
        <w:t>Non</w:t>
      </w:r>
      <w:r>
        <w:rPr>
          <w:i/>
          <w:iCs/>
        </w:rPr>
        <w:t>-</w:t>
      </w:r>
      <w:r w:rsidRPr="00E720D3">
        <w:rPr>
          <w:i/>
          <w:iCs/>
        </w:rPr>
        <w:t>RNA based vaccines available</w:t>
      </w:r>
      <w:r>
        <w:rPr>
          <w:i/>
          <w:iCs/>
        </w:rPr>
        <w:t>.</w:t>
      </w:r>
    </w:p>
    <w:p w14:paraId="30C4C338" w14:textId="77777777" w:rsidR="00EB7167" w:rsidRPr="00E720D3" w:rsidRDefault="00EB7167" w:rsidP="00EB7167">
      <w:pPr>
        <w:spacing w:after="60"/>
        <w:ind w:left="1145"/>
        <w:rPr>
          <w:i/>
          <w:iCs/>
        </w:rPr>
      </w:pPr>
      <w:r w:rsidRPr="00E720D3">
        <w:rPr>
          <w:i/>
          <w:iCs/>
        </w:rPr>
        <w:t xml:space="preserve">When the Oxford and </w:t>
      </w:r>
      <w:proofErr w:type="spellStart"/>
      <w:r w:rsidRPr="00E720D3">
        <w:rPr>
          <w:i/>
          <w:iCs/>
        </w:rPr>
        <w:t>Novavax</w:t>
      </w:r>
      <w:proofErr w:type="spellEnd"/>
      <w:r w:rsidRPr="00E720D3">
        <w:rPr>
          <w:i/>
          <w:iCs/>
        </w:rPr>
        <w:t xml:space="preserve"> will be available</w:t>
      </w:r>
      <w:r>
        <w:rPr>
          <w:i/>
          <w:iCs/>
        </w:rPr>
        <w:t>.</w:t>
      </w:r>
    </w:p>
    <w:p w14:paraId="0781FA10" w14:textId="77777777" w:rsidR="00EB7167" w:rsidRDefault="00EB7167" w:rsidP="00EB7167">
      <w:pPr>
        <w:spacing w:after="0"/>
        <w:ind w:left="1145"/>
        <w:rPr>
          <w:b/>
          <w:iCs/>
        </w:rPr>
      </w:pPr>
    </w:p>
    <w:p w14:paraId="2062EC90" w14:textId="77777777" w:rsidR="00EB7167" w:rsidRPr="00E720D3" w:rsidRDefault="00EB7167" w:rsidP="00EB7167">
      <w:pPr>
        <w:spacing w:after="0"/>
        <w:rPr>
          <w:b/>
          <w:iCs/>
        </w:rPr>
      </w:pPr>
      <w:r w:rsidRPr="00E720D3">
        <w:rPr>
          <w:b/>
          <w:iCs/>
        </w:rPr>
        <w:t>Proof the vaccine is safe for various medical conditions</w:t>
      </w:r>
    </w:p>
    <w:p w14:paraId="0E1A255C" w14:textId="32158719" w:rsidR="00EB7167" w:rsidRPr="00E720D3" w:rsidRDefault="00EB7167" w:rsidP="00EB7167">
      <w:pPr>
        <w:spacing w:after="60"/>
        <w:ind w:left="1145"/>
        <w:rPr>
          <w:i/>
          <w:iCs/>
        </w:rPr>
      </w:pPr>
      <w:r w:rsidRPr="00E720D3">
        <w:rPr>
          <w:i/>
          <w:iCs/>
        </w:rPr>
        <w:t>Proof of clinical trials to show the vaccine is safe for pregnant and breastfeeding women</w:t>
      </w:r>
      <w:r w:rsidR="00076D4A">
        <w:rPr>
          <w:i/>
          <w:iCs/>
        </w:rPr>
        <w:t>.</w:t>
      </w:r>
    </w:p>
    <w:p w14:paraId="1C17F41F" w14:textId="7EEC9408" w:rsidR="00EB7167" w:rsidRPr="00E720D3" w:rsidRDefault="00EB7167" w:rsidP="00EB7167">
      <w:pPr>
        <w:spacing w:after="60"/>
        <w:ind w:left="1145"/>
        <w:rPr>
          <w:i/>
          <w:iCs/>
        </w:rPr>
      </w:pPr>
      <w:r w:rsidRPr="00E720D3">
        <w:rPr>
          <w:i/>
          <w:iCs/>
        </w:rPr>
        <w:t>Studies showing how this vaccine affects patients with severe long</w:t>
      </w:r>
      <w:r w:rsidR="00BB1303">
        <w:rPr>
          <w:i/>
          <w:iCs/>
        </w:rPr>
        <w:t>-</w:t>
      </w:r>
      <w:r w:rsidRPr="00E720D3">
        <w:rPr>
          <w:i/>
          <w:iCs/>
        </w:rPr>
        <w:t>term fibromyalgia</w:t>
      </w:r>
      <w:r w:rsidR="00076D4A">
        <w:rPr>
          <w:i/>
          <w:iCs/>
        </w:rPr>
        <w:t>.</w:t>
      </w:r>
    </w:p>
    <w:p w14:paraId="5DFCF77E" w14:textId="77777777" w:rsidR="00EB7167" w:rsidRDefault="00EB7167" w:rsidP="00EB7167">
      <w:pPr>
        <w:spacing w:after="0"/>
        <w:rPr>
          <w:b/>
          <w:iCs/>
        </w:rPr>
      </w:pPr>
    </w:p>
    <w:p w14:paraId="4CAF7962" w14:textId="77777777" w:rsidR="00EB7167" w:rsidRPr="00E720D3" w:rsidRDefault="00EB7167" w:rsidP="00EB7167">
      <w:pPr>
        <w:spacing w:after="0"/>
        <w:rPr>
          <w:b/>
          <w:iCs/>
        </w:rPr>
      </w:pPr>
      <w:r w:rsidRPr="00E720D3">
        <w:rPr>
          <w:b/>
          <w:iCs/>
        </w:rPr>
        <w:t>What happens if I don’t get vaccinated?</w:t>
      </w:r>
    </w:p>
    <w:p w14:paraId="02D091ED" w14:textId="06A7FBF0" w:rsidR="00EB7167" w:rsidRPr="00E720D3" w:rsidRDefault="00EB7167" w:rsidP="00EB7167">
      <w:pPr>
        <w:spacing w:after="60"/>
        <w:ind w:left="1145"/>
        <w:rPr>
          <w:b/>
          <w:iCs/>
        </w:rPr>
      </w:pPr>
      <w:r w:rsidRPr="00E720D3">
        <w:rPr>
          <w:i/>
          <w:iCs/>
        </w:rPr>
        <w:t>How likely am I</w:t>
      </w:r>
      <w:r w:rsidRPr="00E720D3">
        <w:rPr>
          <w:iCs/>
        </w:rPr>
        <w:t xml:space="preserve"> </w:t>
      </w:r>
      <w:r w:rsidRPr="00E720D3">
        <w:rPr>
          <w:i/>
          <w:iCs/>
        </w:rPr>
        <w:t xml:space="preserve">to not get </w:t>
      </w:r>
      <w:r w:rsidR="00B000A4">
        <w:rPr>
          <w:i/>
          <w:iCs/>
        </w:rPr>
        <w:t>COVID</w:t>
      </w:r>
      <w:r w:rsidRPr="00E720D3">
        <w:rPr>
          <w:i/>
          <w:iCs/>
        </w:rPr>
        <w:t xml:space="preserve">-19 or get </w:t>
      </w:r>
      <w:r w:rsidR="00B000A4">
        <w:rPr>
          <w:i/>
          <w:iCs/>
        </w:rPr>
        <w:t>COVID</w:t>
      </w:r>
      <w:r w:rsidRPr="00E720D3">
        <w:rPr>
          <w:i/>
          <w:iCs/>
        </w:rPr>
        <w:t>-19 but live?</w:t>
      </w:r>
      <w:r w:rsidRPr="00E720D3">
        <w:rPr>
          <w:b/>
          <w:iCs/>
        </w:rPr>
        <w:t xml:space="preserve"> </w:t>
      </w:r>
    </w:p>
    <w:p w14:paraId="167AE51A" w14:textId="77777777" w:rsidR="00EB7167" w:rsidRDefault="00EB7167" w:rsidP="00EB7167">
      <w:pPr>
        <w:spacing w:after="0"/>
        <w:rPr>
          <w:b/>
          <w:iCs/>
        </w:rPr>
      </w:pPr>
    </w:p>
    <w:p w14:paraId="03B3CC2D" w14:textId="77777777" w:rsidR="00EB7167" w:rsidRPr="00E720D3" w:rsidRDefault="00EB7167" w:rsidP="00EB7167">
      <w:pPr>
        <w:spacing w:after="0"/>
        <w:rPr>
          <w:b/>
          <w:iCs/>
        </w:rPr>
      </w:pPr>
      <w:r w:rsidRPr="00E720D3">
        <w:rPr>
          <w:b/>
          <w:iCs/>
        </w:rPr>
        <w:t>How the vaccine works</w:t>
      </w:r>
    </w:p>
    <w:p w14:paraId="23AC8788" w14:textId="77777777" w:rsidR="00EB7167" w:rsidRPr="00E720D3" w:rsidRDefault="00EB7167" w:rsidP="00EB7167">
      <w:pPr>
        <w:spacing w:after="60"/>
        <w:ind w:left="1145"/>
        <w:rPr>
          <w:i/>
          <w:iCs/>
        </w:rPr>
      </w:pPr>
      <w:r w:rsidRPr="00E720D3">
        <w:rPr>
          <w:i/>
          <w:iCs/>
        </w:rPr>
        <w:t>What is in it and how does the body use it?</w:t>
      </w:r>
    </w:p>
    <w:p w14:paraId="2CD83430" w14:textId="77777777" w:rsidR="00EB7167" w:rsidRPr="00E720D3" w:rsidRDefault="00EB7167" w:rsidP="00EB7167">
      <w:pPr>
        <w:spacing w:after="0"/>
        <w:ind w:left="720"/>
        <w:rPr>
          <w:i/>
          <w:iCs/>
        </w:rPr>
      </w:pPr>
    </w:p>
    <w:p w14:paraId="7D56EFB9" w14:textId="3981A128" w:rsidR="00EB7167" w:rsidRDefault="00EB7167" w:rsidP="00EB7167">
      <w:pPr>
        <w:rPr>
          <w:iCs/>
        </w:rPr>
      </w:pPr>
      <w:r>
        <w:rPr>
          <w:iCs/>
        </w:rPr>
        <w:br w:type="page"/>
      </w:r>
    </w:p>
    <w:p w14:paraId="2A5E86A1" w14:textId="77777777" w:rsidR="00BA7215" w:rsidRPr="00E720D3" w:rsidRDefault="00BA7215" w:rsidP="00BA7215">
      <w:pPr>
        <w:keepNext/>
        <w:keepLines/>
        <w:spacing w:before="200" w:after="0" w:line="240" w:lineRule="auto"/>
        <w:ind w:left="851" w:hanging="426"/>
        <w:outlineLvl w:val="1"/>
        <w:rPr>
          <w:rFonts w:eastAsiaTheme="majorEastAsia" w:cstheme="minorHAnsi"/>
          <w:b/>
          <w:bCs/>
          <w:sz w:val="26"/>
          <w:szCs w:val="26"/>
          <w:lang w:val="en-AU"/>
        </w:rPr>
      </w:pPr>
      <w:bookmarkStart w:id="89" w:name="_Toc89088362"/>
      <w:r>
        <w:rPr>
          <w:rFonts w:eastAsiaTheme="majorEastAsia" w:cstheme="minorHAnsi"/>
          <w:b/>
          <w:bCs/>
          <w:sz w:val="26"/>
          <w:szCs w:val="26"/>
          <w:lang w:val="en-AU"/>
        </w:rPr>
        <w:lastRenderedPageBreak/>
        <w:t xml:space="preserve">7.3 </w:t>
      </w:r>
      <w:r w:rsidRPr="00E720D3">
        <w:rPr>
          <w:rFonts w:eastAsiaTheme="majorEastAsia" w:cstheme="minorHAnsi"/>
          <w:b/>
          <w:bCs/>
          <w:sz w:val="26"/>
          <w:szCs w:val="26"/>
          <w:lang w:val="en-AU"/>
        </w:rPr>
        <w:t xml:space="preserve"> Preferred ways to get information</w:t>
      </w:r>
      <w:bookmarkEnd w:id="89"/>
    </w:p>
    <w:p w14:paraId="075FA2C9" w14:textId="3876DE1A" w:rsidR="00BA7215" w:rsidRDefault="00BA7215" w:rsidP="00BA7215">
      <w:pPr>
        <w:spacing w:after="0"/>
        <w:rPr>
          <w:iCs/>
          <w:lang w:val="en-AU"/>
        </w:rPr>
      </w:pPr>
      <w:r>
        <w:rPr>
          <w:iCs/>
          <w:lang w:val="en-AU"/>
        </w:rPr>
        <w:t>Having been asked w</w:t>
      </w:r>
      <w:r w:rsidRPr="00A371D3">
        <w:rPr>
          <w:iCs/>
          <w:lang w:val="en-AU"/>
        </w:rPr>
        <w:t xml:space="preserve">hat </w:t>
      </w:r>
      <w:r>
        <w:rPr>
          <w:iCs/>
          <w:lang w:val="en-AU"/>
        </w:rPr>
        <w:t>they would</w:t>
      </w:r>
      <w:r w:rsidRPr="00A371D3">
        <w:rPr>
          <w:iCs/>
          <w:lang w:val="en-AU"/>
        </w:rPr>
        <w:t xml:space="preserve"> like to know to help </w:t>
      </w:r>
      <w:r>
        <w:rPr>
          <w:iCs/>
          <w:lang w:val="en-AU"/>
        </w:rPr>
        <w:t xml:space="preserve">them </w:t>
      </w:r>
      <w:r w:rsidRPr="00A371D3">
        <w:rPr>
          <w:iCs/>
          <w:lang w:val="en-AU"/>
        </w:rPr>
        <w:t xml:space="preserve">decide whether or not to get the </w:t>
      </w:r>
      <w:r w:rsidR="00B000A4">
        <w:rPr>
          <w:iCs/>
          <w:lang w:val="en-AU"/>
        </w:rPr>
        <w:t>COVID</w:t>
      </w:r>
      <w:r w:rsidRPr="00A371D3">
        <w:rPr>
          <w:iCs/>
          <w:lang w:val="en-AU"/>
        </w:rPr>
        <w:t>-19 vaccine</w:t>
      </w:r>
      <w:r>
        <w:rPr>
          <w:iCs/>
          <w:lang w:val="en-AU"/>
        </w:rPr>
        <w:t xml:space="preserve">, respondents who were not vaccinated </w:t>
      </w:r>
      <w:r w:rsidR="00D97B5B">
        <w:rPr>
          <w:iCs/>
          <w:lang w:val="en-AU"/>
        </w:rPr>
        <w:t xml:space="preserve">and </w:t>
      </w:r>
      <w:r w:rsidR="00D97B5B">
        <w:rPr>
          <w:color w:val="000000" w:themeColor="text1"/>
        </w:rPr>
        <w:t>neither “definitely” nor “definitely not” getting the vaccine</w:t>
      </w:r>
      <w:r w:rsidR="00D97B5B" w:rsidRPr="00E720D3">
        <w:rPr>
          <w:iCs/>
          <w:lang w:val="en-AU"/>
        </w:rPr>
        <w:t xml:space="preserve"> </w:t>
      </w:r>
      <w:r w:rsidRPr="00E720D3">
        <w:rPr>
          <w:iCs/>
          <w:lang w:val="en-AU"/>
        </w:rPr>
        <w:t xml:space="preserve">were asked how they would like to get information </w:t>
      </w:r>
      <w:bookmarkStart w:id="90" w:name="_Hlk87644224"/>
      <w:r w:rsidRPr="00E720D3">
        <w:rPr>
          <w:iCs/>
          <w:lang w:val="en-AU"/>
        </w:rPr>
        <w:t>about the vaccine</w:t>
      </w:r>
      <w:bookmarkEnd w:id="90"/>
      <w:r w:rsidRPr="00E720D3">
        <w:rPr>
          <w:iCs/>
          <w:lang w:val="en-AU"/>
        </w:rPr>
        <w:t>. This was a multi-choice question</w:t>
      </w:r>
      <w:r>
        <w:rPr>
          <w:iCs/>
          <w:lang w:val="en-AU"/>
        </w:rPr>
        <w:t>; respondents could choose multiple answers</w:t>
      </w:r>
      <w:r w:rsidRPr="00E720D3">
        <w:rPr>
          <w:iCs/>
          <w:lang w:val="en-AU"/>
        </w:rPr>
        <w:t>.</w:t>
      </w:r>
    </w:p>
    <w:p w14:paraId="7AF4B9C1" w14:textId="77777777" w:rsidR="00BA7215" w:rsidRPr="00E720D3" w:rsidRDefault="00BA7215" w:rsidP="00BA7215">
      <w:pPr>
        <w:spacing w:after="0"/>
        <w:rPr>
          <w:iCs/>
          <w:lang w:val="en-AU"/>
        </w:rPr>
      </w:pPr>
    </w:p>
    <w:p w14:paraId="19871EEC" w14:textId="23A75482" w:rsidR="00BA7215" w:rsidRPr="00E720D3" w:rsidRDefault="00BA7215" w:rsidP="00BA7215">
      <w:pPr>
        <w:spacing w:after="0"/>
        <w:rPr>
          <w:iCs/>
          <w:lang w:val="en-AU"/>
        </w:rPr>
      </w:pPr>
      <w:r w:rsidRPr="00E720D3">
        <w:rPr>
          <w:iCs/>
          <w:lang w:val="en-AU"/>
        </w:rPr>
        <w:t>The three main preferred information sources are online</w:t>
      </w:r>
      <w:r>
        <w:rPr>
          <w:iCs/>
          <w:lang w:val="en-AU"/>
        </w:rPr>
        <w:t xml:space="preserve"> </w:t>
      </w:r>
      <w:r w:rsidR="003E297C">
        <w:rPr>
          <w:iCs/>
          <w:lang w:val="en-AU"/>
        </w:rPr>
        <w:t>sources plus TV news</w:t>
      </w:r>
      <w:r w:rsidRPr="00E720D3">
        <w:rPr>
          <w:iCs/>
          <w:lang w:val="en-AU"/>
        </w:rPr>
        <w:t>:</w:t>
      </w:r>
    </w:p>
    <w:p w14:paraId="6FB9F64F" w14:textId="79ECF6B6" w:rsidR="00BA7215" w:rsidRPr="00E720D3" w:rsidRDefault="00BA7215" w:rsidP="001F7B82">
      <w:pPr>
        <w:numPr>
          <w:ilvl w:val="0"/>
          <w:numId w:val="24"/>
        </w:numPr>
        <w:spacing w:after="0"/>
        <w:rPr>
          <w:iCs/>
          <w:lang w:val="en-AU"/>
        </w:rPr>
      </w:pPr>
      <w:r w:rsidRPr="00E720D3">
        <w:rPr>
          <w:iCs/>
          <w:lang w:val="en-AU"/>
        </w:rPr>
        <w:t>Online news (3</w:t>
      </w:r>
      <w:r w:rsidR="00D47822">
        <w:rPr>
          <w:iCs/>
          <w:lang w:val="en-AU"/>
        </w:rPr>
        <w:t>7</w:t>
      </w:r>
      <w:r w:rsidRPr="00E720D3">
        <w:rPr>
          <w:iCs/>
          <w:lang w:val="en-AU"/>
        </w:rPr>
        <w:t>%)</w:t>
      </w:r>
      <w:r w:rsidR="003E297C">
        <w:rPr>
          <w:iCs/>
          <w:lang w:val="en-AU"/>
        </w:rPr>
        <w:t>.</w:t>
      </w:r>
    </w:p>
    <w:p w14:paraId="4C2B25D7" w14:textId="31508AE3" w:rsidR="00BA7215" w:rsidRPr="00E720D3" w:rsidRDefault="00BA7215" w:rsidP="001F7B82">
      <w:pPr>
        <w:numPr>
          <w:ilvl w:val="0"/>
          <w:numId w:val="24"/>
        </w:numPr>
        <w:spacing w:after="0"/>
        <w:rPr>
          <w:iCs/>
          <w:lang w:val="en-AU"/>
        </w:rPr>
      </w:pPr>
      <w:r w:rsidRPr="00E720D3">
        <w:rPr>
          <w:iCs/>
          <w:lang w:val="en-AU"/>
        </w:rPr>
        <w:t>Government websites (2</w:t>
      </w:r>
      <w:r w:rsidR="00E27A99">
        <w:rPr>
          <w:iCs/>
          <w:lang w:val="en-AU"/>
        </w:rPr>
        <w:t>9</w:t>
      </w:r>
      <w:r w:rsidRPr="00E720D3">
        <w:rPr>
          <w:iCs/>
          <w:lang w:val="en-AU"/>
        </w:rPr>
        <w:t>%)</w:t>
      </w:r>
      <w:r w:rsidR="003E297C">
        <w:rPr>
          <w:iCs/>
          <w:lang w:val="en-AU"/>
        </w:rPr>
        <w:t>.</w:t>
      </w:r>
    </w:p>
    <w:p w14:paraId="2E578DBC" w14:textId="220EEAC0" w:rsidR="00BA7215" w:rsidRDefault="00BA7215" w:rsidP="001F7B82">
      <w:pPr>
        <w:numPr>
          <w:ilvl w:val="0"/>
          <w:numId w:val="24"/>
        </w:numPr>
        <w:spacing w:after="0"/>
        <w:rPr>
          <w:iCs/>
          <w:lang w:val="en-AU"/>
        </w:rPr>
      </w:pPr>
      <w:r w:rsidRPr="00E720D3">
        <w:rPr>
          <w:iCs/>
          <w:lang w:val="en-AU"/>
        </w:rPr>
        <w:t>Email (2</w:t>
      </w:r>
      <w:r w:rsidR="00730341">
        <w:rPr>
          <w:iCs/>
          <w:lang w:val="en-AU"/>
        </w:rPr>
        <w:t>3</w:t>
      </w:r>
      <w:r w:rsidRPr="00E720D3">
        <w:rPr>
          <w:iCs/>
          <w:lang w:val="en-AU"/>
        </w:rPr>
        <w:t>%)</w:t>
      </w:r>
      <w:r w:rsidR="003E297C">
        <w:rPr>
          <w:iCs/>
          <w:lang w:val="en-AU"/>
        </w:rPr>
        <w:t>.</w:t>
      </w:r>
    </w:p>
    <w:p w14:paraId="70DAAC02" w14:textId="3F93BEE3" w:rsidR="003E297C" w:rsidRPr="00E720D3" w:rsidRDefault="003E297C" w:rsidP="001F7B82">
      <w:pPr>
        <w:numPr>
          <w:ilvl w:val="0"/>
          <w:numId w:val="24"/>
        </w:numPr>
        <w:spacing w:after="0"/>
        <w:rPr>
          <w:iCs/>
          <w:lang w:val="en-AU"/>
        </w:rPr>
      </w:pPr>
      <w:r>
        <w:rPr>
          <w:iCs/>
          <w:lang w:val="en-AU"/>
        </w:rPr>
        <w:t>TV news (24%).</w:t>
      </w:r>
    </w:p>
    <w:p w14:paraId="6FE53CF6" w14:textId="5ACC4F2D" w:rsidR="00BA7215" w:rsidRPr="00E720D3" w:rsidRDefault="00BA7215" w:rsidP="00BA7215">
      <w:pPr>
        <w:spacing w:after="0"/>
        <w:rPr>
          <w:iCs/>
          <w:lang w:val="en-AU"/>
        </w:rPr>
      </w:pPr>
      <w:r w:rsidRPr="00E720D3">
        <w:rPr>
          <w:iCs/>
          <w:noProof/>
          <w:lang w:val="en-AU"/>
        </w:rPr>
        <mc:AlternateContent>
          <mc:Choice Requires="wps">
            <w:drawing>
              <wp:anchor distT="0" distB="0" distL="114300" distR="114300" simplePos="0" relativeHeight="252124160" behindDoc="0" locked="0" layoutInCell="1" allowOverlap="1" wp14:anchorId="6D319946" wp14:editId="21555FC6">
                <wp:simplePos x="0" y="0"/>
                <wp:positionH relativeFrom="column">
                  <wp:posOffset>4547382</wp:posOffset>
                </wp:positionH>
                <wp:positionV relativeFrom="paragraph">
                  <wp:posOffset>2931111</wp:posOffset>
                </wp:positionV>
                <wp:extent cx="111369" cy="117231"/>
                <wp:effectExtent l="0" t="0" r="3175" b="0"/>
                <wp:wrapNone/>
                <wp:docPr id="79" name="Rectangle 79"/>
                <wp:cNvGraphicFramePr/>
                <a:graphic xmlns:a="http://schemas.openxmlformats.org/drawingml/2006/main">
                  <a:graphicData uri="http://schemas.microsoft.com/office/word/2010/wordprocessingShape">
                    <wps:wsp>
                      <wps:cNvSpPr/>
                      <wps:spPr>
                        <a:xfrm>
                          <a:off x="0" y="0"/>
                          <a:ext cx="111369" cy="11723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B82CD" id="Rectangle 79" o:spid="_x0000_s1026" style="position:absolute;margin-left:358.05pt;margin-top:230.8pt;width:8.75pt;height:9.2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" fillcolor="#f79646 [3209]" stroked="f" strokeweight="2pt"/>
            </w:pict>
          </mc:Fallback>
        </mc:AlternateContent>
      </w:r>
      <w:r w:rsidRPr="00E720D3">
        <w:rPr>
          <w:iCs/>
          <w:noProof/>
          <w:lang w:val="en-AU"/>
        </w:rPr>
        <mc:AlternateContent>
          <mc:Choice Requires="wps">
            <w:drawing>
              <wp:anchor distT="0" distB="0" distL="114300" distR="114300" simplePos="0" relativeHeight="252122112" behindDoc="0" locked="0" layoutInCell="1" allowOverlap="1" wp14:anchorId="6B75D865" wp14:editId="22FB956D">
                <wp:simplePos x="0" y="0"/>
                <wp:positionH relativeFrom="column">
                  <wp:posOffset>4530725</wp:posOffset>
                </wp:positionH>
                <wp:positionV relativeFrom="paragraph">
                  <wp:posOffset>2561590</wp:posOffset>
                </wp:positionV>
                <wp:extent cx="111125" cy="116840"/>
                <wp:effectExtent l="0" t="0" r="3175" b="0"/>
                <wp:wrapNone/>
                <wp:docPr id="80" name="Rectangle 80"/>
                <wp:cNvGraphicFramePr/>
                <a:graphic xmlns:a="http://schemas.openxmlformats.org/drawingml/2006/main">
                  <a:graphicData uri="http://schemas.microsoft.com/office/word/2010/wordprocessingShape">
                    <wps:wsp>
                      <wps:cNvSpPr/>
                      <wps:spPr>
                        <a:xfrm>
                          <a:off x="0" y="0"/>
                          <a:ext cx="111125" cy="11684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1A15D" id="Rectangle 80" o:spid="_x0000_s1026" style="position:absolute;margin-left:356.75pt;margin-top:201.7pt;width:8.75pt;height:9.2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" fillcolor="#0070c0" stroked="f" strokeweight="2pt"/>
            </w:pict>
          </mc:Fallback>
        </mc:AlternateContent>
      </w:r>
      <w:r w:rsidRPr="00E720D3">
        <w:rPr>
          <w:iCs/>
          <w:noProof/>
          <w:lang w:val="en-AU"/>
        </w:rPr>
        <mc:AlternateContent>
          <mc:Choice Requires="wps">
            <w:drawing>
              <wp:anchor distT="0" distB="0" distL="114300" distR="114300" simplePos="0" relativeHeight="252123136" behindDoc="0" locked="0" layoutInCell="1" allowOverlap="1" wp14:anchorId="28A03E75" wp14:editId="2688C966">
                <wp:simplePos x="0" y="0"/>
                <wp:positionH relativeFrom="column">
                  <wp:posOffset>4542155</wp:posOffset>
                </wp:positionH>
                <wp:positionV relativeFrom="paragraph">
                  <wp:posOffset>2736850</wp:posOffset>
                </wp:positionV>
                <wp:extent cx="111369" cy="117231"/>
                <wp:effectExtent l="0" t="0" r="3175" b="0"/>
                <wp:wrapNone/>
                <wp:docPr id="81" name="Rectangle 81"/>
                <wp:cNvGraphicFramePr/>
                <a:graphic xmlns:a="http://schemas.openxmlformats.org/drawingml/2006/main">
                  <a:graphicData uri="http://schemas.microsoft.com/office/word/2010/wordprocessingShape">
                    <wps:wsp>
                      <wps:cNvSpPr/>
                      <wps:spPr>
                        <a:xfrm>
                          <a:off x="0" y="0"/>
                          <a:ext cx="111369" cy="117231"/>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1840E" id="Rectangle 81" o:spid="_x0000_s1026" style="position:absolute;margin-left:357.65pt;margin-top:215.5pt;width:8.75pt;height:9.2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" fillcolor="#9bbb59 [3206]" stroked="f" strokeweight="2pt"/>
            </w:pict>
          </mc:Fallback>
        </mc:AlternateContent>
      </w:r>
      <w:r w:rsidR="00B810F5">
        <w:rPr>
          <w:iCs/>
          <w:noProof/>
          <w:lang w:val="en-AU"/>
        </w:rPr>
        <w:drawing>
          <wp:inline distT="0" distB="0" distL="0" distR="0" wp14:anchorId="10E7C16E" wp14:editId="432AC4CA">
            <wp:extent cx="5487035" cy="378015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7035" cy="3780155"/>
                    </a:xfrm>
                    <a:prstGeom prst="rect">
                      <a:avLst/>
                    </a:prstGeom>
                    <a:noFill/>
                  </pic:spPr>
                </pic:pic>
              </a:graphicData>
            </a:graphic>
          </wp:inline>
        </w:drawing>
      </w:r>
    </w:p>
    <w:p w14:paraId="48609723" w14:textId="36CBF88D" w:rsidR="00BA7215" w:rsidRPr="00BA7215" w:rsidRDefault="00BA7215" w:rsidP="00BA7215">
      <w:pPr>
        <w:spacing w:after="0"/>
        <w:jc w:val="center"/>
        <w:rPr>
          <w:i/>
          <w:sz w:val="18"/>
          <w:szCs w:val="18"/>
        </w:rPr>
      </w:pPr>
      <w:r w:rsidRPr="00BA7215">
        <w:rPr>
          <w:i/>
          <w:sz w:val="18"/>
          <w:szCs w:val="18"/>
        </w:rPr>
        <w:t>Base: not vaccinated</w:t>
      </w:r>
      <w:r w:rsidR="00D97B5B" w:rsidRPr="00D97B5B">
        <w:rPr>
          <w:i/>
          <w:sz w:val="18"/>
          <w:szCs w:val="18"/>
        </w:rPr>
        <w:t xml:space="preserve">, neither “definitely” nor “definitely not” getting the vaccine </w:t>
      </w:r>
      <w:r w:rsidRPr="00BA7215">
        <w:rPr>
          <w:i/>
          <w:sz w:val="18"/>
          <w:szCs w:val="18"/>
        </w:rPr>
        <w:t>n=1</w:t>
      </w:r>
      <w:r w:rsidR="00D97B5B">
        <w:rPr>
          <w:i/>
          <w:sz w:val="18"/>
          <w:szCs w:val="18"/>
        </w:rPr>
        <w:t>24</w:t>
      </w:r>
    </w:p>
    <w:p w14:paraId="6B5FA388" w14:textId="77777777" w:rsidR="00B810F5" w:rsidRDefault="00B810F5" w:rsidP="00B810F5">
      <w:pPr>
        <w:spacing w:after="0"/>
        <w:rPr>
          <w:iCs/>
        </w:rPr>
      </w:pPr>
    </w:p>
    <w:p w14:paraId="6C55A140" w14:textId="16954D77" w:rsidR="00B810F5" w:rsidRDefault="00B810F5" w:rsidP="00B810F5">
      <w:pPr>
        <w:spacing w:after="0"/>
        <w:rPr>
          <w:iCs/>
        </w:rPr>
      </w:pPr>
      <w:r>
        <w:rPr>
          <w:iCs/>
        </w:rPr>
        <w:t>“Other” ways included:</w:t>
      </w:r>
    </w:p>
    <w:p w14:paraId="5C066534" w14:textId="496ACC80" w:rsidR="00B810F5" w:rsidRPr="00B810F5" w:rsidRDefault="00B810F5" w:rsidP="00406AF2">
      <w:pPr>
        <w:spacing w:after="60"/>
        <w:ind w:left="720"/>
        <w:rPr>
          <w:i/>
        </w:rPr>
      </w:pPr>
      <w:r w:rsidRPr="00B810F5">
        <w:rPr>
          <w:i/>
        </w:rPr>
        <w:t>The Prime Minister's 1pm news conference</w:t>
      </w:r>
      <w:r w:rsidR="00076D4A">
        <w:rPr>
          <w:i/>
        </w:rPr>
        <w:t>.</w:t>
      </w:r>
    </w:p>
    <w:p w14:paraId="7C656024" w14:textId="213423F7" w:rsidR="00B810F5" w:rsidRPr="00B810F5" w:rsidRDefault="00B810F5" w:rsidP="00406AF2">
      <w:pPr>
        <w:spacing w:after="60"/>
        <w:ind w:left="720"/>
        <w:rPr>
          <w:i/>
        </w:rPr>
      </w:pPr>
      <w:r w:rsidRPr="00B810F5">
        <w:rPr>
          <w:i/>
        </w:rPr>
        <w:t>The information I require is not yet available</w:t>
      </w:r>
      <w:r w:rsidR="00076D4A">
        <w:rPr>
          <w:i/>
        </w:rPr>
        <w:t>.</w:t>
      </w:r>
    </w:p>
    <w:p w14:paraId="4F706A93" w14:textId="77777777" w:rsidR="00B810F5" w:rsidRPr="00B810F5" w:rsidRDefault="00B810F5" w:rsidP="00406AF2">
      <w:pPr>
        <w:spacing w:after="60"/>
        <w:ind w:left="720"/>
        <w:rPr>
          <w:i/>
        </w:rPr>
      </w:pPr>
      <w:r w:rsidRPr="00B810F5">
        <w:rPr>
          <w:i/>
        </w:rPr>
        <w:t>Social media ad is fine.</w:t>
      </w:r>
    </w:p>
    <w:p w14:paraId="26B56C4F" w14:textId="54F801D3" w:rsidR="00B810F5" w:rsidRPr="00B810F5" w:rsidRDefault="00B810F5" w:rsidP="00406AF2">
      <w:pPr>
        <w:spacing w:after="60"/>
        <w:ind w:left="720"/>
        <w:rPr>
          <w:i/>
        </w:rPr>
      </w:pPr>
      <w:r>
        <w:rPr>
          <w:i/>
        </w:rPr>
        <w:t>P</w:t>
      </w:r>
      <w:r w:rsidRPr="00B810F5">
        <w:rPr>
          <w:i/>
        </w:rPr>
        <w:t>eer reviewed published papers</w:t>
      </w:r>
      <w:r w:rsidR="00076D4A">
        <w:rPr>
          <w:i/>
        </w:rPr>
        <w:t>.</w:t>
      </w:r>
    </w:p>
    <w:p w14:paraId="050E4B54" w14:textId="77777777" w:rsidR="00B810F5" w:rsidRPr="00B810F5" w:rsidRDefault="00B810F5" w:rsidP="00406AF2">
      <w:pPr>
        <w:spacing w:after="60"/>
        <w:ind w:left="720"/>
        <w:rPr>
          <w:i/>
        </w:rPr>
      </w:pPr>
      <w:r w:rsidRPr="00B810F5">
        <w:rPr>
          <w:i/>
        </w:rPr>
        <w:t>Medical journals, scientific reports, evidence-based data.</w:t>
      </w:r>
    </w:p>
    <w:p w14:paraId="1261C7DE" w14:textId="68548FEC" w:rsidR="00406AF2" w:rsidRPr="00B810F5" w:rsidRDefault="00406AF2" w:rsidP="00406AF2">
      <w:pPr>
        <w:spacing w:after="60"/>
        <w:ind w:left="720"/>
        <w:rPr>
          <w:i/>
        </w:rPr>
      </w:pPr>
      <w:r w:rsidRPr="00B810F5">
        <w:rPr>
          <w:i/>
        </w:rPr>
        <w:t>Own research</w:t>
      </w:r>
      <w:r w:rsidR="00076D4A">
        <w:rPr>
          <w:i/>
        </w:rPr>
        <w:t>.</w:t>
      </w:r>
    </w:p>
    <w:p w14:paraId="106C8459" w14:textId="77777777" w:rsidR="00B810F5" w:rsidRPr="00B810F5" w:rsidRDefault="00B810F5" w:rsidP="00406AF2">
      <w:pPr>
        <w:spacing w:after="60"/>
        <w:ind w:left="720"/>
        <w:rPr>
          <w:i/>
        </w:rPr>
      </w:pPr>
      <w:r w:rsidRPr="00B810F5">
        <w:rPr>
          <w:i/>
        </w:rPr>
        <w:t>I will try to find it myself as there are no reliable sources available around.</w:t>
      </w:r>
    </w:p>
    <w:p w14:paraId="0FD8DE63" w14:textId="0F223EBB" w:rsidR="00B810F5" w:rsidRPr="00B810F5" w:rsidRDefault="00B810F5" w:rsidP="00406AF2">
      <w:pPr>
        <w:spacing w:after="60"/>
        <w:ind w:left="720"/>
        <w:rPr>
          <w:i/>
        </w:rPr>
      </w:pPr>
      <w:r w:rsidRPr="00B810F5">
        <w:rPr>
          <w:i/>
        </w:rPr>
        <w:t>My own research into reliable medical sites</w:t>
      </w:r>
      <w:r w:rsidR="00076D4A">
        <w:rPr>
          <w:i/>
        </w:rPr>
        <w:t>.</w:t>
      </w:r>
    </w:p>
    <w:p w14:paraId="24BC346B" w14:textId="77777777" w:rsidR="00B810F5" w:rsidRDefault="00B810F5" w:rsidP="00406AF2">
      <w:pPr>
        <w:spacing w:after="60"/>
        <w:ind w:left="720"/>
        <w:rPr>
          <w:i/>
        </w:rPr>
      </w:pPr>
      <w:r w:rsidRPr="00B810F5">
        <w:rPr>
          <w:i/>
        </w:rPr>
        <w:lastRenderedPageBreak/>
        <w:t>I have done my own research based on actually what is happening in other countries. Our media &amp; govt is bias</w:t>
      </w:r>
      <w:r>
        <w:rPr>
          <w:i/>
        </w:rPr>
        <w:t>ed</w:t>
      </w:r>
      <w:r w:rsidRPr="00B810F5">
        <w:rPr>
          <w:i/>
        </w:rPr>
        <w:t xml:space="preserve"> and I don't trust the information that </w:t>
      </w:r>
      <w:r>
        <w:rPr>
          <w:i/>
        </w:rPr>
        <w:t>i</w:t>
      </w:r>
      <w:r w:rsidRPr="00B810F5">
        <w:rPr>
          <w:i/>
        </w:rPr>
        <w:t>s given from them</w:t>
      </w:r>
      <w:r>
        <w:rPr>
          <w:i/>
        </w:rPr>
        <w:t>.</w:t>
      </w:r>
    </w:p>
    <w:p w14:paraId="52A3FD15" w14:textId="2FCD5849" w:rsidR="00B810F5" w:rsidRPr="00B810F5" w:rsidRDefault="00B810F5" w:rsidP="00406AF2">
      <w:pPr>
        <w:spacing w:after="60"/>
        <w:ind w:left="720"/>
        <w:rPr>
          <w:i/>
        </w:rPr>
      </w:pPr>
      <w:r w:rsidRPr="00B810F5">
        <w:rPr>
          <w:i/>
        </w:rPr>
        <w:t>Google search</w:t>
      </w:r>
      <w:r w:rsidR="00076D4A">
        <w:rPr>
          <w:i/>
        </w:rPr>
        <w:t>.</w:t>
      </w:r>
    </w:p>
    <w:p w14:paraId="7830EBFD" w14:textId="73C0C5E1" w:rsidR="00B810F5" w:rsidRPr="00B810F5" w:rsidRDefault="00B810F5" w:rsidP="00406AF2">
      <w:pPr>
        <w:spacing w:after="60"/>
        <w:ind w:left="720"/>
        <w:rPr>
          <w:i/>
        </w:rPr>
      </w:pPr>
      <w:r w:rsidRPr="00B810F5">
        <w:rPr>
          <w:i/>
        </w:rPr>
        <w:t>From my GP</w:t>
      </w:r>
      <w:r w:rsidR="00076D4A">
        <w:rPr>
          <w:i/>
        </w:rPr>
        <w:t>.</w:t>
      </w:r>
    </w:p>
    <w:p w14:paraId="58511C07" w14:textId="77777777" w:rsidR="00B810F5" w:rsidRPr="00B810F5" w:rsidRDefault="00B810F5" w:rsidP="00406AF2">
      <w:pPr>
        <w:spacing w:after="60"/>
        <w:ind w:left="720"/>
        <w:rPr>
          <w:i/>
        </w:rPr>
      </w:pPr>
      <w:r w:rsidRPr="00B810F5">
        <w:rPr>
          <w:i/>
        </w:rPr>
        <w:t>By waiting to see the results of what happens to people once they have been vaccinated longer term.</w:t>
      </w:r>
    </w:p>
    <w:p w14:paraId="5E35ED21" w14:textId="77777777" w:rsidR="00B810F5" w:rsidRPr="00B810F5" w:rsidRDefault="00B810F5" w:rsidP="00406AF2">
      <w:pPr>
        <w:spacing w:after="60"/>
        <w:ind w:left="720"/>
        <w:rPr>
          <w:i/>
        </w:rPr>
      </w:pPr>
      <w:r>
        <w:rPr>
          <w:i/>
        </w:rPr>
        <w:t>A</w:t>
      </w:r>
      <w:r w:rsidRPr="00B810F5">
        <w:rPr>
          <w:i/>
        </w:rPr>
        <w:t>ctual critical debate between the viewpoints. no more propaganda</w:t>
      </w:r>
      <w:r>
        <w:rPr>
          <w:i/>
        </w:rPr>
        <w:t>.</w:t>
      </w:r>
    </w:p>
    <w:p w14:paraId="617AC59F" w14:textId="152C0647" w:rsidR="00B810F5" w:rsidRPr="00B810F5" w:rsidRDefault="00B810F5" w:rsidP="00406AF2">
      <w:pPr>
        <w:spacing w:after="60"/>
        <w:ind w:left="720"/>
        <w:rPr>
          <w:i/>
        </w:rPr>
      </w:pPr>
      <w:r w:rsidRPr="00B810F5">
        <w:rPr>
          <w:i/>
        </w:rPr>
        <w:t>Informed broadcast debate between appropriately qualified science communicators discussing ALL aspect of the mRNA and alternative and traditional vaccines, the actual risks stratified by age and co-morbidity etc.</w:t>
      </w:r>
    </w:p>
    <w:p w14:paraId="33F33854" w14:textId="14C4B4CD" w:rsidR="00B810F5" w:rsidRDefault="00B810F5" w:rsidP="00B810F5">
      <w:pPr>
        <w:spacing w:after="0"/>
        <w:rPr>
          <w:iCs/>
        </w:rPr>
      </w:pPr>
    </w:p>
    <w:p w14:paraId="5958DE7C" w14:textId="47A14C0D" w:rsidR="00B810F5" w:rsidRDefault="00406AF2" w:rsidP="00B810F5">
      <w:pPr>
        <w:spacing w:after="0"/>
        <w:rPr>
          <w:iCs/>
        </w:rPr>
      </w:pPr>
      <w:r>
        <w:rPr>
          <w:iCs/>
        </w:rPr>
        <w:t xml:space="preserve">Other </w:t>
      </w:r>
      <w:r w:rsidR="00B810F5">
        <w:rPr>
          <w:iCs/>
        </w:rPr>
        <w:t>comme</w:t>
      </w:r>
      <w:r>
        <w:rPr>
          <w:iCs/>
        </w:rPr>
        <w:t>n</w:t>
      </w:r>
      <w:r w:rsidR="00B810F5">
        <w:rPr>
          <w:iCs/>
        </w:rPr>
        <w:t xml:space="preserve">ts </w:t>
      </w:r>
      <w:r>
        <w:rPr>
          <w:iCs/>
        </w:rPr>
        <w:t>made by respondents were:</w:t>
      </w:r>
    </w:p>
    <w:p w14:paraId="7A59C138" w14:textId="45742F04" w:rsidR="00B810F5" w:rsidRPr="00B810F5" w:rsidRDefault="00B810F5" w:rsidP="00406AF2">
      <w:pPr>
        <w:spacing w:after="60"/>
        <w:ind w:left="720"/>
        <w:rPr>
          <w:i/>
        </w:rPr>
      </w:pPr>
      <w:r w:rsidRPr="00B810F5">
        <w:rPr>
          <w:i/>
        </w:rPr>
        <w:t>The Government needs to show it respects and will honour human rights including right to consent to medical treatment</w:t>
      </w:r>
      <w:r w:rsidR="00076D4A">
        <w:rPr>
          <w:i/>
        </w:rPr>
        <w:t>.</w:t>
      </w:r>
    </w:p>
    <w:p w14:paraId="0DABA5B9" w14:textId="77777777" w:rsidR="00B810F5" w:rsidRPr="00B810F5" w:rsidRDefault="00B810F5" w:rsidP="00406AF2">
      <w:pPr>
        <w:spacing w:after="60"/>
        <w:ind w:left="720"/>
        <w:rPr>
          <w:i/>
        </w:rPr>
      </w:pPr>
      <w:r w:rsidRPr="00B810F5">
        <w:rPr>
          <w:i/>
        </w:rPr>
        <w:t>An unbiased media would be great however, this no longer exists &amp; is only parroting "news" at the behest of the Gover</w:t>
      </w:r>
      <w:r>
        <w:rPr>
          <w:i/>
        </w:rPr>
        <w:t>n</w:t>
      </w:r>
      <w:r w:rsidRPr="00B810F5">
        <w:rPr>
          <w:i/>
        </w:rPr>
        <w:t>ment</w:t>
      </w:r>
      <w:r>
        <w:rPr>
          <w:i/>
        </w:rPr>
        <w:t>.</w:t>
      </w:r>
    </w:p>
    <w:p w14:paraId="43251C00" w14:textId="72CE7CDB" w:rsidR="00B810F5" w:rsidRPr="00B810F5" w:rsidRDefault="00B810F5" w:rsidP="00406AF2">
      <w:pPr>
        <w:spacing w:after="60"/>
        <w:ind w:left="720"/>
        <w:rPr>
          <w:i/>
        </w:rPr>
      </w:pPr>
      <w:r w:rsidRPr="00B810F5">
        <w:rPr>
          <w:i/>
        </w:rPr>
        <w:t xml:space="preserve">After so many lies from the government </w:t>
      </w:r>
      <w:r>
        <w:rPr>
          <w:i/>
        </w:rPr>
        <w:t>a</w:t>
      </w:r>
      <w:r w:rsidRPr="00B810F5">
        <w:rPr>
          <w:i/>
        </w:rPr>
        <w:t>nd news outlets, I'm not sure I can believe anything given by the government or published in the news can be believed as truth!</w:t>
      </w:r>
    </w:p>
    <w:p w14:paraId="01AFF3C9" w14:textId="6E33F40A" w:rsidR="00B810F5" w:rsidRPr="00B810F5" w:rsidRDefault="00076D4A" w:rsidP="00406AF2">
      <w:pPr>
        <w:spacing w:after="60"/>
        <w:ind w:left="720"/>
        <w:rPr>
          <w:i/>
        </w:rPr>
      </w:pPr>
      <w:r>
        <w:rPr>
          <w:i/>
        </w:rPr>
        <w:t>A</w:t>
      </w:r>
      <w:r w:rsidR="00B810F5" w:rsidRPr="00B810F5">
        <w:rPr>
          <w:i/>
        </w:rPr>
        <w:t>ctual critical debate between the viewpoints. no more propaganda</w:t>
      </w:r>
      <w:r>
        <w:rPr>
          <w:i/>
        </w:rPr>
        <w:t>.</w:t>
      </w:r>
    </w:p>
    <w:p w14:paraId="04BF7876" w14:textId="77777777" w:rsidR="00B810F5" w:rsidRDefault="00B810F5" w:rsidP="00B810F5">
      <w:pPr>
        <w:spacing w:after="0"/>
        <w:rPr>
          <w:iCs/>
        </w:rPr>
      </w:pPr>
    </w:p>
    <w:p w14:paraId="604B91B6" w14:textId="77777777" w:rsidR="00EE1D91" w:rsidRDefault="00EE1D91" w:rsidP="00450D13">
      <w:pPr>
        <w:keepNext/>
        <w:keepLines/>
        <w:spacing w:after="0" w:line="240" w:lineRule="auto"/>
        <w:ind w:left="851" w:hanging="426"/>
        <w:outlineLvl w:val="1"/>
        <w:rPr>
          <w:rFonts w:eastAsiaTheme="majorEastAsia" w:cstheme="minorHAnsi"/>
          <w:b/>
          <w:bCs/>
          <w:sz w:val="26"/>
          <w:szCs w:val="26"/>
          <w:lang w:val="en-AU"/>
        </w:rPr>
      </w:pPr>
      <w:bookmarkStart w:id="91" w:name="_Hlk88123723"/>
    </w:p>
    <w:p w14:paraId="0E335601" w14:textId="106CC546" w:rsidR="00450D13" w:rsidRPr="005A4AC2" w:rsidRDefault="00450D13" w:rsidP="00450D13">
      <w:pPr>
        <w:keepNext/>
        <w:keepLines/>
        <w:spacing w:after="0" w:line="240" w:lineRule="auto"/>
        <w:ind w:left="851" w:hanging="426"/>
        <w:outlineLvl w:val="1"/>
        <w:rPr>
          <w:rFonts w:eastAsiaTheme="majorEastAsia" w:cstheme="minorHAnsi"/>
          <w:b/>
          <w:bCs/>
          <w:sz w:val="26"/>
          <w:szCs w:val="26"/>
          <w:lang w:val="en-AU"/>
        </w:rPr>
      </w:pPr>
      <w:bookmarkStart w:id="92" w:name="_Toc89088363"/>
      <w:r>
        <w:rPr>
          <w:rFonts w:eastAsiaTheme="majorEastAsia" w:cstheme="minorHAnsi"/>
          <w:b/>
          <w:bCs/>
          <w:sz w:val="26"/>
          <w:szCs w:val="26"/>
          <w:lang w:val="en-AU"/>
        </w:rPr>
        <w:t>7</w:t>
      </w:r>
      <w:r w:rsidRPr="005A4AC2">
        <w:rPr>
          <w:rFonts w:eastAsiaTheme="majorEastAsia" w:cstheme="minorHAnsi"/>
          <w:b/>
          <w:bCs/>
          <w:sz w:val="26"/>
          <w:szCs w:val="26"/>
          <w:lang w:val="en-AU"/>
        </w:rPr>
        <w:t>.</w:t>
      </w:r>
      <w:r w:rsidR="003E4804">
        <w:rPr>
          <w:rFonts w:eastAsiaTheme="majorEastAsia" w:cstheme="minorHAnsi"/>
          <w:b/>
          <w:bCs/>
          <w:sz w:val="26"/>
          <w:szCs w:val="26"/>
          <w:lang w:val="en-AU"/>
        </w:rPr>
        <w:t>4</w:t>
      </w:r>
      <w:r w:rsidRPr="005A4AC2">
        <w:rPr>
          <w:rFonts w:eastAsiaTheme="majorEastAsia" w:cstheme="minorHAnsi"/>
          <w:b/>
          <w:bCs/>
          <w:sz w:val="26"/>
          <w:szCs w:val="26"/>
          <w:lang w:val="en-AU"/>
        </w:rPr>
        <w:t xml:space="preserve"> The one thing that would absolutely convince people to get a </w:t>
      </w:r>
      <w:r w:rsidR="00B000A4">
        <w:rPr>
          <w:rFonts w:eastAsiaTheme="majorEastAsia" w:cstheme="minorHAnsi"/>
          <w:b/>
          <w:bCs/>
          <w:sz w:val="26"/>
          <w:szCs w:val="26"/>
          <w:lang w:val="en-AU"/>
        </w:rPr>
        <w:t>COVID</w:t>
      </w:r>
      <w:r w:rsidRPr="005A4AC2">
        <w:rPr>
          <w:rFonts w:eastAsiaTheme="majorEastAsia" w:cstheme="minorHAnsi"/>
          <w:b/>
          <w:bCs/>
          <w:sz w:val="26"/>
          <w:szCs w:val="26"/>
          <w:lang w:val="en-AU"/>
        </w:rPr>
        <w:t>-19 vaccine</w:t>
      </w:r>
      <w:bookmarkEnd w:id="92"/>
      <w:r w:rsidRPr="005A4AC2">
        <w:rPr>
          <w:rFonts w:eastAsiaTheme="majorEastAsia" w:cstheme="minorHAnsi"/>
          <w:b/>
          <w:bCs/>
          <w:color w:val="00B0F0"/>
          <w:sz w:val="26"/>
          <w:szCs w:val="26"/>
          <w:lang w:val="en-AU"/>
        </w:rPr>
        <w:t xml:space="preserve"> </w:t>
      </w:r>
    </w:p>
    <w:p w14:paraId="62770A20" w14:textId="6F4FC0F1" w:rsidR="00450D13" w:rsidRPr="005A4AC2" w:rsidRDefault="00450D13" w:rsidP="00450D13">
      <w:r w:rsidRPr="005A4AC2">
        <w:t>Those who had not been vaccinated were asked an open-ended question to state in their own words the one thing that would absolutely convince them to get a vaccine.</w:t>
      </w:r>
    </w:p>
    <w:p w14:paraId="0BCC5C73" w14:textId="770DA7BE" w:rsidR="00450D13" w:rsidRPr="005A4AC2" w:rsidRDefault="00450D13" w:rsidP="00450D13">
      <w:r w:rsidRPr="005A4AC2">
        <w:t xml:space="preserve">Out of the </w:t>
      </w:r>
      <w:r w:rsidR="00D6689B">
        <w:t>246</w:t>
      </w:r>
      <w:r w:rsidRPr="005A4AC2">
        <w:t xml:space="preserve"> unvaccinated people in the survey, </w:t>
      </w:r>
      <w:r w:rsidR="00D6689B">
        <w:t>212</w:t>
      </w:r>
      <w:r w:rsidRPr="005A4AC2">
        <w:t xml:space="preserve"> responded to this question and the following main themes were apparent:</w:t>
      </w:r>
    </w:p>
    <w:p w14:paraId="3A034DB1" w14:textId="2F88D82D" w:rsidR="00450D13" w:rsidRPr="005A4AC2" w:rsidRDefault="00D6689B" w:rsidP="001F7B82">
      <w:pPr>
        <w:numPr>
          <w:ilvl w:val="0"/>
          <w:numId w:val="11"/>
        </w:numPr>
        <w:spacing w:after="240"/>
        <w:contextualSpacing/>
      </w:pPr>
      <w:r>
        <w:t>Having access to a traditional vaccine/</w:t>
      </w:r>
      <w:r w:rsidR="000818DA">
        <w:t>nonexperimental</w:t>
      </w:r>
      <w:r w:rsidR="00450D13" w:rsidRPr="005A4AC2">
        <w:t xml:space="preserve"> (</w:t>
      </w:r>
      <w:r>
        <w:t>15</w:t>
      </w:r>
      <w:r w:rsidR="00450D13" w:rsidRPr="005A4AC2">
        <w:t>%</w:t>
      </w:r>
      <w:r>
        <w:t>, up from 3% in September</w:t>
      </w:r>
      <w:r w:rsidR="00450D13" w:rsidRPr="005A4AC2">
        <w:t>)</w:t>
      </w:r>
      <w:r>
        <w:t>.</w:t>
      </w:r>
    </w:p>
    <w:p w14:paraId="3F8C51B3" w14:textId="7F33B6E5" w:rsidR="00450D13" w:rsidRDefault="00450D13" w:rsidP="001F7B82">
      <w:pPr>
        <w:numPr>
          <w:ilvl w:val="0"/>
          <w:numId w:val="11"/>
        </w:numPr>
        <w:spacing w:after="240"/>
        <w:contextualSpacing/>
      </w:pPr>
      <w:r w:rsidRPr="005A4AC2">
        <w:t>Long-term data (13%</w:t>
      </w:r>
      <w:r w:rsidR="00D6689B">
        <w:t>, the same as September</w:t>
      </w:r>
      <w:r w:rsidRPr="005A4AC2">
        <w:t>)</w:t>
      </w:r>
      <w:r w:rsidR="00D6689B">
        <w:t>.</w:t>
      </w:r>
    </w:p>
    <w:p w14:paraId="7E049295" w14:textId="152737ED" w:rsidR="00D6689B" w:rsidRDefault="00D6689B" w:rsidP="001F7B82">
      <w:pPr>
        <w:numPr>
          <w:ilvl w:val="0"/>
          <w:numId w:val="11"/>
        </w:numPr>
        <w:spacing w:after="240"/>
        <w:contextualSpacing/>
      </w:pPr>
      <w:r w:rsidRPr="005A4AC2">
        <w:t>Knowing it works (</w:t>
      </w:r>
      <w:r>
        <w:t>8</w:t>
      </w:r>
      <w:r w:rsidRPr="005A4AC2">
        <w:t>%</w:t>
      </w:r>
      <w:r>
        <w:t>, down from 15% in September</w:t>
      </w:r>
      <w:r w:rsidRPr="005A4AC2">
        <w:t>)</w:t>
      </w:r>
      <w:r>
        <w:t>.</w:t>
      </w:r>
    </w:p>
    <w:p w14:paraId="1C992BAF" w14:textId="61B220AB" w:rsidR="00D6689B" w:rsidRPr="005A4AC2" w:rsidRDefault="00D6689B" w:rsidP="001F7B82">
      <w:pPr>
        <w:numPr>
          <w:ilvl w:val="0"/>
          <w:numId w:val="11"/>
        </w:numPr>
        <w:spacing w:after="240"/>
        <w:contextualSpacing/>
      </w:pPr>
      <w:r>
        <w:t>Transparency/Government transparency (8%, up from 1% in September).</w:t>
      </w:r>
    </w:p>
    <w:p w14:paraId="0527172C" w14:textId="421F619F" w:rsidR="00450D13" w:rsidRDefault="00450D13" w:rsidP="00450D13">
      <w:pPr>
        <w:spacing w:after="240" w:line="240" w:lineRule="auto"/>
        <w:contextualSpacing/>
      </w:pPr>
    </w:p>
    <w:p w14:paraId="48F0DCE3" w14:textId="6C7BB5B8" w:rsidR="00D6689B" w:rsidRDefault="00C36A54" w:rsidP="00450D13">
      <w:pPr>
        <w:spacing w:after="240" w:line="240" w:lineRule="auto"/>
        <w:contextualSpacing/>
      </w:pPr>
      <w:r>
        <w:rPr>
          <w:noProof/>
        </w:rPr>
        <w:lastRenderedPageBreak/>
        <w:drawing>
          <wp:inline distT="0" distB="0" distL="0" distR="0" wp14:anchorId="13E8E75D" wp14:editId="7EFA898C">
            <wp:extent cx="5669915" cy="4645660"/>
            <wp:effectExtent l="0" t="0" r="6985"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915" cy="4645660"/>
                    </a:xfrm>
                    <a:prstGeom prst="rect">
                      <a:avLst/>
                    </a:prstGeom>
                    <a:noFill/>
                  </pic:spPr>
                </pic:pic>
              </a:graphicData>
            </a:graphic>
          </wp:inline>
        </w:drawing>
      </w:r>
    </w:p>
    <w:p w14:paraId="47B0AFFA" w14:textId="099C2B0C" w:rsidR="00450D13" w:rsidRPr="005A4AC2" w:rsidRDefault="00450D13" w:rsidP="00450D13">
      <w:pPr>
        <w:jc w:val="center"/>
        <w:rPr>
          <w:iCs/>
        </w:rPr>
      </w:pPr>
    </w:p>
    <w:p w14:paraId="681B391A" w14:textId="66BEF8F9" w:rsidR="00EE1D91" w:rsidRDefault="00450D13" w:rsidP="00450D13">
      <w:pPr>
        <w:spacing w:after="240" w:line="240" w:lineRule="auto"/>
        <w:ind w:left="0"/>
        <w:jc w:val="center"/>
        <w:rPr>
          <w:i/>
          <w:sz w:val="20"/>
        </w:rPr>
      </w:pPr>
      <w:r w:rsidRPr="005A4AC2">
        <w:rPr>
          <w:i/>
          <w:sz w:val="20"/>
        </w:rPr>
        <w:t>Base not vaccinated n=</w:t>
      </w:r>
      <w:r w:rsidR="00EE1D91">
        <w:rPr>
          <w:i/>
          <w:sz w:val="20"/>
        </w:rPr>
        <w:t>212</w:t>
      </w:r>
      <w:r w:rsidR="00C36A54">
        <w:rPr>
          <w:i/>
          <w:sz w:val="20"/>
        </w:rPr>
        <w:t xml:space="preserve"> answered</w:t>
      </w:r>
    </w:p>
    <w:p w14:paraId="4E37956F" w14:textId="77777777" w:rsidR="00EE1D91" w:rsidRDefault="00EE1D91" w:rsidP="00A005E2">
      <w:pPr>
        <w:spacing w:after="0"/>
        <w:ind w:left="720"/>
        <w:rPr>
          <w:iCs/>
        </w:rPr>
      </w:pPr>
    </w:p>
    <w:p w14:paraId="1CCA75A9" w14:textId="776A9087" w:rsidR="00450D13" w:rsidRDefault="00450D13" w:rsidP="00A005E2">
      <w:pPr>
        <w:spacing w:after="0"/>
        <w:ind w:left="720"/>
        <w:rPr>
          <w:iCs/>
        </w:rPr>
      </w:pPr>
      <w:r w:rsidRPr="005A4AC2">
        <w:rPr>
          <w:iCs/>
        </w:rPr>
        <w:t>Verbatim quotations illustrating each theme follow…</w:t>
      </w:r>
    </w:p>
    <w:p w14:paraId="1E1086E6" w14:textId="77777777" w:rsidR="00450D13" w:rsidRDefault="00450D13" w:rsidP="00A005E2">
      <w:pPr>
        <w:spacing w:after="0"/>
        <w:ind w:left="720"/>
        <w:rPr>
          <w:iCs/>
        </w:rPr>
      </w:pPr>
    </w:p>
    <w:p w14:paraId="147294A3" w14:textId="77777777" w:rsidR="00D6689B" w:rsidRPr="005A4AC2" w:rsidRDefault="00D6689B" w:rsidP="00D6689B">
      <w:pPr>
        <w:spacing w:after="60"/>
        <w:ind w:left="720"/>
        <w:rPr>
          <w:b/>
          <w:iCs/>
        </w:rPr>
      </w:pPr>
      <w:r w:rsidRPr="005A4AC2">
        <w:rPr>
          <w:b/>
          <w:iCs/>
        </w:rPr>
        <w:t>Access to a traditional vaccine/ not experimental</w:t>
      </w:r>
    </w:p>
    <w:p w14:paraId="3C9ABD09" w14:textId="1F389D48" w:rsidR="007A62D4" w:rsidRPr="007A62D4" w:rsidRDefault="007A62D4" w:rsidP="007A62D4">
      <w:pPr>
        <w:spacing w:after="60"/>
        <w:ind w:left="1440"/>
        <w:rPr>
          <w:i/>
          <w:iCs/>
        </w:rPr>
      </w:pPr>
      <w:r w:rsidRPr="007A62D4">
        <w:rPr>
          <w:i/>
          <w:iCs/>
        </w:rPr>
        <w:t xml:space="preserve">Make </w:t>
      </w:r>
      <w:proofErr w:type="spellStart"/>
      <w:r w:rsidRPr="007A62D4">
        <w:rPr>
          <w:i/>
          <w:iCs/>
        </w:rPr>
        <w:t>Novavax</w:t>
      </w:r>
      <w:proofErr w:type="spellEnd"/>
      <w:r w:rsidRPr="007A62D4">
        <w:rPr>
          <w:i/>
          <w:iCs/>
        </w:rPr>
        <w:t xml:space="preserve"> </w:t>
      </w:r>
      <w:r w:rsidR="00DF576B" w:rsidRPr="007A62D4">
        <w:rPr>
          <w:i/>
          <w:iCs/>
        </w:rPr>
        <w:t>available</w:t>
      </w:r>
      <w:r w:rsidRPr="007A62D4">
        <w:rPr>
          <w:i/>
          <w:iCs/>
        </w:rPr>
        <w:t xml:space="preserve"> would do it and also If this Government started spending money on ICU units instead of pretending vaccination was the only way out. Maybe if the government put as much effort into treatment as vaccines and made Ivermectin. a safe medicine that has been around for 30 </w:t>
      </w:r>
      <w:proofErr w:type="spellStart"/>
      <w:r w:rsidRPr="007A62D4">
        <w:rPr>
          <w:i/>
          <w:iCs/>
        </w:rPr>
        <w:t>yrs</w:t>
      </w:r>
      <w:proofErr w:type="spellEnd"/>
      <w:r w:rsidRPr="007A62D4">
        <w:rPr>
          <w:i/>
          <w:iCs/>
        </w:rPr>
        <w:t xml:space="preserve"> available, I</w:t>
      </w:r>
      <w:r w:rsidR="00BB1303">
        <w:rPr>
          <w:i/>
          <w:iCs/>
        </w:rPr>
        <w:t>’</w:t>
      </w:r>
      <w:r w:rsidRPr="007A62D4">
        <w:rPr>
          <w:i/>
          <w:iCs/>
        </w:rPr>
        <w:t xml:space="preserve">d be less suspicious of both their ability and their motives. </w:t>
      </w:r>
      <w:r w:rsidRPr="00646F2A">
        <w:t>(Female, 75 years or over).</w:t>
      </w:r>
    </w:p>
    <w:p w14:paraId="5E4C2CF1" w14:textId="77777777" w:rsidR="007A62D4" w:rsidRPr="007A62D4" w:rsidRDefault="007A62D4" w:rsidP="007A62D4">
      <w:pPr>
        <w:spacing w:after="60"/>
        <w:ind w:left="1440"/>
        <w:rPr>
          <w:i/>
          <w:iCs/>
        </w:rPr>
      </w:pPr>
      <w:r w:rsidRPr="007A62D4">
        <w:rPr>
          <w:i/>
          <w:iCs/>
        </w:rPr>
        <w:t>It would be "</w:t>
      </w:r>
      <w:proofErr w:type="spellStart"/>
      <w:r w:rsidRPr="007A62D4">
        <w:rPr>
          <w:i/>
          <w:iCs/>
        </w:rPr>
        <w:t>Astrazeneca</w:t>
      </w:r>
      <w:proofErr w:type="spellEnd"/>
      <w:r w:rsidRPr="007A62D4">
        <w:rPr>
          <w:i/>
          <w:iCs/>
        </w:rPr>
        <w:t xml:space="preserve"> or </w:t>
      </w:r>
      <w:proofErr w:type="spellStart"/>
      <w:r w:rsidRPr="007A62D4">
        <w:rPr>
          <w:i/>
          <w:iCs/>
        </w:rPr>
        <w:t>Novavax</w:t>
      </w:r>
      <w:proofErr w:type="spellEnd"/>
      <w:r w:rsidRPr="007A62D4">
        <w:rPr>
          <w:i/>
          <w:iCs/>
        </w:rPr>
        <w:t xml:space="preserve"> are now available for use in NZ". </w:t>
      </w:r>
      <w:r w:rsidRPr="00646F2A">
        <w:t>(Male, 35-44 years).</w:t>
      </w:r>
    </w:p>
    <w:p w14:paraId="5BC2EA86" w14:textId="77777777" w:rsidR="007A62D4" w:rsidRPr="007A62D4" w:rsidRDefault="007A62D4" w:rsidP="007A62D4">
      <w:pPr>
        <w:spacing w:after="60"/>
        <w:ind w:left="1440"/>
        <w:rPr>
          <w:i/>
          <w:iCs/>
        </w:rPr>
      </w:pPr>
      <w:r w:rsidRPr="007A62D4">
        <w:rPr>
          <w:i/>
          <w:iCs/>
        </w:rPr>
        <w:t>if it was an inactivated virus vaccine</w:t>
      </w:r>
      <w:r w:rsidRPr="00646F2A">
        <w:t>. (Female, 35-44 years).</w:t>
      </w:r>
    </w:p>
    <w:p w14:paraId="5FABFB88" w14:textId="236C03F7" w:rsidR="007A62D4" w:rsidRPr="007A62D4" w:rsidRDefault="007A62D4" w:rsidP="007A62D4">
      <w:pPr>
        <w:spacing w:after="60"/>
        <w:ind w:left="1440"/>
        <w:rPr>
          <w:i/>
          <w:iCs/>
        </w:rPr>
      </w:pPr>
      <w:r w:rsidRPr="007A62D4">
        <w:rPr>
          <w:i/>
          <w:iCs/>
        </w:rPr>
        <w:t>If a different type of vaccine was available that was not an m</w:t>
      </w:r>
      <w:r>
        <w:rPr>
          <w:i/>
          <w:iCs/>
        </w:rPr>
        <w:t>RNA</w:t>
      </w:r>
      <w:r w:rsidRPr="007A62D4">
        <w:rPr>
          <w:i/>
          <w:iCs/>
        </w:rPr>
        <w:t xml:space="preserve"> type, and there was no possibility of me developing any further health issues, then I may consider it after discussions with my specialists and GP. </w:t>
      </w:r>
      <w:r w:rsidRPr="00646F2A">
        <w:t>(Female, 35-44 years).</w:t>
      </w:r>
    </w:p>
    <w:p w14:paraId="63DD7CFA" w14:textId="3CE2553B" w:rsidR="007A62D4" w:rsidRPr="00646F2A" w:rsidRDefault="007A62D4" w:rsidP="007A62D4">
      <w:pPr>
        <w:spacing w:after="60"/>
        <w:ind w:left="1440"/>
      </w:pPr>
      <w:r w:rsidRPr="007A62D4">
        <w:rPr>
          <w:i/>
          <w:iCs/>
        </w:rPr>
        <w:t>I would take the Sputnik Vaccine from Russia. I object to using Pfizer</w:t>
      </w:r>
      <w:r>
        <w:rPr>
          <w:i/>
          <w:iCs/>
        </w:rPr>
        <w:t>’</w:t>
      </w:r>
      <w:r w:rsidRPr="007A62D4">
        <w:rPr>
          <w:i/>
          <w:iCs/>
        </w:rPr>
        <w:t xml:space="preserve">s products, </w:t>
      </w:r>
      <w:proofErr w:type="spellStart"/>
      <w:r w:rsidRPr="007A62D4">
        <w:rPr>
          <w:i/>
          <w:iCs/>
        </w:rPr>
        <w:t>Glaxosmith</w:t>
      </w:r>
      <w:proofErr w:type="spellEnd"/>
      <w:r w:rsidRPr="007A62D4">
        <w:rPr>
          <w:i/>
          <w:iCs/>
        </w:rPr>
        <w:t>-Kline</w:t>
      </w:r>
      <w:r>
        <w:rPr>
          <w:i/>
          <w:iCs/>
        </w:rPr>
        <w:t>’</w:t>
      </w:r>
      <w:r w:rsidRPr="007A62D4">
        <w:rPr>
          <w:i/>
          <w:iCs/>
        </w:rPr>
        <w:t xml:space="preserve">s products (like the </w:t>
      </w:r>
      <w:proofErr w:type="spellStart"/>
      <w:r w:rsidR="009F29E1">
        <w:rPr>
          <w:i/>
          <w:iCs/>
        </w:rPr>
        <w:t>Novavax</w:t>
      </w:r>
      <w:proofErr w:type="spellEnd"/>
      <w:r w:rsidRPr="007A62D4">
        <w:rPr>
          <w:i/>
          <w:iCs/>
        </w:rPr>
        <w:t xml:space="preserve"> vaccine that they funded), </w:t>
      </w:r>
      <w:r w:rsidRPr="007A62D4">
        <w:rPr>
          <w:i/>
          <w:iCs/>
        </w:rPr>
        <w:lastRenderedPageBreak/>
        <w:t>AstraZeneca</w:t>
      </w:r>
      <w:r>
        <w:rPr>
          <w:i/>
          <w:iCs/>
        </w:rPr>
        <w:t>’</w:t>
      </w:r>
      <w:r w:rsidRPr="007A62D4">
        <w:rPr>
          <w:i/>
          <w:iCs/>
        </w:rPr>
        <w:t>s products, and Johnson and Johnson</w:t>
      </w:r>
      <w:r>
        <w:rPr>
          <w:i/>
          <w:iCs/>
        </w:rPr>
        <w:t>’</w:t>
      </w:r>
      <w:r w:rsidRPr="007A62D4">
        <w:rPr>
          <w:i/>
          <w:iCs/>
        </w:rPr>
        <w:t>s products due to their past unethical behavio</w:t>
      </w:r>
      <w:r>
        <w:rPr>
          <w:i/>
          <w:iCs/>
        </w:rPr>
        <w:t>u</w:t>
      </w:r>
      <w:r w:rsidRPr="007A62D4">
        <w:rPr>
          <w:i/>
          <w:iCs/>
        </w:rPr>
        <w:t xml:space="preserve">rs (fraud, vaccine malpractices, unlisted side effects, false marketing, etc). </w:t>
      </w:r>
      <w:r w:rsidRPr="00646F2A">
        <w:t>(Male, 18-24 years).</w:t>
      </w:r>
    </w:p>
    <w:p w14:paraId="4310643A" w14:textId="77777777" w:rsidR="007A62D4" w:rsidRPr="007A62D4" w:rsidRDefault="007A62D4" w:rsidP="007A62D4">
      <w:pPr>
        <w:spacing w:after="60"/>
        <w:ind w:left="1440"/>
        <w:rPr>
          <w:i/>
          <w:iCs/>
        </w:rPr>
      </w:pPr>
      <w:r w:rsidRPr="007A62D4">
        <w:rPr>
          <w:i/>
          <w:iCs/>
        </w:rPr>
        <w:t xml:space="preserve">Having the option of an attenuated vaccine as opposed to the mRNA type on offer in NZ. </w:t>
      </w:r>
      <w:r w:rsidRPr="00646F2A">
        <w:t>(Male, 45-54 years).</w:t>
      </w:r>
    </w:p>
    <w:p w14:paraId="66E1E401" w14:textId="77777777" w:rsidR="007A62D4" w:rsidRPr="00646F2A" w:rsidRDefault="007A62D4" w:rsidP="007A62D4">
      <w:pPr>
        <w:spacing w:after="60"/>
        <w:ind w:left="1440"/>
      </w:pPr>
      <w:r w:rsidRPr="007A62D4">
        <w:rPr>
          <w:i/>
          <w:iCs/>
        </w:rPr>
        <w:t xml:space="preserve">Having another option of vax to choose from. </w:t>
      </w:r>
      <w:r w:rsidRPr="00646F2A">
        <w:t>(Female, 35-44 years).</w:t>
      </w:r>
    </w:p>
    <w:p w14:paraId="550CEBF1" w14:textId="35DF22E8" w:rsidR="007A62D4" w:rsidRPr="007A62D4" w:rsidRDefault="007A62D4" w:rsidP="007A62D4">
      <w:pPr>
        <w:spacing w:after="60"/>
        <w:ind w:left="1440"/>
        <w:rPr>
          <w:i/>
          <w:iCs/>
        </w:rPr>
      </w:pPr>
      <w:r w:rsidRPr="007A62D4">
        <w:rPr>
          <w:i/>
          <w:iCs/>
        </w:rPr>
        <w:t xml:space="preserve">Availability of a non mRNA vaccine such as </w:t>
      </w:r>
      <w:proofErr w:type="spellStart"/>
      <w:r w:rsidR="009F29E1">
        <w:rPr>
          <w:i/>
          <w:iCs/>
        </w:rPr>
        <w:t>Novavax</w:t>
      </w:r>
      <w:proofErr w:type="spellEnd"/>
      <w:r w:rsidRPr="00646F2A">
        <w:t>. (Male, 55-64 years).</w:t>
      </w:r>
    </w:p>
    <w:p w14:paraId="6BC45601" w14:textId="703328D5" w:rsidR="007A62D4" w:rsidRPr="007A62D4" w:rsidRDefault="007A62D4" w:rsidP="007A62D4">
      <w:pPr>
        <w:spacing w:after="60"/>
        <w:ind w:left="1440"/>
        <w:rPr>
          <w:i/>
          <w:iCs/>
        </w:rPr>
      </w:pPr>
      <w:r w:rsidRPr="007A62D4">
        <w:rPr>
          <w:i/>
          <w:iCs/>
        </w:rPr>
        <w:t xml:space="preserve">As long as it is not </w:t>
      </w:r>
      <w:r w:rsidR="00BB1303" w:rsidRPr="007A62D4">
        <w:rPr>
          <w:i/>
          <w:iCs/>
        </w:rPr>
        <w:t>mRNA,</w:t>
      </w:r>
      <w:r w:rsidRPr="007A62D4">
        <w:rPr>
          <w:i/>
          <w:iCs/>
        </w:rPr>
        <w:t xml:space="preserve"> I will probably take a regular shot, when it has been thoroughly tested. The mRNA is still experimental and testing is not expected to be concluded until 2023 or 2027 in respect of pregnancy. </w:t>
      </w:r>
      <w:r w:rsidRPr="00646F2A">
        <w:t>(Male, 65-74 years).</w:t>
      </w:r>
    </w:p>
    <w:p w14:paraId="669131B2" w14:textId="77777777" w:rsidR="00646F2A" w:rsidRDefault="00646F2A" w:rsidP="00450D13">
      <w:pPr>
        <w:spacing w:after="60"/>
        <w:ind w:left="720"/>
        <w:rPr>
          <w:b/>
          <w:iCs/>
        </w:rPr>
      </w:pPr>
    </w:p>
    <w:p w14:paraId="41ED5BB3" w14:textId="07EB3D09" w:rsidR="00450D13" w:rsidRPr="005A4AC2" w:rsidRDefault="00450D13" w:rsidP="00450D13">
      <w:pPr>
        <w:spacing w:after="60"/>
        <w:ind w:left="720"/>
        <w:rPr>
          <w:b/>
          <w:iCs/>
        </w:rPr>
      </w:pPr>
      <w:r w:rsidRPr="005A4AC2">
        <w:rPr>
          <w:b/>
          <w:iCs/>
        </w:rPr>
        <w:t>Long term data/ proof it is 100% safe</w:t>
      </w:r>
    </w:p>
    <w:p w14:paraId="637D535F" w14:textId="20E8C5B9" w:rsidR="00646F2A" w:rsidRPr="00646F2A" w:rsidRDefault="00646F2A" w:rsidP="00646F2A">
      <w:pPr>
        <w:spacing w:after="60"/>
        <w:ind w:left="1440"/>
        <w:rPr>
          <w:i/>
          <w:iCs/>
        </w:rPr>
      </w:pPr>
      <w:r w:rsidRPr="00646F2A">
        <w:rPr>
          <w:i/>
          <w:iCs/>
        </w:rPr>
        <w:t xml:space="preserve">Ten years of clinical trials, possibly. </w:t>
      </w:r>
      <w:r w:rsidRPr="00646F2A">
        <w:t>(Male, 55-64 years).</w:t>
      </w:r>
    </w:p>
    <w:p w14:paraId="59F45AB9" w14:textId="1E1FA6F8" w:rsidR="00646F2A" w:rsidRPr="00646F2A" w:rsidRDefault="00646F2A" w:rsidP="00646F2A">
      <w:pPr>
        <w:spacing w:after="60"/>
        <w:ind w:left="1440"/>
        <w:rPr>
          <w:i/>
          <w:iCs/>
        </w:rPr>
      </w:pPr>
      <w:r w:rsidRPr="00646F2A">
        <w:rPr>
          <w:i/>
          <w:iCs/>
        </w:rPr>
        <w:t xml:space="preserve">Statistics on how many have been badly affected by </w:t>
      </w:r>
      <w:r w:rsidR="00B000A4">
        <w:rPr>
          <w:i/>
          <w:iCs/>
        </w:rPr>
        <w:t>COVID</w:t>
      </w:r>
      <w:r w:rsidRPr="00646F2A">
        <w:rPr>
          <w:i/>
          <w:iCs/>
        </w:rPr>
        <w:t xml:space="preserve"> including age, sex, general health, underlining conditions. Same for long term </w:t>
      </w:r>
      <w:r w:rsidR="00B000A4">
        <w:rPr>
          <w:i/>
          <w:iCs/>
        </w:rPr>
        <w:t>COVID</w:t>
      </w:r>
      <w:r w:rsidRPr="00646F2A">
        <w:rPr>
          <w:i/>
          <w:iCs/>
        </w:rPr>
        <w:t>. Also suspect reporting on deaths post jab aren't investigated. i</w:t>
      </w:r>
      <w:r>
        <w:rPr>
          <w:i/>
          <w:iCs/>
        </w:rPr>
        <w:t>.</w:t>
      </w:r>
      <w:r w:rsidRPr="00646F2A">
        <w:rPr>
          <w:i/>
          <w:iCs/>
        </w:rPr>
        <w:t>e</w:t>
      </w:r>
      <w:r>
        <w:rPr>
          <w:i/>
          <w:iCs/>
        </w:rPr>
        <w:t>.,</w:t>
      </w:r>
      <w:r w:rsidRPr="00646F2A">
        <w:rPr>
          <w:i/>
          <w:iCs/>
        </w:rPr>
        <w:t xml:space="preserve"> person died of Heart attack, but never had heard condition before. Did jab have anything to do with death. </w:t>
      </w:r>
      <w:r w:rsidRPr="00646F2A">
        <w:t>(Male, 45-54 years).</w:t>
      </w:r>
    </w:p>
    <w:p w14:paraId="0E4944AD" w14:textId="449FED3E" w:rsidR="00646F2A" w:rsidRPr="00646F2A" w:rsidRDefault="00646F2A" w:rsidP="00646F2A">
      <w:pPr>
        <w:spacing w:after="60"/>
        <w:ind w:left="1440"/>
      </w:pPr>
      <w:r w:rsidRPr="00646F2A">
        <w:rPr>
          <w:i/>
          <w:iCs/>
        </w:rPr>
        <w:t xml:space="preserve">Removal of all indemnity from Pfizer before the completion of the full long-term studies of the side effects, fully reported, of the vaccine designed to combat an isolated </w:t>
      </w:r>
      <w:r w:rsidR="00B000A4">
        <w:rPr>
          <w:i/>
          <w:iCs/>
        </w:rPr>
        <w:t>COVID</w:t>
      </w:r>
      <w:r w:rsidRPr="00646F2A">
        <w:rPr>
          <w:i/>
          <w:iCs/>
        </w:rPr>
        <w:t xml:space="preserve"> 19 virus. </w:t>
      </w:r>
      <w:r w:rsidRPr="00646F2A">
        <w:t>(Male, 65-74 years).</w:t>
      </w:r>
    </w:p>
    <w:p w14:paraId="2BDC4FAE" w14:textId="5127E461" w:rsidR="00646F2A" w:rsidRPr="00646F2A" w:rsidRDefault="00646F2A" w:rsidP="00646F2A">
      <w:pPr>
        <w:spacing w:after="60"/>
        <w:ind w:left="1440"/>
      </w:pPr>
      <w:r>
        <w:rPr>
          <w:i/>
          <w:iCs/>
        </w:rPr>
        <w:t>P</w:t>
      </w:r>
      <w:r w:rsidRPr="00646F2A">
        <w:rPr>
          <w:i/>
          <w:iCs/>
        </w:rPr>
        <w:t xml:space="preserve">roof of no </w:t>
      </w:r>
      <w:r w:rsidR="00BB1303" w:rsidRPr="00646F2A">
        <w:rPr>
          <w:i/>
          <w:iCs/>
        </w:rPr>
        <w:t>long-term</w:t>
      </w:r>
      <w:r w:rsidRPr="00646F2A">
        <w:rPr>
          <w:i/>
          <w:iCs/>
        </w:rPr>
        <w:t xml:space="preserve"> risks or yet unknown side effects. </w:t>
      </w:r>
      <w:r w:rsidRPr="00646F2A">
        <w:t>(Male, 55-64 years).</w:t>
      </w:r>
    </w:p>
    <w:p w14:paraId="6B494CA6" w14:textId="77777777" w:rsidR="00646F2A" w:rsidRPr="00646F2A" w:rsidRDefault="00646F2A" w:rsidP="00646F2A">
      <w:pPr>
        <w:spacing w:after="60"/>
        <w:ind w:left="1440"/>
        <w:rPr>
          <w:i/>
          <w:iCs/>
        </w:rPr>
      </w:pPr>
      <w:r w:rsidRPr="00646F2A">
        <w:rPr>
          <w:i/>
          <w:iCs/>
        </w:rPr>
        <w:t>Long term safety data</w:t>
      </w:r>
      <w:r w:rsidRPr="00646F2A">
        <w:t>. (Male, 35-44 years).</w:t>
      </w:r>
    </w:p>
    <w:p w14:paraId="01B663DA" w14:textId="2E232F32" w:rsidR="00450D13" w:rsidRDefault="00646F2A" w:rsidP="00646F2A">
      <w:pPr>
        <w:spacing w:after="60"/>
        <w:ind w:left="1440"/>
      </w:pPr>
      <w:r w:rsidRPr="00646F2A">
        <w:rPr>
          <w:i/>
          <w:iCs/>
        </w:rPr>
        <w:t xml:space="preserve">Long term data, clinical trials and accurate CARM reports and health workers able to express their concerns. </w:t>
      </w:r>
      <w:r w:rsidRPr="00646F2A">
        <w:t>(Female, 35-44 years).</w:t>
      </w:r>
    </w:p>
    <w:p w14:paraId="16D653B4" w14:textId="77777777" w:rsidR="00BB1303" w:rsidRPr="00646F2A" w:rsidRDefault="00BB1303" w:rsidP="00646F2A">
      <w:pPr>
        <w:spacing w:after="60"/>
        <w:ind w:left="1440"/>
        <w:rPr>
          <w:b/>
        </w:rPr>
      </w:pPr>
    </w:p>
    <w:p w14:paraId="3B41E499" w14:textId="77777777" w:rsidR="00646F2A" w:rsidRPr="005A4AC2" w:rsidRDefault="00646F2A" w:rsidP="00646F2A">
      <w:pPr>
        <w:spacing w:after="60"/>
        <w:ind w:left="720"/>
        <w:rPr>
          <w:b/>
          <w:iCs/>
        </w:rPr>
      </w:pPr>
      <w:r w:rsidRPr="005A4AC2">
        <w:rPr>
          <w:b/>
          <w:iCs/>
        </w:rPr>
        <w:t>Knowing it works/ it is safe/ no side effects</w:t>
      </w:r>
    </w:p>
    <w:p w14:paraId="69EB835E" w14:textId="77777777" w:rsidR="00646F2A" w:rsidRPr="00646F2A" w:rsidRDefault="00646F2A" w:rsidP="00646F2A">
      <w:pPr>
        <w:spacing w:after="60"/>
        <w:ind w:left="1440"/>
        <w:rPr>
          <w:i/>
          <w:iCs/>
        </w:rPr>
      </w:pPr>
      <w:r w:rsidRPr="00646F2A">
        <w:rPr>
          <w:i/>
          <w:iCs/>
        </w:rPr>
        <w:t>That the vaccine actually prevented spread of the disease, that it was not experimental but used traditional technology and that the disease actually killed a lot more than 0.03% of the population. Then I would get it</w:t>
      </w:r>
      <w:r w:rsidRPr="00646F2A">
        <w:t>. (Male, 55-64 years).</w:t>
      </w:r>
    </w:p>
    <w:p w14:paraId="0B1B996C" w14:textId="77777777" w:rsidR="00646F2A" w:rsidRPr="00646F2A" w:rsidRDefault="00646F2A" w:rsidP="00646F2A">
      <w:pPr>
        <w:spacing w:after="60"/>
        <w:ind w:left="1440"/>
        <w:rPr>
          <w:i/>
          <w:iCs/>
        </w:rPr>
      </w:pPr>
      <w:r w:rsidRPr="00646F2A">
        <w:rPr>
          <w:i/>
          <w:iCs/>
        </w:rPr>
        <w:t xml:space="preserve">that the test results from trials prove that it works and isn't a risk. And for the companies that make it to have insurance that those affected by taking this can then claim against. </w:t>
      </w:r>
      <w:r w:rsidRPr="00646F2A">
        <w:t>(Female, 55-64 years).</w:t>
      </w:r>
    </w:p>
    <w:p w14:paraId="3CD989C5" w14:textId="02714B2A" w:rsidR="00646F2A" w:rsidRDefault="00646F2A" w:rsidP="00646F2A">
      <w:pPr>
        <w:spacing w:after="60"/>
        <w:ind w:left="1440"/>
        <w:rPr>
          <w:b/>
          <w:iCs/>
        </w:rPr>
      </w:pPr>
      <w:r w:rsidRPr="00646F2A">
        <w:rPr>
          <w:i/>
          <w:iCs/>
        </w:rPr>
        <w:t xml:space="preserve">That it safe and has no adverse reactions. </w:t>
      </w:r>
      <w:r w:rsidR="00BB1303" w:rsidRPr="00646F2A">
        <w:rPr>
          <w:i/>
          <w:iCs/>
        </w:rPr>
        <w:t>Also,</w:t>
      </w:r>
      <w:r w:rsidRPr="00646F2A">
        <w:rPr>
          <w:i/>
          <w:iCs/>
        </w:rPr>
        <w:t xml:space="preserve"> that it has been tested correctly and safely without any aborted babies DNA. </w:t>
      </w:r>
      <w:r w:rsidRPr="00646F2A">
        <w:t>(Female, 45-54 years).</w:t>
      </w:r>
    </w:p>
    <w:p w14:paraId="5A5F7490" w14:textId="77777777" w:rsidR="00AC2176" w:rsidRDefault="00AC2176" w:rsidP="00450D13">
      <w:pPr>
        <w:spacing w:after="60"/>
        <w:ind w:left="720"/>
        <w:rPr>
          <w:b/>
          <w:iCs/>
        </w:rPr>
      </w:pPr>
    </w:p>
    <w:p w14:paraId="149C20D2" w14:textId="77777777" w:rsidR="00456C6A" w:rsidRDefault="00456C6A">
      <w:pPr>
        <w:rPr>
          <w:b/>
          <w:iCs/>
        </w:rPr>
      </w:pPr>
      <w:r>
        <w:rPr>
          <w:b/>
          <w:iCs/>
        </w:rPr>
        <w:br w:type="page"/>
      </w:r>
    </w:p>
    <w:p w14:paraId="56ED55E1" w14:textId="05367110" w:rsidR="00450D13" w:rsidRPr="005A4AC2" w:rsidRDefault="00450D13" w:rsidP="00450D13">
      <w:pPr>
        <w:spacing w:after="60"/>
        <w:ind w:left="720"/>
        <w:rPr>
          <w:b/>
          <w:iCs/>
        </w:rPr>
      </w:pPr>
      <w:r w:rsidRPr="005A4AC2">
        <w:rPr>
          <w:b/>
          <w:iCs/>
        </w:rPr>
        <w:lastRenderedPageBreak/>
        <w:t>Government transparency</w:t>
      </w:r>
    </w:p>
    <w:p w14:paraId="1FE86147" w14:textId="77777777" w:rsidR="00646F2A" w:rsidRPr="00646F2A" w:rsidRDefault="00646F2A" w:rsidP="00646F2A">
      <w:pPr>
        <w:spacing w:after="60"/>
        <w:ind w:left="1440"/>
        <w:rPr>
          <w:i/>
          <w:iCs/>
        </w:rPr>
      </w:pPr>
      <w:r w:rsidRPr="00646F2A">
        <w:rPr>
          <w:i/>
          <w:iCs/>
        </w:rPr>
        <w:t>Transparency from the govt and ministry of health. (Female, 18-24 years).</w:t>
      </w:r>
    </w:p>
    <w:p w14:paraId="30E8B743" w14:textId="2602BE2D" w:rsidR="00646F2A" w:rsidRPr="00AC2176" w:rsidRDefault="00AC2176" w:rsidP="00646F2A">
      <w:pPr>
        <w:spacing w:after="60"/>
        <w:ind w:left="1440"/>
      </w:pPr>
      <w:r>
        <w:rPr>
          <w:i/>
          <w:iCs/>
        </w:rPr>
        <w:t>T</w:t>
      </w:r>
      <w:r w:rsidR="00646F2A" w:rsidRPr="00646F2A">
        <w:rPr>
          <w:i/>
          <w:iCs/>
        </w:rPr>
        <w:t xml:space="preserve">he government is honest about the amount of people having reactions plus the people it has killed, </w:t>
      </w:r>
      <w:r w:rsidRPr="00646F2A">
        <w:rPr>
          <w:i/>
          <w:iCs/>
        </w:rPr>
        <w:t>instead</w:t>
      </w:r>
      <w:r w:rsidR="00646F2A" w:rsidRPr="00646F2A">
        <w:rPr>
          <w:i/>
          <w:iCs/>
        </w:rPr>
        <w:t xml:space="preserve"> of saying we have had only one death, which at this point everyone knows is bullshit. </w:t>
      </w:r>
      <w:r w:rsidR="00646F2A" w:rsidRPr="00AC2176">
        <w:t>(Female, 25-34 years).</w:t>
      </w:r>
    </w:p>
    <w:p w14:paraId="6ACB5057" w14:textId="2013641D" w:rsidR="00646F2A" w:rsidRPr="00AC2176" w:rsidRDefault="00646F2A" w:rsidP="00646F2A">
      <w:pPr>
        <w:spacing w:after="60"/>
        <w:ind w:left="1440"/>
      </w:pPr>
      <w:r w:rsidRPr="00646F2A">
        <w:rPr>
          <w:i/>
          <w:iCs/>
        </w:rPr>
        <w:t xml:space="preserve">Release the </w:t>
      </w:r>
      <w:r w:rsidR="00AC2176">
        <w:rPr>
          <w:i/>
          <w:iCs/>
        </w:rPr>
        <w:t>P</w:t>
      </w:r>
      <w:r w:rsidRPr="00646F2A">
        <w:rPr>
          <w:i/>
          <w:iCs/>
        </w:rPr>
        <w:t xml:space="preserve">fizer contract AND a proper debate of the options and viewpoints on </w:t>
      </w:r>
      <w:r w:rsidR="00AC2176">
        <w:rPr>
          <w:i/>
          <w:iCs/>
        </w:rPr>
        <w:t>TV</w:t>
      </w:r>
      <w:r w:rsidRPr="00646F2A">
        <w:rPr>
          <w:i/>
          <w:iCs/>
        </w:rPr>
        <w:t xml:space="preserve">. But that won't happen because it would undermine the (perfectly) safe and effective messaging. There is no honesty. </w:t>
      </w:r>
      <w:r w:rsidRPr="00AC2176">
        <w:t>(Male, 35-44 years).</w:t>
      </w:r>
    </w:p>
    <w:p w14:paraId="73A357A3" w14:textId="77777777" w:rsidR="00646F2A" w:rsidRPr="00646F2A" w:rsidRDefault="00646F2A" w:rsidP="00646F2A">
      <w:pPr>
        <w:spacing w:after="60"/>
        <w:ind w:left="1440"/>
        <w:rPr>
          <w:i/>
          <w:iCs/>
        </w:rPr>
      </w:pPr>
      <w:r w:rsidRPr="00646F2A">
        <w:rPr>
          <w:i/>
          <w:iCs/>
        </w:rPr>
        <w:t>Knowing that the government was being truly truthful, that ALL information available was taken up by authority and made public, that there were long-term trials (10 years) on this particular mRNA and its envelope. (Female, 55-64 years).</w:t>
      </w:r>
    </w:p>
    <w:p w14:paraId="5C65FF59" w14:textId="77777777" w:rsidR="00646F2A" w:rsidRPr="00646F2A" w:rsidRDefault="00646F2A" w:rsidP="00646F2A">
      <w:pPr>
        <w:spacing w:after="60"/>
        <w:ind w:left="1440"/>
        <w:rPr>
          <w:i/>
          <w:iCs/>
        </w:rPr>
      </w:pPr>
      <w:r w:rsidRPr="00646F2A">
        <w:rPr>
          <w:i/>
          <w:iCs/>
        </w:rPr>
        <w:t>If the government stopped lying about it. (Female, 55-64 years).</w:t>
      </w:r>
    </w:p>
    <w:p w14:paraId="5001F257" w14:textId="00477EA3" w:rsidR="00646F2A" w:rsidRPr="00646F2A" w:rsidRDefault="00646F2A" w:rsidP="00646F2A">
      <w:pPr>
        <w:spacing w:after="60"/>
        <w:ind w:left="1440"/>
        <w:rPr>
          <w:i/>
          <w:iCs/>
        </w:rPr>
      </w:pPr>
      <w:r w:rsidRPr="00646F2A">
        <w:rPr>
          <w:i/>
          <w:iCs/>
        </w:rPr>
        <w:t xml:space="preserve">Honest media and government reporting of facts, BS is everywhere, when media and government representatives say you will be protected and then they report that someone fully vaccinated is in hospital with </w:t>
      </w:r>
      <w:r w:rsidR="00B000A4">
        <w:rPr>
          <w:i/>
          <w:iCs/>
        </w:rPr>
        <w:t>COVID</w:t>
      </w:r>
      <w:r w:rsidRPr="00646F2A">
        <w:rPr>
          <w:i/>
          <w:iCs/>
        </w:rPr>
        <w:t xml:space="preserve"> it does not lead to </w:t>
      </w:r>
      <w:r w:rsidR="00AC2176" w:rsidRPr="00646F2A">
        <w:rPr>
          <w:i/>
          <w:iCs/>
        </w:rPr>
        <w:t>confidence!</w:t>
      </w:r>
      <w:r w:rsidRPr="00646F2A">
        <w:rPr>
          <w:i/>
          <w:iCs/>
        </w:rPr>
        <w:t xml:space="preserve"> </w:t>
      </w:r>
      <w:r w:rsidRPr="00AC2176">
        <w:t>(Male, 55-64 years).</w:t>
      </w:r>
    </w:p>
    <w:p w14:paraId="75BADADB" w14:textId="22C44859" w:rsidR="00646F2A" w:rsidRPr="00AC2176" w:rsidRDefault="00646F2A" w:rsidP="00646F2A">
      <w:pPr>
        <w:spacing w:after="60"/>
        <w:ind w:left="1440"/>
      </w:pPr>
      <w:r w:rsidRPr="00646F2A">
        <w:rPr>
          <w:i/>
          <w:iCs/>
        </w:rPr>
        <w:t>Government being more open in regards to the side effects, different vaccine options than Pfizer and that other people</w:t>
      </w:r>
      <w:r w:rsidR="00AC2176">
        <w:rPr>
          <w:i/>
          <w:iCs/>
        </w:rPr>
        <w:t>’</w:t>
      </w:r>
      <w:r w:rsidRPr="00646F2A">
        <w:rPr>
          <w:i/>
          <w:iCs/>
        </w:rPr>
        <w:t xml:space="preserve">s rights will not be taken away if I contribute towards reaching a 90% vaccination rate and enforcing certificates. </w:t>
      </w:r>
      <w:r w:rsidRPr="00AC2176">
        <w:t>(Female, 18-24 years).</w:t>
      </w:r>
    </w:p>
    <w:p w14:paraId="1C6AE8F0" w14:textId="7B1636C8" w:rsidR="00646F2A" w:rsidRPr="00646F2A" w:rsidRDefault="00646F2A" w:rsidP="00646F2A">
      <w:pPr>
        <w:spacing w:after="60"/>
        <w:ind w:left="1440"/>
        <w:rPr>
          <w:i/>
          <w:iCs/>
        </w:rPr>
      </w:pPr>
      <w:r w:rsidRPr="00646F2A">
        <w:rPr>
          <w:i/>
          <w:iCs/>
        </w:rPr>
        <w:t>Government and pharma telling the truth, not using fraudulent science</w:t>
      </w:r>
      <w:r w:rsidR="00AC2176">
        <w:rPr>
          <w:i/>
          <w:iCs/>
        </w:rPr>
        <w:t>..</w:t>
      </w:r>
      <w:r w:rsidRPr="00646F2A">
        <w:rPr>
          <w:i/>
          <w:iCs/>
        </w:rPr>
        <w:t>.</w:t>
      </w:r>
      <w:r w:rsidR="00AC2176">
        <w:rPr>
          <w:i/>
          <w:iCs/>
        </w:rPr>
        <w:t>b</w:t>
      </w:r>
      <w:r w:rsidRPr="00646F2A">
        <w:rPr>
          <w:i/>
          <w:iCs/>
        </w:rPr>
        <w:t xml:space="preserve">ut then that would blow the vaccine out of the water well this one. If a safe and effective vaccine came </w:t>
      </w:r>
      <w:r w:rsidR="00EE1D91" w:rsidRPr="00646F2A">
        <w:rPr>
          <w:i/>
          <w:iCs/>
        </w:rPr>
        <w:t>out,</w:t>
      </w:r>
      <w:r w:rsidRPr="00646F2A">
        <w:rPr>
          <w:i/>
          <w:iCs/>
        </w:rPr>
        <w:t xml:space="preserve"> </w:t>
      </w:r>
      <w:r w:rsidR="00AC2176">
        <w:rPr>
          <w:i/>
          <w:iCs/>
        </w:rPr>
        <w:t>I</w:t>
      </w:r>
      <w:r w:rsidRPr="00646F2A">
        <w:rPr>
          <w:i/>
          <w:iCs/>
        </w:rPr>
        <w:t xml:space="preserve"> would consider it but only for social convenience I am not concerned in the slight</w:t>
      </w:r>
      <w:r w:rsidR="00E01094">
        <w:rPr>
          <w:i/>
          <w:iCs/>
        </w:rPr>
        <w:t>e</w:t>
      </w:r>
      <w:r w:rsidRPr="00646F2A">
        <w:rPr>
          <w:i/>
          <w:iCs/>
        </w:rPr>
        <w:t xml:space="preserve">st about </w:t>
      </w:r>
      <w:r w:rsidR="00B000A4">
        <w:rPr>
          <w:i/>
          <w:iCs/>
        </w:rPr>
        <w:t>COVID</w:t>
      </w:r>
      <w:r w:rsidR="00F75D36" w:rsidRPr="00646F2A">
        <w:rPr>
          <w:i/>
          <w:iCs/>
        </w:rPr>
        <w:t xml:space="preserve"> </w:t>
      </w:r>
      <w:r w:rsidRPr="00646F2A">
        <w:rPr>
          <w:i/>
          <w:iCs/>
        </w:rPr>
        <w:t>or any other flu. I do know about health and science very well</w:t>
      </w:r>
      <w:r w:rsidR="00E01094">
        <w:rPr>
          <w:i/>
          <w:iCs/>
        </w:rPr>
        <w:t>.</w:t>
      </w:r>
      <w:r w:rsidRPr="00646F2A">
        <w:rPr>
          <w:i/>
          <w:iCs/>
        </w:rPr>
        <w:t xml:space="preserve"> This is not a vaccine BTW so stop calling those opposed to it anti </w:t>
      </w:r>
      <w:proofErr w:type="spellStart"/>
      <w:r w:rsidRPr="00646F2A">
        <w:rPr>
          <w:i/>
          <w:iCs/>
        </w:rPr>
        <w:t>vaxxers</w:t>
      </w:r>
      <w:proofErr w:type="spellEnd"/>
      <w:r w:rsidRPr="00646F2A">
        <w:rPr>
          <w:i/>
          <w:iCs/>
        </w:rPr>
        <w:t xml:space="preserve"> Some of the most pro vaccine and top scientists in the world are against it. </w:t>
      </w:r>
      <w:r w:rsidRPr="00AC2176">
        <w:t>(Female, 65-74 years).</w:t>
      </w:r>
    </w:p>
    <w:p w14:paraId="47D7877F" w14:textId="3B30350F" w:rsidR="00450D13" w:rsidRDefault="00450D13" w:rsidP="00646F2A">
      <w:pPr>
        <w:spacing w:after="60"/>
        <w:ind w:left="1440"/>
        <w:rPr>
          <w:b/>
          <w:iCs/>
        </w:rPr>
      </w:pPr>
    </w:p>
    <w:p w14:paraId="4114EA98" w14:textId="77777777" w:rsidR="00646F2A" w:rsidRPr="005A4AC2" w:rsidRDefault="00646F2A" w:rsidP="0060214C">
      <w:pPr>
        <w:spacing w:after="60"/>
        <w:ind w:left="426"/>
        <w:rPr>
          <w:b/>
          <w:iCs/>
        </w:rPr>
      </w:pPr>
      <w:r w:rsidRPr="005A4AC2">
        <w:rPr>
          <w:b/>
          <w:iCs/>
        </w:rPr>
        <w:t>Money/financial reward</w:t>
      </w:r>
    </w:p>
    <w:p w14:paraId="143B1753" w14:textId="77777777" w:rsidR="00AC2176" w:rsidRPr="00AC2176" w:rsidRDefault="00AC2176" w:rsidP="00AC2176">
      <w:pPr>
        <w:spacing w:after="60"/>
        <w:ind w:left="1440"/>
        <w:rPr>
          <w:i/>
          <w:iCs/>
        </w:rPr>
      </w:pPr>
      <w:r w:rsidRPr="00AC2176">
        <w:rPr>
          <w:i/>
          <w:iCs/>
        </w:rPr>
        <w:t xml:space="preserve">Money- I'm really poor. </w:t>
      </w:r>
      <w:r w:rsidRPr="00AC2176">
        <w:t>(Female, 25-34 years).</w:t>
      </w:r>
    </w:p>
    <w:p w14:paraId="5A00F659" w14:textId="77777777" w:rsidR="00AC2176" w:rsidRPr="00AC2176" w:rsidRDefault="00AC2176" w:rsidP="00AC2176">
      <w:pPr>
        <w:spacing w:after="60"/>
        <w:ind w:left="1440"/>
        <w:rPr>
          <w:i/>
          <w:iCs/>
        </w:rPr>
      </w:pPr>
      <w:r w:rsidRPr="00AC2176">
        <w:rPr>
          <w:i/>
          <w:iCs/>
        </w:rPr>
        <w:t xml:space="preserve">Incentive maybe. </w:t>
      </w:r>
      <w:r w:rsidRPr="00AC2176">
        <w:t>(Female, 45-54 years).</w:t>
      </w:r>
    </w:p>
    <w:p w14:paraId="71F7A0C0" w14:textId="77777777" w:rsidR="00AC2176" w:rsidRPr="00AC2176" w:rsidRDefault="00AC2176" w:rsidP="00AC2176">
      <w:pPr>
        <w:spacing w:after="60"/>
        <w:ind w:left="1440"/>
      </w:pPr>
      <w:r w:rsidRPr="00AC2176">
        <w:rPr>
          <w:i/>
          <w:iCs/>
        </w:rPr>
        <w:t xml:space="preserve">Cash incentive. </w:t>
      </w:r>
      <w:r w:rsidRPr="00AC2176">
        <w:t>(Male, 25-34 years).</w:t>
      </w:r>
    </w:p>
    <w:p w14:paraId="4915091A" w14:textId="77777777" w:rsidR="0060214C" w:rsidRDefault="0060214C" w:rsidP="0060214C">
      <w:pPr>
        <w:spacing w:after="60"/>
        <w:ind w:left="720"/>
        <w:rPr>
          <w:b/>
          <w:iCs/>
        </w:rPr>
      </w:pPr>
    </w:p>
    <w:p w14:paraId="470B1631" w14:textId="77777777" w:rsidR="0060214C" w:rsidRDefault="0060214C" w:rsidP="0060214C">
      <w:pPr>
        <w:spacing w:after="60"/>
        <w:ind w:left="426"/>
        <w:rPr>
          <w:b/>
          <w:iCs/>
        </w:rPr>
      </w:pPr>
      <w:r>
        <w:rPr>
          <w:b/>
          <w:iCs/>
        </w:rPr>
        <w:t>If I needed it to protect me/my family</w:t>
      </w:r>
    </w:p>
    <w:p w14:paraId="0F5F3749" w14:textId="77777777" w:rsidR="0060214C" w:rsidRPr="00F375DA" w:rsidRDefault="0060214C" w:rsidP="0060214C">
      <w:pPr>
        <w:spacing w:after="60"/>
        <w:ind w:left="1440"/>
      </w:pPr>
      <w:r w:rsidRPr="00F375DA">
        <w:rPr>
          <w:i/>
          <w:iCs/>
        </w:rPr>
        <w:t xml:space="preserve">My son's life on the line. </w:t>
      </w:r>
      <w:r w:rsidRPr="00F375DA">
        <w:t>(Female, 25-34 years).</w:t>
      </w:r>
    </w:p>
    <w:p w14:paraId="52D8AB0F" w14:textId="77777777" w:rsidR="0060214C" w:rsidRPr="00F375DA" w:rsidRDefault="0060214C" w:rsidP="0060214C">
      <w:pPr>
        <w:spacing w:after="60"/>
        <w:ind w:left="1440"/>
        <w:rPr>
          <w:i/>
          <w:iCs/>
        </w:rPr>
      </w:pPr>
      <w:r w:rsidRPr="00F375DA">
        <w:rPr>
          <w:i/>
          <w:iCs/>
        </w:rPr>
        <w:t>If others stopped taking it (so as a sacrifice to save others harming esp</w:t>
      </w:r>
      <w:r>
        <w:rPr>
          <w:i/>
          <w:iCs/>
        </w:rPr>
        <w:t>ecially</w:t>
      </w:r>
      <w:r w:rsidRPr="00F375DA">
        <w:rPr>
          <w:i/>
          <w:iCs/>
        </w:rPr>
        <w:t xml:space="preserve"> young people..... </w:t>
      </w:r>
      <w:r w:rsidRPr="00F375DA">
        <w:t>(Male, 45-54 years).</w:t>
      </w:r>
    </w:p>
    <w:p w14:paraId="5D27397C" w14:textId="77777777" w:rsidR="0060214C" w:rsidRPr="00F375DA" w:rsidRDefault="0060214C" w:rsidP="0060214C">
      <w:pPr>
        <w:spacing w:after="60"/>
        <w:ind w:left="1440"/>
        <w:rPr>
          <w:i/>
          <w:iCs/>
        </w:rPr>
      </w:pPr>
      <w:r w:rsidRPr="00F375DA">
        <w:rPr>
          <w:i/>
          <w:iCs/>
        </w:rPr>
        <w:t xml:space="preserve">If I had come into contact with an infected person. </w:t>
      </w:r>
      <w:r w:rsidRPr="00A005E2">
        <w:t>(Male, 35-44 years).</w:t>
      </w:r>
    </w:p>
    <w:p w14:paraId="44D53E7C" w14:textId="30CB31F1" w:rsidR="0060214C" w:rsidRPr="00F375DA" w:rsidRDefault="0060214C" w:rsidP="0060214C">
      <w:pPr>
        <w:spacing w:after="60"/>
        <w:ind w:left="1440"/>
        <w:rPr>
          <w:i/>
          <w:iCs/>
        </w:rPr>
      </w:pPr>
      <w:r w:rsidRPr="00F375DA">
        <w:rPr>
          <w:i/>
          <w:iCs/>
        </w:rPr>
        <w:t xml:space="preserve">Actually getting </w:t>
      </w:r>
      <w:r w:rsidR="00B000A4">
        <w:rPr>
          <w:i/>
          <w:iCs/>
        </w:rPr>
        <w:t>COVID</w:t>
      </w:r>
      <w:r w:rsidRPr="00F375DA">
        <w:rPr>
          <w:i/>
          <w:iCs/>
        </w:rPr>
        <w:t xml:space="preserve"> 19 Delta and my own immune system not being able to cope. </w:t>
      </w:r>
      <w:r w:rsidRPr="00A005E2">
        <w:t>(Male, 55-64 years).</w:t>
      </w:r>
    </w:p>
    <w:p w14:paraId="2C5A4FE9" w14:textId="77777777" w:rsidR="00AC2176" w:rsidRDefault="00AC2176" w:rsidP="00646F2A">
      <w:pPr>
        <w:spacing w:after="60"/>
        <w:ind w:left="720"/>
        <w:rPr>
          <w:b/>
          <w:iCs/>
        </w:rPr>
      </w:pPr>
    </w:p>
    <w:p w14:paraId="0E5044A3" w14:textId="465170CF" w:rsidR="00646F2A" w:rsidRPr="005A4AC2" w:rsidRDefault="00646F2A" w:rsidP="0060214C">
      <w:pPr>
        <w:spacing w:after="60"/>
        <w:ind w:left="426"/>
        <w:rPr>
          <w:b/>
          <w:iCs/>
        </w:rPr>
      </w:pPr>
      <w:r w:rsidRPr="005A4AC2">
        <w:rPr>
          <w:b/>
          <w:iCs/>
        </w:rPr>
        <w:lastRenderedPageBreak/>
        <w:t xml:space="preserve">If </w:t>
      </w:r>
      <w:r w:rsidR="00AC2176">
        <w:rPr>
          <w:b/>
          <w:iCs/>
        </w:rPr>
        <w:t>not forced</w:t>
      </w:r>
    </w:p>
    <w:p w14:paraId="24ABDE1C" w14:textId="3F4CE19B" w:rsidR="00AC2176" w:rsidRPr="00AC2176" w:rsidRDefault="00AC2176" w:rsidP="00AC2176">
      <w:pPr>
        <w:spacing w:after="60"/>
        <w:ind w:left="1440"/>
      </w:pPr>
      <w:r w:rsidRPr="00AC2176">
        <w:rPr>
          <w:i/>
          <w:iCs/>
        </w:rPr>
        <w:t>If it was real and free to choose rather than being forced - On that alone I would refuse whether it was efficacious or not and it is definitely not!</w:t>
      </w:r>
      <w:r w:rsidRPr="00AC2176">
        <w:t xml:space="preserve"> (Male, 65-74 years).</w:t>
      </w:r>
    </w:p>
    <w:p w14:paraId="7074AA11" w14:textId="77777777" w:rsidR="00AC2176" w:rsidRPr="00F375DA" w:rsidRDefault="00AC2176" w:rsidP="00AC2176">
      <w:pPr>
        <w:spacing w:after="60"/>
        <w:ind w:left="1440"/>
      </w:pPr>
      <w:r w:rsidRPr="00AC2176">
        <w:rPr>
          <w:i/>
          <w:iCs/>
        </w:rPr>
        <w:t xml:space="preserve">If I was a solitary "voice in the wilderness" against taking the vaccine, but I'm not. Every day there are more and more people becoming defiant. Maybe because it's being mandated and costing hard working, conscientious people their livelihoods. It's causing utter resentment. </w:t>
      </w:r>
      <w:r w:rsidRPr="00F375DA">
        <w:t>(Male, 65-74 years).</w:t>
      </w:r>
    </w:p>
    <w:p w14:paraId="46AD3C78" w14:textId="77777777" w:rsidR="00AC2176" w:rsidRPr="00F375DA" w:rsidRDefault="00AC2176" w:rsidP="00AC2176">
      <w:pPr>
        <w:spacing w:after="60"/>
        <w:ind w:left="1440"/>
      </w:pPr>
      <w:r w:rsidRPr="00AC2176">
        <w:rPr>
          <w:i/>
          <w:iCs/>
        </w:rPr>
        <w:t xml:space="preserve">I am not sure. I own a business and feel as if the government is holding a gun to my head. I am tossing up whether or not to close down the business. </w:t>
      </w:r>
      <w:r w:rsidRPr="00F375DA">
        <w:t>(Male, 65-74 years).</w:t>
      </w:r>
    </w:p>
    <w:p w14:paraId="04215BB4" w14:textId="7EF5AFD1" w:rsidR="00646F2A" w:rsidRPr="00F375DA" w:rsidRDefault="00AC2176" w:rsidP="00AC2176">
      <w:pPr>
        <w:spacing w:after="60"/>
        <w:ind w:left="1440"/>
        <w:rPr>
          <w:b/>
        </w:rPr>
      </w:pPr>
      <w:r w:rsidRPr="00AC2176">
        <w:rPr>
          <w:i/>
          <w:iCs/>
        </w:rPr>
        <w:t xml:space="preserve">Human rights being taken away. </w:t>
      </w:r>
      <w:r w:rsidRPr="00F375DA">
        <w:t>(Male, 45-54 years).</w:t>
      </w:r>
    </w:p>
    <w:p w14:paraId="31B3C893" w14:textId="77777777" w:rsidR="00F375DA" w:rsidRDefault="00F375DA" w:rsidP="00F375DA">
      <w:pPr>
        <w:spacing w:after="0"/>
        <w:rPr>
          <w:b/>
          <w:iCs/>
        </w:rPr>
      </w:pPr>
    </w:p>
    <w:p w14:paraId="52796FF8" w14:textId="77777777" w:rsidR="00F375DA" w:rsidRPr="005A4AC2" w:rsidRDefault="00F375DA" w:rsidP="0060214C">
      <w:pPr>
        <w:spacing w:after="60"/>
        <w:ind w:left="720" w:hanging="294"/>
        <w:rPr>
          <w:b/>
          <w:iCs/>
        </w:rPr>
      </w:pPr>
      <w:r w:rsidRPr="005A4AC2">
        <w:rPr>
          <w:b/>
          <w:iCs/>
        </w:rPr>
        <w:t>Govt takes responsibility if something goes wrong</w:t>
      </w:r>
    </w:p>
    <w:p w14:paraId="17C9634C" w14:textId="77777777" w:rsidR="00F375DA" w:rsidRPr="00F375DA" w:rsidRDefault="00F375DA" w:rsidP="00F375DA">
      <w:pPr>
        <w:spacing w:after="60"/>
        <w:ind w:left="1440"/>
      </w:pPr>
      <w:r w:rsidRPr="00F375DA">
        <w:rPr>
          <w:i/>
          <w:iCs/>
        </w:rPr>
        <w:t>The government taking responsibility for my kids after I died</w:t>
      </w:r>
      <w:r w:rsidRPr="00F375DA">
        <w:t>. (Female, 45-54 years).</w:t>
      </w:r>
    </w:p>
    <w:p w14:paraId="23F32B29" w14:textId="3E5FC19E" w:rsidR="00F375DA" w:rsidRPr="00F375DA" w:rsidRDefault="006013F4" w:rsidP="00F375DA">
      <w:pPr>
        <w:spacing w:after="60"/>
        <w:ind w:left="1440"/>
      </w:pPr>
      <w:r>
        <w:rPr>
          <w:i/>
          <w:iCs/>
        </w:rPr>
        <w:t>I</w:t>
      </w:r>
      <w:r w:rsidR="00F375DA" w:rsidRPr="00F375DA">
        <w:rPr>
          <w:i/>
          <w:iCs/>
        </w:rPr>
        <w:t xml:space="preserve">f government pays my family if something happens to me. </w:t>
      </w:r>
      <w:r w:rsidR="00F375DA" w:rsidRPr="00F375DA">
        <w:t xml:space="preserve">(Female, </w:t>
      </w:r>
      <w:r w:rsidR="00A005E2">
        <w:t>16-17</w:t>
      </w:r>
      <w:r w:rsidR="00F375DA" w:rsidRPr="00F375DA">
        <w:t xml:space="preserve"> years).</w:t>
      </w:r>
    </w:p>
    <w:p w14:paraId="42CB817C" w14:textId="77777777" w:rsidR="00F375DA" w:rsidRPr="005A4AC2" w:rsidRDefault="00F375DA" w:rsidP="00F375DA">
      <w:pPr>
        <w:spacing w:after="60"/>
        <w:ind w:left="1440"/>
        <w:rPr>
          <w:iCs/>
        </w:rPr>
      </w:pPr>
    </w:p>
    <w:p w14:paraId="1A573F76" w14:textId="28689499" w:rsidR="00F375DA" w:rsidRDefault="0060214C" w:rsidP="00F375DA">
      <w:pPr>
        <w:spacing w:after="0"/>
        <w:rPr>
          <w:b/>
          <w:iCs/>
        </w:rPr>
      </w:pPr>
      <w:r>
        <w:rPr>
          <w:b/>
          <w:iCs/>
        </w:rPr>
        <w:t>Truth</w:t>
      </w:r>
    </w:p>
    <w:p w14:paraId="1BA88BEC" w14:textId="77777777" w:rsidR="0060214C" w:rsidRPr="0060214C" w:rsidRDefault="0060214C" w:rsidP="0060214C">
      <w:pPr>
        <w:spacing w:after="60"/>
        <w:ind w:left="1440"/>
        <w:rPr>
          <w:i/>
          <w:iCs/>
        </w:rPr>
      </w:pPr>
      <w:r w:rsidRPr="0060214C">
        <w:rPr>
          <w:i/>
          <w:iCs/>
        </w:rPr>
        <w:t xml:space="preserve">Truth. </w:t>
      </w:r>
      <w:r w:rsidRPr="00A005E2">
        <w:t>(Female, 65-74 years).</w:t>
      </w:r>
    </w:p>
    <w:p w14:paraId="116B0A5E" w14:textId="2C0CAA49" w:rsidR="00F375DA" w:rsidRPr="00A005E2" w:rsidRDefault="0060214C" w:rsidP="0060214C">
      <w:pPr>
        <w:spacing w:after="60"/>
        <w:ind w:left="1440"/>
      </w:pPr>
      <w:r w:rsidRPr="0060214C">
        <w:rPr>
          <w:i/>
          <w:iCs/>
        </w:rPr>
        <w:t xml:space="preserve">Stop telling untruths about what is in the vaccine. </w:t>
      </w:r>
      <w:r w:rsidRPr="00A005E2">
        <w:t>(Female, 65-74 years).</w:t>
      </w:r>
    </w:p>
    <w:p w14:paraId="1D21384B" w14:textId="794FA2BF" w:rsidR="0060214C" w:rsidRDefault="0060214C" w:rsidP="00646F2A">
      <w:pPr>
        <w:spacing w:after="60"/>
        <w:rPr>
          <w:b/>
          <w:iCs/>
        </w:rPr>
      </w:pPr>
    </w:p>
    <w:p w14:paraId="7F2380DB" w14:textId="2C3503DC" w:rsidR="0060214C" w:rsidRDefault="0060214C" w:rsidP="00646F2A">
      <w:pPr>
        <w:spacing w:after="60"/>
        <w:rPr>
          <w:b/>
          <w:iCs/>
        </w:rPr>
      </w:pPr>
      <w:r>
        <w:rPr>
          <w:b/>
          <w:iCs/>
        </w:rPr>
        <w:t>Safe for my medical condition</w:t>
      </w:r>
    </w:p>
    <w:p w14:paraId="7F9889C9" w14:textId="7DABF878" w:rsidR="0060214C" w:rsidRPr="0060214C" w:rsidRDefault="0060214C" w:rsidP="0060214C">
      <w:pPr>
        <w:spacing w:after="60"/>
        <w:ind w:left="1440"/>
        <w:rPr>
          <w:i/>
          <w:iCs/>
        </w:rPr>
      </w:pPr>
      <w:r w:rsidRPr="0060214C">
        <w:rPr>
          <w:i/>
          <w:iCs/>
        </w:rPr>
        <w:t xml:space="preserve">My </w:t>
      </w:r>
      <w:r w:rsidR="00EE1D91" w:rsidRPr="0060214C">
        <w:rPr>
          <w:i/>
          <w:iCs/>
        </w:rPr>
        <w:t>doctor’s</w:t>
      </w:r>
      <w:r w:rsidRPr="0060214C">
        <w:rPr>
          <w:i/>
          <w:iCs/>
        </w:rPr>
        <w:t xml:space="preserve"> advice. </w:t>
      </w:r>
      <w:r w:rsidRPr="0060214C">
        <w:t>(Another Gender, 65-74 years).</w:t>
      </w:r>
    </w:p>
    <w:p w14:paraId="0BA5BCA0" w14:textId="19EAF083" w:rsidR="0060214C" w:rsidRPr="0060214C" w:rsidRDefault="0060214C" w:rsidP="0060214C">
      <w:pPr>
        <w:spacing w:after="60"/>
        <w:ind w:left="1440"/>
        <w:rPr>
          <w:i/>
          <w:iCs/>
        </w:rPr>
      </w:pPr>
      <w:r w:rsidRPr="0060214C">
        <w:rPr>
          <w:i/>
          <w:iCs/>
        </w:rPr>
        <w:t xml:space="preserve">Information to me for me. </w:t>
      </w:r>
      <w:r w:rsidRPr="0060214C">
        <w:t>(Male, 45-54 years).</w:t>
      </w:r>
    </w:p>
    <w:p w14:paraId="37102B11" w14:textId="77777777" w:rsidR="00F375DA" w:rsidRDefault="00F375DA" w:rsidP="00F375DA">
      <w:pPr>
        <w:spacing w:after="60"/>
        <w:ind w:left="720"/>
        <w:rPr>
          <w:b/>
          <w:iCs/>
        </w:rPr>
      </w:pPr>
    </w:p>
    <w:p w14:paraId="0D82F7D4" w14:textId="7070EBBA" w:rsidR="00F375DA" w:rsidRPr="005A4AC2" w:rsidRDefault="00F375DA" w:rsidP="00AD6505">
      <w:pPr>
        <w:spacing w:after="60"/>
        <w:ind w:left="720" w:hanging="294"/>
        <w:rPr>
          <w:b/>
          <w:iCs/>
        </w:rPr>
      </w:pPr>
      <w:r w:rsidRPr="005A4AC2">
        <w:rPr>
          <w:b/>
          <w:iCs/>
        </w:rPr>
        <w:t>Other</w:t>
      </w:r>
    </w:p>
    <w:p w14:paraId="785D53C5" w14:textId="2E74FCE5" w:rsidR="0075366A" w:rsidRPr="0075366A" w:rsidRDefault="0075366A" w:rsidP="0075366A">
      <w:pPr>
        <w:spacing w:after="60"/>
        <w:ind w:left="1440"/>
        <w:rPr>
          <w:i/>
          <w:iCs/>
        </w:rPr>
      </w:pPr>
      <w:r w:rsidRPr="0075366A">
        <w:rPr>
          <w:i/>
          <w:iCs/>
        </w:rPr>
        <w:t xml:space="preserve">The death of a loved one from </w:t>
      </w:r>
      <w:r w:rsidR="00B000A4">
        <w:rPr>
          <w:i/>
          <w:iCs/>
        </w:rPr>
        <w:t>COVID</w:t>
      </w:r>
      <w:r w:rsidRPr="0075366A">
        <w:rPr>
          <w:i/>
          <w:iCs/>
        </w:rPr>
        <w:t xml:space="preserve">, not from something else and </w:t>
      </w:r>
      <w:r w:rsidR="00B000A4">
        <w:rPr>
          <w:i/>
          <w:iCs/>
        </w:rPr>
        <w:t>COVID</w:t>
      </w:r>
      <w:r w:rsidRPr="0075366A">
        <w:rPr>
          <w:i/>
          <w:iCs/>
        </w:rPr>
        <w:t xml:space="preserve"> but just </w:t>
      </w:r>
      <w:r w:rsidR="00B000A4">
        <w:rPr>
          <w:i/>
          <w:iCs/>
        </w:rPr>
        <w:t>COVID</w:t>
      </w:r>
      <w:r>
        <w:rPr>
          <w:i/>
          <w:iCs/>
        </w:rPr>
        <w:t xml:space="preserve">. </w:t>
      </w:r>
      <w:r w:rsidRPr="0075366A">
        <w:rPr>
          <w:i/>
          <w:iCs/>
        </w:rPr>
        <w:t xml:space="preserve">I presume then I would have equal risk. </w:t>
      </w:r>
      <w:r w:rsidRPr="0075366A">
        <w:t>(Female, 55-64 years).</w:t>
      </w:r>
    </w:p>
    <w:p w14:paraId="2F63A68D" w14:textId="77777777" w:rsidR="0075366A" w:rsidRPr="0075366A" w:rsidRDefault="0075366A" w:rsidP="0075366A">
      <w:pPr>
        <w:spacing w:after="60"/>
        <w:ind w:left="1440"/>
        <w:rPr>
          <w:i/>
          <w:iCs/>
        </w:rPr>
      </w:pPr>
      <w:r w:rsidRPr="0075366A">
        <w:rPr>
          <w:i/>
          <w:iCs/>
        </w:rPr>
        <w:t xml:space="preserve">That it was not abortion-tainted. </w:t>
      </w:r>
      <w:r w:rsidRPr="0075366A">
        <w:t>(Female, 25-34 years).</w:t>
      </w:r>
    </w:p>
    <w:p w14:paraId="1CF94984" w14:textId="52AFF6AC" w:rsidR="0075366A" w:rsidRPr="0075366A" w:rsidRDefault="0075366A" w:rsidP="0075366A">
      <w:pPr>
        <w:spacing w:after="60"/>
        <w:ind w:left="1440"/>
      </w:pPr>
      <w:r w:rsidRPr="0075366A">
        <w:rPr>
          <w:i/>
          <w:iCs/>
        </w:rPr>
        <w:t>That I needed it. Let those who are vaccinated be happy they are protected and those who don't want it risk themselves knowingly and that's ok. For my age group and health</w:t>
      </w:r>
      <w:r>
        <w:rPr>
          <w:i/>
          <w:iCs/>
        </w:rPr>
        <w:t>,</w:t>
      </w:r>
      <w:r w:rsidRPr="0075366A">
        <w:rPr>
          <w:i/>
          <w:iCs/>
        </w:rPr>
        <w:t xml:space="preserve"> I'm highly unlikely to get a bad case of </w:t>
      </w:r>
      <w:r w:rsidR="00B000A4">
        <w:rPr>
          <w:i/>
          <w:iCs/>
        </w:rPr>
        <w:t>COVID</w:t>
      </w:r>
      <w:r w:rsidRPr="0075366A">
        <w:rPr>
          <w:i/>
          <w:iCs/>
        </w:rPr>
        <w:t xml:space="preserve">19. Nor the people I interact with daily. </w:t>
      </w:r>
      <w:r w:rsidRPr="0075366A">
        <w:t>(Female, 25-34 years).</w:t>
      </w:r>
    </w:p>
    <w:p w14:paraId="2285FBB6" w14:textId="77777777" w:rsidR="0075366A" w:rsidRPr="0075366A" w:rsidRDefault="0075366A" w:rsidP="0075366A">
      <w:pPr>
        <w:spacing w:after="60"/>
        <w:ind w:left="1440"/>
        <w:rPr>
          <w:i/>
          <w:iCs/>
        </w:rPr>
      </w:pPr>
      <w:r w:rsidRPr="0075366A">
        <w:rPr>
          <w:i/>
          <w:iCs/>
        </w:rPr>
        <w:t xml:space="preserve">Stop mandating. </w:t>
      </w:r>
      <w:r w:rsidRPr="0075366A">
        <w:t>(Male, 55-64 years).</w:t>
      </w:r>
    </w:p>
    <w:p w14:paraId="091635C9" w14:textId="77777777" w:rsidR="0075366A" w:rsidRPr="0075366A" w:rsidRDefault="0075366A" w:rsidP="0075366A">
      <w:pPr>
        <w:spacing w:after="60"/>
        <w:ind w:left="1440"/>
        <w:rPr>
          <w:i/>
          <w:iCs/>
        </w:rPr>
      </w:pPr>
      <w:r w:rsidRPr="0075366A">
        <w:rPr>
          <w:i/>
          <w:iCs/>
        </w:rPr>
        <w:t xml:space="preserve">People dying. </w:t>
      </w:r>
      <w:r w:rsidRPr="0075366A">
        <w:t>(Female, 65-74 years).</w:t>
      </w:r>
    </w:p>
    <w:p w14:paraId="341A0A21" w14:textId="23FD1FC7" w:rsidR="0075366A" w:rsidRPr="0075366A" w:rsidRDefault="0075366A" w:rsidP="0075366A">
      <w:pPr>
        <w:spacing w:after="60"/>
        <w:ind w:left="1440"/>
      </w:pPr>
      <w:r w:rsidRPr="0075366A">
        <w:rPr>
          <w:i/>
          <w:iCs/>
        </w:rPr>
        <w:t xml:space="preserve">Not using aborted foetal cells to develop or test the vaccine. </w:t>
      </w:r>
      <w:r w:rsidRPr="0075366A">
        <w:t>(Male, 45-54 years).</w:t>
      </w:r>
    </w:p>
    <w:p w14:paraId="660370F9" w14:textId="77777777" w:rsidR="0075366A" w:rsidRPr="0075366A" w:rsidRDefault="0075366A" w:rsidP="0075366A">
      <w:pPr>
        <w:spacing w:after="60"/>
        <w:ind w:left="1440"/>
      </w:pPr>
      <w:r w:rsidRPr="0075366A">
        <w:rPr>
          <w:i/>
          <w:iCs/>
        </w:rPr>
        <w:t xml:space="preserve">Not having a vaccine mandate is a great start. Not having to choose between remaining employed and keeping my bodily sovereignty is great, too. </w:t>
      </w:r>
      <w:r w:rsidRPr="0075366A">
        <w:t>(Female, 25-34 years).</w:t>
      </w:r>
    </w:p>
    <w:p w14:paraId="2354ABBD" w14:textId="77777777" w:rsidR="0075366A" w:rsidRPr="0075366A" w:rsidRDefault="0075366A" w:rsidP="0075366A">
      <w:pPr>
        <w:spacing w:after="60"/>
        <w:ind w:left="1440"/>
        <w:rPr>
          <w:i/>
          <w:iCs/>
        </w:rPr>
      </w:pPr>
      <w:r w:rsidRPr="0075366A">
        <w:rPr>
          <w:i/>
          <w:iCs/>
        </w:rPr>
        <w:t xml:space="preserve">No discrimination, no vaccine passports and lockdown ended. </w:t>
      </w:r>
      <w:r w:rsidRPr="0075366A">
        <w:t>(Male, 35-44 years).</w:t>
      </w:r>
    </w:p>
    <w:p w14:paraId="1645A134" w14:textId="6F7BC5AE" w:rsidR="0075366A" w:rsidRDefault="0075366A" w:rsidP="0075366A">
      <w:pPr>
        <w:spacing w:after="60"/>
        <w:ind w:left="1440"/>
        <w:rPr>
          <w:i/>
          <w:iCs/>
        </w:rPr>
      </w:pPr>
      <w:r w:rsidRPr="0075366A">
        <w:rPr>
          <w:i/>
          <w:iCs/>
        </w:rPr>
        <w:lastRenderedPageBreak/>
        <w:t xml:space="preserve">If all MPs, parliamentary staff etc weren't exempt AND it was proven each had genuinely received a dose and not a placebo. If it's so safe, why are they all exempt? </w:t>
      </w:r>
      <w:r w:rsidRPr="0075366A">
        <w:t>(Female, 55-64 years).</w:t>
      </w:r>
    </w:p>
    <w:p w14:paraId="024D2943" w14:textId="11379862" w:rsidR="0075366A" w:rsidRPr="0075366A" w:rsidRDefault="0075366A" w:rsidP="0075366A">
      <w:pPr>
        <w:spacing w:after="60"/>
        <w:ind w:left="1440"/>
        <w:rPr>
          <w:i/>
          <w:iCs/>
        </w:rPr>
      </w:pPr>
      <w:r w:rsidRPr="0075366A">
        <w:rPr>
          <w:i/>
          <w:iCs/>
        </w:rPr>
        <w:t xml:space="preserve">Knowing the origins of where </w:t>
      </w:r>
      <w:r w:rsidR="00B000A4">
        <w:rPr>
          <w:i/>
          <w:iCs/>
        </w:rPr>
        <w:t>COVID</w:t>
      </w:r>
      <w:r w:rsidRPr="0075366A">
        <w:rPr>
          <w:i/>
          <w:iCs/>
        </w:rPr>
        <w:t xml:space="preserve"> came from. </w:t>
      </w:r>
      <w:r w:rsidRPr="0075366A">
        <w:t>(Male, 25-34 years).</w:t>
      </w:r>
    </w:p>
    <w:p w14:paraId="2E0F4C58" w14:textId="77777777" w:rsidR="0075366A" w:rsidRPr="0075366A" w:rsidRDefault="0075366A" w:rsidP="0075366A">
      <w:pPr>
        <w:spacing w:after="60"/>
        <w:ind w:left="1440"/>
        <w:rPr>
          <w:i/>
          <w:iCs/>
        </w:rPr>
      </w:pPr>
      <w:r w:rsidRPr="0075366A">
        <w:rPr>
          <w:i/>
          <w:iCs/>
        </w:rPr>
        <w:t xml:space="preserve">If there was a healthy debate, and the many medical professionals speaking out against the inoculation were heard. </w:t>
      </w:r>
      <w:r w:rsidRPr="0075366A">
        <w:t>(Female, 35-44 years</w:t>
      </w:r>
      <w:r w:rsidRPr="0075366A">
        <w:rPr>
          <w:i/>
          <w:iCs/>
        </w:rPr>
        <w:t>).</w:t>
      </w:r>
    </w:p>
    <w:p w14:paraId="1BF09F71" w14:textId="77777777" w:rsidR="0075366A" w:rsidRPr="0075366A" w:rsidRDefault="0075366A" w:rsidP="0075366A">
      <w:pPr>
        <w:spacing w:after="60"/>
        <w:ind w:left="1440"/>
        <w:rPr>
          <w:i/>
          <w:iCs/>
        </w:rPr>
      </w:pPr>
      <w:r w:rsidRPr="0075366A">
        <w:rPr>
          <w:i/>
          <w:iCs/>
        </w:rPr>
        <w:t xml:space="preserve">If the government was not involved. </w:t>
      </w:r>
      <w:r w:rsidRPr="0075366A">
        <w:t>(Male, 35-44 years</w:t>
      </w:r>
      <w:r w:rsidRPr="0075366A">
        <w:rPr>
          <w:i/>
          <w:iCs/>
        </w:rPr>
        <w:t>).</w:t>
      </w:r>
    </w:p>
    <w:p w14:paraId="495B1D66" w14:textId="5A393EFE" w:rsidR="0075366A" w:rsidRPr="0075366A" w:rsidRDefault="0075366A" w:rsidP="0075366A">
      <w:pPr>
        <w:spacing w:after="60"/>
        <w:ind w:left="1440"/>
        <w:rPr>
          <w:i/>
          <w:iCs/>
        </w:rPr>
      </w:pPr>
      <w:r w:rsidRPr="0075366A">
        <w:rPr>
          <w:i/>
          <w:iCs/>
        </w:rPr>
        <w:t>It</w:t>
      </w:r>
      <w:r>
        <w:rPr>
          <w:i/>
          <w:iCs/>
        </w:rPr>
        <w:t>’</w:t>
      </w:r>
      <w:r w:rsidRPr="0075366A">
        <w:rPr>
          <w:i/>
          <w:iCs/>
        </w:rPr>
        <w:t>s not about being convinced</w:t>
      </w:r>
      <w:r>
        <w:rPr>
          <w:i/>
          <w:iCs/>
        </w:rPr>
        <w:t>,</w:t>
      </w:r>
      <w:r w:rsidRPr="0075366A">
        <w:rPr>
          <w:i/>
          <w:iCs/>
        </w:rPr>
        <w:t xml:space="preserve"> </w:t>
      </w:r>
      <w:r>
        <w:rPr>
          <w:i/>
          <w:iCs/>
        </w:rPr>
        <w:t>I</w:t>
      </w:r>
      <w:r w:rsidRPr="0075366A">
        <w:rPr>
          <w:i/>
          <w:iCs/>
        </w:rPr>
        <w:t xml:space="preserve"> want evidence and choice. </w:t>
      </w:r>
      <w:r w:rsidRPr="0075366A">
        <w:t>(Female, 18-24 years).</w:t>
      </w:r>
    </w:p>
    <w:p w14:paraId="25B16969" w14:textId="77777777" w:rsidR="00450D13" w:rsidRDefault="00450D13" w:rsidP="00450D13">
      <w:pPr>
        <w:spacing w:after="60"/>
        <w:rPr>
          <w:b/>
          <w:iCs/>
        </w:rPr>
      </w:pPr>
    </w:p>
    <w:p w14:paraId="2225A196" w14:textId="77777777" w:rsidR="00450D13" w:rsidRPr="005A4AC2" w:rsidRDefault="00450D13" w:rsidP="00450D13">
      <w:pPr>
        <w:spacing w:after="60"/>
        <w:rPr>
          <w:b/>
          <w:iCs/>
        </w:rPr>
      </w:pPr>
      <w:r w:rsidRPr="005A4AC2">
        <w:rPr>
          <w:b/>
          <w:iCs/>
        </w:rPr>
        <w:t>Nothing</w:t>
      </w:r>
    </w:p>
    <w:p w14:paraId="64BFE018" w14:textId="77777777" w:rsidR="0075366A" w:rsidRPr="00AD6505" w:rsidRDefault="0075366A" w:rsidP="00AD6505">
      <w:pPr>
        <w:spacing w:after="60"/>
        <w:ind w:left="1440"/>
        <w:rPr>
          <w:i/>
          <w:iCs/>
        </w:rPr>
      </w:pPr>
      <w:r w:rsidRPr="00AD6505">
        <w:rPr>
          <w:i/>
          <w:iCs/>
        </w:rPr>
        <w:t>Nothing would. I consider it dangerous and taking all energy away from consideration of early treatment interventions. (Female, 75 years or over).</w:t>
      </w:r>
    </w:p>
    <w:p w14:paraId="3004F121" w14:textId="77777777" w:rsidR="0075366A" w:rsidRPr="00AD6505" w:rsidRDefault="0075366A" w:rsidP="00AD6505">
      <w:pPr>
        <w:spacing w:after="60"/>
        <w:ind w:left="1440"/>
        <w:rPr>
          <w:i/>
          <w:iCs/>
        </w:rPr>
      </w:pPr>
      <w:r w:rsidRPr="00AD6505">
        <w:rPr>
          <w:i/>
          <w:iCs/>
        </w:rPr>
        <w:t>Nothing will convince me. (Male, 45-54 years).</w:t>
      </w:r>
    </w:p>
    <w:p w14:paraId="48A354DB" w14:textId="0EC5B257" w:rsidR="0075366A" w:rsidRPr="00AD6505" w:rsidRDefault="00A005E2" w:rsidP="00AD6505">
      <w:pPr>
        <w:spacing w:after="60"/>
        <w:ind w:left="1440"/>
        <w:rPr>
          <w:i/>
          <w:iCs/>
        </w:rPr>
      </w:pPr>
      <w:r w:rsidRPr="00AD6505">
        <w:rPr>
          <w:i/>
          <w:iCs/>
        </w:rPr>
        <w:t>N</w:t>
      </w:r>
      <w:r w:rsidR="0075366A" w:rsidRPr="00AD6505">
        <w:rPr>
          <w:i/>
          <w:iCs/>
        </w:rPr>
        <w:t>othing</w:t>
      </w:r>
      <w:r w:rsidRPr="00AD6505">
        <w:rPr>
          <w:i/>
          <w:iCs/>
        </w:rPr>
        <w:t>.  I</w:t>
      </w:r>
      <w:r w:rsidR="0075366A" w:rsidRPr="00AD6505">
        <w:rPr>
          <w:i/>
          <w:iCs/>
        </w:rPr>
        <w:t>t</w:t>
      </w:r>
      <w:r w:rsidRPr="00AD6505">
        <w:rPr>
          <w:i/>
          <w:iCs/>
        </w:rPr>
        <w:t>’</w:t>
      </w:r>
      <w:r w:rsidR="0075366A" w:rsidRPr="00AD6505">
        <w:rPr>
          <w:i/>
          <w:iCs/>
        </w:rPr>
        <w:t xml:space="preserve">s far worse than the virus, and the govt forcing people is just a power grab. To say one has a choice then say they will lose their jobs is against all our rights. Just wait </w:t>
      </w:r>
      <w:r w:rsidRPr="00AD6505">
        <w:rPr>
          <w:i/>
          <w:iCs/>
        </w:rPr>
        <w:t>un</w:t>
      </w:r>
      <w:r w:rsidR="0075366A" w:rsidRPr="00AD6505">
        <w:rPr>
          <w:i/>
          <w:iCs/>
        </w:rPr>
        <w:t>til people find out they need booster after booster yet more people are getting the virus, mostly jabbed as seen overseas. (Female, 55-64 years).</w:t>
      </w:r>
    </w:p>
    <w:p w14:paraId="3CFB358B" w14:textId="61629A64" w:rsidR="0075366A" w:rsidRPr="00AD6505" w:rsidRDefault="0075366A" w:rsidP="00AD6505">
      <w:pPr>
        <w:spacing w:after="60"/>
        <w:ind w:left="1440"/>
        <w:rPr>
          <w:i/>
          <w:iCs/>
        </w:rPr>
      </w:pPr>
      <w:r w:rsidRPr="00AD6505">
        <w:rPr>
          <w:i/>
          <w:iCs/>
        </w:rPr>
        <w:t>Nothing</w:t>
      </w:r>
      <w:r w:rsidR="00A005E2" w:rsidRPr="00AD6505">
        <w:rPr>
          <w:i/>
          <w:iCs/>
        </w:rPr>
        <w:t>.</w:t>
      </w:r>
      <w:r w:rsidRPr="00AD6505">
        <w:rPr>
          <w:i/>
          <w:iCs/>
        </w:rPr>
        <w:t xml:space="preserve"> </w:t>
      </w:r>
      <w:r w:rsidR="00A005E2" w:rsidRPr="00AD6505">
        <w:rPr>
          <w:i/>
          <w:iCs/>
        </w:rPr>
        <w:t>H</w:t>
      </w:r>
      <w:r w:rsidRPr="00AD6505">
        <w:rPr>
          <w:i/>
          <w:iCs/>
        </w:rPr>
        <w:t xml:space="preserve">ave already had an hour long talk with my GP </w:t>
      </w:r>
      <w:r w:rsidR="00A005E2" w:rsidRPr="00AD6505">
        <w:rPr>
          <w:i/>
          <w:iCs/>
        </w:rPr>
        <w:t>r</w:t>
      </w:r>
      <w:r w:rsidRPr="00AD6505">
        <w:rPr>
          <w:i/>
          <w:iCs/>
        </w:rPr>
        <w:t xml:space="preserve">e the </w:t>
      </w:r>
      <w:r w:rsidR="00A005E2" w:rsidRPr="00AD6505">
        <w:rPr>
          <w:i/>
          <w:iCs/>
        </w:rPr>
        <w:t>vaccine</w:t>
      </w:r>
      <w:r w:rsidRPr="00AD6505">
        <w:rPr>
          <w:i/>
          <w:iCs/>
        </w:rPr>
        <w:t xml:space="preserve"> and I am not going to put poison in my body. (Male, 65-74 years).</w:t>
      </w:r>
    </w:p>
    <w:p w14:paraId="0C41E320" w14:textId="77777777" w:rsidR="0075366A" w:rsidRPr="00AD6505" w:rsidRDefault="0075366A" w:rsidP="00AD6505">
      <w:pPr>
        <w:spacing w:after="60"/>
        <w:ind w:left="1440"/>
        <w:rPr>
          <w:i/>
          <w:iCs/>
        </w:rPr>
      </w:pPr>
      <w:r w:rsidRPr="00AD6505">
        <w:rPr>
          <w:i/>
          <w:iCs/>
        </w:rPr>
        <w:t>Nothing could ever convince me. (Male, 18-24 years).</w:t>
      </w:r>
    </w:p>
    <w:p w14:paraId="56B2FCFE" w14:textId="52CAD99E" w:rsidR="0075366A" w:rsidRPr="00AD6505" w:rsidRDefault="0075366A" w:rsidP="00AD6505">
      <w:pPr>
        <w:spacing w:after="60"/>
        <w:ind w:left="1440"/>
        <w:rPr>
          <w:i/>
          <w:iCs/>
        </w:rPr>
      </w:pPr>
      <w:r w:rsidRPr="00AD6505">
        <w:rPr>
          <w:i/>
          <w:iCs/>
        </w:rPr>
        <w:t>Nothing can convince me. I</w:t>
      </w:r>
      <w:r w:rsidR="00A005E2" w:rsidRPr="00AD6505">
        <w:rPr>
          <w:i/>
          <w:iCs/>
        </w:rPr>
        <w:t>’</w:t>
      </w:r>
      <w:r w:rsidRPr="00AD6505">
        <w:rPr>
          <w:i/>
          <w:iCs/>
        </w:rPr>
        <w:t>m surprised so many people are willing to be test subjects. (Male, 18-24 years).</w:t>
      </w:r>
    </w:p>
    <w:p w14:paraId="2BA08939" w14:textId="77777777" w:rsidR="0075366A" w:rsidRPr="00AD6505" w:rsidRDefault="0075366A" w:rsidP="00AD6505">
      <w:pPr>
        <w:spacing w:after="60"/>
        <w:ind w:left="1440"/>
        <w:rPr>
          <w:i/>
          <w:iCs/>
        </w:rPr>
      </w:pPr>
      <w:r w:rsidRPr="00AD6505">
        <w:rPr>
          <w:i/>
          <w:iCs/>
        </w:rPr>
        <w:t>Nothing at all. (Female, 65-74 years).</w:t>
      </w:r>
    </w:p>
    <w:p w14:paraId="48BD073B" w14:textId="77777777" w:rsidR="0075366A" w:rsidRPr="00AD6505" w:rsidRDefault="0075366A" w:rsidP="00AD6505">
      <w:pPr>
        <w:spacing w:after="60"/>
        <w:ind w:left="1440"/>
        <w:rPr>
          <w:i/>
          <w:iCs/>
        </w:rPr>
      </w:pPr>
      <w:r w:rsidRPr="00AD6505">
        <w:rPr>
          <w:i/>
          <w:iCs/>
        </w:rPr>
        <w:t>Nothing at all will convince me. (Male, 45-54 years).</w:t>
      </w:r>
    </w:p>
    <w:p w14:paraId="66273447" w14:textId="533AEA03" w:rsidR="00EE1D91" w:rsidRPr="00AD6505" w:rsidRDefault="0075366A" w:rsidP="00AD6505">
      <w:pPr>
        <w:spacing w:after="60"/>
        <w:ind w:left="1440"/>
        <w:rPr>
          <w:i/>
          <w:iCs/>
        </w:rPr>
      </w:pPr>
      <w:r w:rsidRPr="00AD6505">
        <w:rPr>
          <w:i/>
          <w:iCs/>
        </w:rPr>
        <w:t>Nothing and nobody would convince me! (Female, 55-64 years).</w:t>
      </w:r>
    </w:p>
    <w:p w14:paraId="1630536D" w14:textId="77777777" w:rsidR="00EE1D91" w:rsidRDefault="00EE1D91">
      <w:pPr>
        <w:rPr>
          <w:iCs/>
        </w:rPr>
      </w:pPr>
      <w:r>
        <w:rPr>
          <w:iCs/>
        </w:rPr>
        <w:br w:type="page"/>
      </w:r>
    </w:p>
    <w:p w14:paraId="396783E0" w14:textId="77777777" w:rsidR="00EB7167" w:rsidRPr="00A005E2" w:rsidRDefault="00EB7167" w:rsidP="00A005E2">
      <w:pPr>
        <w:spacing w:after="0"/>
        <w:ind w:left="1440"/>
        <w:rPr>
          <w:iCs/>
        </w:rPr>
      </w:pPr>
    </w:p>
    <w:p w14:paraId="4A60DD1C" w14:textId="1276C8BD" w:rsidR="00A371D3" w:rsidRPr="00A371D3" w:rsidRDefault="008B3D89" w:rsidP="008B3D89">
      <w:pPr>
        <w:pStyle w:val="Heading2"/>
        <w:ind w:left="851" w:hanging="426"/>
        <w:rPr>
          <w:rFonts w:asciiTheme="minorHAnsi" w:hAnsiTheme="minorHAnsi" w:cstheme="minorHAnsi"/>
          <w:color w:val="auto"/>
          <w:lang w:val="en-AU"/>
        </w:rPr>
      </w:pPr>
      <w:bookmarkStart w:id="93" w:name="_Toc89088364"/>
      <w:bookmarkEnd w:id="91"/>
      <w:r>
        <w:rPr>
          <w:rFonts w:asciiTheme="minorHAnsi" w:hAnsiTheme="minorHAnsi" w:cstheme="minorHAnsi"/>
          <w:color w:val="auto"/>
          <w:lang w:val="en-AU"/>
        </w:rPr>
        <w:t>7.</w:t>
      </w:r>
      <w:r w:rsidR="003E4804">
        <w:rPr>
          <w:rFonts w:asciiTheme="minorHAnsi" w:hAnsiTheme="minorHAnsi" w:cstheme="minorHAnsi"/>
          <w:color w:val="auto"/>
          <w:lang w:val="en-AU"/>
        </w:rPr>
        <w:t>5</w:t>
      </w:r>
      <w:r>
        <w:rPr>
          <w:rFonts w:asciiTheme="minorHAnsi" w:hAnsiTheme="minorHAnsi" w:cstheme="minorHAnsi"/>
          <w:color w:val="auto"/>
          <w:lang w:val="en-AU"/>
        </w:rPr>
        <w:t xml:space="preserve">  </w:t>
      </w:r>
      <w:r w:rsidR="00A371D3" w:rsidRPr="00A371D3">
        <w:rPr>
          <w:rFonts w:asciiTheme="minorHAnsi" w:hAnsiTheme="minorHAnsi" w:cstheme="minorHAnsi"/>
          <w:color w:val="auto"/>
          <w:lang w:val="en-AU"/>
        </w:rPr>
        <w:t>Personal dialogue about the vaccine</w:t>
      </w:r>
      <w:bookmarkEnd w:id="93"/>
    </w:p>
    <w:p w14:paraId="010F6965" w14:textId="103B0DB6" w:rsidR="00A371D3" w:rsidRPr="00A371D3" w:rsidRDefault="00F21EEF" w:rsidP="00A371D3">
      <w:pPr>
        <w:spacing w:after="0"/>
        <w:rPr>
          <w:b/>
        </w:rPr>
      </w:pPr>
      <w:r w:rsidRPr="00A371D3">
        <w:rPr>
          <w:noProof/>
        </w:rPr>
        <mc:AlternateContent>
          <mc:Choice Requires="wps">
            <w:drawing>
              <wp:anchor distT="0" distB="0" distL="114300" distR="114300" simplePos="0" relativeHeight="252114944" behindDoc="0" locked="0" layoutInCell="1" allowOverlap="1" wp14:anchorId="5117627A" wp14:editId="507BBCD1">
                <wp:simplePos x="0" y="0"/>
                <wp:positionH relativeFrom="margin">
                  <wp:align>right</wp:align>
                </wp:positionH>
                <wp:positionV relativeFrom="paragraph">
                  <wp:posOffset>3129915</wp:posOffset>
                </wp:positionV>
                <wp:extent cx="2590800" cy="3905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590800" cy="390525"/>
                        </a:xfrm>
                        <a:prstGeom prst="rect">
                          <a:avLst/>
                        </a:prstGeom>
                        <a:solidFill>
                          <a:schemeClr val="lt1"/>
                        </a:solidFill>
                        <a:ln w="6350">
                          <a:noFill/>
                        </a:ln>
                      </wps:spPr>
                      <wps:txbx>
                        <w:txbxContent>
                          <w:p w14:paraId="664A45B3" w14:textId="3FAC98F8" w:rsidR="002553B7" w:rsidRPr="003D57EF" w:rsidRDefault="002553B7" w:rsidP="00A371D3">
                            <w:pPr>
                              <w:ind w:left="0"/>
                              <w:jc w:val="center"/>
                              <w:rPr>
                                <w:i/>
                                <w:sz w:val="18"/>
                              </w:rPr>
                            </w:pPr>
                            <w:r w:rsidRPr="00F21EEF">
                              <w:rPr>
                                <w:i/>
                                <w:sz w:val="18"/>
                              </w:rPr>
                              <w:t xml:space="preserve">Base: not vaccinated, not </w:t>
                            </w:r>
                            <w:r>
                              <w:rPr>
                                <w:i/>
                                <w:sz w:val="18"/>
                              </w:rPr>
                              <w:t>“</w:t>
                            </w:r>
                            <w:r w:rsidRPr="00F21EEF">
                              <w:rPr>
                                <w:i/>
                                <w:sz w:val="18"/>
                              </w:rPr>
                              <w:t>definitely</w:t>
                            </w:r>
                            <w:r>
                              <w:rPr>
                                <w:i/>
                                <w:sz w:val="18"/>
                              </w:rPr>
                              <w:t>”</w:t>
                            </w:r>
                            <w:r w:rsidRPr="00F21EEF">
                              <w:rPr>
                                <w:i/>
                                <w:sz w:val="18"/>
                              </w:rPr>
                              <w:t xml:space="preserve"> getting a </w:t>
                            </w:r>
                            <w:r w:rsidR="00B000A4">
                              <w:rPr>
                                <w:i/>
                                <w:sz w:val="18"/>
                              </w:rPr>
                              <w:t>COVID</w:t>
                            </w:r>
                            <w:r w:rsidRPr="00F21EEF">
                              <w:rPr>
                                <w:i/>
                                <w:sz w:val="18"/>
                              </w:rPr>
                              <w:t>-19 vaccine n=2</w:t>
                            </w:r>
                            <w:r>
                              <w:rPr>
                                <w:i/>
                                <w:sz w:val="1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627A" id="Text Box 14" o:spid="_x0000_s1051" type="#_x0000_t202" style="position:absolute;left:0;text-align:left;margin-left:152.8pt;margin-top:246.45pt;width:204pt;height:30.75pt;z-index:25211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" fillcolor="white [3201]" stroked="f" strokeweight=".5pt">
                <v:textbox>
                  <w:txbxContent>
                    <w:p w14:paraId="664A45B3" w14:textId="3FAC98F8" w:rsidR="002553B7" w:rsidRPr="003D57EF" w:rsidRDefault="002553B7" w:rsidP="00A371D3">
                      <w:pPr>
                        <w:ind w:left="0"/>
                        <w:jc w:val="center"/>
                        <w:rPr>
                          <w:i/>
                          <w:sz w:val="18"/>
                        </w:rPr>
                      </w:pPr>
                      <w:r w:rsidRPr="00F21EEF">
                        <w:rPr>
                          <w:i/>
                          <w:sz w:val="18"/>
                        </w:rPr>
                        <w:t xml:space="preserve">Base: not vaccinated, not </w:t>
                      </w:r>
                      <w:r>
                        <w:rPr>
                          <w:i/>
                          <w:sz w:val="18"/>
                        </w:rPr>
                        <w:t>“</w:t>
                      </w:r>
                      <w:r w:rsidRPr="00F21EEF">
                        <w:rPr>
                          <w:i/>
                          <w:sz w:val="18"/>
                        </w:rPr>
                        <w:t>definitely</w:t>
                      </w:r>
                      <w:r>
                        <w:rPr>
                          <w:i/>
                          <w:sz w:val="18"/>
                        </w:rPr>
                        <w:t>”</w:t>
                      </w:r>
                      <w:r w:rsidRPr="00F21EEF">
                        <w:rPr>
                          <w:i/>
                          <w:sz w:val="18"/>
                        </w:rPr>
                        <w:t xml:space="preserve"> getting a </w:t>
                      </w:r>
                      <w:r w:rsidR="00B000A4">
                        <w:rPr>
                          <w:i/>
                          <w:sz w:val="18"/>
                        </w:rPr>
                        <w:t>COVID</w:t>
                      </w:r>
                      <w:r w:rsidRPr="00F21EEF">
                        <w:rPr>
                          <w:i/>
                          <w:sz w:val="18"/>
                        </w:rPr>
                        <w:t>-19 vaccine n=2</w:t>
                      </w:r>
                      <w:r>
                        <w:rPr>
                          <w:i/>
                          <w:sz w:val="18"/>
                        </w:rPr>
                        <w:t>32</w:t>
                      </w:r>
                    </w:p>
                  </w:txbxContent>
                </v:textbox>
                <w10:wrap anchorx="margin"/>
              </v:shape>
            </w:pict>
          </mc:Fallback>
        </mc:AlternateContent>
      </w:r>
      <w:r w:rsidR="00A371D3" w:rsidRPr="00A371D3">
        <w:t>Those who had not been vaccinated</w:t>
      </w:r>
      <w:r w:rsidR="0039469A">
        <w:t>, excluding those who were</w:t>
      </w:r>
      <w:r>
        <w:t xml:space="preserve"> </w:t>
      </w:r>
      <w:r w:rsidR="00223476">
        <w:t>“</w:t>
      </w:r>
      <w:r>
        <w:t>definitely</w:t>
      </w:r>
      <w:r w:rsidR="0039469A">
        <w:t xml:space="preserve"> not</w:t>
      </w:r>
      <w:r w:rsidR="00223476">
        <w:t>”</w:t>
      </w:r>
      <w:r>
        <w:t xml:space="preserve"> going to get a </w:t>
      </w:r>
      <w:r w:rsidR="00B000A4">
        <w:t>COVID</w:t>
      </w:r>
      <w:r>
        <w:t>-19 vaccine were asked</w:t>
      </w:r>
      <w:r w:rsidR="00A371D3" w:rsidRPr="00A371D3">
        <w:t xml:space="preserve"> </w:t>
      </w:r>
      <w:r w:rsidR="00A371D3" w:rsidRPr="00A371D3">
        <w:rPr>
          <w:i/>
        </w:rPr>
        <w:t>‘Would you like to have a personal chat about the vaccine with someone whom you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9"/>
        <w:gridCol w:w="5081"/>
      </w:tblGrid>
      <w:tr w:rsidR="00A371D3" w:rsidRPr="00A371D3" w14:paraId="1F898BBB" w14:textId="77777777" w:rsidTr="00223476">
        <w:tc>
          <w:tcPr>
            <w:tcW w:w="4370" w:type="dxa"/>
            <w:vAlign w:val="center"/>
          </w:tcPr>
          <w:p w14:paraId="474B0296" w14:textId="44A3DFFF" w:rsidR="00A371D3" w:rsidRPr="00A371D3" w:rsidRDefault="00A371D3" w:rsidP="00A371D3">
            <w:pPr>
              <w:spacing w:line="276" w:lineRule="auto"/>
              <w:ind w:left="425"/>
            </w:pPr>
            <w:r w:rsidRPr="00A371D3">
              <w:t>1</w:t>
            </w:r>
            <w:r w:rsidR="00223476">
              <w:t>1</w:t>
            </w:r>
            <w:r w:rsidRPr="00A371D3">
              <w:t xml:space="preserve">% would like a personal chat </w:t>
            </w:r>
          </w:p>
          <w:p w14:paraId="23AF057E" w14:textId="2593340B" w:rsidR="00A371D3" w:rsidRPr="00A371D3" w:rsidRDefault="00A371D3" w:rsidP="00A371D3">
            <w:pPr>
              <w:spacing w:line="276" w:lineRule="auto"/>
              <w:ind w:left="425"/>
            </w:pPr>
            <w:r w:rsidRPr="00A371D3">
              <w:t>about the vaccine with someone they trust</w:t>
            </w:r>
            <w:r w:rsidR="00223476">
              <w:t>.  Most support for this comes from respondents in large cities.</w:t>
            </w:r>
          </w:p>
        </w:tc>
        <w:tc>
          <w:tcPr>
            <w:tcW w:w="4656" w:type="dxa"/>
          </w:tcPr>
          <w:p w14:paraId="0C727F47" w14:textId="41C9DAAD" w:rsidR="00A371D3" w:rsidRPr="00A371D3" w:rsidRDefault="00C36A54" w:rsidP="00A371D3">
            <w:pPr>
              <w:spacing w:line="276" w:lineRule="auto"/>
              <w:ind w:left="425"/>
            </w:pPr>
            <w:r>
              <w:rPr>
                <w:noProof/>
              </w:rPr>
              <w:drawing>
                <wp:inline distT="0" distB="0" distL="0" distR="0" wp14:anchorId="56BF0F2E" wp14:editId="4C67B64F">
                  <wp:extent cx="2816860" cy="2658110"/>
                  <wp:effectExtent l="0" t="0" r="254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6860" cy="2658110"/>
                          </a:xfrm>
                          <a:prstGeom prst="rect">
                            <a:avLst/>
                          </a:prstGeom>
                          <a:noFill/>
                        </pic:spPr>
                      </pic:pic>
                    </a:graphicData>
                  </a:graphic>
                </wp:inline>
              </w:drawing>
            </w:r>
          </w:p>
        </w:tc>
      </w:tr>
    </w:tbl>
    <w:p w14:paraId="791825B4" w14:textId="77777777" w:rsidR="00F21EEF" w:rsidRDefault="00F21EEF" w:rsidP="00A371D3">
      <w:pPr>
        <w:spacing w:after="0"/>
      </w:pPr>
    </w:p>
    <w:p w14:paraId="68ABC923" w14:textId="36078195" w:rsidR="00F21EEF" w:rsidRDefault="00F21EEF" w:rsidP="00A371D3">
      <w:pPr>
        <w:spacing w:after="0"/>
      </w:pPr>
    </w:p>
    <w:p w14:paraId="5902FAEF" w14:textId="77777777" w:rsidR="00F21EEF" w:rsidRDefault="00F21EEF" w:rsidP="00A371D3">
      <w:pPr>
        <w:spacing w:after="0"/>
      </w:pPr>
    </w:p>
    <w:p w14:paraId="7AC23C9A" w14:textId="5967A649" w:rsidR="00A371D3" w:rsidRDefault="00A371D3" w:rsidP="00A371D3">
      <w:pPr>
        <w:spacing w:after="0"/>
      </w:pPr>
      <w:r w:rsidRPr="00A371D3">
        <w:t>Those who would like a personal chat are more likely to be from the following groups:</w:t>
      </w:r>
    </w:p>
    <w:p w14:paraId="78631E5A" w14:textId="616BF24B" w:rsidR="00F21EEF" w:rsidRDefault="00F21EEF" w:rsidP="00A371D3">
      <w:pPr>
        <w:spacing w:after="0"/>
      </w:pPr>
    </w:p>
    <w:tbl>
      <w:tblPr>
        <w:tblStyle w:val="TableGrid20"/>
        <w:tblW w:w="7650" w:type="dxa"/>
        <w:jc w:val="center"/>
        <w:tblLook w:val="04A0" w:firstRow="1" w:lastRow="0" w:firstColumn="1" w:lastColumn="0" w:noHBand="0" w:noVBand="1"/>
      </w:tblPr>
      <w:tblGrid>
        <w:gridCol w:w="6091"/>
        <w:gridCol w:w="1559"/>
      </w:tblGrid>
      <w:tr w:rsidR="00F21EEF" w:rsidRPr="00F21EEF" w14:paraId="3724A9AE" w14:textId="77777777" w:rsidTr="00F21EEF">
        <w:trPr>
          <w:jc w:val="center"/>
        </w:trPr>
        <w:tc>
          <w:tcPr>
            <w:tcW w:w="60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C0F964D" w14:textId="77777777" w:rsidR="00F21EEF" w:rsidRPr="00F21EEF" w:rsidRDefault="00F21EEF" w:rsidP="00F21EEF">
            <w:pPr>
              <w:spacing w:line="276" w:lineRule="auto"/>
              <w:ind w:left="22"/>
              <w:rPr>
                <w:b/>
                <w:color w:val="FFFFFF" w:themeColor="background1"/>
              </w:rPr>
            </w:pPr>
            <w:r w:rsidRPr="00F21EEF">
              <w:rPr>
                <w:b/>
                <w:color w:val="FFFFFF" w:themeColor="background1"/>
              </w:rPr>
              <w:t>Would like a personal chat about the vaccine with someone they trust</w:t>
            </w: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D05EB68" w14:textId="33E17178" w:rsidR="00F21EEF" w:rsidRPr="00F21EEF" w:rsidRDefault="00F21EEF" w:rsidP="00F21EEF">
            <w:pPr>
              <w:spacing w:line="276" w:lineRule="auto"/>
              <w:ind w:left="35" w:hanging="35"/>
              <w:jc w:val="center"/>
              <w:rPr>
                <w:b/>
                <w:color w:val="FFFFFF" w:themeColor="background1"/>
              </w:rPr>
            </w:pPr>
            <w:r w:rsidRPr="00F21EEF">
              <w:rPr>
                <w:b/>
                <w:color w:val="FFFFFF" w:themeColor="background1"/>
              </w:rPr>
              <w:t xml:space="preserve">October 2021 </w:t>
            </w:r>
          </w:p>
        </w:tc>
      </w:tr>
      <w:tr w:rsidR="00F21EEF" w:rsidRPr="00F21EEF" w14:paraId="126808BF" w14:textId="77777777" w:rsidTr="002553B7">
        <w:trPr>
          <w:trHeight w:val="299"/>
          <w:jc w:val="center"/>
        </w:trPr>
        <w:tc>
          <w:tcPr>
            <w:tcW w:w="6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8E5B32" w14:textId="77777777" w:rsidR="00F21EEF" w:rsidRPr="00F21EEF" w:rsidRDefault="00F21EEF" w:rsidP="00F21EEF">
            <w:pPr>
              <w:spacing w:line="276" w:lineRule="auto"/>
              <w:jc w:val="right"/>
              <w:rPr>
                <w:b/>
              </w:rPr>
            </w:pPr>
            <w:r w:rsidRPr="00F21EEF">
              <w:rPr>
                <w:b/>
              </w:rPr>
              <w:t>Total</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4D3E9E" w14:textId="04042D99" w:rsidR="00F21EEF" w:rsidRPr="00F21EEF" w:rsidRDefault="00F21EEF" w:rsidP="00F21EEF">
            <w:pPr>
              <w:spacing w:line="276" w:lineRule="auto"/>
              <w:rPr>
                <w:b/>
              </w:rPr>
            </w:pPr>
            <w:r w:rsidRPr="00F21EEF">
              <w:rPr>
                <w:b/>
              </w:rPr>
              <w:t xml:space="preserve">   1</w:t>
            </w:r>
            <w:r w:rsidR="00223476">
              <w:rPr>
                <w:b/>
              </w:rPr>
              <w:t>1</w:t>
            </w:r>
            <w:r w:rsidRPr="00F21EEF">
              <w:rPr>
                <w:b/>
              </w:rPr>
              <w:t>%</w:t>
            </w:r>
          </w:p>
        </w:tc>
      </w:tr>
      <w:tr w:rsidR="00F21EEF" w:rsidRPr="00F21EEF" w14:paraId="75082E5B" w14:textId="77777777" w:rsidTr="002553B7">
        <w:trPr>
          <w:jc w:val="center"/>
        </w:trPr>
        <w:tc>
          <w:tcPr>
            <w:tcW w:w="6091" w:type="dxa"/>
            <w:tcBorders>
              <w:top w:val="single" w:sz="4" w:space="0" w:color="auto"/>
              <w:left w:val="single" w:sz="4" w:space="0" w:color="auto"/>
              <w:bottom w:val="single" w:sz="4" w:space="0" w:color="auto"/>
              <w:right w:val="single" w:sz="4" w:space="0" w:color="auto"/>
            </w:tcBorders>
          </w:tcPr>
          <w:p w14:paraId="3C243698" w14:textId="77777777" w:rsidR="00F21EEF" w:rsidRPr="00F21EEF" w:rsidRDefault="00F21EEF" w:rsidP="00F21EEF">
            <w:pPr>
              <w:spacing w:before="80" w:line="276" w:lineRule="auto"/>
              <w:jc w:val="right"/>
              <w:rPr>
                <w:sz w:val="20"/>
                <w:szCs w:val="20"/>
              </w:rPr>
            </w:pPr>
            <w:r w:rsidRPr="00F21EEF">
              <w:rPr>
                <w:sz w:val="20"/>
                <w:szCs w:val="20"/>
              </w:rPr>
              <w:t xml:space="preserve">Live in a large city (e.g., Auckland, Hamilton, </w:t>
            </w:r>
          </w:p>
          <w:p w14:paraId="544F2954" w14:textId="77777777" w:rsidR="00F21EEF" w:rsidRPr="00F21EEF" w:rsidRDefault="00F21EEF" w:rsidP="00F21EEF">
            <w:pPr>
              <w:spacing w:after="80" w:line="276" w:lineRule="auto"/>
              <w:jc w:val="right"/>
              <w:rPr>
                <w:sz w:val="20"/>
                <w:szCs w:val="20"/>
              </w:rPr>
            </w:pPr>
            <w:r w:rsidRPr="00F21EEF">
              <w:rPr>
                <w:sz w:val="20"/>
                <w:szCs w:val="20"/>
              </w:rPr>
              <w:t>Tauranga, Wellington, Christchurch, Dunedin)</w:t>
            </w:r>
          </w:p>
        </w:tc>
        <w:tc>
          <w:tcPr>
            <w:tcW w:w="1559" w:type="dxa"/>
            <w:tcBorders>
              <w:top w:val="single" w:sz="4" w:space="0" w:color="auto"/>
              <w:left w:val="single" w:sz="4" w:space="0" w:color="auto"/>
              <w:bottom w:val="single" w:sz="4" w:space="0" w:color="auto"/>
              <w:right w:val="single" w:sz="4" w:space="0" w:color="auto"/>
            </w:tcBorders>
            <w:vAlign w:val="center"/>
          </w:tcPr>
          <w:p w14:paraId="7BF1599F" w14:textId="6615ABF2" w:rsidR="00F21EEF" w:rsidRPr="00F21EEF" w:rsidRDefault="00F21EEF" w:rsidP="00F21EEF">
            <w:pPr>
              <w:spacing w:before="80" w:after="80" w:line="276" w:lineRule="auto"/>
              <w:jc w:val="center"/>
              <w:rPr>
                <w:sz w:val="20"/>
                <w:szCs w:val="20"/>
              </w:rPr>
            </w:pPr>
            <w:r w:rsidRPr="00F21EEF">
              <w:rPr>
                <w:sz w:val="20"/>
                <w:szCs w:val="20"/>
              </w:rPr>
              <w:t>2</w:t>
            </w:r>
            <w:r w:rsidR="00223476">
              <w:rPr>
                <w:sz w:val="20"/>
                <w:szCs w:val="20"/>
              </w:rPr>
              <w:t>0</w:t>
            </w:r>
            <w:r w:rsidRPr="00F21EEF">
              <w:rPr>
                <w:sz w:val="20"/>
                <w:szCs w:val="20"/>
              </w:rPr>
              <w:t>%</w:t>
            </w:r>
            <w:r w:rsidRPr="00F21EEF">
              <w:rPr>
                <w:rFonts w:cstheme="minorHAnsi"/>
                <w:b/>
                <w:color w:val="00B0F0"/>
                <w:sz w:val="20"/>
                <w:szCs w:val="20"/>
              </w:rPr>
              <w:t>↑</w:t>
            </w:r>
          </w:p>
        </w:tc>
      </w:tr>
      <w:tr w:rsidR="00223476" w:rsidRPr="00F21EEF" w14:paraId="4861BA70" w14:textId="77777777" w:rsidTr="002553B7">
        <w:trPr>
          <w:jc w:val="center"/>
        </w:trPr>
        <w:tc>
          <w:tcPr>
            <w:tcW w:w="6091" w:type="dxa"/>
            <w:tcBorders>
              <w:top w:val="single" w:sz="4" w:space="0" w:color="auto"/>
              <w:left w:val="single" w:sz="4" w:space="0" w:color="auto"/>
              <w:bottom w:val="single" w:sz="4" w:space="0" w:color="auto"/>
              <w:right w:val="single" w:sz="4" w:space="0" w:color="auto"/>
            </w:tcBorders>
          </w:tcPr>
          <w:p w14:paraId="7206D0A4" w14:textId="5030A0EC" w:rsidR="00223476" w:rsidRPr="00F21EEF" w:rsidRDefault="00223476" w:rsidP="00F21EEF">
            <w:pPr>
              <w:spacing w:before="80" w:after="80"/>
              <w:jc w:val="right"/>
              <w:rPr>
                <w:sz w:val="20"/>
                <w:szCs w:val="20"/>
              </w:rPr>
            </w:pPr>
            <w:bookmarkStart w:id="94" w:name="_Hlk88733121"/>
            <w:r>
              <w:rPr>
                <w:sz w:val="20"/>
                <w:szCs w:val="20"/>
              </w:rPr>
              <w:t>Personal income between $20,001 and $30,000</w:t>
            </w:r>
          </w:p>
        </w:tc>
        <w:tc>
          <w:tcPr>
            <w:tcW w:w="1559" w:type="dxa"/>
            <w:tcBorders>
              <w:top w:val="single" w:sz="4" w:space="0" w:color="auto"/>
              <w:left w:val="single" w:sz="4" w:space="0" w:color="auto"/>
              <w:bottom w:val="single" w:sz="4" w:space="0" w:color="auto"/>
              <w:right w:val="single" w:sz="4" w:space="0" w:color="auto"/>
            </w:tcBorders>
          </w:tcPr>
          <w:p w14:paraId="0A7F1553" w14:textId="1B08F8FB" w:rsidR="00223476" w:rsidRDefault="00223476" w:rsidP="00F21EEF">
            <w:pPr>
              <w:spacing w:before="80" w:after="80"/>
              <w:jc w:val="center"/>
              <w:rPr>
                <w:sz w:val="20"/>
                <w:szCs w:val="20"/>
              </w:rPr>
            </w:pPr>
            <w:r w:rsidRPr="00F21EEF">
              <w:rPr>
                <w:sz w:val="20"/>
                <w:szCs w:val="20"/>
              </w:rPr>
              <w:t>2</w:t>
            </w:r>
            <w:r>
              <w:rPr>
                <w:sz w:val="20"/>
                <w:szCs w:val="20"/>
              </w:rPr>
              <w:t>0</w:t>
            </w:r>
            <w:r w:rsidRPr="00F21EEF">
              <w:rPr>
                <w:sz w:val="20"/>
                <w:szCs w:val="20"/>
              </w:rPr>
              <w:t>%</w:t>
            </w:r>
            <w:r w:rsidRPr="00F21EEF">
              <w:rPr>
                <w:rFonts w:cstheme="minorHAnsi"/>
                <w:b/>
                <w:color w:val="00B0F0"/>
                <w:sz w:val="20"/>
                <w:szCs w:val="20"/>
              </w:rPr>
              <w:t>↑</w:t>
            </w:r>
          </w:p>
        </w:tc>
      </w:tr>
      <w:bookmarkEnd w:id="94"/>
      <w:tr w:rsidR="00223476" w:rsidRPr="00F21EEF" w14:paraId="406A9EFD" w14:textId="77777777" w:rsidTr="002553B7">
        <w:trPr>
          <w:jc w:val="center"/>
        </w:trPr>
        <w:tc>
          <w:tcPr>
            <w:tcW w:w="6091" w:type="dxa"/>
            <w:tcBorders>
              <w:top w:val="single" w:sz="4" w:space="0" w:color="auto"/>
              <w:left w:val="single" w:sz="4" w:space="0" w:color="auto"/>
              <w:bottom w:val="single" w:sz="4" w:space="0" w:color="auto"/>
              <w:right w:val="single" w:sz="4" w:space="0" w:color="auto"/>
            </w:tcBorders>
          </w:tcPr>
          <w:p w14:paraId="6FCCD263" w14:textId="689A43E7" w:rsidR="00223476" w:rsidRPr="00F21EEF" w:rsidRDefault="00223476" w:rsidP="00F21EEF">
            <w:pPr>
              <w:spacing w:before="80" w:after="80"/>
              <w:jc w:val="right"/>
              <w:rPr>
                <w:sz w:val="20"/>
                <w:szCs w:val="20"/>
              </w:rPr>
            </w:pPr>
            <w:r>
              <w:rPr>
                <w:sz w:val="20"/>
                <w:szCs w:val="20"/>
              </w:rPr>
              <w:t>Māori</w:t>
            </w:r>
            <w:r w:rsidRPr="00223476">
              <w:rPr>
                <w:color w:val="FF0000"/>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FB01036" w14:textId="20C9226A" w:rsidR="00223476" w:rsidRDefault="00223476" w:rsidP="00F21EEF">
            <w:pPr>
              <w:spacing w:before="80" w:after="80"/>
              <w:jc w:val="center"/>
              <w:rPr>
                <w:sz w:val="20"/>
                <w:szCs w:val="20"/>
              </w:rPr>
            </w:pPr>
            <w:r>
              <w:rPr>
                <w:sz w:val="20"/>
                <w:szCs w:val="20"/>
              </w:rPr>
              <w:t>18</w:t>
            </w:r>
            <w:r w:rsidRPr="00F21EEF">
              <w:rPr>
                <w:sz w:val="20"/>
                <w:szCs w:val="20"/>
              </w:rPr>
              <w:t>%</w:t>
            </w:r>
            <w:r w:rsidRPr="00F21EEF">
              <w:rPr>
                <w:rFonts w:cstheme="minorHAnsi"/>
                <w:b/>
                <w:color w:val="00B0F0"/>
                <w:sz w:val="20"/>
                <w:szCs w:val="20"/>
              </w:rPr>
              <w:t>↑</w:t>
            </w:r>
          </w:p>
        </w:tc>
      </w:tr>
      <w:tr w:rsidR="00F21EEF" w:rsidRPr="00F21EEF" w14:paraId="32ABD8C9" w14:textId="77777777" w:rsidTr="002553B7">
        <w:trPr>
          <w:jc w:val="center"/>
        </w:trPr>
        <w:tc>
          <w:tcPr>
            <w:tcW w:w="6091" w:type="dxa"/>
            <w:tcBorders>
              <w:top w:val="single" w:sz="4" w:space="0" w:color="auto"/>
              <w:left w:val="single" w:sz="4" w:space="0" w:color="auto"/>
              <w:bottom w:val="single" w:sz="4" w:space="0" w:color="auto"/>
              <w:right w:val="single" w:sz="4" w:space="0" w:color="auto"/>
            </w:tcBorders>
          </w:tcPr>
          <w:p w14:paraId="55E7542A" w14:textId="77777777" w:rsidR="00F21EEF" w:rsidRPr="00F21EEF" w:rsidRDefault="00F21EEF" w:rsidP="00F21EEF">
            <w:pPr>
              <w:spacing w:before="80" w:after="80" w:line="276" w:lineRule="auto"/>
              <w:jc w:val="right"/>
              <w:rPr>
                <w:sz w:val="20"/>
                <w:szCs w:val="20"/>
              </w:rPr>
            </w:pPr>
            <w:r w:rsidRPr="00F21EEF">
              <w:rPr>
                <w:sz w:val="20"/>
                <w:szCs w:val="20"/>
              </w:rPr>
              <w:t>Aged 25 to 34</w:t>
            </w:r>
          </w:p>
        </w:tc>
        <w:tc>
          <w:tcPr>
            <w:tcW w:w="1559" w:type="dxa"/>
            <w:tcBorders>
              <w:top w:val="single" w:sz="4" w:space="0" w:color="auto"/>
              <w:left w:val="single" w:sz="4" w:space="0" w:color="auto"/>
              <w:bottom w:val="single" w:sz="4" w:space="0" w:color="auto"/>
              <w:right w:val="single" w:sz="4" w:space="0" w:color="auto"/>
            </w:tcBorders>
          </w:tcPr>
          <w:p w14:paraId="2694B9E2" w14:textId="4AE4520B" w:rsidR="00F21EEF" w:rsidRPr="00F21EEF" w:rsidRDefault="00223476" w:rsidP="00F21EEF">
            <w:pPr>
              <w:spacing w:before="80" w:after="80" w:line="276" w:lineRule="auto"/>
              <w:jc w:val="center"/>
              <w:rPr>
                <w:sz w:val="20"/>
                <w:szCs w:val="20"/>
              </w:rPr>
            </w:pPr>
            <w:r>
              <w:rPr>
                <w:sz w:val="20"/>
                <w:szCs w:val="20"/>
              </w:rPr>
              <w:t>17</w:t>
            </w:r>
            <w:r w:rsidR="00F21EEF" w:rsidRPr="00F21EEF">
              <w:rPr>
                <w:sz w:val="20"/>
                <w:szCs w:val="20"/>
              </w:rPr>
              <w:t xml:space="preserve">% </w:t>
            </w:r>
            <w:r w:rsidR="00F21EEF" w:rsidRPr="00F21EEF">
              <w:rPr>
                <w:rFonts w:cstheme="minorHAnsi"/>
                <w:b/>
                <w:color w:val="00B0F0"/>
                <w:sz w:val="20"/>
                <w:szCs w:val="20"/>
              </w:rPr>
              <w:t>↑</w:t>
            </w:r>
          </w:p>
        </w:tc>
      </w:tr>
      <w:tr w:rsidR="00223476" w:rsidRPr="00F21EEF" w14:paraId="39953F09" w14:textId="77777777" w:rsidTr="002553B7">
        <w:trPr>
          <w:jc w:val="center"/>
        </w:trPr>
        <w:tc>
          <w:tcPr>
            <w:tcW w:w="6091" w:type="dxa"/>
            <w:tcBorders>
              <w:top w:val="single" w:sz="4" w:space="0" w:color="auto"/>
              <w:left w:val="single" w:sz="4" w:space="0" w:color="auto"/>
              <w:bottom w:val="single" w:sz="4" w:space="0" w:color="auto"/>
              <w:right w:val="single" w:sz="4" w:space="0" w:color="auto"/>
            </w:tcBorders>
          </w:tcPr>
          <w:p w14:paraId="1BD1BFA5" w14:textId="24552072" w:rsidR="00223476" w:rsidRPr="00F21EEF" w:rsidRDefault="00223476" w:rsidP="00F21EEF">
            <w:pPr>
              <w:spacing w:before="80" w:after="80"/>
              <w:jc w:val="right"/>
              <w:rPr>
                <w:sz w:val="20"/>
                <w:szCs w:val="20"/>
              </w:rPr>
            </w:pPr>
            <w:r>
              <w:rPr>
                <w:sz w:val="20"/>
                <w:szCs w:val="20"/>
              </w:rPr>
              <w:t>Males</w:t>
            </w:r>
          </w:p>
        </w:tc>
        <w:tc>
          <w:tcPr>
            <w:tcW w:w="1559" w:type="dxa"/>
            <w:tcBorders>
              <w:top w:val="single" w:sz="4" w:space="0" w:color="auto"/>
              <w:left w:val="single" w:sz="4" w:space="0" w:color="auto"/>
              <w:bottom w:val="single" w:sz="4" w:space="0" w:color="auto"/>
              <w:right w:val="single" w:sz="4" w:space="0" w:color="auto"/>
            </w:tcBorders>
          </w:tcPr>
          <w:p w14:paraId="58B1D716" w14:textId="494731A6" w:rsidR="00223476" w:rsidRDefault="00223476" w:rsidP="00F21EEF">
            <w:pPr>
              <w:spacing w:before="80" w:after="80"/>
              <w:jc w:val="center"/>
              <w:rPr>
                <w:sz w:val="20"/>
                <w:szCs w:val="20"/>
              </w:rPr>
            </w:pPr>
            <w:r>
              <w:rPr>
                <w:sz w:val="20"/>
                <w:szCs w:val="20"/>
              </w:rPr>
              <w:t>15</w:t>
            </w:r>
            <w:r w:rsidRPr="00F21EEF">
              <w:rPr>
                <w:sz w:val="20"/>
                <w:szCs w:val="20"/>
              </w:rPr>
              <w:t>%</w:t>
            </w:r>
            <w:r w:rsidRPr="00F21EEF">
              <w:rPr>
                <w:rFonts w:cstheme="minorHAnsi"/>
                <w:b/>
                <w:color w:val="00B0F0"/>
                <w:sz w:val="20"/>
                <w:szCs w:val="20"/>
              </w:rPr>
              <w:t>↑</w:t>
            </w:r>
          </w:p>
        </w:tc>
      </w:tr>
    </w:tbl>
    <w:p w14:paraId="4DF33846" w14:textId="4423A705" w:rsidR="00A371D3" w:rsidRPr="00A371D3" w:rsidRDefault="00A371D3" w:rsidP="00F21EEF">
      <w:pPr>
        <w:spacing w:after="0"/>
        <w:jc w:val="center"/>
        <w:rPr>
          <w:sz w:val="18"/>
          <w:szCs w:val="18"/>
        </w:rPr>
      </w:pPr>
      <w:r w:rsidRPr="00A371D3">
        <w:rPr>
          <w:i/>
          <w:sz w:val="18"/>
          <w:szCs w:val="18"/>
        </w:rPr>
        <w:t>Results are for groups of at least n=</w:t>
      </w:r>
      <w:r w:rsidR="00223476">
        <w:rPr>
          <w:i/>
          <w:sz w:val="18"/>
          <w:szCs w:val="18"/>
        </w:rPr>
        <w:t>3</w:t>
      </w:r>
      <w:r w:rsidRPr="00A371D3">
        <w:rPr>
          <w:i/>
          <w:sz w:val="18"/>
          <w:szCs w:val="18"/>
        </w:rPr>
        <w:t>0 respondents</w:t>
      </w:r>
      <w:r w:rsidR="00223476">
        <w:rPr>
          <w:i/>
          <w:sz w:val="18"/>
          <w:szCs w:val="18"/>
        </w:rPr>
        <w:t xml:space="preserve">.  </w:t>
      </w:r>
      <w:r w:rsidR="00223476" w:rsidRPr="00223476">
        <w:rPr>
          <w:i/>
          <w:color w:val="FF0000"/>
        </w:rPr>
        <w:t>*</w:t>
      </w:r>
      <w:r w:rsidR="00223476">
        <w:rPr>
          <w:i/>
          <w:color w:val="FF0000"/>
          <w:sz w:val="18"/>
          <w:szCs w:val="18"/>
        </w:rPr>
        <w:t xml:space="preserve"> </w:t>
      </w:r>
      <w:r w:rsidR="00223476">
        <w:rPr>
          <w:i/>
          <w:sz w:val="18"/>
          <w:szCs w:val="18"/>
        </w:rPr>
        <w:t>Indication, base n=27.</w:t>
      </w:r>
    </w:p>
    <w:p w14:paraId="7343B082" w14:textId="77777777" w:rsidR="00F21EEF" w:rsidRDefault="00F21EEF" w:rsidP="00A371D3">
      <w:pPr>
        <w:spacing w:after="0"/>
      </w:pPr>
    </w:p>
    <w:p w14:paraId="045CC887" w14:textId="77777777" w:rsidR="00F21EEF" w:rsidRDefault="00F21EEF">
      <w:r>
        <w:br w:type="page"/>
      </w:r>
    </w:p>
    <w:p w14:paraId="4C4EC0E4" w14:textId="77777777" w:rsidR="00F21EEF" w:rsidRDefault="00F21EEF" w:rsidP="00A371D3">
      <w:pPr>
        <w:spacing w:after="0"/>
      </w:pPr>
    </w:p>
    <w:p w14:paraId="72B414FF" w14:textId="77777777" w:rsidR="005655D1" w:rsidRDefault="005655D1" w:rsidP="00A371D3">
      <w:pPr>
        <w:spacing w:after="0"/>
      </w:pPr>
    </w:p>
    <w:p w14:paraId="05D0B1D3" w14:textId="77777777" w:rsidR="005655D1" w:rsidRDefault="005655D1" w:rsidP="00A371D3">
      <w:pPr>
        <w:spacing w:after="0"/>
      </w:pPr>
    </w:p>
    <w:p w14:paraId="3F3EC4E9" w14:textId="77777777" w:rsidR="005655D1" w:rsidRDefault="005655D1" w:rsidP="00A371D3">
      <w:pPr>
        <w:spacing w:after="0"/>
      </w:pPr>
    </w:p>
    <w:p w14:paraId="083160F1" w14:textId="32429444" w:rsidR="008B3D89" w:rsidRDefault="00F21EEF" w:rsidP="00A371D3">
      <w:pPr>
        <w:spacing w:after="0"/>
      </w:pPr>
      <w:r>
        <w:t xml:space="preserve">Those who said they would like to have a </w:t>
      </w:r>
      <w:r w:rsidRPr="00F21EEF">
        <w:t xml:space="preserve">personal chat about the vaccine with someone they trust </w:t>
      </w:r>
      <w:r w:rsidR="008B3D89">
        <w:t xml:space="preserve">were asked with whom they would like to speak.  </w:t>
      </w:r>
    </w:p>
    <w:p w14:paraId="3DC1DEB8" w14:textId="77777777" w:rsidR="008B3D89" w:rsidRDefault="008B3D89" w:rsidP="00A371D3">
      <w:pPr>
        <w:spacing w:after="0"/>
      </w:pPr>
    </w:p>
    <w:p w14:paraId="06C2AD79" w14:textId="48310B96" w:rsidR="00A371D3" w:rsidRDefault="00A371D3" w:rsidP="00A371D3">
      <w:pPr>
        <w:spacing w:after="0"/>
      </w:pPr>
      <w:r w:rsidRPr="00A371D3">
        <w:t xml:space="preserve">Preferred people to seek advice from are as follows, with the </w:t>
      </w:r>
      <w:r w:rsidRPr="00A371D3">
        <w:rPr>
          <w:b/>
        </w:rPr>
        <w:t xml:space="preserve">main response being ‘a medical professional’ </w:t>
      </w:r>
      <w:r w:rsidRPr="00A371D3">
        <w:t>(</w:t>
      </w:r>
      <w:r w:rsidR="00CD0426">
        <w:t>59</w:t>
      </w:r>
      <w:r w:rsidRPr="00A371D3">
        <w:t>%). Note, the small sample size (n=</w:t>
      </w:r>
      <w:r w:rsidR="00CD0426">
        <w:t>25</w:t>
      </w:r>
      <w:r w:rsidRPr="00A371D3">
        <w:t>), meaning this result is indicative:</w:t>
      </w:r>
    </w:p>
    <w:p w14:paraId="35D6B975" w14:textId="77777777" w:rsidR="008B3D89" w:rsidRPr="00A371D3" w:rsidRDefault="008B3D89" w:rsidP="00A371D3">
      <w:pPr>
        <w:spacing w:after="0"/>
      </w:pPr>
    </w:p>
    <w:p w14:paraId="7585BED7" w14:textId="2D33C47A" w:rsidR="00A371D3" w:rsidRDefault="00A371D3" w:rsidP="00A371D3">
      <w:pPr>
        <w:spacing w:after="0"/>
        <w:rPr>
          <w:b/>
        </w:rPr>
      </w:pPr>
      <w:r w:rsidRPr="00A371D3">
        <w:rPr>
          <w:b/>
          <w:noProof/>
        </w:rPr>
        <mc:AlternateContent>
          <mc:Choice Requires="wps">
            <w:drawing>
              <wp:anchor distT="0" distB="0" distL="114300" distR="114300" simplePos="0" relativeHeight="252115968" behindDoc="0" locked="0" layoutInCell="1" allowOverlap="1" wp14:anchorId="6E59941F" wp14:editId="387BBB58">
                <wp:simplePos x="0" y="0"/>
                <wp:positionH relativeFrom="column">
                  <wp:posOffset>3909646</wp:posOffset>
                </wp:positionH>
                <wp:positionV relativeFrom="paragraph">
                  <wp:posOffset>2725664</wp:posOffset>
                </wp:positionV>
                <wp:extent cx="199292" cy="5862"/>
                <wp:effectExtent l="0" t="95250" r="0" b="108585"/>
                <wp:wrapNone/>
                <wp:docPr id="88" name="Straight Arrow Connector 88"/>
                <wp:cNvGraphicFramePr/>
                <a:graphic xmlns:a="http://schemas.openxmlformats.org/drawingml/2006/main">
                  <a:graphicData uri="http://schemas.microsoft.com/office/word/2010/wordprocessingShape">
                    <wps:wsp>
                      <wps:cNvCnPr/>
                      <wps:spPr>
                        <a:xfrm>
                          <a:off x="0" y="0"/>
                          <a:ext cx="199292" cy="5862"/>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117A0C" id="_x0000_t32" coordsize="21600,21600" o:spt="32" o:oned="t" path="m,l21600,21600e" filled="f">
                <v:path arrowok="t" fillok="f" o:connecttype="none"/>
                <o:lock v:ext="edit" shapetype="t"/>
              </v:shapetype>
              <v:shape id="Straight Arrow Connector 88" o:spid="_x0000_s1026" type="#_x0000_t32" style="position:absolute;margin-left:307.85pt;margin-top:214.6pt;width:15.7pt;height:.4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" strokecolor="#9bbb59 [3206]" strokeweight="2.25pt">
                <v:stroke endarrow="block"/>
              </v:shape>
            </w:pict>
          </mc:Fallback>
        </mc:AlternateContent>
      </w:r>
      <w:r w:rsidR="00CD0426">
        <w:rPr>
          <w:b/>
          <w:noProof/>
        </w:rPr>
        <w:drawing>
          <wp:inline distT="0" distB="0" distL="0" distR="0" wp14:anchorId="71E85227" wp14:editId="0BB155C3">
            <wp:extent cx="5535930" cy="2914015"/>
            <wp:effectExtent l="0" t="0" r="762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5930" cy="2914015"/>
                    </a:xfrm>
                    <a:prstGeom prst="rect">
                      <a:avLst/>
                    </a:prstGeom>
                    <a:noFill/>
                  </pic:spPr>
                </pic:pic>
              </a:graphicData>
            </a:graphic>
          </wp:inline>
        </w:drawing>
      </w:r>
    </w:p>
    <w:p w14:paraId="47851579" w14:textId="312D8E42" w:rsidR="008B3D89" w:rsidRDefault="008B3D89" w:rsidP="008B3D89">
      <w:pPr>
        <w:pStyle w:val="NormalWeb"/>
        <w:spacing w:before="0" w:beforeAutospacing="0" w:after="0" w:afterAutospacing="0"/>
        <w:jc w:val="center"/>
        <w:rPr>
          <w:rFonts w:asciiTheme="minorHAnsi" w:eastAsiaTheme="minorEastAsia" w:hAnsi="Calibri" w:cstheme="minorBidi"/>
          <w:i/>
          <w:iCs/>
          <w:sz w:val="18"/>
          <w:szCs w:val="18"/>
        </w:rPr>
      </w:pPr>
      <w:r>
        <w:rPr>
          <w:rFonts w:asciiTheme="minorHAnsi" w:eastAsiaTheme="minorEastAsia" w:hAnsi="Calibri" w:cstheme="minorBidi"/>
          <w:i/>
          <w:iCs/>
          <w:sz w:val="18"/>
          <w:szCs w:val="18"/>
        </w:rPr>
        <w:t>Base: would like to chat with someone about the vaccine n=</w:t>
      </w:r>
      <w:r w:rsidR="00CD0426">
        <w:rPr>
          <w:rFonts w:asciiTheme="minorHAnsi" w:eastAsiaTheme="minorEastAsia" w:hAnsi="Calibri" w:cstheme="minorBidi"/>
          <w:i/>
          <w:iCs/>
          <w:sz w:val="18"/>
          <w:szCs w:val="18"/>
        </w:rPr>
        <w:t>25</w:t>
      </w:r>
    </w:p>
    <w:p w14:paraId="57958EEF" w14:textId="77777777" w:rsidR="008B3D89" w:rsidRDefault="008B3D89" w:rsidP="008B3D89">
      <w:pPr>
        <w:pStyle w:val="NormalWeb"/>
        <w:spacing w:before="0" w:beforeAutospacing="0" w:after="0" w:afterAutospacing="0"/>
        <w:jc w:val="center"/>
        <w:rPr>
          <w:rFonts w:asciiTheme="minorHAnsi" w:eastAsiaTheme="minorEastAsia" w:hAnsi="Calibri" w:cstheme="minorBidi"/>
          <w:i/>
          <w:iCs/>
          <w:sz w:val="18"/>
          <w:szCs w:val="18"/>
        </w:rPr>
      </w:pPr>
      <w:r>
        <w:rPr>
          <w:rFonts w:asciiTheme="minorHAnsi" w:eastAsiaTheme="minorEastAsia" w:hAnsi="Calibri" w:cstheme="minorBidi"/>
          <w:i/>
          <w:iCs/>
          <w:sz w:val="18"/>
          <w:szCs w:val="18"/>
        </w:rPr>
        <w:t>Multiple responses allowed</w:t>
      </w:r>
    </w:p>
    <w:p w14:paraId="4B3D983E" w14:textId="15066941" w:rsidR="008B3D89" w:rsidRDefault="008B3D89" w:rsidP="00A371D3">
      <w:pPr>
        <w:spacing w:after="0"/>
        <w:rPr>
          <w:b/>
        </w:rPr>
      </w:pPr>
    </w:p>
    <w:p w14:paraId="32009737" w14:textId="08D7449D" w:rsidR="008B3D89" w:rsidRDefault="008B3D89" w:rsidP="00A371D3">
      <w:pPr>
        <w:spacing w:after="0"/>
        <w:rPr>
          <w:b/>
        </w:rPr>
      </w:pPr>
    </w:p>
    <w:p w14:paraId="479970E6" w14:textId="77777777" w:rsidR="00534899" w:rsidRDefault="00534899">
      <w:pPr>
        <w:rPr>
          <w:iCs/>
        </w:rPr>
      </w:pPr>
      <w:r>
        <w:rPr>
          <w:iCs/>
        </w:rPr>
        <w:br w:type="page"/>
      </w:r>
    </w:p>
    <w:p w14:paraId="7223A900" w14:textId="525F0F9D" w:rsidR="00466172" w:rsidRDefault="00534899" w:rsidP="00466172">
      <w:pPr>
        <w:spacing w:after="0"/>
        <w:rPr>
          <w:iCs/>
        </w:rPr>
      </w:pPr>
      <w:r>
        <w:rPr>
          <w:iCs/>
        </w:rPr>
        <w:lastRenderedPageBreak/>
        <w:t xml:space="preserve">Information they seek when having a personal chat </w:t>
      </w:r>
      <w:r w:rsidR="000474EE">
        <w:rPr>
          <w:iCs/>
        </w:rPr>
        <w:t xml:space="preserve">includes: </w:t>
      </w:r>
    </w:p>
    <w:p w14:paraId="5D175C82" w14:textId="77777777" w:rsidR="00466172" w:rsidRDefault="00466172" w:rsidP="00466172">
      <w:pPr>
        <w:spacing w:after="0"/>
        <w:rPr>
          <w:iCs/>
        </w:rPr>
      </w:pPr>
    </w:p>
    <w:tbl>
      <w:tblPr>
        <w:tblW w:w="8769" w:type="dxa"/>
        <w:tblInd w:w="421" w:type="dxa"/>
        <w:tblLook w:val="04A0" w:firstRow="1" w:lastRow="0" w:firstColumn="1" w:lastColumn="0" w:noHBand="0" w:noVBand="1"/>
      </w:tblPr>
      <w:tblGrid>
        <w:gridCol w:w="3969"/>
        <w:gridCol w:w="960"/>
        <w:gridCol w:w="960"/>
        <w:gridCol w:w="960"/>
        <w:gridCol w:w="960"/>
        <w:gridCol w:w="960"/>
      </w:tblGrid>
      <w:tr w:rsidR="00466172" w:rsidRPr="00267C60" w14:paraId="3840E7FC" w14:textId="77777777" w:rsidTr="002553B7">
        <w:trPr>
          <w:trHeight w:val="255"/>
        </w:trPr>
        <w:tc>
          <w:tcPr>
            <w:tcW w:w="3969" w:type="dxa"/>
            <w:vMerge w:val="restart"/>
            <w:tcBorders>
              <w:top w:val="single" w:sz="4" w:space="0" w:color="auto"/>
              <w:left w:val="single" w:sz="4" w:space="0" w:color="auto"/>
              <w:bottom w:val="nil"/>
              <w:right w:val="nil"/>
            </w:tcBorders>
            <w:shd w:val="clear" w:color="000000" w:fill="4472C4"/>
            <w:vAlign w:val="center"/>
            <w:hideMark/>
          </w:tcPr>
          <w:p w14:paraId="6444DCA3" w14:textId="72D45488" w:rsidR="00466172" w:rsidRPr="00267C60" w:rsidRDefault="00466172" w:rsidP="002553B7">
            <w:pPr>
              <w:spacing w:after="0" w:line="240" w:lineRule="auto"/>
              <w:ind w:left="0"/>
              <w:rPr>
                <w:rFonts w:ascii="Calibri" w:eastAsia="Times New Roman" w:hAnsi="Calibri" w:cs="Calibri"/>
                <w:b/>
                <w:bCs/>
                <w:color w:val="FFFFFF"/>
                <w:lang w:eastAsia="en-NZ"/>
              </w:rPr>
            </w:pPr>
            <w:r w:rsidRPr="00267C60">
              <w:rPr>
                <w:rFonts w:ascii="Calibri" w:eastAsia="Times New Roman" w:hAnsi="Calibri" w:cs="Calibri"/>
                <w:b/>
                <w:bCs/>
                <w:color w:val="FFFFFF"/>
                <w:lang w:eastAsia="en-NZ"/>
              </w:rPr>
              <w:t xml:space="preserve">What would you like to know to help you decide whether or not to get the </w:t>
            </w:r>
            <w:r w:rsidR="00B000A4">
              <w:rPr>
                <w:rFonts w:ascii="Calibri" w:eastAsia="Times New Roman" w:hAnsi="Calibri" w:cs="Calibri"/>
                <w:b/>
                <w:bCs/>
                <w:color w:val="FFFFFF"/>
                <w:lang w:eastAsia="en-NZ"/>
              </w:rPr>
              <w:t>COVID</w:t>
            </w:r>
            <w:r w:rsidRPr="00267C60">
              <w:rPr>
                <w:rFonts w:ascii="Calibri" w:eastAsia="Times New Roman" w:hAnsi="Calibri" w:cs="Calibri"/>
                <w:b/>
                <w:bCs/>
                <w:color w:val="FFFFFF"/>
                <w:lang w:eastAsia="en-NZ"/>
              </w:rPr>
              <w:t>-19 vaccine?</w:t>
            </w:r>
          </w:p>
        </w:tc>
        <w:tc>
          <w:tcPr>
            <w:tcW w:w="4800" w:type="dxa"/>
            <w:gridSpan w:val="5"/>
            <w:tcBorders>
              <w:top w:val="single" w:sz="4" w:space="0" w:color="auto"/>
              <w:left w:val="single" w:sz="4" w:space="0" w:color="FFFFFF"/>
              <w:bottom w:val="single" w:sz="4" w:space="0" w:color="FFFFFF"/>
              <w:right w:val="single" w:sz="4" w:space="0" w:color="000000"/>
            </w:tcBorders>
            <w:shd w:val="clear" w:color="000000" w:fill="4472C4"/>
            <w:noWrap/>
            <w:vAlign w:val="center"/>
            <w:hideMark/>
          </w:tcPr>
          <w:p w14:paraId="40D14B42" w14:textId="77777777" w:rsidR="00466172" w:rsidRPr="00267C60" w:rsidRDefault="00466172" w:rsidP="002553B7">
            <w:pPr>
              <w:spacing w:after="0" w:line="240" w:lineRule="auto"/>
              <w:ind w:left="0"/>
              <w:jc w:val="center"/>
              <w:rPr>
                <w:rFonts w:ascii="Calibri" w:eastAsia="Times New Roman" w:hAnsi="Calibri" w:cs="Calibri"/>
                <w:b/>
                <w:bCs/>
                <w:color w:val="FFFFFF"/>
                <w:sz w:val="20"/>
                <w:szCs w:val="20"/>
                <w:lang w:eastAsia="en-NZ"/>
              </w:rPr>
            </w:pPr>
            <w:r w:rsidRPr="00267C60">
              <w:rPr>
                <w:rFonts w:ascii="Calibri" w:eastAsia="Times New Roman" w:hAnsi="Calibri" w:cs="Calibri"/>
                <w:b/>
                <w:bCs/>
                <w:color w:val="FFFFFF"/>
                <w:sz w:val="20"/>
                <w:szCs w:val="20"/>
                <w:lang w:eastAsia="en-NZ"/>
              </w:rPr>
              <w:t>Like to have a personal chat about the vaccine</w:t>
            </w:r>
          </w:p>
        </w:tc>
      </w:tr>
      <w:tr w:rsidR="00466172" w:rsidRPr="00267C60" w14:paraId="6A5C4168" w14:textId="77777777" w:rsidTr="002553B7">
        <w:trPr>
          <w:trHeight w:val="2475"/>
        </w:trPr>
        <w:tc>
          <w:tcPr>
            <w:tcW w:w="3969" w:type="dxa"/>
            <w:vMerge/>
            <w:tcBorders>
              <w:top w:val="single" w:sz="4" w:space="0" w:color="auto"/>
              <w:left w:val="single" w:sz="4" w:space="0" w:color="auto"/>
              <w:bottom w:val="nil"/>
              <w:right w:val="nil"/>
            </w:tcBorders>
            <w:vAlign w:val="center"/>
            <w:hideMark/>
          </w:tcPr>
          <w:p w14:paraId="2D10938D" w14:textId="77777777" w:rsidR="00466172" w:rsidRPr="00267C60" w:rsidRDefault="00466172" w:rsidP="002553B7">
            <w:pPr>
              <w:spacing w:after="0" w:line="240" w:lineRule="auto"/>
              <w:ind w:left="0"/>
              <w:rPr>
                <w:rFonts w:ascii="Calibri" w:eastAsia="Times New Roman" w:hAnsi="Calibri" w:cs="Calibri"/>
                <w:b/>
                <w:bCs/>
                <w:color w:val="FFFFFF"/>
                <w:lang w:eastAsia="en-NZ"/>
              </w:rPr>
            </w:pPr>
          </w:p>
        </w:tc>
        <w:tc>
          <w:tcPr>
            <w:tcW w:w="960" w:type="dxa"/>
            <w:tcBorders>
              <w:top w:val="nil"/>
              <w:left w:val="single" w:sz="4" w:space="0" w:color="FFFFFF"/>
              <w:bottom w:val="single" w:sz="18" w:space="0" w:color="C00000"/>
              <w:right w:val="single" w:sz="4" w:space="0" w:color="FFFFFF"/>
            </w:tcBorders>
            <w:shd w:val="clear" w:color="000000" w:fill="4472C4"/>
            <w:vAlign w:val="center"/>
            <w:hideMark/>
          </w:tcPr>
          <w:p w14:paraId="6FF95C5D" w14:textId="5FAD42FA" w:rsidR="00466172" w:rsidRPr="00267C60" w:rsidRDefault="00466172" w:rsidP="002553B7">
            <w:pPr>
              <w:spacing w:after="0" w:line="240" w:lineRule="auto"/>
              <w:ind w:left="0"/>
              <w:jc w:val="center"/>
              <w:rPr>
                <w:rFonts w:ascii="Calibri" w:eastAsia="Times New Roman" w:hAnsi="Calibri" w:cs="Calibri"/>
                <w:b/>
                <w:bCs/>
                <w:color w:val="FFFFFF"/>
                <w:sz w:val="16"/>
                <w:szCs w:val="16"/>
                <w:lang w:eastAsia="en-NZ"/>
              </w:rPr>
            </w:pPr>
            <w:r w:rsidRPr="00267C60">
              <w:rPr>
                <w:rFonts w:ascii="Calibri" w:eastAsia="Times New Roman" w:hAnsi="Calibri" w:cs="Calibri"/>
                <w:b/>
                <w:bCs/>
                <w:color w:val="FFFFFF"/>
                <w:sz w:val="16"/>
                <w:szCs w:val="16"/>
                <w:lang w:eastAsia="en-NZ"/>
              </w:rPr>
              <w:t>All like to have a person</w:t>
            </w:r>
            <w:r w:rsidR="00267C60">
              <w:rPr>
                <w:rFonts w:ascii="Calibri" w:eastAsia="Times New Roman" w:hAnsi="Calibri" w:cs="Calibri"/>
                <w:b/>
                <w:bCs/>
                <w:color w:val="FFFFFF"/>
                <w:sz w:val="16"/>
                <w:szCs w:val="16"/>
                <w:lang w:eastAsia="en-NZ"/>
              </w:rPr>
              <w:t>a</w:t>
            </w:r>
            <w:r w:rsidRPr="00267C60">
              <w:rPr>
                <w:rFonts w:ascii="Calibri" w:eastAsia="Times New Roman" w:hAnsi="Calibri" w:cs="Calibri"/>
                <w:b/>
                <w:bCs/>
                <w:color w:val="FFFFFF"/>
                <w:sz w:val="16"/>
                <w:szCs w:val="16"/>
                <w:lang w:eastAsia="en-NZ"/>
              </w:rPr>
              <w:t>l chat</w:t>
            </w:r>
          </w:p>
        </w:tc>
        <w:tc>
          <w:tcPr>
            <w:tcW w:w="960" w:type="dxa"/>
            <w:tcBorders>
              <w:top w:val="nil"/>
              <w:left w:val="nil"/>
              <w:bottom w:val="single" w:sz="18" w:space="0" w:color="C00000"/>
              <w:right w:val="single" w:sz="4" w:space="0" w:color="FFFFFF"/>
            </w:tcBorders>
            <w:shd w:val="clear" w:color="000000" w:fill="4472C4"/>
            <w:vAlign w:val="center"/>
            <w:hideMark/>
          </w:tcPr>
          <w:p w14:paraId="4C595B50" w14:textId="77777777" w:rsidR="00466172" w:rsidRPr="00267C60" w:rsidRDefault="00466172" w:rsidP="002553B7">
            <w:pPr>
              <w:spacing w:after="0" w:line="240" w:lineRule="auto"/>
              <w:ind w:left="0"/>
              <w:jc w:val="center"/>
              <w:rPr>
                <w:rFonts w:ascii="Calibri" w:eastAsia="Times New Roman" w:hAnsi="Calibri" w:cs="Calibri"/>
                <w:b/>
                <w:bCs/>
                <w:color w:val="FFFFFF"/>
                <w:sz w:val="16"/>
                <w:szCs w:val="16"/>
                <w:lang w:eastAsia="en-NZ"/>
              </w:rPr>
            </w:pPr>
            <w:r w:rsidRPr="00267C60">
              <w:rPr>
                <w:rFonts w:ascii="Calibri" w:eastAsia="Times New Roman" w:hAnsi="Calibri" w:cs="Calibri"/>
                <w:b/>
                <w:bCs/>
                <w:color w:val="FFFFFF"/>
                <w:sz w:val="16"/>
                <w:szCs w:val="16"/>
                <w:lang w:eastAsia="en-NZ"/>
              </w:rPr>
              <w:t>With family</w:t>
            </w:r>
          </w:p>
        </w:tc>
        <w:tc>
          <w:tcPr>
            <w:tcW w:w="960" w:type="dxa"/>
            <w:tcBorders>
              <w:top w:val="nil"/>
              <w:left w:val="nil"/>
              <w:bottom w:val="single" w:sz="18" w:space="0" w:color="C00000"/>
              <w:right w:val="single" w:sz="4" w:space="0" w:color="FFFFFF"/>
            </w:tcBorders>
            <w:shd w:val="clear" w:color="000000" w:fill="4472C4"/>
            <w:vAlign w:val="center"/>
            <w:hideMark/>
          </w:tcPr>
          <w:p w14:paraId="1B10EBE6" w14:textId="77777777" w:rsidR="00466172" w:rsidRPr="00267C60" w:rsidRDefault="00466172" w:rsidP="002553B7">
            <w:pPr>
              <w:spacing w:after="0" w:line="240" w:lineRule="auto"/>
              <w:ind w:left="0"/>
              <w:jc w:val="center"/>
              <w:rPr>
                <w:rFonts w:ascii="Calibri" w:eastAsia="Times New Roman" w:hAnsi="Calibri" w:cs="Calibri"/>
                <w:b/>
                <w:bCs/>
                <w:color w:val="FFFFFF"/>
                <w:sz w:val="16"/>
                <w:szCs w:val="16"/>
                <w:lang w:eastAsia="en-NZ"/>
              </w:rPr>
            </w:pPr>
            <w:r w:rsidRPr="00267C60">
              <w:rPr>
                <w:rFonts w:ascii="Calibri" w:eastAsia="Times New Roman" w:hAnsi="Calibri" w:cs="Calibri"/>
                <w:b/>
                <w:bCs/>
                <w:color w:val="FFFFFF"/>
                <w:sz w:val="16"/>
                <w:szCs w:val="16"/>
                <w:lang w:eastAsia="en-NZ"/>
              </w:rPr>
              <w:t>With friends</w:t>
            </w:r>
          </w:p>
        </w:tc>
        <w:tc>
          <w:tcPr>
            <w:tcW w:w="960" w:type="dxa"/>
            <w:tcBorders>
              <w:top w:val="nil"/>
              <w:left w:val="nil"/>
              <w:bottom w:val="single" w:sz="18" w:space="0" w:color="C00000"/>
              <w:right w:val="single" w:sz="4" w:space="0" w:color="FFFFFF"/>
            </w:tcBorders>
            <w:shd w:val="clear" w:color="000000" w:fill="4472C4"/>
            <w:vAlign w:val="center"/>
            <w:hideMark/>
          </w:tcPr>
          <w:p w14:paraId="7336963E" w14:textId="77777777" w:rsidR="00466172" w:rsidRPr="00267C60" w:rsidRDefault="00466172" w:rsidP="002553B7">
            <w:pPr>
              <w:spacing w:after="0" w:line="240" w:lineRule="auto"/>
              <w:ind w:left="0"/>
              <w:jc w:val="center"/>
              <w:rPr>
                <w:rFonts w:ascii="Calibri" w:eastAsia="Times New Roman" w:hAnsi="Calibri" w:cs="Calibri"/>
                <w:b/>
                <w:bCs/>
                <w:color w:val="FFFFFF"/>
                <w:sz w:val="16"/>
                <w:szCs w:val="16"/>
                <w:lang w:eastAsia="en-NZ"/>
              </w:rPr>
            </w:pPr>
            <w:r w:rsidRPr="00267C60">
              <w:rPr>
                <w:rFonts w:ascii="Calibri" w:eastAsia="Times New Roman" w:hAnsi="Calibri" w:cs="Calibri"/>
                <w:b/>
                <w:bCs/>
                <w:color w:val="FFFFFF"/>
                <w:sz w:val="16"/>
                <w:szCs w:val="16"/>
                <w:lang w:eastAsia="en-NZ"/>
              </w:rPr>
              <w:t>With a medical provider</w:t>
            </w:r>
          </w:p>
        </w:tc>
        <w:tc>
          <w:tcPr>
            <w:tcW w:w="960" w:type="dxa"/>
            <w:tcBorders>
              <w:top w:val="nil"/>
              <w:left w:val="nil"/>
              <w:bottom w:val="single" w:sz="18" w:space="0" w:color="C00000"/>
              <w:right w:val="single" w:sz="4" w:space="0" w:color="auto"/>
            </w:tcBorders>
            <w:shd w:val="clear" w:color="000000" w:fill="4472C4"/>
            <w:vAlign w:val="center"/>
            <w:hideMark/>
          </w:tcPr>
          <w:p w14:paraId="102EB180" w14:textId="77777777" w:rsidR="00466172" w:rsidRPr="00267C60" w:rsidRDefault="00466172" w:rsidP="002553B7">
            <w:pPr>
              <w:spacing w:after="0" w:line="240" w:lineRule="auto"/>
              <w:ind w:left="0"/>
              <w:jc w:val="center"/>
              <w:rPr>
                <w:rFonts w:ascii="Calibri" w:eastAsia="Times New Roman" w:hAnsi="Calibri" w:cs="Calibri"/>
                <w:b/>
                <w:bCs/>
                <w:color w:val="FFFFFF"/>
                <w:sz w:val="16"/>
                <w:szCs w:val="16"/>
                <w:lang w:eastAsia="en-NZ"/>
              </w:rPr>
            </w:pPr>
            <w:r w:rsidRPr="00267C60">
              <w:rPr>
                <w:rFonts w:ascii="Calibri" w:eastAsia="Times New Roman" w:hAnsi="Calibri" w:cs="Calibri"/>
                <w:b/>
                <w:bCs/>
                <w:color w:val="FFFFFF"/>
                <w:sz w:val="16"/>
                <w:szCs w:val="16"/>
                <w:lang w:eastAsia="en-NZ"/>
              </w:rPr>
              <w:t>With someone who has been trained to discuss my concerns and factually answer my questions</w:t>
            </w:r>
          </w:p>
        </w:tc>
      </w:tr>
      <w:tr w:rsidR="00267C60" w:rsidRPr="00267C60" w14:paraId="34B0305E" w14:textId="77777777" w:rsidTr="00267C60">
        <w:trPr>
          <w:trHeight w:val="255"/>
        </w:trPr>
        <w:tc>
          <w:tcPr>
            <w:tcW w:w="3969" w:type="dxa"/>
            <w:tcBorders>
              <w:top w:val="nil"/>
              <w:left w:val="single" w:sz="4" w:space="0" w:color="auto"/>
              <w:bottom w:val="nil"/>
              <w:right w:val="single" w:sz="18" w:space="0" w:color="C00000"/>
            </w:tcBorders>
            <w:shd w:val="clear" w:color="auto" w:fill="auto"/>
            <w:vAlign w:val="center"/>
            <w:hideMark/>
          </w:tcPr>
          <w:p w14:paraId="70461EAD" w14:textId="77777777" w:rsidR="00267C60" w:rsidRPr="00267C60" w:rsidRDefault="00267C60" w:rsidP="00267C60">
            <w:pPr>
              <w:spacing w:after="0" w:line="240" w:lineRule="auto"/>
              <w:ind w:left="0"/>
              <w:rPr>
                <w:rFonts w:ascii="Calibri" w:eastAsia="Times New Roman" w:hAnsi="Calibri" w:cs="Calibri"/>
                <w:color w:val="000000"/>
                <w:sz w:val="20"/>
                <w:szCs w:val="20"/>
                <w:lang w:eastAsia="en-NZ"/>
              </w:rPr>
            </w:pPr>
            <w:r w:rsidRPr="00267C60">
              <w:rPr>
                <w:rFonts w:ascii="Calibri" w:eastAsia="Times New Roman" w:hAnsi="Calibri" w:cs="Calibri"/>
                <w:color w:val="000000"/>
                <w:sz w:val="20"/>
                <w:szCs w:val="20"/>
                <w:lang w:eastAsia="en-NZ"/>
              </w:rPr>
              <w:t>More information on possible side effects and risks</w:t>
            </w:r>
          </w:p>
        </w:tc>
        <w:tc>
          <w:tcPr>
            <w:tcW w:w="960" w:type="dxa"/>
            <w:tcBorders>
              <w:top w:val="single" w:sz="18" w:space="0" w:color="C00000"/>
              <w:left w:val="single" w:sz="18" w:space="0" w:color="C00000"/>
              <w:bottom w:val="nil"/>
              <w:right w:val="single" w:sz="2" w:space="0" w:color="auto"/>
            </w:tcBorders>
            <w:shd w:val="clear" w:color="auto" w:fill="auto"/>
            <w:noWrap/>
            <w:vAlign w:val="center"/>
            <w:hideMark/>
          </w:tcPr>
          <w:p w14:paraId="4D13C244" w14:textId="44ED7009"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67%</w:t>
            </w:r>
          </w:p>
        </w:tc>
        <w:tc>
          <w:tcPr>
            <w:tcW w:w="960" w:type="dxa"/>
            <w:tcBorders>
              <w:top w:val="single" w:sz="18" w:space="0" w:color="C00000"/>
              <w:left w:val="single" w:sz="2" w:space="0" w:color="auto"/>
              <w:bottom w:val="nil"/>
            </w:tcBorders>
            <w:shd w:val="clear" w:color="auto" w:fill="auto"/>
            <w:noWrap/>
            <w:vAlign w:val="center"/>
            <w:hideMark/>
          </w:tcPr>
          <w:p w14:paraId="0A108871" w14:textId="064A0AF1"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55%</w:t>
            </w:r>
          </w:p>
        </w:tc>
        <w:tc>
          <w:tcPr>
            <w:tcW w:w="960" w:type="dxa"/>
            <w:tcBorders>
              <w:top w:val="single" w:sz="18" w:space="0" w:color="C00000"/>
              <w:bottom w:val="nil"/>
            </w:tcBorders>
            <w:shd w:val="clear" w:color="auto" w:fill="auto"/>
            <w:noWrap/>
            <w:vAlign w:val="center"/>
            <w:hideMark/>
          </w:tcPr>
          <w:p w14:paraId="374F1372" w14:textId="49091416"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58%</w:t>
            </w:r>
          </w:p>
        </w:tc>
        <w:tc>
          <w:tcPr>
            <w:tcW w:w="960" w:type="dxa"/>
            <w:tcBorders>
              <w:top w:val="single" w:sz="18" w:space="0" w:color="C00000"/>
              <w:bottom w:val="nil"/>
            </w:tcBorders>
            <w:shd w:val="clear" w:color="auto" w:fill="auto"/>
            <w:noWrap/>
            <w:vAlign w:val="center"/>
            <w:hideMark/>
          </w:tcPr>
          <w:p w14:paraId="6FA9BF53" w14:textId="4F63EB6B"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77%</w:t>
            </w:r>
          </w:p>
        </w:tc>
        <w:tc>
          <w:tcPr>
            <w:tcW w:w="960" w:type="dxa"/>
            <w:tcBorders>
              <w:top w:val="single" w:sz="18" w:space="0" w:color="C00000"/>
              <w:bottom w:val="nil"/>
              <w:right w:val="single" w:sz="18" w:space="0" w:color="C00000"/>
            </w:tcBorders>
            <w:shd w:val="clear" w:color="auto" w:fill="auto"/>
            <w:noWrap/>
            <w:vAlign w:val="center"/>
            <w:hideMark/>
          </w:tcPr>
          <w:p w14:paraId="5E1DB4DB" w14:textId="2E3E681E"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100%</w:t>
            </w:r>
          </w:p>
        </w:tc>
      </w:tr>
      <w:tr w:rsidR="00267C60" w:rsidRPr="00267C60" w14:paraId="0D1320F1" w14:textId="77777777" w:rsidTr="00267C60">
        <w:trPr>
          <w:trHeight w:val="510"/>
        </w:trPr>
        <w:tc>
          <w:tcPr>
            <w:tcW w:w="3969" w:type="dxa"/>
            <w:tcBorders>
              <w:top w:val="nil"/>
              <w:left w:val="single" w:sz="4" w:space="0" w:color="auto"/>
              <w:bottom w:val="nil"/>
              <w:right w:val="single" w:sz="18" w:space="0" w:color="C00000"/>
            </w:tcBorders>
            <w:shd w:val="clear" w:color="auto" w:fill="auto"/>
            <w:vAlign w:val="center"/>
            <w:hideMark/>
          </w:tcPr>
          <w:p w14:paraId="663C54D2" w14:textId="77777777" w:rsidR="00267C60" w:rsidRPr="00267C60" w:rsidRDefault="00267C60" w:rsidP="00267C60">
            <w:pPr>
              <w:spacing w:after="0" w:line="240" w:lineRule="auto"/>
              <w:ind w:left="0"/>
              <w:rPr>
                <w:rFonts w:ascii="Calibri" w:eastAsia="Times New Roman" w:hAnsi="Calibri" w:cs="Calibri"/>
                <w:color w:val="000000"/>
                <w:sz w:val="20"/>
                <w:szCs w:val="20"/>
                <w:lang w:eastAsia="en-NZ"/>
              </w:rPr>
            </w:pPr>
            <w:r w:rsidRPr="00267C60">
              <w:rPr>
                <w:rFonts w:ascii="Calibri" w:eastAsia="Times New Roman" w:hAnsi="Calibri" w:cs="Calibri"/>
                <w:color w:val="000000"/>
                <w:sz w:val="20"/>
                <w:szCs w:val="20"/>
                <w:lang w:eastAsia="en-NZ"/>
              </w:rPr>
              <w:t>Evidence the vaccine I am offered is unlikely to cause a serious adverse reaction</w:t>
            </w:r>
          </w:p>
        </w:tc>
        <w:tc>
          <w:tcPr>
            <w:tcW w:w="960" w:type="dxa"/>
            <w:tcBorders>
              <w:top w:val="nil"/>
              <w:left w:val="single" w:sz="18" w:space="0" w:color="C00000"/>
              <w:bottom w:val="nil"/>
              <w:right w:val="single" w:sz="2" w:space="0" w:color="auto"/>
            </w:tcBorders>
            <w:shd w:val="clear" w:color="auto" w:fill="auto"/>
            <w:noWrap/>
            <w:vAlign w:val="center"/>
            <w:hideMark/>
          </w:tcPr>
          <w:p w14:paraId="338EF1DA" w14:textId="7A346806"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46%</w:t>
            </w:r>
          </w:p>
        </w:tc>
        <w:tc>
          <w:tcPr>
            <w:tcW w:w="960" w:type="dxa"/>
            <w:tcBorders>
              <w:top w:val="nil"/>
              <w:left w:val="single" w:sz="2" w:space="0" w:color="auto"/>
              <w:bottom w:val="nil"/>
            </w:tcBorders>
            <w:shd w:val="clear" w:color="auto" w:fill="auto"/>
            <w:noWrap/>
            <w:vAlign w:val="center"/>
            <w:hideMark/>
          </w:tcPr>
          <w:p w14:paraId="0DE111D0" w14:textId="39230F67"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49%</w:t>
            </w:r>
          </w:p>
        </w:tc>
        <w:tc>
          <w:tcPr>
            <w:tcW w:w="960" w:type="dxa"/>
            <w:tcBorders>
              <w:top w:val="nil"/>
              <w:bottom w:val="nil"/>
            </w:tcBorders>
            <w:shd w:val="clear" w:color="auto" w:fill="auto"/>
            <w:noWrap/>
            <w:vAlign w:val="center"/>
            <w:hideMark/>
          </w:tcPr>
          <w:p w14:paraId="0E751555" w14:textId="17AA57B1"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73%</w:t>
            </w:r>
          </w:p>
        </w:tc>
        <w:tc>
          <w:tcPr>
            <w:tcW w:w="960" w:type="dxa"/>
            <w:tcBorders>
              <w:top w:val="nil"/>
              <w:bottom w:val="nil"/>
            </w:tcBorders>
            <w:shd w:val="clear" w:color="auto" w:fill="auto"/>
            <w:noWrap/>
            <w:vAlign w:val="center"/>
            <w:hideMark/>
          </w:tcPr>
          <w:p w14:paraId="3CC01D45" w14:textId="0EF89881"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59%</w:t>
            </w:r>
          </w:p>
        </w:tc>
        <w:tc>
          <w:tcPr>
            <w:tcW w:w="960" w:type="dxa"/>
            <w:tcBorders>
              <w:top w:val="nil"/>
              <w:bottom w:val="nil"/>
              <w:right w:val="single" w:sz="18" w:space="0" w:color="C00000"/>
            </w:tcBorders>
            <w:shd w:val="clear" w:color="auto" w:fill="auto"/>
            <w:noWrap/>
            <w:vAlign w:val="center"/>
            <w:hideMark/>
          </w:tcPr>
          <w:p w14:paraId="312FAD2B" w14:textId="6B95B5C5"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79%</w:t>
            </w:r>
          </w:p>
        </w:tc>
      </w:tr>
      <w:tr w:rsidR="00267C60" w:rsidRPr="00267C60" w14:paraId="312E25FB" w14:textId="77777777" w:rsidTr="008E5BDA">
        <w:trPr>
          <w:trHeight w:val="765"/>
        </w:trPr>
        <w:tc>
          <w:tcPr>
            <w:tcW w:w="3969" w:type="dxa"/>
            <w:tcBorders>
              <w:top w:val="nil"/>
              <w:left w:val="single" w:sz="4" w:space="0" w:color="auto"/>
              <w:bottom w:val="nil"/>
              <w:right w:val="single" w:sz="18" w:space="0" w:color="C00000"/>
            </w:tcBorders>
            <w:shd w:val="clear" w:color="auto" w:fill="auto"/>
            <w:vAlign w:val="center"/>
            <w:hideMark/>
          </w:tcPr>
          <w:p w14:paraId="31E37A9E" w14:textId="77777777" w:rsidR="00267C60" w:rsidRPr="00267C60" w:rsidRDefault="00267C60" w:rsidP="00267C60">
            <w:pPr>
              <w:spacing w:after="0" w:line="240" w:lineRule="auto"/>
              <w:ind w:left="0"/>
              <w:rPr>
                <w:rFonts w:ascii="Calibri" w:eastAsia="Times New Roman" w:hAnsi="Calibri" w:cs="Calibri"/>
                <w:color w:val="000000"/>
                <w:sz w:val="20"/>
                <w:szCs w:val="20"/>
                <w:lang w:eastAsia="en-NZ"/>
              </w:rPr>
            </w:pPr>
            <w:r w:rsidRPr="00267C60">
              <w:rPr>
                <w:rFonts w:ascii="Calibri" w:eastAsia="Times New Roman" w:hAnsi="Calibri" w:cs="Calibri"/>
                <w:color w:val="000000"/>
                <w:sz w:val="20"/>
                <w:szCs w:val="20"/>
                <w:lang w:eastAsia="en-NZ"/>
              </w:rPr>
              <w:t>Information about the number of people in New Zealand / Aotearoa and around the world that have safely taken the vaccine</w:t>
            </w:r>
          </w:p>
        </w:tc>
        <w:tc>
          <w:tcPr>
            <w:tcW w:w="960" w:type="dxa"/>
            <w:tcBorders>
              <w:top w:val="nil"/>
              <w:left w:val="single" w:sz="18" w:space="0" w:color="C00000"/>
              <w:bottom w:val="single" w:sz="18" w:space="0" w:color="C00000"/>
              <w:right w:val="single" w:sz="2" w:space="0" w:color="auto"/>
            </w:tcBorders>
            <w:shd w:val="clear" w:color="auto" w:fill="auto"/>
            <w:noWrap/>
            <w:vAlign w:val="center"/>
            <w:hideMark/>
          </w:tcPr>
          <w:p w14:paraId="7EE3DAA8" w14:textId="5295502D"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29%</w:t>
            </w:r>
          </w:p>
        </w:tc>
        <w:tc>
          <w:tcPr>
            <w:tcW w:w="960" w:type="dxa"/>
            <w:tcBorders>
              <w:top w:val="nil"/>
              <w:left w:val="single" w:sz="2" w:space="0" w:color="auto"/>
              <w:bottom w:val="single" w:sz="18" w:space="0" w:color="C00000"/>
            </w:tcBorders>
            <w:shd w:val="clear" w:color="auto" w:fill="auto"/>
            <w:noWrap/>
            <w:vAlign w:val="center"/>
            <w:hideMark/>
          </w:tcPr>
          <w:p w14:paraId="06486861" w14:textId="1E2A9E4F"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35%</w:t>
            </w:r>
          </w:p>
        </w:tc>
        <w:tc>
          <w:tcPr>
            <w:tcW w:w="960" w:type="dxa"/>
            <w:tcBorders>
              <w:top w:val="nil"/>
              <w:bottom w:val="single" w:sz="18" w:space="0" w:color="C00000"/>
            </w:tcBorders>
            <w:shd w:val="clear" w:color="auto" w:fill="auto"/>
            <w:noWrap/>
            <w:vAlign w:val="center"/>
            <w:hideMark/>
          </w:tcPr>
          <w:p w14:paraId="22D902C5" w14:textId="219E089D"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42%</w:t>
            </w:r>
          </w:p>
        </w:tc>
        <w:tc>
          <w:tcPr>
            <w:tcW w:w="960" w:type="dxa"/>
            <w:tcBorders>
              <w:top w:val="nil"/>
              <w:bottom w:val="single" w:sz="18" w:space="0" w:color="C00000"/>
            </w:tcBorders>
            <w:shd w:val="clear" w:color="auto" w:fill="auto"/>
            <w:noWrap/>
            <w:vAlign w:val="center"/>
            <w:hideMark/>
          </w:tcPr>
          <w:p w14:paraId="7A4BF583" w14:textId="6403C92E"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43%</w:t>
            </w:r>
          </w:p>
        </w:tc>
        <w:tc>
          <w:tcPr>
            <w:tcW w:w="960" w:type="dxa"/>
            <w:tcBorders>
              <w:top w:val="nil"/>
              <w:bottom w:val="single" w:sz="18" w:space="0" w:color="C00000"/>
              <w:right w:val="single" w:sz="18" w:space="0" w:color="C00000"/>
            </w:tcBorders>
            <w:shd w:val="clear" w:color="auto" w:fill="auto"/>
            <w:noWrap/>
            <w:vAlign w:val="center"/>
            <w:hideMark/>
          </w:tcPr>
          <w:p w14:paraId="4F169A66" w14:textId="28F9A8BB"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55%</w:t>
            </w:r>
          </w:p>
        </w:tc>
      </w:tr>
      <w:tr w:rsidR="00267C60" w:rsidRPr="00267C60" w14:paraId="14A091A9" w14:textId="77777777" w:rsidTr="008E5BDA">
        <w:trPr>
          <w:trHeight w:val="510"/>
        </w:trPr>
        <w:tc>
          <w:tcPr>
            <w:tcW w:w="3969" w:type="dxa"/>
            <w:tcBorders>
              <w:top w:val="nil"/>
              <w:left w:val="single" w:sz="4" w:space="0" w:color="auto"/>
              <w:bottom w:val="nil"/>
              <w:right w:val="nil"/>
            </w:tcBorders>
            <w:shd w:val="clear" w:color="auto" w:fill="auto"/>
            <w:vAlign w:val="center"/>
            <w:hideMark/>
          </w:tcPr>
          <w:p w14:paraId="5273C960" w14:textId="01C33F15" w:rsidR="00267C60" w:rsidRPr="00267C60" w:rsidRDefault="00267C60" w:rsidP="00267C60">
            <w:pPr>
              <w:spacing w:after="0" w:line="240" w:lineRule="auto"/>
              <w:ind w:left="0"/>
              <w:rPr>
                <w:rFonts w:ascii="Calibri" w:eastAsia="Times New Roman" w:hAnsi="Calibri" w:cs="Calibri"/>
                <w:color w:val="000000"/>
                <w:sz w:val="20"/>
                <w:szCs w:val="20"/>
                <w:lang w:eastAsia="en-NZ"/>
              </w:rPr>
            </w:pPr>
            <w:r w:rsidRPr="00267C60">
              <w:rPr>
                <w:rFonts w:ascii="Calibri" w:eastAsia="Times New Roman" w:hAnsi="Calibri" w:cs="Calibri"/>
                <w:color w:val="000000"/>
                <w:sz w:val="20"/>
                <w:szCs w:val="20"/>
                <w:lang w:eastAsia="en-NZ"/>
              </w:rPr>
              <w:t xml:space="preserve">What it's like to have </w:t>
            </w:r>
            <w:r w:rsidR="00B000A4">
              <w:rPr>
                <w:rFonts w:ascii="Calibri" w:eastAsia="Times New Roman" w:hAnsi="Calibri" w:cs="Calibri"/>
                <w:color w:val="000000"/>
                <w:sz w:val="20"/>
                <w:szCs w:val="20"/>
                <w:lang w:eastAsia="en-NZ"/>
              </w:rPr>
              <w:t>COVID</w:t>
            </w:r>
            <w:r w:rsidRPr="00267C60">
              <w:rPr>
                <w:rFonts w:ascii="Calibri" w:eastAsia="Times New Roman" w:hAnsi="Calibri" w:cs="Calibri"/>
                <w:color w:val="000000"/>
                <w:sz w:val="20"/>
                <w:szCs w:val="20"/>
                <w:lang w:eastAsia="en-NZ"/>
              </w:rPr>
              <w:t>-19 and the potential long-term symptoms</w:t>
            </w:r>
          </w:p>
        </w:tc>
        <w:tc>
          <w:tcPr>
            <w:tcW w:w="960" w:type="dxa"/>
            <w:tcBorders>
              <w:top w:val="single" w:sz="18" w:space="0" w:color="C00000"/>
              <w:left w:val="single" w:sz="4" w:space="0" w:color="auto"/>
              <w:bottom w:val="nil"/>
              <w:right w:val="single" w:sz="2" w:space="0" w:color="auto"/>
            </w:tcBorders>
            <w:shd w:val="clear" w:color="auto" w:fill="auto"/>
            <w:noWrap/>
            <w:vAlign w:val="center"/>
            <w:hideMark/>
          </w:tcPr>
          <w:p w14:paraId="3F0154BF" w14:textId="5F4A1590"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12%</w:t>
            </w:r>
          </w:p>
        </w:tc>
        <w:tc>
          <w:tcPr>
            <w:tcW w:w="960" w:type="dxa"/>
            <w:tcBorders>
              <w:top w:val="single" w:sz="18" w:space="0" w:color="C00000"/>
              <w:left w:val="single" w:sz="2" w:space="0" w:color="auto"/>
              <w:bottom w:val="nil"/>
              <w:right w:val="single" w:sz="18" w:space="0" w:color="C00000"/>
            </w:tcBorders>
            <w:shd w:val="clear" w:color="auto" w:fill="auto"/>
            <w:noWrap/>
            <w:vAlign w:val="center"/>
            <w:hideMark/>
          </w:tcPr>
          <w:p w14:paraId="311CFA4E" w14:textId="447F4FB5"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17%</w:t>
            </w:r>
          </w:p>
        </w:tc>
        <w:tc>
          <w:tcPr>
            <w:tcW w:w="960" w:type="dxa"/>
            <w:tcBorders>
              <w:top w:val="single" w:sz="18" w:space="0" w:color="C00000"/>
              <w:left w:val="single" w:sz="18" w:space="0" w:color="C00000"/>
              <w:bottom w:val="single" w:sz="18" w:space="0" w:color="C00000"/>
              <w:right w:val="single" w:sz="18" w:space="0" w:color="C00000"/>
            </w:tcBorders>
            <w:shd w:val="clear" w:color="auto" w:fill="auto"/>
            <w:noWrap/>
            <w:vAlign w:val="center"/>
            <w:hideMark/>
          </w:tcPr>
          <w:p w14:paraId="3FBB50C9" w14:textId="1B045621"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42%</w:t>
            </w:r>
          </w:p>
        </w:tc>
        <w:tc>
          <w:tcPr>
            <w:tcW w:w="960" w:type="dxa"/>
            <w:tcBorders>
              <w:top w:val="single" w:sz="18" w:space="0" w:color="C00000"/>
              <w:left w:val="single" w:sz="18" w:space="0" w:color="C00000"/>
              <w:right w:val="single" w:sz="18" w:space="0" w:color="C00000"/>
            </w:tcBorders>
            <w:shd w:val="clear" w:color="auto" w:fill="auto"/>
            <w:noWrap/>
            <w:vAlign w:val="center"/>
            <w:hideMark/>
          </w:tcPr>
          <w:p w14:paraId="10170FAE" w14:textId="2657D676"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15%</w:t>
            </w:r>
          </w:p>
        </w:tc>
        <w:tc>
          <w:tcPr>
            <w:tcW w:w="960" w:type="dxa"/>
            <w:tcBorders>
              <w:top w:val="single" w:sz="18" w:space="0" w:color="C00000"/>
              <w:left w:val="single" w:sz="18" w:space="0" w:color="C00000"/>
              <w:bottom w:val="single" w:sz="18" w:space="0" w:color="C00000"/>
              <w:right w:val="single" w:sz="18" w:space="0" w:color="C00000"/>
            </w:tcBorders>
            <w:shd w:val="clear" w:color="auto" w:fill="auto"/>
            <w:noWrap/>
            <w:vAlign w:val="center"/>
            <w:hideMark/>
          </w:tcPr>
          <w:p w14:paraId="5FC145D3" w14:textId="16EF32C5"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28%</w:t>
            </w:r>
          </w:p>
        </w:tc>
      </w:tr>
      <w:tr w:rsidR="00267C60" w:rsidRPr="00267C60" w14:paraId="0577A61A" w14:textId="77777777" w:rsidTr="008E5BDA">
        <w:trPr>
          <w:trHeight w:val="255"/>
        </w:trPr>
        <w:tc>
          <w:tcPr>
            <w:tcW w:w="3969" w:type="dxa"/>
            <w:tcBorders>
              <w:top w:val="nil"/>
              <w:left w:val="single" w:sz="4" w:space="0" w:color="auto"/>
              <w:bottom w:val="nil"/>
              <w:right w:val="nil"/>
            </w:tcBorders>
            <w:shd w:val="clear" w:color="auto" w:fill="auto"/>
            <w:vAlign w:val="center"/>
            <w:hideMark/>
          </w:tcPr>
          <w:p w14:paraId="6F00CA59" w14:textId="4FA4EE57" w:rsidR="00267C60" w:rsidRPr="00267C60" w:rsidRDefault="00267C60" w:rsidP="00267C60">
            <w:pPr>
              <w:spacing w:after="0" w:line="240" w:lineRule="auto"/>
              <w:ind w:left="0"/>
              <w:rPr>
                <w:rFonts w:ascii="Calibri" w:eastAsia="Times New Roman" w:hAnsi="Calibri" w:cs="Calibri"/>
                <w:color w:val="000000"/>
                <w:sz w:val="20"/>
                <w:szCs w:val="20"/>
                <w:lang w:eastAsia="en-NZ"/>
              </w:rPr>
            </w:pPr>
            <w:r w:rsidRPr="00267C60">
              <w:rPr>
                <w:rFonts w:ascii="Calibri" w:eastAsia="Times New Roman" w:hAnsi="Calibri" w:cs="Calibri"/>
                <w:color w:val="000000"/>
                <w:sz w:val="20"/>
                <w:szCs w:val="20"/>
                <w:lang w:eastAsia="en-NZ"/>
              </w:rPr>
              <w:t xml:space="preserve">How likely I am to catch </w:t>
            </w:r>
            <w:r w:rsidR="00B000A4">
              <w:rPr>
                <w:rFonts w:ascii="Calibri" w:eastAsia="Times New Roman" w:hAnsi="Calibri" w:cs="Calibri"/>
                <w:color w:val="000000"/>
                <w:sz w:val="20"/>
                <w:szCs w:val="20"/>
                <w:lang w:eastAsia="en-NZ"/>
              </w:rPr>
              <w:t>COVID</w:t>
            </w:r>
            <w:r w:rsidRPr="00267C60">
              <w:rPr>
                <w:rFonts w:ascii="Calibri" w:eastAsia="Times New Roman" w:hAnsi="Calibri" w:cs="Calibri"/>
                <w:color w:val="000000"/>
                <w:sz w:val="20"/>
                <w:szCs w:val="20"/>
                <w:lang w:eastAsia="en-NZ"/>
              </w:rPr>
              <w:t>-19</w:t>
            </w:r>
          </w:p>
        </w:tc>
        <w:tc>
          <w:tcPr>
            <w:tcW w:w="960" w:type="dxa"/>
            <w:tcBorders>
              <w:top w:val="nil"/>
              <w:left w:val="single" w:sz="4" w:space="0" w:color="auto"/>
              <w:right w:val="single" w:sz="2" w:space="0" w:color="auto"/>
            </w:tcBorders>
            <w:shd w:val="clear" w:color="auto" w:fill="auto"/>
            <w:noWrap/>
            <w:vAlign w:val="center"/>
            <w:hideMark/>
          </w:tcPr>
          <w:p w14:paraId="0C5F9CE4" w14:textId="2939A4A4"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8%</w:t>
            </w:r>
          </w:p>
        </w:tc>
        <w:tc>
          <w:tcPr>
            <w:tcW w:w="960" w:type="dxa"/>
            <w:tcBorders>
              <w:top w:val="nil"/>
              <w:left w:val="single" w:sz="2" w:space="0" w:color="auto"/>
              <w:right w:val="nil"/>
            </w:tcBorders>
            <w:shd w:val="clear" w:color="auto" w:fill="auto"/>
            <w:noWrap/>
            <w:vAlign w:val="center"/>
            <w:hideMark/>
          </w:tcPr>
          <w:p w14:paraId="4B128150" w14:textId="48EC7496"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0%</w:t>
            </w:r>
          </w:p>
        </w:tc>
        <w:tc>
          <w:tcPr>
            <w:tcW w:w="960" w:type="dxa"/>
            <w:tcBorders>
              <w:top w:val="single" w:sz="18" w:space="0" w:color="C00000"/>
              <w:left w:val="nil"/>
              <w:bottom w:val="single" w:sz="18" w:space="0" w:color="C00000"/>
            </w:tcBorders>
            <w:shd w:val="clear" w:color="auto" w:fill="auto"/>
            <w:noWrap/>
            <w:vAlign w:val="center"/>
            <w:hideMark/>
          </w:tcPr>
          <w:p w14:paraId="1FF7B387" w14:textId="12EBFAFD"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0%</w:t>
            </w:r>
          </w:p>
        </w:tc>
        <w:tc>
          <w:tcPr>
            <w:tcW w:w="960" w:type="dxa"/>
            <w:tcBorders>
              <w:bottom w:val="single" w:sz="18" w:space="0" w:color="C00000"/>
            </w:tcBorders>
            <w:shd w:val="clear" w:color="auto" w:fill="auto"/>
            <w:noWrap/>
            <w:vAlign w:val="center"/>
            <w:hideMark/>
          </w:tcPr>
          <w:p w14:paraId="7CAF173C" w14:textId="186C7D3A"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12%</w:t>
            </w:r>
          </w:p>
        </w:tc>
        <w:tc>
          <w:tcPr>
            <w:tcW w:w="960" w:type="dxa"/>
            <w:tcBorders>
              <w:top w:val="single" w:sz="18" w:space="0" w:color="C00000"/>
              <w:left w:val="nil"/>
              <w:bottom w:val="single" w:sz="18" w:space="0" w:color="C00000"/>
              <w:right w:val="single" w:sz="4" w:space="0" w:color="auto"/>
            </w:tcBorders>
            <w:shd w:val="clear" w:color="auto" w:fill="auto"/>
            <w:noWrap/>
            <w:vAlign w:val="center"/>
            <w:hideMark/>
          </w:tcPr>
          <w:p w14:paraId="641B46CA" w14:textId="27FF937C"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0%</w:t>
            </w:r>
          </w:p>
        </w:tc>
      </w:tr>
      <w:tr w:rsidR="00267C60" w:rsidRPr="00267C60" w14:paraId="47279C8D" w14:textId="77777777" w:rsidTr="008E5BDA">
        <w:trPr>
          <w:trHeight w:val="510"/>
        </w:trPr>
        <w:tc>
          <w:tcPr>
            <w:tcW w:w="3969" w:type="dxa"/>
            <w:tcBorders>
              <w:top w:val="nil"/>
              <w:left w:val="single" w:sz="4" w:space="0" w:color="auto"/>
              <w:bottom w:val="nil"/>
              <w:right w:val="single" w:sz="2" w:space="0" w:color="auto"/>
            </w:tcBorders>
            <w:shd w:val="clear" w:color="auto" w:fill="auto"/>
            <w:vAlign w:val="center"/>
            <w:hideMark/>
          </w:tcPr>
          <w:p w14:paraId="5A2BEA71" w14:textId="77777777" w:rsidR="00267C60" w:rsidRPr="00267C60" w:rsidRDefault="00267C60" w:rsidP="00267C60">
            <w:pPr>
              <w:spacing w:after="0" w:line="240" w:lineRule="auto"/>
              <w:ind w:left="0"/>
              <w:rPr>
                <w:rFonts w:ascii="Calibri" w:eastAsia="Times New Roman" w:hAnsi="Calibri" w:cs="Calibri"/>
                <w:color w:val="000000"/>
                <w:sz w:val="20"/>
                <w:szCs w:val="20"/>
                <w:lang w:eastAsia="en-NZ"/>
              </w:rPr>
            </w:pPr>
            <w:r w:rsidRPr="00267C60">
              <w:rPr>
                <w:rFonts w:ascii="Calibri" w:eastAsia="Times New Roman" w:hAnsi="Calibri" w:cs="Calibri"/>
                <w:color w:val="000000"/>
                <w:sz w:val="20"/>
                <w:szCs w:val="20"/>
                <w:lang w:eastAsia="en-NZ"/>
              </w:rPr>
              <w:t>Information about the protection that the vaccination will give me</w:t>
            </w:r>
          </w:p>
        </w:tc>
        <w:tc>
          <w:tcPr>
            <w:tcW w:w="960" w:type="dxa"/>
            <w:tcBorders>
              <w:left w:val="single" w:sz="2" w:space="0" w:color="auto"/>
              <w:right w:val="single" w:sz="2" w:space="0" w:color="auto"/>
            </w:tcBorders>
            <w:shd w:val="clear" w:color="auto" w:fill="auto"/>
            <w:noWrap/>
            <w:vAlign w:val="center"/>
            <w:hideMark/>
          </w:tcPr>
          <w:p w14:paraId="61CDD753" w14:textId="5FB589F6"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30%</w:t>
            </w:r>
          </w:p>
        </w:tc>
        <w:tc>
          <w:tcPr>
            <w:tcW w:w="960" w:type="dxa"/>
            <w:tcBorders>
              <w:left w:val="single" w:sz="2" w:space="0" w:color="auto"/>
              <w:right w:val="single" w:sz="18" w:space="0" w:color="C00000"/>
            </w:tcBorders>
            <w:shd w:val="clear" w:color="auto" w:fill="auto"/>
            <w:noWrap/>
            <w:vAlign w:val="center"/>
            <w:hideMark/>
          </w:tcPr>
          <w:p w14:paraId="30CA8908" w14:textId="4129A159"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38%</w:t>
            </w:r>
          </w:p>
        </w:tc>
        <w:tc>
          <w:tcPr>
            <w:tcW w:w="960" w:type="dxa"/>
            <w:tcBorders>
              <w:top w:val="single" w:sz="18" w:space="0" w:color="C00000"/>
              <w:left w:val="single" w:sz="18" w:space="0" w:color="C00000"/>
              <w:bottom w:val="single" w:sz="18" w:space="0" w:color="C00000"/>
              <w:right w:val="nil"/>
            </w:tcBorders>
            <w:shd w:val="clear" w:color="auto" w:fill="auto"/>
            <w:noWrap/>
            <w:vAlign w:val="center"/>
            <w:hideMark/>
          </w:tcPr>
          <w:p w14:paraId="64F7D7BD" w14:textId="5996F5ED"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42%</w:t>
            </w:r>
          </w:p>
        </w:tc>
        <w:tc>
          <w:tcPr>
            <w:tcW w:w="960" w:type="dxa"/>
            <w:tcBorders>
              <w:top w:val="single" w:sz="18" w:space="0" w:color="C00000"/>
              <w:left w:val="nil"/>
              <w:bottom w:val="single" w:sz="18" w:space="0" w:color="C00000"/>
              <w:right w:val="nil"/>
            </w:tcBorders>
            <w:shd w:val="clear" w:color="auto" w:fill="auto"/>
            <w:noWrap/>
            <w:vAlign w:val="center"/>
            <w:hideMark/>
          </w:tcPr>
          <w:p w14:paraId="131C53B7" w14:textId="3EF22F1E"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44%</w:t>
            </w:r>
          </w:p>
        </w:tc>
        <w:tc>
          <w:tcPr>
            <w:tcW w:w="960" w:type="dxa"/>
            <w:tcBorders>
              <w:top w:val="single" w:sz="18" w:space="0" w:color="C00000"/>
              <w:left w:val="nil"/>
              <w:bottom w:val="single" w:sz="18" w:space="0" w:color="C00000"/>
              <w:right w:val="single" w:sz="18" w:space="0" w:color="C00000"/>
            </w:tcBorders>
            <w:shd w:val="clear" w:color="auto" w:fill="auto"/>
            <w:noWrap/>
            <w:vAlign w:val="center"/>
            <w:hideMark/>
          </w:tcPr>
          <w:p w14:paraId="40C45618" w14:textId="4E8AF5E2"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59%</w:t>
            </w:r>
          </w:p>
        </w:tc>
      </w:tr>
      <w:tr w:rsidR="00267C60" w:rsidRPr="00267C60" w14:paraId="343FCE70" w14:textId="77777777" w:rsidTr="00267C60">
        <w:trPr>
          <w:trHeight w:val="255"/>
        </w:trPr>
        <w:tc>
          <w:tcPr>
            <w:tcW w:w="3969" w:type="dxa"/>
            <w:tcBorders>
              <w:top w:val="nil"/>
              <w:left w:val="single" w:sz="4" w:space="0" w:color="auto"/>
              <w:bottom w:val="single" w:sz="4" w:space="0" w:color="auto"/>
              <w:right w:val="nil"/>
            </w:tcBorders>
            <w:shd w:val="clear" w:color="auto" w:fill="auto"/>
            <w:noWrap/>
            <w:vAlign w:val="center"/>
            <w:hideMark/>
          </w:tcPr>
          <w:p w14:paraId="74CCCA56" w14:textId="77777777" w:rsidR="00267C60" w:rsidRPr="00267C60" w:rsidRDefault="00267C60" w:rsidP="00267C60">
            <w:pPr>
              <w:spacing w:after="0" w:line="240" w:lineRule="auto"/>
              <w:ind w:left="0"/>
              <w:rPr>
                <w:rFonts w:ascii="Calibri" w:eastAsia="Times New Roman" w:hAnsi="Calibri" w:cs="Calibri"/>
                <w:color w:val="000000"/>
                <w:sz w:val="20"/>
                <w:szCs w:val="20"/>
                <w:lang w:eastAsia="en-NZ"/>
              </w:rPr>
            </w:pPr>
            <w:r w:rsidRPr="00267C60">
              <w:rPr>
                <w:rFonts w:ascii="Calibri" w:eastAsia="Times New Roman" w:hAnsi="Calibri" w:cs="Calibri"/>
                <w:color w:val="000000"/>
                <w:sz w:val="20"/>
                <w:szCs w:val="20"/>
                <w:lang w:eastAsia="en-NZ"/>
              </w:rPr>
              <w:t xml:space="preserve">Something else </w:t>
            </w:r>
          </w:p>
        </w:tc>
        <w:tc>
          <w:tcPr>
            <w:tcW w:w="960" w:type="dxa"/>
            <w:tcBorders>
              <w:left w:val="single" w:sz="4" w:space="0" w:color="auto"/>
              <w:bottom w:val="single" w:sz="4" w:space="0" w:color="auto"/>
              <w:right w:val="single" w:sz="2" w:space="0" w:color="auto"/>
            </w:tcBorders>
            <w:shd w:val="clear" w:color="auto" w:fill="auto"/>
            <w:noWrap/>
            <w:vAlign w:val="center"/>
            <w:hideMark/>
          </w:tcPr>
          <w:p w14:paraId="6F7B2F90" w14:textId="5BF47D35"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29%</w:t>
            </w:r>
          </w:p>
        </w:tc>
        <w:tc>
          <w:tcPr>
            <w:tcW w:w="960" w:type="dxa"/>
            <w:tcBorders>
              <w:left w:val="single" w:sz="2" w:space="0" w:color="auto"/>
              <w:bottom w:val="single" w:sz="4" w:space="0" w:color="auto"/>
              <w:right w:val="nil"/>
            </w:tcBorders>
            <w:shd w:val="clear" w:color="auto" w:fill="auto"/>
            <w:noWrap/>
            <w:vAlign w:val="center"/>
            <w:hideMark/>
          </w:tcPr>
          <w:p w14:paraId="63DC9DEC" w14:textId="029F991D"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20%</w:t>
            </w:r>
          </w:p>
        </w:tc>
        <w:tc>
          <w:tcPr>
            <w:tcW w:w="960" w:type="dxa"/>
            <w:tcBorders>
              <w:top w:val="nil"/>
              <w:left w:val="nil"/>
              <w:bottom w:val="single" w:sz="4" w:space="0" w:color="auto"/>
              <w:right w:val="nil"/>
            </w:tcBorders>
            <w:shd w:val="clear" w:color="auto" w:fill="auto"/>
            <w:noWrap/>
            <w:vAlign w:val="center"/>
            <w:hideMark/>
          </w:tcPr>
          <w:p w14:paraId="21A35541" w14:textId="00BE139D"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13%</w:t>
            </w:r>
          </w:p>
        </w:tc>
        <w:tc>
          <w:tcPr>
            <w:tcW w:w="960" w:type="dxa"/>
            <w:tcBorders>
              <w:top w:val="nil"/>
              <w:left w:val="nil"/>
              <w:bottom w:val="single" w:sz="4" w:space="0" w:color="auto"/>
              <w:right w:val="nil"/>
            </w:tcBorders>
            <w:shd w:val="clear" w:color="auto" w:fill="auto"/>
            <w:noWrap/>
            <w:vAlign w:val="center"/>
            <w:hideMark/>
          </w:tcPr>
          <w:p w14:paraId="120A7562" w14:textId="7087F4F9"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32%</w:t>
            </w:r>
          </w:p>
        </w:tc>
        <w:tc>
          <w:tcPr>
            <w:tcW w:w="960" w:type="dxa"/>
            <w:tcBorders>
              <w:top w:val="nil"/>
              <w:left w:val="nil"/>
              <w:bottom w:val="single" w:sz="4" w:space="0" w:color="auto"/>
              <w:right w:val="single" w:sz="4" w:space="0" w:color="auto"/>
            </w:tcBorders>
            <w:shd w:val="clear" w:color="auto" w:fill="auto"/>
            <w:noWrap/>
            <w:vAlign w:val="center"/>
            <w:hideMark/>
          </w:tcPr>
          <w:p w14:paraId="3645F11E" w14:textId="38039221"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sidRPr="00267C60">
              <w:rPr>
                <w:sz w:val="20"/>
                <w:szCs w:val="20"/>
              </w:rPr>
              <w:t>21%</w:t>
            </w:r>
          </w:p>
        </w:tc>
      </w:tr>
      <w:tr w:rsidR="00267C60" w:rsidRPr="00267C60" w14:paraId="4E8845D3" w14:textId="77777777" w:rsidTr="00267C60">
        <w:trPr>
          <w:trHeight w:val="255"/>
        </w:trPr>
        <w:tc>
          <w:tcPr>
            <w:tcW w:w="3969" w:type="dxa"/>
            <w:tcBorders>
              <w:top w:val="single" w:sz="4" w:space="0" w:color="auto"/>
              <w:left w:val="nil"/>
              <w:bottom w:val="nil"/>
              <w:right w:val="nil"/>
            </w:tcBorders>
            <w:shd w:val="clear" w:color="auto" w:fill="auto"/>
            <w:noWrap/>
            <w:vAlign w:val="center"/>
            <w:hideMark/>
          </w:tcPr>
          <w:p w14:paraId="0EDF5D8E" w14:textId="77777777" w:rsidR="00267C60" w:rsidRPr="00267C60" w:rsidRDefault="00267C60" w:rsidP="00267C60">
            <w:pPr>
              <w:spacing w:after="0" w:line="240" w:lineRule="auto"/>
              <w:ind w:left="0"/>
              <w:rPr>
                <w:rFonts w:ascii="Calibri" w:eastAsia="Times New Roman" w:hAnsi="Calibri" w:cs="Calibri"/>
                <w:color w:val="000000"/>
                <w:sz w:val="20"/>
                <w:szCs w:val="20"/>
                <w:lang w:eastAsia="en-NZ"/>
              </w:rPr>
            </w:pPr>
          </w:p>
        </w:tc>
        <w:tc>
          <w:tcPr>
            <w:tcW w:w="960" w:type="dxa"/>
            <w:tcBorders>
              <w:top w:val="single" w:sz="4" w:space="0" w:color="auto"/>
              <w:left w:val="nil"/>
              <w:bottom w:val="single" w:sz="4" w:space="0" w:color="auto"/>
              <w:right w:val="nil"/>
            </w:tcBorders>
            <w:shd w:val="clear" w:color="auto" w:fill="auto"/>
            <w:noWrap/>
            <w:hideMark/>
          </w:tcPr>
          <w:p w14:paraId="2A14D346" w14:textId="77777777" w:rsidR="00267C60" w:rsidRPr="00267C60" w:rsidRDefault="00267C60" w:rsidP="00267C60">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4" w:space="0" w:color="auto"/>
              <w:left w:val="nil"/>
              <w:bottom w:val="nil"/>
              <w:right w:val="nil"/>
            </w:tcBorders>
            <w:shd w:val="clear" w:color="auto" w:fill="auto"/>
            <w:noWrap/>
            <w:hideMark/>
          </w:tcPr>
          <w:p w14:paraId="7BF9F13A" w14:textId="77777777" w:rsidR="00267C60" w:rsidRPr="00267C60" w:rsidRDefault="00267C60" w:rsidP="00267C60">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4" w:space="0" w:color="auto"/>
              <w:left w:val="nil"/>
              <w:bottom w:val="nil"/>
              <w:right w:val="nil"/>
            </w:tcBorders>
            <w:shd w:val="clear" w:color="auto" w:fill="auto"/>
            <w:noWrap/>
            <w:hideMark/>
          </w:tcPr>
          <w:p w14:paraId="3EA8453E" w14:textId="77777777" w:rsidR="00267C60" w:rsidRPr="00267C60" w:rsidRDefault="00267C60" w:rsidP="00267C60">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4" w:space="0" w:color="auto"/>
              <w:left w:val="nil"/>
              <w:bottom w:val="nil"/>
              <w:right w:val="nil"/>
            </w:tcBorders>
            <w:shd w:val="clear" w:color="auto" w:fill="auto"/>
            <w:noWrap/>
            <w:hideMark/>
          </w:tcPr>
          <w:p w14:paraId="58752913" w14:textId="77777777" w:rsidR="00267C60" w:rsidRPr="00267C60" w:rsidRDefault="00267C60" w:rsidP="00267C60">
            <w:pPr>
              <w:spacing w:after="0" w:line="240" w:lineRule="auto"/>
              <w:ind w:left="0"/>
              <w:rPr>
                <w:rFonts w:ascii="Times New Roman" w:eastAsia="Times New Roman" w:hAnsi="Times New Roman" w:cs="Times New Roman"/>
                <w:sz w:val="20"/>
                <w:szCs w:val="20"/>
                <w:lang w:eastAsia="en-NZ"/>
              </w:rPr>
            </w:pPr>
          </w:p>
        </w:tc>
        <w:tc>
          <w:tcPr>
            <w:tcW w:w="960" w:type="dxa"/>
            <w:tcBorders>
              <w:top w:val="single" w:sz="4" w:space="0" w:color="auto"/>
              <w:left w:val="nil"/>
              <w:bottom w:val="nil"/>
              <w:right w:val="nil"/>
            </w:tcBorders>
            <w:shd w:val="clear" w:color="auto" w:fill="auto"/>
            <w:noWrap/>
            <w:hideMark/>
          </w:tcPr>
          <w:p w14:paraId="21B597AB" w14:textId="77777777" w:rsidR="00267C60" w:rsidRPr="00267C60" w:rsidRDefault="00267C60" w:rsidP="00267C60">
            <w:pPr>
              <w:spacing w:after="0" w:line="240" w:lineRule="auto"/>
              <w:ind w:left="0"/>
              <w:rPr>
                <w:rFonts w:ascii="Times New Roman" w:eastAsia="Times New Roman" w:hAnsi="Times New Roman" w:cs="Times New Roman"/>
                <w:sz w:val="20"/>
                <w:szCs w:val="20"/>
                <w:lang w:eastAsia="en-NZ"/>
              </w:rPr>
            </w:pPr>
          </w:p>
        </w:tc>
      </w:tr>
      <w:tr w:rsidR="00267C60" w:rsidRPr="00466172" w14:paraId="03F89D1F" w14:textId="77777777" w:rsidTr="00267C60">
        <w:trPr>
          <w:trHeight w:val="510"/>
        </w:trPr>
        <w:tc>
          <w:tcPr>
            <w:tcW w:w="3969" w:type="dxa"/>
            <w:tcBorders>
              <w:top w:val="single" w:sz="4" w:space="0" w:color="auto"/>
              <w:left w:val="single" w:sz="4" w:space="0" w:color="auto"/>
              <w:bottom w:val="single" w:sz="4" w:space="0" w:color="auto"/>
              <w:right w:val="nil"/>
            </w:tcBorders>
            <w:shd w:val="clear" w:color="auto" w:fill="auto"/>
            <w:vAlign w:val="center"/>
            <w:hideMark/>
          </w:tcPr>
          <w:p w14:paraId="5CEB8D29" w14:textId="77777777" w:rsidR="00267C60" w:rsidRPr="00267C60" w:rsidRDefault="00267C60" w:rsidP="00267C60">
            <w:pPr>
              <w:spacing w:after="0" w:line="240" w:lineRule="auto"/>
              <w:ind w:left="0"/>
              <w:rPr>
                <w:rFonts w:ascii="Calibri" w:eastAsia="Times New Roman" w:hAnsi="Calibri" w:cs="Calibri"/>
                <w:color w:val="000000"/>
                <w:sz w:val="20"/>
                <w:szCs w:val="20"/>
                <w:lang w:eastAsia="en-NZ"/>
              </w:rPr>
            </w:pPr>
            <w:r w:rsidRPr="00267C60">
              <w:rPr>
                <w:rFonts w:ascii="Calibri" w:eastAsia="Times New Roman" w:hAnsi="Calibri" w:cs="Calibri"/>
                <w:color w:val="000000"/>
                <w:sz w:val="20"/>
                <w:szCs w:val="20"/>
                <w:lang w:eastAsia="en-NZ"/>
              </w:rPr>
              <w:t>N (unweighted) - would like to have a personal chat about the vaccine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3521C" w14:textId="260DBCB4"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55C1CB72" w14:textId="780CFC03"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960" w:type="dxa"/>
            <w:tcBorders>
              <w:top w:val="single" w:sz="4" w:space="0" w:color="auto"/>
              <w:left w:val="nil"/>
              <w:bottom w:val="single" w:sz="4" w:space="0" w:color="auto"/>
              <w:right w:val="nil"/>
            </w:tcBorders>
            <w:shd w:val="clear" w:color="auto" w:fill="auto"/>
            <w:noWrap/>
            <w:vAlign w:val="center"/>
            <w:hideMark/>
          </w:tcPr>
          <w:p w14:paraId="06A6B500" w14:textId="252CE8E4"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960" w:type="dxa"/>
            <w:tcBorders>
              <w:top w:val="single" w:sz="4" w:space="0" w:color="auto"/>
              <w:left w:val="nil"/>
              <w:bottom w:val="single" w:sz="4" w:space="0" w:color="auto"/>
              <w:right w:val="nil"/>
            </w:tcBorders>
            <w:shd w:val="clear" w:color="auto" w:fill="auto"/>
            <w:noWrap/>
            <w:vAlign w:val="center"/>
            <w:hideMark/>
          </w:tcPr>
          <w:p w14:paraId="447A79A5" w14:textId="46EF3896" w:rsidR="00267C60" w:rsidRPr="00267C60" w:rsidRDefault="00267C60" w:rsidP="00267C6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999512" w14:textId="625AB073" w:rsidR="00267C60" w:rsidRPr="00466172" w:rsidRDefault="00267C60" w:rsidP="00267C6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bl>
    <w:p w14:paraId="73B06FF9" w14:textId="0358A2E8" w:rsidR="00466172" w:rsidRPr="00AD6505" w:rsidRDefault="000474EE" w:rsidP="00AD6505">
      <w:pPr>
        <w:spacing w:after="0"/>
        <w:jc w:val="center"/>
        <w:rPr>
          <w:i/>
          <w:sz w:val="20"/>
          <w:szCs w:val="20"/>
        </w:rPr>
      </w:pPr>
      <w:r w:rsidRPr="00AD6505">
        <w:rPr>
          <w:i/>
          <w:sz w:val="20"/>
          <w:szCs w:val="20"/>
        </w:rPr>
        <w:t>Note</w:t>
      </w:r>
      <w:r w:rsidR="00D66E28" w:rsidRPr="00AD6505">
        <w:rPr>
          <w:i/>
          <w:sz w:val="20"/>
          <w:szCs w:val="20"/>
        </w:rPr>
        <w:t>:</w:t>
      </w:r>
      <w:r w:rsidRPr="00AD6505">
        <w:rPr>
          <w:i/>
          <w:sz w:val="20"/>
          <w:szCs w:val="20"/>
        </w:rPr>
        <w:t xml:space="preserve"> the</w:t>
      </w:r>
      <w:r w:rsidR="00D66E28" w:rsidRPr="00AD6505">
        <w:rPr>
          <w:i/>
          <w:sz w:val="20"/>
          <w:szCs w:val="20"/>
        </w:rPr>
        <w:t>se</w:t>
      </w:r>
      <w:r w:rsidR="00013BCC" w:rsidRPr="00AD6505">
        <w:rPr>
          <w:i/>
          <w:sz w:val="20"/>
          <w:szCs w:val="20"/>
        </w:rPr>
        <w:t xml:space="preserve"> results are </w:t>
      </w:r>
      <w:r w:rsidRPr="00AD6505">
        <w:rPr>
          <w:i/>
          <w:sz w:val="20"/>
          <w:szCs w:val="20"/>
        </w:rPr>
        <w:t xml:space="preserve">indicative </w:t>
      </w:r>
      <w:r w:rsidR="00013BCC" w:rsidRPr="00AD6505">
        <w:rPr>
          <w:i/>
          <w:sz w:val="20"/>
          <w:szCs w:val="20"/>
        </w:rPr>
        <w:t>because of the</w:t>
      </w:r>
      <w:r w:rsidRPr="00AD6505">
        <w:rPr>
          <w:i/>
          <w:sz w:val="20"/>
          <w:szCs w:val="20"/>
        </w:rPr>
        <w:t xml:space="preserve"> small base</w:t>
      </w:r>
      <w:r w:rsidR="00013BCC" w:rsidRPr="00AD6505">
        <w:rPr>
          <w:i/>
          <w:sz w:val="20"/>
          <w:szCs w:val="20"/>
        </w:rPr>
        <w:t>.</w:t>
      </w:r>
    </w:p>
    <w:p w14:paraId="7A6E3DD3" w14:textId="77777777" w:rsidR="00AD6505" w:rsidRDefault="00AD6505" w:rsidP="00466172">
      <w:pPr>
        <w:spacing w:after="0"/>
        <w:rPr>
          <w:iCs/>
        </w:rPr>
      </w:pPr>
    </w:p>
    <w:p w14:paraId="26F72DAD" w14:textId="7BAB0526" w:rsidR="00A371D3" w:rsidRPr="00A371D3" w:rsidRDefault="008B3D89" w:rsidP="008B3D89">
      <w:pPr>
        <w:pStyle w:val="Heading2"/>
        <w:ind w:left="851" w:hanging="426"/>
        <w:rPr>
          <w:rFonts w:asciiTheme="minorHAnsi" w:hAnsiTheme="minorHAnsi" w:cstheme="minorHAnsi"/>
          <w:color w:val="auto"/>
          <w:lang w:val="en-AU"/>
        </w:rPr>
      </w:pPr>
      <w:bookmarkStart w:id="95" w:name="_Toc89088365"/>
      <w:r>
        <w:rPr>
          <w:rFonts w:asciiTheme="minorHAnsi" w:hAnsiTheme="minorHAnsi" w:cstheme="minorHAnsi"/>
          <w:color w:val="auto"/>
          <w:lang w:val="en-AU"/>
        </w:rPr>
        <w:t>7.</w:t>
      </w:r>
      <w:r w:rsidR="003E4804">
        <w:rPr>
          <w:rFonts w:asciiTheme="minorHAnsi" w:hAnsiTheme="minorHAnsi" w:cstheme="minorHAnsi"/>
          <w:color w:val="auto"/>
          <w:lang w:val="en-AU"/>
        </w:rPr>
        <w:t>6</w:t>
      </w:r>
      <w:r>
        <w:rPr>
          <w:rFonts w:asciiTheme="minorHAnsi" w:hAnsiTheme="minorHAnsi" w:cstheme="minorHAnsi"/>
          <w:color w:val="auto"/>
          <w:lang w:val="en-AU"/>
        </w:rPr>
        <w:t xml:space="preserve"> </w:t>
      </w:r>
      <w:r w:rsidR="00A371D3" w:rsidRPr="00A371D3">
        <w:rPr>
          <w:rFonts w:asciiTheme="minorHAnsi" w:hAnsiTheme="minorHAnsi" w:cstheme="minorHAnsi"/>
          <w:color w:val="auto"/>
          <w:lang w:val="en-AU"/>
        </w:rPr>
        <w:t xml:space="preserve"> Local meetings</w:t>
      </w:r>
      <w:bookmarkEnd w:id="95"/>
    </w:p>
    <w:p w14:paraId="73A00B27" w14:textId="2A972EA3" w:rsidR="00A371D3" w:rsidRPr="00A371D3" w:rsidRDefault="00C314AC" w:rsidP="00A371D3">
      <w:pPr>
        <w:spacing w:after="0"/>
        <w:rPr>
          <w:i/>
          <w:lang w:val="en-AU"/>
        </w:rPr>
      </w:pPr>
      <w:r w:rsidRPr="00A371D3">
        <w:t>Those who had not been vaccinated</w:t>
      </w:r>
      <w:r>
        <w:t xml:space="preserve">, excluding those who were </w:t>
      </w:r>
      <w:r w:rsidR="009F2E68">
        <w:t>“</w:t>
      </w:r>
      <w:r>
        <w:t>definitely</w:t>
      </w:r>
      <w:r w:rsidR="00AD6505">
        <w:t xml:space="preserve">” </w:t>
      </w:r>
      <w:r w:rsidR="009F2E68">
        <w:t>or “definitely not”</w:t>
      </w:r>
      <w:r>
        <w:t xml:space="preserve"> going to get a </w:t>
      </w:r>
      <w:r w:rsidR="00B000A4">
        <w:t>COVID</w:t>
      </w:r>
      <w:r>
        <w:t xml:space="preserve">-19 vaccine </w:t>
      </w:r>
      <w:r w:rsidR="00A371D3" w:rsidRPr="00A371D3">
        <w:rPr>
          <w:lang w:val="en-AU"/>
        </w:rPr>
        <w:t xml:space="preserve">were told </w:t>
      </w:r>
      <w:r w:rsidR="00762AFC">
        <w:rPr>
          <w:lang w:val="en-AU"/>
        </w:rPr>
        <w:t>“</w:t>
      </w:r>
      <w:r w:rsidR="00A371D3" w:rsidRPr="00A371D3">
        <w:rPr>
          <w:i/>
          <w:lang w:val="en-AU"/>
        </w:rPr>
        <w:t xml:space="preserve">Some have organised local meetings, </w:t>
      </w:r>
      <w:bookmarkStart w:id="96" w:name="_Hlk87644806"/>
      <w:r w:rsidR="00A371D3" w:rsidRPr="00A371D3">
        <w:rPr>
          <w:i/>
          <w:lang w:val="en-AU"/>
        </w:rPr>
        <w:t xml:space="preserve">at sports clubs, marae, community halls and other places so people can </w:t>
      </w:r>
      <w:bookmarkStart w:id="97" w:name="_Hlk87550772"/>
      <w:r w:rsidR="00A371D3" w:rsidRPr="00A371D3">
        <w:rPr>
          <w:i/>
          <w:lang w:val="en-AU"/>
        </w:rPr>
        <w:t>chat about the vaccine with local doctors and others</w:t>
      </w:r>
      <w:bookmarkEnd w:id="96"/>
      <w:bookmarkEnd w:id="97"/>
      <w:r w:rsidR="00A371D3" w:rsidRPr="00A371D3">
        <w:rPr>
          <w:i/>
          <w:lang w:val="en-AU"/>
        </w:rPr>
        <w:t xml:space="preserve">” </w:t>
      </w:r>
      <w:r w:rsidR="00A371D3" w:rsidRPr="00A371D3">
        <w:rPr>
          <w:lang w:val="en-AU"/>
        </w:rPr>
        <w:t xml:space="preserve">and then asked, </w:t>
      </w:r>
      <w:r w:rsidR="00762AFC">
        <w:rPr>
          <w:i/>
          <w:lang w:val="en-AU"/>
        </w:rPr>
        <w:t>“</w:t>
      </w:r>
      <w:r w:rsidR="00A371D3" w:rsidRPr="00A371D3">
        <w:rPr>
          <w:i/>
          <w:lang w:val="en-AU"/>
        </w:rPr>
        <w:t>Would you attend a local meeting like this?</w:t>
      </w:r>
      <w:r w:rsidR="00762AFC">
        <w:rPr>
          <w:i/>
          <w:lang w:val="en-AU"/>
        </w:rPr>
        <w:t>”</w:t>
      </w:r>
    </w:p>
    <w:p w14:paraId="3EE97E9E" w14:textId="77777777" w:rsidR="00762AFC" w:rsidRDefault="00762AFC" w:rsidP="00A371D3">
      <w:pPr>
        <w:spacing w:after="0"/>
        <w:rPr>
          <w:lang w:val="en-AU"/>
        </w:rPr>
      </w:pPr>
    </w:p>
    <w:p w14:paraId="59C39790" w14:textId="7B08A201" w:rsidR="00592EEC" w:rsidRDefault="008A7A4B" w:rsidP="00A371D3">
      <w:pPr>
        <w:spacing w:after="0"/>
        <w:rPr>
          <w:lang w:val="en-AU"/>
        </w:rPr>
      </w:pPr>
      <w:r>
        <w:rPr>
          <w:lang w:val="en-AU"/>
        </w:rPr>
        <w:t xml:space="preserve">30% </w:t>
      </w:r>
      <w:r w:rsidR="00A371D3" w:rsidRPr="00A371D3">
        <w:rPr>
          <w:lang w:val="en-AU"/>
        </w:rPr>
        <w:t xml:space="preserve">said they are </w:t>
      </w:r>
      <w:r w:rsidR="00A371D3" w:rsidRPr="00AD6505">
        <w:rPr>
          <w:bCs/>
          <w:lang w:val="en-AU"/>
        </w:rPr>
        <w:t xml:space="preserve">unlikely </w:t>
      </w:r>
      <w:r w:rsidR="00762AFC" w:rsidRPr="00AD6505">
        <w:rPr>
          <w:bCs/>
          <w:lang w:val="en-AU"/>
        </w:rPr>
        <w:t>to attend and</w:t>
      </w:r>
      <w:r w:rsidR="00762AFC">
        <w:rPr>
          <w:b/>
          <w:lang w:val="en-AU"/>
        </w:rPr>
        <w:t xml:space="preserve"> </w:t>
      </w:r>
      <w:r w:rsidR="00F51ADC">
        <w:rPr>
          <w:b/>
          <w:lang w:val="en-AU"/>
        </w:rPr>
        <w:t xml:space="preserve">53% </w:t>
      </w:r>
      <w:r w:rsidR="00762AFC">
        <w:rPr>
          <w:b/>
          <w:lang w:val="en-AU"/>
        </w:rPr>
        <w:t xml:space="preserve">would </w:t>
      </w:r>
      <w:r w:rsidR="00A371D3" w:rsidRPr="00A371D3">
        <w:rPr>
          <w:b/>
          <w:lang w:val="en-AU"/>
        </w:rPr>
        <w:t xml:space="preserve">definitely </w:t>
      </w:r>
      <w:r w:rsidR="00762AFC">
        <w:rPr>
          <w:b/>
          <w:lang w:val="en-AU"/>
        </w:rPr>
        <w:t>not</w:t>
      </w:r>
      <w:r w:rsidR="00A371D3" w:rsidRPr="00A371D3">
        <w:rPr>
          <w:b/>
          <w:lang w:val="en-AU"/>
        </w:rPr>
        <w:t xml:space="preserve"> attend a meeting</w:t>
      </w:r>
      <w:r w:rsidR="00A371D3" w:rsidRPr="00A371D3">
        <w:rPr>
          <w:lang w:val="en-AU"/>
        </w:rPr>
        <w:t xml:space="preserve"> to chat about the vaccine with local doctors and others</w:t>
      </w:r>
      <w:r w:rsidR="00D33A30">
        <w:rPr>
          <w:lang w:val="en-AU"/>
        </w:rPr>
        <w:t>.</w:t>
      </w:r>
    </w:p>
    <w:p w14:paraId="1F1A3624" w14:textId="77777777" w:rsidR="00592EEC" w:rsidRDefault="00592EEC" w:rsidP="00A371D3">
      <w:pPr>
        <w:spacing w:after="0"/>
        <w:rPr>
          <w:lang w:val="en-AU"/>
        </w:rPr>
      </w:pPr>
    </w:p>
    <w:p w14:paraId="5DD8D80B" w14:textId="7BE453B2" w:rsidR="00A371D3" w:rsidRPr="00A371D3" w:rsidRDefault="00A371D3" w:rsidP="00A371D3">
      <w:pPr>
        <w:spacing w:after="0"/>
        <w:rPr>
          <w:lang w:val="en-AU"/>
        </w:rPr>
      </w:pPr>
      <w:r w:rsidRPr="00A371D3">
        <w:rPr>
          <w:lang w:val="en-AU"/>
        </w:rPr>
        <w:t>1</w:t>
      </w:r>
      <w:r w:rsidR="00F51ADC">
        <w:rPr>
          <w:lang w:val="en-AU"/>
        </w:rPr>
        <w:t>0</w:t>
      </w:r>
      <w:r w:rsidR="00592EEC">
        <w:rPr>
          <w:lang w:val="en-AU"/>
        </w:rPr>
        <w:t xml:space="preserve">% </w:t>
      </w:r>
      <w:r w:rsidRPr="00A371D3">
        <w:rPr>
          <w:lang w:val="en-AU"/>
        </w:rPr>
        <w:t xml:space="preserve">said they are likely </w:t>
      </w:r>
      <w:r w:rsidR="00592EEC">
        <w:rPr>
          <w:lang w:val="en-AU"/>
        </w:rPr>
        <w:t xml:space="preserve">to, </w:t>
      </w:r>
      <w:r w:rsidRPr="00A371D3">
        <w:rPr>
          <w:lang w:val="en-AU"/>
        </w:rPr>
        <w:t>or definitely would attend such a meeting</w:t>
      </w:r>
      <w:r w:rsidR="00592EEC">
        <w:rPr>
          <w:lang w:val="en-AU"/>
        </w:rPr>
        <w:t xml:space="preserve"> and 8% were not sure</w:t>
      </w:r>
      <w:r w:rsidRPr="00A371D3">
        <w:rPr>
          <w:lang w:val="en-AU"/>
        </w:rPr>
        <w:t xml:space="preserve">. </w:t>
      </w:r>
    </w:p>
    <w:p w14:paraId="62E50805" w14:textId="3EA2B047" w:rsidR="00A371D3" w:rsidRPr="00A371D3" w:rsidRDefault="00762AFC" w:rsidP="00A371D3">
      <w:pPr>
        <w:spacing w:after="0"/>
        <w:rPr>
          <w:lang w:val="en-AU"/>
        </w:rPr>
      </w:pPr>
      <w:r w:rsidRPr="00A371D3">
        <w:rPr>
          <w:b/>
          <w:noProof/>
        </w:rPr>
        <w:lastRenderedPageBreak/>
        <mc:AlternateContent>
          <mc:Choice Requires="wps">
            <w:drawing>
              <wp:anchor distT="0" distB="0" distL="114300" distR="114300" simplePos="0" relativeHeight="252118016" behindDoc="0" locked="0" layoutInCell="1" allowOverlap="1" wp14:anchorId="7DAA29D8" wp14:editId="3C783CF3">
                <wp:simplePos x="0" y="0"/>
                <wp:positionH relativeFrom="column">
                  <wp:posOffset>4104640</wp:posOffset>
                </wp:positionH>
                <wp:positionV relativeFrom="paragraph">
                  <wp:posOffset>1581150</wp:posOffset>
                </wp:positionV>
                <wp:extent cx="45719" cy="504825"/>
                <wp:effectExtent l="0" t="0" r="0" b="9525"/>
                <wp:wrapNone/>
                <wp:docPr id="89" name="Rectangle 89"/>
                <wp:cNvGraphicFramePr/>
                <a:graphic xmlns:a="http://schemas.openxmlformats.org/drawingml/2006/main">
                  <a:graphicData uri="http://schemas.microsoft.com/office/word/2010/wordprocessingShape">
                    <wps:wsp>
                      <wps:cNvSpPr/>
                      <wps:spPr>
                        <a:xfrm flipH="1">
                          <a:off x="0" y="0"/>
                          <a:ext cx="45719" cy="5048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35D7" id="Rectangle 89" o:spid="_x0000_s1026" style="position:absolute;margin-left:323.2pt;margin-top:124.5pt;width:3.6pt;height:39.75pt;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" fillcolor="#c0504d [3205]" stroked="f" strokeweight="2pt"/>
            </w:pict>
          </mc:Fallback>
        </mc:AlternateContent>
      </w:r>
      <w:r w:rsidRPr="00A371D3">
        <w:rPr>
          <w:b/>
          <w:noProof/>
        </w:rPr>
        <mc:AlternateContent>
          <mc:Choice Requires="wps">
            <w:drawing>
              <wp:anchor distT="0" distB="0" distL="114300" distR="114300" simplePos="0" relativeHeight="252116992" behindDoc="0" locked="0" layoutInCell="1" allowOverlap="1" wp14:anchorId="176C7B22" wp14:editId="7EF6896C">
                <wp:simplePos x="0" y="0"/>
                <wp:positionH relativeFrom="column">
                  <wp:posOffset>2631440</wp:posOffset>
                </wp:positionH>
                <wp:positionV relativeFrom="paragraph">
                  <wp:posOffset>687705</wp:posOffset>
                </wp:positionV>
                <wp:extent cx="45719" cy="756138"/>
                <wp:effectExtent l="0" t="0" r="0" b="6350"/>
                <wp:wrapNone/>
                <wp:docPr id="92" name="Rectangle 92"/>
                <wp:cNvGraphicFramePr/>
                <a:graphic xmlns:a="http://schemas.openxmlformats.org/drawingml/2006/main">
                  <a:graphicData uri="http://schemas.microsoft.com/office/word/2010/wordprocessingShape">
                    <wps:wsp>
                      <wps:cNvSpPr/>
                      <wps:spPr>
                        <a:xfrm>
                          <a:off x="0" y="0"/>
                          <a:ext cx="45719" cy="75613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90282" id="Rectangle 92" o:spid="_x0000_s1026" style="position:absolute;margin-left:207.2pt;margin-top:54.15pt;width:3.6pt;height:59.5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" fillcolor="#9bbb59 [3206]" stroked="f" strokeweight="2pt"/>
            </w:pict>
          </mc:Fallback>
        </mc:AlternateContent>
      </w:r>
      <w:r w:rsidR="00C36A54">
        <w:rPr>
          <w:noProof/>
          <w:lang w:val="en-AU"/>
        </w:rPr>
        <w:drawing>
          <wp:inline distT="0" distB="0" distL="0" distR="0" wp14:anchorId="61DA9BAD" wp14:editId="518035F4">
            <wp:extent cx="5487035" cy="2914015"/>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7035" cy="2914015"/>
                    </a:xfrm>
                    <a:prstGeom prst="rect">
                      <a:avLst/>
                    </a:prstGeom>
                    <a:noFill/>
                  </pic:spPr>
                </pic:pic>
              </a:graphicData>
            </a:graphic>
          </wp:inline>
        </w:drawing>
      </w:r>
    </w:p>
    <w:p w14:paraId="0771827C" w14:textId="20298E4F" w:rsidR="00A371D3" w:rsidRPr="00A371D3" w:rsidRDefault="00A371D3" w:rsidP="00762AFC">
      <w:pPr>
        <w:spacing w:after="0"/>
        <w:jc w:val="center"/>
        <w:rPr>
          <w:i/>
          <w:sz w:val="18"/>
          <w:szCs w:val="18"/>
        </w:rPr>
      </w:pPr>
      <w:r w:rsidRPr="00A371D3">
        <w:rPr>
          <w:i/>
          <w:sz w:val="18"/>
          <w:szCs w:val="18"/>
        </w:rPr>
        <w:t>Base: not vaccinated</w:t>
      </w:r>
      <w:r w:rsidR="00F51ADC">
        <w:rPr>
          <w:i/>
          <w:sz w:val="18"/>
          <w:szCs w:val="18"/>
        </w:rPr>
        <w:t>, not “definitely” getting a vaccine</w:t>
      </w:r>
      <w:r w:rsidRPr="00A371D3">
        <w:rPr>
          <w:i/>
          <w:sz w:val="18"/>
          <w:szCs w:val="18"/>
        </w:rPr>
        <w:t xml:space="preserve"> n=2</w:t>
      </w:r>
      <w:r w:rsidR="00F51ADC">
        <w:rPr>
          <w:i/>
          <w:sz w:val="18"/>
          <w:szCs w:val="18"/>
        </w:rPr>
        <w:t>33</w:t>
      </w:r>
      <w:r w:rsidR="00762AFC">
        <w:rPr>
          <w:i/>
          <w:sz w:val="18"/>
          <w:szCs w:val="18"/>
        </w:rPr>
        <w:t>.</w:t>
      </w:r>
    </w:p>
    <w:p w14:paraId="068B934E" w14:textId="77777777" w:rsidR="00762AFC" w:rsidRDefault="00762AFC" w:rsidP="00A371D3">
      <w:pPr>
        <w:spacing w:after="0"/>
      </w:pPr>
    </w:p>
    <w:p w14:paraId="28A77A48" w14:textId="580302B4" w:rsidR="00A371D3" w:rsidRDefault="00A371D3" w:rsidP="00A371D3">
      <w:pPr>
        <w:spacing w:after="0"/>
      </w:pPr>
      <w:r w:rsidRPr="00A371D3">
        <w:t>Those who would attend a meeting are relatively more likely to be from the following groups, the same groups as would like a personal chat about the vaccine with someone they trust:</w:t>
      </w:r>
    </w:p>
    <w:p w14:paraId="70969850" w14:textId="5C5E1F76" w:rsidR="00A371D3" w:rsidRDefault="00A371D3" w:rsidP="00A371D3">
      <w:pPr>
        <w:spacing w:after="0"/>
      </w:pPr>
    </w:p>
    <w:tbl>
      <w:tblPr>
        <w:tblStyle w:val="TableGrid19"/>
        <w:tblW w:w="7650" w:type="dxa"/>
        <w:jc w:val="center"/>
        <w:tblLook w:val="04A0" w:firstRow="1" w:lastRow="0" w:firstColumn="1" w:lastColumn="0" w:noHBand="0" w:noVBand="1"/>
      </w:tblPr>
      <w:tblGrid>
        <w:gridCol w:w="6091"/>
        <w:gridCol w:w="1559"/>
      </w:tblGrid>
      <w:tr w:rsidR="00A371D3" w:rsidRPr="00A371D3" w14:paraId="077268E6" w14:textId="77777777" w:rsidTr="00F21EEF">
        <w:trPr>
          <w:jc w:val="center"/>
        </w:trPr>
        <w:tc>
          <w:tcPr>
            <w:tcW w:w="609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6AC550F" w14:textId="77777777" w:rsidR="00A371D3" w:rsidRPr="00A371D3" w:rsidRDefault="00A371D3" w:rsidP="00A371D3">
            <w:pPr>
              <w:spacing w:line="276" w:lineRule="auto"/>
              <w:rPr>
                <w:b/>
                <w:color w:val="FFFFFF" w:themeColor="background1"/>
              </w:rPr>
            </w:pPr>
            <w:r w:rsidRPr="00A371D3">
              <w:rPr>
                <w:b/>
                <w:color w:val="FFFFFF" w:themeColor="background1"/>
              </w:rPr>
              <w:t>Likely or definitely would attend a meeting to chat about the vaccine with local doctors and others</w:t>
            </w: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C4829A4" w14:textId="64CAAF3E" w:rsidR="00A371D3" w:rsidRPr="00A371D3" w:rsidRDefault="00A371D3" w:rsidP="00A371D3">
            <w:pPr>
              <w:spacing w:line="276" w:lineRule="auto"/>
              <w:ind w:left="35" w:hanging="35"/>
              <w:jc w:val="center"/>
              <w:rPr>
                <w:b/>
                <w:color w:val="FFFFFF" w:themeColor="background1"/>
              </w:rPr>
            </w:pPr>
            <w:r w:rsidRPr="00A371D3">
              <w:rPr>
                <w:b/>
                <w:color w:val="FFFFFF" w:themeColor="background1"/>
              </w:rPr>
              <w:t xml:space="preserve">October 2021 </w:t>
            </w:r>
          </w:p>
        </w:tc>
      </w:tr>
      <w:tr w:rsidR="00A371D3" w:rsidRPr="00A371D3" w14:paraId="1B6B6C86" w14:textId="77777777" w:rsidTr="002553B7">
        <w:trPr>
          <w:trHeight w:val="299"/>
          <w:jc w:val="center"/>
        </w:trPr>
        <w:tc>
          <w:tcPr>
            <w:tcW w:w="609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2EFDBF" w14:textId="77777777" w:rsidR="00A371D3" w:rsidRPr="00A371D3" w:rsidRDefault="00A371D3" w:rsidP="00A371D3">
            <w:pPr>
              <w:spacing w:line="276" w:lineRule="auto"/>
              <w:jc w:val="right"/>
              <w:rPr>
                <w:b/>
              </w:rPr>
            </w:pPr>
            <w:r w:rsidRPr="00A371D3">
              <w:rPr>
                <w:b/>
              </w:rPr>
              <w:t>Total</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C95915" w14:textId="7D783224" w:rsidR="00A371D3" w:rsidRPr="00A371D3" w:rsidRDefault="00A371D3" w:rsidP="00A371D3">
            <w:pPr>
              <w:spacing w:line="276" w:lineRule="auto"/>
              <w:rPr>
                <w:b/>
              </w:rPr>
            </w:pPr>
            <w:r w:rsidRPr="00A371D3">
              <w:rPr>
                <w:b/>
              </w:rPr>
              <w:t xml:space="preserve">   1</w:t>
            </w:r>
            <w:r w:rsidR="00F51ADC">
              <w:rPr>
                <w:b/>
              </w:rPr>
              <w:t>0</w:t>
            </w:r>
            <w:r w:rsidRPr="00A371D3">
              <w:rPr>
                <w:b/>
              </w:rPr>
              <w:t>%</w:t>
            </w:r>
          </w:p>
        </w:tc>
      </w:tr>
      <w:tr w:rsidR="00A371D3" w:rsidRPr="00A371D3" w14:paraId="1ADC3309" w14:textId="77777777" w:rsidTr="002553B7">
        <w:trPr>
          <w:jc w:val="center"/>
        </w:trPr>
        <w:tc>
          <w:tcPr>
            <w:tcW w:w="6091" w:type="dxa"/>
            <w:tcBorders>
              <w:top w:val="single" w:sz="4" w:space="0" w:color="auto"/>
              <w:left w:val="single" w:sz="4" w:space="0" w:color="auto"/>
              <w:bottom w:val="single" w:sz="4" w:space="0" w:color="auto"/>
              <w:right w:val="single" w:sz="4" w:space="0" w:color="auto"/>
            </w:tcBorders>
          </w:tcPr>
          <w:p w14:paraId="032F07C2" w14:textId="77777777" w:rsidR="00A371D3" w:rsidRPr="00A371D3" w:rsidRDefault="00A371D3" w:rsidP="00A371D3">
            <w:pPr>
              <w:spacing w:before="80" w:after="80" w:line="276" w:lineRule="auto"/>
              <w:jc w:val="right"/>
              <w:rPr>
                <w:sz w:val="20"/>
                <w:szCs w:val="20"/>
              </w:rPr>
            </w:pPr>
            <w:r w:rsidRPr="00A371D3">
              <w:rPr>
                <w:sz w:val="20"/>
                <w:szCs w:val="20"/>
              </w:rPr>
              <w:t>Aged 25 to 34</w:t>
            </w:r>
          </w:p>
        </w:tc>
        <w:tc>
          <w:tcPr>
            <w:tcW w:w="1559" w:type="dxa"/>
            <w:tcBorders>
              <w:top w:val="single" w:sz="4" w:space="0" w:color="auto"/>
              <w:left w:val="single" w:sz="4" w:space="0" w:color="auto"/>
              <w:bottom w:val="single" w:sz="4" w:space="0" w:color="auto"/>
              <w:right w:val="single" w:sz="4" w:space="0" w:color="auto"/>
            </w:tcBorders>
          </w:tcPr>
          <w:p w14:paraId="3E493DFF" w14:textId="37716FCA" w:rsidR="00A371D3" w:rsidRPr="00A371D3" w:rsidRDefault="00F51ADC" w:rsidP="00A371D3">
            <w:pPr>
              <w:spacing w:before="80" w:after="80" w:line="276" w:lineRule="auto"/>
              <w:jc w:val="center"/>
              <w:rPr>
                <w:sz w:val="20"/>
                <w:szCs w:val="20"/>
              </w:rPr>
            </w:pPr>
            <w:r>
              <w:rPr>
                <w:sz w:val="20"/>
                <w:szCs w:val="20"/>
              </w:rPr>
              <w:t>18</w:t>
            </w:r>
            <w:r w:rsidR="00A371D3" w:rsidRPr="00A371D3">
              <w:rPr>
                <w:sz w:val="20"/>
                <w:szCs w:val="20"/>
              </w:rPr>
              <w:t xml:space="preserve">% </w:t>
            </w:r>
            <w:r w:rsidR="00A371D3" w:rsidRPr="00A371D3">
              <w:rPr>
                <w:rFonts w:cstheme="minorHAnsi"/>
                <w:b/>
                <w:color w:val="00B0F0"/>
                <w:sz w:val="20"/>
                <w:szCs w:val="20"/>
              </w:rPr>
              <w:t>↑</w:t>
            </w:r>
          </w:p>
        </w:tc>
      </w:tr>
      <w:tr w:rsidR="00A371D3" w:rsidRPr="00A371D3" w14:paraId="3FFB25D1" w14:textId="77777777" w:rsidTr="002553B7">
        <w:trPr>
          <w:jc w:val="center"/>
        </w:trPr>
        <w:tc>
          <w:tcPr>
            <w:tcW w:w="6091" w:type="dxa"/>
            <w:tcBorders>
              <w:top w:val="single" w:sz="4" w:space="0" w:color="auto"/>
              <w:left w:val="single" w:sz="4" w:space="0" w:color="auto"/>
              <w:bottom w:val="single" w:sz="4" w:space="0" w:color="auto"/>
              <w:right w:val="single" w:sz="4" w:space="0" w:color="auto"/>
            </w:tcBorders>
          </w:tcPr>
          <w:p w14:paraId="0C9EB11F" w14:textId="77777777" w:rsidR="00A371D3" w:rsidRPr="00A371D3" w:rsidRDefault="00A371D3" w:rsidP="00A371D3">
            <w:pPr>
              <w:spacing w:before="80"/>
              <w:jc w:val="right"/>
              <w:rPr>
                <w:sz w:val="20"/>
                <w:szCs w:val="20"/>
              </w:rPr>
            </w:pPr>
            <w:r w:rsidRPr="00A371D3">
              <w:rPr>
                <w:sz w:val="20"/>
                <w:szCs w:val="20"/>
              </w:rPr>
              <w:t xml:space="preserve">Live in a large city (e.g., Auckland, Hamilton, </w:t>
            </w:r>
          </w:p>
          <w:p w14:paraId="3EFDA55D" w14:textId="77777777" w:rsidR="00A371D3" w:rsidRPr="00A371D3" w:rsidRDefault="00A371D3" w:rsidP="00A371D3">
            <w:pPr>
              <w:jc w:val="right"/>
              <w:rPr>
                <w:sz w:val="20"/>
                <w:szCs w:val="20"/>
              </w:rPr>
            </w:pPr>
            <w:r w:rsidRPr="00A371D3">
              <w:rPr>
                <w:sz w:val="20"/>
                <w:szCs w:val="20"/>
              </w:rPr>
              <w:t>Tauranga, Wellington, Christchurch, Dunedin)</w:t>
            </w:r>
          </w:p>
        </w:tc>
        <w:tc>
          <w:tcPr>
            <w:tcW w:w="1559" w:type="dxa"/>
            <w:tcBorders>
              <w:top w:val="single" w:sz="4" w:space="0" w:color="auto"/>
              <w:left w:val="single" w:sz="4" w:space="0" w:color="auto"/>
              <w:bottom w:val="single" w:sz="4" w:space="0" w:color="auto"/>
              <w:right w:val="single" w:sz="4" w:space="0" w:color="auto"/>
            </w:tcBorders>
            <w:vAlign w:val="center"/>
          </w:tcPr>
          <w:p w14:paraId="23BDB5FB" w14:textId="740CF734" w:rsidR="00A371D3" w:rsidRPr="00A371D3" w:rsidRDefault="00A371D3" w:rsidP="00A371D3">
            <w:pPr>
              <w:spacing w:before="80" w:after="80" w:line="276" w:lineRule="auto"/>
              <w:jc w:val="center"/>
              <w:rPr>
                <w:sz w:val="20"/>
                <w:szCs w:val="20"/>
              </w:rPr>
            </w:pPr>
            <w:r w:rsidRPr="00A371D3">
              <w:rPr>
                <w:sz w:val="20"/>
                <w:szCs w:val="20"/>
              </w:rPr>
              <w:t>1</w:t>
            </w:r>
            <w:r w:rsidR="00F51ADC">
              <w:rPr>
                <w:sz w:val="20"/>
                <w:szCs w:val="20"/>
              </w:rPr>
              <w:t>4</w:t>
            </w:r>
            <w:r w:rsidRPr="00A371D3">
              <w:rPr>
                <w:sz w:val="20"/>
                <w:szCs w:val="20"/>
              </w:rPr>
              <w:t>%</w:t>
            </w:r>
            <w:r w:rsidRPr="00A371D3">
              <w:rPr>
                <w:rFonts w:cstheme="minorHAnsi"/>
                <w:b/>
                <w:color w:val="00B0F0"/>
                <w:sz w:val="20"/>
                <w:szCs w:val="20"/>
              </w:rPr>
              <w:t>↑</w:t>
            </w:r>
          </w:p>
        </w:tc>
      </w:tr>
    </w:tbl>
    <w:p w14:paraId="5BC58E22" w14:textId="79317CCE" w:rsidR="00A371D3" w:rsidRPr="00A371D3" w:rsidRDefault="00A371D3" w:rsidP="00A371D3">
      <w:pPr>
        <w:spacing w:after="0"/>
        <w:jc w:val="center"/>
        <w:rPr>
          <w:sz w:val="18"/>
          <w:szCs w:val="18"/>
        </w:rPr>
      </w:pPr>
      <w:r w:rsidRPr="00A371D3">
        <w:rPr>
          <w:i/>
          <w:sz w:val="18"/>
          <w:szCs w:val="18"/>
        </w:rPr>
        <w:t xml:space="preserve">Results </w:t>
      </w:r>
      <w:r>
        <w:rPr>
          <w:i/>
          <w:sz w:val="18"/>
          <w:szCs w:val="18"/>
        </w:rPr>
        <w:t xml:space="preserve">shown </w:t>
      </w:r>
      <w:r w:rsidRPr="00A371D3">
        <w:rPr>
          <w:i/>
          <w:sz w:val="18"/>
          <w:szCs w:val="18"/>
        </w:rPr>
        <w:t>are for groups of at least n=</w:t>
      </w:r>
      <w:r w:rsidR="00F51ADC">
        <w:rPr>
          <w:i/>
          <w:sz w:val="18"/>
          <w:szCs w:val="18"/>
        </w:rPr>
        <w:t>3</w:t>
      </w:r>
      <w:r w:rsidRPr="00A371D3">
        <w:rPr>
          <w:i/>
          <w:sz w:val="18"/>
          <w:szCs w:val="18"/>
        </w:rPr>
        <w:t>0 respondents</w:t>
      </w:r>
    </w:p>
    <w:p w14:paraId="44EA972D" w14:textId="78B99944" w:rsidR="00A371D3" w:rsidRDefault="00A371D3" w:rsidP="00A371D3">
      <w:pPr>
        <w:spacing w:after="0"/>
        <w:rPr>
          <w:lang w:val="en-AU"/>
        </w:rPr>
      </w:pPr>
    </w:p>
    <w:p w14:paraId="0339B5E0" w14:textId="0085D891" w:rsidR="00762AFC" w:rsidRDefault="00592EEC" w:rsidP="00A371D3">
      <w:pPr>
        <w:spacing w:after="0"/>
        <w:rPr>
          <w:b/>
          <w:bCs/>
          <w:lang w:val="en-AU"/>
        </w:rPr>
      </w:pPr>
      <w:r w:rsidRPr="00592EEC">
        <w:rPr>
          <w:b/>
          <w:bCs/>
          <w:lang w:val="en-AU"/>
        </w:rPr>
        <w:t xml:space="preserve">Meetings have the potential to </w:t>
      </w:r>
      <w:r w:rsidR="00AD6505">
        <w:rPr>
          <w:b/>
          <w:bCs/>
          <w:lang w:val="en-AU"/>
        </w:rPr>
        <w:t>reach</w:t>
      </w:r>
      <w:r w:rsidRPr="00592EEC">
        <w:rPr>
          <w:b/>
          <w:bCs/>
          <w:lang w:val="en-AU"/>
        </w:rPr>
        <w:t xml:space="preserve"> around 5% of those not vaccinated</w:t>
      </w:r>
      <w:r w:rsidR="00F51ADC">
        <w:rPr>
          <w:b/>
          <w:bCs/>
          <w:lang w:val="en-AU"/>
        </w:rPr>
        <w:t xml:space="preserve"> and not “definitely” getting a vaccine</w:t>
      </w:r>
      <w:r w:rsidRPr="00592EEC">
        <w:rPr>
          <w:b/>
          <w:bCs/>
          <w:lang w:val="en-AU"/>
        </w:rPr>
        <w:t>, who would not be reached by a personal chat about the vaccine</w:t>
      </w:r>
      <w:r>
        <w:rPr>
          <w:b/>
          <w:bCs/>
          <w:lang w:val="en-AU"/>
        </w:rPr>
        <w:t>, so it would be important to offer both options.</w:t>
      </w:r>
    </w:p>
    <w:p w14:paraId="3E949EDB" w14:textId="77777777" w:rsidR="00592EEC" w:rsidRPr="00592EEC" w:rsidRDefault="00592EEC" w:rsidP="00A371D3">
      <w:pPr>
        <w:spacing w:after="0"/>
        <w:rPr>
          <w:lang w:val="en-AU"/>
        </w:rPr>
      </w:pPr>
    </w:p>
    <w:p w14:paraId="73797B52" w14:textId="6C164AE0" w:rsidR="00534899" w:rsidRDefault="00534899">
      <w:pPr>
        <w:rPr>
          <w:lang w:val="en-AU"/>
        </w:rPr>
      </w:pPr>
      <w:r>
        <w:rPr>
          <w:lang w:val="en-AU"/>
        </w:rPr>
        <w:br w:type="page"/>
      </w:r>
    </w:p>
    <w:p w14:paraId="1551D83D" w14:textId="2E732E60" w:rsidR="00592EEC" w:rsidRDefault="00534899" w:rsidP="00A371D3">
      <w:pPr>
        <w:spacing w:after="0"/>
        <w:rPr>
          <w:lang w:val="en-AU"/>
        </w:rPr>
      </w:pPr>
      <w:r>
        <w:rPr>
          <w:lang w:val="en-AU"/>
        </w:rPr>
        <w:lastRenderedPageBreak/>
        <w:t xml:space="preserve">Information sought by those </w:t>
      </w:r>
      <w:r w:rsidR="004844DE">
        <w:rPr>
          <w:lang w:val="en-AU"/>
        </w:rPr>
        <w:t xml:space="preserve">likely to attend a </w:t>
      </w:r>
      <w:r>
        <w:rPr>
          <w:lang w:val="en-AU"/>
        </w:rPr>
        <w:t>local meeting is as follows (indicative answers, small base):</w:t>
      </w:r>
    </w:p>
    <w:p w14:paraId="3F1D4A06" w14:textId="77777777" w:rsidR="00534899" w:rsidRDefault="00534899" w:rsidP="00A371D3">
      <w:pPr>
        <w:spacing w:after="0"/>
        <w:rPr>
          <w:lang w:val="en-AU"/>
        </w:rPr>
      </w:pPr>
    </w:p>
    <w:tbl>
      <w:tblPr>
        <w:tblW w:w="7532" w:type="dxa"/>
        <w:tblInd w:w="988" w:type="dxa"/>
        <w:tblLook w:val="04A0" w:firstRow="1" w:lastRow="0" w:firstColumn="1" w:lastColumn="0" w:noHBand="0" w:noVBand="1"/>
      </w:tblPr>
      <w:tblGrid>
        <w:gridCol w:w="5670"/>
        <w:gridCol w:w="1862"/>
      </w:tblGrid>
      <w:tr w:rsidR="004844DE" w:rsidRPr="00534899" w14:paraId="562D7259" w14:textId="77777777" w:rsidTr="006F2749">
        <w:trPr>
          <w:trHeight w:val="510"/>
        </w:trPr>
        <w:tc>
          <w:tcPr>
            <w:tcW w:w="5670" w:type="dxa"/>
            <w:tcBorders>
              <w:left w:val="single" w:sz="4" w:space="0" w:color="auto"/>
              <w:bottom w:val="nil"/>
              <w:right w:val="nil"/>
            </w:tcBorders>
            <w:shd w:val="clear" w:color="000000" w:fill="4472C4"/>
            <w:vAlign w:val="center"/>
            <w:hideMark/>
          </w:tcPr>
          <w:p w14:paraId="48478B6A" w14:textId="5EBE9FEA" w:rsidR="004844DE" w:rsidRPr="00534899" w:rsidRDefault="004844DE" w:rsidP="004844DE">
            <w:pPr>
              <w:spacing w:after="0" w:line="240" w:lineRule="auto"/>
              <w:ind w:left="0"/>
              <w:rPr>
                <w:rFonts w:ascii="Calibri" w:eastAsia="Times New Roman" w:hAnsi="Calibri" w:cs="Calibri"/>
                <w:b/>
                <w:bCs/>
                <w:color w:val="FFFFFF"/>
                <w:sz w:val="20"/>
                <w:szCs w:val="20"/>
                <w:lang w:eastAsia="en-NZ"/>
              </w:rPr>
            </w:pPr>
            <w:r w:rsidRPr="00534899">
              <w:rPr>
                <w:rFonts w:ascii="Calibri" w:eastAsia="Times New Roman" w:hAnsi="Calibri" w:cs="Calibri"/>
                <w:b/>
                <w:bCs/>
                <w:color w:val="FFFFFF"/>
                <w:sz w:val="20"/>
                <w:szCs w:val="20"/>
                <w:lang w:eastAsia="en-NZ"/>
              </w:rPr>
              <w:t xml:space="preserve">What would you like to know to help you decide whether or not to get the </w:t>
            </w:r>
            <w:r w:rsidR="00B000A4">
              <w:rPr>
                <w:rFonts w:ascii="Calibri" w:eastAsia="Times New Roman" w:hAnsi="Calibri" w:cs="Calibri"/>
                <w:b/>
                <w:bCs/>
                <w:color w:val="FFFFFF"/>
                <w:sz w:val="20"/>
                <w:szCs w:val="20"/>
                <w:lang w:eastAsia="en-NZ"/>
              </w:rPr>
              <w:t>COVID</w:t>
            </w:r>
            <w:r w:rsidRPr="00534899">
              <w:rPr>
                <w:rFonts w:ascii="Calibri" w:eastAsia="Times New Roman" w:hAnsi="Calibri" w:cs="Calibri"/>
                <w:b/>
                <w:bCs/>
                <w:color w:val="FFFFFF"/>
                <w:sz w:val="20"/>
                <w:szCs w:val="20"/>
                <w:lang w:eastAsia="en-NZ"/>
              </w:rPr>
              <w:t>-19 vaccine?</w:t>
            </w:r>
          </w:p>
        </w:tc>
        <w:tc>
          <w:tcPr>
            <w:tcW w:w="1862" w:type="dxa"/>
            <w:tcBorders>
              <w:top w:val="nil"/>
              <w:left w:val="single" w:sz="4" w:space="0" w:color="FFFFFF"/>
              <w:bottom w:val="single" w:sz="4" w:space="0" w:color="auto"/>
              <w:right w:val="single" w:sz="4" w:space="0" w:color="FFFFFF"/>
            </w:tcBorders>
            <w:shd w:val="clear" w:color="000000" w:fill="4472C4"/>
            <w:noWrap/>
            <w:vAlign w:val="center"/>
            <w:hideMark/>
          </w:tcPr>
          <w:p w14:paraId="7BBC4F59" w14:textId="0D94F40A" w:rsidR="004844DE" w:rsidRPr="00534899" w:rsidRDefault="004844DE" w:rsidP="004844DE">
            <w:pPr>
              <w:spacing w:after="0" w:line="240" w:lineRule="auto"/>
              <w:ind w:left="0"/>
              <w:jc w:val="center"/>
              <w:rPr>
                <w:rFonts w:ascii="Calibri" w:eastAsia="Times New Roman" w:hAnsi="Calibri" w:cs="Calibri"/>
                <w:b/>
                <w:bCs/>
                <w:color w:val="FFFFFF"/>
                <w:sz w:val="18"/>
                <w:szCs w:val="18"/>
                <w:lang w:eastAsia="en-NZ"/>
              </w:rPr>
            </w:pPr>
            <w:r>
              <w:rPr>
                <w:rFonts w:ascii="Calibri" w:eastAsia="Times New Roman" w:hAnsi="Calibri" w:cs="Calibri"/>
                <w:b/>
                <w:bCs/>
                <w:color w:val="FFFFFF"/>
                <w:sz w:val="18"/>
                <w:szCs w:val="18"/>
                <w:lang w:eastAsia="en-NZ"/>
              </w:rPr>
              <w:t>Likely to attend local meeting</w:t>
            </w:r>
          </w:p>
        </w:tc>
      </w:tr>
      <w:tr w:rsidR="006F2749" w:rsidRPr="00534899" w14:paraId="4166BD2D" w14:textId="77777777" w:rsidTr="002553B7">
        <w:trPr>
          <w:trHeight w:val="185"/>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4E715537" w14:textId="77777777" w:rsidR="006F2749" w:rsidRPr="00534899" w:rsidRDefault="006F2749" w:rsidP="002553B7">
            <w:pPr>
              <w:spacing w:after="0" w:line="240" w:lineRule="auto"/>
              <w:ind w:left="0"/>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Information about the protection that the vaccination will give me</w:t>
            </w:r>
          </w:p>
        </w:tc>
        <w:tc>
          <w:tcPr>
            <w:tcW w:w="1862" w:type="dxa"/>
            <w:tcBorders>
              <w:top w:val="single" w:sz="4" w:space="0" w:color="auto"/>
              <w:left w:val="nil"/>
              <w:bottom w:val="single" w:sz="4" w:space="0" w:color="auto"/>
              <w:right w:val="single" w:sz="4" w:space="0" w:color="auto"/>
            </w:tcBorders>
            <w:shd w:val="clear" w:color="auto" w:fill="auto"/>
            <w:noWrap/>
            <w:vAlign w:val="center"/>
            <w:hideMark/>
          </w:tcPr>
          <w:p w14:paraId="6CDEFB97" w14:textId="77777777" w:rsidR="006F2749" w:rsidRPr="00534899" w:rsidRDefault="006F2749" w:rsidP="002553B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47%</w:t>
            </w:r>
          </w:p>
        </w:tc>
      </w:tr>
      <w:tr w:rsidR="006F2749" w:rsidRPr="00534899" w14:paraId="57EBB939" w14:textId="77777777" w:rsidTr="006F2749">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8B1DA" w14:textId="77777777" w:rsidR="006F2749" w:rsidRPr="00534899" w:rsidRDefault="006F2749" w:rsidP="006F2749">
            <w:pPr>
              <w:spacing w:after="0" w:line="240" w:lineRule="auto"/>
              <w:ind w:left="0"/>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More information on possible side effects and risks</w:t>
            </w:r>
          </w:p>
        </w:tc>
        <w:tc>
          <w:tcPr>
            <w:tcW w:w="1862" w:type="dxa"/>
            <w:tcBorders>
              <w:top w:val="single" w:sz="4" w:space="0" w:color="auto"/>
              <w:left w:val="nil"/>
              <w:bottom w:val="single" w:sz="4" w:space="0" w:color="auto"/>
              <w:right w:val="single" w:sz="4" w:space="0" w:color="auto"/>
            </w:tcBorders>
            <w:shd w:val="clear" w:color="auto" w:fill="auto"/>
            <w:noWrap/>
            <w:vAlign w:val="center"/>
            <w:hideMark/>
          </w:tcPr>
          <w:p w14:paraId="1F1BB2CB" w14:textId="4ABCAFD5" w:rsidR="006F2749" w:rsidRPr="00534899" w:rsidRDefault="006F2749" w:rsidP="006F2749">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46%</w:t>
            </w:r>
          </w:p>
        </w:tc>
      </w:tr>
      <w:tr w:rsidR="006F2749" w:rsidRPr="00534899" w14:paraId="5CEE7CA4" w14:textId="77777777" w:rsidTr="006F2749">
        <w:trPr>
          <w:trHeight w:val="461"/>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088428D4" w14:textId="77777777" w:rsidR="006F2749" w:rsidRPr="00534899" w:rsidRDefault="006F2749" w:rsidP="006F2749">
            <w:pPr>
              <w:spacing w:after="0" w:line="240" w:lineRule="auto"/>
              <w:ind w:left="0"/>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Information about the number of people in New Zealand / Aotearoa and around the world that have safely taken the vaccine</w:t>
            </w:r>
          </w:p>
        </w:tc>
        <w:tc>
          <w:tcPr>
            <w:tcW w:w="1862" w:type="dxa"/>
            <w:tcBorders>
              <w:top w:val="single" w:sz="4" w:space="0" w:color="auto"/>
              <w:left w:val="nil"/>
              <w:bottom w:val="single" w:sz="4" w:space="0" w:color="auto"/>
              <w:right w:val="single" w:sz="4" w:space="0" w:color="auto"/>
            </w:tcBorders>
            <w:shd w:val="clear" w:color="auto" w:fill="auto"/>
            <w:noWrap/>
            <w:vAlign w:val="center"/>
            <w:hideMark/>
          </w:tcPr>
          <w:p w14:paraId="511EFFF7" w14:textId="69673DA2" w:rsidR="006F2749" w:rsidRPr="00534899" w:rsidRDefault="006F2749" w:rsidP="006F2749">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42%</w:t>
            </w:r>
          </w:p>
        </w:tc>
      </w:tr>
      <w:tr w:rsidR="006F2749" w:rsidRPr="00534899" w14:paraId="32FEB0A7" w14:textId="77777777" w:rsidTr="002553B7">
        <w:trPr>
          <w:trHeight w:val="510"/>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7AE4F492" w14:textId="77777777" w:rsidR="006F2749" w:rsidRPr="00534899" w:rsidRDefault="006F2749" w:rsidP="002553B7">
            <w:pPr>
              <w:spacing w:after="0" w:line="240" w:lineRule="auto"/>
              <w:ind w:left="0"/>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Evidence the vaccine I am offered is unlikely to cause a serious adverse reaction</w:t>
            </w:r>
          </w:p>
        </w:tc>
        <w:tc>
          <w:tcPr>
            <w:tcW w:w="1862" w:type="dxa"/>
            <w:tcBorders>
              <w:top w:val="single" w:sz="4" w:space="0" w:color="auto"/>
              <w:left w:val="nil"/>
              <w:bottom w:val="single" w:sz="4" w:space="0" w:color="auto"/>
              <w:right w:val="single" w:sz="4" w:space="0" w:color="auto"/>
            </w:tcBorders>
            <w:shd w:val="clear" w:color="auto" w:fill="auto"/>
            <w:noWrap/>
            <w:vAlign w:val="center"/>
            <w:hideMark/>
          </w:tcPr>
          <w:p w14:paraId="3C8770C9" w14:textId="77777777" w:rsidR="006F2749" w:rsidRPr="00534899" w:rsidRDefault="006F2749" w:rsidP="002553B7">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39%</w:t>
            </w:r>
          </w:p>
        </w:tc>
      </w:tr>
      <w:tr w:rsidR="006F2749" w:rsidRPr="00534899" w14:paraId="5E381B15" w14:textId="77777777" w:rsidTr="006F2749">
        <w:trPr>
          <w:trHeight w:val="510"/>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443083FB" w14:textId="58DDA9D0" w:rsidR="006F2749" w:rsidRPr="00534899" w:rsidRDefault="006F2749" w:rsidP="006F2749">
            <w:pPr>
              <w:spacing w:after="0" w:line="240" w:lineRule="auto"/>
              <w:ind w:left="0"/>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 xml:space="preserve">What it's like to have </w:t>
            </w:r>
            <w:r w:rsidR="00B000A4">
              <w:rPr>
                <w:rFonts w:ascii="Calibri" w:eastAsia="Times New Roman" w:hAnsi="Calibri" w:cs="Calibri"/>
                <w:color w:val="000000"/>
                <w:sz w:val="20"/>
                <w:szCs w:val="20"/>
                <w:lang w:eastAsia="en-NZ"/>
              </w:rPr>
              <w:t>COVID</w:t>
            </w:r>
            <w:r w:rsidRPr="00534899">
              <w:rPr>
                <w:rFonts w:ascii="Calibri" w:eastAsia="Times New Roman" w:hAnsi="Calibri" w:cs="Calibri"/>
                <w:color w:val="000000"/>
                <w:sz w:val="20"/>
                <w:szCs w:val="20"/>
                <w:lang w:eastAsia="en-NZ"/>
              </w:rPr>
              <w:t>-19 and the potential long-term symptoms</w:t>
            </w:r>
          </w:p>
        </w:tc>
        <w:tc>
          <w:tcPr>
            <w:tcW w:w="1862" w:type="dxa"/>
            <w:tcBorders>
              <w:top w:val="single" w:sz="4" w:space="0" w:color="auto"/>
              <w:left w:val="nil"/>
              <w:bottom w:val="single" w:sz="4" w:space="0" w:color="auto"/>
              <w:right w:val="single" w:sz="4" w:space="0" w:color="auto"/>
            </w:tcBorders>
            <w:shd w:val="clear" w:color="auto" w:fill="auto"/>
            <w:noWrap/>
            <w:vAlign w:val="center"/>
            <w:hideMark/>
          </w:tcPr>
          <w:p w14:paraId="14441D50" w14:textId="7972E656" w:rsidR="006F2749" w:rsidRPr="00534899" w:rsidRDefault="006F2749" w:rsidP="006F2749">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36%</w:t>
            </w:r>
          </w:p>
        </w:tc>
      </w:tr>
      <w:tr w:rsidR="006F2749" w:rsidRPr="00534899" w14:paraId="1CC9C4F5" w14:textId="77777777" w:rsidTr="006F2749">
        <w:trPr>
          <w:trHeight w:val="255"/>
        </w:trPr>
        <w:tc>
          <w:tcPr>
            <w:tcW w:w="5670" w:type="dxa"/>
            <w:tcBorders>
              <w:top w:val="nil"/>
              <w:left w:val="single" w:sz="4" w:space="0" w:color="auto"/>
              <w:bottom w:val="single" w:sz="4" w:space="0" w:color="auto"/>
              <w:right w:val="single" w:sz="4" w:space="0" w:color="auto"/>
            </w:tcBorders>
            <w:shd w:val="clear" w:color="auto" w:fill="auto"/>
            <w:vAlign w:val="center"/>
            <w:hideMark/>
          </w:tcPr>
          <w:p w14:paraId="2973CAE0" w14:textId="0727F1C4" w:rsidR="006F2749" w:rsidRPr="00534899" w:rsidRDefault="006F2749" w:rsidP="006F2749">
            <w:pPr>
              <w:spacing w:after="0" w:line="240" w:lineRule="auto"/>
              <w:ind w:left="0"/>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 xml:space="preserve">How likely I am to catch </w:t>
            </w:r>
            <w:r w:rsidR="00B000A4">
              <w:rPr>
                <w:rFonts w:ascii="Calibri" w:eastAsia="Times New Roman" w:hAnsi="Calibri" w:cs="Calibri"/>
                <w:color w:val="000000"/>
                <w:sz w:val="20"/>
                <w:szCs w:val="20"/>
                <w:lang w:eastAsia="en-NZ"/>
              </w:rPr>
              <w:t>COVID</w:t>
            </w:r>
            <w:r w:rsidRPr="00534899">
              <w:rPr>
                <w:rFonts w:ascii="Calibri" w:eastAsia="Times New Roman" w:hAnsi="Calibri" w:cs="Calibri"/>
                <w:color w:val="000000"/>
                <w:sz w:val="20"/>
                <w:szCs w:val="20"/>
                <w:lang w:eastAsia="en-NZ"/>
              </w:rPr>
              <w:t>-19</w:t>
            </w:r>
          </w:p>
        </w:tc>
        <w:tc>
          <w:tcPr>
            <w:tcW w:w="1862" w:type="dxa"/>
            <w:tcBorders>
              <w:top w:val="single" w:sz="4" w:space="0" w:color="auto"/>
              <w:left w:val="nil"/>
              <w:bottom w:val="single" w:sz="4" w:space="0" w:color="auto"/>
              <w:right w:val="single" w:sz="4" w:space="0" w:color="auto"/>
            </w:tcBorders>
            <w:shd w:val="clear" w:color="auto" w:fill="auto"/>
            <w:noWrap/>
            <w:vAlign w:val="center"/>
            <w:hideMark/>
          </w:tcPr>
          <w:p w14:paraId="5A3AA979" w14:textId="1552C78B" w:rsidR="006F2749" w:rsidRPr="00534899" w:rsidRDefault="006F2749" w:rsidP="006F2749">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6F2749" w:rsidRPr="00534899" w14:paraId="16E6E8E9" w14:textId="77777777" w:rsidTr="006F2749">
        <w:trPr>
          <w:trHeight w:val="255"/>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D64526B" w14:textId="77777777" w:rsidR="006F2749" w:rsidRPr="00534899" w:rsidRDefault="006F2749" w:rsidP="006F2749">
            <w:pPr>
              <w:spacing w:after="0" w:line="240" w:lineRule="auto"/>
              <w:ind w:left="0"/>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Something else</w:t>
            </w:r>
          </w:p>
        </w:tc>
        <w:tc>
          <w:tcPr>
            <w:tcW w:w="1862" w:type="dxa"/>
            <w:tcBorders>
              <w:top w:val="single" w:sz="4" w:space="0" w:color="auto"/>
              <w:left w:val="nil"/>
              <w:bottom w:val="single" w:sz="4" w:space="0" w:color="auto"/>
              <w:right w:val="single" w:sz="4" w:space="0" w:color="auto"/>
            </w:tcBorders>
            <w:shd w:val="clear" w:color="auto" w:fill="auto"/>
            <w:noWrap/>
            <w:vAlign w:val="center"/>
            <w:hideMark/>
          </w:tcPr>
          <w:p w14:paraId="6CBAB7CC" w14:textId="24AF0D78" w:rsidR="006F2749" w:rsidRPr="00534899" w:rsidRDefault="006F2749" w:rsidP="006F2749">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4844DE" w:rsidRPr="00534899" w14:paraId="724F4D6B" w14:textId="77777777" w:rsidTr="006F2749">
        <w:trPr>
          <w:trHeight w:val="255"/>
        </w:trPr>
        <w:tc>
          <w:tcPr>
            <w:tcW w:w="5670" w:type="dxa"/>
            <w:tcBorders>
              <w:top w:val="nil"/>
              <w:left w:val="nil"/>
              <w:bottom w:val="nil"/>
              <w:right w:val="nil"/>
            </w:tcBorders>
            <w:shd w:val="clear" w:color="auto" w:fill="auto"/>
            <w:noWrap/>
            <w:vAlign w:val="center"/>
            <w:hideMark/>
          </w:tcPr>
          <w:p w14:paraId="3381DFAD" w14:textId="77777777" w:rsidR="004844DE" w:rsidRPr="00534899" w:rsidRDefault="004844DE" w:rsidP="004844DE">
            <w:pPr>
              <w:spacing w:after="0" w:line="240" w:lineRule="auto"/>
              <w:ind w:left="0"/>
              <w:jc w:val="right"/>
              <w:rPr>
                <w:rFonts w:ascii="Calibri" w:eastAsia="Times New Roman" w:hAnsi="Calibri" w:cs="Calibri"/>
                <w:color w:val="000000"/>
                <w:sz w:val="20"/>
                <w:szCs w:val="20"/>
                <w:lang w:eastAsia="en-NZ"/>
              </w:rPr>
            </w:pPr>
          </w:p>
        </w:tc>
        <w:tc>
          <w:tcPr>
            <w:tcW w:w="1862" w:type="dxa"/>
            <w:tcBorders>
              <w:top w:val="single" w:sz="4" w:space="0" w:color="auto"/>
              <w:left w:val="nil"/>
              <w:bottom w:val="nil"/>
              <w:right w:val="nil"/>
            </w:tcBorders>
            <w:shd w:val="clear" w:color="auto" w:fill="auto"/>
            <w:noWrap/>
            <w:vAlign w:val="center"/>
            <w:hideMark/>
          </w:tcPr>
          <w:p w14:paraId="186ED00F" w14:textId="77777777" w:rsidR="004844DE" w:rsidRPr="00534899" w:rsidRDefault="004844DE" w:rsidP="004844DE">
            <w:pPr>
              <w:spacing w:after="0" w:line="240" w:lineRule="auto"/>
              <w:ind w:left="0"/>
              <w:jc w:val="center"/>
              <w:rPr>
                <w:rFonts w:ascii="Times New Roman" w:eastAsia="Times New Roman" w:hAnsi="Times New Roman" w:cs="Times New Roman"/>
                <w:sz w:val="20"/>
                <w:szCs w:val="20"/>
                <w:lang w:eastAsia="en-NZ"/>
              </w:rPr>
            </w:pPr>
          </w:p>
        </w:tc>
      </w:tr>
      <w:tr w:rsidR="004844DE" w:rsidRPr="00534899" w14:paraId="62518F38" w14:textId="77777777" w:rsidTr="004844DE">
        <w:trPr>
          <w:trHeight w:val="255"/>
        </w:trPr>
        <w:tc>
          <w:tcPr>
            <w:tcW w:w="5670" w:type="dxa"/>
            <w:tcBorders>
              <w:top w:val="single" w:sz="4" w:space="0" w:color="auto"/>
              <w:left w:val="single" w:sz="4" w:space="0" w:color="auto"/>
              <w:bottom w:val="single" w:sz="4" w:space="0" w:color="auto"/>
              <w:right w:val="nil"/>
            </w:tcBorders>
            <w:shd w:val="clear" w:color="auto" w:fill="auto"/>
            <w:noWrap/>
            <w:vAlign w:val="center"/>
            <w:hideMark/>
          </w:tcPr>
          <w:p w14:paraId="675A097D" w14:textId="1187A338" w:rsidR="004844DE" w:rsidRPr="00534899" w:rsidRDefault="004844DE" w:rsidP="004844DE">
            <w:pPr>
              <w:spacing w:after="0" w:line="240" w:lineRule="auto"/>
              <w:ind w:left="0"/>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N (unweighted)</w:t>
            </w:r>
            <w:r>
              <w:rPr>
                <w:rFonts w:ascii="Calibri" w:eastAsia="Times New Roman" w:hAnsi="Calibri" w:cs="Calibri"/>
                <w:color w:val="000000"/>
                <w:sz w:val="20"/>
                <w:szCs w:val="20"/>
                <w:lang w:eastAsia="en-NZ"/>
              </w:rPr>
              <w:t xml:space="preserve"> – not vaccinated, likely to attend a local meeting</w:t>
            </w:r>
          </w:p>
        </w:tc>
        <w:tc>
          <w:tcPr>
            <w:tcW w:w="1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AF7ED" w14:textId="77777777" w:rsidR="004844DE" w:rsidRPr="00534899" w:rsidRDefault="004844DE" w:rsidP="004844DE">
            <w:pPr>
              <w:spacing w:after="0" w:line="240" w:lineRule="auto"/>
              <w:ind w:left="0"/>
              <w:jc w:val="center"/>
              <w:rPr>
                <w:rFonts w:ascii="Calibri" w:eastAsia="Times New Roman" w:hAnsi="Calibri" w:cs="Calibri"/>
                <w:color w:val="000000"/>
                <w:sz w:val="20"/>
                <w:szCs w:val="20"/>
                <w:lang w:eastAsia="en-NZ"/>
              </w:rPr>
            </w:pPr>
            <w:r w:rsidRPr="00534899">
              <w:rPr>
                <w:rFonts w:ascii="Calibri" w:eastAsia="Times New Roman" w:hAnsi="Calibri" w:cs="Calibri"/>
                <w:color w:val="000000"/>
                <w:sz w:val="20"/>
                <w:szCs w:val="20"/>
                <w:lang w:eastAsia="en-NZ"/>
              </w:rPr>
              <w:t>11</w:t>
            </w:r>
          </w:p>
        </w:tc>
      </w:tr>
    </w:tbl>
    <w:p w14:paraId="2C54939E" w14:textId="43AFECD0" w:rsidR="00762AFC" w:rsidRDefault="00762AFC" w:rsidP="00A371D3">
      <w:pPr>
        <w:spacing w:after="0"/>
        <w:rPr>
          <w:lang w:val="en-AU"/>
        </w:rPr>
      </w:pPr>
    </w:p>
    <w:p w14:paraId="27F736F4" w14:textId="61308C2D" w:rsidR="005A4AC2" w:rsidRPr="00AD0BA6" w:rsidRDefault="00704C2B" w:rsidP="001F7B82">
      <w:pPr>
        <w:pStyle w:val="Heading1"/>
        <w:numPr>
          <w:ilvl w:val="0"/>
          <w:numId w:val="17"/>
        </w:numPr>
        <w:ind w:left="851" w:hanging="425"/>
        <w:rPr>
          <w:rFonts w:asciiTheme="minorHAnsi" w:hAnsiTheme="minorHAnsi" w:cstheme="minorHAnsi"/>
          <w:color w:val="auto"/>
        </w:rPr>
      </w:pPr>
      <w:bookmarkStart w:id="98" w:name="_Toc89088366"/>
      <w:r>
        <w:rPr>
          <w:rFonts w:asciiTheme="minorHAnsi" w:hAnsiTheme="minorHAnsi" w:cstheme="minorHAnsi"/>
          <w:color w:val="auto"/>
        </w:rPr>
        <w:t xml:space="preserve">Chances of being </w:t>
      </w:r>
      <w:r w:rsidRPr="00704C2B">
        <w:rPr>
          <w:rFonts w:asciiTheme="minorHAnsi" w:hAnsiTheme="minorHAnsi" w:cstheme="minorHAnsi"/>
          <w:color w:val="auto"/>
        </w:rPr>
        <w:t>infected by the Delta strain at some time</w:t>
      </w:r>
      <w:bookmarkEnd w:id="98"/>
      <w:r w:rsidRPr="00704C2B">
        <w:rPr>
          <w:rFonts w:asciiTheme="minorHAnsi" w:hAnsiTheme="minorHAnsi" w:cstheme="minorHAnsi"/>
          <w:color w:val="auto"/>
        </w:rPr>
        <w:t xml:space="preserve">  </w:t>
      </w:r>
    </w:p>
    <w:p w14:paraId="1B904A83" w14:textId="200EC2C9" w:rsidR="00704C2B" w:rsidRDefault="00704C2B" w:rsidP="00D33A30">
      <w:pPr>
        <w:spacing w:after="0"/>
        <w:rPr>
          <w:lang w:val="en-AU"/>
        </w:rPr>
      </w:pPr>
      <w:r>
        <w:rPr>
          <w:lang w:val="en-AU"/>
        </w:rPr>
        <w:t xml:space="preserve">All respondents were asked what they thought their chances were of being infected with the Delta strain of </w:t>
      </w:r>
      <w:r w:rsidR="00B000A4">
        <w:rPr>
          <w:lang w:val="en-AU"/>
        </w:rPr>
        <w:t>COVID</w:t>
      </w:r>
      <w:r>
        <w:rPr>
          <w:lang w:val="en-AU"/>
        </w:rPr>
        <w:t>-19 at some time.</w:t>
      </w:r>
    </w:p>
    <w:p w14:paraId="02934CDA" w14:textId="77777777" w:rsidR="00D33A30" w:rsidRDefault="00D33A30" w:rsidP="00D33A30">
      <w:pPr>
        <w:spacing w:after="0"/>
        <w:rPr>
          <w:lang w:val="en-AU"/>
        </w:rPr>
      </w:pPr>
    </w:p>
    <w:p w14:paraId="09873A71" w14:textId="316F121B" w:rsidR="00704C2B" w:rsidRDefault="00704C2B" w:rsidP="00D33A30">
      <w:pPr>
        <w:spacing w:after="0"/>
        <w:rPr>
          <w:lang w:val="en-AU"/>
        </w:rPr>
      </w:pPr>
      <w:r>
        <w:rPr>
          <w:lang w:val="en-AU"/>
        </w:rPr>
        <w:t xml:space="preserve">Those who think there is some chance or a high chance has </w:t>
      </w:r>
      <w:r w:rsidRPr="003F6D9C">
        <w:rPr>
          <w:b/>
          <w:bCs/>
          <w:lang w:val="en-AU"/>
        </w:rPr>
        <w:t>more than doubled in the last month</w:t>
      </w:r>
      <w:r>
        <w:rPr>
          <w:lang w:val="en-AU"/>
        </w:rPr>
        <w:t xml:space="preserve"> to 69%, from 30% in September. Those saying little to no chance has dropped from 55% in September to 22%.</w:t>
      </w:r>
    </w:p>
    <w:p w14:paraId="71B5F34C" w14:textId="67F8089B" w:rsidR="00704C2B" w:rsidRPr="005A4AC2" w:rsidRDefault="00C36A54" w:rsidP="00704C2B">
      <w:pPr>
        <w:jc w:val="center"/>
      </w:pPr>
      <w:r>
        <w:rPr>
          <w:noProof/>
        </w:rPr>
        <w:drawing>
          <wp:inline distT="0" distB="0" distL="0" distR="0" wp14:anchorId="1681E013" wp14:editId="2B885054">
            <wp:extent cx="5316220" cy="31337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6220" cy="3133725"/>
                    </a:xfrm>
                    <a:prstGeom prst="rect">
                      <a:avLst/>
                    </a:prstGeom>
                    <a:noFill/>
                  </pic:spPr>
                </pic:pic>
              </a:graphicData>
            </a:graphic>
          </wp:inline>
        </w:drawing>
      </w:r>
    </w:p>
    <w:p w14:paraId="1E574D54" w14:textId="5D5D0AAA" w:rsidR="00877F9D" w:rsidRPr="00877F9D" w:rsidRDefault="00877F9D" w:rsidP="00877F9D">
      <w:pPr>
        <w:spacing w:after="120"/>
        <w:jc w:val="center"/>
        <w:rPr>
          <w:i/>
          <w:iCs/>
          <w:sz w:val="18"/>
          <w:szCs w:val="18"/>
        </w:rPr>
      </w:pPr>
      <w:r w:rsidRPr="00877F9D">
        <w:rPr>
          <w:i/>
          <w:iCs/>
          <w:sz w:val="18"/>
          <w:szCs w:val="18"/>
        </w:rPr>
        <w:t>Base:</w:t>
      </w:r>
      <w:r>
        <w:rPr>
          <w:i/>
          <w:iCs/>
          <w:sz w:val="18"/>
          <w:szCs w:val="18"/>
        </w:rPr>
        <w:t xml:space="preserve"> all respondents n=2,416.</w:t>
      </w:r>
    </w:p>
    <w:p w14:paraId="6C43B00E" w14:textId="6E93274B" w:rsidR="00704C2B" w:rsidRDefault="00704C2B" w:rsidP="00704C2B">
      <w:r>
        <w:t>Perceived risk is slightly higher for females (71% some or high chance, compared to 67% for males).</w:t>
      </w:r>
    </w:p>
    <w:p w14:paraId="10A335B2" w14:textId="77777777" w:rsidR="001B5A32" w:rsidRDefault="001B5A32" w:rsidP="00704C2B"/>
    <w:p w14:paraId="7BC5F641" w14:textId="79AEE72C" w:rsidR="00704C2B" w:rsidRDefault="00704C2B" w:rsidP="00704C2B">
      <w:r>
        <w:t xml:space="preserve">74% of people aged 35 to 64 years say there is some to high chance of them contracting it, compared </w:t>
      </w:r>
      <w:r w:rsidR="001B5A32">
        <w:t>with</w:t>
      </w:r>
      <w:r>
        <w:t xml:space="preserve"> 64% for those over 64, and 68% under 35.</w:t>
      </w:r>
    </w:p>
    <w:p w14:paraId="74850E7A" w14:textId="77777777" w:rsidR="00704C2B" w:rsidRDefault="00704C2B" w:rsidP="00704C2B">
      <w:r w:rsidRPr="00835B26">
        <w:rPr>
          <w:b/>
          <w:bCs/>
        </w:rPr>
        <w:t>Education plays a role in people’s assessment of their chances</w:t>
      </w:r>
      <w:r>
        <w:t>, with those with degrees more likely to think there is some chance (75%), compared to 62% with a high school education (or none at all.)</w:t>
      </w:r>
    </w:p>
    <w:p w14:paraId="2F8949B2" w14:textId="77777777" w:rsidR="00704C2B" w:rsidRDefault="00704C2B" w:rsidP="00704C2B">
      <w:r w:rsidRPr="00835B26">
        <w:rPr>
          <w:b/>
          <w:bCs/>
        </w:rPr>
        <w:t>Asians, Indians and Pasifika think they are less likely</w:t>
      </w:r>
      <w:r>
        <w:t xml:space="preserve"> to get the variant (59%, 57% and 48%) and </w:t>
      </w:r>
      <w:r w:rsidRPr="00835B26">
        <w:rPr>
          <w:b/>
          <w:bCs/>
        </w:rPr>
        <w:t>Māori think they are more likely</w:t>
      </w:r>
      <w:r>
        <w:t xml:space="preserve"> (77%).</w:t>
      </w:r>
    </w:p>
    <w:p w14:paraId="40DCF061" w14:textId="77777777" w:rsidR="00704C2B" w:rsidRDefault="00704C2B" w:rsidP="00704C2B">
      <w:r>
        <w:t>There is no difference by health conditions, whether someone identifies as disabled or the presence of children in the home. Nor does it matter where someone lives, either in a city, town or rurally.</w:t>
      </w:r>
    </w:p>
    <w:p w14:paraId="450BC8F8" w14:textId="77777777" w:rsidR="00704C2B" w:rsidRDefault="00704C2B" w:rsidP="00704C2B"/>
    <w:p w14:paraId="28E4D3CB" w14:textId="39087C2E" w:rsidR="00704C2B" w:rsidRDefault="00704C2B" w:rsidP="00704C2B">
      <w:r>
        <w:t>Those with two doses</w:t>
      </w:r>
      <w:r w:rsidR="00B344B0">
        <w:t xml:space="preserve"> of the vaccine</w:t>
      </w:r>
      <w:r>
        <w:t xml:space="preserve"> are more likely to think they will get infected.</w:t>
      </w:r>
    </w:p>
    <w:p w14:paraId="6D9DEE4E" w14:textId="009FA01D" w:rsidR="00704C2B" w:rsidRDefault="00C36A54" w:rsidP="00704C2B">
      <w:r>
        <w:rPr>
          <w:noProof/>
        </w:rPr>
        <w:drawing>
          <wp:inline distT="0" distB="0" distL="0" distR="0" wp14:anchorId="3119BC33" wp14:editId="581D8C63">
            <wp:extent cx="5316220" cy="34137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6220" cy="3413760"/>
                    </a:xfrm>
                    <a:prstGeom prst="rect">
                      <a:avLst/>
                    </a:prstGeom>
                    <a:noFill/>
                  </pic:spPr>
                </pic:pic>
              </a:graphicData>
            </a:graphic>
          </wp:inline>
        </w:drawing>
      </w:r>
    </w:p>
    <w:p w14:paraId="72D94A76" w14:textId="4516E565" w:rsidR="00AD6505" w:rsidRPr="00891F51" w:rsidRDefault="00AD6505" w:rsidP="00891F51">
      <w:pPr>
        <w:jc w:val="center"/>
        <w:rPr>
          <w:i/>
          <w:iCs/>
          <w:sz w:val="18"/>
          <w:szCs w:val="18"/>
        </w:rPr>
      </w:pPr>
      <w:bookmarkStart w:id="99" w:name="_Hlk88726931"/>
      <w:r w:rsidRPr="00891F51">
        <w:rPr>
          <w:i/>
          <w:iCs/>
          <w:sz w:val="18"/>
          <w:szCs w:val="18"/>
        </w:rPr>
        <w:t xml:space="preserve">Base: </w:t>
      </w:r>
      <w:r w:rsidR="00891F51" w:rsidRPr="00891F51">
        <w:rPr>
          <w:i/>
          <w:iCs/>
          <w:sz w:val="18"/>
          <w:szCs w:val="18"/>
        </w:rPr>
        <w:t>All respondents n=2416</w:t>
      </w:r>
    </w:p>
    <w:bookmarkEnd w:id="99"/>
    <w:p w14:paraId="6E99C019" w14:textId="77777777" w:rsidR="00891F51" w:rsidRDefault="00891F51" w:rsidP="00704C2B"/>
    <w:p w14:paraId="5533D73A" w14:textId="77777777" w:rsidR="00936D8D" w:rsidRDefault="00936D8D">
      <w:r>
        <w:br w:type="page"/>
      </w:r>
    </w:p>
    <w:p w14:paraId="389A5111" w14:textId="77777777" w:rsidR="00936D8D" w:rsidRDefault="00936D8D" w:rsidP="00704C2B"/>
    <w:p w14:paraId="5ECC2530" w14:textId="40D4A3BD" w:rsidR="00EE1D91" w:rsidRDefault="00704C2B" w:rsidP="00704C2B">
      <w:pPr>
        <w:rPr>
          <w:b/>
          <w:bCs/>
        </w:rPr>
      </w:pPr>
      <w:r>
        <w:t xml:space="preserve">Putting it another way, </w:t>
      </w:r>
      <w:r w:rsidRPr="00835B26">
        <w:rPr>
          <w:b/>
          <w:bCs/>
        </w:rPr>
        <w:t>the higher the chance someone thinks they will get the virus, the more likely they are to be vaccinated.</w:t>
      </w:r>
    </w:p>
    <w:p w14:paraId="58BB9035" w14:textId="5384C82D" w:rsidR="00704C2B" w:rsidRDefault="00C36A54" w:rsidP="00FC27BD">
      <w:pPr>
        <w:ind w:firstLine="426"/>
        <w:jc w:val="center"/>
      </w:pPr>
      <w:r>
        <w:rPr>
          <w:noProof/>
        </w:rPr>
        <w:drawing>
          <wp:inline distT="0" distB="0" distL="0" distR="0" wp14:anchorId="240C7CFB" wp14:editId="5587BDAF">
            <wp:extent cx="5553710" cy="3493135"/>
            <wp:effectExtent l="0" t="0" r="889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3710" cy="3493135"/>
                    </a:xfrm>
                    <a:prstGeom prst="rect">
                      <a:avLst/>
                    </a:prstGeom>
                    <a:noFill/>
                  </pic:spPr>
                </pic:pic>
              </a:graphicData>
            </a:graphic>
          </wp:inline>
        </w:drawing>
      </w:r>
    </w:p>
    <w:p w14:paraId="0A4FF606" w14:textId="77777777" w:rsidR="00891F51" w:rsidRPr="00891F51" w:rsidRDefault="00891F51" w:rsidP="00891F51">
      <w:pPr>
        <w:jc w:val="center"/>
        <w:rPr>
          <w:i/>
          <w:iCs/>
          <w:sz w:val="18"/>
          <w:szCs w:val="18"/>
        </w:rPr>
      </w:pPr>
      <w:r w:rsidRPr="00891F51">
        <w:rPr>
          <w:i/>
          <w:iCs/>
          <w:sz w:val="18"/>
          <w:szCs w:val="18"/>
        </w:rPr>
        <w:t>Base: All respondents n=2416</w:t>
      </w:r>
    </w:p>
    <w:p w14:paraId="4DAD76FD" w14:textId="77777777" w:rsidR="00EE1D91" w:rsidRDefault="00EE1D91" w:rsidP="00FC27BD">
      <w:pPr>
        <w:ind w:firstLine="426"/>
        <w:jc w:val="center"/>
      </w:pPr>
    </w:p>
    <w:p w14:paraId="36571766" w14:textId="17D9E0F2" w:rsidR="008D7676" w:rsidRPr="00EE1D91" w:rsidRDefault="008D7676" w:rsidP="001F7B82">
      <w:pPr>
        <w:pStyle w:val="Heading1"/>
        <w:numPr>
          <w:ilvl w:val="0"/>
          <w:numId w:val="17"/>
        </w:numPr>
        <w:ind w:left="851" w:hanging="425"/>
        <w:rPr>
          <w:rFonts w:asciiTheme="minorHAnsi" w:hAnsiTheme="minorHAnsi" w:cstheme="minorHAnsi"/>
          <w:color w:val="auto"/>
        </w:rPr>
      </w:pPr>
      <w:bookmarkStart w:id="100" w:name="_Toc89088367"/>
      <w:r w:rsidRPr="00EE1D91">
        <w:rPr>
          <w:rFonts w:asciiTheme="minorHAnsi" w:hAnsiTheme="minorHAnsi" w:cstheme="minorHAnsi"/>
          <w:color w:val="auto"/>
        </w:rPr>
        <w:t>Sources of official information about the vaccine</w:t>
      </w:r>
      <w:bookmarkEnd w:id="100"/>
      <w:r w:rsidRPr="00EE1D91">
        <w:rPr>
          <w:rFonts w:asciiTheme="minorHAnsi" w:hAnsiTheme="minorHAnsi" w:cstheme="minorHAnsi"/>
          <w:color w:val="auto"/>
        </w:rPr>
        <w:t xml:space="preserve">   </w:t>
      </w:r>
    </w:p>
    <w:p w14:paraId="46296C6F" w14:textId="25931FD3" w:rsidR="008D7676" w:rsidRPr="008D7676" w:rsidRDefault="008D7676" w:rsidP="008D7676">
      <w:pPr>
        <w:spacing w:before="120" w:after="120"/>
      </w:pPr>
      <w:r w:rsidRPr="008D7676">
        <w:t xml:space="preserve">All respondents were asked </w:t>
      </w:r>
      <w:r w:rsidRPr="008D7676">
        <w:rPr>
          <w:b/>
        </w:rPr>
        <w:t xml:space="preserve">where they had seen official </w:t>
      </w:r>
      <w:r w:rsidR="00B000A4">
        <w:rPr>
          <w:b/>
        </w:rPr>
        <w:t>COVID</w:t>
      </w:r>
      <w:r w:rsidRPr="008D7676">
        <w:rPr>
          <w:b/>
        </w:rPr>
        <w:t xml:space="preserve">-19 information and advertising, </w:t>
      </w:r>
      <w:r w:rsidRPr="008D7676">
        <w:t xml:space="preserve">if any, in the past 30 days. </w:t>
      </w:r>
    </w:p>
    <w:p w14:paraId="66FD89A7" w14:textId="51EB348D" w:rsidR="00024553" w:rsidRDefault="00024553" w:rsidP="00024553">
      <w:pPr>
        <w:rPr>
          <w:lang w:val="en-AU"/>
        </w:rPr>
      </w:pPr>
      <w:bookmarkStart w:id="101" w:name="_Toc76931987"/>
      <w:bookmarkStart w:id="102" w:name="_Toc79506492"/>
      <w:r>
        <w:rPr>
          <w:lang w:val="en-AU"/>
        </w:rPr>
        <w:t xml:space="preserve">Almost everyone (91%) said they had seen official </w:t>
      </w:r>
      <w:r w:rsidR="00B000A4">
        <w:rPr>
          <w:lang w:val="en-AU"/>
        </w:rPr>
        <w:t>COVID</w:t>
      </w:r>
      <w:r>
        <w:rPr>
          <w:lang w:val="en-AU"/>
        </w:rPr>
        <w:t>-19 or</w:t>
      </w:r>
      <w:r w:rsidRPr="00040EC3">
        <w:rPr>
          <w:lang w:val="en-AU"/>
        </w:rPr>
        <w:t xml:space="preserve"> vaccine information advertis</w:t>
      </w:r>
      <w:r>
        <w:rPr>
          <w:lang w:val="en-AU"/>
        </w:rPr>
        <w:t>ing</w:t>
      </w:r>
      <w:r w:rsidRPr="00040EC3">
        <w:rPr>
          <w:lang w:val="en-AU"/>
        </w:rPr>
        <w:t xml:space="preserve"> in the past 30 days</w:t>
      </w:r>
      <w:r>
        <w:rPr>
          <w:lang w:val="en-AU"/>
        </w:rPr>
        <w:t>.</w:t>
      </w:r>
    </w:p>
    <w:p w14:paraId="2796C3C8" w14:textId="77777777" w:rsidR="00024553" w:rsidRDefault="00024553" w:rsidP="00024553">
      <w:pPr>
        <w:rPr>
          <w:lang w:val="en-AU"/>
        </w:rPr>
      </w:pPr>
      <w:r>
        <w:rPr>
          <w:lang w:val="en-AU"/>
        </w:rPr>
        <w:t>Television is the highest source (free to air 63%, on demand 21%) but social media advertising is also well-recalled (47%).</w:t>
      </w:r>
    </w:p>
    <w:p w14:paraId="5DE189A6" w14:textId="29CE1894" w:rsidR="00024553" w:rsidRDefault="00597823" w:rsidP="00024553">
      <w:pPr>
        <w:rPr>
          <w:lang w:val="en-AU"/>
        </w:rPr>
      </w:pPr>
      <w:r>
        <w:rPr>
          <w:noProof/>
          <w:lang w:val="en-AU"/>
        </w:rPr>
        <w:lastRenderedPageBreak/>
        <w:drawing>
          <wp:inline distT="0" distB="0" distL="0" distR="0" wp14:anchorId="27AA158E" wp14:editId="72A4729E">
            <wp:extent cx="5224780" cy="461518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4780" cy="4615180"/>
                    </a:xfrm>
                    <a:prstGeom prst="rect">
                      <a:avLst/>
                    </a:prstGeom>
                    <a:noFill/>
                  </pic:spPr>
                </pic:pic>
              </a:graphicData>
            </a:graphic>
          </wp:inline>
        </w:drawing>
      </w:r>
    </w:p>
    <w:p w14:paraId="10B4F2D7" w14:textId="4F44CA24" w:rsidR="00515C0B" w:rsidRPr="00515C0B" w:rsidRDefault="00515C0B" w:rsidP="00515C0B">
      <w:pPr>
        <w:jc w:val="center"/>
        <w:rPr>
          <w:i/>
          <w:iCs/>
          <w:sz w:val="18"/>
          <w:szCs w:val="18"/>
          <w:lang w:val="en-AU"/>
        </w:rPr>
      </w:pPr>
      <w:r w:rsidRPr="00515C0B">
        <w:rPr>
          <w:i/>
          <w:iCs/>
          <w:sz w:val="18"/>
          <w:szCs w:val="18"/>
          <w:lang w:val="en-AU"/>
        </w:rPr>
        <w:t>Base: all respondents n=2,390</w:t>
      </w:r>
    </w:p>
    <w:p w14:paraId="647C2E45" w14:textId="77777777" w:rsidR="00515C0B" w:rsidRDefault="00515C0B" w:rsidP="00024553">
      <w:pPr>
        <w:rPr>
          <w:lang w:val="en-AU"/>
        </w:rPr>
      </w:pPr>
    </w:p>
    <w:p w14:paraId="306A95C6" w14:textId="1D0BB06E" w:rsidR="00024553" w:rsidRDefault="00024553" w:rsidP="00024553">
      <w:pPr>
        <w:rPr>
          <w:lang w:val="en-AU"/>
        </w:rPr>
      </w:pPr>
      <w:r>
        <w:rPr>
          <w:lang w:val="en-AU"/>
        </w:rPr>
        <w:t>The mean number of sources people had seen official information was 3.3.</w:t>
      </w:r>
    </w:p>
    <w:p w14:paraId="04009910" w14:textId="77777777" w:rsidR="00024553" w:rsidRDefault="00024553" w:rsidP="00024553">
      <w:pPr>
        <w:rPr>
          <w:lang w:val="en-AU"/>
        </w:rPr>
      </w:pPr>
      <w:r>
        <w:rPr>
          <w:lang w:val="en-AU"/>
        </w:rPr>
        <w:t>There is no difference by gender, and no strong age trend.</w:t>
      </w:r>
    </w:p>
    <w:p w14:paraId="25FC9CE8" w14:textId="77777777" w:rsidR="00024553" w:rsidRDefault="00024553" w:rsidP="00024553">
      <w:pPr>
        <w:rPr>
          <w:lang w:val="en-AU"/>
        </w:rPr>
      </w:pPr>
      <w:r>
        <w:rPr>
          <w:lang w:val="en-AU"/>
        </w:rPr>
        <w:t xml:space="preserve">Households with a higher income (over $100,000 per annum) had seen more (3.8 compared to 3.3 </w:t>
      </w:r>
      <w:r>
        <w:rPr>
          <w:rStyle w:val="FootnoteReference"/>
          <w:lang w:val="en-AU"/>
        </w:rPr>
        <w:footnoteReference w:id="19"/>
      </w:r>
      <w:r>
        <w:rPr>
          <w:lang w:val="en-AU"/>
        </w:rPr>
        <w:t xml:space="preserve"> for those earning under $100,000).</w:t>
      </w:r>
    </w:p>
    <w:p w14:paraId="671C3C8E" w14:textId="0A387A43" w:rsidR="00024553" w:rsidRDefault="00024553" w:rsidP="00024553">
      <w:pPr>
        <w:rPr>
          <w:lang w:val="en-AU"/>
        </w:rPr>
      </w:pPr>
      <w:r>
        <w:rPr>
          <w:lang w:val="en-AU"/>
        </w:rPr>
        <w:t xml:space="preserve">Respondents in Asian, Indian and Pasifika ethnic groups were likely to have seen fewer advertising channels (2.9, 2.6, 2.7) compared </w:t>
      </w:r>
      <w:r w:rsidR="00515C0B">
        <w:rPr>
          <w:lang w:val="en-AU"/>
        </w:rPr>
        <w:t>with</w:t>
      </w:r>
      <w:r>
        <w:rPr>
          <w:lang w:val="en-AU"/>
        </w:rPr>
        <w:t xml:space="preserve"> Māori, who had seen advertising in more channels than average (3.9).</w:t>
      </w:r>
    </w:p>
    <w:p w14:paraId="414C1057" w14:textId="77777777" w:rsidR="00024553" w:rsidRDefault="00024553" w:rsidP="00024553">
      <w:pPr>
        <w:rPr>
          <w:lang w:val="en-AU"/>
        </w:rPr>
      </w:pPr>
      <w:r>
        <w:rPr>
          <w:lang w:val="en-AU"/>
        </w:rPr>
        <w:t>No other demographics showed any significant trends or differences.</w:t>
      </w:r>
    </w:p>
    <w:p w14:paraId="11D52BDE" w14:textId="77777777" w:rsidR="00515C0B" w:rsidRDefault="00515C0B" w:rsidP="00024553">
      <w:pPr>
        <w:rPr>
          <w:u w:val="single"/>
          <w:lang w:val="en-AU"/>
        </w:rPr>
      </w:pPr>
    </w:p>
    <w:p w14:paraId="1E1BC402" w14:textId="33B71609" w:rsidR="00024553" w:rsidRDefault="00024553" w:rsidP="00024553">
      <w:pPr>
        <w:rPr>
          <w:u w:val="single"/>
          <w:lang w:val="en-AU"/>
        </w:rPr>
      </w:pPr>
      <w:r w:rsidRPr="00CE7492">
        <w:rPr>
          <w:u w:val="single"/>
          <w:lang w:val="en-AU"/>
        </w:rPr>
        <w:t>Other mentions of sources included:</w:t>
      </w:r>
    </w:p>
    <w:p w14:paraId="001B042B" w14:textId="129B9504" w:rsidR="00024553" w:rsidRPr="00024553" w:rsidRDefault="00024553" w:rsidP="00024553">
      <w:pPr>
        <w:spacing w:after="60"/>
        <w:ind w:left="720"/>
        <w:rPr>
          <w:i/>
          <w:iCs/>
          <w:lang w:val="en-AU"/>
        </w:rPr>
      </w:pPr>
      <w:r w:rsidRPr="00024553">
        <w:rPr>
          <w:i/>
          <w:iCs/>
          <w:lang w:val="en-AU"/>
        </w:rPr>
        <w:t>Medical centres.</w:t>
      </w:r>
    </w:p>
    <w:p w14:paraId="277B9294" w14:textId="48CDF58A" w:rsidR="00024553" w:rsidRPr="00024553" w:rsidRDefault="00024553" w:rsidP="00024553">
      <w:pPr>
        <w:spacing w:after="60"/>
        <w:ind w:left="720"/>
        <w:rPr>
          <w:i/>
          <w:iCs/>
          <w:lang w:val="en-AU"/>
        </w:rPr>
      </w:pPr>
      <w:r w:rsidRPr="00024553">
        <w:rPr>
          <w:i/>
          <w:iCs/>
          <w:lang w:val="en-AU"/>
        </w:rPr>
        <w:t>Websites.</w:t>
      </w:r>
    </w:p>
    <w:p w14:paraId="4AB31102" w14:textId="74B9EC34" w:rsidR="00024553" w:rsidRPr="00024553" w:rsidRDefault="00024553" w:rsidP="00024553">
      <w:pPr>
        <w:spacing w:after="60"/>
        <w:ind w:left="720"/>
        <w:rPr>
          <w:i/>
          <w:iCs/>
          <w:lang w:val="en-AU"/>
        </w:rPr>
      </w:pPr>
      <w:r w:rsidRPr="00024553">
        <w:rPr>
          <w:i/>
          <w:iCs/>
          <w:lang w:val="en-AU"/>
        </w:rPr>
        <w:t>Spotify.</w:t>
      </w:r>
    </w:p>
    <w:p w14:paraId="12257FAA" w14:textId="1D51166A" w:rsidR="00024553" w:rsidRPr="00024553" w:rsidRDefault="00024553" w:rsidP="00024553">
      <w:pPr>
        <w:spacing w:after="60"/>
        <w:ind w:left="720"/>
        <w:rPr>
          <w:i/>
          <w:iCs/>
          <w:lang w:val="en-AU"/>
        </w:rPr>
      </w:pPr>
      <w:r w:rsidRPr="00024553">
        <w:rPr>
          <w:i/>
          <w:iCs/>
          <w:lang w:val="en-AU"/>
        </w:rPr>
        <w:lastRenderedPageBreak/>
        <w:t>Mobile gaming advertisement.</w:t>
      </w:r>
    </w:p>
    <w:p w14:paraId="383EE719" w14:textId="5AE1A3AD" w:rsidR="00024553" w:rsidRPr="00024553" w:rsidRDefault="00024553" w:rsidP="00024553">
      <w:pPr>
        <w:spacing w:after="60"/>
        <w:ind w:left="720"/>
        <w:rPr>
          <w:i/>
          <w:iCs/>
          <w:lang w:val="en-AU"/>
        </w:rPr>
      </w:pPr>
      <w:r w:rsidRPr="00024553">
        <w:rPr>
          <w:i/>
          <w:iCs/>
          <w:lang w:val="en-AU"/>
        </w:rPr>
        <w:t>Podcast.</w:t>
      </w:r>
    </w:p>
    <w:p w14:paraId="55C1F3EE" w14:textId="476312F3" w:rsidR="00024553" w:rsidRPr="00024553" w:rsidRDefault="00024553" w:rsidP="00024553">
      <w:pPr>
        <w:spacing w:after="60"/>
        <w:ind w:left="720"/>
        <w:rPr>
          <w:i/>
          <w:iCs/>
          <w:lang w:val="en-AU"/>
        </w:rPr>
      </w:pPr>
      <w:r w:rsidRPr="00024553">
        <w:rPr>
          <w:i/>
          <w:iCs/>
          <w:lang w:val="en-AU"/>
        </w:rPr>
        <w:t>Advertising at the airport on screens.</w:t>
      </w:r>
    </w:p>
    <w:p w14:paraId="08A7676D" w14:textId="4884320D" w:rsidR="00024553" w:rsidRPr="00024553" w:rsidRDefault="00024553" w:rsidP="00024553">
      <w:pPr>
        <w:spacing w:after="60"/>
        <w:ind w:left="720"/>
        <w:rPr>
          <w:i/>
          <w:iCs/>
          <w:lang w:val="en-AU"/>
        </w:rPr>
      </w:pPr>
      <w:r w:rsidRPr="00024553">
        <w:rPr>
          <w:i/>
          <w:iCs/>
          <w:lang w:val="en-AU"/>
        </w:rPr>
        <w:t>Supermarket.</w:t>
      </w:r>
    </w:p>
    <w:p w14:paraId="3D83734D" w14:textId="77777777" w:rsidR="00024553" w:rsidRPr="00024553" w:rsidRDefault="00024553" w:rsidP="00024553">
      <w:pPr>
        <w:spacing w:after="60"/>
        <w:ind w:left="720"/>
        <w:rPr>
          <w:i/>
          <w:iCs/>
          <w:lang w:val="en-AU"/>
        </w:rPr>
      </w:pPr>
      <w:r w:rsidRPr="00024553">
        <w:rPr>
          <w:i/>
          <w:iCs/>
          <w:lang w:val="en-AU"/>
        </w:rPr>
        <w:t>Everywhere.</w:t>
      </w:r>
    </w:p>
    <w:p w14:paraId="32BB7F9F" w14:textId="159500BD" w:rsidR="00024553" w:rsidRPr="00024553" w:rsidRDefault="00024553" w:rsidP="00024553">
      <w:pPr>
        <w:spacing w:after="60"/>
        <w:ind w:left="720"/>
        <w:rPr>
          <w:i/>
          <w:iCs/>
          <w:lang w:val="en-AU"/>
        </w:rPr>
      </w:pPr>
      <w:r w:rsidRPr="00024553">
        <w:rPr>
          <w:i/>
          <w:iCs/>
          <w:lang w:val="en-AU"/>
        </w:rPr>
        <w:t>Everywhere, and it’s too much.</w:t>
      </w:r>
    </w:p>
    <w:p w14:paraId="062401F8" w14:textId="2E6C465F" w:rsidR="00024553" w:rsidRDefault="00024553" w:rsidP="00024553">
      <w:pPr>
        <w:rPr>
          <w:i/>
          <w:iCs/>
          <w:lang w:val="en-AU"/>
        </w:rPr>
      </w:pPr>
    </w:p>
    <w:p w14:paraId="71755E82" w14:textId="441CD383" w:rsidR="00024553" w:rsidRPr="008D7676" w:rsidRDefault="00024553" w:rsidP="00024553">
      <w:pPr>
        <w:spacing w:before="120" w:after="120"/>
      </w:pPr>
    </w:p>
    <w:tbl>
      <w:tblPr>
        <w:tblStyle w:val="TableGrid16"/>
        <w:tblW w:w="8784" w:type="dxa"/>
        <w:tblInd w:w="425" w:type="dxa"/>
        <w:tblLayout w:type="fixed"/>
        <w:tblLook w:val="04A0" w:firstRow="1" w:lastRow="0" w:firstColumn="1" w:lastColumn="0" w:noHBand="0" w:noVBand="1"/>
      </w:tblPr>
      <w:tblGrid>
        <w:gridCol w:w="2933"/>
        <w:gridCol w:w="1121"/>
        <w:gridCol w:w="1097"/>
        <w:gridCol w:w="1223"/>
        <w:gridCol w:w="993"/>
        <w:gridCol w:w="1417"/>
      </w:tblGrid>
      <w:tr w:rsidR="00024553" w:rsidRPr="008D7676" w14:paraId="6D0EE946" w14:textId="77777777" w:rsidTr="00024553">
        <w:tc>
          <w:tcPr>
            <w:tcW w:w="2933" w:type="dxa"/>
            <w:shd w:val="clear" w:color="auto" w:fill="0070C0"/>
            <w:vAlign w:val="center"/>
          </w:tcPr>
          <w:p w14:paraId="231998DF" w14:textId="44E178AC" w:rsidR="00024553" w:rsidRPr="00515C0B" w:rsidRDefault="00024553" w:rsidP="00515C0B">
            <w:pPr>
              <w:ind w:left="0"/>
              <w:rPr>
                <w:b/>
                <w:color w:val="FFFFFF" w:themeColor="background1"/>
                <w:sz w:val="20"/>
                <w:szCs w:val="20"/>
              </w:rPr>
            </w:pPr>
            <w:r w:rsidRPr="00515C0B">
              <w:rPr>
                <w:b/>
                <w:color w:val="FFFFFF" w:themeColor="background1"/>
                <w:sz w:val="20"/>
                <w:szCs w:val="20"/>
              </w:rPr>
              <w:t xml:space="preserve">In which media have you seen official </w:t>
            </w:r>
            <w:r w:rsidR="00B000A4">
              <w:rPr>
                <w:b/>
                <w:color w:val="FFFFFF" w:themeColor="background1"/>
                <w:sz w:val="20"/>
                <w:szCs w:val="20"/>
              </w:rPr>
              <w:t>COVID</w:t>
            </w:r>
            <w:r w:rsidRPr="00515C0B">
              <w:rPr>
                <w:b/>
                <w:color w:val="FFFFFF" w:themeColor="background1"/>
                <w:sz w:val="20"/>
                <w:szCs w:val="20"/>
              </w:rPr>
              <w:t>-19 information and vaccine advertising in the past 30 days?</w:t>
            </w:r>
          </w:p>
        </w:tc>
        <w:tc>
          <w:tcPr>
            <w:tcW w:w="1121" w:type="dxa"/>
            <w:shd w:val="clear" w:color="auto" w:fill="0070C0"/>
            <w:vAlign w:val="center"/>
          </w:tcPr>
          <w:p w14:paraId="280A5CB5" w14:textId="72261DE2" w:rsidR="00024553" w:rsidRPr="00515C0B" w:rsidRDefault="00024553" w:rsidP="002553B7">
            <w:pPr>
              <w:ind w:left="0"/>
              <w:jc w:val="center"/>
              <w:rPr>
                <w:b/>
                <w:color w:val="FFFFFF" w:themeColor="background1"/>
                <w:sz w:val="20"/>
                <w:szCs w:val="20"/>
              </w:rPr>
            </w:pPr>
            <w:r w:rsidRPr="00515C0B">
              <w:rPr>
                <w:b/>
                <w:color w:val="FFFFFF" w:themeColor="background1"/>
                <w:sz w:val="20"/>
                <w:szCs w:val="20"/>
              </w:rPr>
              <w:t>Jul</w:t>
            </w:r>
            <w:r w:rsidR="00515C0B">
              <w:rPr>
                <w:b/>
                <w:color w:val="FFFFFF" w:themeColor="background1"/>
                <w:sz w:val="20"/>
                <w:szCs w:val="20"/>
              </w:rPr>
              <w:t xml:space="preserve"> 2021</w:t>
            </w:r>
          </w:p>
        </w:tc>
        <w:tc>
          <w:tcPr>
            <w:tcW w:w="1097" w:type="dxa"/>
            <w:shd w:val="clear" w:color="auto" w:fill="0070C0"/>
            <w:vAlign w:val="center"/>
          </w:tcPr>
          <w:p w14:paraId="30936059" w14:textId="7F20C554" w:rsidR="00024553" w:rsidRPr="00515C0B" w:rsidRDefault="00024553" w:rsidP="002553B7">
            <w:pPr>
              <w:ind w:left="0"/>
              <w:jc w:val="center"/>
              <w:rPr>
                <w:b/>
                <w:color w:val="FFFFFF" w:themeColor="background1"/>
                <w:sz w:val="20"/>
                <w:szCs w:val="20"/>
              </w:rPr>
            </w:pPr>
            <w:r w:rsidRPr="00515C0B">
              <w:rPr>
                <w:b/>
                <w:color w:val="FFFFFF" w:themeColor="background1"/>
                <w:sz w:val="20"/>
                <w:szCs w:val="20"/>
              </w:rPr>
              <w:t>Aug</w:t>
            </w:r>
            <w:r w:rsidR="00515C0B">
              <w:rPr>
                <w:b/>
                <w:color w:val="FFFFFF" w:themeColor="background1"/>
                <w:sz w:val="20"/>
                <w:szCs w:val="20"/>
              </w:rPr>
              <w:t xml:space="preserve"> 2021</w:t>
            </w:r>
          </w:p>
        </w:tc>
        <w:tc>
          <w:tcPr>
            <w:tcW w:w="1223" w:type="dxa"/>
            <w:tcBorders>
              <w:bottom w:val="single" w:sz="4" w:space="0" w:color="auto"/>
            </w:tcBorders>
            <w:shd w:val="clear" w:color="auto" w:fill="0070C0"/>
            <w:vAlign w:val="center"/>
          </w:tcPr>
          <w:p w14:paraId="20E412F2" w14:textId="1CEA1A96" w:rsidR="00024553" w:rsidRPr="00515C0B" w:rsidRDefault="00024553" w:rsidP="002553B7">
            <w:pPr>
              <w:ind w:left="0"/>
              <w:jc w:val="center"/>
              <w:rPr>
                <w:b/>
                <w:color w:val="FFFFFF" w:themeColor="background1"/>
                <w:sz w:val="20"/>
                <w:szCs w:val="20"/>
              </w:rPr>
            </w:pPr>
            <w:r w:rsidRPr="00515C0B">
              <w:rPr>
                <w:b/>
                <w:color w:val="FFFFFF" w:themeColor="background1"/>
                <w:sz w:val="20"/>
                <w:szCs w:val="20"/>
              </w:rPr>
              <w:t>Sep</w:t>
            </w:r>
            <w:r w:rsidR="00515C0B">
              <w:rPr>
                <w:b/>
                <w:color w:val="FFFFFF" w:themeColor="background1"/>
                <w:sz w:val="20"/>
                <w:szCs w:val="20"/>
              </w:rPr>
              <w:t xml:space="preserve"> 2021</w:t>
            </w:r>
          </w:p>
        </w:tc>
        <w:tc>
          <w:tcPr>
            <w:tcW w:w="993" w:type="dxa"/>
            <w:shd w:val="clear" w:color="auto" w:fill="0070C0"/>
            <w:vAlign w:val="center"/>
          </w:tcPr>
          <w:p w14:paraId="68B794DE" w14:textId="1F45D7A8" w:rsidR="00024553" w:rsidRPr="00515C0B" w:rsidRDefault="00024553" w:rsidP="002553B7">
            <w:pPr>
              <w:ind w:left="0"/>
              <w:jc w:val="center"/>
              <w:rPr>
                <w:b/>
                <w:color w:val="FFFFFF" w:themeColor="background1"/>
                <w:sz w:val="20"/>
                <w:szCs w:val="20"/>
              </w:rPr>
            </w:pPr>
            <w:r w:rsidRPr="00515C0B">
              <w:rPr>
                <w:b/>
                <w:color w:val="FFFFFF" w:themeColor="background1"/>
                <w:sz w:val="20"/>
                <w:szCs w:val="20"/>
              </w:rPr>
              <w:t>Oct</w:t>
            </w:r>
            <w:r w:rsidR="00515C0B">
              <w:rPr>
                <w:b/>
                <w:color w:val="FFFFFF" w:themeColor="background1"/>
                <w:sz w:val="20"/>
                <w:szCs w:val="20"/>
              </w:rPr>
              <w:t xml:space="preserve"> </w:t>
            </w:r>
            <w:r w:rsidRPr="00515C0B">
              <w:rPr>
                <w:b/>
                <w:color w:val="FFFFFF" w:themeColor="background1"/>
                <w:sz w:val="20"/>
                <w:szCs w:val="20"/>
              </w:rPr>
              <w:t>2021</w:t>
            </w:r>
          </w:p>
        </w:tc>
        <w:tc>
          <w:tcPr>
            <w:tcW w:w="1417" w:type="dxa"/>
            <w:shd w:val="clear" w:color="auto" w:fill="0070C0"/>
            <w:vAlign w:val="center"/>
          </w:tcPr>
          <w:p w14:paraId="65D70960" w14:textId="3AF04748" w:rsidR="00024553" w:rsidRPr="00515C0B" w:rsidRDefault="00515C0B" w:rsidP="00515C0B">
            <w:pPr>
              <w:ind w:left="34" w:hanging="34"/>
              <w:jc w:val="center"/>
              <w:rPr>
                <w:b/>
                <w:color w:val="FFFFFF" w:themeColor="background1"/>
                <w:sz w:val="20"/>
                <w:szCs w:val="20"/>
              </w:rPr>
            </w:pPr>
            <w:r w:rsidRPr="00515C0B">
              <w:rPr>
                <w:b/>
                <w:color w:val="FFFFFF" w:themeColor="background1"/>
                <w:sz w:val="20"/>
                <w:szCs w:val="20"/>
              </w:rPr>
              <w:t>Sept</w:t>
            </w:r>
            <w:r w:rsidR="00024553" w:rsidRPr="00515C0B">
              <w:rPr>
                <w:b/>
                <w:color w:val="FFFFFF" w:themeColor="background1"/>
                <w:sz w:val="20"/>
                <w:szCs w:val="20"/>
              </w:rPr>
              <w:t xml:space="preserve"> </w:t>
            </w:r>
            <w:r w:rsidRPr="00515C0B">
              <w:rPr>
                <w:b/>
                <w:color w:val="FFFFFF" w:themeColor="background1"/>
                <w:sz w:val="20"/>
                <w:szCs w:val="20"/>
              </w:rPr>
              <w:t>to Oct</w:t>
            </w:r>
          </w:p>
          <w:p w14:paraId="058F83F7" w14:textId="77777777" w:rsidR="00024553" w:rsidRPr="00515C0B" w:rsidRDefault="00024553" w:rsidP="00515C0B">
            <w:pPr>
              <w:ind w:left="34" w:hanging="34"/>
              <w:jc w:val="center"/>
              <w:rPr>
                <w:b/>
                <w:color w:val="FFFFFF" w:themeColor="background1"/>
                <w:sz w:val="20"/>
                <w:szCs w:val="20"/>
              </w:rPr>
            </w:pPr>
            <w:r w:rsidRPr="00515C0B">
              <w:rPr>
                <w:b/>
                <w:color w:val="FFFFFF" w:themeColor="background1"/>
                <w:sz w:val="20"/>
                <w:szCs w:val="20"/>
              </w:rPr>
              <w:t>Difference</w:t>
            </w:r>
          </w:p>
          <w:p w14:paraId="6DC65745" w14:textId="77777777" w:rsidR="00024553" w:rsidRPr="00515C0B" w:rsidRDefault="00024553" w:rsidP="00515C0B">
            <w:pPr>
              <w:ind w:left="34" w:hanging="34"/>
              <w:jc w:val="center"/>
              <w:rPr>
                <w:b/>
                <w:color w:val="FFFFFF" w:themeColor="background1"/>
                <w:sz w:val="20"/>
                <w:szCs w:val="20"/>
              </w:rPr>
            </w:pPr>
            <w:r w:rsidRPr="00515C0B">
              <w:rPr>
                <w:b/>
                <w:color w:val="FFFFFF" w:themeColor="background1"/>
                <w:sz w:val="20"/>
                <w:szCs w:val="20"/>
              </w:rPr>
              <w:t>% points</w:t>
            </w:r>
          </w:p>
        </w:tc>
      </w:tr>
      <w:tr w:rsidR="00024553" w:rsidRPr="008D7676" w14:paraId="0FBCF782" w14:textId="77777777" w:rsidTr="00024553">
        <w:tc>
          <w:tcPr>
            <w:tcW w:w="2933" w:type="dxa"/>
          </w:tcPr>
          <w:p w14:paraId="70182254" w14:textId="77777777" w:rsidR="00024553" w:rsidRPr="008D7676" w:rsidRDefault="00024553" w:rsidP="00515C0B">
            <w:pPr>
              <w:ind w:left="0"/>
              <w:rPr>
                <w:sz w:val="20"/>
              </w:rPr>
            </w:pPr>
            <w:r w:rsidRPr="008D7676">
              <w:rPr>
                <w:sz w:val="20"/>
              </w:rPr>
              <w:t>TV</w:t>
            </w:r>
          </w:p>
        </w:tc>
        <w:tc>
          <w:tcPr>
            <w:tcW w:w="1121" w:type="dxa"/>
            <w:vAlign w:val="center"/>
          </w:tcPr>
          <w:p w14:paraId="68E9F31D" w14:textId="77777777" w:rsidR="00024553" w:rsidRPr="008D7676" w:rsidRDefault="00024553" w:rsidP="002553B7">
            <w:pPr>
              <w:jc w:val="center"/>
            </w:pPr>
            <w:r w:rsidRPr="008D7676">
              <w:rPr>
                <w:rFonts w:ascii="Calibri" w:hAnsi="Calibri" w:cs="Calibri"/>
                <w:color w:val="000000"/>
                <w:sz w:val="20"/>
                <w:szCs w:val="20"/>
              </w:rPr>
              <w:t>64%</w:t>
            </w:r>
          </w:p>
        </w:tc>
        <w:tc>
          <w:tcPr>
            <w:tcW w:w="1097" w:type="dxa"/>
            <w:vAlign w:val="center"/>
          </w:tcPr>
          <w:p w14:paraId="72209073" w14:textId="77777777" w:rsidR="00024553" w:rsidRPr="008D7676" w:rsidRDefault="00024553" w:rsidP="002553B7">
            <w:pPr>
              <w:jc w:val="center"/>
            </w:pPr>
            <w:r w:rsidRPr="008D7676">
              <w:rPr>
                <w:rFonts w:ascii="Calibri" w:hAnsi="Calibri" w:cs="Calibri"/>
                <w:color w:val="000000"/>
                <w:sz w:val="20"/>
                <w:szCs w:val="20"/>
              </w:rPr>
              <w:t>74%</w:t>
            </w:r>
          </w:p>
        </w:tc>
        <w:tc>
          <w:tcPr>
            <w:tcW w:w="1223" w:type="dxa"/>
            <w:tcBorders>
              <w:top w:val="single" w:sz="4" w:space="0" w:color="auto"/>
              <w:left w:val="single" w:sz="4" w:space="0" w:color="auto"/>
              <w:bottom w:val="single" w:sz="4" w:space="0" w:color="auto"/>
              <w:right w:val="nil"/>
            </w:tcBorders>
            <w:shd w:val="clear" w:color="auto" w:fill="auto"/>
            <w:vAlign w:val="center"/>
          </w:tcPr>
          <w:p w14:paraId="665281B6" w14:textId="77777777" w:rsidR="00024553" w:rsidRPr="008D7676" w:rsidRDefault="00024553" w:rsidP="002553B7">
            <w:pPr>
              <w:jc w:val="center"/>
              <w:rPr>
                <w:sz w:val="20"/>
                <w:szCs w:val="20"/>
              </w:rPr>
            </w:pPr>
            <w:r w:rsidRPr="008D7676">
              <w:rPr>
                <w:rFonts w:ascii="Calibri" w:hAnsi="Calibri" w:cs="Calibri"/>
                <w:color w:val="000000"/>
                <w:sz w:val="20"/>
                <w:szCs w:val="20"/>
              </w:rPr>
              <w:t>72%</w:t>
            </w:r>
          </w:p>
        </w:tc>
        <w:tc>
          <w:tcPr>
            <w:tcW w:w="993" w:type="dxa"/>
            <w:vAlign w:val="center"/>
          </w:tcPr>
          <w:p w14:paraId="06471FBA" w14:textId="32EBF576" w:rsidR="00024553" w:rsidRPr="00515C0B" w:rsidRDefault="00515C0B" w:rsidP="002553B7">
            <w:pPr>
              <w:jc w:val="center"/>
              <w:rPr>
                <w:bCs/>
                <w:color w:val="000000" w:themeColor="text1"/>
                <w:sz w:val="20"/>
                <w:szCs w:val="20"/>
              </w:rPr>
            </w:pPr>
            <w:r w:rsidRPr="00515C0B">
              <w:rPr>
                <w:bCs/>
                <w:color w:val="000000" w:themeColor="text1"/>
                <w:sz w:val="20"/>
                <w:szCs w:val="20"/>
              </w:rPr>
              <w:t>63%</w:t>
            </w:r>
          </w:p>
        </w:tc>
        <w:tc>
          <w:tcPr>
            <w:tcW w:w="1417" w:type="dxa"/>
            <w:vAlign w:val="center"/>
          </w:tcPr>
          <w:p w14:paraId="7198D8AA" w14:textId="6E426A73" w:rsidR="00024553" w:rsidRPr="008D7676" w:rsidRDefault="00024553" w:rsidP="002553B7">
            <w:pPr>
              <w:jc w:val="center"/>
              <w:rPr>
                <w:sz w:val="20"/>
                <w:szCs w:val="20"/>
              </w:rPr>
            </w:pPr>
            <w:r w:rsidRPr="008D7676">
              <w:rPr>
                <w:sz w:val="20"/>
                <w:szCs w:val="20"/>
              </w:rPr>
              <w:t xml:space="preserve">- </w:t>
            </w:r>
            <w:r w:rsidR="00515C0B">
              <w:rPr>
                <w:sz w:val="20"/>
                <w:szCs w:val="20"/>
              </w:rPr>
              <w:t xml:space="preserve">9 </w:t>
            </w:r>
            <w:r w:rsidR="00515C0B" w:rsidRPr="00515C0B">
              <w:rPr>
                <w:rFonts w:cstheme="minorHAnsi"/>
                <w:b/>
                <w:bCs/>
                <w:color w:val="FF0000"/>
                <w:sz w:val="20"/>
                <w:szCs w:val="20"/>
              </w:rPr>
              <w:t>↓</w:t>
            </w:r>
            <w:r w:rsidRPr="008D7676">
              <w:rPr>
                <w:sz w:val="20"/>
                <w:szCs w:val="20"/>
              </w:rPr>
              <w:t xml:space="preserve"> </w:t>
            </w:r>
          </w:p>
        </w:tc>
      </w:tr>
      <w:tr w:rsidR="00024553" w:rsidRPr="008D7676" w14:paraId="01B7AD0E" w14:textId="77777777" w:rsidTr="00024553">
        <w:tc>
          <w:tcPr>
            <w:tcW w:w="2933" w:type="dxa"/>
          </w:tcPr>
          <w:p w14:paraId="5F6FF28B" w14:textId="77777777" w:rsidR="00024553" w:rsidRPr="008D7676" w:rsidRDefault="00024553" w:rsidP="00515C0B">
            <w:pPr>
              <w:ind w:left="0"/>
              <w:rPr>
                <w:sz w:val="20"/>
              </w:rPr>
            </w:pPr>
            <w:r w:rsidRPr="008D7676">
              <w:rPr>
                <w:sz w:val="20"/>
              </w:rPr>
              <w:t>Social media</w:t>
            </w:r>
          </w:p>
        </w:tc>
        <w:tc>
          <w:tcPr>
            <w:tcW w:w="1121" w:type="dxa"/>
            <w:vAlign w:val="center"/>
          </w:tcPr>
          <w:p w14:paraId="64B8A0CD" w14:textId="77777777" w:rsidR="00024553" w:rsidRPr="008D7676" w:rsidRDefault="00024553" w:rsidP="002553B7">
            <w:pPr>
              <w:jc w:val="center"/>
              <w:rPr>
                <w:sz w:val="20"/>
              </w:rPr>
            </w:pPr>
            <w:r w:rsidRPr="008D7676">
              <w:rPr>
                <w:rFonts w:ascii="Calibri" w:hAnsi="Calibri" w:cs="Calibri"/>
                <w:color w:val="000000"/>
                <w:sz w:val="20"/>
                <w:szCs w:val="20"/>
              </w:rPr>
              <w:t>34%</w:t>
            </w:r>
          </w:p>
        </w:tc>
        <w:tc>
          <w:tcPr>
            <w:tcW w:w="1097" w:type="dxa"/>
            <w:vAlign w:val="center"/>
          </w:tcPr>
          <w:p w14:paraId="19FDBE4E" w14:textId="77777777" w:rsidR="00024553" w:rsidRPr="008D7676" w:rsidRDefault="00024553" w:rsidP="002553B7">
            <w:pPr>
              <w:jc w:val="center"/>
              <w:rPr>
                <w:sz w:val="20"/>
              </w:rPr>
            </w:pPr>
            <w:r w:rsidRPr="008D7676">
              <w:rPr>
                <w:rFonts w:ascii="Calibri" w:hAnsi="Calibri" w:cs="Calibri"/>
                <w:color w:val="000000"/>
                <w:sz w:val="20"/>
                <w:szCs w:val="20"/>
              </w:rPr>
              <w:t>52%</w:t>
            </w:r>
          </w:p>
        </w:tc>
        <w:tc>
          <w:tcPr>
            <w:tcW w:w="1223" w:type="dxa"/>
            <w:tcBorders>
              <w:top w:val="single" w:sz="4" w:space="0" w:color="auto"/>
              <w:left w:val="single" w:sz="4" w:space="0" w:color="auto"/>
              <w:bottom w:val="single" w:sz="4" w:space="0" w:color="auto"/>
              <w:right w:val="nil"/>
            </w:tcBorders>
            <w:shd w:val="clear" w:color="auto" w:fill="auto"/>
            <w:vAlign w:val="center"/>
          </w:tcPr>
          <w:p w14:paraId="367A640B"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51%</w:t>
            </w:r>
          </w:p>
        </w:tc>
        <w:tc>
          <w:tcPr>
            <w:tcW w:w="993" w:type="dxa"/>
            <w:vAlign w:val="center"/>
          </w:tcPr>
          <w:p w14:paraId="105CCC32" w14:textId="028AFB86" w:rsidR="00024553" w:rsidRPr="00515C0B" w:rsidRDefault="00515C0B" w:rsidP="002553B7">
            <w:pPr>
              <w:jc w:val="center"/>
              <w:rPr>
                <w:bCs/>
                <w:color w:val="000000" w:themeColor="text1"/>
                <w:sz w:val="20"/>
                <w:szCs w:val="20"/>
              </w:rPr>
            </w:pPr>
            <w:r>
              <w:rPr>
                <w:bCs/>
                <w:color w:val="000000" w:themeColor="text1"/>
                <w:sz w:val="20"/>
                <w:szCs w:val="20"/>
              </w:rPr>
              <w:t>47%</w:t>
            </w:r>
          </w:p>
        </w:tc>
        <w:tc>
          <w:tcPr>
            <w:tcW w:w="1417" w:type="dxa"/>
            <w:vAlign w:val="center"/>
          </w:tcPr>
          <w:p w14:paraId="5312579B" w14:textId="342D7ECB" w:rsidR="00024553" w:rsidRPr="008D7676" w:rsidRDefault="00024553" w:rsidP="002553B7">
            <w:pPr>
              <w:jc w:val="center"/>
              <w:rPr>
                <w:sz w:val="20"/>
                <w:szCs w:val="20"/>
              </w:rPr>
            </w:pPr>
            <w:r w:rsidRPr="008D7676">
              <w:rPr>
                <w:sz w:val="20"/>
                <w:szCs w:val="20"/>
              </w:rPr>
              <w:t xml:space="preserve">- </w:t>
            </w:r>
            <w:r w:rsidR="00515C0B">
              <w:rPr>
                <w:sz w:val="20"/>
                <w:szCs w:val="20"/>
              </w:rPr>
              <w:t>4</w:t>
            </w:r>
          </w:p>
        </w:tc>
      </w:tr>
      <w:tr w:rsidR="00024553" w:rsidRPr="008D7676" w14:paraId="1339A1F6" w14:textId="77777777" w:rsidTr="00024553">
        <w:tc>
          <w:tcPr>
            <w:tcW w:w="2933" w:type="dxa"/>
          </w:tcPr>
          <w:p w14:paraId="7E769A18" w14:textId="77777777" w:rsidR="00024553" w:rsidRPr="008D7676" w:rsidRDefault="00024553" w:rsidP="00515C0B">
            <w:pPr>
              <w:ind w:left="0"/>
              <w:rPr>
                <w:sz w:val="20"/>
              </w:rPr>
            </w:pPr>
            <w:r w:rsidRPr="008D7676">
              <w:rPr>
                <w:sz w:val="20"/>
              </w:rPr>
              <w:t>Radio</w:t>
            </w:r>
          </w:p>
        </w:tc>
        <w:tc>
          <w:tcPr>
            <w:tcW w:w="1121" w:type="dxa"/>
            <w:vAlign w:val="center"/>
          </w:tcPr>
          <w:p w14:paraId="27028AC6"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29%</w:t>
            </w:r>
          </w:p>
        </w:tc>
        <w:tc>
          <w:tcPr>
            <w:tcW w:w="1097" w:type="dxa"/>
            <w:vAlign w:val="center"/>
          </w:tcPr>
          <w:p w14:paraId="2792A8AB"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35%</w:t>
            </w:r>
          </w:p>
        </w:tc>
        <w:tc>
          <w:tcPr>
            <w:tcW w:w="1223" w:type="dxa"/>
            <w:tcBorders>
              <w:top w:val="single" w:sz="4" w:space="0" w:color="auto"/>
              <w:left w:val="single" w:sz="4" w:space="0" w:color="auto"/>
              <w:bottom w:val="single" w:sz="4" w:space="0" w:color="auto"/>
              <w:right w:val="nil"/>
            </w:tcBorders>
            <w:shd w:val="clear" w:color="auto" w:fill="auto"/>
            <w:vAlign w:val="center"/>
          </w:tcPr>
          <w:p w14:paraId="405D80B0"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39%</w:t>
            </w:r>
          </w:p>
        </w:tc>
        <w:tc>
          <w:tcPr>
            <w:tcW w:w="993" w:type="dxa"/>
            <w:vAlign w:val="center"/>
          </w:tcPr>
          <w:p w14:paraId="5E1EAE3C" w14:textId="61E1B5ED" w:rsidR="00024553" w:rsidRPr="00515C0B" w:rsidRDefault="00515C0B" w:rsidP="002553B7">
            <w:pPr>
              <w:jc w:val="center"/>
              <w:rPr>
                <w:bCs/>
                <w:color w:val="000000" w:themeColor="text1"/>
                <w:sz w:val="20"/>
                <w:szCs w:val="20"/>
              </w:rPr>
            </w:pPr>
            <w:r>
              <w:rPr>
                <w:bCs/>
                <w:color w:val="000000" w:themeColor="text1"/>
                <w:sz w:val="20"/>
                <w:szCs w:val="20"/>
              </w:rPr>
              <w:t>39%</w:t>
            </w:r>
          </w:p>
        </w:tc>
        <w:tc>
          <w:tcPr>
            <w:tcW w:w="1417" w:type="dxa"/>
            <w:vAlign w:val="center"/>
          </w:tcPr>
          <w:p w14:paraId="5A0F2CE1" w14:textId="5F5990AE" w:rsidR="00024553" w:rsidRPr="008D7676" w:rsidRDefault="00515C0B" w:rsidP="002553B7">
            <w:pPr>
              <w:jc w:val="center"/>
              <w:rPr>
                <w:sz w:val="20"/>
                <w:szCs w:val="20"/>
              </w:rPr>
            </w:pPr>
            <w:r>
              <w:rPr>
                <w:sz w:val="20"/>
                <w:szCs w:val="20"/>
              </w:rPr>
              <w:t xml:space="preserve">   0</w:t>
            </w:r>
          </w:p>
        </w:tc>
      </w:tr>
      <w:tr w:rsidR="00024553" w:rsidRPr="008D7676" w14:paraId="6F0131A1" w14:textId="77777777" w:rsidTr="00024553">
        <w:tc>
          <w:tcPr>
            <w:tcW w:w="2933" w:type="dxa"/>
          </w:tcPr>
          <w:p w14:paraId="25071543" w14:textId="77777777" w:rsidR="00024553" w:rsidRPr="008D7676" w:rsidRDefault="00024553" w:rsidP="00515C0B">
            <w:pPr>
              <w:ind w:left="0"/>
              <w:rPr>
                <w:sz w:val="20"/>
              </w:rPr>
            </w:pPr>
            <w:r w:rsidRPr="008D7676">
              <w:rPr>
                <w:sz w:val="20"/>
              </w:rPr>
              <w:t>News websites</w:t>
            </w:r>
          </w:p>
        </w:tc>
        <w:tc>
          <w:tcPr>
            <w:tcW w:w="1121" w:type="dxa"/>
            <w:vAlign w:val="center"/>
          </w:tcPr>
          <w:p w14:paraId="1BC77C57" w14:textId="77777777" w:rsidR="00024553" w:rsidRPr="008D7676" w:rsidRDefault="00024553" w:rsidP="002553B7">
            <w:pPr>
              <w:jc w:val="center"/>
              <w:rPr>
                <w:sz w:val="20"/>
              </w:rPr>
            </w:pPr>
            <w:r w:rsidRPr="008D7676">
              <w:rPr>
                <w:rFonts w:ascii="Calibri" w:hAnsi="Calibri" w:cs="Calibri"/>
                <w:color w:val="000000"/>
                <w:sz w:val="20"/>
                <w:szCs w:val="20"/>
              </w:rPr>
              <w:t>24%</w:t>
            </w:r>
          </w:p>
        </w:tc>
        <w:tc>
          <w:tcPr>
            <w:tcW w:w="1097" w:type="dxa"/>
            <w:vAlign w:val="center"/>
          </w:tcPr>
          <w:p w14:paraId="4EF9D6A5" w14:textId="77777777" w:rsidR="00024553" w:rsidRPr="008D7676" w:rsidRDefault="00024553" w:rsidP="002553B7">
            <w:pPr>
              <w:jc w:val="center"/>
              <w:rPr>
                <w:sz w:val="20"/>
              </w:rPr>
            </w:pPr>
            <w:r w:rsidRPr="008D7676">
              <w:rPr>
                <w:rFonts w:ascii="Calibri" w:hAnsi="Calibri" w:cs="Calibri"/>
                <w:color w:val="000000"/>
                <w:sz w:val="20"/>
                <w:szCs w:val="20"/>
              </w:rPr>
              <w:t>39%</w:t>
            </w:r>
          </w:p>
        </w:tc>
        <w:tc>
          <w:tcPr>
            <w:tcW w:w="1223" w:type="dxa"/>
            <w:tcBorders>
              <w:top w:val="single" w:sz="4" w:space="0" w:color="auto"/>
              <w:left w:val="single" w:sz="4" w:space="0" w:color="auto"/>
              <w:bottom w:val="single" w:sz="4" w:space="0" w:color="auto"/>
              <w:right w:val="nil"/>
            </w:tcBorders>
            <w:shd w:val="clear" w:color="auto" w:fill="auto"/>
            <w:vAlign w:val="center"/>
          </w:tcPr>
          <w:p w14:paraId="61AC44E4"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38%</w:t>
            </w:r>
          </w:p>
        </w:tc>
        <w:tc>
          <w:tcPr>
            <w:tcW w:w="993" w:type="dxa"/>
            <w:vAlign w:val="center"/>
          </w:tcPr>
          <w:p w14:paraId="28DBCD93" w14:textId="69339DDB" w:rsidR="00024553" w:rsidRPr="00515C0B" w:rsidRDefault="00515C0B" w:rsidP="002553B7">
            <w:pPr>
              <w:jc w:val="center"/>
              <w:rPr>
                <w:bCs/>
                <w:color w:val="000000" w:themeColor="text1"/>
                <w:sz w:val="20"/>
                <w:szCs w:val="20"/>
              </w:rPr>
            </w:pPr>
            <w:r>
              <w:rPr>
                <w:bCs/>
                <w:color w:val="000000" w:themeColor="text1"/>
                <w:sz w:val="20"/>
                <w:szCs w:val="20"/>
              </w:rPr>
              <w:t>42%</w:t>
            </w:r>
          </w:p>
        </w:tc>
        <w:tc>
          <w:tcPr>
            <w:tcW w:w="1417" w:type="dxa"/>
            <w:vAlign w:val="center"/>
          </w:tcPr>
          <w:p w14:paraId="136A45B7" w14:textId="2FDC1AD1" w:rsidR="00024553" w:rsidRPr="008D7676" w:rsidRDefault="00515C0B" w:rsidP="002553B7">
            <w:pPr>
              <w:jc w:val="center"/>
              <w:rPr>
                <w:sz w:val="20"/>
                <w:szCs w:val="20"/>
              </w:rPr>
            </w:pPr>
            <w:r>
              <w:rPr>
                <w:sz w:val="20"/>
                <w:szCs w:val="20"/>
              </w:rPr>
              <w:t>+4</w:t>
            </w:r>
          </w:p>
        </w:tc>
      </w:tr>
      <w:tr w:rsidR="00024553" w:rsidRPr="008D7676" w14:paraId="769823B7" w14:textId="77777777" w:rsidTr="00024553">
        <w:tc>
          <w:tcPr>
            <w:tcW w:w="2933" w:type="dxa"/>
          </w:tcPr>
          <w:p w14:paraId="1BD9D784" w14:textId="77777777" w:rsidR="00024553" w:rsidRPr="008D7676" w:rsidRDefault="00024553" w:rsidP="00515C0B">
            <w:pPr>
              <w:ind w:left="0"/>
              <w:rPr>
                <w:sz w:val="20"/>
              </w:rPr>
            </w:pPr>
            <w:r w:rsidRPr="008D7676">
              <w:rPr>
                <w:sz w:val="20"/>
              </w:rPr>
              <w:t>YouTube</w:t>
            </w:r>
          </w:p>
        </w:tc>
        <w:tc>
          <w:tcPr>
            <w:tcW w:w="1121" w:type="dxa"/>
            <w:vAlign w:val="center"/>
          </w:tcPr>
          <w:p w14:paraId="0F2D9755" w14:textId="77777777" w:rsidR="00024553" w:rsidRPr="008D7676" w:rsidRDefault="00024553" w:rsidP="002553B7">
            <w:pPr>
              <w:jc w:val="center"/>
              <w:rPr>
                <w:sz w:val="20"/>
              </w:rPr>
            </w:pPr>
            <w:r w:rsidRPr="008D7676">
              <w:rPr>
                <w:rFonts w:ascii="Calibri" w:hAnsi="Calibri" w:cs="Calibri"/>
                <w:color w:val="000000"/>
                <w:sz w:val="20"/>
                <w:szCs w:val="20"/>
              </w:rPr>
              <w:t>18%</w:t>
            </w:r>
          </w:p>
        </w:tc>
        <w:tc>
          <w:tcPr>
            <w:tcW w:w="1097" w:type="dxa"/>
            <w:vAlign w:val="center"/>
          </w:tcPr>
          <w:p w14:paraId="63134A14" w14:textId="77777777" w:rsidR="00024553" w:rsidRPr="008D7676" w:rsidRDefault="00024553" w:rsidP="002553B7">
            <w:pPr>
              <w:jc w:val="center"/>
              <w:rPr>
                <w:sz w:val="20"/>
              </w:rPr>
            </w:pPr>
            <w:r w:rsidRPr="008D7676">
              <w:rPr>
                <w:rFonts w:ascii="Calibri" w:hAnsi="Calibri" w:cs="Calibri"/>
                <w:color w:val="000000"/>
                <w:sz w:val="20"/>
                <w:szCs w:val="20"/>
              </w:rPr>
              <w:t>25%</w:t>
            </w:r>
          </w:p>
        </w:tc>
        <w:tc>
          <w:tcPr>
            <w:tcW w:w="1223" w:type="dxa"/>
            <w:tcBorders>
              <w:top w:val="single" w:sz="4" w:space="0" w:color="auto"/>
              <w:left w:val="single" w:sz="4" w:space="0" w:color="auto"/>
              <w:bottom w:val="single" w:sz="4" w:space="0" w:color="auto"/>
              <w:right w:val="nil"/>
            </w:tcBorders>
            <w:shd w:val="clear" w:color="auto" w:fill="auto"/>
            <w:vAlign w:val="center"/>
          </w:tcPr>
          <w:p w14:paraId="760DD5ED"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30%</w:t>
            </w:r>
          </w:p>
        </w:tc>
        <w:tc>
          <w:tcPr>
            <w:tcW w:w="993" w:type="dxa"/>
            <w:vAlign w:val="center"/>
          </w:tcPr>
          <w:p w14:paraId="0BD4DE2F" w14:textId="437635DF" w:rsidR="00024553" w:rsidRPr="00515C0B" w:rsidRDefault="00515C0B" w:rsidP="002553B7">
            <w:pPr>
              <w:jc w:val="center"/>
              <w:rPr>
                <w:bCs/>
                <w:color w:val="000000" w:themeColor="text1"/>
                <w:sz w:val="20"/>
                <w:szCs w:val="20"/>
              </w:rPr>
            </w:pPr>
            <w:r>
              <w:rPr>
                <w:bCs/>
                <w:color w:val="000000" w:themeColor="text1"/>
                <w:sz w:val="20"/>
                <w:szCs w:val="20"/>
              </w:rPr>
              <w:t>27%</w:t>
            </w:r>
          </w:p>
        </w:tc>
        <w:tc>
          <w:tcPr>
            <w:tcW w:w="1417" w:type="dxa"/>
            <w:vAlign w:val="center"/>
          </w:tcPr>
          <w:p w14:paraId="005C78EF" w14:textId="3B24A851" w:rsidR="00024553" w:rsidRPr="008D7676" w:rsidRDefault="00515C0B" w:rsidP="00515C0B">
            <w:pPr>
              <w:rPr>
                <w:sz w:val="20"/>
                <w:szCs w:val="20"/>
              </w:rPr>
            </w:pPr>
            <w:r>
              <w:rPr>
                <w:sz w:val="20"/>
                <w:szCs w:val="20"/>
              </w:rPr>
              <w:t xml:space="preserve">      </w:t>
            </w:r>
            <w:r w:rsidR="00024553" w:rsidRPr="008D7676">
              <w:rPr>
                <w:sz w:val="20"/>
                <w:szCs w:val="20"/>
              </w:rPr>
              <w:t xml:space="preserve"> </w:t>
            </w:r>
            <w:r>
              <w:rPr>
                <w:sz w:val="20"/>
                <w:szCs w:val="20"/>
              </w:rPr>
              <w:t xml:space="preserve">-3 </w:t>
            </w:r>
          </w:p>
        </w:tc>
      </w:tr>
      <w:tr w:rsidR="00024553" w:rsidRPr="008D7676" w14:paraId="1CCE930E" w14:textId="77777777" w:rsidTr="00024553">
        <w:tc>
          <w:tcPr>
            <w:tcW w:w="2933" w:type="dxa"/>
          </w:tcPr>
          <w:p w14:paraId="459F1AD8" w14:textId="77777777" w:rsidR="00024553" w:rsidRPr="008D7676" w:rsidRDefault="00024553" w:rsidP="00515C0B">
            <w:pPr>
              <w:ind w:left="0"/>
              <w:rPr>
                <w:sz w:val="20"/>
              </w:rPr>
            </w:pPr>
            <w:r w:rsidRPr="008D7676">
              <w:rPr>
                <w:sz w:val="20"/>
              </w:rPr>
              <w:t>Press – Daily (</w:t>
            </w:r>
            <w:r w:rsidRPr="008D7676">
              <w:rPr>
                <w:i/>
                <w:sz w:val="20"/>
              </w:rPr>
              <w:t>referred to as ‘Newspapers- Daily’ before September</w:t>
            </w:r>
            <w:r w:rsidRPr="008D7676">
              <w:rPr>
                <w:sz w:val="20"/>
              </w:rPr>
              <w:t>)</w:t>
            </w:r>
          </w:p>
        </w:tc>
        <w:tc>
          <w:tcPr>
            <w:tcW w:w="1121" w:type="dxa"/>
            <w:vAlign w:val="center"/>
          </w:tcPr>
          <w:p w14:paraId="03D59FF9"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17%</w:t>
            </w:r>
          </w:p>
        </w:tc>
        <w:tc>
          <w:tcPr>
            <w:tcW w:w="1097" w:type="dxa"/>
            <w:vAlign w:val="center"/>
          </w:tcPr>
          <w:p w14:paraId="3566BC38"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20%</w:t>
            </w:r>
          </w:p>
        </w:tc>
        <w:tc>
          <w:tcPr>
            <w:tcW w:w="1223" w:type="dxa"/>
            <w:tcBorders>
              <w:top w:val="single" w:sz="4" w:space="0" w:color="auto"/>
              <w:left w:val="single" w:sz="4" w:space="0" w:color="auto"/>
              <w:bottom w:val="single" w:sz="4" w:space="0" w:color="auto"/>
              <w:right w:val="nil"/>
            </w:tcBorders>
            <w:shd w:val="clear" w:color="auto" w:fill="auto"/>
            <w:vAlign w:val="center"/>
          </w:tcPr>
          <w:p w14:paraId="414F82FD"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26%</w:t>
            </w:r>
          </w:p>
        </w:tc>
        <w:tc>
          <w:tcPr>
            <w:tcW w:w="993" w:type="dxa"/>
            <w:vAlign w:val="center"/>
          </w:tcPr>
          <w:p w14:paraId="22610B2A" w14:textId="08E5527B" w:rsidR="00024553" w:rsidRPr="00515C0B" w:rsidRDefault="00515C0B" w:rsidP="002553B7">
            <w:pPr>
              <w:jc w:val="center"/>
              <w:rPr>
                <w:bCs/>
                <w:color w:val="000000" w:themeColor="text1"/>
                <w:sz w:val="20"/>
                <w:szCs w:val="20"/>
              </w:rPr>
            </w:pPr>
            <w:r>
              <w:rPr>
                <w:bCs/>
                <w:color w:val="000000" w:themeColor="text1"/>
                <w:sz w:val="20"/>
                <w:szCs w:val="20"/>
              </w:rPr>
              <w:t>28%</w:t>
            </w:r>
          </w:p>
        </w:tc>
        <w:tc>
          <w:tcPr>
            <w:tcW w:w="1417" w:type="dxa"/>
            <w:vAlign w:val="center"/>
          </w:tcPr>
          <w:p w14:paraId="7FF60945" w14:textId="2736DC17" w:rsidR="00024553" w:rsidRPr="008D7676" w:rsidRDefault="00515C0B" w:rsidP="002553B7">
            <w:pPr>
              <w:jc w:val="center"/>
              <w:rPr>
                <w:sz w:val="20"/>
                <w:szCs w:val="20"/>
              </w:rPr>
            </w:pPr>
            <w:r>
              <w:rPr>
                <w:sz w:val="20"/>
                <w:szCs w:val="20"/>
              </w:rPr>
              <w:t>+2</w:t>
            </w:r>
          </w:p>
        </w:tc>
      </w:tr>
      <w:tr w:rsidR="00024553" w:rsidRPr="008D7676" w14:paraId="1B6084BB" w14:textId="77777777" w:rsidTr="00024553">
        <w:tc>
          <w:tcPr>
            <w:tcW w:w="2933" w:type="dxa"/>
          </w:tcPr>
          <w:p w14:paraId="3BEC44A5" w14:textId="77777777" w:rsidR="00024553" w:rsidRPr="008D7676" w:rsidRDefault="00024553" w:rsidP="00515C0B">
            <w:pPr>
              <w:ind w:left="0"/>
              <w:rPr>
                <w:sz w:val="20"/>
              </w:rPr>
            </w:pPr>
            <w:r w:rsidRPr="008D7676">
              <w:rPr>
                <w:sz w:val="20"/>
              </w:rPr>
              <w:t>On demand TV</w:t>
            </w:r>
          </w:p>
        </w:tc>
        <w:tc>
          <w:tcPr>
            <w:tcW w:w="1121" w:type="dxa"/>
            <w:vAlign w:val="center"/>
          </w:tcPr>
          <w:p w14:paraId="72124F7F" w14:textId="77777777" w:rsidR="00024553" w:rsidRPr="008D7676" w:rsidRDefault="00024553" w:rsidP="002553B7">
            <w:pPr>
              <w:jc w:val="center"/>
              <w:rPr>
                <w:sz w:val="20"/>
              </w:rPr>
            </w:pPr>
            <w:r w:rsidRPr="008D7676">
              <w:rPr>
                <w:rFonts w:ascii="Calibri" w:hAnsi="Calibri" w:cs="Calibri"/>
                <w:color w:val="000000"/>
                <w:sz w:val="20"/>
                <w:szCs w:val="20"/>
              </w:rPr>
              <w:t>18%</w:t>
            </w:r>
          </w:p>
        </w:tc>
        <w:tc>
          <w:tcPr>
            <w:tcW w:w="1097" w:type="dxa"/>
            <w:vAlign w:val="center"/>
          </w:tcPr>
          <w:p w14:paraId="4380A802" w14:textId="77777777" w:rsidR="00024553" w:rsidRPr="008D7676" w:rsidRDefault="00024553" w:rsidP="002553B7">
            <w:pPr>
              <w:jc w:val="center"/>
              <w:rPr>
                <w:sz w:val="20"/>
              </w:rPr>
            </w:pPr>
            <w:r w:rsidRPr="008D7676">
              <w:rPr>
                <w:rFonts w:ascii="Calibri" w:hAnsi="Calibri" w:cs="Calibri"/>
                <w:color w:val="000000"/>
                <w:sz w:val="20"/>
                <w:szCs w:val="20"/>
              </w:rPr>
              <w:t>23%</w:t>
            </w:r>
          </w:p>
        </w:tc>
        <w:tc>
          <w:tcPr>
            <w:tcW w:w="1223" w:type="dxa"/>
            <w:tcBorders>
              <w:top w:val="single" w:sz="4" w:space="0" w:color="auto"/>
              <w:left w:val="single" w:sz="4" w:space="0" w:color="auto"/>
              <w:bottom w:val="single" w:sz="4" w:space="0" w:color="auto"/>
              <w:right w:val="nil"/>
            </w:tcBorders>
            <w:shd w:val="clear" w:color="auto" w:fill="auto"/>
            <w:vAlign w:val="center"/>
          </w:tcPr>
          <w:p w14:paraId="39BA2BB8" w14:textId="77777777" w:rsidR="00024553" w:rsidRPr="008D7676" w:rsidRDefault="00024553" w:rsidP="002553B7">
            <w:pPr>
              <w:jc w:val="center"/>
              <w:rPr>
                <w:sz w:val="20"/>
                <w:szCs w:val="20"/>
              </w:rPr>
            </w:pPr>
            <w:r w:rsidRPr="008D7676">
              <w:rPr>
                <w:rFonts w:ascii="Calibri" w:hAnsi="Calibri" w:cs="Calibri"/>
                <w:color w:val="000000"/>
                <w:sz w:val="20"/>
                <w:szCs w:val="20"/>
              </w:rPr>
              <w:t>23%</w:t>
            </w:r>
          </w:p>
        </w:tc>
        <w:tc>
          <w:tcPr>
            <w:tcW w:w="993" w:type="dxa"/>
            <w:tcBorders>
              <w:bottom w:val="single" w:sz="2" w:space="0" w:color="auto"/>
            </w:tcBorders>
            <w:vAlign w:val="center"/>
          </w:tcPr>
          <w:p w14:paraId="362C0743" w14:textId="2C75EB27" w:rsidR="00024553" w:rsidRPr="00515C0B" w:rsidRDefault="00515C0B" w:rsidP="002553B7">
            <w:pPr>
              <w:jc w:val="center"/>
              <w:rPr>
                <w:bCs/>
                <w:color w:val="000000" w:themeColor="text1"/>
                <w:sz w:val="20"/>
                <w:szCs w:val="20"/>
              </w:rPr>
            </w:pPr>
            <w:r>
              <w:rPr>
                <w:bCs/>
                <w:color w:val="000000" w:themeColor="text1"/>
                <w:sz w:val="20"/>
                <w:szCs w:val="20"/>
              </w:rPr>
              <w:t>21%</w:t>
            </w:r>
          </w:p>
        </w:tc>
        <w:tc>
          <w:tcPr>
            <w:tcW w:w="1417" w:type="dxa"/>
            <w:tcBorders>
              <w:bottom w:val="single" w:sz="2" w:space="0" w:color="auto"/>
            </w:tcBorders>
            <w:vAlign w:val="center"/>
          </w:tcPr>
          <w:p w14:paraId="521F71E0" w14:textId="4892E2B2" w:rsidR="00024553" w:rsidRPr="008D7676" w:rsidRDefault="00515C0B" w:rsidP="002553B7">
            <w:pPr>
              <w:jc w:val="center"/>
              <w:rPr>
                <w:sz w:val="20"/>
                <w:szCs w:val="20"/>
              </w:rPr>
            </w:pPr>
            <w:r>
              <w:rPr>
                <w:sz w:val="20"/>
                <w:szCs w:val="20"/>
              </w:rPr>
              <w:t>-2</w:t>
            </w:r>
          </w:p>
        </w:tc>
      </w:tr>
      <w:tr w:rsidR="00024553" w:rsidRPr="008D7676" w14:paraId="3FACD113" w14:textId="77777777" w:rsidTr="00024553">
        <w:tc>
          <w:tcPr>
            <w:tcW w:w="2933" w:type="dxa"/>
          </w:tcPr>
          <w:p w14:paraId="60D0B20E" w14:textId="77777777" w:rsidR="00024553" w:rsidRPr="008D7676" w:rsidRDefault="00024553" w:rsidP="00515C0B">
            <w:pPr>
              <w:ind w:left="0"/>
              <w:rPr>
                <w:sz w:val="20"/>
              </w:rPr>
            </w:pPr>
            <w:r w:rsidRPr="008D7676">
              <w:rPr>
                <w:sz w:val="20"/>
              </w:rPr>
              <w:t>Letterbox / leaflet</w:t>
            </w:r>
          </w:p>
        </w:tc>
        <w:tc>
          <w:tcPr>
            <w:tcW w:w="1121" w:type="dxa"/>
            <w:vAlign w:val="center"/>
          </w:tcPr>
          <w:p w14:paraId="414B9ECC"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9%</w:t>
            </w:r>
          </w:p>
        </w:tc>
        <w:tc>
          <w:tcPr>
            <w:tcW w:w="1097" w:type="dxa"/>
            <w:vAlign w:val="center"/>
          </w:tcPr>
          <w:p w14:paraId="0D17DE8A"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7%</w:t>
            </w:r>
          </w:p>
        </w:tc>
        <w:tc>
          <w:tcPr>
            <w:tcW w:w="1223" w:type="dxa"/>
            <w:tcBorders>
              <w:top w:val="single" w:sz="4" w:space="0" w:color="auto"/>
              <w:left w:val="single" w:sz="4" w:space="0" w:color="auto"/>
              <w:bottom w:val="single" w:sz="4" w:space="0" w:color="auto"/>
              <w:right w:val="single" w:sz="2" w:space="0" w:color="auto"/>
            </w:tcBorders>
            <w:shd w:val="clear" w:color="auto" w:fill="auto"/>
            <w:vAlign w:val="center"/>
          </w:tcPr>
          <w:p w14:paraId="67C11338"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21%</w:t>
            </w:r>
          </w:p>
        </w:tc>
        <w:tc>
          <w:tcPr>
            <w:tcW w:w="993" w:type="dxa"/>
            <w:tcBorders>
              <w:top w:val="single" w:sz="2" w:space="0" w:color="auto"/>
              <w:left w:val="single" w:sz="2" w:space="0" w:color="auto"/>
              <w:bottom w:val="single" w:sz="2" w:space="0" w:color="auto"/>
              <w:right w:val="single" w:sz="2" w:space="0" w:color="auto"/>
            </w:tcBorders>
            <w:vAlign w:val="center"/>
          </w:tcPr>
          <w:p w14:paraId="750B494C" w14:textId="3A592C3A" w:rsidR="00024553" w:rsidRPr="00515C0B" w:rsidRDefault="00515C0B" w:rsidP="002553B7">
            <w:pPr>
              <w:jc w:val="center"/>
              <w:rPr>
                <w:bCs/>
                <w:color w:val="000000" w:themeColor="text1"/>
                <w:sz w:val="20"/>
                <w:szCs w:val="20"/>
              </w:rPr>
            </w:pPr>
            <w:r>
              <w:rPr>
                <w:bCs/>
                <w:color w:val="000000" w:themeColor="text1"/>
                <w:sz w:val="20"/>
                <w:szCs w:val="20"/>
              </w:rPr>
              <w:t>10%</w:t>
            </w:r>
          </w:p>
        </w:tc>
        <w:tc>
          <w:tcPr>
            <w:tcW w:w="1417" w:type="dxa"/>
            <w:tcBorders>
              <w:top w:val="single" w:sz="2" w:space="0" w:color="auto"/>
              <w:left w:val="single" w:sz="2" w:space="0" w:color="auto"/>
              <w:bottom w:val="single" w:sz="2" w:space="0" w:color="auto"/>
              <w:right w:val="single" w:sz="2" w:space="0" w:color="auto"/>
            </w:tcBorders>
            <w:vAlign w:val="center"/>
          </w:tcPr>
          <w:p w14:paraId="4D07CF69" w14:textId="1D6E5157" w:rsidR="00024553" w:rsidRPr="008D7676" w:rsidRDefault="00515C0B" w:rsidP="002553B7">
            <w:pPr>
              <w:rPr>
                <w:sz w:val="20"/>
                <w:szCs w:val="20"/>
              </w:rPr>
            </w:pPr>
            <w:r w:rsidRPr="008D7676">
              <w:rPr>
                <w:sz w:val="20"/>
                <w:szCs w:val="20"/>
              </w:rPr>
              <w:t xml:space="preserve">- </w:t>
            </w:r>
            <w:r>
              <w:rPr>
                <w:sz w:val="20"/>
                <w:szCs w:val="20"/>
              </w:rPr>
              <w:t xml:space="preserve">11 </w:t>
            </w:r>
            <w:r w:rsidRPr="00515C0B">
              <w:rPr>
                <w:rFonts w:cstheme="minorHAnsi"/>
                <w:b/>
                <w:bCs/>
                <w:color w:val="FF0000"/>
                <w:sz w:val="20"/>
                <w:szCs w:val="20"/>
              </w:rPr>
              <w:t>↓</w:t>
            </w:r>
          </w:p>
        </w:tc>
      </w:tr>
      <w:tr w:rsidR="00024553" w:rsidRPr="008D7676" w14:paraId="5805CBAA" w14:textId="77777777" w:rsidTr="00024553">
        <w:tc>
          <w:tcPr>
            <w:tcW w:w="2933" w:type="dxa"/>
          </w:tcPr>
          <w:p w14:paraId="63DDAF40" w14:textId="77777777" w:rsidR="00024553" w:rsidRPr="008D7676" w:rsidRDefault="00024553" w:rsidP="00515C0B">
            <w:pPr>
              <w:ind w:left="0"/>
              <w:rPr>
                <w:sz w:val="20"/>
              </w:rPr>
            </w:pPr>
            <w:r w:rsidRPr="008D7676">
              <w:rPr>
                <w:sz w:val="20"/>
              </w:rPr>
              <w:t>Billboards</w:t>
            </w:r>
          </w:p>
        </w:tc>
        <w:tc>
          <w:tcPr>
            <w:tcW w:w="1121" w:type="dxa"/>
            <w:vAlign w:val="center"/>
          </w:tcPr>
          <w:p w14:paraId="4A9912ED"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9%</w:t>
            </w:r>
          </w:p>
        </w:tc>
        <w:tc>
          <w:tcPr>
            <w:tcW w:w="1097" w:type="dxa"/>
            <w:vAlign w:val="center"/>
          </w:tcPr>
          <w:p w14:paraId="6D77DE6B"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9%</w:t>
            </w:r>
          </w:p>
        </w:tc>
        <w:tc>
          <w:tcPr>
            <w:tcW w:w="1223" w:type="dxa"/>
            <w:tcBorders>
              <w:top w:val="single" w:sz="4" w:space="0" w:color="auto"/>
              <w:left w:val="single" w:sz="4" w:space="0" w:color="auto"/>
              <w:bottom w:val="single" w:sz="4" w:space="0" w:color="auto"/>
              <w:right w:val="nil"/>
            </w:tcBorders>
            <w:shd w:val="clear" w:color="auto" w:fill="auto"/>
            <w:vAlign w:val="center"/>
          </w:tcPr>
          <w:p w14:paraId="2A9CA449"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15%</w:t>
            </w:r>
          </w:p>
        </w:tc>
        <w:tc>
          <w:tcPr>
            <w:tcW w:w="993" w:type="dxa"/>
            <w:tcBorders>
              <w:top w:val="single" w:sz="2" w:space="0" w:color="auto"/>
              <w:bottom w:val="single" w:sz="4" w:space="0" w:color="auto"/>
            </w:tcBorders>
            <w:vAlign w:val="center"/>
          </w:tcPr>
          <w:p w14:paraId="56575045" w14:textId="18A5AEB0" w:rsidR="00024553" w:rsidRPr="00515C0B" w:rsidRDefault="00515C0B" w:rsidP="002553B7">
            <w:pPr>
              <w:jc w:val="center"/>
              <w:rPr>
                <w:bCs/>
                <w:color w:val="000000" w:themeColor="text1"/>
                <w:sz w:val="20"/>
                <w:szCs w:val="20"/>
              </w:rPr>
            </w:pPr>
            <w:r>
              <w:rPr>
                <w:bCs/>
                <w:color w:val="000000" w:themeColor="text1"/>
                <w:sz w:val="20"/>
                <w:szCs w:val="20"/>
              </w:rPr>
              <w:t>16%</w:t>
            </w:r>
          </w:p>
        </w:tc>
        <w:tc>
          <w:tcPr>
            <w:tcW w:w="1417" w:type="dxa"/>
            <w:tcBorders>
              <w:top w:val="single" w:sz="2" w:space="0" w:color="auto"/>
              <w:bottom w:val="single" w:sz="4" w:space="0" w:color="auto"/>
            </w:tcBorders>
            <w:vAlign w:val="center"/>
          </w:tcPr>
          <w:p w14:paraId="6EAF5968" w14:textId="694EF11A" w:rsidR="00024553" w:rsidRPr="008D7676" w:rsidRDefault="00515C0B" w:rsidP="002553B7">
            <w:pPr>
              <w:rPr>
                <w:sz w:val="20"/>
                <w:szCs w:val="20"/>
              </w:rPr>
            </w:pPr>
            <w:r>
              <w:rPr>
                <w:sz w:val="20"/>
                <w:szCs w:val="20"/>
              </w:rPr>
              <w:t xml:space="preserve">      +1</w:t>
            </w:r>
          </w:p>
        </w:tc>
      </w:tr>
      <w:tr w:rsidR="00024553" w:rsidRPr="008D7676" w14:paraId="5C4F2425" w14:textId="77777777" w:rsidTr="00024553">
        <w:tc>
          <w:tcPr>
            <w:tcW w:w="2933" w:type="dxa"/>
          </w:tcPr>
          <w:p w14:paraId="71630D59" w14:textId="77777777" w:rsidR="00024553" w:rsidRPr="008D7676" w:rsidRDefault="00024553" w:rsidP="00515C0B">
            <w:pPr>
              <w:ind w:left="0"/>
              <w:rPr>
                <w:sz w:val="20"/>
              </w:rPr>
            </w:pPr>
            <w:r w:rsidRPr="008D7676">
              <w:rPr>
                <w:sz w:val="20"/>
              </w:rPr>
              <w:t>Press – Weekend (</w:t>
            </w:r>
            <w:r w:rsidRPr="008D7676">
              <w:rPr>
                <w:i/>
                <w:sz w:val="20"/>
              </w:rPr>
              <w:t>referred to as ‘Newspapers – Weekend’ before September</w:t>
            </w:r>
            <w:r w:rsidRPr="008D7676">
              <w:rPr>
                <w:sz w:val="20"/>
              </w:rPr>
              <w:t>)</w:t>
            </w:r>
          </w:p>
        </w:tc>
        <w:tc>
          <w:tcPr>
            <w:tcW w:w="1121" w:type="dxa"/>
            <w:vAlign w:val="center"/>
          </w:tcPr>
          <w:p w14:paraId="00041250"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9%</w:t>
            </w:r>
          </w:p>
        </w:tc>
        <w:tc>
          <w:tcPr>
            <w:tcW w:w="1097" w:type="dxa"/>
            <w:vAlign w:val="center"/>
          </w:tcPr>
          <w:p w14:paraId="373F27A8"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11%</w:t>
            </w:r>
          </w:p>
        </w:tc>
        <w:tc>
          <w:tcPr>
            <w:tcW w:w="1223" w:type="dxa"/>
            <w:tcBorders>
              <w:top w:val="single" w:sz="4" w:space="0" w:color="auto"/>
              <w:left w:val="single" w:sz="4" w:space="0" w:color="auto"/>
              <w:bottom w:val="single" w:sz="4" w:space="0" w:color="auto"/>
              <w:right w:val="nil"/>
            </w:tcBorders>
            <w:shd w:val="clear" w:color="auto" w:fill="auto"/>
            <w:vAlign w:val="center"/>
          </w:tcPr>
          <w:p w14:paraId="0CE13266"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13%</w:t>
            </w:r>
          </w:p>
        </w:tc>
        <w:tc>
          <w:tcPr>
            <w:tcW w:w="993" w:type="dxa"/>
            <w:tcBorders>
              <w:top w:val="single" w:sz="4" w:space="0" w:color="auto"/>
            </w:tcBorders>
            <w:vAlign w:val="center"/>
          </w:tcPr>
          <w:p w14:paraId="365736A4" w14:textId="4B7BB308" w:rsidR="00024553" w:rsidRPr="00515C0B" w:rsidRDefault="00515C0B" w:rsidP="002553B7">
            <w:pPr>
              <w:jc w:val="center"/>
              <w:rPr>
                <w:bCs/>
                <w:color w:val="000000" w:themeColor="text1"/>
                <w:sz w:val="20"/>
                <w:szCs w:val="20"/>
              </w:rPr>
            </w:pPr>
            <w:r>
              <w:rPr>
                <w:bCs/>
                <w:color w:val="000000" w:themeColor="text1"/>
                <w:sz w:val="20"/>
                <w:szCs w:val="20"/>
              </w:rPr>
              <w:t>13%</w:t>
            </w:r>
          </w:p>
        </w:tc>
        <w:tc>
          <w:tcPr>
            <w:tcW w:w="1417" w:type="dxa"/>
            <w:tcBorders>
              <w:top w:val="single" w:sz="4" w:space="0" w:color="auto"/>
            </w:tcBorders>
            <w:vAlign w:val="center"/>
          </w:tcPr>
          <w:p w14:paraId="4AD80546" w14:textId="1703829D" w:rsidR="00024553" w:rsidRPr="008D7676" w:rsidRDefault="00515C0B" w:rsidP="002553B7">
            <w:pPr>
              <w:rPr>
                <w:sz w:val="20"/>
                <w:szCs w:val="20"/>
              </w:rPr>
            </w:pPr>
            <w:r>
              <w:rPr>
                <w:sz w:val="20"/>
                <w:szCs w:val="20"/>
              </w:rPr>
              <w:t xml:space="preserve">        0</w:t>
            </w:r>
          </w:p>
        </w:tc>
      </w:tr>
      <w:tr w:rsidR="00024553" w:rsidRPr="008D7676" w14:paraId="6C49EF7F" w14:textId="77777777" w:rsidTr="00024553">
        <w:tc>
          <w:tcPr>
            <w:tcW w:w="2933" w:type="dxa"/>
          </w:tcPr>
          <w:p w14:paraId="632A97D9" w14:textId="77777777" w:rsidR="00024553" w:rsidRPr="008D7676" w:rsidRDefault="00024553" w:rsidP="00515C0B">
            <w:pPr>
              <w:ind w:left="0"/>
              <w:rPr>
                <w:sz w:val="20"/>
              </w:rPr>
            </w:pPr>
            <w:r w:rsidRPr="008D7676">
              <w:rPr>
                <w:sz w:val="20"/>
              </w:rPr>
              <w:t>Press – Community (</w:t>
            </w:r>
            <w:r w:rsidRPr="008D7676">
              <w:rPr>
                <w:i/>
                <w:sz w:val="20"/>
              </w:rPr>
              <w:t>referred to as ‘Local/Community Newspapers’ before September</w:t>
            </w:r>
            <w:r w:rsidRPr="008D7676">
              <w:rPr>
                <w:sz w:val="20"/>
              </w:rPr>
              <w:t>)</w:t>
            </w:r>
          </w:p>
        </w:tc>
        <w:tc>
          <w:tcPr>
            <w:tcW w:w="1121" w:type="dxa"/>
            <w:vAlign w:val="center"/>
          </w:tcPr>
          <w:p w14:paraId="74105C0F" w14:textId="77777777" w:rsidR="00024553" w:rsidRPr="008D7676" w:rsidRDefault="00024553" w:rsidP="002553B7">
            <w:pPr>
              <w:jc w:val="center"/>
              <w:rPr>
                <w:sz w:val="20"/>
              </w:rPr>
            </w:pPr>
            <w:r w:rsidRPr="008D7676">
              <w:rPr>
                <w:rFonts w:ascii="Calibri" w:hAnsi="Calibri" w:cs="Calibri"/>
                <w:color w:val="000000"/>
                <w:sz w:val="20"/>
                <w:szCs w:val="20"/>
              </w:rPr>
              <w:t>15%</w:t>
            </w:r>
          </w:p>
        </w:tc>
        <w:tc>
          <w:tcPr>
            <w:tcW w:w="1097" w:type="dxa"/>
            <w:vAlign w:val="center"/>
          </w:tcPr>
          <w:p w14:paraId="32A8B1CC" w14:textId="77777777" w:rsidR="00024553" w:rsidRPr="008D7676" w:rsidRDefault="00024553" w:rsidP="002553B7">
            <w:pPr>
              <w:jc w:val="center"/>
              <w:rPr>
                <w:sz w:val="20"/>
              </w:rPr>
            </w:pPr>
            <w:r w:rsidRPr="008D7676">
              <w:rPr>
                <w:rFonts w:ascii="Calibri" w:hAnsi="Calibri" w:cs="Calibri"/>
                <w:color w:val="000000"/>
                <w:sz w:val="20"/>
                <w:szCs w:val="20"/>
              </w:rPr>
              <w:t>13%</w:t>
            </w:r>
          </w:p>
        </w:tc>
        <w:tc>
          <w:tcPr>
            <w:tcW w:w="1223" w:type="dxa"/>
            <w:tcBorders>
              <w:top w:val="single" w:sz="4" w:space="0" w:color="auto"/>
              <w:left w:val="single" w:sz="4" w:space="0" w:color="auto"/>
              <w:bottom w:val="single" w:sz="4" w:space="0" w:color="auto"/>
              <w:right w:val="nil"/>
            </w:tcBorders>
            <w:shd w:val="clear" w:color="auto" w:fill="auto"/>
            <w:vAlign w:val="center"/>
          </w:tcPr>
          <w:p w14:paraId="0CB9ACD0" w14:textId="77777777" w:rsidR="00024553" w:rsidRPr="008D7676" w:rsidRDefault="00024553" w:rsidP="002553B7">
            <w:pPr>
              <w:jc w:val="center"/>
              <w:rPr>
                <w:rFonts w:ascii="Calibri" w:hAnsi="Calibri" w:cs="Calibri"/>
                <w:color w:val="000000"/>
                <w:sz w:val="20"/>
                <w:szCs w:val="20"/>
              </w:rPr>
            </w:pPr>
            <w:r w:rsidRPr="008D7676">
              <w:rPr>
                <w:rFonts w:ascii="Calibri" w:hAnsi="Calibri" w:cs="Calibri"/>
                <w:color w:val="000000"/>
                <w:sz w:val="20"/>
                <w:szCs w:val="20"/>
              </w:rPr>
              <w:t>11%</w:t>
            </w:r>
          </w:p>
        </w:tc>
        <w:tc>
          <w:tcPr>
            <w:tcW w:w="993" w:type="dxa"/>
            <w:vAlign w:val="center"/>
          </w:tcPr>
          <w:p w14:paraId="4A2768E6" w14:textId="2CD84A82" w:rsidR="00024553" w:rsidRPr="00515C0B" w:rsidRDefault="00515C0B" w:rsidP="002553B7">
            <w:pPr>
              <w:jc w:val="center"/>
              <w:rPr>
                <w:bCs/>
                <w:color w:val="000000" w:themeColor="text1"/>
                <w:sz w:val="20"/>
                <w:szCs w:val="20"/>
              </w:rPr>
            </w:pPr>
            <w:r>
              <w:rPr>
                <w:bCs/>
                <w:color w:val="000000" w:themeColor="text1"/>
                <w:sz w:val="20"/>
                <w:szCs w:val="20"/>
              </w:rPr>
              <w:t>18%</w:t>
            </w:r>
          </w:p>
        </w:tc>
        <w:tc>
          <w:tcPr>
            <w:tcW w:w="1417" w:type="dxa"/>
            <w:vAlign w:val="center"/>
          </w:tcPr>
          <w:p w14:paraId="64F02861" w14:textId="1B1AB912" w:rsidR="00024553" w:rsidRPr="008D7676" w:rsidRDefault="00024553" w:rsidP="002553B7">
            <w:pPr>
              <w:rPr>
                <w:sz w:val="20"/>
                <w:szCs w:val="20"/>
              </w:rPr>
            </w:pPr>
            <w:r w:rsidRPr="008D7676">
              <w:rPr>
                <w:sz w:val="20"/>
                <w:szCs w:val="20"/>
              </w:rPr>
              <w:t xml:space="preserve">    </w:t>
            </w:r>
            <w:r w:rsidR="00515C0B">
              <w:rPr>
                <w:sz w:val="20"/>
                <w:szCs w:val="20"/>
              </w:rPr>
              <w:t xml:space="preserve">+7 </w:t>
            </w:r>
            <w:r w:rsidR="00515C0B" w:rsidRPr="00515C0B">
              <w:rPr>
                <w:rFonts w:cstheme="minorHAnsi"/>
                <w:b/>
                <w:bCs/>
                <w:color w:val="00B0F0"/>
                <w:sz w:val="20"/>
                <w:szCs w:val="20"/>
              </w:rPr>
              <w:t>↑</w:t>
            </w:r>
          </w:p>
        </w:tc>
      </w:tr>
      <w:tr w:rsidR="00024553" w:rsidRPr="008D7676" w14:paraId="652F96C8" w14:textId="77777777" w:rsidTr="00024553">
        <w:tc>
          <w:tcPr>
            <w:tcW w:w="2933" w:type="dxa"/>
          </w:tcPr>
          <w:p w14:paraId="6B75C84E" w14:textId="77777777" w:rsidR="00024553" w:rsidRPr="008D7676" w:rsidRDefault="00024553" w:rsidP="00515C0B">
            <w:pPr>
              <w:ind w:left="0"/>
              <w:rPr>
                <w:sz w:val="20"/>
              </w:rPr>
            </w:pPr>
            <w:r w:rsidRPr="008D7676">
              <w:rPr>
                <w:sz w:val="20"/>
              </w:rPr>
              <w:t>Bus / train advertising</w:t>
            </w:r>
          </w:p>
        </w:tc>
        <w:tc>
          <w:tcPr>
            <w:tcW w:w="1121" w:type="dxa"/>
            <w:vAlign w:val="center"/>
          </w:tcPr>
          <w:p w14:paraId="20924B34" w14:textId="77777777" w:rsidR="00024553" w:rsidRPr="008D7676" w:rsidRDefault="00024553" w:rsidP="002553B7">
            <w:pPr>
              <w:jc w:val="center"/>
              <w:rPr>
                <w:sz w:val="20"/>
              </w:rPr>
            </w:pPr>
            <w:r w:rsidRPr="008D7676">
              <w:rPr>
                <w:rFonts w:ascii="Calibri" w:hAnsi="Calibri" w:cs="Calibri"/>
                <w:color w:val="000000"/>
                <w:sz w:val="20"/>
                <w:szCs w:val="20"/>
              </w:rPr>
              <w:t>8%</w:t>
            </w:r>
          </w:p>
        </w:tc>
        <w:tc>
          <w:tcPr>
            <w:tcW w:w="1097" w:type="dxa"/>
            <w:vAlign w:val="center"/>
          </w:tcPr>
          <w:p w14:paraId="275BCEE7" w14:textId="77777777" w:rsidR="00024553" w:rsidRPr="008D7676" w:rsidRDefault="00024553" w:rsidP="002553B7">
            <w:pPr>
              <w:jc w:val="center"/>
              <w:rPr>
                <w:sz w:val="20"/>
              </w:rPr>
            </w:pPr>
            <w:r w:rsidRPr="008D7676">
              <w:rPr>
                <w:rFonts w:ascii="Calibri" w:hAnsi="Calibri" w:cs="Calibri"/>
                <w:color w:val="000000"/>
                <w:sz w:val="20"/>
                <w:szCs w:val="20"/>
              </w:rPr>
              <w:t>8%</w:t>
            </w:r>
          </w:p>
        </w:tc>
        <w:tc>
          <w:tcPr>
            <w:tcW w:w="1223" w:type="dxa"/>
            <w:tcBorders>
              <w:top w:val="single" w:sz="4" w:space="0" w:color="auto"/>
              <w:left w:val="single" w:sz="4" w:space="0" w:color="auto"/>
              <w:bottom w:val="single" w:sz="4" w:space="0" w:color="auto"/>
              <w:right w:val="nil"/>
            </w:tcBorders>
            <w:shd w:val="clear" w:color="auto" w:fill="auto"/>
            <w:vAlign w:val="center"/>
          </w:tcPr>
          <w:p w14:paraId="081D3290" w14:textId="77777777" w:rsidR="00024553" w:rsidRPr="008D7676" w:rsidRDefault="00024553" w:rsidP="002553B7">
            <w:pPr>
              <w:jc w:val="center"/>
              <w:rPr>
                <w:sz w:val="20"/>
                <w:szCs w:val="20"/>
              </w:rPr>
            </w:pPr>
            <w:r w:rsidRPr="008D7676">
              <w:rPr>
                <w:rFonts w:ascii="Calibri" w:hAnsi="Calibri" w:cs="Calibri"/>
                <w:color w:val="000000"/>
                <w:sz w:val="20"/>
                <w:szCs w:val="20"/>
              </w:rPr>
              <w:t>11%</w:t>
            </w:r>
          </w:p>
        </w:tc>
        <w:tc>
          <w:tcPr>
            <w:tcW w:w="993" w:type="dxa"/>
            <w:vAlign w:val="center"/>
          </w:tcPr>
          <w:p w14:paraId="63296C18" w14:textId="5B7CCC0C" w:rsidR="00024553" w:rsidRPr="00515C0B" w:rsidRDefault="00515C0B" w:rsidP="002553B7">
            <w:pPr>
              <w:jc w:val="center"/>
              <w:rPr>
                <w:bCs/>
                <w:color w:val="000000" w:themeColor="text1"/>
                <w:sz w:val="20"/>
                <w:szCs w:val="20"/>
              </w:rPr>
            </w:pPr>
            <w:r>
              <w:rPr>
                <w:bCs/>
                <w:color w:val="000000" w:themeColor="text1"/>
                <w:sz w:val="20"/>
                <w:szCs w:val="20"/>
              </w:rPr>
              <w:t>10%</w:t>
            </w:r>
          </w:p>
        </w:tc>
        <w:tc>
          <w:tcPr>
            <w:tcW w:w="1417" w:type="dxa"/>
            <w:vAlign w:val="center"/>
          </w:tcPr>
          <w:p w14:paraId="4724ADE2" w14:textId="4DE8A6A3" w:rsidR="00024553" w:rsidRPr="008D7676" w:rsidRDefault="00515C0B" w:rsidP="002553B7">
            <w:pPr>
              <w:jc w:val="center"/>
              <w:rPr>
                <w:sz w:val="20"/>
                <w:szCs w:val="20"/>
              </w:rPr>
            </w:pPr>
            <w:r>
              <w:rPr>
                <w:sz w:val="20"/>
                <w:szCs w:val="20"/>
              </w:rPr>
              <w:t>-1</w:t>
            </w:r>
          </w:p>
        </w:tc>
      </w:tr>
      <w:tr w:rsidR="00024553" w:rsidRPr="008D7676" w14:paraId="4B78F78C" w14:textId="77777777" w:rsidTr="00024553">
        <w:tc>
          <w:tcPr>
            <w:tcW w:w="2933" w:type="dxa"/>
          </w:tcPr>
          <w:p w14:paraId="6DB87522" w14:textId="77777777" w:rsidR="00024553" w:rsidRPr="008D7676" w:rsidRDefault="00024553" w:rsidP="00515C0B">
            <w:pPr>
              <w:ind w:left="0"/>
              <w:rPr>
                <w:sz w:val="20"/>
              </w:rPr>
            </w:pPr>
            <w:r w:rsidRPr="008D7676">
              <w:rPr>
                <w:sz w:val="20"/>
              </w:rPr>
              <w:t>Somewhere else</w:t>
            </w:r>
          </w:p>
        </w:tc>
        <w:tc>
          <w:tcPr>
            <w:tcW w:w="1121" w:type="dxa"/>
            <w:vAlign w:val="center"/>
          </w:tcPr>
          <w:p w14:paraId="58728A91" w14:textId="77777777" w:rsidR="00024553" w:rsidRPr="008D7676" w:rsidRDefault="00024553" w:rsidP="002553B7">
            <w:pPr>
              <w:jc w:val="center"/>
              <w:rPr>
                <w:sz w:val="20"/>
              </w:rPr>
            </w:pPr>
            <w:r w:rsidRPr="008D7676">
              <w:rPr>
                <w:rFonts w:ascii="Calibri" w:hAnsi="Calibri" w:cs="Calibri"/>
                <w:color w:val="000000"/>
                <w:sz w:val="20"/>
                <w:szCs w:val="20"/>
              </w:rPr>
              <w:t>2%</w:t>
            </w:r>
          </w:p>
        </w:tc>
        <w:tc>
          <w:tcPr>
            <w:tcW w:w="1097" w:type="dxa"/>
            <w:vAlign w:val="center"/>
          </w:tcPr>
          <w:p w14:paraId="3D3AC833" w14:textId="77777777" w:rsidR="00024553" w:rsidRPr="008D7676" w:rsidRDefault="00024553" w:rsidP="002553B7">
            <w:pPr>
              <w:jc w:val="center"/>
              <w:rPr>
                <w:sz w:val="20"/>
              </w:rPr>
            </w:pPr>
            <w:r w:rsidRPr="008D7676">
              <w:rPr>
                <w:rFonts w:ascii="Calibri" w:hAnsi="Calibri" w:cs="Calibri"/>
                <w:color w:val="000000"/>
                <w:sz w:val="20"/>
                <w:szCs w:val="20"/>
              </w:rPr>
              <w:t>2%</w:t>
            </w:r>
          </w:p>
        </w:tc>
        <w:tc>
          <w:tcPr>
            <w:tcW w:w="1223" w:type="dxa"/>
            <w:tcBorders>
              <w:top w:val="single" w:sz="4" w:space="0" w:color="auto"/>
              <w:left w:val="single" w:sz="4" w:space="0" w:color="auto"/>
              <w:bottom w:val="single" w:sz="4" w:space="0" w:color="auto"/>
              <w:right w:val="nil"/>
            </w:tcBorders>
            <w:shd w:val="clear" w:color="auto" w:fill="auto"/>
            <w:vAlign w:val="center"/>
          </w:tcPr>
          <w:p w14:paraId="131F191B" w14:textId="77777777" w:rsidR="00024553" w:rsidRPr="008D7676" w:rsidRDefault="00024553" w:rsidP="002553B7">
            <w:pPr>
              <w:jc w:val="center"/>
              <w:rPr>
                <w:sz w:val="20"/>
                <w:szCs w:val="20"/>
              </w:rPr>
            </w:pPr>
            <w:r w:rsidRPr="008D7676">
              <w:rPr>
                <w:rFonts w:ascii="Calibri" w:hAnsi="Calibri" w:cs="Calibri"/>
                <w:color w:val="000000"/>
                <w:sz w:val="20"/>
                <w:szCs w:val="20"/>
              </w:rPr>
              <w:t>2%</w:t>
            </w:r>
          </w:p>
        </w:tc>
        <w:tc>
          <w:tcPr>
            <w:tcW w:w="993" w:type="dxa"/>
            <w:vAlign w:val="center"/>
          </w:tcPr>
          <w:p w14:paraId="2B12ECB6" w14:textId="4A68F041" w:rsidR="00024553" w:rsidRPr="00515C0B" w:rsidRDefault="00515C0B" w:rsidP="002553B7">
            <w:pPr>
              <w:jc w:val="center"/>
              <w:rPr>
                <w:bCs/>
                <w:color w:val="000000" w:themeColor="text1"/>
                <w:sz w:val="20"/>
                <w:szCs w:val="20"/>
              </w:rPr>
            </w:pPr>
            <w:r>
              <w:rPr>
                <w:bCs/>
                <w:color w:val="000000" w:themeColor="text1"/>
                <w:sz w:val="20"/>
                <w:szCs w:val="20"/>
              </w:rPr>
              <w:t>3%</w:t>
            </w:r>
          </w:p>
        </w:tc>
        <w:tc>
          <w:tcPr>
            <w:tcW w:w="1417" w:type="dxa"/>
            <w:vAlign w:val="center"/>
          </w:tcPr>
          <w:p w14:paraId="100FDC09" w14:textId="0643035E" w:rsidR="00024553" w:rsidRPr="008D7676" w:rsidRDefault="00515C0B" w:rsidP="002553B7">
            <w:pPr>
              <w:jc w:val="center"/>
              <w:rPr>
                <w:sz w:val="20"/>
                <w:szCs w:val="20"/>
              </w:rPr>
            </w:pPr>
            <w:r>
              <w:rPr>
                <w:sz w:val="20"/>
                <w:szCs w:val="20"/>
              </w:rPr>
              <w:t>+1</w:t>
            </w:r>
          </w:p>
        </w:tc>
      </w:tr>
      <w:tr w:rsidR="00024553" w:rsidRPr="008D7676" w14:paraId="2BC58EAD" w14:textId="77777777" w:rsidTr="00024553">
        <w:tc>
          <w:tcPr>
            <w:tcW w:w="2933" w:type="dxa"/>
          </w:tcPr>
          <w:p w14:paraId="7ABD8B20" w14:textId="77777777" w:rsidR="00024553" w:rsidRPr="008D7676" w:rsidRDefault="00024553" w:rsidP="00515C0B">
            <w:pPr>
              <w:ind w:left="0"/>
              <w:rPr>
                <w:sz w:val="20"/>
              </w:rPr>
            </w:pPr>
            <w:r w:rsidRPr="008D7676">
              <w:rPr>
                <w:sz w:val="20"/>
              </w:rPr>
              <w:t>I haven't seen any of these advertisements</w:t>
            </w:r>
          </w:p>
        </w:tc>
        <w:tc>
          <w:tcPr>
            <w:tcW w:w="1121" w:type="dxa"/>
            <w:vAlign w:val="center"/>
          </w:tcPr>
          <w:p w14:paraId="548F3F96" w14:textId="77777777" w:rsidR="00024553" w:rsidRPr="008D7676" w:rsidRDefault="00024553" w:rsidP="002553B7">
            <w:pPr>
              <w:jc w:val="center"/>
              <w:rPr>
                <w:sz w:val="20"/>
              </w:rPr>
            </w:pPr>
            <w:r w:rsidRPr="008D7676">
              <w:rPr>
                <w:rFonts w:ascii="Calibri" w:hAnsi="Calibri" w:cs="Calibri"/>
                <w:color w:val="000000"/>
                <w:sz w:val="20"/>
                <w:szCs w:val="20"/>
              </w:rPr>
              <w:t>11%</w:t>
            </w:r>
          </w:p>
        </w:tc>
        <w:tc>
          <w:tcPr>
            <w:tcW w:w="1097" w:type="dxa"/>
            <w:vAlign w:val="center"/>
          </w:tcPr>
          <w:p w14:paraId="16874C2A" w14:textId="77777777" w:rsidR="00024553" w:rsidRPr="008D7676" w:rsidRDefault="00024553" w:rsidP="002553B7">
            <w:pPr>
              <w:jc w:val="center"/>
              <w:rPr>
                <w:sz w:val="20"/>
              </w:rPr>
            </w:pPr>
            <w:r w:rsidRPr="008D7676">
              <w:rPr>
                <w:rFonts w:ascii="Calibri" w:hAnsi="Calibri" w:cs="Calibri"/>
                <w:color w:val="000000"/>
                <w:sz w:val="20"/>
                <w:szCs w:val="20"/>
              </w:rPr>
              <w:t>5%</w:t>
            </w:r>
          </w:p>
        </w:tc>
        <w:tc>
          <w:tcPr>
            <w:tcW w:w="1223" w:type="dxa"/>
            <w:tcBorders>
              <w:top w:val="single" w:sz="4" w:space="0" w:color="auto"/>
              <w:left w:val="single" w:sz="4" w:space="0" w:color="auto"/>
              <w:bottom w:val="single" w:sz="4" w:space="0" w:color="auto"/>
              <w:right w:val="nil"/>
            </w:tcBorders>
            <w:shd w:val="clear" w:color="auto" w:fill="auto"/>
            <w:vAlign w:val="center"/>
          </w:tcPr>
          <w:p w14:paraId="5F81A599" w14:textId="77777777" w:rsidR="00024553" w:rsidRPr="008D7676" w:rsidRDefault="00024553" w:rsidP="002553B7">
            <w:pPr>
              <w:jc w:val="center"/>
              <w:rPr>
                <w:sz w:val="20"/>
                <w:szCs w:val="20"/>
              </w:rPr>
            </w:pPr>
            <w:r w:rsidRPr="008D7676">
              <w:rPr>
                <w:rFonts w:ascii="Calibri" w:hAnsi="Calibri" w:cs="Calibri"/>
                <w:color w:val="000000"/>
                <w:sz w:val="20"/>
                <w:szCs w:val="20"/>
              </w:rPr>
              <w:t>6%</w:t>
            </w:r>
          </w:p>
        </w:tc>
        <w:tc>
          <w:tcPr>
            <w:tcW w:w="993" w:type="dxa"/>
            <w:vAlign w:val="center"/>
          </w:tcPr>
          <w:p w14:paraId="0BBABD38" w14:textId="44EF40AE" w:rsidR="00024553" w:rsidRPr="00515C0B" w:rsidRDefault="00515C0B" w:rsidP="002553B7">
            <w:pPr>
              <w:jc w:val="center"/>
              <w:rPr>
                <w:bCs/>
                <w:color w:val="000000" w:themeColor="text1"/>
                <w:sz w:val="20"/>
                <w:szCs w:val="20"/>
              </w:rPr>
            </w:pPr>
            <w:r>
              <w:rPr>
                <w:bCs/>
                <w:color w:val="000000" w:themeColor="text1"/>
                <w:sz w:val="20"/>
                <w:szCs w:val="20"/>
              </w:rPr>
              <w:t>9%</w:t>
            </w:r>
          </w:p>
        </w:tc>
        <w:tc>
          <w:tcPr>
            <w:tcW w:w="1417" w:type="dxa"/>
            <w:vAlign w:val="center"/>
          </w:tcPr>
          <w:p w14:paraId="15F9D0A2" w14:textId="413DC01C" w:rsidR="00024553" w:rsidRPr="008D7676" w:rsidRDefault="00024553" w:rsidP="002553B7">
            <w:pPr>
              <w:jc w:val="center"/>
              <w:rPr>
                <w:sz w:val="20"/>
                <w:szCs w:val="20"/>
              </w:rPr>
            </w:pPr>
            <w:r w:rsidRPr="008D7676">
              <w:rPr>
                <w:sz w:val="20"/>
                <w:szCs w:val="20"/>
              </w:rPr>
              <w:t xml:space="preserve">+ </w:t>
            </w:r>
            <w:r w:rsidR="00515C0B">
              <w:rPr>
                <w:sz w:val="20"/>
                <w:szCs w:val="20"/>
              </w:rPr>
              <w:t>3</w:t>
            </w:r>
          </w:p>
        </w:tc>
      </w:tr>
      <w:tr w:rsidR="00024553" w:rsidRPr="008D7676" w14:paraId="06619FD7" w14:textId="77777777" w:rsidTr="00024553">
        <w:tc>
          <w:tcPr>
            <w:tcW w:w="2933" w:type="dxa"/>
            <w:shd w:val="clear" w:color="auto" w:fill="DBE5F1" w:themeFill="accent1" w:themeFillTint="33"/>
          </w:tcPr>
          <w:p w14:paraId="54FF42B0" w14:textId="77777777" w:rsidR="00024553" w:rsidRPr="008D7676" w:rsidRDefault="00024553" w:rsidP="002553B7">
            <w:pPr>
              <w:jc w:val="right"/>
              <w:rPr>
                <w:sz w:val="20"/>
              </w:rPr>
            </w:pPr>
            <w:r w:rsidRPr="008D7676">
              <w:rPr>
                <w:sz w:val="20"/>
              </w:rPr>
              <w:t>Base n=</w:t>
            </w:r>
          </w:p>
        </w:tc>
        <w:tc>
          <w:tcPr>
            <w:tcW w:w="1121" w:type="dxa"/>
            <w:shd w:val="clear" w:color="auto" w:fill="DBE5F1" w:themeFill="accent1" w:themeFillTint="33"/>
          </w:tcPr>
          <w:p w14:paraId="5FAE2A7C" w14:textId="77777777" w:rsidR="00024553" w:rsidRPr="008D7676" w:rsidRDefault="00024553" w:rsidP="002553B7">
            <w:pPr>
              <w:jc w:val="center"/>
              <w:rPr>
                <w:sz w:val="20"/>
              </w:rPr>
            </w:pPr>
            <w:r w:rsidRPr="008D7676">
              <w:rPr>
                <w:sz w:val="20"/>
              </w:rPr>
              <w:t>2,509</w:t>
            </w:r>
          </w:p>
        </w:tc>
        <w:tc>
          <w:tcPr>
            <w:tcW w:w="1097" w:type="dxa"/>
            <w:shd w:val="clear" w:color="auto" w:fill="DBE5F1" w:themeFill="accent1" w:themeFillTint="33"/>
          </w:tcPr>
          <w:p w14:paraId="37A0BB01" w14:textId="77777777" w:rsidR="00024553" w:rsidRPr="008D7676" w:rsidRDefault="00024553" w:rsidP="002553B7">
            <w:pPr>
              <w:jc w:val="center"/>
              <w:rPr>
                <w:sz w:val="20"/>
              </w:rPr>
            </w:pPr>
            <w:r w:rsidRPr="008D7676">
              <w:rPr>
                <w:sz w:val="20"/>
              </w:rPr>
              <w:t>2,334</w:t>
            </w:r>
          </w:p>
        </w:tc>
        <w:tc>
          <w:tcPr>
            <w:tcW w:w="1223" w:type="dxa"/>
            <w:tcBorders>
              <w:top w:val="single" w:sz="4" w:space="0" w:color="auto"/>
            </w:tcBorders>
            <w:shd w:val="clear" w:color="auto" w:fill="DBE5F1" w:themeFill="accent1" w:themeFillTint="33"/>
          </w:tcPr>
          <w:p w14:paraId="2C32D4AE" w14:textId="77777777" w:rsidR="00024553" w:rsidRPr="008D7676" w:rsidRDefault="00024553" w:rsidP="002553B7">
            <w:pPr>
              <w:jc w:val="center"/>
            </w:pPr>
            <w:r w:rsidRPr="008D7676">
              <w:rPr>
                <w:sz w:val="20"/>
              </w:rPr>
              <w:t>2,447</w:t>
            </w:r>
          </w:p>
        </w:tc>
        <w:tc>
          <w:tcPr>
            <w:tcW w:w="993" w:type="dxa"/>
            <w:shd w:val="clear" w:color="auto" w:fill="DBE5F1" w:themeFill="accent1" w:themeFillTint="33"/>
            <w:vAlign w:val="center"/>
          </w:tcPr>
          <w:p w14:paraId="3515DD58" w14:textId="77777777" w:rsidR="00024553" w:rsidRPr="00515C0B" w:rsidRDefault="00024553" w:rsidP="002553B7">
            <w:pPr>
              <w:jc w:val="center"/>
              <w:rPr>
                <w:bCs/>
                <w:color w:val="000000" w:themeColor="text1"/>
                <w:sz w:val="20"/>
                <w:szCs w:val="20"/>
              </w:rPr>
            </w:pPr>
          </w:p>
        </w:tc>
        <w:tc>
          <w:tcPr>
            <w:tcW w:w="1417" w:type="dxa"/>
            <w:shd w:val="clear" w:color="auto" w:fill="DBE5F1" w:themeFill="accent1" w:themeFillTint="33"/>
            <w:vAlign w:val="center"/>
          </w:tcPr>
          <w:p w14:paraId="22D95369" w14:textId="77777777" w:rsidR="00024553" w:rsidRPr="008D7676" w:rsidRDefault="00024553" w:rsidP="002553B7">
            <w:pPr>
              <w:jc w:val="center"/>
            </w:pPr>
          </w:p>
        </w:tc>
      </w:tr>
    </w:tbl>
    <w:p w14:paraId="6A3DB386" w14:textId="77777777" w:rsidR="00024553" w:rsidRPr="008D7676" w:rsidRDefault="00024553" w:rsidP="00024553">
      <w:pPr>
        <w:spacing w:after="240" w:line="240" w:lineRule="auto"/>
      </w:pPr>
    </w:p>
    <w:p w14:paraId="3CF0549E" w14:textId="77777777" w:rsidR="00936D8D" w:rsidRDefault="00936D8D">
      <w:pPr>
        <w:rPr>
          <w:rFonts w:eastAsiaTheme="majorEastAsia" w:cstheme="majorBidi"/>
          <w:b/>
          <w:bCs/>
          <w:sz w:val="26"/>
          <w:szCs w:val="26"/>
        </w:rPr>
      </w:pPr>
      <w:bookmarkStart w:id="103" w:name="_Toc87361369"/>
      <w:r>
        <w:rPr>
          <w:rFonts w:eastAsiaTheme="majorEastAsia" w:cstheme="majorBidi"/>
          <w:b/>
          <w:bCs/>
          <w:sz w:val="26"/>
          <w:szCs w:val="26"/>
        </w:rPr>
        <w:br w:type="page"/>
      </w:r>
    </w:p>
    <w:p w14:paraId="25149832" w14:textId="6F0C10E0" w:rsidR="00024553" w:rsidRPr="00515C0B" w:rsidRDefault="00024553" w:rsidP="00515C0B">
      <w:pPr>
        <w:keepNext/>
        <w:keepLines/>
        <w:spacing w:before="200" w:after="0" w:line="240" w:lineRule="auto"/>
        <w:outlineLvl w:val="1"/>
        <w:rPr>
          <w:rFonts w:eastAsiaTheme="majorEastAsia" w:cstheme="majorBidi"/>
          <w:b/>
          <w:bCs/>
          <w:sz w:val="26"/>
          <w:szCs w:val="26"/>
        </w:rPr>
      </w:pPr>
      <w:bookmarkStart w:id="104" w:name="_Toc89088368"/>
      <w:r w:rsidRPr="00515C0B">
        <w:rPr>
          <w:rFonts w:eastAsiaTheme="majorEastAsia" w:cstheme="majorBidi"/>
          <w:b/>
          <w:bCs/>
          <w:sz w:val="26"/>
          <w:szCs w:val="26"/>
        </w:rPr>
        <w:lastRenderedPageBreak/>
        <w:t xml:space="preserve">Impact of </w:t>
      </w:r>
      <w:r w:rsidR="001E037C">
        <w:rPr>
          <w:rFonts w:eastAsiaTheme="majorEastAsia" w:cstheme="majorBidi"/>
          <w:b/>
          <w:bCs/>
          <w:sz w:val="26"/>
          <w:szCs w:val="26"/>
        </w:rPr>
        <w:t xml:space="preserve">seeing </w:t>
      </w:r>
      <w:r w:rsidRPr="00515C0B">
        <w:rPr>
          <w:rFonts w:eastAsiaTheme="majorEastAsia" w:cstheme="majorBidi"/>
          <w:b/>
          <w:bCs/>
          <w:sz w:val="26"/>
          <w:szCs w:val="26"/>
        </w:rPr>
        <w:t xml:space="preserve">an official </w:t>
      </w:r>
      <w:r w:rsidR="00B000A4">
        <w:rPr>
          <w:rFonts w:eastAsiaTheme="majorEastAsia" w:cstheme="majorBidi"/>
          <w:b/>
          <w:bCs/>
          <w:sz w:val="26"/>
          <w:szCs w:val="26"/>
        </w:rPr>
        <w:t>COVID</w:t>
      </w:r>
      <w:r w:rsidRPr="00515C0B">
        <w:rPr>
          <w:rFonts w:eastAsiaTheme="majorEastAsia" w:cstheme="majorBidi"/>
          <w:b/>
          <w:bCs/>
          <w:sz w:val="26"/>
          <w:szCs w:val="26"/>
        </w:rPr>
        <w:t>-19 vaccine advertisement</w:t>
      </w:r>
      <w:bookmarkEnd w:id="103"/>
      <w:bookmarkEnd w:id="104"/>
      <w:r w:rsidRPr="00515C0B">
        <w:rPr>
          <w:rFonts w:eastAsiaTheme="majorEastAsia" w:cstheme="majorBidi"/>
          <w:b/>
          <w:bCs/>
          <w:sz w:val="26"/>
          <w:szCs w:val="26"/>
        </w:rPr>
        <w:t xml:space="preserve"> </w:t>
      </w:r>
    </w:p>
    <w:p w14:paraId="221F867D" w14:textId="38E0DF82" w:rsidR="00024553" w:rsidRDefault="00024553" w:rsidP="004E3080">
      <w:pPr>
        <w:spacing w:after="0"/>
      </w:pPr>
      <w:r w:rsidRPr="00C1299D">
        <w:t xml:space="preserve">Those who had seen official </w:t>
      </w:r>
      <w:r w:rsidR="00B000A4">
        <w:t>COVID</w:t>
      </w:r>
      <w:r w:rsidRPr="00C1299D">
        <w:t>-19 vaccine information or advertising in the previous 30 days were asked what impact this had, from a list of possible options.</w:t>
      </w:r>
    </w:p>
    <w:p w14:paraId="3BC334C5" w14:textId="77777777" w:rsidR="004E3080" w:rsidRPr="00C1299D" w:rsidRDefault="004E3080" w:rsidP="004E3080">
      <w:pPr>
        <w:spacing w:after="0"/>
      </w:pPr>
    </w:p>
    <w:p w14:paraId="2E773876" w14:textId="4ACC4A39" w:rsidR="00024553" w:rsidRDefault="00024553" w:rsidP="004E3080">
      <w:pPr>
        <w:spacing w:after="0"/>
      </w:pPr>
      <w:r>
        <w:t xml:space="preserve">38% said it had reinforced their decision, down from </w:t>
      </w:r>
      <w:r w:rsidRPr="008D7676">
        <w:t>49%</w:t>
      </w:r>
      <w:r>
        <w:t xml:space="preserve"> a month ago.</w:t>
      </w:r>
    </w:p>
    <w:p w14:paraId="1A4852B0" w14:textId="77777777" w:rsidR="004E3080" w:rsidRDefault="004E3080" w:rsidP="004E3080">
      <w:pPr>
        <w:spacing w:after="0"/>
      </w:pPr>
    </w:p>
    <w:p w14:paraId="2EBDD28C" w14:textId="2BD39C1C" w:rsidR="00024553" w:rsidRPr="003F6992" w:rsidRDefault="00024553" w:rsidP="004E3080">
      <w:pPr>
        <w:spacing w:after="0"/>
        <w:rPr>
          <w:bCs/>
        </w:rPr>
      </w:pPr>
      <w:r>
        <w:t xml:space="preserve">18% </w:t>
      </w:r>
      <w:r w:rsidRPr="008D7676">
        <w:t xml:space="preserve">said this official advertising </w:t>
      </w:r>
      <w:r w:rsidRPr="008D7676">
        <w:rPr>
          <w:b/>
        </w:rPr>
        <w:t>made them more likely get a vaccine</w:t>
      </w:r>
      <w:r>
        <w:rPr>
          <w:b/>
        </w:rPr>
        <w:t xml:space="preserve"> </w:t>
      </w:r>
      <w:r w:rsidRPr="00C1299D">
        <w:t xml:space="preserve">(up from 4% a month ago) </w:t>
      </w:r>
      <w:r w:rsidRPr="008D7676">
        <w:t xml:space="preserve">while </w:t>
      </w:r>
      <w:r>
        <w:t>4</w:t>
      </w:r>
      <w:r w:rsidRPr="008D7676">
        <w:t xml:space="preserve">9% said this advertising made </w:t>
      </w:r>
      <w:r w:rsidRPr="008D7676">
        <w:rPr>
          <w:b/>
        </w:rPr>
        <w:t>no difference to their decision</w:t>
      </w:r>
      <w:r w:rsidR="003F6992">
        <w:rPr>
          <w:b/>
        </w:rPr>
        <w:t xml:space="preserve">: </w:t>
      </w:r>
      <w:r w:rsidR="003F6992" w:rsidRPr="003F6992">
        <w:rPr>
          <w:bCs/>
        </w:rPr>
        <w:t>this included 64% of those who were unlikely to get a vaccine and 76% of those who were unsure whether they would get one or not.</w:t>
      </w:r>
    </w:p>
    <w:p w14:paraId="7BAC4F14" w14:textId="77777777" w:rsidR="004E3080" w:rsidRDefault="004E3080" w:rsidP="004E3080">
      <w:pPr>
        <w:spacing w:after="0"/>
      </w:pPr>
    </w:p>
    <w:p w14:paraId="130084ED" w14:textId="77777777" w:rsidR="004E3080" w:rsidRDefault="004E3080" w:rsidP="004E3080">
      <w:pPr>
        <w:spacing w:after="0"/>
      </w:pPr>
    </w:p>
    <w:p w14:paraId="7DDE6EA6" w14:textId="4DD1B3C4" w:rsidR="00024553" w:rsidRDefault="00597823" w:rsidP="00024553">
      <w:r>
        <w:rPr>
          <w:noProof/>
        </w:rPr>
        <w:drawing>
          <wp:inline distT="0" distB="0" distL="0" distR="0" wp14:anchorId="1EA52DED" wp14:editId="35A6748A">
            <wp:extent cx="5627370" cy="461518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7370" cy="4615180"/>
                    </a:xfrm>
                    <a:prstGeom prst="rect">
                      <a:avLst/>
                    </a:prstGeom>
                    <a:noFill/>
                  </pic:spPr>
                </pic:pic>
              </a:graphicData>
            </a:graphic>
          </wp:inline>
        </w:drawing>
      </w:r>
    </w:p>
    <w:p w14:paraId="5947D0D0" w14:textId="63BC5C75" w:rsidR="00024553" w:rsidRPr="004E3080" w:rsidRDefault="00024553" w:rsidP="00024553">
      <w:pPr>
        <w:jc w:val="center"/>
        <w:rPr>
          <w:i/>
          <w:iCs/>
          <w:sz w:val="18"/>
          <w:szCs w:val="18"/>
        </w:rPr>
      </w:pPr>
      <w:r w:rsidRPr="004E3080">
        <w:rPr>
          <w:i/>
          <w:iCs/>
          <w:sz w:val="18"/>
          <w:szCs w:val="18"/>
        </w:rPr>
        <w:t>Base: seen official advertising n=2186</w:t>
      </w:r>
    </w:p>
    <w:p w14:paraId="7B06F18F" w14:textId="5048FDD8" w:rsidR="004D0386" w:rsidRDefault="004D0386">
      <w:pPr>
        <w:rPr>
          <w:b/>
          <w:bCs/>
        </w:rPr>
      </w:pPr>
      <w:r>
        <w:rPr>
          <w:b/>
          <w:bCs/>
        </w:rPr>
        <w:br w:type="page"/>
      </w:r>
    </w:p>
    <w:p w14:paraId="1B3F37CA" w14:textId="77777777" w:rsidR="004E3080" w:rsidRDefault="004E3080" w:rsidP="00024553">
      <w:pPr>
        <w:rPr>
          <w:b/>
          <w:bCs/>
        </w:rPr>
      </w:pPr>
    </w:p>
    <w:p w14:paraId="332294CE" w14:textId="6F0BB44B" w:rsidR="00024553" w:rsidRDefault="00024553" w:rsidP="00276B9F">
      <w:pPr>
        <w:spacing w:after="0"/>
      </w:pPr>
      <w:r w:rsidRPr="00331696">
        <w:rPr>
          <w:b/>
          <w:bCs/>
        </w:rPr>
        <w:t xml:space="preserve">Males </w:t>
      </w:r>
      <w:r w:rsidR="00276B9F">
        <w:rPr>
          <w:b/>
          <w:bCs/>
        </w:rPr>
        <w:t>we</w:t>
      </w:r>
      <w:r w:rsidRPr="00331696">
        <w:rPr>
          <w:b/>
          <w:bCs/>
        </w:rPr>
        <w:t>re more likely to have a positive response</w:t>
      </w:r>
      <w:r>
        <w:t xml:space="preserve"> </w:t>
      </w:r>
      <w:r>
        <w:rPr>
          <w:rStyle w:val="FootnoteReference"/>
        </w:rPr>
        <w:footnoteReference w:id="20"/>
      </w:r>
      <w:r>
        <w:t xml:space="preserve"> to official advertising (70% compared to females 61%).</w:t>
      </w:r>
    </w:p>
    <w:p w14:paraId="4C7DFA0F" w14:textId="77777777" w:rsidR="00276B9F" w:rsidRDefault="00276B9F" w:rsidP="00276B9F">
      <w:pPr>
        <w:spacing w:after="0"/>
        <w:rPr>
          <w:b/>
          <w:bCs/>
        </w:rPr>
      </w:pPr>
    </w:p>
    <w:p w14:paraId="50B36320" w14:textId="463AB328" w:rsidR="00024553" w:rsidRDefault="00024553" w:rsidP="00276B9F">
      <w:pPr>
        <w:spacing w:after="0"/>
      </w:pPr>
      <w:r w:rsidRPr="00331696">
        <w:rPr>
          <w:b/>
          <w:bCs/>
        </w:rPr>
        <w:t>Asian and Indian</w:t>
      </w:r>
      <w:r w:rsidR="00276B9F">
        <w:rPr>
          <w:b/>
          <w:bCs/>
        </w:rPr>
        <w:t xml:space="preserve"> respondent</w:t>
      </w:r>
      <w:r w:rsidRPr="00331696">
        <w:rPr>
          <w:b/>
          <w:bCs/>
        </w:rPr>
        <w:t xml:space="preserve">s </w:t>
      </w:r>
      <w:r w:rsidR="00276B9F">
        <w:rPr>
          <w:b/>
          <w:bCs/>
        </w:rPr>
        <w:t>we</w:t>
      </w:r>
      <w:r w:rsidRPr="00331696">
        <w:rPr>
          <w:b/>
          <w:bCs/>
        </w:rPr>
        <w:t>re also more likely to have had a positive response</w:t>
      </w:r>
      <w:r>
        <w:t xml:space="preserve"> as well (98% and 93% respectively)</w:t>
      </w:r>
      <w:r w:rsidR="007A776F">
        <w:t>.</w:t>
      </w:r>
    </w:p>
    <w:p w14:paraId="44E1DAC0" w14:textId="77777777" w:rsidR="00276B9F" w:rsidRDefault="00276B9F" w:rsidP="00276B9F">
      <w:pPr>
        <w:spacing w:after="0"/>
      </w:pPr>
    </w:p>
    <w:p w14:paraId="0CEE96A0" w14:textId="4460AFC3" w:rsidR="00024553" w:rsidRDefault="00024553" w:rsidP="00276B9F">
      <w:pPr>
        <w:spacing w:after="0"/>
      </w:pPr>
      <w:r>
        <w:t>People living in large cities were more likely to have a positive response to the advertising (74%, compared to 54% living rurally or in small towns)</w:t>
      </w:r>
      <w:r w:rsidR="007A776F">
        <w:t>.</w:t>
      </w:r>
    </w:p>
    <w:p w14:paraId="0102F150" w14:textId="77777777" w:rsidR="00276B9F" w:rsidRDefault="00276B9F" w:rsidP="00276B9F">
      <w:pPr>
        <w:spacing w:after="0"/>
      </w:pPr>
    </w:p>
    <w:p w14:paraId="3757885F" w14:textId="6A645F5E" w:rsidR="004E3080" w:rsidRDefault="00024553" w:rsidP="00276B9F">
      <w:pPr>
        <w:spacing w:after="0"/>
      </w:pPr>
      <w:r>
        <w:t>No-one who said they were “definitely not” or “most unlikely” to get vaccinated viewed the advertising in a positive light.  All of those said it made no difference, or made them less likely</w:t>
      </w:r>
      <w:r w:rsidR="00421644">
        <w:t>.</w:t>
      </w:r>
      <w:r>
        <w:t xml:space="preserve"> </w:t>
      </w:r>
    </w:p>
    <w:p w14:paraId="04EC8DA5" w14:textId="77777777" w:rsidR="004E3080" w:rsidRDefault="004E3080" w:rsidP="00276B9F">
      <w:pPr>
        <w:spacing w:after="0"/>
      </w:pPr>
    </w:p>
    <w:p w14:paraId="57DF63BA" w14:textId="607F21D3" w:rsidR="004E3080" w:rsidRDefault="004D0386" w:rsidP="00276B9F">
      <w:pPr>
        <w:spacing w:after="0"/>
      </w:pPr>
      <w:r>
        <w:t>Analysis by age and gender is shown below.</w:t>
      </w:r>
    </w:p>
    <w:p w14:paraId="77E67E10" w14:textId="77777777" w:rsidR="004D0386" w:rsidRPr="008D7676" w:rsidRDefault="004D0386" w:rsidP="004E3080">
      <w:pPr>
        <w:spacing w:after="0"/>
      </w:pPr>
    </w:p>
    <w:tbl>
      <w:tblPr>
        <w:tblW w:w="9253" w:type="dxa"/>
        <w:tblInd w:w="137" w:type="dxa"/>
        <w:tblLook w:val="04A0" w:firstRow="1" w:lastRow="0" w:firstColumn="1" w:lastColumn="0" w:noHBand="0" w:noVBand="1"/>
      </w:tblPr>
      <w:tblGrid>
        <w:gridCol w:w="2241"/>
        <w:gridCol w:w="672"/>
        <w:gridCol w:w="672"/>
        <w:gridCol w:w="709"/>
        <w:gridCol w:w="665"/>
        <w:gridCol w:w="619"/>
        <w:gridCol w:w="610"/>
        <w:gridCol w:w="620"/>
        <w:gridCol w:w="612"/>
        <w:gridCol w:w="611"/>
        <w:gridCol w:w="611"/>
        <w:gridCol w:w="611"/>
      </w:tblGrid>
      <w:tr w:rsidR="004E3080" w:rsidRPr="008D7676" w14:paraId="4768A09F" w14:textId="77777777" w:rsidTr="002553B7">
        <w:trPr>
          <w:trHeight w:val="276"/>
        </w:trPr>
        <w:tc>
          <w:tcPr>
            <w:tcW w:w="2241" w:type="dxa"/>
            <w:vMerge w:val="restart"/>
            <w:tcBorders>
              <w:top w:val="single" w:sz="4" w:space="0" w:color="auto"/>
              <w:left w:val="single" w:sz="4" w:space="0" w:color="auto"/>
              <w:bottom w:val="single" w:sz="4" w:space="0" w:color="auto"/>
              <w:right w:val="nil"/>
            </w:tcBorders>
            <w:shd w:val="clear" w:color="auto" w:fill="auto"/>
            <w:vAlign w:val="center"/>
            <w:hideMark/>
          </w:tcPr>
          <w:p w14:paraId="3001C3BE" w14:textId="77777777" w:rsidR="004E3080" w:rsidRPr="008D7676" w:rsidRDefault="004E3080" w:rsidP="002553B7">
            <w:pPr>
              <w:spacing w:after="0" w:line="240" w:lineRule="auto"/>
              <w:ind w:left="0"/>
              <w:rPr>
                <w:rFonts w:ascii="Calibri" w:eastAsia="Times New Roman" w:hAnsi="Calibri" w:cs="Calibri"/>
                <w:color w:val="000000"/>
                <w:sz w:val="18"/>
                <w:szCs w:val="18"/>
                <w:lang w:eastAsia="en-NZ"/>
              </w:rPr>
            </w:pPr>
            <w:r w:rsidRPr="008D7676">
              <w:rPr>
                <w:rFonts w:ascii="Calibri" w:eastAsia="Times New Roman" w:hAnsi="Calibri" w:cs="Calibri"/>
                <w:color w:val="000000"/>
                <w:sz w:val="18"/>
                <w:szCs w:val="18"/>
                <w:lang w:eastAsia="en-NZ"/>
              </w:rPr>
              <w:t>Impact of seeing official advertising in the last 30 days</w:t>
            </w:r>
          </w:p>
        </w:tc>
        <w:tc>
          <w:tcPr>
            <w:tcW w:w="626" w:type="dxa"/>
            <w:vMerge w:val="restart"/>
            <w:tcBorders>
              <w:top w:val="single" w:sz="4" w:space="0" w:color="auto"/>
              <w:left w:val="single" w:sz="4" w:space="0" w:color="auto"/>
              <w:bottom w:val="single" w:sz="4" w:space="0" w:color="auto"/>
              <w:right w:val="nil"/>
            </w:tcBorders>
            <w:shd w:val="clear" w:color="auto" w:fill="auto"/>
            <w:vAlign w:val="center"/>
            <w:hideMark/>
          </w:tcPr>
          <w:p w14:paraId="4EBF1C73" w14:textId="77777777" w:rsidR="004E3080" w:rsidRPr="008D7676" w:rsidRDefault="004E3080" w:rsidP="002553B7">
            <w:pPr>
              <w:spacing w:before="120" w:after="0" w:line="240" w:lineRule="auto"/>
              <w:ind w:left="0"/>
              <w:jc w:val="center"/>
              <w:rPr>
                <w:rFonts w:ascii="Calibri" w:eastAsia="Times New Roman" w:hAnsi="Calibri" w:cs="Calibri"/>
                <w:color w:val="000000"/>
                <w:sz w:val="18"/>
                <w:szCs w:val="18"/>
                <w:lang w:eastAsia="en-NZ"/>
              </w:rPr>
            </w:pPr>
            <w:r w:rsidRPr="008D7676">
              <w:rPr>
                <w:rFonts w:ascii="Calibri" w:eastAsia="Times New Roman" w:hAnsi="Calibri" w:cs="Calibri"/>
                <w:color w:val="000000"/>
                <w:sz w:val="18"/>
                <w:szCs w:val="18"/>
                <w:lang w:eastAsia="en-NZ"/>
              </w:rPr>
              <w:t>ALL</w:t>
            </w:r>
          </w:p>
        </w:tc>
        <w:tc>
          <w:tcPr>
            <w:tcW w:w="132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B34C1C" w14:textId="77777777" w:rsidR="004E3080" w:rsidRPr="008D7676" w:rsidRDefault="004E3080" w:rsidP="002553B7">
            <w:pPr>
              <w:spacing w:after="0" w:line="240" w:lineRule="auto"/>
              <w:ind w:left="0"/>
              <w:jc w:val="center"/>
              <w:rPr>
                <w:rFonts w:ascii="Calibri" w:eastAsia="Times New Roman" w:hAnsi="Calibri" w:cs="Calibri"/>
                <w:b/>
                <w:color w:val="000000"/>
                <w:sz w:val="18"/>
                <w:szCs w:val="18"/>
                <w:lang w:eastAsia="en-NZ"/>
              </w:rPr>
            </w:pPr>
            <w:r w:rsidRPr="008D7676">
              <w:rPr>
                <w:rFonts w:ascii="Calibri" w:eastAsia="Times New Roman" w:hAnsi="Calibri" w:cs="Calibri"/>
                <w:b/>
                <w:color w:val="000000"/>
                <w:sz w:val="18"/>
                <w:szCs w:val="18"/>
                <w:lang w:eastAsia="en-NZ"/>
              </w:rPr>
              <w:t>GENDER*</w:t>
            </w:r>
          </w:p>
        </w:tc>
        <w:tc>
          <w:tcPr>
            <w:tcW w:w="5063"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3D7B89F7" w14:textId="77777777" w:rsidR="004E3080" w:rsidRPr="008D7676" w:rsidRDefault="004E3080" w:rsidP="002553B7">
            <w:pPr>
              <w:spacing w:after="0" w:line="240" w:lineRule="auto"/>
              <w:ind w:left="0"/>
              <w:jc w:val="center"/>
              <w:rPr>
                <w:rFonts w:ascii="Calibri" w:eastAsia="Times New Roman" w:hAnsi="Calibri" w:cs="Calibri"/>
                <w:b/>
                <w:color w:val="000000"/>
                <w:sz w:val="18"/>
                <w:szCs w:val="18"/>
                <w:lang w:eastAsia="en-NZ"/>
              </w:rPr>
            </w:pPr>
            <w:r w:rsidRPr="008D7676">
              <w:rPr>
                <w:rFonts w:ascii="Calibri" w:eastAsia="Times New Roman" w:hAnsi="Calibri" w:cs="Calibri"/>
                <w:b/>
                <w:color w:val="000000"/>
                <w:sz w:val="18"/>
                <w:szCs w:val="18"/>
                <w:lang w:eastAsia="en-NZ"/>
              </w:rPr>
              <w:t>AGE</w:t>
            </w:r>
          </w:p>
        </w:tc>
      </w:tr>
      <w:tr w:rsidR="004E3080" w:rsidRPr="008D7676" w14:paraId="2F76F322" w14:textId="77777777" w:rsidTr="004E3080">
        <w:trPr>
          <w:trHeight w:val="552"/>
        </w:trPr>
        <w:tc>
          <w:tcPr>
            <w:tcW w:w="2241" w:type="dxa"/>
            <w:vMerge/>
            <w:tcBorders>
              <w:top w:val="single" w:sz="4" w:space="0" w:color="auto"/>
              <w:left w:val="single" w:sz="4" w:space="0" w:color="auto"/>
              <w:bottom w:val="single" w:sz="4" w:space="0" w:color="auto"/>
              <w:right w:val="nil"/>
            </w:tcBorders>
            <w:vAlign w:val="center"/>
            <w:hideMark/>
          </w:tcPr>
          <w:p w14:paraId="13E6D014" w14:textId="77777777" w:rsidR="004E3080" w:rsidRPr="008D7676" w:rsidRDefault="004E3080" w:rsidP="002553B7">
            <w:pPr>
              <w:spacing w:after="0" w:line="240" w:lineRule="auto"/>
              <w:ind w:left="0"/>
              <w:rPr>
                <w:rFonts w:ascii="Calibri" w:eastAsia="Times New Roman" w:hAnsi="Calibri" w:cs="Calibri"/>
                <w:color w:val="000000"/>
                <w:sz w:val="18"/>
                <w:szCs w:val="18"/>
                <w:lang w:eastAsia="en-NZ"/>
              </w:rPr>
            </w:pPr>
          </w:p>
        </w:tc>
        <w:tc>
          <w:tcPr>
            <w:tcW w:w="626" w:type="dxa"/>
            <w:vMerge/>
            <w:tcBorders>
              <w:top w:val="single" w:sz="4" w:space="0" w:color="auto"/>
              <w:left w:val="single" w:sz="4" w:space="0" w:color="auto"/>
              <w:bottom w:val="single" w:sz="4" w:space="0" w:color="auto"/>
              <w:right w:val="nil"/>
            </w:tcBorders>
            <w:vAlign w:val="center"/>
            <w:hideMark/>
          </w:tcPr>
          <w:p w14:paraId="18C93A5A" w14:textId="77777777" w:rsidR="004E3080" w:rsidRPr="008D7676" w:rsidRDefault="004E3080" w:rsidP="002553B7">
            <w:pPr>
              <w:spacing w:after="0" w:line="240" w:lineRule="auto"/>
              <w:ind w:left="0"/>
              <w:jc w:val="center"/>
              <w:rPr>
                <w:rFonts w:ascii="Calibri" w:eastAsia="Times New Roman" w:hAnsi="Calibri" w:cs="Calibri"/>
                <w:color w:val="000000"/>
                <w:sz w:val="18"/>
                <w:szCs w:val="18"/>
                <w:lang w:eastAsia="en-NZ"/>
              </w:rPr>
            </w:pPr>
          </w:p>
        </w:tc>
        <w:tc>
          <w:tcPr>
            <w:tcW w:w="614" w:type="dxa"/>
            <w:tcBorders>
              <w:top w:val="single" w:sz="4" w:space="0" w:color="auto"/>
              <w:left w:val="single" w:sz="4" w:space="0" w:color="auto"/>
              <w:bottom w:val="single" w:sz="4" w:space="0" w:color="auto"/>
              <w:right w:val="nil"/>
            </w:tcBorders>
            <w:shd w:val="clear" w:color="auto" w:fill="auto"/>
            <w:vAlign w:val="center"/>
            <w:hideMark/>
          </w:tcPr>
          <w:p w14:paraId="7AD0532D"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rFonts w:ascii="Calibri" w:eastAsia="Times New Roman" w:hAnsi="Calibri" w:cs="Calibri"/>
                <w:color w:val="000000"/>
                <w:sz w:val="16"/>
                <w:szCs w:val="18"/>
                <w:lang w:eastAsia="en-NZ"/>
              </w:rPr>
              <w:t>Male</w:t>
            </w:r>
          </w:p>
        </w:tc>
        <w:tc>
          <w:tcPr>
            <w:tcW w:w="709" w:type="dxa"/>
            <w:tcBorders>
              <w:top w:val="single" w:sz="4" w:space="0" w:color="auto"/>
              <w:left w:val="single" w:sz="4" w:space="0" w:color="auto"/>
              <w:bottom w:val="single" w:sz="4" w:space="0" w:color="auto"/>
              <w:right w:val="nil"/>
            </w:tcBorders>
            <w:shd w:val="clear" w:color="auto" w:fill="auto"/>
            <w:vAlign w:val="center"/>
            <w:hideMark/>
          </w:tcPr>
          <w:p w14:paraId="2513E64D"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rFonts w:ascii="Calibri" w:eastAsia="Times New Roman" w:hAnsi="Calibri" w:cs="Calibri"/>
                <w:color w:val="000000"/>
                <w:sz w:val="16"/>
                <w:szCs w:val="18"/>
                <w:lang w:eastAsia="en-NZ"/>
              </w:rPr>
              <w:t>Female</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0776E2AE"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Pr>
                <w:sz w:val="16"/>
                <w:szCs w:val="18"/>
              </w:rPr>
              <w:t>16-17</w:t>
            </w:r>
            <w:r w:rsidRPr="008D7676">
              <w:rPr>
                <w:sz w:val="16"/>
                <w:szCs w:val="18"/>
              </w:rPr>
              <w:t xml:space="preserve"> years</w:t>
            </w:r>
          </w:p>
        </w:tc>
        <w:tc>
          <w:tcPr>
            <w:tcW w:w="636" w:type="dxa"/>
            <w:tcBorders>
              <w:top w:val="single" w:sz="4" w:space="0" w:color="auto"/>
              <w:left w:val="single" w:sz="4" w:space="0" w:color="auto"/>
              <w:bottom w:val="single" w:sz="4" w:space="0" w:color="auto"/>
              <w:right w:val="single" w:sz="4" w:space="0" w:color="auto"/>
            </w:tcBorders>
            <w:vAlign w:val="center"/>
          </w:tcPr>
          <w:p w14:paraId="76E2E45B"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sz w:val="16"/>
                <w:szCs w:val="18"/>
              </w:rPr>
              <w:t>18-24 years</w:t>
            </w:r>
          </w:p>
        </w:tc>
        <w:tc>
          <w:tcPr>
            <w:tcW w:w="624" w:type="dxa"/>
            <w:tcBorders>
              <w:top w:val="single" w:sz="4" w:space="0" w:color="auto"/>
              <w:left w:val="single" w:sz="4" w:space="0" w:color="auto"/>
              <w:bottom w:val="single" w:sz="4" w:space="0" w:color="auto"/>
              <w:right w:val="single" w:sz="4" w:space="0" w:color="auto"/>
            </w:tcBorders>
            <w:vAlign w:val="center"/>
          </w:tcPr>
          <w:p w14:paraId="795F6B45"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sz w:val="16"/>
                <w:szCs w:val="18"/>
              </w:rPr>
              <w:t>25-34 years</w:t>
            </w:r>
          </w:p>
        </w:tc>
        <w:tc>
          <w:tcPr>
            <w:tcW w:w="637" w:type="dxa"/>
            <w:tcBorders>
              <w:top w:val="single" w:sz="4" w:space="0" w:color="auto"/>
              <w:left w:val="single" w:sz="4" w:space="0" w:color="auto"/>
              <w:bottom w:val="single" w:sz="4" w:space="0" w:color="auto"/>
              <w:right w:val="single" w:sz="4" w:space="0" w:color="auto"/>
            </w:tcBorders>
            <w:vAlign w:val="center"/>
          </w:tcPr>
          <w:p w14:paraId="5CA32BC7"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sz w:val="16"/>
                <w:szCs w:val="18"/>
              </w:rPr>
              <w:t>35-44 years</w:t>
            </w:r>
          </w:p>
        </w:tc>
        <w:tc>
          <w:tcPr>
            <w:tcW w:w="626" w:type="dxa"/>
            <w:tcBorders>
              <w:top w:val="single" w:sz="4" w:space="0" w:color="auto"/>
              <w:left w:val="single" w:sz="4" w:space="0" w:color="auto"/>
              <w:bottom w:val="single" w:sz="4" w:space="0" w:color="auto"/>
              <w:right w:val="single" w:sz="4" w:space="0" w:color="auto"/>
            </w:tcBorders>
            <w:vAlign w:val="center"/>
          </w:tcPr>
          <w:p w14:paraId="7AD358EA"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sz w:val="16"/>
                <w:szCs w:val="18"/>
              </w:rPr>
              <w:t xml:space="preserve">45-54 years </w:t>
            </w:r>
          </w:p>
        </w:tc>
        <w:tc>
          <w:tcPr>
            <w:tcW w:w="625" w:type="dxa"/>
            <w:tcBorders>
              <w:top w:val="single" w:sz="4" w:space="0" w:color="auto"/>
              <w:left w:val="single" w:sz="4" w:space="0" w:color="auto"/>
              <w:bottom w:val="single" w:sz="4" w:space="0" w:color="auto"/>
              <w:right w:val="single" w:sz="4" w:space="0" w:color="auto"/>
            </w:tcBorders>
            <w:vAlign w:val="center"/>
          </w:tcPr>
          <w:p w14:paraId="1907113B"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sz w:val="16"/>
                <w:szCs w:val="18"/>
              </w:rPr>
              <w:t>55-64 years</w:t>
            </w:r>
          </w:p>
        </w:tc>
        <w:tc>
          <w:tcPr>
            <w:tcW w:w="625" w:type="dxa"/>
            <w:tcBorders>
              <w:top w:val="single" w:sz="4" w:space="0" w:color="auto"/>
              <w:left w:val="single" w:sz="4" w:space="0" w:color="auto"/>
              <w:bottom w:val="single" w:sz="4" w:space="0" w:color="auto"/>
              <w:right w:val="single" w:sz="4" w:space="0" w:color="auto"/>
            </w:tcBorders>
            <w:vAlign w:val="center"/>
          </w:tcPr>
          <w:p w14:paraId="3F2CC09A"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sz w:val="16"/>
                <w:szCs w:val="18"/>
              </w:rPr>
              <w:t>65-74 years</w:t>
            </w:r>
          </w:p>
        </w:tc>
        <w:tc>
          <w:tcPr>
            <w:tcW w:w="625" w:type="dxa"/>
            <w:tcBorders>
              <w:top w:val="single" w:sz="4" w:space="0" w:color="auto"/>
              <w:left w:val="single" w:sz="4" w:space="0" w:color="auto"/>
              <w:bottom w:val="single" w:sz="4" w:space="0" w:color="auto"/>
              <w:right w:val="single" w:sz="4" w:space="0" w:color="auto"/>
            </w:tcBorders>
            <w:vAlign w:val="center"/>
          </w:tcPr>
          <w:p w14:paraId="32E5A851" w14:textId="77777777" w:rsidR="004E3080" w:rsidRPr="008D7676" w:rsidRDefault="004E3080" w:rsidP="002553B7">
            <w:pPr>
              <w:spacing w:after="0" w:line="240" w:lineRule="auto"/>
              <w:ind w:left="0"/>
              <w:jc w:val="center"/>
              <w:rPr>
                <w:rFonts w:ascii="Calibri" w:eastAsia="Times New Roman" w:hAnsi="Calibri" w:cs="Calibri"/>
                <w:color w:val="000000"/>
                <w:sz w:val="16"/>
                <w:szCs w:val="18"/>
                <w:lang w:eastAsia="en-NZ"/>
              </w:rPr>
            </w:pPr>
            <w:r w:rsidRPr="008D7676">
              <w:rPr>
                <w:sz w:val="16"/>
                <w:szCs w:val="18"/>
              </w:rPr>
              <w:t>75 years or over</w:t>
            </w:r>
          </w:p>
        </w:tc>
      </w:tr>
      <w:tr w:rsidR="004E3080" w:rsidRPr="008D7676" w14:paraId="55ADEAE9" w14:textId="77777777" w:rsidTr="004E3080">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015A32AD" w14:textId="77777777" w:rsidR="004E3080" w:rsidRPr="008D7676" w:rsidRDefault="004E3080" w:rsidP="004E3080">
            <w:pPr>
              <w:spacing w:after="0" w:line="240" w:lineRule="auto"/>
              <w:ind w:left="0"/>
              <w:jc w:val="right"/>
              <w:rPr>
                <w:rFonts w:ascii="Calibri" w:eastAsia="Times New Roman" w:hAnsi="Calibri" w:cs="Calibri"/>
                <w:color w:val="000000"/>
                <w:sz w:val="18"/>
                <w:szCs w:val="20"/>
                <w:lang w:eastAsia="en-NZ"/>
              </w:rPr>
            </w:pPr>
            <w:r w:rsidRPr="008D7676">
              <w:rPr>
                <w:sz w:val="18"/>
                <w:szCs w:val="20"/>
              </w:rPr>
              <w:t>Made me absolutely certain I will get a vaccine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C56C9B8" w14:textId="28121E34"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6%</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885A4DD" w14:textId="3785DA74"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A126B75" w14:textId="038C75C1"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4%</w:t>
            </w:r>
          </w:p>
        </w:tc>
        <w:tc>
          <w:tcPr>
            <w:tcW w:w="6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FB131AF" w14:textId="6D3A55E3" w:rsidR="004E3080" w:rsidRPr="004E3080" w:rsidRDefault="004E3080" w:rsidP="004E3080">
            <w:pPr>
              <w:spacing w:after="0" w:line="240" w:lineRule="auto"/>
              <w:ind w:left="0"/>
              <w:jc w:val="center"/>
              <w:rPr>
                <w:sz w:val="20"/>
                <w:szCs w:val="20"/>
              </w:rPr>
            </w:pPr>
            <w:r w:rsidRPr="004E3080">
              <w:rPr>
                <w:sz w:val="20"/>
                <w:szCs w:val="20"/>
              </w:rPr>
              <w:t>13%</w:t>
            </w:r>
          </w:p>
        </w:tc>
        <w:tc>
          <w:tcPr>
            <w:tcW w:w="6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CBD9AB" w14:textId="331EB15A" w:rsidR="004E3080" w:rsidRPr="004E3080" w:rsidRDefault="004E3080" w:rsidP="004E3080">
            <w:pPr>
              <w:spacing w:after="0" w:line="240" w:lineRule="auto"/>
              <w:ind w:left="0"/>
              <w:jc w:val="center"/>
              <w:rPr>
                <w:sz w:val="20"/>
                <w:szCs w:val="20"/>
              </w:rPr>
            </w:pPr>
            <w:r w:rsidRPr="004E3080">
              <w:rPr>
                <w:sz w:val="20"/>
                <w:szCs w:val="20"/>
              </w:rPr>
              <w:t>7%</w:t>
            </w:r>
          </w:p>
        </w:tc>
        <w:tc>
          <w:tcPr>
            <w:tcW w:w="6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6A5FD3" w14:textId="386782FE" w:rsidR="004E3080" w:rsidRPr="004E3080" w:rsidRDefault="004E3080" w:rsidP="004E3080">
            <w:pPr>
              <w:spacing w:after="0" w:line="240" w:lineRule="auto"/>
              <w:ind w:left="0"/>
              <w:jc w:val="center"/>
              <w:rPr>
                <w:sz w:val="20"/>
                <w:szCs w:val="20"/>
              </w:rPr>
            </w:pPr>
            <w:r w:rsidRPr="004E3080">
              <w:rPr>
                <w:sz w:val="20"/>
                <w:szCs w:val="20"/>
              </w:rPr>
              <w:t>7%</w:t>
            </w:r>
          </w:p>
        </w:tc>
        <w:tc>
          <w:tcPr>
            <w:tcW w:w="6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AC7F1" w14:textId="3C7D0A5D" w:rsidR="004E3080" w:rsidRPr="004E3080" w:rsidRDefault="004E3080" w:rsidP="004E3080">
            <w:pPr>
              <w:spacing w:after="0" w:line="240" w:lineRule="auto"/>
              <w:ind w:left="0"/>
              <w:jc w:val="center"/>
              <w:rPr>
                <w:sz w:val="20"/>
                <w:szCs w:val="20"/>
              </w:rPr>
            </w:pPr>
            <w:r w:rsidRPr="004E3080">
              <w:rPr>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053B6B" w14:textId="32C3251C" w:rsidR="004E3080" w:rsidRPr="004E3080" w:rsidRDefault="004E3080" w:rsidP="004E3080">
            <w:pPr>
              <w:spacing w:after="0" w:line="240" w:lineRule="auto"/>
              <w:ind w:left="0"/>
              <w:jc w:val="center"/>
              <w:rPr>
                <w:sz w:val="20"/>
                <w:szCs w:val="20"/>
              </w:rPr>
            </w:pPr>
            <w:r w:rsidRPr="004E3080">
              <w:rPr>
                <w:sz w:val="20"/>
                <w:szCs w:val="20"/>
              </w:rPr>
              <w:t>3%</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C57408" w14:textId="7C511EA5" w:rsidR="004E3080" w:rsidRPr="004E3080" w:rsidRDefault="004E3080" w:rsidP="004E3080">
            <w:pPr>
              <w:spacing w:after="0" w:line="240" w:lineRule="auto"/>
              <w:ind w:left="0"/>
              <w:jc w:val="center"/>
              <w:rPr>
                <w:sz w:val="20"/>
                <w:szCs w:val="20"/>
              </w:rPr>
            </w:pPr>
            <w:r w:rsidRPr="004E3080">
              <w:rPr>
                <w:sz w:val="20"/>
                <w:szCs w:val="20"/>
              </w:rPr>
              <w:t>3%</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0109A2" w14:textId="6FE39816" w:rsidR="004E3080" w:rsidRPr="004E3080" w:rsidRDefault="004E3080" w:rsidP="004E3080">
            <w:pPr>
              <w:spacing w:after="0" w:line="240" w:lineRule="auto"/>
              <w:ind w:left="0"/>
              <w:jc w:val="center"/>
              <w:rPr>
                <w:sz w:val="20"/>
                <w:szCs w:val="20"/>
              </w:rPr>
            </w:pPr>
            <w:r w:rsidRPr="004E3080">
              <w:rPr>
                <w:sz w:val="20"/>
                <w:szCs w:val="20"/>
              </w:rPr>
              <w:t>6%</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DB6492" w14:textId="21668431" w:rsidR="004E3080" w:rsidRPr="004E3080" w:rsidRDefault="004E3080" w:rsidP="004E3080">
            <w:pPr>
              <w:spacing w:after="0" w:line="240" w:lineRule="auto"/>
              <w:ind w:left="0"/>
              <w:jc w:val="center"/>
              <w:rPr>
                <w:sz w:val="20"/>
                <w:szCs w:val="20"/>
              </w:rPr>
            </w:pPr>
            <w:r w:rsidRPr="004E3080">
              <w:rPr>
                <w:sz w:val="20"/>
                <w:szCs w:val="20"/>
              </w:rPr>
              <w:t>9%</w:t>
            </w:r>
          </w:p>
        </w:tc>
      </w:tr>
      <w:tr w:rsidR="004E3080" w:rsidRPr="008D7676" w14:paraId="759D2050" w14:textId="77777777" w:rsidTr="004E3080">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0C19DD7D" w14:textId="77777777" w:rsidR="004E3080" w:rsidRPr="008D7676" w:rsidRDefault="004E3080" w:rsidP="004E3080">
            <w:pPr>
              <w:spacing w:after="0" w:line="240" w:lineRule="auto"/>
              <w:ind w:left="0"/>
              <w:jc w:val="right"/>
              <w:rPr>
                <w:rFonts w:ascii="Calibri" w:eastAsia="Times New Roman" w:hAnsi="Calibri" w:cs="Calibri"/>
                <w:color w:val="000000"/>
                <w:sz w:val="18"/>
                <w:szCs w:val="20"/>
                <w:lang w:eastAsia="en-NZ"/>
              </w:rPr>
            </w:pPr>
            <w:r w:rsidRPr="008D7676">
              <w:rPr>
                <w:sz w:val="18"/>
                <w:szCs w:val="20"/>
              </w:rPr>
              <w:t>Made me much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2CD04" w14:textId="5085B1DE"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4%</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FECAB" w14:textId="51EA8A33"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72A46" w14:textId="6A63122A"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3%</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D8438" w14:textId="65EEBD36" w:rsidR="004E3080" w:rsidRPr="004E3080" w:rsidRDefault="004E3080" w:rsidP="004E3080">
            <w:pPr>
              <w:spacing w:after="0" w:line="240" w:lineRule="auto"/>
              <w:ind w:left="0"/>
              <w:jc w:val="center"/>
              <w:rPr>
                <w:sz w:val="20"/>
                <w:szCs w:val="20"/>
              </w:rPr>
            </w:pPr>
            <w:r w:rsidRPr="004E3080">
              <w:rPr>
                <w:sz w:val="20"/>
                <w:szCs w:val="20"/>
              </w:rPr>
              <w:t>16%</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35E60214" w14:textId="60188B83" w:rsidR="004E3080" w:rsidRPr="004E3080" w:rsidRDefault="004E3080" w:rsidP="004E3080">
            <w:pPr>
              <w:spacing w:after="0" w:line="240" w:lineRule="auto"/>
              <w:ind w:left="0"/>
              <w:jc w:val="center"/>
              <w:rPr>
                <w:sz w:val="20"/>
                <w:szCs w:val="20"/>
              </w:rPr>
            </w:pPr>
            <w:r w:rsidRPr="004E3080">
              <w:rPr>
                <w:sz w:val="20"/>
                <w:szCs w:val="20"/>
              </w:rPr>
              <w:t>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53EA99C6" w14:textId="10A84D46" w:rsidR="004E3080" w:rsidRPr="004E3080" w:rsidRDefault="004E3080" w:rsidP="004E3080">
            <w:pPr>
              <w:spacing w:after="0" w:line="240" w:lineRule="auto"/>
              <w:ind w:left="0"/>
              <w:jc w:val="center"/>
              <w:rPr>
                <w:sz w:val="20"/>
                <w:szCs w:val="20"/>
              </w:rPr>
            </w:pPr>
            <w:r w:rsidRPr="004E3080">
              <w:rPr>
                <w:sz w:val="20"/>
                <w:szCs w:val="20"/>
              </w:rPr>
              <w:t>7%</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6A1A246F" w14:textId="2A328C8B" w:rsidR="004E3080" w:rsidRPr="004E3080" w:rsidRDefault="004E3080" w:rsidP="004E3080">
            <w:pPr>
              <w:spacing w:after="0" w:line="240" w:lineRule="auto"/>
              <w:ind w:left="0"/>
              <w:jc w:val="center"/>
              <w:rPr>
                <w:sz w:val="20"/>
                <w:szCs w:val="20"/>
              </w:rPr>
            </w:pPr>
            <w:r w:rsidRPr="004E3080">
              <w:rPr>
                <w:sz w:val="20"/>
                <w:szCs w:val="20"/>
              </w:rPr>
              <w:t>4%</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07F4988F" w14:textId="5AE5B18E" w:rsidR="004E3080" w:rsidRPr="004E3080" w:rsidRDefault="004E3080" w:rsidP="004E3080">
            <w:pPr>
              <w:spacing w:after="0" w:line="240" w:lineRule="auto"/>
              <w:ind w:left="0"/>
              <w:jc w:val="center"/>
              <w:rPr>
                <w:sz w:val="20"/>
                <w:szCs w:val="20"/>
              </w:rPr>
            </w:pPr>
            <w:r w:rsidRPr="004E3080">
              <w:rPr>
                <w:sz w:val="20"/>
                <w:szCs w:val="20"/>
              </w:rPr>
              <w:t>2%</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4D8D5E72" w14:textId="091A9583" w:rsidR="004E3080" w:rsidRPr="004E3080" w:rsidRDefault="004E3080" w:rsidP="004E3080">
            <w:pPr>
              <w:spacing w:after="0" w:line="240" w:lineRule="auto"/>
              <w:ind w:left="0"/>
              <w:jc w:val="center"/>
              <w:rPr>
                <w:sz w:val="20"/>
                <w:szCs w:val="20"/>
              </w:rPr>
            </w:pPr>
            <w:r w:rsidRPr="004E3080">
              <w:rPr>
                <w:sz w:val="20"/>
                <w:szCs w:val="20"/>
              </w:rPr>
              <w:t>2%</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436D139B" w14:textId="366B57E5" w:rsidR="004E3080" w:rsidRPr="004E3080" w:rsidRDefault="004E3080" w:rsidP="004E3080">
            <w:pPr>
              <w:spacing w:after="0" w:line="240" w:lineRule="auto"/>
              <w:ind w:left="0"/>
              <w:jc w:val="center"/>
              <w:rPr>
                <w:sz w:val="20"/>
                <w:szCs w:val="20"/>
              </w:rPr>
            </w:pPr>
            <w:r w:rsidRPr="004E3080">
              <w:rPr>
                <w:sz w:val="20"/>
                <w:szCs w:val="20"/>
              </w:rPr>
              <w:t>2%</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4A95F321" w14:textId="5ECCEA4D" w:rsidR="004E3080" w:rsidRPr="004E3080" w:rsidRDefault="004E3080" w:rsidP="004E3080">
            <w:pPr>
              <w:spacing w:after="0" w:line="240" w:lineRule="auto"/>
              <w:ind w:left="0"/>
              <w:jc w:val="center"/>
              <w:rPr>
                <w:sz w:val="20"/>
                <w:szCs w:val="20"/>
              </w:rPr>
            </w:pPr>
            <w:r w:rsidRPr="004E3080">
              <w:rPr>
                <w:sz w:val="20"/>
                <w:szCs w:val="20"/>
              </w:rPr>
              <w:t>4%</w:t>
            </w:r>
          </w:p>
        </w:tc>
      </w:tr>
      <w:tr w:rsidR="004E3080" w:rsidRPr="008D7676" w14:paraId="55B0755A" w14:textId="77777777" w:rsidTr="004E3080">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27ED8969" w14:textId="77777777" w:rsidR="004E3080" w:rsidRPr="008D7676" w:rsidRDefault="004E3080" w:rsidP="004E3080">
            <w:pPr>
              <w:spacing w:after="0" w:line="240" w:lineRule="auto"/>
              <w:ind w:left="0"/>
              <w:jc w:val="right"/>
              <w:rPr>
                <w:rFonts w:ascii="Calibri" w:eastAsia="Times New Roman" w:hAnsi="Calibri" w:cs="Calibri"/>
                <w:color w:val="000000"/>
                <w:sz w:val="18"/>
                <w:szCs w:val="20"/>
                <w:lang w:eastAsia="en-NZ"/>
              </w:rPr>
            </w:pPr>
            <w:r w:rsidRPr="008D7676">
              <w:rPr>
                <w:sz w:val="18"/>
                <w:szCs w:val="20"/>
              </w:rPr>
              <w:t>Made me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EBD4DCB" w14:textId="600666BB"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5%</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F5E5DFB" w14:textId="46CCE46C"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2483BFB" w14:textId="3CF0DEE2"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3%</w:t>
            </w:r>
          </w:p>
        </w:tc>
        <w:tc>
          <w:tcPr>
            <w:tcW w:w="66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831BED6" w14:textId="3832856A" w:rsidR="004E3080" w:rsidRPr="004E3080" w:rsidRDefault="004E3080" w:rsidP="004E3080">
            <w:pPr>
              <w:spacing w:after="0" w:line="240" w:lineRule="auto"/>
              <w:ind w:left="0"/>
              <w:jc w:val="center"/>
              <w:rPr>
                <w:sz w:val="20"/>
                <w:szCs w:val="20"/>
              </w:rPr>
            </w:pPr>
            <w:r w:rsidRPr="004E3080">
              <w:rPr>
                <w:sz w:val="20"/>
                <w:szCs w:val="20"/>
              </w:rPr>
              <w:t>17%</w:t>
            </w:r>
          </w:p>
        </w:tc>
        <w:tc>
          <w:tcPr>
            <w:tcW w:w="6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2E97E" w14:textId="5EFD64A0" w:rsidR="004E3080" w:rsidRPr="004E3080" w:rsidRDefault="004E3080" w:rsidP="004E3080">
            <w:pPr>
              <w:spacing w:after="0" w:line="240" w:lineRule="auto"/>
              <w:ind w:left="0"/>
              <w:jc w:val="center"/>
              <w:rPr>
                <w:sz w:val="20"/>
                <w:szCs w:val="20"/>
              </w:rPr>
            </w:pPr>
            <w:r w:rsidRPr="004E3080">
              <w:rPr>
                <w:sz w:val="20"/>
                <w:szCs w:val="20"/>
              </w:rPr>
              <w:t>8%</w:t>
            </w:r>
          </w:p>
        </w:tc>
        <w:tc>
          <w:tcPr>
            <w:tcW w:w="6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457C6" w14:textId="32A640A9" w:rsidR="004E3080" w:rsidRPr="004E3080" w:rsidRDefault="004E3080" w:rsidP="004E3080">
            <w:pPr>
              <w:spacing w:after="0" w:line="240" w:lineRule="auto"/>
              <w:ind w:left="0"/>
              <w:jc w:val="center"/>
              <w:rPr>
                <w:sz w:val="20"/>
                <w:szCs w:val="20"/>
              </w:rPr>
            </w:pPr>
            <w:r w:rsidRPr="004E3080">
              <w:rPr>
                <w:sz w:val="20"/>
                <w:szCs w:val="20"/>
              </w:rPr>
              <w:t>8%</w:t>
            </w:r>
          </w:p>
        </w:tc>
        <w:tc>
          <w:tcPr>
            <w:tcW w:w="6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807F8" w14:textId="65955B04" w:rsidR="004E3080" w:rsidRPr="004E3080" w:rsidRDefault="004E3080" w:rsidP="004E3080">
            <w:pPr>
              <w:spacing w:after="0" w:line="240" w:lineRule="auto"/>
              <w:ind w:left="0"/>
              <w:jc w:val="center"/>
              <w:rPr>
                <w:sz w:val="20"/>
                <w:szCs w:val="20"/>
              </w:rPr>
            </w:pPr>
            <w:r w:rsidRPr="004E3080">
              <w:rPr>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36820C" w14:textId="5E31D2DC" w:rsidR="004E3080" w:rsidRPr="004E3080" w:rsidRDefault="004E3080" w:rsidP="004E3080">
            <w:pPr>
              <w:spacing w:after="0" w:line="240" w:lineRule="auto"/>
              <w:ind w:left="0"/>
              <w:jc w:val="center"/>
              <w:rPr>
                <w:sz w:val="20"/>
                <w:szCs w:val="20"/>
              </w:rPr>
            </w:pPr>
            <w:r w:rsidRPr="004E3080">
              <w:rPr>
                <w:sz w:val="20"/>
                <w:szCs w:val="20"/>
              </w:rPr>
              <w:t>2%</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7CEBE" w14:textId="337B53D3" w:rsidR="004E3080" w:rsidRPr="004E3080" w:rsidRDefault="004E3080" w:rsidP="004E3080">
            <w:pPr>
              <w:spacing w:after="0" w:line="240" w:lineRule="auto"/>
              <w:ind w:left="0"/>
              <w:jc w:val="center"/>
              <w:rPr>
                <w:sz w:val="20"/>
                <w:szCs w:val="20"/>
              </w:rPr>
            </w:pPr>
            <w:r w:rsidRPr="004E3080">
              <w:rPr>
                <w:sz w:val="20"/>
                <w:szCs w:val="20"/>
              </w:rPr>
              <w:t>5%</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331454" w14:textId="74F3E754" w:rsidR="004E3080" w:rsidRPr="004E3080" w:rsidRDefault="004E3080" w:rsidP="004E3080">
            <w:pPr>
              <w:spacing w:after="0" w:line="240" w:lineRule="auto"/>
              <w:ind w:left="0"/>
              <w:jc w:val="center"/>
              <w:rPr>
                <w:sz w:val="20"/>
                <w:szCs w:val="20"/>
              </w:rPr>
            </w:pPr>
            <w:r w:rsidRPr="004E3080">
              <w:rPr>
                <w:sz w:val="20"/>
                <w:szCs w:val="20"/>
              </w:rPr>
              <w:t>3%</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9FDB64" w14:textId="7B6D5C7D" w:rsidR="004E3080" w:rsidRPr="004E3080" w:rsidRDefault="004E3080" w:rsidP="004E3080">
            <w:pPr>
              <w:spacing w:after="0" w:line="240" w:lineRule="auto"/>
              <w:ind w:left="0"/>
              <w:jc w:val="center"/>
              <w:rPr>
                <w:sz w:val="20"/>
                <w:szCs w:val="20"/>
              </w:rPr>
            </w:pPr>
            <w:r w:rsidRPr="004E3080">
              <w:rPr>
                <w:sz w:val="20"/>
                <w:szCs w:val="20"/>
              </w:rPr>
              <w:t>2%</w:t>
            </w:r>
          </w:p>
        </w:tc>
      </w:tr>
      <w:tr w:rsidR="004E3080" w:rsidRPr="008D7676" w14:paraId="3F722197" w14:textId="77777777" w:rsidTr="004E3080">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hideMark/>
          </w:tcPr>
          <w:p w14:paraId="6D92D86E" w14:textId="77777777" w:rsidR="004E3080" w:rsidRPr="008D7676" w:rsidRDefault="004E3080" w:rsidP="004E3080">
            <w:pPr>
              <w:spacing w:after="0" w:line="240" w:lineRule="auto"/>
              <w:ind w:left="0"/>
              <w:jc w:val="right"/>
              <w:rPr>
                <w:rFonts w:ascii="Calibri" w:eastAsia="Times New Roman" w:hAnsi="Calibri" w:cs="Calibri"/>
                <w:color w:val="000000"/>
                <w:sz w:val="18"/>
                <w:szCs w:val="20"/>
                <w:lang w:eastAsia="en-NZ"/>
              </w:rPr>
            </w:pPr>
            <w:r w:rsidRPr="008D7676">
              <w:rPr>
                <w:sz w:val="18"/>
                <w:szCs w:val="20"/>
              </w:rPr>
              <w:t>Made me slightly more likely 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5F2E4" w14:textId="726AC40E"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3%</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3E347" w14:textId="12647B1D"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2FB73" w14:textId="5BFF5C2B"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2%</w:t>
            </w:r>
          </w:p>
        </w:tc>
        <w:tc>
          <w:tcPr>
            <w:tcW w:w="665"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63A550E7" w14:textId="3482DD7B" w:rsidR="004E3080" w:rsidRPr="004E3080" w:rsidRDefault="004E3080" w:rsidP="004E3080">
            <w:pPr>
              <w:spacing w:after="0" w:line="240" w:lineRule="auto"/>
              <w:ind w:left="0"/>
              <w:jc w:val="center"/>
              <w:rPr>
                <w:sz w:val="20"/>
                <w:szCs w:val="20"/>
              </w:rPr>
            </w:pPr>
            <w:r w:rsidRPr="004E3080">
              <w:rPr>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581D9DEF" w14:textId="52CC2DBC" w:rsidR="004E3080" w:rsidRPr="004E3080" w:rsidRDefault="004E3080" w:rsidP="004E3080">
            <w:pPr>
              <w:spacing w:after="0" w:line="240" w:lineRule="auto"/>
              <w:ind w:left="0"/>
              <w:jc w:val="center"/>
              <w:rPr>
                <w:sz w:val="20"/>
                <w:szCs w:val="20"/>
              </w:rPr>
            </w:pPr>
            <w:r w:rsidRPr="004E3080">
              <w:rPr>
                <w:sz w:val="20"/>
                <w:szCs w:val="20"/>
              </w:rPr>
              <w:t>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0340C8DF" w14:textId="61D5D9DA" w:rsidR="004E3080" w:rsidRPr="004E3080" w:rsidRDefault="004E3080" w:rsidP="004E3080">
            <w:pPr>
              <w:spacing w:after="0" w:line="240" w:lineRule="auto"/>
              <w:ind w:left="0"/>
              <w:jc w:val="center"/>
              <w:rPr>
                <w:sz w:val="20"/>
                <w:szCs w:val="20"/>
              </w:rPr>
            </w:pPr>
            <w:r w:rsidRPr="004E3080">
              <w:rPr>
                <w:sz w:val="20"/>
                <w:szCs w:val="20"/>
              </w:rPr>
              <w:t>6%</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6766CDD4" w14:textId="5782C525" w:rsidR="004E3080" w:rsidRPr="004E3080" w:rsidRDefault="004E3080" w:rsidP="004E3080">
            <w:pPr>
              <w:spacing w:after="0" w:line="240" w:lineRule="auto"/>
              <w:ind w:left="0"/>
              <w:jc w:val="center"/>
              <w:rPr>
                <w:sz w:val="20"/>
                <w:szCs w:val="20"/>
              </w:rPr>
            </w:pPr>
            <w:r w:rsidRPr="004E3080">
              <w:rPr>
                <w:sz w:val="20"/>
                <w:szCs w:val="20"/>
              </w:rPr>
              <w:t>6%</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6DF32E68" w14:textId="6929AB15" w:rsidR="004E3080" w:rsidRPr="004E3080" w:rsidRDefault="004E3080" w:rsidP="004E3080">
            <w:pPr>
              <w:spacing w:after="0" w:line="240" w:lineRule="auto"/>
              <w:ind w:left="0"/>
              <w:jc w:val="center"/>
              <w:rPr>
                <w:sz w:val="20"/>
                <w:szCs w:val="20"/>
              </w:rPr>
            </w:pPr>
            <w:r w:rsidRPr="004E3080">
              <w:rPr>
                <w:sz w:val="20"/>
                <w:szCs w:val="20"/>
              </w:rPr>
              <w:t>1%</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25484E4F" w14:textId="3E03021F" w:rsidR="004E3080" w:rsidRPr="004E3080" w:rsidRDefault="004E3080" w:rsidP="004E3080">
            <w:pPr>
              <w:spacing w:after="0" w:line="240" w:lineRule="auto"/>
              <w:ind w:left="0"/>
              <w:jc w:val="center"/>
              <w:rPr>
                <w:sz w:val="20"/>
                <w:szCs w:val="20"/>
              </w:rPr>
            </w:pPr>
            <w:r w:rsidRPr="004E3080">
              <w:rPr>
                <w:sz w:val="20"/>
                <w:szCs w:val="20"/>
              </w:rPr>
              <w:t>1%</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61F0F05C" w14:textId="711960BC" w:rsidR="004E3080" w:rsidRPr="004E3080" w:rsidRDefault="004E3080" w:rsidP="004E3080">
            <w:pPr>
              <w:spacing w:after="0" w:line="240" w:lineRule="auto"/>
              <w:ind w:left="0"/>
              <w:jc w:val="center"/>
              <w:rPr>
                <w:sz w:val="20"/>
                <w:szCs w:val="20"/>
              </w:rPr>
            </w:pPr>
            <w:r w:rsidRPr="004E3080">
              <w:rPr>
                <w:sz w:val="20"/>
                <w:szCs w:val="20"/>
              </w:rPr>
              <w:t>1%</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7341D415" w14:textId="3BBD3B07" w:rsidR="004E3080" w:rsidRPr="004E3080" w:rsidRDefault="004E3080" w:rsidP="004E3080">
            <w:pPr>
              <w:spacing w:after="0" w:line="240" w:lineRule="auto"/>
              <w:ind w:left="0"/>
              <w:jc w:val="center"/>
              <w:rPr>
                <w:sz w:val="20"/>
                <w:szCs w:val="20"/>
              </w:rPr>
            </w:pPr>
            <w:r w:rsidRPr="004E3080">
              <w:rPr>
                <w:sz w:val="20"/>
                <w:szCs w:val="20"/>
              </w:rPr>
              <w:t>0%</w:t>
            </w:r>
          </w:p>
        </w:tc>
      </w:tr>
      <w:tr w:rsidR="004E3080" w:rsidRPr="008D7676" w14:paraId="6CEEABB4" w14:textId="77777777" w:rsidTr="004E3080">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7F705B" w14:textId="77777777" w:rsidR="004E3080" w:rsidRPr="008D7676" w:rsidRDefault="004E3080" w:rsidP="004E3080">
            <w:pPr>
              <w:spacing w:after="0" w:line="240" w:lineRule="auto"/>
              <w:ind w:left="0"/>
              <w:jc w:val="right"/>
              <w:rPr>
                <w:rFonts w:ascii="Calibri" w:eastAsia="Times New Roman" w:hAnsi="Calibri" w:cs="Calibri"/>
                <w:b/>
                <w:color w:val="000000"/>
                <w:sz w:val="18"/>
                <w:szCs w:val="20"/>
                <w:lang w:eastAsia="en-NZ"/>
              </w:rPr>
            </w:pPr>
            <w:r w:rsidRPr="008D7676">
              <w:rPr>
                <w:rFonts w:ascii="Calibri" w:eastAsia="Times New Roman" w:hAnsi="Calibri" w:cs="Calibri"/>
                <w:b/>
                <w:color w:val="000000"/>
                <w:sz w:val="18"/>
                <w:szCs w:val="20"/>
                <w:lang w:eastAsia="en-NZ"/>
              </w:rPr>
              <w:t>Total positive impacts</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C060602" w14:textId="1EED339B" w:rsidR="004E3080" w:rsidRPr="004E3080" w:rsidRDefault="004E3080" w:rsidP="004E3080">
            <w:pPr>
              <w:spacing w:after="0" w:line="240" w:lineRule="auto"/>
              <w:ind w:left="0"/>
              <w:jc w:val="center"/>
              <w:rPr>
                <w:rFonts w:ascii="Calibri" w:eastAsia="Times New Roman" w:hAnsi="Calibri" w:cs="Calibri"/>
                <w:b/>
                <w:bCs/>
                <w:color w:val="000000"/>
                <w:sz w:val="20"/>
                <w:szCs w:val="20"/>
                <w:lang w:eastAsia="en-NZ"/>
              </w:rPr>
            </w:pPr>
            <w:r w:rsidRPr="004E3080">
              <w:rPr>
                <w:sz w:val="20"/>
                <w:szCs w:val="20"/>
              </w:rPr>
              <w:t>18%</w:t>
            </w:r>
          </w:p>
        </w:tc>
        <w:tc>
          <w:tcPr>
            <w:tcW w:w="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E216859" w14:textId="427D7B58" w:rsidR="004E3080" w:rsidRPr="004E3080" w:rsidRDefault="004E3080" w:rsidP="004E3080">
            <w:pPr>
              <w:spacing w:after="0" w:line="240" w:lineRule="auto"/>
              <w:ind w:left="0"/>
              <w:jc w:val="center"/>
              <w:rPr>
                <w:rFonts w:ascii="Calibri" w:eastAsia="Times New Roman" w:hAnsi="Calibri" w:cs="Calibri"/>
                <w:b/>
                <w:bCs/>
                <w:color w:val="000000"/>
                <w:sz w:val="20"/>
                <w:szCs w:val="20"/>
                <w:lang w:eastAsia="en-NZ"/>
              </w:rPr>
            </w:pPr>
            <w:r w:rsidRPr="004E3080">
              <w:rPr>
                <w:sz w:val="20"/>
                <w:szCs w:val="20"/>
              </w:rPr>
              <w:t>23%</w:t>
            </w:r>
          </w:p>
        </w:tc>
        <w:tc>
          <w:tcPr>
            <w:tcW w:w="709" w:type="dxa"/>
            <w:tcBorders>
              <w:top w:val="single" w:sz="4" w:space="0" w:color="auto"/>
              <w:left w:val="single" w:sz="4" w:space="0" w:color="auto"/>
              <w:bottom w:val="single" w:sz="4" w:space="0" w:color="auto"/>
              <w:right w:val="single" w:sz="18" w:space="0" w:color="auto"/>
            </w:tcBorders>
            <w:shd w:val="clear" w:color="auto" w:fill="DBE5F1" w:themeFill="accent1" w:themeFillTint="33"/>
            <w:noWrap/>
            <w:vAlign w:val="center"/>
          </w:tcPr>
          <w:p w14:paraId="22ACEE48" w14:textId="6DE9F344" w:rsidR="004E3080" w:rsidRPr="004E3080" w:rsidRDefault="004E3080" w:rsidP="004E3080">
            <w:pPr>
              <w:spacing w:after="0" w:line="240" w:lineRule="auto"/>
              <w:ind w:left="0"/>
              <w:jc w:val="center"/>
              <w:rPr>
                <w:rFonts w:ascii="Calibri" w:eastAsia="Times New Roman" w:hAnsi="Calibri" w:cs="Calibri"/>
                <w:b/>
                <w:bCs/>
                <w:color w:val="000000"/>
                <w:sz w:val="20"/>
                <w:szCs w:val="20"/>
                <w:lang w:eastAsia="en-NZ"/>
              </w:rPr>
            </w:pPr>
            <w:r w:rsidRPr="004E3080">
              <w:rPr>
                <w:sz w:val="20"/>
                <w:szCs w:val="20"/>
              </w:rPr>
              <w:t>13%</w:t>
            </w:r>
          </w:p>
        </w:tc>
        <w:tc>
          <w:tcPr>
            <w:tcW w:w="665" w:type="dxa"/>
            <w:tcBorders>
              <w:top w:val="single" w:sz="18" w:space="0" w:color="auto"/>
              <w:left w:val="single" w:sz="18" w:space="0" w:color="auto"/>
              <w:bottom w:val="single" w:sz="18" w:space="0" w:color="auto"/>
              <w:right w:val="single" w:sz="18" w:space="0" w:color="auto"/>
            </w:tcBorders>
            <w:shd w:val="clear" w:color="auto" w:fill="DBE5F1" w:themeFill="accent1" w:themeFillTint="33"/>
            <w:noWrap/>
            <w:vAlign w:val="center"/>
          </w:tcPr>
          <w:p w14:paraId="5F3E12BA" w14:textId="33C1E8D3" w:rsidR="004E3080" w:rsidRPr="004E3080" w:rsidRDefault="004E3080" w:rsidP="004E3080">
            <w:pPr>
              <w:spacing w:after="0" w:line="240" w:lineRule="auto"/>
              <w:ind w:left="0"/>
              <w:jc w:val="center"/>
              <w:rPr>
                <w:b/>
                <w:bCs/>
                <w:sz w:val="20"/>
                <w:szCs w:val="20"/>
              </w:rPr>
            </w:pPr>
            <w:r w:rsidRPr="004E3080">
              <w:rPr>
                <w:sz w:val="20"/>
                <w:szCs w:val="20"/>
              </w:rPr>
              <w:t>46%</w:t>
            </w:r>
          </w:p>
        </w:tc>
        <w:tc>
          <w:tcPr>
            <w:tcW w:w="636" w:type="dxa"/>
            <w:tcBorders>
              <w:top w:val="single" w:sz="4" w:space="0" w:color="auto"/>
              <w:left w:val="single" w:sz="18" w:space="0" w:color="auto"/>
              <w:bottom w:val="single" w:sz="4" w:space="0" w:color="auto"/>
              <w:right w:val="single" w:sz="4" w:space="0" w:color="auto"/>
            </w:tcBorders>
            <w:shd w:val="clear" w:color="auto" w:fill="DBE5F1" w:themeFill="accent1" w:themeFillTint="33"/>
            <w:vAlign w:val="center"/>
          </w:tcPr>
          <w:p w14:paraId="6B6149DA" w14:textId="773F97B6" w:rsidR="004E3080" w:rsidRPr="004E3080" w:rsidRDefault="004E3080" w:rsidP="004E3080">
            <w:pPr>
              <w:spacing w:after="0" w:line="240" w:lineRule="auto"/>
              <w:ind w:left="0"/>
              <w:jc w:val="center"/>
              <w:rPr>
                <w:b/>
                <w:bCs/>
                <w:sz w:val="20"/>
                <w:szCs w:val="20"/>
              </w:rPr>
            </w:pPr>
            <w:r w:rsidRPr="004E3080">
              <w:rPr>
                <w:sz w:val="20"/>
                <w:szCs w:val="20"/>
              </w:rPr>
              <w:t>28%</w:t>
            </w:r>
          </w:p>
        </w:tc>
        <w:tc>
          <w:tcPr>
            <w:tcW w:w="6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5B19B3" w14:textId="2CD8175F" w:rsidR="004E3080" w:rsidRPr="004E3080" w:rsidRDefault="004E3080" w:rsidP="004E3080">
            <w:pPr>
              <w:spacing w:after="0" w:line="240" w:lineRule="auto"/>
              <w:ind w:left="0"/>
              <w:jc w:val="center"/>
              <w:rPr>
                <w:b/>
                <w:bCs/>
                <w:sz w:val="20"/>
                <w:szCs w:val="20"/>
              </w:rPr>
            </w:pPr>
            <w:r w:rsidRPr="004E3080">
              <w:rPr>
                <w:sz w:val="20"/>
                <w:szCs w:val="20"/>
              </w:rPr>
              <w:t>28%</w:t>
            </w:r>
          </w:p>
        </w:tc>
        <w:tc>
          <w:tcPr>
            <w:tcW w:w="6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591E9" w14:textId="5EE911BD" w:rsidR="004E3080" w:rsidRPr="004E3080" w:rsidRDefault="004E3080" w:rsidP="004E3080">
            <w:pPr>
              <w:spacing w:after="0" w:line="240" w:lineRule="auto"/>
              <w:ind w:left="0"/>
              <w:jc w:val="center"/>
              <w:rPr>
                <w:b/>
                <w:bCs/>
                <w:sz w:val="20"/>
                <w:szCs w:val="20"/>
              </w:rPr>
            </w:pPr>
            <w:r w:rsidRPr="004E3080">
              <w:rPr>
                <w:sz w:val="20"/>
                <w:szCs w:val="20"/>
              </w:rPr>
              <w:t>22%</w:t>
            </w:r>
          </w:p>
        </w:tc>
        <w:tc>
          <w:tcPr>
            <w:tcW w:w="6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B8618" w14:textId="5E756F26" w:rsidR="004E3080" w:rsidRPr="004E3080" w:rsidRDefault="004E3080" w:rsidP="004E3080">
            <w:pPr>
              <w:spacing w:after="0" w:line="240" w:lineRule="auto"/>
              <w:ind w:left="0"/>
              <w:jc w:val="center"/>
              <w:rPr>
                <w:b/>
                <w:bCs/>
                <w:sz w:val="20"/>
                <w:szCs w:val="20"/>
              </w:rPr>
            </w:pPr>
            <w:r w:rsidRPr="004E3080">
              <w:rPr>
                <w:sz w:val="20"/>
                <w:szCs w:val="20"/>
              </w:rPr>
              <w:t>8%</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3F028" w14:textId="620116B6" w:rsidR="004E3080" w:rsidRPr="004E3080" w:rsidRDefault="004E3080" w:rsidP="004E3080">
            <w:pPr>
              <w:spacing w:after="0" w:line="240" w:lineRule="auto"/>
              <w:ind w:left="0"/>
              <w:jc w:val="center"/>
              <w:rPr>
                <w:b/>
                <w:bCs/>
                <w:sz w:val="20"/>
                <w:szCs w:val="20"/>
              </w:rPr>
            </w:pPr>
            <w:r w:rsidRPr="004E3080">
              <w:rPr>
                <w:sz w:val="20"/>
                <w:szCs w:val="20"/>
              </w:rPr>
              <w:t>11%</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0F32C" w14:textId="1B2BA700" w:rsidR="004E3080" w:rsidRPr="004E3080" w:rsidRDefault="004E3080" w:rsidP="004E3080">
            <w:pPr>
              <w:spacing w:after="0" w:line="240" w:lineRule="auto"/>
              <w:ind w:left="0"/>
              <w:jc w:val="center"/>
              <w:rPr>
                <w:b/>
                <w:bCs/>
                <w:sz w:val="20"/>
                <w:szCs w:val="20"/>
              </w:rPr>
            </w:pPr>
            <w:r w:rsidRPr="004E3080">
              <w:rPr>
                <w:sz w:val="20"/>
                <w:szCs w:val="20"/>
              </w:rPr>
              <w:t>11%</w:t>
            </w:r>
          </w:p>
        </w:tc>
        <w:tc>
          <w:tcPr>
            <w:tcW w:w="6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9D91C9" w14:textId="7CF89C4B" w:rsidR="004E3080" w:rsidRPr="004E3080" w:rsidRDefault="004E3080" w:rsidP="004E3080">
            <w:pPr>
              <w:spacing w:after="0" w:line="240" w:lineRule="auto"/>
              <w:ind w:left="0"/>
              <w:jc w:val="center"/>
              <w:rPr>
                <w:b/>
                <w:bCs/>
                <w:sz w:val="20"/>
                <w:szCs w:val="20"/>
              </w:rPr>
            </w:pPr>
            <w:r w:rsidRPr="004E3080">
              <w:rPr>
                <w:sz w:val="20"/>
                <w:szCs w:val="20"/>
              </w:rPr>
              <w:t>15%</w:t>
            </w:r>
          </w:p>
        </w:tc>
      </w:tr>
      <w:tr w:rsidR="004E3080" w:rsidRPr="008D7676" w14:paraId="4C53363B" w14:textId="77777777" w:rsidTr="004E3080">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DFBF9" w14:textId="77777777" w:rsidR="004E3080" w:rsidRPr="008D7676" w:rsidRDefault="004E3080" w:rsidP="004E3080">
            <w:pPr>
              <w:spacing w:after="0" w:line="240" w:lineRule="auto"/>
              <w:ind w:left="0"/>
              <w:jc w:val="right"/>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 xml:space="preserve">Made me feel less likely </w:t>
            </w:r>
          </w:p>
          <w:p w14:paraId="33F8425E" w14:textId="77777777" w:rsidR="004E3080" w:rsidRPr="008D7676" w:rsidRDefault="004E3080" w:rsidP="004E3080">
            <w:pPr>
              <w:spacing w:after="0" w:line="240" w:lineRule="auto"/>
              <w:ind w:left="0"/>
              <w:jc w:val="right"/>
              <w:rPr>
                <w:rFonts w:ascii="Calibri" w:eastAsia="Times New Roman" w:hAnsi="Calibri" w:cs="Calibri"/>
                <w:b/>
                <w:bCs/>
                <w:color w:val="C00000"/>
                <w:sz w:val="18"/>
                <w:szCs w:val="20"/>
                <w:lang w:eastAsia="en-NZ"/>
              </w:rPr>
            </w:pPr>
            <w:r w:rsidRPr="008D7676">
              <w:rPr>
                <w:rFonts w:ascii="Calibri" w:eastAsia="Times New Roman" w:hAnsi="Calibri" w:cs="Calibri"/>
                <w:b/>
                <w:bCs/>
                <w:color w:val="C00000"/>
                <w:sz w:val="18"/>
                <w:szCs w:val="20"/>
                <w:lang w:eastAsia="en-NZ"/>
              </w:rPr>
              <w:t>to get a vaccine</w:t>
            </w:r>
          </w:p>
        </w:tc>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6F1DB" w14:textId="1C529BC4"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5%</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93301" w14:textId="17EA306D"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67C0A" w14:textId="430D5F5F"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4%</w:t>
            </w:r>
          </w:p>
        </w:tc>
        <w:tc>
          <w:tcPr>
            <w:tcW w:w="665" w:type="dxa"/>
            <w:tcBorders>
              <w:top w:val="single" w:sz="18" w:space="0" w:color="auto"/>
              <w:left w:val="single" w:sz="4" w:space="0" w:color="auto"/>
              <w:bottom w:val="single" w:sz="18" w:space="0" w:color="auto"/>
              <w:right w:val="single" w:sz="4" w:space="0" w:color="auto"/>
            </w:tcBorders>
            <w:shd w:val="clear" w:color="auto" w:fill="auto"/>
            <w:noWrap/>
            <w:vAlign w:val="center"/>
          </w:tcPr>
          <w:p w14:paraId="7D415AD4" w14:textId="60397375"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F4676FE" w14:textId="4029F32B"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5D4FD167" w14:textId="75F27B04"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8%</w:t>
            </w:r>
          </w:p>
        </w:tc>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14:paraId="5A21422B" w14:textId="598DE04F"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9%</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14:paraId="48F45F16" w14:textId="5098DAC8"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4%</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61F0A54F" w14:textId="1B7ED16F"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5%</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6802AB20" w14:textId="754AC466"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2%</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14:paraId="496BEC40" w14:textId="2EC61146" w:rsidR="004E3080" w:rsidRPr="004E3080" w:rsidRDefault="004E3080" w:rsidP="004E3080">
            <w:pPr>
              <w:spacing w:after="0" w:line="240" w:lineRule="auto"/>
              <w:ind w:left="0"/>
              <w:jc w:val="center"/>
              <w:rPr>
                <w:rFonts w:ascii="Calibri" w:eastAsia="Times New Roman" w:hAnsi="Calibri" w:cs="Calibri"/>
                <w:b/>
                <w:bCs/>
                <w:color w:val="C00000"/>
                <w:sz w:val="20"/>
                <w:szCs w:val="20"/>
                <w:lang w:eastAsia="en-NZ"/>
              </w:rPr>
            </w:pPr>
            <w:r w:rsidRPr="004E3080">
              <w:rPr>
                <w:sz w:val="20"/>
                <w:szCs w:val="20"/>
              </w:rPr>
              <w:t>1%</w:t>
            </w:r>
          </w:p>
        </w:tc>
      </w:tr>
      <w:tr w:rsidR="004E3080" w:rsidRPr="008D7676" w14:paraId="2C0C5EA4" w14:textId="77777777" w:rsidTr="004E3080">
        <w:trPr>
          <w:trHeight w:val="276"/>
        </w:trPr>
        <w:tc>
          <w:tcPr>
            <w:tcW w:w="2241"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2F544D40" w14:textId="77777777" w:rsidR="004E3080" w:rsidRPr="008D7676" w:rsidRDefault="004E3080" w:rsidP="004E3080">
            <w:pPr>
              <w:spacing w:after="0" w:line="240" w:lineRule="auto"/>
              <w:ind w:left="0"/>
              <w:jc w:val="right"/>
              <w:rPr>
                <w:rFonts w:ascii="Calibri" w:eastAsia="Times New Roman" w:hAnsi="Calibri" w:cs="Calibri"/>
                <w:b/>
                <w:bCs/>
                <w:color w:val="FFFFFF" w:themeColor="background1"/>
                <w:sz w:val="20"/>
                <w:lang w:eastAsia="en-NZ"/>
              </w:rPr>
            </w:pPr>
            <w:r w:rsidRPr="008D7676">
              <w:rPr>
                <w:rFonts w:ascii="Calibri" w:eastAsia="Times New Roman" w:hAnsi="Calibri" w:cs="Calibri"/>
                <w:b/>
                <w:bCs/>
                <w:color w:val="FFFFFF" w:themeColor="background1"/>
                <w:sz w:val="20"/>
                <w:lang w:eastAsia="en-NZ"/>
              </w:rPr>
              <w:t>NETT POSITIVE IMPACT</w:t>
            </w:r>
          </w:p>
        </w:tc>
        <w:tc>
          <w:tcPr>
            <w:tcW w:w="626"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50246598" w14:textId="0C893CDF"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13%</w:t>
            </w:r>
          </w:p>
        </w:tc>
        <w:tc>
          <w:tcPr>
            <w:tcW w:w="614" w:type="dxa"/>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tcPr>
          <w:p w14:paraId="1F5A4DCA" w14:textId="40F0489E"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17%</w:t>
            </w:r>
          </w:p>
        </w:tc>
        <w:tc>
          <w:tcPr>
            <w:tcW w:w="709" w:type="dxa"/>
            <w:tcBorders>
              <w:top w:val="single" w:sz="4" w:space="0" w:color="auto"/>
              <w:left w:val="single" w:sz="4" w:space="0" w:color="auto"/>
              <w:bottom w:val="single" w:sz="4" w:space="0" w:color="auto"/>
              <w:right w:val="single" w:sz="18" w:space="0" w:color="auto"/>
            </w:tcBorders>
            <w:shd w:val="clear" w:color="auto" w:fill="76923C" w:themeFill="accent3" w:themeFillShade="BF"/>
            <w:noWrap/>
            <w:vAlign w:val="center"/>
          </w:tcPr>
          <w:p w14:paraId="6667027E" w14:textId="7B02222D"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9%</w:t>
            </w:r>
          </w:p>
        </w:tc>
        <w:tc>
          <w:tcPr>
            <w:tcW w:w="665" w:type="dxa"/>
            <w:tcBorders>
              <w:top w:val="single" w:sz="18" w:space="0" w:color="auto"/>
              <w:left w:val="single" w:sz="18" w:space="0" w:color="auto"/>
              <w:bottom w:val="single" w:sz="18" w:space="0" w:color="auto"/>
              <w:right w:val="single" w:sz="18" w:space="0" w:color="auto"/>
            </w:tcBorders>
            <w:shd w:val="clear" w:color="auto" w:fill="76923C" w:themeFill="accent3" w:themeFillShade="BF"/>
            <w:noWrap/>
            <w:vAlign w:val="center"/>
          </w:tcPr>
          <w:p w14:paraId="18D779E3" w14:textId="6587E81F"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46%</w:t>
            </w:r>
          </w:p>
        </w:tc>
        <w:tc>
          <w:tcPr>
            <w:tcW w:w="636" w:type="dxa"/>
            <w:tcBorders>
              <w:top w:val="single" w:sz="4" w:space="0" w:color="auto"/>
              <w:left w:val="single" w:sz="18" w:space="0" w:color="auto"/>
              <w:bottom w:val="single" w:sz="4" w:space="0" w:color="auto"/>
              <w:right w:val="single" w:sz="4" w:space="0" w:color="auto"/>
            </w:tcBorders>
            <w:shd w:val="clear" w:color="auto" w:fill="76923C" w:themeFill="accent3" w:themeFillShade="BF"/>
            <w:vAlign w:val="center"/>
          </w:tcPr>
          <w:p w14:paraId="1D6BB256" w14:textId="33E62CB5"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23%</w:t>
            </w:r>
          </w:p>
        </w:tc>
        <w:tc>
          <w:tcPr>
            <w:tcW w:w="624"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7A561E9" w14:textId="67A8D2D9"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20%</w:t>
            </w:r>
          </w:p>
        </w:tc>
        <w:tc>
          <w:tcPr>
            <w:tcW w:w="63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2EAA0B3A" w14:textId="6F51506F"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13%</w:t>
            </w:r>
          </w:p>
        </w:tc>
        <w:tc>
          <w:tcPr>
            <w:tcW w:w="626"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C7D72E8" w14:textId="761B81ED"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4%</w:t>
            </w:r>
          </w:p>
        </w:tc>
        <w:tc>
          <w:tcPr>
            <w:tcW w:w="6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3AE0906" w14:textId="78DAB0A5"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6%</w:t>
            </w:r>
          </w:p>
        </w:tc>
        <w:tc>
          <w:tcPr>
            <w:tcW w:w="6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469CDD62" w14:textId="36A2DACF"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9%</w:t>
            </w:r>
          </w:p>
        </w:tc>
        <w:tc>
          <w:tcPr>
            <w:tcW w:w="62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AE5C6E8" w14:textId="45406EC9" w:rsidR="004E3080" w:rsidRPr="004E3080" w:rsidRDefault="004E3080" w:rsidP="004E3080">
            <w:pPr>
              <w:spacing w:after="0" w:line="240" w:lineRule="auto"/>
              <w:ind w:left="0"/>
              <w:jc w:val="center"/>
              <w:rPr>
                <w:rFonts w:ascii="Calibri" w:eastAsia="Times New Roman" w:hAnsi="Calibri" w:cs="Calibri"/>
                <w:b/>
                <w:bCs/>
                <w:color w:val="FFFFFF" w:themeColor="background1"/>
                <w:sz w:val="20"/>
                <w:szCs w:val="20"/>
                <w:lang w:eastAsia="en-NZ"/>
              </w:rPr>
            </w:pPr>
            <w:r w:rsidRPr="004E3080">
              <w:rPr>
                <w:color w:val="FFFFFF" w:themeColor="background1"/>
                <w:sz w:val="20"/>
                <w:szCs w:val="20"/>
              </w:rPr>
              <w:t>14%</w:t>
            </w:r>
          </w:p>
        </w:tc>
      </w:tr>
      <w:tr w:rsidR="004E3080" w:rsidRPr="008D7676" w14:paraId="428C17C9" w14:textId="77777777" w:rsidTr="004E3080">
        <w:trPr>
          <w:trHeight w:val="417"/>
        </w:trPr>
        <w:tc>
          <w:tcPr>
            <w:tcW w:w="2241"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197816F" w14:textId="77777777" w:rsidR="004E3080" w:rsidRPr="008D7676" w:rsidRDefault="004E3080" w:rsidP="004E3080">
            <w:pPr>
              <w:spacing w:after="0" w:line="240" w:lineRule="auto"/>
              <w:ind w:left="0"/>
              <w:jc w:val="right"/>
              <w:rPr>
                <w:rFonts w:ascii="Calibri" w:eastAsia="Times New Roman" w:hAnsi="Calibri" w:cs="Calibri"/>
                <w:color w:val="000000"/>
                <w:sz w:val="18"/>
                <w:szCs w:val="18"/>
                <w:lang w:eastAsia="en-NZ"/>
              </w:rPr>
            </w:pPr>
            <w:r w:rsidRPr="008D7676">
              <w:rPr>
                <w:rFonts w:ascii="Calibri" w:eastAsia="Times New Roman" w:hAnsi="Calibri" w:cs="Calibri"/>
                <w:color w:val="000000"/>
                <w:sz w:val="18"/>
                <w:szCs w:val="18"/>
                <w:lang w:eastAsia="en-NZ"/>
              </w:rPr>
              <w:t>Base – Seen official advertising n=</w:t>
            </w:r>
          </w:p>
        </w:tc>
        <w:tc>
          <w:tcPr>
            <w:tcW w:w="626"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5C4D6094" w14:textId="10FBF973"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2,186</w:t>
            </w:r>
          </w:p>
        </w:tc>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7F0547" w14:textId="0A2D2283"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1,055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FA43C4" w14:textId="71EFDA15" w:rsidR="004E3080" w:rsidRPr="004E3080" w:rsidRDefault="004E3080" w:rsidP="004E3080">
            <w:pPr>
              <w:spacing w:after="0" w:line="240" w:lineRule="auto"/>
              <w:ind w:left="0"/>
              <w:jc w:val="center"/>
              <w:rPr>
                <w:rFonts w:ascii="Calibri" w:eastAsia="Times New Roman" w:hAnsi="Calibri" w:cs="Calibri"/>
                <w:color w:val="000000"/>
                <w:sz w:val="20"/>
                <w:szCs w:val="20"/>
                <w:lang w:eastAsia="en-NZ"/>
              </w:rPr>
            </w:pPr>
            <w:r w:rsidRPr="004E3080">
              <w:rPr>
                <w:sz w:val="20"/>
                <w:szCs w:val="20"/>
              </w:rPr>
              <w:t>1,115</w:t>
            </w:r>
          </w:p>
        </w:tc>
        <w:tc>
          <w:tcPr>
            <w:tcW w:w="665" w:type="dxa"/>
            <w:tcBorders>
              <w:top w:val="single" w:sz="1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06A147" w14:textId="05451E3D" w:rsidR="004E3080" w:rsidRPr="004E3080" w:rsidRDefault="004E3080" w:rsidP="004E3080">
            <w:pPr>
              <w:spacing w:after="0" w:line="240" w:lineRule="auto"/>
              <w:ind w:left="0"/>
              <w:jc w:val="center"/>
              <w:rPr>
                <w:sz w:val="20"/>
                <w:szCs w:val="20"/>
              </w:rPr>
            </w:pPr>
            <w:r w:rsidRPr="004E3080">
              <w:rPr>
                <w:sz w:val="20"/>
                <w:szCs w:val="20"/>
              </w:rPr>
              <w:t>16</w:t>
            </w: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65E9EC" w14:textId="3A49A054" w:rsidR="004E3080" w:rsidRPr="004E3080" w:rsidRDefault="004E3080" w:rsidP="004E3080">
            <w:pPr>
              <w:spacing w:after="0" w:line="240" w:lineRule="auto"/>
              <w:ind w:left="0"/>
              <w:jc w:val="center"/>
              <w:rPr>
                <w:sz w:val="20"/>
                <w:szCs w:val="20"/>
              </w:rPr>
            </w:pPr>
            <w:r w:rsidRPr="004E3080">
              <w:rPr>
                <w:sz w:val="20"/>
                <w:szCs w:val="20"/>
              </w:rPr>
              <w:t>139</w:t>
            </w:r>
          </w:p>
        </w:tc>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BE75C" w14:textId="3A931176" w:rsidR="004E3080" w:rsidRPr="004E3080" w:rsidRDefault="004E3080" w:rsidP="004E3080">
            <w:pPr>
              <w:spacing w:after="0" w:line="240" w:lineRule="auto"/>
              <w:ind w:left="0"/>
              <w:jc w:val="center"/>
              <w:rPr>
                <w:sz w:val="20"/>
                <w:szCs w:val="20"/>
              </w:rPr>
            </w:pPr>
            <w:r w:rsidRPr="004E3080">
              <w:rPr>
                <w:sz w:val="20"/>
                <w:szCs w:val="20"/>
              </w:rPr>
              <w:t>344</w:t>
            </w:r>
          </w:p>
        </w:tc>
        <w:tc>
          <w:tcPr>
            <w:tcW w:w="6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77B273" w14:textId="3D5AD397" w:rsidR="004E3080" w:rsidRPr="004E3080" w:rsidRDefault="004E3080" w:rsidP="004E3080">
            <w:pPr>
              <w:spacing w:after="0" w:line="240" w:lineRule="auto"/>
              <w:ind w:left="0"/>
              <w:jc w:val="center"/>
              <w:rPr>
                <w:sz w:val="20"/>
                <w:szCs w:val="20"/>
              </w:rPr>
            </w:pPr>
            <w:r w:rsidRPr="004E3080">
              <w:rPr>
                <w:sz w:val="20"/>
                <w:szCs w:val="20"/>
              </w:rPr>
              <w:t>293</w:t>
            </w:r>
          </w:p>
        </w:tc>
        <w:tc>
          <w:tcPr>
            <w:tcW w:w="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05D3B3" w14:textId="61FB5E4F" w:rsidR="004E3080" w:rsidRPr="004E3080" w:rsidRDefault="004E3080" w:rsidP="004E3080">
            <w:pPr>
              <w:spacing w:after="0" w:line="240" w:lineRule="auto"/>
              <w:ind w:left="0"/>
              <w:jc w:val="center"/>
              <w:rPr>
                <w:sz w:val="20"/>
                <w:szCs w:val="20"/>
              </w:rPr>
            </w:pPr>
            <w:r w:rsidRPr="004E3080">
              <w:rPr>
                <w:sz w:val="20"/>
                <w:szCs w:val="20"/>
              </w:rPr>
              <w:t>348</w:t>
            </w:r>
          </w:p>
        </w:tc>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73F7C" w14:textId="449FBF6A" w:rsidR="004E3080" w:rsidRPr="004E3080" w:rsidRDefault="004E3080" w:rsidP="004E3080">
            <w:pPr>
              <w:spacing w:after="0" w:line="240" w:lineRule="auto"/>
              <w:ind w:left="0"/>
              <w:jc w:val="center"/>
              <w:rPr>
                <w:sz w:val="20"/>
                <w:szCs w:val="20"/>
              </w:rPr>
            </w:pPr>
            <w:r w:rsidRPr="004E3080">
              <w:rPr>
                <w:sz w:val="20"/>
                <w:szCs w:val="20"/>
              </w:rPr>
              <w:t>357</w:t>
            </w:r>
          </w:p>
        </w:tc>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B6080" w14:textId="0969DBF3" w:rsidR="004E3080" w:rsidRPr="004E3080" w:rsidRDefault="004E3080" w:rsidP="004E3080">
            <w:pPr>
              <w:spacing w:after="0" w:line="240" w:lineRule="auto"/>
              <w:ind w:left="0"/>
              <w:jc w:val="center"/>
              <w:rPr>
                <w:sz w:val="20"/>
                <w:szCs w:val="20"/>
              </w:rPr>
            </w:pPr>
            <w:r w:rsidRPr="004E3080">
              <w:rPr>
                <w:sz w:val="20"/>
                <w:szCs w:val="20"/>
              </w:rPr>
              <w:t>464</w:t>
            </w:r>
          </w:p>
        </w:tc>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61C9EC" w14:textId="367455C7" w:rsidR="004E3080" w:rsidRPr="004E3080" w:rsidRDefault="004E3080" w:rsidP="004E3080">
            <w:pPr>
              <w:spacing w:after="0" w:line="240" w:lineRule="auto"/>
              <w:ind w:left="0"/>
              <w:jc w:val="center"/>
              <w:rPr>
                <w:sz w:val="20"/>
                <w:szCs w:val="20"/>
              </w:rPr>
            </w:pPr>
            <w:r w:rsidRPr="004E3080">
              <w:rPr>
                <w:sz w:val="20"/>
                <w:szCs w:val="20"/>
              </w:rPr>
              <w:t>225</w:t>
            </w:r>
          </w:p>
        </w:tc>
      </w:tr>
    </w:tbl>
    <w:p w14:paraId="13794494" w14:textId="762C34C5" w:rsidR="004E3080" w:rsidRPr="008D7676" w:rsidRDefault="004E3080" w:rsidP="004E3080">
      <w:pPr>
        <w:spacing w:before="120" w:after="0" w:line="240" w:lineRule="auto"/>
        <w:ind w:left="0"/>
        <w:rPr>
          <w:i/>
          <w:sz w:val="16"/>
        </w:rPr>
      </w:pPr>
      <w:r w:rsidRPr="008D7676">
        <w:rPr>
          <w:i/>
          <w:sz w:val="16"/>
        </w:rPr>
        <w:t xml:space="preserve">* The </w:t>
      </w:r>
      <w:r w:rsidR="00C306A3">
        <w:rPr>
          <w:i/>
          <w:sz w:val="16"/>
        </w:rPr>
        <w:t>“Another gender”</w:t>
      </w:r>
      <w:r w:rsidRPr="008D7676">
        <w:rPr>
          <w:i/>
          <w:sz w:val="16"/>
        </w:rPr>
        <w:t xml:space="preserve"> group is excluded due to a small sample n=</w:t>
      </w:r>
      <w:r w:rsidR="004D0386">
        <w:rPr>
          <w:i/>
          <w:sz w:val="16"/>
        </w:rPr>
        <w:t>16</w:t>
      </w:r>
      <w:r w:rsidRPr="008D7676">
        <w:rPr>
          <w:i/>
          <w:sz w:val="16"/>
        </w:rPr>
        <w:t xml:space="preserve">. </w:t>
      </w:r>
    </w:p>
    <w:p w14:paraId="2E48995D" w14:textId="7D297F7C" w:rsidR="004E3080" w:rsidRPr="008D7676" w:rsidRDefault="004E3080" w:rsidP="004E3080">
      <w:pPr>
        <w:spacing w:after="0" w:line="240" w:lineRule="auto"/>
        <w:ind w:left="0"/>
        <w:rPr>
          <w:i/>
          <w:sz w:val="16"/>
        </w:rPr>
      </w:pPr>
      <w:r w:rsidRPr="008D7676">
        <w:rPr>
          <w:i/>
          <w:sz w:val="16"/>
        </w:rPr>
        <w:t xml:space="preserve">   Some nett totals </w:t>
      </w:r>
      <w:r w:rsidR="004D0386">
        <w:rPr>
          <w:i/>
          <w:sz w:val="16"/>
        </w:rPr>
        <w:t>may be</w:t>
      </w:r>
      <w:r w:rsidRPr="008D7676">
        <w:rPr>
          <w:i/>
          <w:sz w:val="16"/>
        </w:rPr>
        <w:t xml:space="preserve"> different from adding the individual results, due to rounding. </w:t>
      </w:r>
    </w:p>
    <w:p w14:paraId="747B6D39" w14:textId="77777777" w:rsidR="004E3080" w:rsidRDefault="004E3080" w:rsidP="004E3080">
      <w:pPr>
        <w:spacing w:after="0"/>
      </w:pPr>
    </w:p>
    <w:p w14:paraId="5FB9E7C2" w14:textId="575FEC0E" w:rsidR="008D7676" w:rsidRPr="008D7676" w:rsidRDefault="008D7676" w:rsidP="00024553">
      <w:pPr>
        <w:rPr>
          <w:rFonts w:eastAsiaTheme="majorEastAsia" w:cstheme="minorHAnsi"/>
          <w:b/>
          <w:bCs/>
          <w:sz w:val="26"/>
          <w:szCs w:val="26"/>
          <w:lang w:val="en-AU"/>
        </w:rPr>
      </w:pPr>
      <w:r w:rsidRPr="008D7676">
        <w:rPr>
          <w:rFonts w:cstheme="minorHAnsi"/>
          <w:lang w:val="en-AU"/>
        </w:rPr>
        <w:br w:type="page"/>
      </w:r>
    </w:p>
    <w:p w14:paraId="07D23AB1" w14:textId="3C0CA4B2" w:rsidR="001226F0" w:rsidRPr="002961C2" w:rsidRDefault="001226F0" w:rsidP="001F7B82">
      <w:pPr>
        <w:pStyle w:val="Heading1"/>
        <w:numPr>
          <w:ilvl w:val="0"/>
          <w:numId w:val="17"/>
        </w:numPr>
        <w:ind w:left="993" w:hanging="567"/>
        <w:rPr>
          <w:rFonts w:asciiTheme="minorHAnsi" w:hAnsiTheme="minorHAnsi" w:cstheme="minorHAnsi"/>
          <w:color w:val="000000" w:themeColor="text1"/>
          <w:lang w:val="en-AU"/>
        </w:rPr>
      </w:pPr>
      <w:bookmarkStart w:id="105" w:name="_Toc89088369"/>
      <w:bookmarkStart w:id="106" w:name="_Hlk81686891"/>
      <w:bookmarkEnd w:id="101"/>
      <w:bookmarkEnd w:id="102"/>
      <w:r w:rsidRPr="002961C2">
        <w:rPr>
          <w:rFonts w:asciiTheme="minorHAnsi" w:hAnsiTheme="minorHAnsi" w:cstheme="minorHAnsi"/>
          <w:color w:val="000000" w:themeColor="text1"/>
          <w:lang w:val="en-AU"/>
        </w:rPr>
        <w:lastRenderedPageBreak/>
        <w:t>Experiences of those who have already been vaccinated</w:t>
      </w:r>
      <w:bookmarkEnd w:id="105"/>
      <w:r w:rsidRPr="002961C2">
        <w:rPr>
          <w:rFonts w:asciiTheme="minorHAnsi" w:hAnsiTheme="minorHAnsi" w:cstheme="minorHAnsi"/>
          <w:color w:val="000000" w:themeColor="text1"/>
          <w:lang w:val="en-AU"/>
        </w:rPr>
        <w:t xml:space="preserve"> </w:t>
      </w:r>
    </w:p>
    <w:p w14:paraId="7EBDFD9D" w14:textId="68017DA0" w:rsidR="001226F0" w:rsidRDefault="00DD326A" w:rsidP="001226F0">
      <w:pPr>
        <w:pStyle w:val="Heading2"/>
        <w:ind w:left="426"/>
        <w:rPr>
          <w:rFonts w:asciiTheme="minorHAnsi" w:hAnsiTheme="minorHAnsi"/>
          <w:color w:val="auto"/>
        </w:rPr>
      </w:pPr>
      <w:bookmarkStart w:id="107" w:name="_Toc89088370"/>
      <w:bookmarkEnd w:id="106"/>
      <w:r>
        <w:rPr>
          <w:rFonts w:asciiTheme="minorHAnsi" w:hAnsiTheme="minorHAnsi"/>
          <w:color w:val="auto"/>
        </w:rPr>
        <w:t>1</w:t>
      </w:r>
      <w:r w:rsidR="001E037C">
        <w:rPr>
          <w:rFonts w:asciiTheme="minorHAnsi" w:hAnsiTheme="minorHAnsi"/>
          <w:color w:val="auto"/>
        </w:rPr>
        <w:t>0</w:t>
      </w:r>
      <w:r w:rsidR="001226F0">
        <w:rPr>
          <w:rFonts w:asciiTheme="minorHAnsi" w:hAnsiTheme="minorHAnsi"/>
          <w:color w:val="auto"/>
        </w:rPr>
        <w:t>.</w:t>
      </w:r>
      <w:r w:rsidR="00C94F57">
        <w:rPr>
          <w:rFonts w:asciiTheme="minorHAnsi" w:hAnsiTheme="minorHAnsi"/>
          <w:color w:val="auto"/>
        </w:rPr>
        <w:t>1</w:t>
      </w:r>
      <w:r w:rsidR="001226F0">
        <w:rPr>
          <w:rFonts w:asciiTheme="minorHAnsi" w:hAnsiTheme="minorHAnsi"/>
          <w:color w:val="auto"/>
        </w:rPr>
        <w:t xml:space="preserve"> </w:t>
      </w:r>
      <w:r>
        <w:rPr>
          <w:rFonts w:asciiTheme="minorHAnsi" w:hAnsiTheme="minorHAnsi"/>
          <w:color w:val="auto"/>
        </w:rPr>
        <w:t xml:space="preserve"> </w:t>
      </w:r>
      <w:r w:rsidR="001226F0">
        <w:rPr>
          <w:rFonts w:asciiTheme="minorHAnsi" w:hAnsiTheme="minorHAnsi"/>
          <w:color w:val="auto"/>
        </w:rPr>
        <w:t>How people made the booking</w:t>
      </w:r>
      <w:bookmarkEnd w:id="107"/>
      <w:r w:rsidR="001226F0">
        <w:rPr>
          <w:rFonts w:asciiTheme="minorHAnsi" w:hAnsiTheme="minorHAnsi"/>
          <w:color w:val="auto"/>
        </w:rPr>
        <w:t xml:space="preserve"> </w:t>
      </w:r>
    </w:p>
    <w:p w14:paraId="03B5A8BB" w14:textId="77777777" w:rsidR="00C94F57" w:rsidRDefault="00C94F57" w:rsidP="00C94F57">
      <w:pPr>
        <w:spacing w:after="0"/>
        <w:rPr>
          <w:bCs/>
        </w:rPr>
      </w:pPr>
      <w:r>
        <w:rPr>
          <w:bCs/>
        </w:rPr>
        <w:t>People who had been vaccinated at least once were asked how they made their booking. For this survey, respondents were able to choose more than one answer.</w:t>
      </w:r>
    </w:p>
    <w:p w14:paraId="074FA6FB" w14:textId="77777777" w:rsidR="00C94F57" w:rsidRDefault="00C94F57" w:rsidP="00C94F57">
      <w:pPr>
        <w:spacing w:after="0"/>
        <w:rPr>
          <w:bCs/>
        </w:rPr>
      </w:pPr>
    </w:p>
    <w:p w14:paraId="4426EE63" w14:textId="5B57E416" w:rsidR="00C94F57" w:rsidRDefault="00C94F57" w:rsidP="00C94F57">
      <w:pPr>
        <w:spacing w:after="0"/>
        <w:rPr>
          <w:bCs/>
        </w:rPr>
      </w:pPr>
      <w:r>
        <w:rPr>
          <w:bCs/>
        </w:rPr>
        <w:t xml:space="preserve">Booking online through the Book My Vaccine website was the main method of booking (45%), followed by respondents booking through the </w:t>
      </w:r>
      <w:r w:rsidR="00B000A4">
        <w:rPr>
          <w:bCs/>
        </w:rPr>
        <w:t>COVID</w:t>
      </w:r>
      <w:r>
        <w:rPr>
          <w:bCs/>
        </w:rPr>
        <w:t>-19 Healthline (2</w:t>
      </w:r>
      <w:r w:rsidR="00014B71">
        <w:rPr>
          <w:bCs/>
        </w:rPr>
        <w:t>3</w:t>
      </w:r>
      <w:r>
        <w:rPr>
          <w:bCs/>
        </w:rPr>
        <w:t>%), and at a clinic/ vaccination centre (2</w:t>
      </w:r>
      <w:r w:rsidR="00014B71">
        <w:rPr>
          <w:bCs/>
        </w:rPr>
        <w:t>5</w:t>
      </w:r>
      <w:r w:rsidR="00A17977">
        <w:rPr>
          <w:bCs/>
        </w:rPr>
        <w:t xml:space="preserve">% - </w:t>
      </w:r>
      <w:r>
        <w:rPr>
          <w:bCs/>
        </w:rPr>
        <w:t xml:space="preserve">a significant increase </w:t>
      </w:r>
      <w:r w:rsidR="00A17977">
        <w:rPr>
          <w:bCs/>
        </w:rPr>
        <w:t xml:space="preserve">in comparison with </w:t>
      </w:r>
      <w:r>
        <w:rPr>
          <w:bCs/>
        </w:rPr>
        <w:t>September</w:t>
      </w:r>
      <w:r w:rsidR="00A17977">
        <w:rPr>
          <w:bCs/>
        </w:rPr>
        <w:t>)</w:t>
      </w:r>
      <w:r>
        <w:rPr>
          <w:bCs/>
        </w:rPr>
        <w:t>.</w:t>
      </w:r>
    </w:p>
    <w:p w14:paraId="5666ADFA" w14:textId="77777777" w:rsidR="0085418D" w:rsidRDefault="0085418D" w:rsidP="00C94F57">
      <w:pPr>
        <w:spacing w:after="0"/>
      </w:pPr>
    </w:p>
    <w:p w14:paraId="07626C77" w14:textId="5ED3B770" w:rsidR="00C94F57" w:rsidRDefault="0085418D" w:rsidP="00C94F57">
      <w:pPr>
        <w:spacing w:after="0"/>
      </w:pPr>
      <w:r>
        <w:t>Specific methods used are shown in the chart below:</w:t>
      </w:r>
    </w:p>
    <w:p w14:paraId="2F10D9A0" w14:textId="77777777" w:rsidR="0085418D" w:rsidRDefault="0085418D" w:rsidP="00C94F57">
      <w:pPr>
        <w:spacing w:after="0"/>
        <w:rPr>
          <w:bCs/>
        </w:rPr>
      </w:pPr>
    </w:p>
    <w:p w14:paraId="6442DC97" w14:textId="2998791E" w:rsidR="00C94F57" w:rsidRDefault="00597823" w:rsidP="00C94F57">
      <w:pPr>
        <w:spacing w:after="120"/>
        <w:rPr>
          <w:b/>
        </w:rPr>
      </w:pPr>
      <w:r>
        <w:rPr>
          <w:b/>
          <w:noProof/>
        </w:rPr>
        <w:drawing>
          <wp:inline distT="0" distB="0" distL="0" distR="0" wp14:anchorId="22A2574D" wp14:editId="2C67EA69">
            <wp:extent cx="5365115" cy="4011295"/>
            <wp:effectExtent l="0" t="0" r="6985" b="82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5115" cy="4011295"/>
                    </a:xfrm>
                    <a:prstGeom prst="rect">
                      <a:avLst/>
                    </a:prstGeom>
                    <a:noFill/>
                  </pic:spPr>
                </pic:pic>
              </a:graphicData>
            </a:graphic>
          </wp:inline>
        </w:drawing>
      </w:r>
    </w:p>
    <w:p w14:paraId="74156D49" w14:textId="5EEE32FF" w:rsidR="00C94F57" w:rsidRDefault="00C94F57" w:rsidP="00C94F57">
      <w:pPr>
        <w:jc w:val="center"/>
        <w:rPr>
          <w:i/>
          <w:iCs/>
          <w:sz w:val="18"/>
          <w:szCs w:val="18"/>
        </w:rPr>
      </w:pPr>
      <w:r>
        <w:rPr>
          <w:i/>
          <w:iCs/>
          <w:sz w:val="18"/>
          <w:szCs w:val="18"/>
        </w:rPr>
        <w:t xml:space="preserve">Base: vaccinated </w:t>
      </w:r>
      <w:r w:rsidR="0085418D">
        <w:rPr>
          <w:i/>
          <w:iCs/>
          <w:sz w:val="18"/>
          <w:szCs w:val="18"/>
        </w:rPr>
        <w:t xml:space="preserve">(one or two doses) </w:t>
      </w:r>
      <w:r>
        <w:rPr>
          <w:i/>
          <w:iCs/>
          <w:sz w:val="18"/>
          <w:szCs w:val="18"/>
        </w:rPr>
        <w:t>October n = 2191; September n=2,065; August n=</w:t>
      </w:r>
      <w:r w:rsidR="0085418D">
        <w:rPr>
          <w:i/>
          <w:iCs/>
          <w:sz w:val="18"/>
          <w:szCs w:val="18"/>
        </w:rPr>
        <w:t>1,290; July n=934</w:t>
      </w:r>
    </w:p>
    <w:p w14:paraId="29D00CFB" w14:textId="77777777" w:rsidR="0085418D" w:rsidRDefault="0085418D" w:rsidP="00D85CF1">
      <w:pPr>
        <w:pStyle w:val="Heading2"/>
        <w:ind w:left="851" w:hanging="426"/>
        <w:rPr>
          <w:rFonts w:asciiTheme="minorHAnsi" w:hAnsiTheme="minorHAnsi" w:cstheme="minorHAnsi"/>
          <w:color w:val="auto"/>
          <w:lang w:val="en-AU"/>
        </w:rPr>
      </w:pPr>
      <w:bookmarkStart w:id="108" w:name="_Toc79506497"/>
    </w:p>
    <w:p w14:paraId="0019E249" w14:textId="77274111" w:rsidR="001226F0" w:rsidRDefault="00AD0BA6" w:rsidP="001226F0">
      <w:pPr>
        <w:pStyle w:val="Heading2"/>
        <w:ind w:left="851" w:hanging="426"/>
        <w:rPr>
          <w:rFonts w:asciiTheme="minorHAnsi" w:hAnsiTheme="minorHAnsi"/>
          <w:color w:val="auto"/>
        </w:rPr>
      </w:pPr>
      <w:bookmarkStart w:id="109" w:name="_Toc89088371"/>
      <w:bookmarkEnd w:id="108"/>
      <w:r>
        <w:rPr>
          <w:rFonts w:asciiTheme="minorHAnsi" w:hAnsiTheme="minorHAnsi"/>
          <w:color w:val="auto"/>
        </w:rPr>
        <w:t>1</w:t>
      </w:r>
      <w:r w:rsidR="001E037C">
        <w:rPr>
          <w:rFonts w:asciiTheme="minorHAnsi" w:hAnsiTheme="minorHAnsi"/>
          <w:color w:val="auto"/>
        </w:rPr>
        <w:t>0</w:t>
      </w:r>
      <w:r>
        <w:rPr>
          <w:rFonts w:asciiTheme="minorHAnsi" w:hAnsiTheme="minorHAnsi"/>
          <w:color w:val="auto"/>
        </w:rPr>
        <w:t>.</w:t>
      </w:r>
      <w:r w:rsidR="00735314">
        <w:rPr>
          <w:rFonts w:asciiTheme="minorHAnsi" w:hAnsiTheme="minorHAnsi"/>
          <w:color w:val="auto"/>
        </w:rPr>
        <w:t>2</w:t>
      </w:r>
      <w:r w:rsidR="001226F0">
        <w:rPr>
          <w:rFonts w:asciiTheme="minorHAnsi" w:hAnsiTheme="minorHAnsi"/>
          <w:color w:val="auto"/>
        </w:rPr>
        <w:t xml:space="preserve"> </w:t>
      </w:r>
      <w:r w:rsidR="00896166">
        <w:rPr>
          <w:rFonts w:asciiTheme="minorHAnsi" w:hAnsiTheme="minorHAnsi"/>
          <w:color w:val="auto"/>
        </w:rPr>
        <w:t xml:space="preserve"> </w:t>
      </w:r>
      <w:r w:rsidR="001226F0">
        <w:rPr>
          <w:rFonts w:asciiTheme="minorHAnsi" w:hAnsiTheme="minorHAnsi"/>
          <w:color w:val="auto"/>
        </w:rPr>
        <w:t>Were people’s language needs met through the process?</w:t>
      </w:r>
      <w:bookmarkEnd w:id="109"/>
      <w:r w:rsidR="001226F0">
        <w:rPr>
          <w:rFonts w:asciiTheme="minorHAnsi" w:hAnsiTheme="minorHAnsi"/>
          <w:color w:val="auto"/>
        </w:rPr>
        <w:t xml:space="preserve"> </w:t>
      </w:r>
    </w:p>
    <w:p w14:paraId="16D0A4C9" w14:textId="77777777" w:rsidR="00735314" w:rsidRDefault="00735314" w:rsidP="00735314">
      <w:r>
        <w:t>All those who had received at least one dose of the vaccine were asked if their language needs were met throughout the booking and vaccination processes.</w:t>
      </w:r>
    </w:p>
    <w:p w14:paraId="35785DCD" w14:textId="4C3A1EB5" w:rsidR="00A05977" w:rsidRDefault="00735314" w:rsidP="00A05977">
      <w:r>
        <w:t>In October 93% of vaccinated people said their language needs had “definitely” been met</w:t>
      </w:r>
      <w:r w:rsidR="00A05977">
        <w:t xml:space="preserve">; </w:t>
      </w:r>
      <w:r>
        <w:t>97% said ‘definitely” or “mostly”.</w:t>
      </w:r>
      <w:r w:rsidR="00A05977">
        <w:t xml:space="preserve">  This is similar to the past 3 surveys.</w:t>
      </w:r>
    </w:p>
    <w:p w14:paraId="23ECE5BE" w14:textId="29D14E5B" w:rsidR="00735314" w:rsidRDefault="00597823" w:rsidP="00735314">
      <w:pPr>
        <w:jc w:val="center"/>
      </w:pPr>
      <w:r>
        <w:rPr>
          <w:noProof/>
        </w:rPr>
        <w:lastRenderedPageBreak/>
        <w:drawing>
          <wp:inline distT="0" distB="0" distL="0" distR="0" wp14:anchorId="54D4C7D2" wp14:editId="288FA59D">
            <wp:extent cx="5675630" cy="3621405"/>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5630" cy="3621405"/>
                    </a:xfrm>
                    <a:prstGeom prst="rect">
                      <a:avLst/>
                    </a:prstGeom>
                    <a:noFill/>
                  </pic:spPr>
                </pic:pic>
              </a:graphicData>
            </a:graphic>
          </wp:inline>
        </w:drawing>
      </w:r>
    </w:p>
    <w:p w14:paraId="523667D7" w14:textId="77777777" w:rsidR="00735314" w:rsidRDefault="00735314" w:rsidP="00735314">
      <w:pPr>
        <w:jc w:val="center"/>
        <w:rPr>
          <w:i/>
          <w:iCs/>
          <w:sz w:val="18"/>
          <w:szCs w:val="18"/>
        </w:rPr>
      </w:pPr>
      <w:r>
        <w:rPr>
          <w:i/>
          <w:iCs/>
          <w:sz w:val="18"/>
          <w:szCs w:val="18"/>
        </w:rPr>
        <w:t>Percentages may not sum to totals in text owning to rounding.</w:t>
      </w:r>
    </w:p>
    <w:p w14:paraId="0C3A7754" w14:textId="77777777" w:rsidR="00735314" w:rsidRDefault="00735314" w:rsidP="00735314">
      <w:pPr>
        <w:jc w:val="center"/>
        <w:rPr>
          <w:i/>
          <w:sz w:val="18"/>
        </w:rPr>
      </w:pPr>
      <w:r>
        <w:rPr>
          <w:i/>
          <w:iCs/>
          <w:sz w:val="18"/>
          <w:szCs w:val="18"/>
        </w:rPr>
        <w:t>Base: vaccinated with at least one dose: October n = 2,190;</w:t>
      </w:r>
      <w:r>
        <w:rPr>
          <w:i/>
          <w:iCs/>
        </w:rPr>
        <w:t xml:space="preserve"> </w:t>
      </w:r>
      <w:r>
        <w:rPr>
          <w:i/>
          <w:sz w:val="18"/>
        </w:rPr>
        <w:t>September n=2,065; August n=1,290; July n=934</w:t>
      </w:r>
    </w:p>
    <w:p w14:paraId="09FC3022" w14:textId="77777777" w:rsidR="001E037C" w:rsidRDefault="001E037C" w:rsidP="00735314">
      <w:pPr>
        <w:rPr>
          <w:b/>
          <w:bCs/>
        </w:rPr>
      </w:pPr>
    </w:p>
    <w:p w14:paraId="3A008B49" w14:textId="630D8707" w:rsidR="00735314" w:rsidRPr="00276B9F" w:rsidRDefault="00735314" w:rsidP="00735314">
      <w:pPr>
        <w:rPr>
          <w:b/>
          <w:bCs/>
          <w:sz w:val="24"/>
          <w:szCs w:val="24"/>
        </w:rPr>
      </w:pPr>
      <w:r w:rsidRPr="00276B9F">
        <w:rPr>
          <w:b/>
          <w:bCs/>
          <w:sz w:val="24"/>
          <w:szCs w:val="24"/>
        </w:rPr>
        <w:t>Language needs met by ethnicity</w:t>
      </w:r>
    </w:p>
    <w:p w14:paraId="41EC4B15" w14:textId="567FF78A" w:rsidR="00735314" w:rsidRDefault="00A05977" w:rsidP="00A05977">
      <w:pPr>
        <w:spacing w:before="120" w:after="0"/>
      </w:pPr>
      <w:r>
        <w:t xml:space="preserve">By </w:t>
      </w:r>
      <w:r w:rsidR="00735314">
        <w:t>ethnic</w:t>
      </w:r>
      <w:r w:rsidR="00276B9F">
        <w:t xml:space="preserve"> group</w:t>
      </w:r>
      <w:r w:rsidR="00735314">
        <w:t xml:space="preserve">, Asian respondents </w:t>
      </w:r>
      <w:r>
        <w:t xml:space="preserve">continue to be </w:t>
      </w:r>
      <w:r w:rsidR="00735314">
        <w:t>less likely to say their language needs were definitely or mostly met (a total of 82%) compared to other ethnic groups.</w:t>
      </w:r>
      <w:r>
        <w:t xml:space="preserve">  </w:t>
      </w:r>
    </w:p>
    <w:p w14:paraId="2AE1E382" w14:textId="77777777" w:rsidR="00A05977" w:rsidRPr="00F843FC" w:rsidRDefault="00A05977" w:rsidP="00A05977">
      <w:pPr>
        <w:spacing w:before="120" w:after="0"/>
      </w:pPr>
    </w:p>
    <w:tbl>
      <w:tblPr>
        <w:tblW w:w="7934" w:type="dxa"/>
        <w:tblInd w:w="607" w:type="dxa"/>
        <w:tblLook w:val="04A0" w:firstRow="1" w:lastRow="0" w:firstColumn="1" w:lastColumn="0" w:noHBand="0" w:noVBand="1"/>
      </w:tblPr>
      <w:tblGrid>
        <w:gridCol w:w="2546"/>
        <w:gridCol w:w="852"/>
        <w:gridCol w:w="850"/>
        <w:gridCol w:w="851"/>
        <w:gridCol w:w="992"/>
        <w:gridCol w:w="992"/>
        <w:gridCol w:w="851"/>
      </w:tblGrid>
      <w:tr w:rsidR="00A05977" w:rsidRPr="00F973C9" w14:paraId="2662157F" w14:textId="77777777" w:rsidTr="002553B7">
        <w:trPr>
          <w:trHeight w:val="276"/>
        </w:trPr>
        <w:tc>
          <w:tcPr>
            <w:tcW w:w="2546" w:type="dxa"/>
            <w:tcBorders>
              <w:top w:val="single" w:sz="4" w:space="0" w:color="auto"/>
              <w:left w:val="single" w:sz="4" w:space="0" w:color="auto"/>
              <w:bottom w:val="single" w:sz="4" w:space="0" w:color="auto"/>
              <w:right w:val="nil"/>
            </w:tcBorders>
            <w:shd w:val="clear" w:color="auto" w:fill="auto"/>
            <w:vAlign w:val="center"/>
          </w:tcPr>
          <w:p w14:paraId="36E1CB64" w14:textId="77777777" w:rsidR="00A05977" w:rsidRPr="00F973C9" w:rsidRDefault="00A05977" w:rsidP="002553B7">
            <w:pPr>
              <w:spacing w:after="0"/>
              <w:ind w:left="0"/>
              <w:rPr>
                <w:rFonts w:ascii="Calibri" w:eastAsia="Times New Roman" w:hAnsi="Calibri" w:cs="Calibri"/>
                <w:color w:val="000000"/>
                <w:sz w:val="20"/>
                <w:szCs w:val="20"/>
                <w:lang w:eastAsia="en-NZ"/>
              </w:rPr>
            </w:pPr>
            <w:r w:rsidRPr="00695124">
              <w:rPr>
                <w:rFonts w:ascii="Calibri" w:eastAsia="Times New Roman" w:hAnsi="Calibri" w:cs="Calibri"/>
                <w:color w:val="000000"/>
                <w:sz w:val="18"/>
                <w:szCs w:val="20"/>
                <w:lang w:eastAsia="en-NZ"/>
              </w:rPr>
              <w:t>Were your language needs met throughout your booking and vaccination process?</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49B04"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Asian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B9A34"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Indian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7AE1C"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Māori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F2D42"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 xml:space="preserve">NZ European/ </w:t>
            </w:r>
            <w:proofErr w:type="spellStart"/>
            <w:r w:rsidRPr="00F973C9">
              <w:rPr>
                <w:rFonts w:ascii="Calibri" w:eastAsia="Times New Roman" w:hAnsi="Calibri" w:cs="Calibri"/>
                <w:color w:val="000000"/>
                <w:sz w:val="16"/>
                <w:szCs w:val="16"/>
                <w:lang w:eastAsia="en-NZ"/>
              </w:rPr>
              <w:t>Pākehā</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80295"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Other European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0484"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r w:rsidRPr="00F973C9">
              <w:rPr>
                <w:rFonts w:ascii="Calibri" w:eastAsia="Times New Roman" w:hAnsi="Calibri" w:cs="Calibri"/>
                <w:color w:val="000000"/>
                <w:sz w:val="16"/>
                <w:szCs w:val="16"/>
                <w:lang w:eastAsia="en-NZ"/>
              </w:rPr>
              <w:t>Pasifika</w:t>
            </w:r>
          </w:p>
        </w:tc>
      </w:tr>
      <w:tr w:rsidR="00A05977" w:rsidRPr="00F973C9" w14:paraId="77C9FDAE" w14:textId="77777777" w:rsidTr="002553B7">
        <w:trPr>
          <w:trHeight w:val="276"/>
        </w:trPr>
        <w:tc>
          <w:tcPr>
            <w:tcW w:w="2546" w:type="dxa"/>
            <w:tcBorders>
              <w:top w:val="single" w:sz="4" w:space="0" w:color="auto"/>
              <w:left w:val="single" w:sz="4" w:space="0" w:color="auto"/>
              <w:right w:val="nil"/>
            </w:tcBorders>
            <w:shd w:val="clear" w:color="auto" w:fill="auto"/>
            <w:vAlign w:val="center"/>
          </w:tcPr>
          <w:p w14:paraId="1BDF5EF0" w14:textId="77777777" w:rsidR="00A05977" w:rsidRPr="00F973C9" w:rsidRDefault="00A05977" w:rsidP="002553B7">
            <w:pPr>
              <w:spacing w:after="0"/>
              <w:ind w:left="0"/>
              <w:jc w:val="right"/>
              <w:rPr>
                <w:rFonts w:ascii="Calibri" w:eastAsia="Times New Roman" w:hAnsi="Calibri" w:cs="Calibri"/>
                <w:color w:val="000000"/>
                <w:sz w:val="20"/>
                <w:szCs w:val="20"/>
                <w:lang w:eastAsia="en-NZ"/>
              </w:rPr>
            </w:pPr>
          </w:p>
        </w:tc>
        <w:tc>
          <w:tcPr>
            <w:tcW w:w="852" w:type="dxa"/>
            <w:tcBorders>
              <w:top w:val="single" w:sz="4" w:space="0" w:color="auto"/>
              <w:left w:val="single" w:sz="4" w:space="0" w:color="auto"/>
              <w:right w:val="single" w:sz="4" w:space="0" w:color="auto"/>
            </w:tcBorders>
            <w:shd w:val="clear" w:color="auto" w:fill="auto"/>
            <w:noWrap/>
            <w:vAlign w:val="center"/>
          </w:tcPr>
          <w:p w14:paraId="6349E0B2" w14:textId="340F0125"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850" w:type="dxa"/>
            <w:tcBorders>
              <w:top w:val="single" w:sz="4" w:space="0" w:color="auto"/>
              <w:left w:val="single" w:sz="4" w:space="0" w:color="auto"/>
              <w:right w:val="single" w:sz="4" w:space="0" w:color="auto"/>
            </w:tcBorders>
            <w:shd w:val="clear" w:color="auto" w:fill="auto"/>
            <w:noWrap/>
            <w:vAlign w:val="center"/>
          </w:tcPr>
          <w:p w14:paraId="243DFFC2"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851" w:type="dxa"/>
            <w:tcBorders>
              <w:top w:val="single" w:sz="4" w:space="0" w:color="auto"/>
              <w:left w:val="single" w:sz="4" w:space="0" w:color="auto"/>
              <w:right w:val="single" w:sz="4" w:space="0" w:color="auto"/>
            </w:tcBorders>
            <w:shd w:val="clear" w:color="auto" w:fill="auto"/>
            <w:noWrap/>
            <w:vAlign w:val="center"/>
          </w:tcPr>
          <w:p w14:paraId="798968F3"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992" w:type="dxa"/>
            <w:tcBorders>
              <w:top w:val="single" w:sz="4" w:space="0" w:color="auto"/>
              <w:left w:val="single" w:sz="4" w:space="0" w:color="auto"/>
              <w:right w:val="single" w:sz="4" w:space="0" w:color="auto"/>
            </w:tcBorders>
            <w:shd w:val="clear" w:color="auto" w:fill="auto"/>
            <w:noWrap/>
            <w:vAlign w:val="center"/>
          </w:tcPr>
          <w:p w14:paraId="278C2A50"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992" w:type="dxa"/>
            <w:tcBorders>
              <w:top w:val="single" w:sz="4" w:space="0" w:color="auto"/>
              <w:left w:val="single" w:sz="4" w:space="0" w:color="auto"/>
              <w:right w:val="single" w:sz="4" w:space="0" w:color="auto"/>
            </w:tcBorders>
            <w:shd w:val="clear" w:color="auto" w:fill="auto"/>
            <w:noWrap/>
            <w:vAlign w:val="center"/>
          </w:tcPr>
          <w:p w14:paraId="4740189A"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851" w:type="dxa"/>
            <w:tcBorders>
              <w:top w:val="single" w:sz="4" w:space="0" w:color="auto"/>
              <w:left w:val="single" w:sz="4" w:space="0" w:color="auto"/>
              <w:right w:val="single" w:sz="4" w:space="0" w:color="auto"/>
            </w:tcBorders>
            <w:shd w:val="clear" w:color="auto" w:fill="auto"/>
            <w:noWrap/>
            <w:vAlign w:val="center"/>
          </w:tcPr>
          <w:p w14:paraId="00FCA81C"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r>
      <w:tr w:rsidR="00A05977" w:rsidRPr="00F973C9" w14:paraId="4566FA58" w14:textId="77777777" w:rsidTr="002553B7">
        <w:trPr>
          <w:trHeight w:val="276"/>
        </w:trPr>
        <w:tc>
          <w:tcPr>
            <w:tcW w:w="2546" w:type="dxa"/>
            <w:tcBorders>
              <w:left w:val="single" w:sz="4" w:space="0" w:color="auto"/>
              <w:bottom w:val="nil"/>
              <w:right w:val="nil"/>
            </w:tcBorders>
            <w:shd w:val="clear" w:color="auto" w:fill="auto"/>
            <w:vAlign w:val="center"/>
            <w:hideMark/>
          </w:tcPr>
          <w:p w14:paraId="1B15EF4E" w14:textId="77777777" w:rsidR="00A05977" w:rsidRPr="00F973C9" w:rsidRDefault="00A05977" w:rsidP="00A05977">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Definitely</w:t>
            </w:r>
          </w:p>
        </w:tc>
        <w:tc>
          <w:tcPr>
            <w:tcW w:w="852" w:type="dxa"/>
            <w:tcBorders>
              <w:top w:val="nil"/>
              <w:left w:val="single" w:sz="4" w:space="0" w:color="auto"/>
              <w:bottom w:val="nil"/>
              <w:right w:val="single" w:sz="4" w:space="0" w:color="auto"/>
            </w:tcBorders>
            <w:noWrap/>
            <w:vAlign w:val="center"/>
            <w:hideMark/>
          </w:tcPr>
          <w:p w14:paraId="338A425A" w14:textId="40269CFE"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FF0000"/>
                <w:sz w:val="20"/>
                <w:szCs w:val="20"/>
                <w:lang w:val="en-US"/>
              </w:rPr>
              <w:t>71%</w:t>
            </w:r>
          </w:p>
        </w:tc>
        <w:tc>
          <w:tcPr>
            <w:tcW w:w="850" w:type="dxa"/>
            <w:tcBorders>
              <w:top w:val="nil"/>
              <w:left w:val="single" w:sz="4" w:space="0" w:color="auto"/>
              <w:bottom w:val="nil"/>
              <w:right w:val="single" w:sz="4" w:space="0" w:color="auto"/>
            </w:tcBorders>
            <w:noWrap/>
            <w:vAlign w:val="center"/>
            <w:hideMark/>
          </w:tcPr>
          <w:p w14:paraId="5A204751" w14:textId="4E0AF0BE"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82%</w:t>
            </w:r>
          </w:p>
        </w:tc>
        <w:tc>
          <w:tcPr>
            <w:tcW w:w="851" w:type="dxa"/>
            <w:tcBorders>
              <w:top w:val="nil"/>
              <w:left w:val="single" w:sz="4" w:space="0" w:color="auto"/>
              <w:bottom w:val="nil"/>
              <w:right w:val="single" w:sz="4" w:space="0" w:color="auto"/>
            </w:tcBorders>
            <w:noWrap/>
            <w:vAlign w:val="center"/>
            <w:hideMark/>
          </w:tcPr>
          <w:p w14:paraId="235CD95A" w14:textId="059624CA"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87%</w:t>
            </w:r>
          </w:p>
        </w:tc>
        <w:tc>
          <w:tcPr>
            <w:tcW w:w="992" w:type="dxa"/>
            <w:tcBorders>
              <w:top w:val="nil"/>
              <w:left w:val="single" w:sz="4" w:space="0" w:color="auto"/>
              <w:bottom w:val="nil"/>
              <w:right w:val="single" w:sz="4" w:space="0" w:color="auto"/>
            </w:tcBorders>
            <w:noWrap/>
            <w:vAlign w:val="center"/>
            <w:hideMark/>
          </w:tcPr>
          <w:p w14:paraId="3C0B0CE4" w14:textId="7049FA06"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97%</w:t>
            </w:r>
          </w:p>
        </w:tc>
        <w:tc>
          <w:tcPr>
            <w:tcW w:w="992" w:type="dxa"/>
            <w:tcBorders>
              <w:top w:val="nil"/>
              <w:left w:val="single" w:sz="4" w:space="0" w:color="auto"/>
              <w:bottom w:val="nil"/>
              <w:right w:val="single" w:sz="4" w:space="0" w:color="auto"/>
            </w:tcBorders>
            <w:noWrap/>
            <w:vAlign w:val="center"/>
            <w:hideMark/>
          </w:tcPr>
          <w:p w14:paraId="0EFA4D57" w14:textId="4CB9DBEF"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98%</w:t>
            </w:r>
          </w:p>
        </w:tc>
        <w:tc>
          <w:tcPr>
            <w:tcW w:w="851" w:type="dxa"/>
            <w:tcBorders>
              <w:top w:val="nil"/>
              <w:left w:val="single" w:sz="4" w:space="0" w:color="auto"/>
              <w:bottom w:val="nil"/>
              <w:right w:val="single" w:sz="4" w:space="0" w:color="auto"/>
            </w:tcBorders>
            <w:noWrap/>
            <w:vAlign w:val="center"/>
            <w:hideMark/>
          </w:tcPr>
          <w:p w14:paraId="3375B329" w14:textId="10808B5A"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90%</w:t>
            </w:r>
          </w:p>
        </w:tc>
      </w:tr>
      <w:tr w:rsidR="00A05977" w:rsidRPr="00F973C9" w14:paraId="4F5206AF" w14:textId="77777777" w:rsidTr="002553B7">
        <w:trPr>
          <w:trHeight w:val="276"/>
        </w:trPr>
        <w:tc>
          <w:tcPr>
            <w:tcW w:w="2546" w:type="dxa"/>
            <w:tcBorders>
              <w:top w:val="nil"/>
              <w:left w:val="single" w:sz="4" w:space="0" w:color="auto"/>
              <w:bottom w:val="nil"/>
              <w:right w:val="nil"/>
            </w:tcBorders>
            <w:shd w:val="clear" w:color="auto" w:fill="auto"/>
            <w:vAlign w:val="center"/>
            <w:hideMark/>
          </w:tcPr>
          <w:p w14:paraId="1A9EE2A1" w14:textId="77777777" w:rsidR="00A05977" w:rsidRPr="00F973C9" w:rsidRDefault="00A05977" w:rsidP="00A05977">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Mostly</w:t>
            </w:r>
          </w:p>
        </w:tc>
        <w:tc>
          <w:tcPr>
            <w:tcW w:w="852" w:type="dxa"/>
            <w:tcBorders>
              <w:top w:val="nil"/>
              <w:left w:val="single" w:sz="4" w:space="0" w:color="auto"/>
              <w:bottom w:val="nil"/>
              <w:right w:val="single" w:sz="4" w:space="0" w:color="auto"/>
            </w:tcBorders>
            <w:noWrap/>
            <w:vAlign w:val="center"/>
            <w:hideMark/>
          </w:tcPr>
          <w:p w14:paraId="5C68FA1A" w14:textId="6A033CF8"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11%</w:t>
            </w:r>
          </w:p>
        </w:tc>
        <w:tc>
          <w:tcPr>
            <w:tcW w:w="850" w:type="dxa"/>
            <w:tcBorders>
              <w:top w:val="nil"/>
              <w:left w:val="single" w:sz="4" w:space="0" w:color="auto"/>
              <w:bottom w:val="nil"/>
              <w:right w:val="single" w:sz="4" w:space="0" w:color="auto"/>
            </w:tcBorders>
            <w:noWrap/>
            <w:vAlign w:val="center"/>
            <w:hideMark/>
          </w:tcPr>
          <w:p w14:paraId="424F9974" w14:textId="507DC923"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15%</w:t>
            </w:r>
          </w:p>
        </w:tc>
        <w:tc>
          <w:tcPr>
            <w:tcW w:w="851" w:type="dxa"/>
            <w:tcBorders>
              <w:top w:val="nil"/>
              <w:left w:val="single" w:sz="4" w:space="0" w:color="auto"/>
              <w:bottom w:val="nil"/>
              <w:right w:val="single" w:sz="4" w:space="0" w:color="auto"/>
            </w:tcBorders>
            <w:noWrap/>
            <w:vAlign w:val="center"/>
            <w:hideMark/>
          </w:tcPr>
          <w:p w14:paraId="02BEC119" w14:textId="283E78D2"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10%</w:t>
            </w:r>
          </w:p>
        </w:tc>
        <w:tc>
          <w:tcPr>
            <w:tcW w:w="992" w:type="dxa"/>
            <w:tcBorders>
              <w:top w:val="nil"/>
              <w:left w:val="single" w:sz="4" w:space="0" w:color="auto"/>
              <w:bottom w:val="nil"/>
              <w:right w:val="single" w:sz="4" w:space="0" w:color="auto"/>
            </w:tcBorders>
            <w:noWrap/>
            <w:vAlign w:val="center"/>
            <w:hideMark/>
          </w:tcPr>
          <w:p w14:paraId="6B029A45" w14:textId="49139E2D"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2%</w:t>
            </w:r>
          </w:p>
        </w:tc>
        <w:tc>
          <w:tcPr>
            <w:tcW w:w="992" w:type="dxa"/>
            <w:tcBorders>
              <w:top w:val="nil"/>
              <w:left w:val="single" w:sz="4" w:space="0" w:color="auto"/>
              <w:bottom w:val="nil"/>
              <w:right w:val="single" w:sz="4" w:space="0" w:color="auto"/>
            </w:tcBorders>
            <w:noWrap/>
            <w:vAlign w:val="center"/>
            <w:hideMark/>
          </w:tcPr>
          <w:p w14:paraId="5DE54021" w14:textId="176D8D82"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2%</w:t>
            </w:r>
          </w:p>
        </w:tc>
        <w:tc>
          <w:tcPr>
            <w:tcW w:w="851" w:type="dxa"/>
            <w:tcBorders>
              <w:top w:val="nil"/>
              <w:left w:val="single" w:sz="4" w:space="0" w:color="auto"/>
              <w:bottom w:val="nil"/>
              <w:right w:val="single" w:sz="4" w:space="0" w:color="auto"/>
            </w:tcBorders>
            <w:noWrap/>
            <w:vAlign w:val="center"/>
            <w:hideMark/>
          </w:tcPr>
          <w:p w14:paraId="3EDA1485" w14:textId="39780BA5"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1%</w:t>
            </w:r>
          </w:p>
        </w:tc>
      </w:tr>
      <w:tr w:rsidR="00A05977" w:rsidRPr="00F973C9" w14:paraId="30E942BF" w14:textId="77777777" w:rsidTr="002553B7">
        <w:trPr>
          <w:trHeight w:val="276"/>
        </w:trPr>
        <w:tc>
          <w:tcPr>
            <w:tcW w:w="2546" w:type="dxa"/>
            <w:tcBorders>
              <w:top w:val="nil"/>
              <w:left w:val="single" w:sz="4" w:space="0" w:color="auto"/>
              <w:bottom w:val="nil"/>
              <w:right w:val="nil"/>
            </w:tcBorders>
            <w:shd w:val="clear" w:color="auto" w:fill="D9D9D9" w:themeFill="background1" w:themeFillShade="D9"/>
            <w:vAlign w:val="center"/>
          </w:tcPr>
          <w:p w14:paraId="18D755A6" w14:textId="77777777" w:rsidR="00A05977" w:rsidRPr="00F973C9" w:rsidRDefault="00A05977" w:rsidP="00A05977">
            <w:pPr>
              <w:spacing w:after="0"/>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Definitely and mostly</w:t>
            </w:r>
          </w:p>
        </w:tc>
        <w:tc>
          <w:tcPr>
            <w:tcW w:w="852" w:type="dxa"/>
            <w:tcBorders>
              <w:top w:val="nil"/>
              <w:left w:val="single" w:sz="4" w:space="0" w:color="auto"/>
              <w:bottom w:val="nil"/>
              <w:right w:val="nil"/>
            </w:tcBorders>
            <w:shd w:val="clear" w:color="auto" w:fill="D9D9D9" w:themeFill="background1" w:themeFillShade="D9"/>
            <w:noWrap/>
            <w:vAlign w:val="center"/>
          </w:tcPr>
          <w:p w14:paraId="17FD6E44" w14:textId="7E98A49F" w:rsidR="00A05977" w:rsidRDefault="00A05977" w:rsidP="00A05977">
            <w:pPr>
              <w:spacing w:after="0"/>
              <w:ind w:left="0"/>
              <w:jc w:val="center"/>
              <w:rPr>
                <w:rFonts w:ascii="Calibri" w:eastAsia="Times New Roman" w:hAnsi="Calibri" w:cs="Calibri"/>
                <w:noProof/>
                <w:color w:val="000000"/>
                <w:sz w:val="20"/>
                <w:szCs w:val="20"/>
                <w:lang w:eastAsia="en-NZ"/>
              </w:rPr>
            </w:pPr>
            <w:r>
              <w:rPr>
                <w:color w:val="000000"/>
                <w:sz w:val="20"/>
                <w:szCs w:val="20"/>
                <w:lang w:val="en-US"/>
              </w:rPr>
              <w:t>82%</w:t>
            </w:r>
          </w:p>
        </w:tc>
        <w:tc>
          <w:tcPr>
            <w:tcW w:w="850" w:type="dxa"/>
            <w:tcBorders>
              <w:top w:val="nil"/>
              <w:left w:val="single" w:sz="4" w:space="0" w:color="auto"/>
              <w:bottom w:val="nil"/>
              <w:right w:val="nil"/>
            </w:tcBorders>
            <w:shd w:val="clear" w:color="auto" w:fill="D9D9D9" w:themeFill="background1" w:themeFillShade="D9"/>
            <w:noWrap/>
            <w:vAlign w:val="center"/>
          </w:tcPr>
          <w:p w14:paraId="707BD994" w14:textId="5F13E008" w:rsidR="00A05977" w:rsidRDefault="00A05977" w:rsidP="00A05977">
            <w:pPr>
              <w:spacing w:after="0"/>
              <w:ind w:left="0"/>
              <w:jc w:val="center"/>
              <w:rPr>
                <w:rFonts w:ascii="Calibri" w:hAnsi="Calibri" w:cs="Calibri"/>
                <w:color w:val="000000"/>
                <w:sz w:val="20"/>
                <w:szCs w:val="20"/>
              </w:rPr>
            </w:pPr>
            <w:r>
              <w:rPr>
                <w:color w:val="000000"/>
                <w:sz w:val="20"/>
                <w:szCs w:val="20"/>
                <w:lang w:val="en-US"/>
              </w:rPr>
              <w:t>97%</w:t>
            </w:r>
          </w:p>
        </w:tc>
        <w:tc>
          <w:tcPr>
            <w:tcW w:w="851" w:type="dxa"/>
            <w:tcBorders>
              <w:top w:val="nil"/>
              <w:left w:val="single" w:sz="4" w:space="0" w:color="auto"/>
              <w:bottom w:val="nil"/>
              <w:right w:val="nil"/>
            </w:tcBorders>
            <w:shd w:val="clear" w:color="auto" w:fill="D9D9D9" w:themeFill="background1" w:themeFillShade="D9"/>
            <w:noWrap/>
            <w:vAlign w:val="center"/>
          </w:tcPr>
          <w:p w14:paraId="5A56E96B" w14:textId="7A3733D6" w:rsidR="00A05977" w:rsidRDefault="00A05977" w:rsidP="00A05977">
            <w:pPr>
              <w:spacing w:after="0"/>
              <w:ind w:left="0"/>
              <w:jc w:val="center"/>
              <w:rPr>
                <w:rFonts w:ascii="Calibri" w:hAnsi="Calibri" w:cs="Calibri"/>
                <w:color w:val="000000"/>
                <w:sz w:val="20"/>
                <w:szCs w:val="20"/>
              </w:rPr>
            </w:pPr>
            <w:r>
              <w:rPr>
                <w:color w:val="000000"/>
                <w:sz w:val="20"/>
                <w:szCs w:val="20"/>
                <w:lang w:val="en-US"/>
              </w:rPr>
              <w:t>97%</w:t>
            </w:r>
          </w:p>
        </w:tc>
        <w:tc>
          <w:tcPr>
            <w:tcW w:w="992" w:type="dxa"/>
            <w:tcBorders>
              <w:top w:val="nil"/>
              <w:left w:val="single" w:sz="4" w:space="0" w:color="auto"/>
              <w:bottom w:val="nil"/>
              <w:right w:val="nil"/>
            </w:tcBorders>
            <w:shd w:val="clear" w:color="auto" w:fill="D9D9D9" w:themeFill="background1" w:themeFillShade="D9"/>
            <w:noWrap/>
            <w:vAlign w:val="center"/>
          </w:tcPr>
          <w:p w14:paraId="53458204" w14:textId="6E50AADE" w:rsidR="00A05977" w:rsidRDefault="00A05977" w:rsidP="00A05977">
            <w:pPr>
              <w:spacing w:after="0"/>
              <w:ind w:left="0"/>
              <w:jc w:val="center"/>
              <w:rPr>
                <w:rFonts w:ascii="Calibri" w:hAnsi="Calibri" w:cs="Calibri"/>
                <w:color w:val="000000"/>
                <w:sz w:val="20"/>
                <w:szCs w:val="20"/>
              </w:rPr>
            </w:pPr>
            <w:r>
              <w:rPr>
                <w:color w:val="000000"/>
                <w:sz w:val="20"/>
                <w:szCs w:val="20"/>
                <w:lang w:val="en-US"/>
              </w:rPr>
              <w:t>99%</w:t>
            </w:r>
          </w:p>
        </w:tc>
        <w:tc>
          <w:tcPr>
            <w:tcW w:w="992" w:type="dxa"/>
            <w:tcBorders>
              <w:top w:val="nil"/>
              <w:left w:val="single" w:sz="4" w:space="0" w:color="auto"/>
              <w:bottom w:val="nil"/>
              <w:right w:val="nil"/>
            </w:tcBorders>
            <w:shd w:val="clear" w:color="auto" w:fill="D9D9D9" w:themeFill="background1" w:themeFillShade="D9"/>
            <w:noWrap/>
            <w:vAlign w:val="center"/>
          </w:tcPr>
          <w:p w14:paraId="2C99AC9F" w14:textId="5861DCBC" w:rsidR="00A05977" w:rsidRDefault="00A05977" w:rsidP="00A05977">
            <w:pPr>
              <w:spacing w:after="0"/>
              <w:ind w:left="0"/>
              <w:jc w:val="center"/>
              <w:rPr>
                <w:rFonts w:ascii="Calibri" w:hAnsi="Calibri" w:cs="Calibri"/>
                <w:color w:val="000000"/>
                <w:sz w:val="20"/>
                <w:szCs w:val="20"/>
              </w:rPr>
            </w:pPr>
            <w:r>
              <w:rPr>
                <w:color w:val="000000"/>
                <w:sz w:val="20"/>
                <w:szCs w:val="20"/>
                <w:lang w:val="en-US"/>
              </w:rPr>
              <w:t>100%</w:t>
            </w:r>
          </w:p>
        </w:tc>
        <w:tc>
          <w:tcPr>
            <w:tcW w:w="851" w:type="dxa"/>
            <w:tcBorders>
              <w:top w:val="nil"/>
              <w:left w:val="single" w:sz="4" w:space="0" w:color="auto"/>
              <w:bottom w:val="nil"/>
              <w:right w:val="single" w:sz="4" w:space="0" w:color="auto"/>
            </w:tcBorders>
            <w:shd w:val="clear" w:color="auto" w:fill="D9D9D9" w:themeFill="background1" w:themeFillShade="D9"/>
            <w:noWrap/>
            <w:vAlign w:val="center"/>
          </w:tcPr>
          <w:p w14:paraId="1E800916" w14:textId="588395DC" w:rsidR="00A05977" w:rsidRDefault="00A05977" w:rsidP="00A05977">
            <w:pPr>
              <w:spacing w:after="0"/>
              <w:ind w:left="0"/>
              <w:jc w:val="center"/>
              <w:rPr>
                <w:rFonts w:ascii="Calibri" w:hAnsi="Calibri" w:cs="Calibri"/>
                <w:color w:val="000000"/>
                <w:sz w:val="20"/>
                <w:szCs w:val="20"/>
              </w:rPr>
            </w:pPr>
            <w:r>
              <w:rPr>
                <w:color w:val="000000"/>
                <w:sz w:val="20"/>
                <w:szCs w:val="20"/>
                <w:lang w:val="en-US"/>
              </w:rPr>
              <w:t>91%</w:t>
            </w:r>
          </w:p>
        </w:tc>
      </w:tr>
      <w:tr w:rsidR="00A05977" w:rsidRPr="00F973C9" w14:paraId="3F50CBBA" w14:textId="77777777" w:rsidTr="002553B7">
        <w:trPr>
          <w:trHeight w:val="276"/>
        </w:trPr>
        <w:tc>
          <w:tcPr>
            <w:tcW w:w="2546" w:type="dxa"/>
            <w:tcBorders>
              <w:top w:val="nil"/>
              <w:left w:val="single" w:sz="4" w:space="0" w:color="auto"/>
              <w:bottom w:val="nil"/>
              <w:right w:val="nil"/>
            </w:tcBorders>
            <w:shd w:val="clear" w:color="auto" w:fill="auto"/>
            <w:vAlign w:val="center"/>
            <w:hideMark/>
          </w:tcPr>
          <w:p w14:paraId="7FB2643D" w14:textId="77777777" w:rsidR="00A05977" w:rsidRPr="00F973C9" w:rsidRDefault="00A05977" w:rsidP="00A05977">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Somewhat</w:t>
            </w:r>
          </w:p>
        </w:tc>
        <w:tc>
          <w:tcPr>
            <w:tcW w:w="852" w:type="dxa"/>
            <w:tcBorders>
              <w:top w:val="nil"/>
              <w:left w:val="single" w:sz="4" w:space="0" w:color="auto"/>
              <w:bottom w:val="nil"/>
              <w:right w:val="single" w:sz="4" w:space="0" w:color="auto"/>
            </w:tcBorders>
            <w:noWrap/>
            <w:vAlign w:val="center"/>
            <w:hideMark/>
          </w:tcPr>
          <w:p w14:paraId="79BC639B" w14:textId="18764562"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8%</w:t>
            </w:r>
          </w:p>
        </w:tc>
        <w:tc>
          <w:tcPr>
            <w:tcW w:w="850" w:type="dxa"/>
            <w:tcBorders>
              <w:top w:val="nil"/>
              <w:left w:val="single" w:sz="4" w:space="0" w:color="auto"/>
              <w:bottom w:val="nil"/>
              <w:right w:val="single" w:sz="4" w:space="0" w:color="auto"/>
            </w:tcBorders>
            <w:noWrap/>
            <w:vAlign w:val="center"/>
            <w:hideMark/>
          </w:tcPr>
          <w:p w14:paraId="4B461D6E" w14:textId="07EBF923"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851" w:type="dxa"/>
            <w:tcBorders>
              <w:top w:val="nil"/>
              <w:left w:val="single" w:sz="4" w:space="0" w:color="auto"/>
              <w:bottom w:val="nil"/>
              <w:right w:val="single" w:sz="4" w:space="0" w:color="auto"/>
            </w:tcBorders>
            <w:noWrap/>
            <w:vAlign w:val="center"/>
            <w:hideMark/>
          </w:tcPr>
          <w:p w14:paraId="5BE3E2FF" w14:textId="50027B96"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1%</w:t>
            </w:r>
          </w:p>
        </w:tc>
        <w:tc>
          <w:tcPr>
            <w:tcW w:w="992" w:type="dxa"/>
            <w:tcBorders>
              <w:top w:val="nil"/>
              <w:left w:val="single" w:sz="4" w:space="0" w:color="auto"/>
              <w:bottom w:val="nil"/>
              <w:right w:val="single" w:sz="4" w:space="0" w:color="auto"/>
            </w:tcBorders>
            <w:noWrap/>
            <w:vAlign w:val="center"/>
            <w:hideMark/>
          </w:tcPr>
          <w:p w14:paraId="508828E7" w14:textId="20906369"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992" w:type="dxa"/>
            <w:tcBorders>
              <w:top w:val="nil"/>
              <w:left w:val="single" w:sz="4" w:space="0" w:color="auto"/>
              <w:bottom w:val="nil"/>
              <w:right w:val="single" w:sz="4" w:space="0" w:color="auto"/>
            </w:tcBorders>
            <w:noWrap/>
            <w:vAlign w:val="center"/>
            <w:hideMark/>
          </w:tcPr>
          <w:p w14:paraId="1295FEB6" w14:textId="36F715F3"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851" w:type="dxa"/>
            <w:tcBorders>
              <w:top w:val="nil"/>
              <w:left w:val="single" w:sz="4" w:space="0" w:color="auto"/>
              <w:bottom w:val="nil"/>
              <w:right w:val="single" w:sz="4" w:space="0" w:color="auto"/>
            </w:tcBorders>
            <w:noWrap/>
            <w:vAlign w:val="center"/>
            <w:hideMark/>
          </w:tcPr>
          <w:p w14:paraId="1F5948F6" w14:textId="06A9E2F1"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r>
      <w:tr w:rsidR="00A05977" w:rsidRPr="00F973C9" w14:paraId="424F9053" w14:textId="77777777" w:rsidTr="002553B7">
        <w:trPr>
          <w:trHeight w:val="276"/>
        </w:trPr>
        <w:tc>
          <w:tcPr>
            <w:tcW w:w="2546" w:type="dxa"/>
            <w:tcBorders>
              <w:top w:val="nil"/>
              <w:left w:val="single" w:sz="4" w:space="0" w:color="auto"/>
              <w:bottom w:val="nil"/>
              <w:right w:val="nil"/>
            </w:tcBorders>
            <w:shd w:val="clear" w:color="auto" w:fill="auto"/>
            <w:vAlign w:val="center"/>
            <w:hideMark/>
          </w:tcPr>
          <w:p w14:paraId="19A4678E" w14:textId="77777777" w:rsidR="00A05977" w:rsidRPr="00F973C9" w:rsidRDefault="00A05977" w:rsidP="00A05977">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Somewhat not</w:t>
            </w:r>
          </w:p>
        </w:tc>
        <w:tc>
          <w:tcPr>
            <w:tcW w:w="852" w:type="dxa"/>
            <w:tcBorders>
              <w:top w:val="nil"/>
              <w:left w:val="single" w:sz="4" w:space="0" w:color="auto"/>
              <w:bottom w:val="nil"/>
              <w:right w:val="single" w:sz="4" w:space="0" w:color="auto"/>
            </w:tcBorders>
            <w:noWrap/>
            <w:vAlign w:val="center"/>
            <w:hideMark/>
          </w:tcPr>
          <w:p w14:paraId="532562EA" w14:textId="7E5750DE"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4%</w:t>
            </w:r>
          </w:p>
        </w:tc>
        <w:tc>
          <w:tcPr>
            <w:tcW w:w="850" w:type="dxa"/>
            <w:tcBorders>
              <w:top w:val="nil"/>
              <w:left w:val="single" w:sz="4" w:space="0" w:color="auto"/>
              <w:bottom w:val="nil"/>
              <w:right w:val="single" w:sz="4" w:space="0" w:color="auto"/>
            </w:tcBorders>
            <w:noWrap/>
            <w:vAlign w:val="center"/>
            <w:hideMark/>
          </w:tcPr>
          <w:p w14:paraId="5C508AEA" w14:textId="3383ABFE"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1%</w:t>
            </w:r>
          </w:p>
        </w:tc>
        <w:tc>
          <w:tcPr>
            <w:tcW w:w="851" w:type="dxa"/>
            <w:tcBorders>
              <w:top w:val="nil"/>
              <w:left w:val="single" w:sz="4" w:space="0" w:color="auto"/>
              <w:bottom w:val="nil"/>
              <w:right w:val="single" w:sz="4" w:space="0" w:color="auto"/>
            </w:tcBorders>
            <w:noWrap/>
            <w:vAlign w:val="center"/>
            <w:hideMark/>
          </w:tcPr>
          <w:p w14:paraId="18EE2008" w14:textId="46993E78"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992" w:type="dxa"/>
            <w:tcBorders>
              <w:top w:val="nil"/>
              <w:left w:val="single" w:sz="4" w:space="0" w:color="auto"/>
              <w:bottom w:val="nil"/>
              <w:right w:val="single" w:sz="4" w:space="0" w:color="auto"/>
            </w:tcBorders>
            <w:noWrap/>
            <w:vAlign w:val="center"/>
            <w:hideMark/>
          </w:tcPr>
          <w:p w14:paraId="024F9167" w14:textId="5A18193D"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992" w:type="dxa"/>
            <w:tcBorders>
              <w:top w:val="nil"/>
              <w:left w:val="single" w:sz="4" w:space="0" w:color="auto"/>
              <w:bottom w:val="nil"/>
              <w:right w:val="single" w:sz="4" w:space="0" w:color="auto"/>
            </w:tcBorders>
            <w:noWrap/>
            <w:vAlign w:val="center"/>
            <w:hideMark/>
          </w:tcPr>
          <w:p w14:paraId="4189BC43" w14:textId="66D099A2"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851" w:type="dxa"/>
            <w:tcBorders>
              <w:top w:val="nil"/>
              <w:left w:val="single" w:sz="4" w:space="0" w:color="auto"/>
              <w:bottom w:val="nil"/>
              <w:right w:val="single" w:sz="4" w:space="0" w:color="auto"/>
            </w:tcBorders>
            <w:noWrap/>
            <w:vAlign w:val="center"/>
            <w:hideMark/>
          </w:tcPr>
          <w:p w14:paraId="5C0837BF" w14:textId="5D51CB43"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3%</w:t>
            </w:r>
          </w:p>
        </w:tc>
      </w:tr>
      <w:tr w:rsidR="00A05977" w:rsidRPr="00F973C9" w14:paraId="4DB4D148" w14:textId="77777777" w:rsidTr="002553B7">
        <w:trPr>
          <w:trHeight w:val="276"/>
        </w:trPr>
        <w:tc>
          <w:tcPr>
            <w:tcW w:w="2546" w:type="dxa"/>
            <w:tcBorders>
              <w:top w:val="nil"/>
              <w:left w:val="single" w:sz="4" w:space="0" w:color="auto"/>
              <w:bottom w:val="nil"/>
              <w:right w:val="nil"/>
            </w:tcBorders>
            <w:shd w:val="clear" w:color="auto" w:fill="auto"/>
            <w:vAlign w:val="center"/>
            <w:hideMark/>
          </w:tcPr>
          <w:p w14:paraId="01609640" w14:textId="77777777" w:rsidR="00A05977" w:rsidRPr="00F973C9" w:rsidRDefault="00A05977" w:rsidP="00A05977">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Mostly not</w:t>
            </w:r>
          </w:p>
        </w:tc>
        <w:tc>
          <w:tcPr>
            <w:tcW w:w="852" w:type="dxa"/>
            <w:tcBorders>
              <w:top w:val="nil"/>
              <w:left w:val="single" w:sz="4" w:space="0" w:color="auto"/>
              <w:bottom w:val="nil"/>
              <w:right w:val="single" w:sz="4" w:space="0" w:color="auto"/>
            </w:tcBorders>
            <w:noWrap/>
            <w:vAlign w:val="center"/>
            <w:hideMark/>
          </w:tcPr>
          <w:p w14:paraId="7170BD69" w14:textId="78C9458C"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5%</w:t>
            </w:r>
          </w:p>
        </w:tc>
        <w:tc>
          <w:tcPr>
            <w:tcW w:w="850" w:type="dxa"/>
            <w:tcBorders>
              <w:top w:val="nil"/>
              <w:left w:val="single" w:sz="4" w:space="0" w:color="auto"/>
              <w:bottom w:val="nil"/>
              <w:right w:val="single" w:sz="4" w:space="0" w:color="auto"/>
            </w:tcBorders>
            <w:noWrap/>
            <w:vAlign w:val="center"/>
            <w:hideMark/>
          </w:tcPr>
          <w:p w14:paraId="0D1F4CC6" w14:textId="6A11DA06"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851" w:type="dxa"/>
            <w:tcBorders>
              <w:top w:val="nil"/>
              <w:left w:val="single" w:sz="4" w:space="0" w:color="auto"/>
              <w:bottom w:val="nil"/>
              <w:right w:val="single" w:sz="4" w:space="0" w:color="auto"/>
            </w:tcBorders>
            <w:noWrap/>
            <w:vAlign w:val="center"/>
            <w:hideMark/>
          </w:tcPr>
          <w:p w14:paraId="04D10F0A" w14:textId="189EB7AB"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992" w:type="dxa"/>
            <w:tcBorders>
              <w:top w:val="nil"/>
              <w:left w:val="single" w:sz="4" w:space="0" w:color="auto"/>
              <w:bottom w:val="nil"/>
              <w:right w:val="single" w:sz="4" w:space="0" w:color="auto"/>
            </w:tcBorders>
            <w:noWrap/>
            <w:vAlign w:val="center"/>
            <w:hideMark/>
          </w:tcPr>
          <w:p w14:paraId="633AB491" w14:textId="3470A5DD"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992" w:type="dxa"/>
            <w:tcBorders>
              <w:top w:val="nil"/>
              <w:left w:val="single" w:sz="4" w:space="0" w:color="auto"/>
              <w:bottom w:val="nil"/>
              <w:right w:val="single" w:sz="4" w:space="0" w:color="auto"/>
            </w:tcBorders>
            <w:noWrap/>
            <w:vAlign w:val="center"/>
            <w:hideMark/>
          </w:tcPr>
          <w:p w14:paraId="5E2E18E2" w14:textId="400514B8"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851" w:type="dxa"/>
            <w:tcBorders>
              <w:top w:val="nil"/>
              <w:left w:val="single" w:sz="4" w:space="0" w:color="auto"/>
              <w:bottom w:val="nil"/>
              <w:right w:val="single" w:sz="4" w:space="0" w:color="auto"/>
            </w:tcBorders>
            <w:noWrap/>
            <w:vAlign w:val="center"/>
            <w:hideMark/>
          </w:tcPr>
          <w:p w14:paraId="297D79C2" w14:textId="66F2AE83"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r>
      <w:tr w:rsidR="00A05977" w:rsidRPr="00F973C9" w14:paraId="3169B7C8" w14:textId="77777777" w:rsidTr="002553B7">
        <w:trPr>
          <w:trHeight w:val="276"/>
        </w:trPr>
        <w:tc>
          <w:tcPr>
            <w:tcW w:w="2546" w:type="dxa"/>
            <w:tcBorders>
              <w:top w:val="nil"/>
              <w:left w:val="single" w:sz="4" w:space="0" w:color="auto"/>
              <w:bottom w:val="nil"/>
              <w:right w:val="nil"/>
            </w:tcBorders>
            <w:shd w:val="clear" w:color="auto" w:fill="auto"/>
            <w:vAlign w:val="center"/>
            <w:hideMark/>
          </w:tcPr>
          <w:p w14:paraId="2CCD8DC6" w14:textId="77777777" w:rsidR="00A05977" w:rsidRPr="00F973C9" w:rsidRDefault="00A05977" w:rsidP="00A05977">
            <w:pPr>
              <w:spacing w:after="0"/>
              <w:ind w:left="0"/>
              <w:jc w:val="right"/>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Definitely not</w:t>
            </w:r>
          </w:p>
        </w:tc>
        <w:tc>
          <w:tcPr>
            <w:tcW w:w="852" w:type="dxa"/>
            <w:tcBorders>
              <w:top w:val="nil"/>
              <w:left w:val="single" w:sz="4" w:space="0" w:color="auto"/>
              <w:bottom w:val="nil"/>
              <w:right w:val="single" w:sz="4" w:space="0" w:color="auto"/>
            </w:tcBorders>
            <w:noWrap/>
            <w:vAlign w:val="center"/>
            <w:hideMark/>
          </w:tcPr>
          <w:p w14:paraId="64C4BDDE" w14:textId="1EE3B8CF"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2%</w:t>
            </w:r>
          </w:p>
        </w:tc>
        <w:tc>
          <w:tcPr>
            <w:tcW w:w="850" w:type="dxa"/>
            <w:tcBorders>
              <w:top w:val="nil"/>
              <w:left w:val="single" w:sz="4" w:space="0" w:color="auto"/>
              <w:bottom w:val="nil"/>
              <w:right w:val="single" w:sz="4" w:space="0" w:color="auto"/>
            </w:tcBorders>
            <w:noWrap/>
            <w:vAlign w:val="center"/>
            <w:hideMark/>
          </w:tcPr>
          <w:p w14:paraId="6AB4DECA" w14:textId="20C519F5"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3%</w:t>
            </w:r>
          </w:p>
        </w:tc>
        <w:tc>
          <w:tcPr>
            <w:tcW w:w="851" w:type="dxa"/>
            <w:tcBorders>
              <w:top w:val="nil"/>
              <w:left w:val="single" w:sz="4" w:space="0" w:color="auto"/>
              <w:bottom w:val="nil"/>
              <w:right w:val="single" w:sz="4" w:space="0" w:color="auto"/>
            </w:tcBorders>
            <w:noWrap/>
            <w:vAlign w:val="center"/>
            <w:hideMark/>
          </w:tcPr>
          <w:p w14:paraId="37D3CFDD" w14:textId="3C3D0738"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2%</w:t>
            </w:r>
          </w:p>
        </w:tc>
        <w:tc>
          <w:tcPr>
            <w:tcW w:w="992" w:type="dxa"/>
            <w:tcBorders>
              <w:top w:val="nil"/>
              <w:left w:val="single" w:sz="4" w:space="0" w:color="auto"/>
              <w:bottom w:val="nil"/>
              <w:right w:val="single" w:sz="4" w:space="0" w:color="auto"/>
            </w:tcBorders>
            <w:noWrap/>
            <w:vAlign w:val="center"/>
            <w:hideMark/>
          </w:tcPr>
          <w:p w14:paraId="53DA1B04" w14:textId="2C4B7F4A"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992" w:type="dxa"/>
            <w:tcBorders>
              <w:top w:val="nil"/>
              <w:left w:val="single" w:sz="4" w:space="0" w:color="auto"/>
              <w:bottom w:val="nil"/>
              <w:right w:val="single" w:sz="4" w:space="0" w:color="auto"/>
            </w:tcBorders>
            <w:noWrap/>
            <w:vAlign w:val="center"/>
            <w:hideMark/>
          </w:tcPr>
          <w:p w14:paraId="714B3819" w14:textId="4536D55F"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0%</w:t>
            </w:r>
          </w:p>
        </w:tc>
        <w:tc>
          <w:tcPr>
            <w:tcW w:w="851" w:type="dxa"/>
            <w:tcBorders>
              <w:top w:val="nil"/>
              <w:left w:val="single" w:sz="4" w:space="0" w:color="auto"/>
              <w:bottom w:val="nil"/>
              <w:right w:val="single" w:sz="4" w:space="0" w:color="auto"/>
            </w:tcBorders>
            <w:noWrap/>
            <w:vAlign w:val="center"/>
            <w:hideMark/>
          </w:tcPr>
          <w:p w14:paraId="6DB41A81" w14:textId="36DFB0BD" w:rsidR="00A05977" w:rsidRPr="00F973C9" w:rsidRDefault="00A05977" w:rsidP="00A05977">
            <w:pPr>
              <w:spacing w:after="0"/>
              <w:ind w:left="0"/>
              <w:jc w:val="center"/>
              <w:rPr>
                <w:rFonts w:ascii="Calibri" w:eastAsia="Times New Roman" w:hAnsi="Calibri" w:cs="Calibri"/>
                <w:color w:val="000000"/>
                <w:sz w:val="20"/>
                <w:szCs w:val="20"/>
                <w:lang w:eastAsia="en-NZ"/>
              </w:rPr>
            </w:pPr>
            <w:r>
              <w:rPr>
                <w:color w:val="000000"/>
                <w:sz w:val="20"/>
                <w:szCs w:val="20"/>
                <w:lang w:val="en-US"/>
              </w:rPr>
              <w:t>6%</w:t>
            </w:r>
          </w:p>
        </w:tc>
      </w:tr>
      <w:tr w:rsidR="00A05977" w:rsidRPr="00F973C9" w14:paraId="6678DC48" w14:textId="77777777" w:rsidTr="002553B7">
        <w:trPr>
          <w:trHeight w:val="276"/>
        </w:trPr>
        <w:tc>
          <w:tcPr>
            <w:tcW w:w="2546" w:type="dxa"/>
            <w:tcBorders>
              <w:top w:val="nil"/>
              <w:left w:val="single" w:sz="4" w:space="0" w:color="auto"/>
              <w:bottom w:val="single" w:sz="4" w:space="0" w:color="auto"/>
              <w:right w:val="nil"/>
            </w:tcBorders>
            <w:shd w:val="clear" w:color="auto" w:fill="auto"/>
            <w:vAlign w:val="center"/>
            <w:hideMark/>
          </w:tcPr>
          <w:p w14:paraId="3FBC434E" w14:textId="77777777" w:rsidR="00A05977" w:rsidRPr="00F973C9" w:rsidRDefault="00A05977" w:rsidP="002553B7">
            <w:pPr>
              <w:spacing w:after="0"/>
              <w:ind w:left="0"/>
              <w:rPr>
                <w:rFonts w:ascii="Calibri" w:eastAsia="Times New Roman" w:hAnsi="Calibri" w:cs="Calibri"/>
                <w:color w:val="000000"/>
                <w:sz w:val="20"/>
                <w:szCs w:val="20"/>
                <w:lang w:eastAsia="en-NZ"/>
              </w:rPr>
            </w:pPr>
            <w:r w:rsidRPr="00F973C9">
              <w:rPr>
                <w:rFonts w:ascii="Calibri" w:eastAsia="Times New Roman" w:hAnsi="Calibri" w:cs="Calibri"/>
                <w:color w:val="000000"/>
                <w:sz w:val="20"/>
                <w:szCs w:val="20"/>
                <w:lang w:eastAsia="en-NZ"/>
              </w:rPr>
              <w:t> </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6EE466"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3CE776"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885B81"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E2B4233"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C976C4E"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22B4A3" w14:textId="77777777" w:rsidR="00A05977" w:rsidRPr="00F973C9" w:rsidRDefault="00A05977" w:rsidP="002553B7">
            <w:pPr>
              <w:spacing w:after="0"/>
              <w:ind w:left="0"/>
              <w:jc w:val="center"/>
              <w:rPr>
                <w:rFonts w:ascii="Calibri" w:eastAsia="Times New Roman" w:hAnsi="Calibri" w:cs="Calibri"/>
                <w:color w:val="000000"/>
                <w:sz w:val="20"/>
                <w:szCs w:val="20"/>
                <w:lang w:eastAsia="en-NZ"/>
              </w:rPr>
            </w:pPr>
          </w:p>
        </w:tc>
      </w:tr>
    </w:tbl>
    <w:p w14:paraId="3CE7FD01" w14:textId="77777777" w:rsidR="00A05977" w:rsidRDefault="00A05977" w:rsidP="00A05977">
      <w:pPr>
        <w:spacing w:after="0"/>
      </w:pPr>
    </w:p>
    <w:p w14:paraId="5F168E39" w14:textId="77777777" w:rsidR="00A928FE" w:rsidRDefault="00A928FE">
      <w:pPr>
        <w:rPr>
          <w:rFonts w:eastAsiaTheme="majorEastAsia" w:cstheme="majorBidi"/>
          <w:b/>
          <w:bCs/>
          <w:sz w:val="26"/>
          <w:szCs w:val="26"/>
        </w:rPr>
      </w:pPr>
      <w:r>
        <w:br w:type="page"/>
      </w:r>
    </w:p>
    <w:p w14:paraId="33723702" w14:textId="69821958" w:rsidR="001226F0" w:rsidRDefault="00AD0BA6" w:rsidP="00896166">
      <w:pPr>
        <w:pStyle w:val="Heading2"/>
        <w:ind w:left="993" w:hanging="568"/>
        <w:rPr>
          <w:rFonts w:asciiTheme="minorHAnsi" w:hAnsiTheme="minorHAnsi"/>
          <w:color w:val="auto"/>
        </w:rPr>
      </w:pPr>
      <w:bookmarkStart w:id="110" w:name="_Toc89088372"/>
      <w:r>
        <w:rPr>
          <w:rFonts w:asciiTheme="minorHAnsi" w:hAnsiTheme="minorHAnsi"/>
          <w:color w:val="auto"/>
        </w:rPr>
        <w:lastRenderedPageBreak/>
        <w:t>1</w:t>
      </w:r>
      <w:r w:rsidR="001E037C">
        <w:rPr>
          <w:rFonts w:asciiTheme="minorHAnsi" w:hAnsiTheme="minorHAnsi"/>
          <w:color w:val="auto"/>
        </w:rPr>
        <w:t>0</w:t>
      </w:r>
      <w:r>
        <w:rPr>
          <w:rFonts w:asciiTheme="minorHAnsi" w:hAnsiTheme="minorHAnsi"/>
          <w:color w:val="auto"/>
        </w:rPr>
        <w:t>.</w:t>
      </w:r>
      <w:r w:rsidR="00A928FE">
        <w:rPr>
          <w:rFonts w:asciiTheme="minorHAnsi" w:hAnsiTheme="minorHAnsi"/>
          <w:color w:val="auto"/>
        </w:rPr>
        <w:t>3</w:t>
      </w:r>
      <w:r w:rsidR="001226F0">
        <w:rPr>
          <w:rFonts w:asciiTheme="minorHAnsi" w:hAnsiTheme="minorHAnsi"/>
          <w:color w:val="auto"/>
        </w:rPr>
        <w:t xml:space="preserve"> </w:t>
      </w:r>
      <w:r w:rsidR="00896166">
        <w:rPr>
          <w:rFonts w:asciiTheme="minorHAnsi" w:hAnsiTheme="minorHAnsi"/>
          <w:color w:val="auto"/>
        </w:rPr>
        <w:t xml:space="preserve"> </w:t>
      </w:r>
      <w:r w:rsidR="001226F0">
        <w:rPr>
          <w:rFonts w:asciiTheme="minorHAnsi" w:hAnsiTheme="minorHAnsi"/>
          <w:color w:val="auto"/>
        </w:rPr>
        <w:t>Were people’s disability or impairment needs catered for through the process</w:t>
      </w:r>
      <w:r w:rsidR="00D640CC">
        <w:rPr>
          <w:rFonts w:asciiTheme="minorHAnsi" w:hAnsiTheme="minorHAnsi"/>
          <w:color w:val="auto"/>
        </w:rPr>
        <w:t>?</w:t>
      </w:r>
      <w:bookmarkEnd w:id="110"/>
      <w:r w:rsidR="001226F0">
        <w:rPr>
          <w:rFonts w:asciiTheme="minorHAnsi" w:hAnsiTheme="minorHAnsi"/>
          <w:color w:val="auto"/>
        </w:rPr>
        <w:t xml:space="preserve">  </w:t>
      </w:r>
    </w:p>
    <w:p w14:paraId="2C451C73" w14:textId="1EA8E5C5" w:rsidR="00A05977" w:rsidRDefault="00A05977" w:rsidP="00A05977">
      <w:pPr>
        <w:spacing w:after="0"/>
        <w:rPr>
          <w:rFonts w:eastAsiaTheme="majorEastAsia" w:cstheme="majorBidi"/>
        </w:rPr>
      </w:pPr>
      <w:r w:rsidRPr="00A05977">
        <w:rPr>
          <w:rFonts w:eastAsiaTheme="majorEastAsia" w:cstheme="majorBidi"/>
        </w:rPr>
        <w:t xml:space="preserve">56% of those with a disability or impairment who had received at least one vaccine said their needs were </w:t>
      </w:r>
      <w:r w:rsidR="00BC29A7">
        <w:rPr>
          <w:rFonts w:eastAsiaTheme="majorEastAsia" w:cstheme="majorBidi"/>
        </w:rPr>
        <w:t>“</w:t>
      </w:r>
      <w:r w:rsidRPr="00A05977">
        <w:rPr>
          <w:rFonts w:eastAsiaTheme="majorEastAsia" w:cstheme="majorBidi"/>
        </w:rPr>
        <w:t>definitely</w:t>
      </w:r>
      <w:r w:rsidR="00CE5218">
        <w:rPr>
          <w:rFonts w:eastAsiaTheme="majorEastAsia" w:cstheme="majorBidi"/>
        </w:rPr>
        <w:t>”</w:t>
      </w:r>
      <w:r w:rsidRPr="00A05977">
        <w:rPr>
          <w:rFonts w:eastAsiaTheme="majorEastAsia" w:cstheme="majorBidi"/>
        </w:rPr>
        <w:t xml:space="preserve"> met</w:t>
      </w:r>
      <w:r w:rsidR="00F25BEF">
        <w:rPr>
          <w:rFonts w:eastAsiaTheme="majorEastAsia" w:cstheme="majorBidi"/>
        </w:rPr>
        <w:t xml:space="preserve"> (</w:t>
      </w:r>
      <w:r w:rsidR="00CD63F3">
        <w:rPr>
          <w:rFonts w:eastAsiaTheme="majorEastAsia" w:cstheme="majorBidi"/>
        </w:rPr>
        <w:t xml:space="preserve">down </w:t>
      </w:r>
      <w:r w:rsidRPr="00A05977">
        <w:rPr>
          <w:rFonts w:eastAsiaTheme="majorEastAsia" w:cstheme="majorBidi"/>
        </w:rPr>
        <w:t>from 62% in September</w:t>
      </w:r>
      <w:r w:rsidR="00F25BEF">
        <w:rPr>
          <w:rFonts w:eastAsiaTheme="majorEastAsia" w:cstheme="majorBidi"/>
        </w:rPr>
        <w:t>),</w:t>
      </w:r>
      <w:r w:rsidR="00BC29A7">
        <w:rPr>
          <w:rFonts w:eastAsiaTheme="majorEastAsia" w:cstheme="majorBidi"/>
        </w:rPr>
        <w:t xml:space="preserve"> </w:t>
      </w:r>
      <w:r w:rsidRPr="00A05977">
        <w:rPr>
          <w:rFonts w:eastAsiaTheme="majorEastAsia" w:cstheme="majorBidi"/>
        </w:rPr>
        <w:t>and 16% said they were “mostly” met (</w:t>
      </w:r>
      <w:r w:rsidR="00CE5218">
        <w:rPr>
          <w:rFonts w:eastAsiaTheme="majorEastAsia" w:cstheme="majorBidi"/>
        </w:rPr>
        <w:t xml:space="preserve">up from 11% in </w:t>
      </w:r>
      <w:r w:rsidRPr="00A05977">
        <w:rPr>
          <w:rFonts w:eastAsiaTheme="majorEastAsia" w:cstheme="majorBidi"/>
        </w:rPr>
        <w:t>September).</w:t>
      </w:r>
    </w:p>
    <w:p w14:paraId="5F9BEB5A" w14:textId="77777777" w:rsidR="00A05977" w:rsidRPr="00A05977" w:rsidRDefault="00A05977" w:rsidP="00A05977">
      <w:pPr>
        <w:spacing w:after="0"/>
        <w:rPr>
          <w:rFonts w:eastAsiaTheme="majorEastAsia" w:cstheme="majorBidi"/>
        </w:rPr>
      </w:pPr>
    </w:p>
    <w:p w14:paraId="72612E95" w14:textId="6D94ED36" w:rsidR="00A05977" w:rsidRPr="00A05977" w:rsidRDefault="00A05977" w:rsidP="00A05977">
      <w:pPr>
        <w:spacing w:after="0"/>
        <w:rPr>
          <w:rFonts w:eastAsiaTheme="majorEastAsia" w:cstheme="majorBidi"/>
        </w:rPr>
      </w:pPr>
      <w:r w:rsidRPr="00A05977">
        <w:rPr>
          <w:rFonts w:eastAsiaTheme="majorEastAsia" w:cstheme="majorBidi"/>
        </w:rPr>
        <w:t>29%</w:t>
      </w:r>
      <w:r w:rsidR="001043D4">
        <w:rPr>
          <w:rFonts w:eastAsiaTheme="majorEastAsia" w:cstheme="majorBidi"/>
        </w:rPr>
        <w:t xml:space="preserve"> of those with a disability or impairment </w:t>
      </w:r>
      <w:r w:rsidR="00CE7BC5">
        <w:rPr>
          <w:rFonts w:eastAsiaTheme="majorEastAsia" w:cstheme="majorBidi"/>
        </w:rPr>
        <w:t xml:space="preserve">said their needs were somewhat or definitely not met, on a par with </w:t>
      </w:r>
      <w:r>
        <w:rPr>
          <w:rFonts w:eastAsiaTheme="majorEastAsia" w:cstheme="majorBidi"/>
        </w:rPr>
        <w:t xml:space="preserve">September </w:t>
      </w:r>
      <w:r w:rsidR="00CE7BC5">
        <w:rPr>
          <w:rFonts w:eastAsiaTheme="majorEastAsia" w:cstheme="majorBidi"/>
        </w:rPr>
        <w:t>(</w:t>
      </w:r>
      <w:r>
        <w:rPr>
          <w:rFonts w:eastAsiaTheme="majorEastAsia" w:cstheme="majorBidi"/>
        </w:rPr>
        <w:t>28%</w:t>
      </w:r>
      <w:r w:rsidR="00CE7BC5">
        <w:rPr>
          <w:rFonts w:eastAsiaTheme="majorEastAsia" w:cstheme="majorBidi"/>
        </w:rPr>
        <w:t>).</w:t>
      </w:r>
      <w:r w:rsidRPr="00A05977">
        <w:rPr>
          <w:rFonts w:eastAsiaTheme="majorEastAsia" w:cstheme="majorBidi"/>
        </w:rPr>
        <w:t xml:space="preserve"> </w:t>
      </w:r>
    </w:p>
    <w:p w14:paraId="1544FCEC" w14:textId="17EE33FE" w:rsidR="00A05977" w:rsidRPr="00A05977" w:rsidRDefault="00597823" w:rsidP="00A05977">
      <w:pPr>
        <w:rPr>
          <w:rFonts w:eastAsiaTheme="majorEastAsia" w:cstheme="majorBidi"/>
          <w:b/>
          <w:bCs/>
          <w:sz w:val="26"/>
          <w:szCs w:val="26"/>
        </w:rPr>
      </w:pPr>
      <w:r>
        <w:rPr>
          <w:rFonts w:eastAsiaTheme="majorEastAsia" w:cstheme="majorBidi"/>
          <w:b/>
          <w:bCs/>
          <w:noProof/>
          <w:sz w:val="26"/>
          <w:szCs w:val="26"/>
        </w:rPr>
        <w:drawing>
          <wp:inline distT="0" distB="0" distL="0" distR="0" wp14:anchorId="3806A6A7" wp14:editId="22D9C884">
            <wp:extent cx="5730875" cy="3907790"/>
            <wp:effectExtent l="0" t="0" r="317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pic:spPr>
                </pic:pic>
              </a:graphicData>
            </a:graphic>
          </wp:inline>
        </w:drawing>
      </w:r>
    </w:p>
    <w:p w14:paraId="44D9602F" w14:textId="202C6E28" w:rsidR="00A05977" w:rsidRPr="00A05977" w:rsidRDefault="00A05977" w:rsidP="00A928FE">
      <w:pPr>
        <w:spacing w:after="0"/>
        <w:jc w:val="center"/>
        <w:rPr>
          <w:rFonts w:eastAsiaTheme="majorEastAsia" w:cstheme="majorBidi"/>
          <w:i/>
          <w:iCs/>
          <w:sz w:val="18"/>
          <w:szCs w:val="18"/>
        </w:rPr>
      </w:pPr>
      <w:r w:rsidRPr="00A05977">
        <w:rPr>
          <w:rFonts w:eastAsiaTheme="majorEastAsia" w:cstheme="majorBidi"/>
          <w:i/>
          <w:iCs/>
          <w:sz w:val="18"/>
          <w:szCs w:val="18"/>
        </w:rPr>
        <w:t xml:space="preserve">Base: vaccinated </w:t>
      </w:r>
      <w:r w:rsidR="00A928FE">
        <w:rPr>
          <w:rFonts w:eastAsiaTheme="majorEastAsia" w:cstheme="majorBidi"/>
          <w:i/>
          <w:iCs/>
          <w:sz w:val="18"/>
          <w:szCs w:val="18"/>
        </w:rPr>
        <w:t>(one or two doses)</w:t>
      </w:r>
      <w:r w:rsidRPr="00A05977">
        <w:rPr>
          <w:rFonts w:eastAsiaTheme="majorEastAsia" w:cstheme="majorBidi"/>
          <w:i/>
          <w:iCs/>
          <w:sz w:val="18"/>
          <w:szCs w:val="18"/>
        </w:rPr>
        <w:t>: October n=620; September n=708; August n=496; July n=461.</w:t>
      </w:r>
    </w:p>
    <w:p w14:paraId="276A469C" w14:textId="77777777" w:rsidR="00896166" w:rsidRDefault="00896166" w:rsidP="001226F0">
      <w:pPr>
        <w:rPr>
          <w:rFonts w:eastAsiaTheme="majorEastAsia" w:cstheme="majorBidi"/>
          <w:b/>
          <w:bCs/>
          <w:sz w:val="26"/>
          <w:szCs w:val="26"/>
        </w:rPr>
      </w:pPr>
    </w:p>
    <w:p w14:paraId="4D3C4D10" w14:textId="5D6367EB" w:rsidR="001226F0" w:rsidRPr="009F31FB" w:rsidRDefault="00AD0BA6" w:rsidP="001226F0">
      <w:pPr>
        <w:pStyle w:val="Heading2"/>
        <w:ind w:left="851" w:hanging="426"/>
        <w:rPr>
          <w:rFonts w:asciiTheme="minorHAnsi" w:hAnsiTheme="minorHAnsi" w:cstheme="minorHAnsi"/>
          <w:color w:val="auto"/>
          <w:lang w:val="en-AU"/>
        </w:rPr>
      </w:pPr>
      <w:bookmarkStart w:id="111" w:name="_Toc79506503"/>
      <w:bookmarkStart w:id="112" w:name="_Toc89088373"/>
      <w:r>
        <w:rPr>
          <w:rFonts w:asciiTheme="minorHAnsi" w:hAnsiTheme="minorHAnsi" w:cstheme="minorHAnsi"/>
          <w:color w:val="auto"/>
          <w:lang w:val="en-AU"/>
        </w:rPr>
        <w:t>1</w:t>
      </w:r>
      <w:r w:rsidR="001E037C">
        <w:rPr>
          <w:rFonts w:asciiTheme="minorHAnsi" w:hAnsiTheme="minorHAnsi" w:cstheme="minorHAnsi"/>
          <w:color w:val="auto"/>
          <w:lang w:val="en-AU"/>
        </w:rPr>
        <w:t>0</w:t>
      </w:r>
      <w:r>
        <w:rPr>
          <w:rFonts w:asciiTheme="minorHAnsi" w:hAnsiTheme="minorHAnsi" w:cstheme="minorHAnsi"/>
          <w:color w:val="auto"/>
          <w:lang w:val="en-AU"/>
        </w:rPr>
        <w:t>.</w:t>
      </w:r>
      <w:r w:rsidR="00554A01">
        <w:rPr>
          <w:rFonts w:asciiTheme="minorHAnsi" w:hAnsiTheme="minorHAnsi" w:cstheme="minorHAnsi"/>
          <w:color w:val="auto"/>
          <w:lang w:val="en-AU"/>
        </w:rPr>
        <w:t>4</w:t>
      </w:r>
      <w:r w:rsidR="001226F0">
        <w:rPr>
          <w:rFonts w:asciiTheme="minorHAnsi" w:hAnsiTheme="minorHAnsi" w:cstheme="minorHAnsi"/>
          <w:color w:val="auto"/>
          <w:lang w:val="en-AU"/>
        </w:rPr>
        <w:t xml:space="preserve"> </w:t>
      </w:r>
      <w:r w:rsidR="00896166">
        <w:rPr>
          <w:rFonts w:asciiTheme="minorHAnsi" w:hAnsiTheme="minorHAnsi" w:cstheme="minorHAnsi"/>
          <w:color w:val="auto"/>
          <w:lang w:val="en-AU"/>
        </w:rPr>
        <w:t xml:space="preserve"> </w:t>
      </w:r>
      <w:r w:rsidR="001226F0" w:rsidRPr="009F31FB">
        <w:rPr>
          <w:rFonts w:asciiTheme="minorHAnsi" w:hAnsiTheme="minorHAnsi" w:cstheme="minorHAnsi"/>
          <w:color w:val="auto"/>
          <w:lang w:val="en-AU"/>
        </w:rPr>
        <w:t>Likelihood of recommending vaccination to others</w:t>
      </w:r>
      <w:bookmarkEnd w:id="111"/>
      <w:bookmarkEnd w:id="112"/>
    </w:p>
    <w:p w14:paraId="56A5FB7E" w14:textId="0CAE2174" w:rsidR="00A928FE" w:rsidRDefault="00A928FE" w:rsidP="00A928FE">
      <w:pPr>
        <w:spacing w:after="0"/>
      </w:pPr>
      <w:r w:rsidRPr="00A928FE">
        <w:t>People who had been vaccinated were asked ‘</w:t>
      </w:r>
      <w:r w:rsidRPr="00A928FE">
        <w:rPr>
          <w:i/>
          <w:iCs/>
        </w:rPr>
        <w:t xml:space="preserve">Overall, how likely are you to recommend getting the </w:t>
      </w:r>
      <w:r w:rsidR="00B000A4">
        <w:rPr>
          <w:i/>
          <w:iCs/>
        </w:rPr>
        <w:t>COVID</w:t>
      </w:r>
      <w:r w:rsidRPr="00A928FE">
        <w:rPr>
          <w:i/>
          <w:iCs/>
        </w:rPr>
        <w:t>-19 vaccination to others?</w:t>
      </w:r>
      <w:r w:rsidRPr="00A928FE">
        <w:t xml:space="preserve">’ </w:t>
      </w:r>
    </w:p>
    <w:p w14:paraId="28A1011E" w14:textId="77777777" w:rsidR="00A928FE" w:rsidRPr="00A928FE" w:rsidRDefault="00A928FE" w:rsidP="00A928FE">
      <w:pPr>
        <w:spacing w:after="0"/>
      </w:pPr>
    </w:p>
    <w:p w14:paraId="2A67D9E2" w14:textId="0ED1E2BD" w:rsidR="00554A01" w:rsidRDefault="00554A01" w:rsidP="00A928FE">
      <w:pPr>
        <w:spacing w:after="0"/>
      </w:pPr>
      <w:r>
        <w:t xml:space="preserve">In comparison with previous surveys, there was a significant increase in those saying they were “very likely” to recommend getting the </w:t>
      </w:r>
      <w:r w:rsidR="00B000A4">
        <w:t>COVID</w:t>
      </w:r>
      <w:r>
        <w:t>-19 vaccine (79% versus 47% in September).</w:t>
      </w:r>
    </w:p>
    <w:p w14:paraId="42DC073B" w14:textId="77777777" w:rsidR="00554A01" w:rsidRDefault="00554A01" w:rsidP="00A928FE">
      <w:pPr>
        <w:spacing w:after="0"/>
      </w:pPr>
    </w:p>
    <w:p w14:paraId="38AE0716" w14:textId="6D1E6A2C" w:rsidR="00A928FE" w:rsidRPr="00A928FE" w:rsidRDefault="00A928FE" w:rsidP="00A928FE">
      <w:pPr>
        <w:spacing w:after="0"/>
      </w:pPr>
      <w:r w:rsidRPr="00A928FE">
        <w:t xml:space="preserve">Across the larger DHB areas, all areas have an above average response and likelihood to </w:t>
      </w:r>
      <w:r>
        <w:t xml:space="preserve">recommend </w:t>
      </w:r>
      <w:r w:rsidRPr="00A928FE">
        <w:t>vaccinat</w:t>
      </w:r>
      <w:r>
        <w:t>ion</w:t>
      </w:r>
      <w:r w:rsidRPr="00A928FE">
        <w:t xml:space="preserve"> is highest in the Auckland, Counties Manukau, Waikato, Northland, Hawke’s Bay, Hutt, and Capital and Coast areas.</w:t>
      </w:r>
    </w:p>
    <w:p w14:paraId="0752A991" w14:textId="4FEDC01F" w:rsidR="00A928FE" w:rsidRPr="00A928FE" w:rsidRDefault="00A928FE" w:rsidP="00554A01">
      <w:pPr>
        <w:spacing w:after="200"/>
        <w:ind w:left="426"/>
        <w:jc w:val="center"/>
        <w:rPr>
          <w:rFonts w:ascii="Calibri" w:eastAsia="PMingLiU" w:hAnsi="Calibri" w:cs="Calibri"/>
          <w:lang w:eastAsia="zh-TW"/>
        </w:rPr>
      </w:pPr>
    </w:p>
    <w:p w14:paraId="4D04F029" w14:textId="175508A8" w:rsidR="00554A01" w:rsidRDefault="00597823" w:rsidP="00A928FE">
      <w:pPr>
        <w:spacing w:after="200"/>
        <w:ind w:left="0"/>
        <w:jc w:val="center"/>
        <w:rPr>
          <w:rFonts w:ascii="Calibri" w:eastAsia="PMingLiU" w:hAnsi="Calibri" w:cs="Calibri"/>
          <w:i/>
          <w:sz w:val="20"/>
          <w:lang w:eastAsia="zh-TW"/>
        </w:rPr>
      </w:pPr>
      <w:r>
        <w:rPr>
          <w:rFonts w:ascii="Calibri" w:eastAsia="PMingLiU" w:hAnsi="Calibri" w:cs="Calibri"/>
          <w:i/>
          <w:noProof/>
          <w:sz w:val="20"/>
          <w:lang w:eastAsia="zh-TW"/>
        </w:rPr>
        <w:lastRenderedPageBreak/>
        <w:drawing>
          <wp:inline distT="0" distB="0" distL="0" distR="0" wp14:anchorId="3B951350" wp14:editId="382F6D3A">
            <wp:extent cx="5316220" cy="379222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6220" cy="3792220"/>
                    </a:xfrm>
                    <a:prstGeom prst="rect">
                      <a:avLst/>
                    </a:prstGeom>
                    <a:noFill/>
                  </pic:spPr>
                </pic:pic>
              </a:graphicData>
            </a:graphic>
          </wp:inline>
        </w:drawing>
      </w:r>
    </w:p>
    <w:p w14:paraId="2CC92F5A" w14:textId="77777777" w:rsidR="00EF0C95" w:rsidRPr="00A928FE" w:rsidRDefault="00EF0C95" w:rsidP="00EF0C95">
      <w:pPr>
        <w:spacing w:after="0"/>
        <w:ind w:left="0"/>
        <w:jc w:val="center"/>
        <w:rPr>
          <w:rFonts w:ascii="Calibri" w:eastAsia="PMingLiU" w:hAnsi="Calibri" w:cs="Calibri"/>
          <w:i/>
          <w:sz w:val="20"/>
          <w:lang w:eastAsia="zh-TW"/>
        </w:rPr>
      </w:pPr>
      <w:r w:rsidRPr="00A928FE">
        <w:rPr>
          <w:rFonts w:ascii="Calibri" w:eastAsia="PMingLiU" w:hAnsi="Calibri" w:cs="Calibri"/>
          <w:i/>
          <w:iCs/>
          <w:sz w:val="18"/>
          <w:szCs w:val="18"/>
          <w:lang w:eastAsia="zh-TW"/>
        </w:rPr>
        <w:t>Base: vaccinated</w:t>
      </w:r>
      <w:r>
        <w:rPr>
          <w:rFonts w:ascii="Calibri" w:eastAsia="PMingLiU" w:hAnsi="Calibri" w:cs="Calibri"/>
          <w:i/>
          <w:iCs/>
          <w:sz w:val="18"/>
          <w:szCs w:val="18"/>
          <w:lang w:eastAsia="zh-TW"/>
        </w:rPr>
        <w:t xml:space="preserve"> (one or two doses)</w:t>
      </w:r>
      <w:r w:rsidRPr="00A928FE">
        <w:rPr>
          <w:rFonts w:ascii="Calibri" w:eastAsia="PMingLiU" w:hAnsi="Calibri" w:cs="Calibri"/>
          <w:i/>
          <w:iCs/>
          <w:sz w:val="18"/>
          <w:szCs w:val="18"/>
          <w:lang w:eastAsia="zh-TW"/>
        </w:rPr>
        <w:t xml:space="preserve">: October n = 2192, </w:t>
      </w:r>
      <w:r w:rsidRPr="00A928FE">
        <w:rPr>
          <w:rFonts w:ascii="Calibri" w:eastAsia="PMingLiU" w:hAnsi="Calibri" w:cs="Calibri"/>
          <w:i/>
          <w:sz w:val="20"/>
          <w:lang w:eastAsia="zh-TW"/>
        </w:rPr>
        <w:t>September 2,065, August n=1,290, July n=934</w:t>
      </w:r>
    </w:p>
    <w:p w14:paraId="3D2A4CD6" w14:textId="1E068F25" w:rsidR="00EF0C95" w:rsidRDefault="00EF0C95" w:rsidP="00EF0C95">
      <w:pPr>
        <w:spacing w:after="200"/>
        <w:ind w:left="0"/>
        <w:jc w:val="center"/>
        <w:rPr>
          <w:rFonts w:ascii="Calibri" w:eastAsia="PMingLiU" w:hAnsi="Calibri" w:cs="Calibri"/>
          <w:i/>
          <w:sz w:val="20"/>
          <w:lang w:eastAsia="zh-TW"/>
        </w:rPr>
      </w:pPr>
      <w:r w:rsidRPr="00A928FE">
        <w:rPr>
          <w:rFonts w:ascii="Calibri" w:eastAsia="PMingLiU" w:hAnsi="Calibri" w:cs="Calibri"/>
          <w:i/>
          <w:sz w:val="20"/>
          <w:lang w:eastAsia="zh-TW"/>
        </w:rPr>
        <w:t xml:space="preserve">Note </w:t>
      </w:r>
      <w:r>
        <w:rPr>
          <w:rFonts w:ascii="Calibri" w:eastAsia="PMingLiU" w:hAnsi="Calibri" w:cs="Calibri"/>
          <w:i/>
          <w:sz w:val="20"/>
          <w:lang w:eastAsia="zh-TW"/>
        </w:rPr>
        <w:t xml:space="preserve">figures shown may not sum to 100% owing to </w:t>
      </w:r>
      <w:r w:rsidRPr="00A928FE">
        <w:rPr>
          <w:rFonts w:ascii="Calibri" w:eastAsia="PMingLiU" w:hAnsi="Calibri" w:cs="Calibri"/>
          <w:i/>
          <w:sz w:val="20"/>
          <w:lang w:eastAsia="zh-TW"/>
        </w:rPr>
        <w:t>rounding</w:t>
      </w:r>
      <w:r>
        <w:rPr>
          <w:rFonts w:ascii="Calibri" w:eastAsia="PMingLiU" w:hAnsi="Calibri" w:cs="Calibri"/>
          <w:i/>
          <w:sz w:val="20"/>
          <w:lang w:eastAsia="zh-TW"/>
        </w:rPr>
        <w:t>.</w:t>
      </w:r>
    </w:p>
    <w:p w14:paraId="3439C1EA" w14:textId="77777777" w:rsidR="00EF0C95" w:rsidRPr="00A928FE" w:rsidRDefault="00EF0C95" w:rsidP="00A928FE">
      <w:pPr>
        <w:spacing w:after="200"/>
        <w:ind w:left="0"/>
        <w:jc w:val="center"/>
        <w:rPr>
          <w:rFonts w:ascii="Calibri" w:eastAsia="PMingLiU" w:hAnsi="Calibri" w:cs="Calibri"/>
          <w:i/>
          <w:sz w:val="20"/>
          <w:lang w:eastAsia="zh-TW"/>
        </w:rPr>
      </w:pPr>
    </w:p>
    <w:p w14:paraId="1095B418" w14:textId="30864E7E" w:rsidR="00A928FE" w:rsidRPr="00A928FE" w:rsidRDefault="00554A01" w:rsidP="00554A01">
      <w:pPr>
        <w:pStyle w:val="Heading2"/>
        <w:ind w:left="851" w:hanging="426"/>
        <w:rPr>
          <w:rFonts w:asciiTheme="minorHAnsi" w:hAnsiTheme="minorHAnsi" w:cstheme="minorHAnsi"/>
          <w:color w:val="auto"/>
          <w:lang w:val="en-AU"/>
        </w:rPr>
      </w:pPr>
      <w:bookmarkStart w:id="113" w:name="_Toc89088374"/>
      <w:r>
        <w:rPr>
          <w:rFonts w:asciiTheme="minorHAnsi" w:hAnsiTheme="minorHAnsi" w:cstheme="minorHAnsi"/>
          <w:color w:val="auto"/>
          <w:lang w:val="en-AU"/>
        </w:rPr>
        <w:t>1</w:t>
      </w:r>
      <w:r w:rsidR="001E037C">
        <w:rPr>
          <w:rFonts w:asciiTheme="minorHAnsi" w:hAnsiTheme="minorHAnsi" w:cstheme="minorHAnsi"/>
          <w:color w:val="auto"/>
          <w:lang w:val="en-AU"/>
        </w:rPr>
        <w:t>0</w:t>
      </w:r>
      <w:r>
        <w:rPr>
          <w:rFonts w:asciiTheme="minorHAnsi" w:hAnsiTheme="minorHAnsi" w:cstheme="minorHAnsi"/>
          <w:color w:val="auto"/>
          <w:lang w:val="en-AU"/>
        </w:rPr>
        <w:t>.5</w:t>
      </w:r>
      <w:r w:rsidR="00A928FE" w:rsidRPr="00A928FE">
        <w:rPr>
          <w:rFonts w:asciiTheme="minorHAnsi" w:hAnsiTheme="minorHAnsi" w:cstheme="minorHAnsi"/>
          <w:color w:val="auto"/>
          <w:lang w:val="en-AU"/>
        </w:rPr>
        <w:t xml:space="preserve">. </w:t>
      </w:r>
      <w:r>
        <w:rPr>
          <w:rFonts w:asciiTheme="minorHAnsi" w:hAnsiTheme="minorHAnsi" w:cstheme="minorHAnsi"/>
          <w:color w:val="auto"/>
          <w:lang w:val="en-AU"/>
        </w:rPr>
        <w:t xml:space="preserve">Who </w:t>
      </w:r>
      <w:r w:rsidR="00A928FE" w:rsidRPr="00A928FE">
        <w:rPr>
          <w:rFonts w:asciiTheme="minorHAnsi" w:hAnsiTheme="minorHAnsi" w:cstheme="minorHAnsi"/>
          <w:color w:val="auto"/>
          <w:lang w:val="en-AU"/>
        </w:rPr>
        <w:t>would you be prepared to talk with about them getting the vaccine?</w:t>
      </w:r>
      <w:bookmarkEnd w:id="113"/>
      <w:r w:rsidR="00A928FE" w:rsidRPr="00A928FE">
        <w:rPr>
          <w:rFonts w:asciiTheme="minorHAnsi" w:hAnsiTheme="minorHAnsi" w:cstheme="minorHAnsi"/>
          <w:color w:val="auto"/>
          <w:lang w:val="en-AU"/>
        </w:rPr>
        <w:t xml:space="preserve"> </w:t>
      </w:r>
    </w:p>
    <w:p w14:paraId="5A2AC4E0" w14:textId="6E61B5CE" w:rsidR="00A928FE" w:rsidRDefault="00A928FE" w:rsidP="00554A01">
      <w:pPr>
        <w:spacing w:after="0"/>
      </w:pPr>
      <w:r w:rsidRPr="00A928FE">
        <w:t>All those who had already got the vaccine were asked to select from a list who they would be prepared to talk with about getting the vaccine.</w:t>
      </w:r>
    </w:p>
    <w:p w14:paraId="3588A283" w14:textId="77777777" w:rsidR="00554A01" w:rsidRPr="00A928FE" w:rsidRDefault="00554A01" w:rsidP="00554A01">
      <w:pPr>
        <w:spacing w:after="0"/>
      </w:pPr>
    </w:p>
    <w:p w14:paraId="35CF9C25" w14:textId="3A795516" w:rsidR="00A928FE" w:rsidRDefault="00A928FE" w:rsidP="00554A01">
      <w:pPr>
        <w:spacing w:after="0"/>
      </w:pPr>
      <w:r w:rsidRPr="00A928FE">
        <w:t>85% were willing to talk with others</w:t>
      </w:r>
      <w:r w:rsidR="002507CB">
        <w:t xml:space="preserve"> and</w:t>
      </w:r>
      <w:r w:rsidRPr="00A928FE">
        <w:t xml:space="preserve"> 15% were not</w:t>
      </w:r>
      <w:r w:rsidR="00554A01">
        <w:t>.</w:t>
      </w:r>
    </w:p>
    <w:p w14:paraId="0CCB3D1F" w14:textId="77777777" w:rsidR="00554A01" w:rsidRPr="00A928FE" w:rsidRDefault="00554A01" w:rsidP="00554A01">
      <w:pPr>
        <w:spacing w:after="0"/>
      </w:pPr>
    </w:p>
    <w:p w14:paraId="78A5F7F4" w14:textId="36A8B0A3" w:rsidR="00A928FE" w:rsidRDefault="00A928FE" w:rsidP="001F7B82">
      <w:pPr>
        <w:pStyle w:val="ListParagraph"/>
        <w:numPr>
          <w:ilvl w:val="0"/>
          <w:numId w:val="29"/>
        </w:numPr>
        <w:spacing w:after="0"/>
      </w:pPr>
      <w:r w:rsidRPr="00554A01">
        <w:t>61% were prepared to talk with their friends.</w:t>
      </w:r>
    </w:p>
    <w:p w14:paraId="1226348B" w14:textId="48990A13" w:rsidR="00A928FE" w:rsidRPr="00554A01" w:rsidRDefault="00A928FE" w:rsidP="001F7B82">
      <w:pPr>
        <w:pStyle w:val="ListParagraph"/>
        <w:numPr>
          <w:ilvl w:val="0"/>
          <w:numId w:val="29"/>
        </w:numPr>
        <w:spacing w:after="0"/>
      </w:pPr>
      <w:r w:rsidRPr="00554A01">
        <w:t xml:space="preserve">A nett </w:t>
      </w:r>
      <w:r w:rsidR="00E72D0D">
        <w:t>65</w:t>
      </w:r>
      <w:r w:rsidRPr="00554A01">
        <w:t>% were prepared to talk with their family/whanau, including:</w:t>
      </w:r>
    </w:p>
    <w:p w14:paraId="5EBA775C" w14:textId="77777777" w:rsidR="00A928FE" w:rsidRPr="00554A01" w:rsidRDefault="00A928FE" w:rsidP="001F7B82">
      <w:pPr>
        <w:pStyle w:val="ListParagraph"/>
        <w:numPr>
          <w:ilvl w:val="1"/>
          <w:numId w:val="29"/>
        </w:numPr>
        <w:spacing w:after="200"/>
        <w:rPr>
          <w:rFonts w:ascii="Calibri" w:eastAsia="PMingLiU" w:hAnsi="Calibri" w:cs="Calibri"/>
          <w:lang w:eastAsia="zh-TW"/>
        </w:rPr>
      </w:pPr>
      <w:r w:rsidRPr="00554A01">
        <w:rPr>
          <w:rFonts w:ascii="Calibri" w:eastAsia="PMingLiU" w:hAnsi="Calibri" w:cs="Calibri"/>
          <w:lang w:eastAsia="zh-TW"/>
        </w:rPr>
        <w:t>Parents (44%)</w:t>
      </w:r>
    </w:p>
    <w:p w14:paraId="3281ED79" w14:textId="77777777" w:rsidR="00A928FE" w:rsidRPr="00554A01" w:rsidRDefault="00A928FE" w:rsidP="001F7B82">
      <w:pPr>
        <w:pStyle w:val="ListParagraph"/>
        <w:numPr>
          <w:ilvl w:val="1"/>
          <w:numId w:val="29"/>
        </w:numPr>
        <w:spacing w:after="200"/>
        <w:rPr>
          <w:rFonts w:ascii="Calibri" w:eastAsia="PMingLiU" w:hAnsi="Calibri" w:cs="Calibri"/>
          <w:lang w:eastAsia="zh-TW"/>
        </w:rPr>
      </w:pPr>
      <w:r w:rsidRPr="00554A01">
        <w:rPr>
          <w:rFonts w:ascii="Calibri" w:eastAsia="PMingLiU" w:hAnsi="Calibri" w:cs="Calibri"/>
          <w:lang w:eastAsia="zh-TW"/>
        </w:rPr>
        <w:t>Brothers (41%) and sisters (39%)</w:t>
      </w:r>
    </w:p>
    <w:p w14:paraId="3D8007C2" w14:textId="77777777" w:rsidR="00A928FE" w:rsidRPr="00554A01" w:rsidRDefault="00A928FE" w:rsidP="001F7B82">
      <w:pPr>
        <w:pStyle w:val="ListParagraph"/>
        <w:numPr>
          <w:ilvl w:val="1"/>
          <w:numId w:val="29"/>
        </w:numPr>
        <w:spacing w:after="200"/>
        <w:rPr>
          <w:rFonts w:ascii="Calibri" w:eastAsia="PMingLiU" w:hAnsi="Calibri" w:cs="Calibri"/>
          <w:lang w:eastAsia="zh-TW"/>
        </w:rPr>
      </w:pPr>
      <w:r w:rsidRPr="00554A01">
        <w:rPr>
          <w:rFonts w:ascii="Calibri" w:eastAsia="PMingLiU" w:hAnsi="Calibri" w:cs="Calibri"/>
          <w:lang w:eastAsia="zh-TW"/>
        </w:rPr>
        <w:t>Other family/</w:t>
      </w:r>
      <w:r w:rsidRPr="00554A01">
        <w:rPr>
          <w:rFonts w:eastAsia="PMingLiU" w:cstheme="minorHAnsi"/>
          <w:color w:val="202124"/>
          <w:shd w:val="clear" w:color="auto" w:fill="FFFFFF"/>
          <w:lang w:eastAsia="zh-TW"/>
        </w:rPr>
        <w:t>whānau</w:t>
      </w:r>
      <w:r w:rsidRPr="00554A01">
        <w:rPr>
          <w:rFonts w:ascii="Calibri" w:eastAsia="PMingLiU" w:hAnsi="Calibri" w:cs="Calibri"/>
          <w:lang w:eastAsia="zh-TW"/>
        </w:rPr>
        <w:t xml:space="preserve"> (39%)</w:t>
      </w:r>
    </w:p>
    <w:p w14:paraId="73B67E48" w14:textId="77777777" w:rsidR="00A928FE" w:rsidRPr="00554A01" w:rsidRDefault="00A928FE" w:rsidP="001F7B82">
      <w:pPr>
        <w:pStyle w:val="ListParagraph"/>
        <w:numPr>
          <w:ilvl w:val="1"/>
          <w:numId w:val="29"/>
        </w:numPr>
        <w:spacing w:after="200"/>
        <w:rPr>
          <w:rFonts w:ascii="Calibri" w:eastAsia="PMingLiU" w:hAnsi="Calibri" w:cs="Calibri"/>
          <w:lang w:eastAsia="zh-TW"/>
        </w:rPr>
      </w:pPr>
      <w:r w:rsidRPr="00554A01">
        <w:rPr>
          <w:rFonts w:ascii="Calibri" w:eastAsia="PMingLiU" w:hAnsi="Calibri" w:cs="Calibri"/>
          <w:lang w:eastAsia="zh-TW"/>
        </w:rPr>
        <w:t>Elderly relatives (36%)</w:t>
      </w:r>
    </w:p>
    <w:p w14:paraId="3B178412" w14:textId="77777777" w:rsidR="00A928FE" w:rsidRPr="00554A01" w:rsidRDefault="00A928FE" w:rsidP="001F7B82">
      <w:pPr>
        <w:pStyle w:val="ListParagraph"/>
        <w:numPr>
          <w:ilvl w:val="1"/>
          <w:numId w:val="29"/>
        </w:numPr>
        <w:spacing w:after="200"/>
        <w:rPr>
          <w:rFonts w:ascii="Calibri" w:eastAsia="PMingLiU" w:hAnsi="Calibri" w:cs="Calibri"/>
          <w:lang w:eastAsia="zh-TW"/>
        </w:rPr>
      </w:pPr>
      <w:r w:rsidRPr="00554A01">
        <w:rPr>
          <w:rFonts w:ascii="Calibri" w:eastAsia="PMingLiU" w:hAnsi="Calibri" w:cs="Calibri"/>
          <w:lang w:eastAsia="zh-TW"/>
        </w:rPr>
        <w:t>Cousins (34%)</w:t>
      </w:r>
    </w:p>
    <w:p w14:paraId="10328062" w14:textId="54279FF4" w:rsidR="00A928FE" w:rsidRPr="00A928FE" w:rsidRDefault="00597823" w:rsidP="00A928FE">
      <w:pPr>
        <w:spacing w:after="200"/>
        <w:ind w:left="0"/>
        <w:jc w:val="center"/>
        <w:rPr>
          <w:rFonts w:ascii="Calibri" w:eastAsia="PMingLiU" w:hAnsi="Calibri" w:cs="Calibri"/>
          <w:lang w:eastAsia="zh-TW"/>
        </w:rPr>
      </w:pPr>
      <w:r>
        <w:rPr>
          <w:rFonts w:ascii="Calibri" w:eastAsia="PMingLiU" w:hAnsi="Calibri" w:cs="Calibri"/>
          <w:noProof/>
          <w:lang w:eastAsia="zh-TW"/>
        </w:rPr>
        <w:lastRenderedPageBreak/>
        <w:drawing>
          <wp:inline distT="0" distB="0" distL="0" distR="0" wp14:anchorId="451BE339" wp14:editId="72B9921F">
            <wp:extent cx="5078095" cy="6431915"/>
            <wp:effectExtent l="0" t="0" r="825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8095" cy="6431915"/>
                    </a:xfrm>
                    <a:prstGeom prst="rect">
                      <a:avLst/>
                    </a:prstGeom>
                    <a:noFill/>
                  </pic:spPr>
                </pic:pic>
              </a:graphicData>
            </a:graphic>
          </wp:inline>
        </w:drawing>
      </w:r>
    </w:p>
    <w:p w14:paraId="7C73DAE8" w14:textId="2E1BAD7E" w:rsidR="00A928FE" w:rsidRPr="00A928FE" w:rsidRDefault="00A928FE" w:rsidP="00A928FE">
      <w:pPr>
        <w:spacing w:after="200"/>
        <w:ind w:left="0"/>
        <w:jc w:val="center"/>
        <w:rPr>
          <w:rFonts w:ascii="Calibri" w:eastAsia="PMingLiU" w:hAnsi="Calibri" w:cs="Calibri"/>
          <w:i/>
          <w:iCs/>
          <w:sz w:val="18"/>
          <w:szCs w:val="18"/>
          <w:lang w:eastAsia="zh-TW"/>
        </w:rPr>
      </w:pPr>
      <w:r w:rsidRPr="00A928FE">
        <w:rPr>
          <w:rFonts w:ascii="Calibri" w:eastAsia="PMingLiU" w:hAnsi="Calibri" w:cs="Calibri"/>
          <w:i/>
          <w:iCs/>
          <w:sz w:val="18"/>
          <w:szCs w:val="18"/>
          <w:lang w:eastAsia="zh-TW"/>
        </w:rPr>
        <w:t xml:space="preserve">Base: vaccinated </w:t>
      </w:r>
      <w:r w:rsidR="00E72D0D">
        <w:rPr>
          <w:rFonts w:ascii="Calibri" w:eastAsia="PMingLiU" w:hAnsi="Calibri" w:cs="Calibri"/>
          <w:i/>
          <w:iCs/>
          <w:sz w:val="18"/>
          <w:szCs w:val="18"/>
          <w:lang w:eastAsia="zh-TW"/>
        </w:rPr>
        <w:t xml:space="preserve">(one or two doses) </w:t>
      </w:r>
      <w:r w:rsidRPr="00A928FE">
        <w:rPr>
          <w:rFonts w:ascii="Calibri" w:eastAsia="PMingLiU" w:hAnsi="Calibri" w:cs="Calibri"/>
          <w:i/>
          <w:iCs/>
          <w:sz w:val="18"/>
          <w:szCs w:val="18"/>
          <w:lang w:eastAsia="zh-TW"/>
        </w:rPr>
        <w:t>n = 2175</w:t>
      </w:r>
    </w:p>
    <w:p w14:paraId="03A1F60A" w14:textId="77777777" w:rsidR="00A928FE" w:rsidRPr="00A928FE" w:rsidRDefault="00A928FE" w:rsidP="00554A01">
      <w:pPr>
        <w:spacing w:after="0"/>
      </w:pPr>
      <w:r w:rsidRPr="00A928FE">
        <w:t>“Other”, selected by 6% of respondents, included:</w:t>
      </w:r>
    </w:p>
    <w:p w14:paraId="77688591" w14:textId="7A77E246" w:rsidR="00A928FE" w:rsidRPr="00A928FE" w:rsidRDefault="00A928FE" w:rsidP="001F7B82">
      <w:pPr>
        <w:numPr>
          <w:ilvl w:val="0"/>
          <w:numId w:val="28"/>
        </w:numPr>
        <w:spacing w:after="200"/>
        <w:contextualSpacing/>
        <w:rPr>
          <w:rFonts w:eastAsia="PMingLiU" w:cstheme="minorHAnsi"/>
          <w:color w:val="000000"/>
          <w:shd w:val="clear" w:color="auto" w:fill="FFFFFF"/>
          <w:lang w:eastAsia="zh-TW"/>
        </w:rPr>
      </w:pPr>
      <w:r w:rsidRPr="00A928FE">
        <w:rPr>
          <w:rFonts w:eastAsia="PMingLiU" w:cstheme="minorHAnsi"/>
          <w:color w:val="000000"/>
          <w:shd w:val="clear" w:color="auto" w:fill="FFFFFF"/>
          <w:lang w:eastAsia="zh-TW"/>
        </w:rPr>
        <w:t>Anybody that asked what it was like, what issues etc</w:t>
      </w:r>
      <w:r w:rsidR="00421644">
        <w:rPr>
          <w:rFonts w:eastAsia="PMingLiU" w:cstheme="minorHAnsi"/>
          <w:color w:val="000000"/>
          <w:shd w:val="clear" w:color="auto" w:fill="FFFFFF"/>
          <w:lang w:eastAsia="zh-TW"/>
        </w:rPr>
        <w:t>.</w:t>
      </w:r>
    </w:p>
    <w:p w14:paraId="7FD904C2" w14:textId="77777777" w:rsidR="00A928FE" w:rsidRPr="00A928FE" w:rsidRDefault="00A928FE" w:rsidP="001F7B82">
      <w:pPr>
        <w:numPr>
          <w:ilvl w:val="0"/>
          <w:numId w:val="28"/>
        </w:numPr>
        <w:spacing w:after="200"/>
        <w:contextualSpacing/>
        <w:rPr>
          <w:rFonts w:eastAsia="PMingLiU" w:cstheme="minorHAnsi"/>
          <w:color w:val="000000"/>
          <w:shd w:val="clear" w:color="auto" w:fill="FFFFFF"/>
          <w:lang w:eastAsia="zh-TW"/>
        </w:rPr>
      </w:pPr>
      <w:r w:rsidRPr="00A928FE">
        <w:rPr>
          <w:rFonts w:eastAsia="PMingLiU" w:cstheme="minorHAnsi"/>
          <w:color w:val="000000"/>
          <w:shd w:val="clear" w:color="auto" w:fill="FFFFFF"/>
          <w:lang w:eastAsia="zh-TW"/>
        </w:rPr>
        <w:t>Everyone I come in contact with, in person or by phone or online.</w:t>
      </w:r>
    </w:p>
    <w:p w14:paraId="439874B2" w14:textId="27AB8772" w:rsidR="00A928FE" w:rsidRPr="00A928FE" w:rsidRDefault="00A928FE" w:rsidP="001F7B82">
      <w:pPr>
        <w:numPr>
          <w:ilvl w:val="0"/>
          <w:numId w:val="28"/>
        </w:numPr>
        <w:spacing w:after="200"/>
        <w:contextualSpacing/>
        <w:rPr>
          <w:rFonts w:eastAsia="PMingLiU" w:cstheme="minorHAnsi"/>
          <w:lang w:eastAsia="zh-TW"/>
        </w:rPr>
      </w:pPr>
      <w:r w:rsidRPr="00A928FE">
        <w:rPr>
          <w:rFonts w:eastAsia="PMingLiU" w:cstheme="minorHAnsi"/>
          <w:color w:val="000000"/>
          <w:shd w:val="clear" w:color="auto" w:fill="FFFFFF"/>
          <w:lang w:eastAsia="zh-TW"/>
        </w:rPr>
        <w:t>Wife and kids</w:t>
      </w:r>
      <w:r w:rsidR="00421644">
        <w:rPr>
          <w:rFonts w:eastAsia="PMingLiU" w:cstheme="minorHAnsi"/>
          <w:color w:val="000000"/>
          <w:shd w:val="clear" w:color="auto" w:fill="FFFFFF"/>
          <w:lang w:eastAsia="zh-TW"/>
        </w:rPr>
        <w:t>.</w:t>
      </w:r>
    </w:p>
    <w:p w14:paraId="4AC1B1FF" w14:textId="1F30D8A3" w:rsidR="00554A01" w:rsidRDefault="00554A01">
      <w:pPr>
        <w:rPr>
          <w:rFonts w:eastAsia="PMingLiU" w:cstheme="minorHAnsi"/>
          <w:lang w:eastAsia="zh-TW"/>
        </w:rPr>
      </w:pPr>
      <w:r>
        <w:rPr>
          <w:rFonts w:eastAsia="PMingLiU" w:cstheme="minorHAnsi"/>
          <w:lang w:eastAsia="zh-TW"/>
        </w:rPr>
        <w:br w:type="page"/>
      </w:r>
    </w:p>
    <w:p w14:paraId="2FF3A86D" w14:textId="436A5D30" w:rsidR="00A928FE" w:rsidRPr="00A928FE" w:rsidRDefault="00A928FE" w:rsidP="00A928FE">
      <w:pPr>
        <w:spacing w:after="200"/>
        <w:ind w:left="1440"/>
        <w:contextualSpacing/>
        <w:rPr>
          <w:rFonts w:eastAsia="PMingLiU" w:cstheme="minorHAnsi"/>
          <w:lang w:eastAsia="zh-TW"/>
        </w:rPr>
      </w:pPr>
    </w:p>
    <w:p w14:paraId="03D65B9B" w14:textId="1D17D57D" w:rsidR="00A928FE" w:rsidRPr="00A928FE" w:rsidRDefault="00E72D0D" w:rsidP="00E72D0D">
      <w:pPr>
        <w:pStyle w:val="Heading2"/>
        <w:ind w:left="851" w:hanging="426"/>
        <w:rPr>
          <w:rFonts w:asciiTheme="minorHAnsi" w:hAnsiTheme="minorHAnsi" w:cstheme="minorHAnsi"/>
          <w:color w:val="auto"/>
          <w:lang w:val="en-AU"/>
        </w:rPr>
      </w:pPr>
      <w:bookmarkStart w:id="114" w:name="_Toc89088375"/>
      <w:r>
        <w:rPr>
          <w:rFonts w:asciiTheme="minorHAnsi" w:hAnsiTheme="minorHAnsi" w:cstheme="minorHAnsi"/>
          <w:color w:val="auto"/>
          <w:lang w:val="en-AU"/>
        </w:rPr>
        <w:t>1</w:t>
      </w:r>
      <w:r w:rsidR="001E037C">
        <w:rPr>
          <w:rFonts w:asciiTheme="minorHAnsi" w:hAnsiTheme="minorHAnsi" w:cstheme="minorHAnsi"/>
          <w:color w:val="auto"/>
          <w:lang w:val="en-AU"/>
        </w:rPr>
        <w:t>0</w:t>
      </w:r>
      <w:r>
        <w:rPr>
          <w:rFonts w:asciiTheme="minorHAnsi" w:hAnsiTheme="minorHAnsi" w:cstheme="minorHAnsi"/>
          <w:color w:val="auto"/>
          <w:lang w:val="en-AU"/>
        </w:rPr>
        <w:t>.6</w:t>
      </w:r>
      <w:r w:rsidR="00A928FE" w:rsidRPr="00A928FE">
        <w:rPr>
          <w:rFonts w:asciiTheme="minorHAnsi" w:hAnsiTheme="minorHAnsi" w:cstheme="minorHAnsi"/>
          <w:color w:val="auto"/>
          <w:lang w:val="en-AU"/>
        </w:rPr>
        <w:t>. What</w:t>
      </w:r>
      <w:r>
        <w:rPr>
          <w:rFonts w:asciiTheme="minorHAnsi" w:hAnsiTheme="minorHAnsi" w:cstheme="minorHAnsi"/>
          <w:color w:val="auto"/>
          <w:lang w:val="en-AU"/>
        </w:rPr>
        <w:t xml:space="preserve"> vaccinated people</w:t>
      </w:r>
      <w:r w:rsidR="00A928FE" w:rsidRPr="00A928FE">
        <w:rPr>
          <w:rFonts w:asciiTheme="minorHAnsi" w:hAnsiTheme="minorHAnsi" w:cstheme="minorHAnsi"/>
          <w:color w:val="auto"/>
          <w:lang w:val="en-AU"/>
        </w:rPr>
        <w:t xml:space="preserve"> </w:t>
      </w:r>
      <w:r w:rsidR="009679AE">
        <w:rPr>
          <w:rFonts w:asciiTheme="minorHAnsi" w:hAnsiTheme="minorHAnsi" w:cstheme="minorHAnsi"/>
          <w:color w:val="auto"/>
          <w:lang w:val="en-AU"/>
        </w:rPr>
        <w:t>c</w:t>
      </w:r>
      <w:r w:rsidR="00A928FE" w:rsidRPr="00A928FE">
        <w:rPr>
          <w:rFonts w:asciiTheme="minorHAnsi" w:hAnsiTheme="minorHAnsi" w:cstheme="minorHAnsi"/>
          <w:color w:val="auto"/>
          <w:lang w:val="en-AU"/>
        </w:rPr>
        <w:t xml:space="preserve">ould say to </w:t>
      </w:r>
      <w:r>
        <w:rPr>
          <w:rFonts w:asciiTheme="minorHAnsi" w:hAnsiTheme="minorHAnsi" w:cstheme="minorHAnsi"/>
          <w:color w:val="auto"/>
          <w:lang w:val="en-AU"/>
        </w:rPr>
        <w:t>others</w:t>
      </w:r>
      <w:r w:rsidR="00A928FE" w:rsidRPr="00A928FE">
        <w:rPr>
          <w:rFonts w:asciiTheme="minorHAnsi" w:hAnsiTheme="minorHAnsi" w:cstheme="minorHAnsi"/>
          <w:color w:val="auto"/>
          <w:lang w:val="en-AU"/>
        </w:rPr>
        <w:t xml:space="preserve"> that would </w:t>
      </w:r>
      <w:r w:rsidR="009679AE">
        <w:rPr>
          <w:rFonts w:asciiTheme="minorHAnsi" w:hAnsiTheme="minorHAnsi" w:cstheme="minorHAnsi"/>
          <w:color w:val="auto"/>
          <w:lang w:val="en-AU"/>
        </w:rPr>
        <w:t xml:space="preserve">help </w:t>
      </w:r>
      <w:r w:rsidR="00A928FE" w:rsidRPr="00A928FE">
        <w:rPr>
          <w:rFonts w:asciiTheme="minorHAnsi" w:hAnsiTheme="minorHAnsi" w:cstheme="minorHAnsi"/>
          <w:color w:val="auto"/>
          <w:lang w:val="en-AU"/>
        </w:rPr>
        <w:t>convince them to get vaccinated?</w:t>
      </w:r>
      <w:bookmarkEnd w:id="114"/>
      <w:r w:rsidR="00A928FE" w:rsidRPr="00A928FE">
        <w:rPr>
          <w:rFonts w:asciiTheme="minorHAnsi" w:hAnsiTheme="minorHAnsi" w:cstheme="minorHAnsi"/>
          <w:color w:val="auto"/>
          <w:lang w:val="en-AU"/>
        </w:rPr>
        <w:t> </w:t>
      </w:r>
    </w:p>
    <w:p w14:paraId="774CAC65" w14:textId="668E3462" w:rsidR="00A928FE" w:rsidRDefault="00A928FE" w:rsidP="00554A01">
      <w:pPr>
        <w:spacing w:after="0"/>
      </w:pPr>
      <w:r w:rsidRPr="00A928FE">
        <w:t xml:space="preserve">All those </w:t>
      </w:r>
      <w:r w:rsidR="009679AE">
        <w:t xml:space="preserve">who were already </w:t>
      </w:r>
      <w:r w:rsidRPr="00A928FE">
        <w:t xml:space="preserve">vaccinated </w:t>
      </w:r>
      <w:r w:rsidR="009679AE">
        <w:t xml:space="preserve">and had said they would be prepared to talk with others about getting vaccinated </w:t>
      </w:r>
      <w:r w:rsidRPr="00A928FE">
        <w:t xml:space="preserve">were asked to state in their own words what they could say to people to </w:t>
      </w:r>
      <w:r w:rsidR="009679AE">
        <w:t xml:space="preserve">help convince </w:t>
      </w:r>
      <w:r w:rsidRPr="00A928FE">
        <w:t>them to get vaccinated.</w:t>
      </w:r>
    </w:p>
    <w:p w14:paraId="6926ADE4" w14:textId="77777777" w:rsidR="009679AE" w:rsidRPr="00A928FE" w:rsidRDefault="009679AE" w:rsidP="00554A01">
      <w:pPr>
        <w:spacing w:after="0"/>
      </w:pPr>
    </w:p>
    <w:p w14:paraId="346483E7" w14:textId="77777777" w:rsidR="00867934" w:rsidRDefault="00A928FE" w:rsidP="00554A01">
      <w:pPr>
        <w:spacing w:after="0"/>
      </w:pPr>
      <w:r w:rsidRPr="00A928FE">
        <w:t xml:space="preserve">1693 out of the </w:t>
      </w:r>
      <w:r w:rsidR="00935DE3">
        <w:t xml:space="preserve">1857 who would be prepared to talk with others </w:t>
      </w:r>
      <w:r w:rsidRPr="00A928FE">
        <w:t xml:space="preserve">responded to this question. </w:t>
      </w:r>
    </w:p>
    <w:p w14:paraId="1A46EA93" w14:textId="77777777" w:rsidR="00867934" w:rsidRDefault="00867934" w:rsidP="00554A01">
      <w:pPr>
        <w:spacing w:after="0"/>
      </w:pPr>
    </w:p>
    <w:p w14:paraId="537E89EA" w14:textId="2412004A" w:rsidR="00A928FE" w:rsidRDefault="00A928FE" w:rsidP="00554A01">
      <w:pPr>
        <w:spacing w:after="0"/>
      </w:pPr>
      <w:r w:rsidRPr="00A928FE">
        <w:t xml:space="preserve">There were 10 themes isolated, the </w:t>
      </w:r>
      <w:r w:rsidR="00867934">
        <w:t xml:space="preserve">primary </w:t>
      </w:r>
      <w:r w:rsidRPr="00A928FE">
        <w:t>ones being:</w:t>
      </w:r>
    </w:p>
    <w:p w14:paraId="69C888C5" w14:textId="77777777" w:rsidR="009679AE" w:rsidRPr="00A928FE" w:rsidRDefault="009679AE" w:rsidP="00554A01">
      <w:pPr>
        <w:spacing w:after="0"/>
      </w:pPr>
    </w:p>
    <w:p w14:paraId="387DAD26" w14:textId="0162AF53" w:rsidR="00A928FE" w:rsidRPr="00A928FE" w:rsidRDefault="00A928FE" w:rsidP="001F7B82">
      <w:pPr>
        <w:numPr>
          <w:ilvl w:val="0"/>
          <w:numId w:val="26"/>
        </w:numPr>
        <w:spacing w:after="200"/>
        <w:contextualSpacing/>
        <w:rPr>
          <w:rFonts w:ascii="Calibri" w:eastAsia="PMingLiU" w:hAnsi="Calibri" w:cs="Calibri"/>
          <w:lang w:eastAsia="zh-TW"/>
        </w:rPr>
      </w:pPr>
      <w:r w:rsidRPr="00A928FE">
        <w:rPr>
          <w:rFonts w:ascii="Calibri" w:eastAsia="PMingLiU" w:hAnsi="Calibri" w:cs="Calibri"/>
          <w:lang w:eastAsia="zh-TW"/>
        </w:rPr>
        <w:t xml:space="preserve">Talking about getting </w:t>
      </w:r>
      <w:r w:rsidR="007B644A" w:rsidRPr="00A928FE">
        <w:rPr>
          <w:rFonts w:ascii="Calibri" w:eastAsia="PMingLiU" w:hAnsi="Calibri" w:cs="Calibri"/>
          <w:lang w:eastAsia="zh-TW"/>
        </w:rPr>
        <w:t xml:space="preserve">the </w:t>
      </w:r>
      <w:r w:rsidRPr="00A928FE">
        <w:rPr>
          <w:rFonts w:ascii="Calibri" w:eastAsia="PMingLiU" w:hAnsi="Calibri" w:cs="Calibri"/>
          <w:lang w:eastAsia="zh-TW"/>
        </w:rPr>
        <w:t>vaccine (18%)</w:t>
      </w:r>
    </w:p>
    <w:p w14:paraId="48686E29" w14:textId="77777777" w:rsidR="00A928FE" w:rsidRPr="00A928FE" w:rsidRDefault="00A928FE" w:rsidP="001F7B82">
      <w:pPr>
        <w:numPr>
          <w:ilvl w:val="0"/>
          <w:numId w:val="26"/>
        </w:numPr>
        <w:spacing w:after="200"/>
        <w:contextualSpacing/>
        <w:rPr>
          <w:rFonts w:ascii="Calibri" w:eastAsia="PMingLiU" w:hAnsi="Calibri" w:cs="Calibri"/>
          <w:lang w:eastAsia="zh-TW"/>
        </w:rPr>
      </w:pPr>
      <w:r w:rsidRPr="00A928FE">
        <w:rPr>
          <w:rFonts w:ascii="Calibri" w:eastAsia="PMingLiU" w:hAnsi="Calibri" w:cs="Calibri"/>
          <w:lang w:eastAsia="zh-TW"/>
        </w:rPr>
        <w:t>Getting vaccinated for friends and family (15%)</w:t>
      </w:r>
    </w:p>
    <w:p w14:paraId="6956EF30" w14:textId="59E12042" w:rsidR="00A928FE" w:rsidRDefault="00A928FE" w:rsidP="001F7B82">
      <w:pPr>
        <w:numPr>
          <w:ilvl w:val="0"/>
          <w:numId w:val="26"/>
        </w:numPr>
        <w:spacing w:after="200"/>
        <w:contextualSpacing/>
        <w:rPr>
          <w:rFonts w:ascii="Calibri" w:eastAsia="PMingLiU" w:hAnsi="Calibri" w:cs="Calibri"/>
          <w:lang w:eastAsia="zh-TW"/>
        </w:rPr>
      </w:pPr>
      <w:r w:rsidRPr="00A928FE">
        <w:rPr>
          <w:rFonts w:ascii="Calibri" w:eastAsia="PMingLiU" w:hAnsi="Calibri" w:cs="Calibri"/>
          <w:lang w:eastAsia="zh-TW"/>
        </w:rPr>
        <w:t>Getting vaccinated for the community (14%)</w:t>
      </w:r>
    </w:p>
    <w:p w14:paraId="2C9F6370" w14:textId="77777777" w:rsidR="009679AE" w:rsidRPr="00A928FE" w:rsidRDefault="009679AE" w:rsidP="009679AE">
      <w:pPr>
        <w:spacing w:after="200"/>
        <w:contextualSpacing/>
        <w:rPr>
          <w:rFonts w:ascii="Calibri" w:eastAsia="PMingLiU" w:hAnsi="Calibri" w:cs="Calibri"/>
          <w:lang w:eastAsia="zh-TW"/>
        </w:rPr>
      </w:pPr>
    </w:p>
    <w:p w14:paraId="62FE5F28" w14:textId="6A868385" w:rsidR="009679AE" w:rsidRPr="00A928FE" w:rsidRDefault="00597823" w:rsidP="00EC2221">
      <w:pPr>
        <w:spacing w:after="200"/>
        <w:ind w:left="426" w:firstLine="425"/>
        <w:jc w:val="center"/>
        <w:rPr>
          <w:rFonts w:ascii="Calibri" w:eastAsia="PMingLiU" w:hAnsi="Calibri" w:cs="Calibri"/>
          <w:i/>
          <w:iCs/>
          <w:sz w:val="18"/>
          <w:szCs w:val="18"/>
          <w:lang w:eastAsia="zh-TW"/>
        </w:rPr>
      </w:pPr>
      <w:r>
        <w:rPr>
          <w:rFonts w:ascii="Calibri" w:eastAsia="PMingLiU" w:hAnsi="Calibri" w:cs="Calibri"/>
          <w:i/>
          <w:iCs/>
          <w:noProof/>
          <w:sz w:val="18"/>
          <w:szCs w:val="18"/>
          <w:lang w:eastAsia="zh-TW"/>
        </w:rPr>
        <w:drawing>
          <wp:inline distT="0" distB="0" distL="0" distR="0" wp14:anchorId="7E14E690" wp14:editId="52AA4E31">
            <wp:extent cx="5358765" cy="3627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8765" cy="3627120"/>
                    </a:xfrm>
                    <a:prstGeom prst="rect">
                      <a:avLst/>
                    </a:prstGeom>
                    <a:noFill/>
                  </pic:spPr>
                </pic:pic>
              </a:graphicData>
            </a:graphic>
          </wp:inline>
        </w:drawing>
      </w:r>
      <w:r w:rsidR="009679AE" w:rsidRPr="00A928FE">
        <w:rPr>
          <w:rFonts w:ascii="Calibri" w:eastAsia="PMingLiU" w:hAnsi="Calibri" w:cs="Calibri"/>
          <w:i/>
          <w:iCs/>
          <w:sz w:val="18"/>
          <w:szCs w:val="18"/>
          <w:lang w:eastAsia="zh-TW"/>
        </w:rPr>
        <w:t xml:space="preserve">Base: vaccinated </w:t>
      </w:r>
      <w:r w:rsidR="009679AE">
        <w:rPr>
          <w:rFonts w:ascii="Calibri" w:eastAsia="PMingLiU" w:hAnsi="Calibri" w:cs="Calibri"/>
          <w:i/>
          <w:iCs/>
          <w:sz w:val="18"/>
          <w:szCs w:val="18"/>
          <w:lang w:eastAsia="zh-TW"/>
        </w:rPr>
        <w:t xml:space="preserve">(one or two doses), prepared to talk with others about vaccination </w:t>
      </w:r>
      <w:r w:rsidR="009679AE" w:rsidRPr="00A928FE">
        <w:rPr>
          <w:rFonts w:ascii="Calibri" w:eastAsia="PMingLiU" w:hAnsi="Calibri" w:cs="Calibri"/>
          <w:i/>
          <w:iCs/>
          <w:sz w:val="18"/>
          <w:szCs w:val="18"/>
          <w:lang w:eastAsia="zh-TW"/>
        </w:rPr>
        <w:t xml:space="preserve">n = </w:t>
      </w:r>
      <w:r w:rsidR="009679AE">
        <w:rPr>
          <w:rFonts w:ascii="Calibri" w:eastAsia="PMingLiU" w:hAnsi="Calibri" w:cs="Calibri"/>
          <w:i/>
          <w:iCs/>
          <w:sz w:val="18"/>
          <w:szCs w:val="18"/>
          <w:lang w:eastAsia="zh-TW"/>
        </w:rPr>
        <w:t>1693</w:t>
      </w:r>
    </w:p>
    <w:p w14:paraId="6414AFCF" w14:textId="77777777" w:rsidR="007B644A" w:rsidRDefault="007B644A">
      <w:r>
        <w:br w:type="page"/>
      </w:r>
    </w:p>
    <w:p w14:paraId="21B2E494" w14:textId="6697AEAA" w:rsidR="00A928FE" w:rsidRPr="00A928FE" w:rsidRDefault="00A928FE" w:rsidP="009679AE">
      <w:pPr>
        <w:spacing w:after="60"/>
      </w:pPr>
      <w:r w:rsidRPr="00A928FE">
        <w:lastRenderedPageBreak/>
        <w:t xml:space="preserve">Verbatim </w:t>
      </w:r>
      <w:r w:rsidR="007B644A">
        <w:t>comment</w:t>
      </w:r>
      <w:r w:rsidRPr="00A928FE">
        <w:t>s illustrating each theme follow…</w:t>
      </w:r>
    </w:p>
    <w:p w14:paraId="66F7B444" w14:textId="77777777" w:rsidR="00A928FE" w:rsidRPr="00A928FE" w:rsidRDefault="00A928FE" w:rsidP="007B644A">
      <w:pPr>
        <w:spacing w:after="60"/>
      </w:pPr>
    </w:p>
    <w:p w14:paraId="47CB7EE0" w14:textId="77777777" w:rsidR="00A928FE" w:rsidRPr="00A928FE" w:rsidRDefault="00A928FE" w:rsidP="007B644A">
      <w:pPr>
        <w:spacing w:after="60"/>
        <w:ind w:left="426"/>
        <w:rPr>
          <w:rFonts w:ascii="Calibri" w:eastAsia="PMingLiU" w:hAnsi="Calibri" w:cs="Calibri"/>
          <w:b/>
          <w:bCs/>
          <w:lang w:eastAsia="zh-TW"/>
        </w:rPr>
      </w:pPr>
      <w:r w:rsidRPr="00A928FE">
        <w:rPr>
          <w:rFonts w:ascii="Calibri" w:eastAsia="PMingLiU" w:hAnsi="Calibri" w:cs="Calibri"/>
          <w:b/>
          <w:bCs/>
          <w:lang w:eastAsia="zh-TW"/>
        </w:rPr>
        <w:t>Getting Vaccinated</w:t>
      </w:r>
    </w:p>
    <w:p w14:paraId="64CF3FF9" w14:textId="54914C36" w:rsidR="00A928FE" w:rsidRDefault="00A928FE" w:rsidP="009679AE">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It's in their interests to have one to protect themselves and Friends and Family.</w:t>
      </w:r>
      <w:r w:rsidRPr="00A928FE">
        <w:rPr>
          <w:rFonts w:ascii="Calibri" w:eastAsia="PMingLiU" w:hAnsi="Calibri" w:cs="Calibri"/>
          <w:lang w:eastAsia="zh-TW"/>
        </w:rPr>
        <w:t xml:space="preserve"> (Male, 65-74 years, NZ European/Pakeha)</w:t>
      </w:r>
      <w:r w:rsidR="00A97E05">
        <w:rPr>
          <w:rFonts w:ascii="Calibri" w:eastAsia="PMingLiU" w:hAnsi="Calibri" w:cs="Calibri"/>
          <w:lang w:eastAsia="zh-TW"/>
        </w:rPr>
        <w:t>.</w:t>
      </w:r>
    </w:p>
    <w:p w14:paraId="227466C7" w14:textId="77777777" w:rsidR="007B644A" w:rsidRPr="00A928FE" w:rsidRDefault="007B644A" w:rsidP="009679AE">
      <w:pPr>
        <w:spacing w:after="60"/>
        <w:ind w:left="720"/>
        <w:contextualSpacing/>
        <w:rPr>
          <w:rFonts w:ascii="Calibri" w:eastAsia="PMingLiU" w:hAnsi="Calibri" w:cs="Calibri"/>
          <w:lang w:eastAsia="zh-TW"/>
        </w:rPr>
      </w:pPr>
    </w:p>
    <w:p w14:paraId="1B104885" w14:textId="68609AD6" w:rsidR="00A928FE" w:rsidRPr="00A928FE" w:rsidRDefault="00A928FE" w:rsidP="009679AE">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I'd gently explain my journey with having vaccinations - like polio, whooping cough, tetanus, shingles etc and how life was like for those without them.</w:t>
      </w:r>
      <w:r w:rsidRPr="00A928FE">
        <w:rPr>
          <w:rFonts w:ascii="Calibri" w:eastAsia="PMingLiU" w:hAnsi="Calibri" w:cs="Calibri"/>
          <w:lang w:eastAsia="zh-TW"/>
        </w:rPr>
        <w:t xml:space="preserve"> (Male, 65-74 years, Other European</w:t>
      </w:r>
      <w:r w:rsidR="007B644A">
        <w:rPr>
          <w:rFonts w:ascii="Calibri" w:eastAsia="PMingLiU" w:hAnsi="Calibri" w:cs="Calibri"/>
          <w:lang w:eastAsia="zh-TW"/>
        </w:rPr>
        <w:t>).</w:t>
      </w:r>
    </w:p>
    <w:p w14:paraId="77AC0D1A" w14:textId="77777777" w:rsidR="007B644A" w:rsidRDefault="007B644A" w:rsidP="009679AE">
      <w:pPr>
        <w:spacing w:after="60"/>
        <w:ind w:left="720"/>
        <w:contextualSpacing/>
        <w:rPr>
          <w:rFonts w:ascii="Calibri" w:eastAsia="PMingLiU" w:hAnsi="Calibri" w:cs="Calibri"/>
          <w:i/>
          <w:iCs/>
          <w:lang w:eastAsia="zh-TW"/>
        </w:rPr>
      </w:pPr>
    </w:p>
    <w:p w14:paraId="4E741908" w14:textId="42EC629F" w:rsidR="00A928FE" w:rsidRPr="00A928FE" w:rsidRDefault="00A928FE" w:rsidP="009679AE">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Vaccination is much safer than getting </w:t>
      </w:r>
      <w:r w:rsidR="00B000A4">
        <w:rPr>
          <w:rFonts w:ascii="Calibri" w:eastAsia="PMingLiU" w:hAnsi="Calibri" w:cs="Calibri"/>
          <w:i/>
          <w:iCs/>
          <w:lang w:eastAsia="zh-TW"/>
        </w:rPr>
        <w:t>COVID</w:t>
      </w:r>
      <w:r w:rsidRPr="00A928FE">
        <w:rPr>
          <w:rFonts w:ascii="Calibri" w:eastAsia="PMingLiU" w:hAnsi="Calibri" w:cs="Calibri"/>
          <w:i/>
          <w:iCs/>
          <w:lang w:eastAsia="zh-TW"/>
        </w:rPr>
        <w:t>-19, and it gives you protection and more freedom.</w:t>
      </w:r>
      <w:r w:rsidRPr="00A928FE">
        <w:rPr>
          <w:rFonts w:ascii="Calibri" w:eastAsia="PMingLiU" w:hAnsi="Calibri" w:cs="Calibri"/>
          <w:lang w:eastAsia="zh-TW"/>
        </w:rPr>
        <w:t xml:space="preserve"> (Male, 25-34 years, Asian)</w:t>
      </w:r>
      <w:r w:rsidR="007B644A">
        <w:rPr>
          <w:rFonts w:ascii="Calibri" w:eastAsia="PMingLiU" w:hAnsi="Calibri" w:cs="Calibri"/>
          <w:lang w:eastAsia="zh-TW"/>
        </w:rPr>
        <w:t>.</w:t>
      </w:r>
    </w:p>
    <w:p w14:paraId="56F13946" w14:textId="77777777" w:rsidR="00A928FE" w:rsidRPr="00A928FE" w:rsidRDefault="00A928FE" w:rsidP="009679AE">
      <w:pPr>
        <w:spacing w:after="60"/>
        <w:ind w:left="720"/>
        <w:contextualSpacing/>
        <w:rPr>
          <w:rFonts w:ascii="Calibri" w:eastAsia="PMingLiU" w:hAnsi="Calibri" w:cs="Calibri"/>
          <w:lang w:eastAsia="zh-TW"/>
        </w:rPr>
      </w:pPr>
    </w:p>
    <w:p w14:paraId="7F2F0572" w14:textId="4B1C630C" w:rsidR="00A928FE" w:rsidRPr="00A928FE" w:rsidRDefault="007B644A" w:rsidP="007B644A">
      <w:pPr>
        <w:spacing w:after="60"/>
        <w:ind w:left="426"/>
        <w:rPr>
          <w:rFonts w:ascii="Calibri" w:eastAsia="PMingLiU" w:hAnsi="Calibri" w:cs="Calibri"/>
          <w:b/>
          <w:bCs/>
          <w:lang w:eastAsia="zh-TW"/>
        </w:rPr>
      </w:pPr>
      <w:r>
        <w:rPr>
          <w:rFonts w:ascii="Calibri" w:eastAsia="PMingLiU" w:hAnsi="Calibri" w:cs="Calibri"/>
          <w:b/>
          <w:bCs/>
          <w:lang w:eastAsia="zh-TW"/>
        </w:rPr>
        <w:t xml:space="preserve">Getting vaccinated for </w:t>
      </w:r>
      <w:r w:rsidR="009679AE">
        <w:rPr>
          <w:rFonts w:ascii="Calibri" w:eastAsia="PMingLiU" w:hAnsi="Calibri" w:cs="Calibri"/>
          <w:b/>
          <w:bCs/>
          <w:lang w:eastAsia="zh-TW"/>
        </w:rPr>
        <w:t>their f</w:t>
      </w:r>
      <w:r w:rsidR="00A928FE" w:rsidRPr="00A928FE">
        <w:rPr>
          <w:rFonts w:ascii="Calibri" w:eastAsia="PMingLiU" w:hAnsi="Calibri" w:cs="Calibri"/>
          <w:b/>
          <w:bCs/>
          <w:lang w:eastAsia="zh-TW"/>
        </w:rPr>
        <w:t xml:space="preserve">amily and </w:t>
      </w:r>
      <w:r w:rsidR="009679AE">
        <w:rPr>
          <w:rFonts w:ascii="Calibri" w:eastAsia="PMingLiU" w:hAnsi="Calibri" w:cs="Calibri"/>
          <w:b/>
          <w:bCs/>
          <w:lang w:eastAsia="zh-TW"/>
        </w:rPr>
        <w:t>f</w:t>
      </w:r>
      <w:r w:rsidR="00A928FE" w:rsidRPr="00A928FE">
        <w:rPr>
          <w:rFonts w:ascii="Calibri" w:eastAsia="PMingLiU" w:hAnsi="Calibri" w:cs="Calibri"/>
          <w:b/>
          <w:bCs/>
          <w:lang w:eastAsia="zh-TW"/>
        </w:rPr>
        <w:t>riends</w:t>
      </w:r>
    </w:p>
    <w:p w14:paraId="49F0F082" w14:textId="17DE07B2" w:rsidR="00A928FE" w:rsidRPr="00A928FE" w:rsidRDefault="00A928FE" w:rsidP="009679AE">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Remember the measles outbreak in Samoa. That was mainly far too many being unvaccinated.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could have a similar effect on the unvaccinated. Are you prepared to both suffer and convey that disease to others such as your family?</w:t>
      </w:r>
      <w:r w:rsidRPr="00A928FE">
        <w:rPr>
          <w:rFonts w:ascii="Calibri" w:eastAsia="PMingLiU" w:hAnsi="Calibri" w:cs="Calibri"/>
          <w:lang w:eastAsia="zh-TW"/>
        </w:rPr>
        <w:t xml:space="preserve"> (Male, 65-74 years, NZ European/Pakeha)</w:t>
      </w:r>
      <w:r w:rsidR="007B644A">
        <w:rPr>
          <w:rFonts w:ascii="Calibri" w:eastAsia="PMingLiU" w:hAnsi="Calibri" w:cs="Calibri"/>
          <w:lang w:eastAsia="zh-TW"/>
        </w:rPr>
        <w:t>.</w:t>
      </w:r>
    </w:p>
    <w:p w14:paraId="2D5A70C1" w14:textId="77777777" w:rsidR="007B644A" w:rsidRDefault="007B644A" w:rsidP="009679AE">
      <w:pPr>
        <w:spacing w:after="60"/>
        <w:ind w:left="720"/>
        <w:contextualSpacing/>
        <w:rPr>
          <w:rFonts w:ascii="Calibri" w:eastAsia="PMingLiU" w:hAnsi="Calibri" w:cs="Calibri"/>
          <w:i/>
          <w:iCs/>
          <w:lang w:eastAsia="zh-TW"/>
        </w:rPr>
      </w:pPr>
    </w:p>
    <w:p w14:paraId="406FBE5E" w14:textId="356E9B1A" w:rsidR="00A928FE" w:rsidRPr="00A928FE" w:rsidRDefault="00A928FE" w:rsidP="009679AE">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To think of their family and friends. To help stop their friends and relatives get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19.</w:t>
      </w:r>
      <w:r w:rsidRPr="00A928FE">
        <w:rPr>
          <w:rFonts w:ascii="Calibri" w:eastAsia="PMingLiU" w:hAnsi="Calibri" w:cs="Calibri"/>
          <w:lang w:eastAsia="zh-TW"/>
        </w:rPr>
        <w:t xml:space="preserve"> (Female, 75 years or over, NZ European/Pakeha)</w:t>
      </w:r>
      <w:r w:rsidR="007B644A">
        <w:rPr>
          <w:rFonts w:ascii="Calibri" w:eastAsia="PMingLiU" w:hAnsi="Calibri" w:cs="Calibri"/>
          <w:lang w:eastAsia="zh-TW"/>
        </w:rPr>
        <w:t>.</w:t>
      </w:r>
    </w:p>
    <w:p w14:paraId="1A3766E1" w14:textId="77777777" w:rsidR="007B644A" w:rsidRDefault="007B644A" w:rsidP="009679AE">
      <w:pPr>
        <w:spacing w:after="60"/>
        <w:ind w:left="720"/>
        <w:contextualSpacing/>
        <w:rPr>
          <w:rFonts w:ascii="Calibri" w:eastAsia="PMingLiU" w:hAnsi="Calibri" w:cs="Calibri"/>
          <w:i/>
          <w:iCs/>
          <w:lang w:eastAsia="zh-TW"/>
        </w:rPr>
      </w:pPr>
    </w:p>
    <w:p w14:paraId="737CD44B" w14:textId="094F9BCD" w:rsidR="00A928FE" w:rsidRPr="00A928FE" w:rsidRDefault="00A928FE" w:rsidP="009679AE">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Get the vaccine </w:t>
      </w:r>
      <w:proofErr w:type="spellStart"/>
      <w:r w:rsidRPr="00A928FE">
        <w:rPr>
          <w:rFonts w:ascii="Calibri" w:eastAsia="PMingLiU" w:hAnsi="Calibri" w:cs="Calibri"/>
          <w:i/>
          <w:iCs/>
          <w:lang w:eastAsia="zh-TW"/>
        </w:rPr>
        <w:t>cuz</w:t>
      </w:r>
      <w:proofErr w:type="spellEnd"/>
      <w:r w:rsidR="0070455E">
        <w:rPr>
          <w:rFonts w:ascii="Calibri" w:eastAsia="PMingLiU" w:hAnsi="Calibri" w:cs="Calibri"/>
          <w:i/>
          <w:iCs/>
          <w:lang w:eastAsia="zh-TW"/>
        </w:rPr>
        <w:t>;</w:t>
      </w:r>
      <w:r w:rsidRPr="00A928FE">
        <w:rPr>
          <w:rFonts w:ascii="Calibri" w:eastAsia="PMingLiU" w:hAnsi="Calibri" w:cs="Calibri"/>
          <w:i/>
          <w:iCs/>
          <w:lang w:eastAsia="zh-TW"/>
        </w:rPr>
        <w:t xml:space="preserve"> the parents and other cousins have immuno-compromised problem.</w:t>
      </w:r>
      <w:r w:rsidRPr="00A928FE">
        <w:rPr>
          <w:rFonts w:ascii="Calibri" w:eastAsia="PMingLiU" w:hAnsi="Calibri" w:cs="Calibri"/>
          <w:lang w:eastAsia="zh-TW"/>
        </w:rPr>
        <w:t xml:space="preserve"> (Female, 55-64 years, Asian)</w:t>
      </w:r>
      <w:r w:rsidR="00F464FE">
        <w:rPr>
          <w:rFonts w:ascii="Calibri" w:eastAsia="PMingLiU" w:hAnsi="Calibri" w:cs="Calibri"/>
          <w:lang w:eastAsia="zh-TW"/>
        </w:rPr>
        <w:t>.</w:t>
      </w:r>
    </w:p>
    <w:p w14:paraId="6830A676" w14:textId="77777777" w:rsidR="007B644A" w:rsidRDefault="007B644A" w:rsidP="007B644A">
      <w:pPr>
        <w:spacing w:after="60"/>
        <w:ind w:left="426"/>
        <w:rPr>
          <w:rFonts w:ascii="Calibri" w:eastAsia="PMingLiU" w:hAnsi="Calibri" w:cs="Calibri"/>
          <w:b/>
          <w:bCs/>
          <w:lang w:eastAsia="zh-TW"/>
        </w:rPr>
      </w:pPr>
    </w:p>
    <w:p w14:paraId="6A204008" w14:textId="7EFF6D7F" w:rsidR="007B644A" w:rsidRPr="00A928FE" w:rsidRDefault="007B644A" w:rsidP="007B644A">
      <w:pPr>
        <w:spacing w:after="60"/>
        <w:ind w:left="426"/>
        <w:rPr>
          <w:rFonts w:ascii="Calibri" w:eastAsia="PMingLiU" w:hAnsi="Calibri" w:cs="Calibri"/>
          <w:b/>
          <w:bCs/>
          <w:lang w:eastAsia="zh-TW"/>
        </w:rPr>
      </w:pPr>
      <w:r>
        <w:rPr>
          <w:rFonts w:ascii="Calibri" w:eastAsia="PMingLiU" w:hAnsi="Calibri" w:cs="Calibri"/>
          <w:b/>
          <w:bCs/>
          <w:lang w:eastAsia="zh-TW"/>
        </w:rPr>
        <w:t>Getting vaccinated for their community</w:t>
      </w:r>
    </w:p>
    <w:p w14:paraId="0E07C486" w14:textId="4E18C67D" w:rsidR="00A928FE" w:rsidRPr="00A928FE" w:rsidRDefault="00A928FE" w:rsidP="009679AE">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I've had two minimal conversations with them. I don't think there is anything I could say that would make them get it. The only thing would be to have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-19 spreading in the community. </w:t>
      </w:r>
      <w:r w:rsidRPr="00A97E05">
        <w:rPr>
          <w:rFonts w:ascii="Calibri" w:eastAsia="PMingLiU" w:hAnsi="Calibri" w:cs="Calibri"/>
          <w:lang w:eastAsia="zh-TW"/>
        </w:rPr>
        <w:t>(Female, 45-54 years, NZ European/Pakeha)</w:t>
      </w:r>
      <w:r w:rsidR="00F464FE" w:rsidRPr="00A97E05">
        <w:rPr>
          <w:rFonts w:ascii="Calibri" w:eastAsia="PMingLiU" w:hAnsi="Calibri" w:cs="Calibri"/>
          <w:lang w:eastAsia="zh-TW"/>
        </w:rPr>
        <w:t>.</w:t>
      </w:r>
    </w:p>
    <w:p w14:paraId="5B0B07C5" w14:textId="77777777" w:rsidR="00A928FE" w:rsidRPr="00A928FE" w:rsidRDefault="00A928FE" w:rsidP="009679AE">
      <w:pPr>
        <w:spacing w:after="60"/>
        <w:ind w:left="720"/>
        <w:contextualSpacing/>
        <w:rPr>
          <w:rFonts w:ascii="Calibri" w:eastAsia="PMingLiU" w:hAnsi="Calibri" w:cs="Calibri"/>
          <w:i/>
          <w:iCs/>
          <w:lang w:eastAsia="zh-TW"/>
        </w:rPr>
      </w:pPr>
    </w:p>
    <w:p w14:paraId="5135E828" w14:textId="27837A09" w:rsidR="00A928FE" w:rsidRPr="00A97E05" w:rsidRDefault="00A928FE" w:rsidP="007B644A">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How does not being vaccinated help our community? </w:t>
      </w:r>
      <w:r w:rsidRPr="00A97E05">
        <w:rPr>
          <w:rFonts w:ascii="Calibri" w:eastAsia="PMingLiU" w:hAnsi="Calibri" w:cs="Calibri"/>
          <w:lang w:eastAsia="zh-TW"/>
        </w:rPr>
        <w:t>(Male, 65-74 years, NZ European/Pakeha)</w:t>
      </w:r>
      <w:r w:rsidR="00F464FE" w:rsidRPr="00A97E05">
        <w:rPr>
          <w:rFonts w:ascii="Calibri" w:eastAsia="PMingLiU" w:hAnsi="Calibri" w:cs="Calibri"/>
          <w:lang w:eastAsia="zh-TW"/>
        </w:rPr>
        <w:t>.</w:t>
      </w:r>
    </w:p>
    <w:p w14:paraId="1C182D56" w14:textId="77777777" w:rsidR="00A928FE" w:rsidRPr="00A928FE" w:rsidRDefault="00A928FE" w:rsidP="009679AE">
      <w:pPr>
        <w:spacing w:after="60"/>
        <w:ind w:left="720"/>
        <w:contextualSpacing/>
        <w:rPr>
          <w:rFonts w:ascii="Calibri" w:eastAsia="PMingLiU" w:hAnsi="Calibri" w:cs="Calibri"/>
          <w:i/>
          <w:iCs/>
          <w:lang w:eastAsia="zh-TW"/>
        </w:rPr>
      </w:pPr>
    </w:p>
    <w:p w14:paraId="668FF7CF" w14:textId="79ED6FD3"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That it's for public and personal good. </w:t>
      </w:r>
      <w:r w:rsidRPr="00A97E05">
        <w:rPr>
          <w:rFonts w:ascii="Calibri" w:eastAsia="PMingLiU" w:hAnsi="Calibri" w:cs="Calibri"/>
          <w:lang w:eastAsia="zh-TW"/>
        </w:rPr>
        <w:t>(Male, 35-44 years, Indian)</w:t>
      </w:r>
      <w:r w:rsidR="00F464FE" w:rsidRPr="00A97E05">
        <w:rPr>
          <w:rFonts w:ascii="Calibri" w:eastAsia="PMingLiU" w:hAnsi="Calibri" w:cs="Calibri"/>
          <w:lang w:eastAsia="zh-TW"/>
        </w:rPr>
        <w:t>.</w:t>
      </w:r>
    </w:p>
    <w:p w14:paraId="3C22A98D" w14:textId="77777777" w:rsidR="00A928FE" w:rsidRPr="00A928FE" w:rsidRDefault="00A928FE" w:rsidP="009679AE">
      <w:pPr>
        <w:spacing w:after="60"/>
        <w:ind w:left="720"/>
        <w:contextualSpacing/>
        <w:rPr>
          <w:rFonts w:ascii="Calibri" w:eastAsia="PMingLiU" w:hAnsi="Calibri" w:cs="Calibri"/>
          <w:i/>
          <w:iCs/>
          <w:lang w:eastAsia="zh-TW"/>
        </w:rPr>
      </w:pPr>
    </w:p>
    <w:p w14:paraId="18CF4889" w14:textId="77777777" w:rsidR="00A928FE" w:rsidRPr="00A928FE" w:rsidRDefault="00A928FE" w:rsidP="007B644A">
      <w:pPr>
        <w:spacing w:after="60"/>
        <w:ind w:left="426"/>
        <w:rPr>
          <w:rFonts w:ascii="Calibri" w:eastAsia="PMingLiU" w:hAnsi="Calibri" w:cs="Calibri"/>
          <w:b/>
          <w:bCs/>
          <w:lang w:eastAsia="zh-TW"/>
        </w:rPr>
      </w:pPr>
      <w:r w:rsidRPr="00A928FE">
        <w:rPr>
          <w:rFonts w:ascii="Calibri" w:eastAsia="PMingLiU" w:hAnsi="Calibri" w:cs="Calibri"/>
          <w:b/>
          <w:bCs/>
          <w:lang w:eastAsia="zh-TW"/>
        </w:rPr>
        <w:t>Medical information</w:t>
      </w:r>
    </w:p>
    <w:p w14:paraId="631E8017" w14:textId="24E7F993"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I would show them the general statistics from New Zealand and overseas that show the safety and effectiveness of the vaccine. </w:t>
      </w:r>
      <w:r w:rsidRPr="00A97E05">
        <w:rPr>
          <w:rFonts w:ascii="Calibri" w:eastAsia="PMingLiU" w:hAnsi="Calibri" w:cs="Calibri"/>
          <w:lang w:eastAsia="zh-TW"/>
        </w:rPr>
        <w:t>(Male, 18-24 years, NZ European/Pakeha)</w:t>
      </w:r>
      <w:r w:rsidR="00F464FE" w:rsidRPr="00A97E05">
        <w:rPr>
          <w:rFonts w:ascii="Calibri" w:eastAsia="PMingLiU" w:hAnsi="Calibri" w:cs="Calibri"/>
          <w:lang w:eastAsia="zh-TW"/>
        </w:rPr>
        <w:t>.</w:t>
      </w:r>
    </w:p>
    <w:p w14:paraId="2424E7C5" w14:textId="77777777" w:rsidR="00A928FE" w:rsidRPr="00A928FE" w:rsidRDefault="00A928FE" w:rsidP="009679AE">
      <w:pPr>
        <w:spacing w:after="60"/>
        <w:ind w:left="720"/>
        <w:contextualSpacing/>
        <w:rPr>
          <w:rFonts w:ascii="Calibri" w:eastAsia="PMingLiU" w:hAnsi="Calibri" w:cs="Calibri"/>
          <w:i/>
          <w:iCs/>
          <w:lang w:eastAsia="zh-TW"/>
        </w:rPr>
      </w:pPr>
    </w:p>
    <w:p w14:paraId="36DC3C3F" w14:textId="725E430F"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First</w:t>
      </w:r>
      <w:r w:rsidR="0058359E">
        <w:rPr>
          <w:rFonts w:ascii="Calibri" w:eastAsia="PMingLiU" w:hAnsi="Calibri" w:cs="Calibri"/>
          <w:i/>
          <w:iCs/>
          <w:lang w:eastAsia="zh-TW"/>
        </w:rPr>
        <w:t>,</w:t>
      </w:r>
      <w:r w:rsidRPr="00A928FE">
        <w:rPr>
          <w:rFonts w:ascii="Calibri" w:eastAsia="PMingLiU" w:hAnsi="Calibri" w:cs="Calibri"/>
          <w:i/>
          <w:iCs/>
          <w:lang w:eastAsia="zh-TW"/>
        </w:rPr>
        <w:t xml:space="preserve"> I would sit down with a cup of tea and ask them to tell me about their concerns. Then talk through each point, referring to information on the NZ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website for info e.g., contents of the vaccine. I wouldn't be 'pushy' just make sure they have the right info. </w:t>
      </w:r>
      <w:r w:rsidRPr="00A97E05">
        <w:rPr>
          <w:rFonts w:ascii="Calibri" w:eastAsia="PMingLiU" w:hAnsi="Calibri" w:cs="Calibri"/>
          <w:lang w:eastAsia="zh-TW"/>
        </w:rPr>
        <w:t>(Female, 65-74 years, NZ European/Pakeha)</w:t>
      </w:r>
      <w:r w:rsidR="00F464FE" w:rsidRPr="00A97E05">
        <w:rPr>
          <w:rFonts w:ascii="Calibri" w:eastAsia="PMingLiU" w:hAnsi="Calibri" w:cs="Calibri"/>
          <w:lang w:eastAsia="zh-TW"/>
        </w:rPr>
        <w:t>.</w:t>
      </w:r>
    </w:p>
    <w:p w14:paraId="3A0001E5" w14:textId="77777777" w:rsidR="00A928FE" w:rsidRPr="00A928FE" w:rsidRDefault="00A928FE" w:rsidP="009679AE">
      <w:pPr>
        <w:spacing w:after="60"/>
        <w:ind w:left="720"/>
        <w:contextualSpacing/>
        <w:rPr>
          <w:rFonts w:ascii="Calibri" w:eastAsia="PMingLiU" w:hAnsi="Calibri" w:cs="Calibri"/>
          <w:i/>
          <w:iCs/>
          <w:lang w:eastAsia="zh-TW"/>
        </w:rPr>
      </w:pPr>
    </w:p>
    <w:p w14:paraId="46FCB94F" w14:textId="253F7B4E"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Show them the stats from the Government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pages, explain we have had no side effects at all, and it's the best thing they can do to give themselves the best chance of surviving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w:t>
      </w:r>
      <w:r w:rsidRPr="00A97E05">
        <w:rPr>
          <w:rFonts w:ascii="Calibri" w:eastAsia="PMingLiU" w:hAnsi="Calibri" w:cs="Calibri"/>
          <w:lang w:eastAsia="zh-TW"/>
        </w:rPr>
        <w:t>(Female, 75 years or over, NZ European/Pakeha)</w:t>
      </w:r>
      <w:r w:rsidR="00F464FE" w:rsidRPr="00A97E05">
        <w:rPr>
          <w:rFonts w:ascii="Calibri" w:eastAsia="PMingLiU" w:hAnsi="Calibri" w:cs="Calibri"/>
          <w:lang w:eastAsia="zh-TW"/>
        </w:rPr>
        <w:t>.</w:t>
      </w:r>
    </w:p>
    <w:p w14:paraId="685DE4DD" w14:textId="77777777" w:rsidR="00A928FE" w:rsidRPr="00A928FE" w:rsidRDefault="00A928FE" w:rsidP="009679AE">
      <w:pPr>
        <w:spacing w:after="60"/>
        <w:ind w:left="720"/>
        <w:contextualSpacing/>
        <w:rPr>
          <w:rFonts w:ascii="Calibri" w:eastAsia="PMingLiU" w:hAnsi="Calibri" w:cs="Calibri"/>
          <w:lang w:eastAsia="zh-TW"/>
        </w:rPr>
      </w:pPr>
    </w:p>
    <w:p w14:paraId="4B531806" w14:textId="77777777" w:rsidR="0058359E" w:rsidRPr="0058359E" w:rsidRDefault="0058359E" w:rsidP="0058359E">
      <w:pPr>
        <w:spacing w:after="60"/>
        <w:ind w:left="426"/>
        <w:rPr>
          <w:rFonts w:ascii="Calibri" w:eastAsia="PMingLiU" w:hAnsi="Calibri" w:cs="Calibri"/>
          <w:b/>
          <w:bCs/>
          <w:lang w:eastAsia="zh-TW"/>
        </w:rPr>
      </w:pPr>
      <w:r w:rsidRPr="0058359E">
        <w:rPr>
          <w:rFonts w:ascii="Calibri" w:eastAsia="PMingLiU" w:hAnsi="Calibri" w:cs="Calibri"/>
          <w:b/>
          <w:bCs/>
          <w:lang w:eastAsia="zh-TW"/>
        </w:rPr>
        <w:t>Effect on their future activities</w:t>
      </w:r>
    </w:p>
    <w:p w14:paraId="2D80EF36" w14:textId="0F6A25B2"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You want to travel in future, get vaccinated. </w:t>
      </w:r>
      <w:r w:rsidRPr="00A97E05">
        <w:rPr>
          <w:rFonts w:ascii="Calibri" w:eastAsia="PMingLiU" w:hAnsi="Calibri" w:cs="Calibri"/>
          <w:lang w:eastAsia="zh-TW"/>
        </w:rPr>
        <w:t>(Male, 35-44 years, Pacific Islander)</w:t>
      </w:r>
      <w:r w:rsidR="00F464FE" w:rsidRPr="00A97E05">
        <w:rPr>
          <w:rFonts w:ascii="Calibri" w:eastAsia="PMingLiU" w:hAnsi="Calibri" w:cs="Calibri"/>
          <w:lang w:eastAsia="zh-TW"/>
        </w:rPr>
        <w:t>.</w:t>
      </w:r>
    </w:p>
    <w:p w14:paraId="4665B578" w14:textId="77777777" w:rsidR="00A928FE" w:rsidRPr="00A928FE" w:rsidRDefault="00A928FE" w:rsidP="009679AE">
      <w:pPr>
        <w:spacing w:after="60"/>
        <w:ind w:left="720"/>
        <w:contextualSpacing/>
        <w:rPr>
          <w:rFonts w:ascii="Calibri" w:eastAsia="PMingLiU" w:hAnsi="Calibri" w:cs="Calibri"/>
          <w:i/>
          <w:iCs/>
          <w:lang w:eastAsia="zh-TW"/>
        </w:rPr>
      </w:pPr>
    </w:p>
    <w:p w14:paraId="46EFA80A" w14:textId="7634E6A4"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How will you feel when you are no longer able to travel overseas or go to a concert? (Female, 65-74 years, Other European (includes Australian, South African, British etc)</w:t>
      </w:r>
      <w:r w:rsidR="00F464FE">
        <w:rPr>
          <w:rFonts w:ascii="Calibri" w:eastAsia="PMingLiU" w:hAnsi="Calibri" w:cs="Calibri"/>
          <w:i/>
          <w:iCs/>
          <w:lang w:eastAsia="zh-TW"/>
        </w:rPr>
        <w:t>.</w:t>
      </w:r>
    </w:p>
    <w:p w14:paraId="730E739A" w14:textId="77777777" w:rsidR="00A928FE" w:rsidRPr="00A928FE" w:rsidRDefault="00A928FE" w:rsidP="009679AE">
      <w:pPr>
        <w:spacing w:after="60"/>
        <w:ind w:left="720"/>
        <w:contextualSpacing/>
        <w:rPr>
          <w:rFonts w:ascii="Calibri" w:eastAsia="PMingLiU" w:hAnsi="Calibri" w:cs="Calibri"/>
          <w:i/>
          <w:iCs/>
          <w:lang w:eastAsia="zh-TW"/>
        </w:rPr>
      </w:pPr>
    </w:p>
    <w:p w14:paraId="0C75D156" w14:textId="66811EA2" w:rsidR="00A928FE" w:rsidRPr="00A97E05" w:rsidRDefault="00A928FE" w:rsidP="007B644A">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If we want to get back to any normality and if you want to travel you will need to be vaccinated. </w:t>
      </w:r>
      <w:r w:rsidRPr="00A97E05">
        <w:rPr>
          <w:rFonts w:ascii="Calibri" w:eastAsia="PMingLiU" w:hAnsi="Calibri" w:cs="Calibri"/>
          <w:lang w:eastAsia="zh-TW"/>
        </w:rPr>
        <w:t>(Female, 55-64 years, NZ European/Pakeha)</w:t>
      </w:r>
      <w:r w:rsidR="00F464FE" w:rsidRPr="00A97E05">
        <w:rPr>
          <w:rFonts w:ascii="Calibri" w:eastAsia="PMingLiU" w:hAnsi="Calibri" w:cs="Calibri"/>
          <w:lang w:eastAsia="zh-TW"/>
        </w:rPr>
        <w:t>.</w:t>
      </w:r>
    </w:p>
    <w:p w14:paraId="1EEC836C" w14:textId="77777777" w:rsidR="00A928FE" w:rsidRPr="00A928FE" w:rsidRDefault="00A928FE" w:rsidP="009679AE">
      <w:pPr>
        <w:spacing w:after="60"/>
        <w:ind w:left="720"/>
        <w:contextualSpacing/>
        <w:rPr>
          <w:rFonts w:ascii="Calibri" w:eastAsia="PMingLiU" w:hAnsi="Calibri" w:cs="Calibri"/>
          <w:i/>
          <w:iCs/>
          <w:lang w:eastAsia="zh-TW"/>
        </w:rPr>
      </w:pPr>
    </w:p>
    <w:p w14:paraId="727A7C08" w14:textId="02810CD7"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Getting vaccinated will mean you can attend events and participate in activities in the future. </w:t>
      </w:r>
      <w:r w:rsidRPr="00A97E05">
        <w:rPr>
          <w:rFonts w:ascii="Calibri" w:eastAsia="PMingLiU" w:hAnsi="Calibri" w:cs="Calibri"/>
          <w:lang w:eastAsia="zh-TW"/>
        </w:rPr>
        <w:t>(Female, 25-34 years, NZ European/Pakeha)</w:t>
      </w:r>
      <w:r w:rsidR="00F464FE" w:rsidRPr="00A97E05">
        <w:rPr>
          <w:rFonts w:ascii="Calibri" w:eastAsia="PMingLiU" w:hAnsi="Calibri" w:cs="Calibri"/>
          <w:lang w:eastAsia="zh-TW"/>
        </w:rPr>
        <w:t>.</w:t>
      </w:r>
    </w:p>
    <w:p w14:paraId="5FF528C7" w14:textId="77777777" w:rsidR="00A928FE" w:rsidRPr="00A928FE" w:rsidRDefault="00A928FE" w:rsidP="009679AE">
      <w:pPr>
        <w:spacing w:after="60"/>
        <w:ind w:left="720"/>
        <w:contextualSpacing/>
        <w:rPr>
          <w:rFonts w:ascii="Calibri" w:eastAsia="PMingLiU" w:hAnsi="Calibri" w:cs="Calibri"/>
          <w:lang w:eastAsia="zh-TW"/>
        </w:rPr>
      </w:pPr>
    </w:p>
    <w:p w14:paraId="5D664B28" w14:textId="77777777" w:rsidR="00A928FE" w:rsidRPr="00A928FE" w:rsidRDefault="00A928FE" w:rsidP="007B644A">
      <w:pPr>
        <w:spacing w:after="60"/>
        <w:ind w:left="426"/>
        <w:rPr>
          <w:rFonts w:ascii="Calibri" w:eastAsia="PMingLiU" w:hAnsi="Calibri" w:cs="Calibri"/>
          <w:b/>
          <w:bCs/>
          <w:lang w:eastAsia="zh-TW"/>
        </w:rPr>
      </w:pPr>
      <w:r w:rsidRPr="00A928FE">
        <w:rPr>
          <w:rFonts w:ascii="Calibri" w:eastAsia="PMingLiU" w:hAnsi="Calibri" w:cs="Calibri"/>
          <w:b/>
          <w:bCs/>
          <w:lang w:eastAsia="zh-TW"/>
        </w:rPr>
        <w:t>Concerns/reasoning about the vaccine</w:t>
      </w:r>
    </w:p>
    <w:p w14:paraId="385E1AAB" w14:textId="65258D28" w:rsidR="00A928FE" w:rsidRPr="00A97E05" w:rsidRDefault="00A928FE" w:rsidP="007B644A">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Do a lot of listening, about what their concerns are and where they found out, suggest other sources and why they could check them out. Offer to go too, share my vaccine experience etc. </w:t>
      </w:r>
      <w:r w:rsidRPr="00A97E05">
        <w:rPr>
          <w:rFonts w:ascii="Calibri" w:eastAsia="PMingLiU" w:hAnsi="Calibri" w:cs="Calibri"/>
          <w:lang w:eastAsia="zh-TW"/>
        </w:rPr>
        <w:t>(Female, 65-74 years, NZ European/Pakeha)</w:t>
      </w:r>
      <w:r w:rsidR="00A97E05">
        <w:rPr>
          <w:rFonts w:ascii="Calibri" w:eastAsia="PMingLiU" w:hAnsi="Calibri" w:cs="Calibri"/>
          <w:lang w:eastAsia="zh-TW"/>
        </w:rPr>
        <w:t>.</w:t>
      </w:r>
    </w:p>
    <w:p w14:paraId="0D31E37F" w14:textId="77777777" w:rsidR="00A928FE" w:rsidRPr="00A928FE" w:rsidRDefault="00A928FE" w:rsidP="009679AE">
      <w:pPr>
        <w:spacing w:after="60"/>
        <w:ind w:left="720"/>
        <w:contextualSpacing/>
        <w:rPr>
          <w:rFonts w:ascii="Calibri" w:eastAsia="PMingLiU" w:hAnsi="Calibri" w:cs="Calibri"/>
          <w:i/>
          <w:iCs/>
          <w:lang w:eastAsia="zh-TW"/>
        </w:rPr>
      </w:pPr>
    </w:p>
    <w:p w14:paraId="4DF13CA7" w14:textId="6CA513B1" w:rsidR="00A928FE" w:rsidRPr="00A97E05" w:rsidRDefault="00A928FE" w:rsidP="007B644A">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Listen to their reasons then try to Allay their fears first then talk about vaccinations and it changed our lives. Ask them to do it for their children."</w:t>
      </w:r>
      <w:r w:rsidRPr="00A97E05">
        <w:rPr>
          <w:rFonts w:ascii="Calibri" w:eastAsia="PMingLiU" w:hAnsi="Calibri" w:cs="Calibri"/>
          <w:lang w:eastAsia="zh-TW"/>
        </w:rPr>
        <w:t xml:space="preserve"> (Female, 75 years or over, NZ European/Pakeha)</w:t>
      </w:r>
      <w:r w:rsidR="00A97E05" w:rsidRPr="00A97E05">
        <w:rPr>
          <w:rFonts w:ascii="Calibri" w:eastAsia="PMingLiU" w:hAnsi="Calibri" w:cs="Calibri"/>
          <w:lang w:eastAsia="zh-TW"/>
        </w:rPr>
        <w:t>.</w:t>
      </w:r>
    </w:p>
    <w:p w14:paraId="3AB0B161" w14:textId="77777777" w:rsidR="00A928FE" w:rsidRPr="00A928FE" w:rsidRDefault="00A928FE" w:rsidP="009679AE">
      <w:pPr>
        <w:spacing w:after="60"/>
        <w:ind w:left="720"/>
        <w:contextualSpacing/>
        <w:rPr>
          <w:rFonts w:ascii="Calibri" w:eastAsia="PMingLiU" w:hAnsi="Calibri" w:cs="Calibri"/>
          <w:i/>
          <w:iCs/>
          <w:lang w:eastAsia="zh-TW"/>
        </w:rPr>
      </w:pPr>
    </w:p>
    <w:p w14:paraId="18C6DBD7" w14:textId="13F1572D"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Allow them time to ask their questions and respond with facts. </w:t>
      </w:r>
      <w:r w:rsidRPr="00A97E05">
        <w:rPr>
          <w:rFonts w:ascii="Calibri" w:eastAsia="PMingLiU" w:hAnsi="Calibri" w:cs="Calibri"/>
          <w:lang w:eastAsia="zh-TW"/>
        </w:rPr>
        <w:t>(Female, 25-34 years, Asian, Indian)</w:t>
      </w:r>
      <w:r w:rsidR="00A97E05" w:rsidRPr="00A97E05">
        <w:rPr>
          <w:rFonts w:ascii="Calibri" w:eastAsia="PMingLiU" w:hAnsi="Calibri" w:cs="Calibri"/>
          <w:lang w:eastAsia="zh-TW"/>
        </w:rPr>
        <w:t>.</w:t>
      </w:r>
    </w:p>
    <w:p w14:paraId="1FEC8752" w14:textId="77777777" w:rsidR="00A928FE" w:rsidRPr="00A928FE" w:rsidRDefault="00A928FE" w:rsidP="009679AE">
      <w:pPr>
        <w:spacing w:after="60"/>
        <w:ind w:left="720"/>
        <w:contextualSpacing/>
        <w:rPr>
          <w:rFonts w:ascii="Calibri" w:eastAsia="PMingLiU" w:hAnsi="Calibri" w:cs="Calibri"/>
          <w:i/>
          <w:iCs/>
          <w:lang w:eastAsia="zh-TW"/>
        </w:rPr>
      </w:pPr>
    </w:p>
    <w:p w14:paraId="6B0C4AFA" w14:textId="32FDF91F" w:rsidR="00A928FE" w:rsidRPr="00A928FE" w:rsidRDefault="00A928FE" w:rsidP="007B644A">
      <w:pPr>
        <w:spacing w:after="60"/>
        <w:ind w:left="426"/>
        <w:rPr>
          <w:rFonts w:ascii="Calibri" w:eastAsia="PMingLiU" w:hAnsi="Calibri" w:cs="Calibri"/>
          <w:b/>
          <w:bCs/>
          <w:lang w:eastAsia="zh-TW"/>
        </w:rPr>
      </w:pPr>
      <w:r w:rsidRPr="00A928FE">
        <w:rPr>
          <w:rFonts w:ascii="Calibri" w:eastAsia="PMingLiU" w:hAnsi="Calibri" w:cs="Calibri"/>
          <w:b/>
          <w:bCs/>
          <w:lang w:eastAsia="zh-TW"/>
        </w:rPr>
        <w:t xml:space="preserve">Dying from </w:t>
      </w:r>
      <w:r w:rsidR="00B000A4">
        <w:rPr>
          <w:rFonts w:ascii="Calibri" w:eastAsia="PMingLiU" w:hAnsi="Calibri" w:cs="Calibri"/>
          <w:b/>
          <w:bCs/>
          <w:lang w:eastAsia="zh-TW"/>
        </w:rPr>
        <w:t>COVID</w:t>
      </w:r>
      <w:r w:rsidRPr="00A928FE">
        <w:rPr>
          <w:rFonts w:ascii="Calibri" w:eastAsia="PMingLiU" w:hAnsi="Calibri" w:cs="Calibri"/>
          <w:b/>
          <w:bCs/>
          <w:lang w:eastAsia="zh-TW"/>
        </w:rPr>
        <w:t>-19</w:t>
      </w:r>
    </w:p>
    <w:p w14:paraId="51A55A12" w14:textId="79A31EB8" w:rsidR="00A928FE" w:rsidRPr="00A97E05" w:rsidRDefault="00A928FE" w:rsidP="007B644A">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If you don't get vaccinated but catch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you're welcome to stay at home to recover (or not) but if you have to be hospitalised, you are taking up a bed that may be needed for another sick patient or accident victim. Would you want someone to die from their injuries or an illness because they were unable to be admitted to hospital as there were no beds left? </w:t>
      </w:r>
    </w:p>
    <w:p w14:paraId="4F7D4B1E" w14:textId="77777777" w:rsidR="00A928FE" w:rsidRPr="00A928FE" w:rsidRDefault="00A928FE" w:rsidP="009679AE">
      <w:pPr>
        <w:spacing w:after="60"/>
        <w:ind w:left="720"/>
        <w:contextualSpacing/>
        <w:rPr>
          <w:rFonts w:ascii="Calibri" w:eastAsia="PMingLiU" w:hAnsi="Calibri" w:cs="Calibri"/>
          <w:i/>
          <w:iCs/>
          <w:lang w:eastAsia="zh-TW"/>
        </w:rPr>
      </w:pPr>
    </w:p>
    <w:p w14:paraId="14B78AED" w14:textId="1686609D"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My aunt died from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It was a slow, painful, lonely death and I wouldn't want anybody to suffer that way. I would also show them a photo of her. </w:t>
      </w:r>
      <w:r w:rsidRPr="00A97E05">
        <w:rPr>
          <w:rFonts w:ascii="Calibri" w:eastAsia="PMingLiU" w:hAnsi="Calibri" w:cs="Calibri"/>
          <w:lang w:eastAsia="zh-TW"/>
        </w:rPr>
        <w:t>(Female, 25-34 years, Other)</w:t>
      </w:r>
      <w:r w:rsidR="00A97E05" w:rsidRPr="00A97E05">
        <w:rPr>
          <w:rFonts w:ascii="Calibri" w:eastAsia="PMingLiU" w:hAnsi="Calibri" w:cs="Calibri"/>
          <w:lang w:eastAsia="zh-TW"/>
        </w:rPr>
        <w:t>.</w:t>
      </w:r>
    </w:p>
    <w:p w14:paraId="60597572" w14:textId="77777777" w:rsidR="00A928FE" w:rsidRPr="00A928FE" w:rsidRDefault="00A928FE" w:rsidP="007B644A">
      <w:pPr>
        <w:spacing w:after="60"/>
        <w:ind w:left="720"/>
        <w:contextualSpacing/>
        <w:rPr>
          <w:rFonts w:ascii="Calibri" w:eastAsia="PMingLiU" w:hAnsi="Calibri" w:cs="Calibri"/>
          <w:i/>
          <w:iCs/>
          <w:lang w:eastAsia="zh-TW"/>
        </w:rPr>
      </w:pPr>
    </w:p>
    <w:p w14:paraId="62FB7DF7" w14:textId="3C353496"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It will stop you dying! </w:t>
      </w:r>
      <w:r w:rsidRPr="00A97E05">
        <w:rPr>
          <w:rFonts w:ascii="Calibri" w:eastAsia="PMingLiU" w:hAnsi="Calibri" w:cs="Calibri"/>
          <w:lang w:eastAsia="zh-TW"/>
        </w:rPr>
        <w:t>(Female, 55-64 years, Other European (includes Australian, South African, British etc)</w:t>
      </w:r>
      <w:r w:rsidR="00A97E05" w:rsidRPr="00A97E05">
        <w:rPr>
          <w:rFonts w:ascii="Calibri" w:eastAsia="PMingLiU" w:hAnsi="Calibri" w:cs="Calibri"/>
          <w:lang w:eastAsia="zh-TW"/>
        </w:rPr>
        <w:t>.</w:t>
      </w:r>
    </w:p>
    <w:p w14:paraId="45E51F91" w14:textId="5D6BC569" w:rsidR="00935DE3" w:rsidRDefault="00935DE3">
      <w:pPr>
        <w:rPr>
          <w:rFonts w:ascii="Calibri" w:eastAsia="PMingLiU" w:hAnsi="Calibri" w:cs="Calibri"/>
          <w:b/>
          <w:bCs/>
          <w:lang w:eastAsia="zh-TW"/>
        </w:rPr>
      </w:pPr>
      <w:r>
        <w:rPr>
          <w:rFonts w:ascii="Calibri" w:eastAsia="PMingLiU" w:hAnsi="Calibri" w:cs="Calibri"/>
          <w:b/>
          <w:bCs/>
          <w:lang w:eastAsia="zh-TW"/>
        </w:rPr>
        <w:br w:type="page"/>
      </w:r>
    </w:p>
    <w:p w14:paraId="651C479E" w14:textId="3FB96F18" w:rsidR="00A928FE" w:rsidRPr="00A928FE" w:rsidRDefault="00A928FE" w:rsidP="007B644A">
      <w:pPr>
        <w:spacing w:after="60"/>
        <w:ind w:left="426"/>
        <w:rPr>
          <w:rFonts w:ascii="Calibri" w:eastAsia="PMingLiU" w:hAnsi="Calibri" w:cs="Calibri"/>
          <w:b/>
          <w:bCs/>
          <w:lang w:eastAsia="zh-TW"/>
        </w:rPr>
      </w:pPr>
      <w:r w:rsidRPr="00A928FE">
        <w:rPr>
          <w:rFonts w:ascii="Calibri" w:eastAsia="PMingLiU" w:hAnsi="Calibri" w:cs="Calibri"/>
          <w:b/>
          <w:bCs/>
          <w:lang w:eastAsia="zh-TW"/>
        </w:rPr>
        <w:lastRenderedPageBreak/>
        <w:t xml:space="preserve">Spreading </w:t>
      </w:r>
      <w:r w:rsidR="00B000A4">
        <w:rPr>
          <w:rFonts w:ascii="Calibri" w:eastAsia="PMingLiU" w:hAnsi="Calibri" w:cs="Calibri"/>
          <w:b/>
          <w:bCs/>
          <w:lang w:eastAsia="zh-TW"/>
        </w:rPr>
        <w:t>COVID</w:t>
      </w:r>
      <w:r w:rsidRPr="00A928FE">
        <w:rPr>
          <w:rFonts w:ascii="Calibri" w:eastAsia="PMingLiU" w:hAnsi="Calibri" w:cs="Calibri"/>
          <w:b/>
          <w:bCs/>
          <w:lang w:eastAsia="zh-TW"/>
        </w:rPr>
        <w:t>-19</w:t>
      </w:r>
    </w:p>
    <w:p w14:paraId="08F45EE7" w14:textId="77777777"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You may spread the illness to old, young and disabled people. You won't be able to travel, go to concerts or lots of other events. (Female, 55-64 years, NZ European/Pakeha)</w:t>
      </w:r>
    </w:p>
    <w:p w14:paraId="21E989FA" w14:textId="77777777" w:rsidR="00A928FE" w:rsidRPr="00A928FE" w:rsidRDefault="00A928FE" w:rsidP="009679AE">
      <w:pPr>
        <w:spacing w:after="60"/>
        <w:ind w:left="720"/>
        <w:contextualSpacing/>
        <w:rPr>
          <w:rFonts w:ascii="Calibri" w:eastAsia="PMingLiU" w:hAnsi="Calibri" w:cs="Calibri"/>
          <w:i/>
          <w:iCs/>
          <w:lang w:eastAsia="zh-TW"/>
        </w:rPr>
      </w:pPr>
    </w:p>
    <w:p w14:paraId="175F0F4B" w14:textId="01DE6D10" w:rsidR="00A928FE" w:rsidRPr="00A97E05" w:rsidRDefault="00B000A4" w:rsidP="007B644A">
      <w:pPr>
        <w:spacing w:after="60"/>
        <w:ind w:left="720"/>
        <w:contextualSpacing/>
        <w:rPr>
          <w:rFonts w:ascii="Calibri" w:eastAsia="PMingLiU" w:hAnsi="Calibri" w:cs="Calibri"/>
          <w:lang w:eastAsia="zh-TW"/>
        </w:rPr>
      </w:pPr>
      <w:r>
        <w:rPr>
          <w:rFonts w:ascii="Calibri" w:eastAsia="PMingLiU" w:hAnsi="Calibri" w:cs="Calibri"/>
          <w:i/>
          <w:iCs/>
          <w:lang w:eastAsia="zh-TW"/>
        </w:rPr>
        <w:t>COVID</w:t>
      </w:r>
      <w:r w:rsidR="00A928FE" w:rsidRPr="00A928FE">
        <w:rPr>
          <w:rFonts w:ascii="Calibri" w:eastAsia="PMingLiU" w:hAnsi="Calibri" w:cs="Calibri"/>
          <w:i/>
          <w:iCs/>
          <w:lang w:eastAsia="zh-TW"/>
        </w:rPr>
        <w:t xml:space="preserve"> is not selective and if you get the disease and are vaccinated chances are it will be less serious, and you are less likely to pass it on - in any event</w:t>
      </w:r>
      <w:r w:rsidR="00EF0C95">
        <w:rPr>
          <w:rFonts w:ascii="Calibri" w:eastAsia="PMingLiU" w:hAnsi="Calibri" w:cs="Calibri"/>
          <w:i/>
          <w:iCs/>
          <w:lang w:eastAsia="zh-TW"/>
        </w:rPr>
        <w:t>,</w:t>
      </w:r>
      <w:r w:rsidR="00A928FE" w:rsidRPr="00A928FE">
        <w:rPr>
          <w:rFonts w:ascii="Calibri" w:eastAsia="PMingLiU" w:hAnsi="Calibri" w:cs="Calibri"/>
          <w:i/>
          <w:iCs/>
          <w:lang w:eastAsia="zh-TW"/>
        </w:rPr>
        <w:t xml:space="preserve"> you shortly won't be able to go to many places </w:t>
      </w:r>
      <w:proofErr w:type="spellStart"/>
      <w:r w:rsidR="00A928FE" w:rsidRPr="00A928FE">
        <w:rPr>
          <w:rFonts w:ascii="Calibri" w:eastAsia="PMingLiU" w:hAnsi="Calibri" w:cs="Calibri"/>
          <w:i/>
          <w:iCs/>
          <w:lang w:eastAsia="zh-TW"/>
        </w:rPr>
        <w:t>unvaxed</w:t>
      </w:r>
      <w:proofErr w:type="spellEnd"/>
      <w:r w:rsidR="00A928FE" w:rsidRPr="00A928FE">
        <w:rPr>
          <w:rFonts w:ascii="Calibri" w:eastAsia="PMingLiU" w:hAnsi="Calibri" w:cs="Calibri"/>
          <w:i/>
          <w:iCs/>
          <w:lang w:eastAsia="zh-TW"/>
        </w:rPr>
        <w:t xml:space="preserve">. </w:t>
      </w:r>
      <w:r w:rsidR="00A928FE" w:rsidRPr="00A97E05">
        <w:rPr>
          <w:rFonts w:ascii="Calibri" w:eastAsia="PMingLiU" w:hAnsi="Calibri" w:cs="Calibri"/>
          <w:lang w:eastAsia="zh-TW"/>
        </w:rPr>
        <w:t>(Male, 75 years or over, NZ European/Pakeha)</w:t>
      </w:r>
      <w:r w:rsidR="00A97E05">
        <w:rPr>
          <w:rFonts w:ascii="Calibri" w:eastAsia="PMingLiU" w:hAnsi="Calibri" w:cs="Calibri"/>
          <w:lang w:eastAsia="zh-TW"/>
        </w:rPr>
        <w:t>.</w:t>
      </w:r>
    </w:p>
    <w:p w14:paraId="34DA710F" w14:textId="77777777" w:rsidR="00A928FE" w:rsidRPr="00A928FE" w:rsidRDefault="00A928FE" w:rsidP="009679AE">
      <w:pPr>
        <w:spacing w:after="60"/>
        <w:ind w:left="720"/>
        <w:contextualSpacing/>
        <w:rPr>
          <w:rFonts w:ascii="Calibri" w:eastAsia="PMingLiU" w:hAnsi="Calibri" w:cs="Calibri"/>
          <w:i/>
          <w:iCs/>
          <w:lang w:eastAsia="zh-TW"/>
        </w:rPr>
      </w:pPr>
    </w:p>
    <w:p w14:paraId="3B302ADC" w14:textId="4D0AA7CC"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It reduces spread and likelihood of getting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By not getting </w:t>
      </w:r>
      <w:proofErr w:type="spellStart"/>
      <w:r w:rsidRPr="00A928FE">
        <w:rPr>
          <w:rFonts w:ascii="Calibri" w:eastAsia="PMingLiU" w:hAnsi="Calibri" w:cs="Calibri"/>
          <w:i/>
          <w:iCs/>
          <w:lang w:eastAsia="zh-TW"/>
        </w:rPr>
        <w:t>vaxed</w:t>
      </w:r>
      <w:proofErr w:type="spellEnd"/>
      <w:r w:rsidRPr="00A928FE">
        <w:rPr>
          <w:rFonts w:ascii="Calibri" w:eastAsia="PMingLiU" w:hAnsi="Calibri" w:cs="Calibri"/>
          <w:i/>
          <w:iCs/>
          <w:lang w:eastAsia="zh-TW"/>
        </w:rPr>
        <w:t xml:space="preserve"> you could take other people's freedoms away by taking up valuable hospital space when it could have avoided. </w:t>
      </w:r>
      <w:r w:rsidRPr="00A97E05">
        <w:rPr>
          <w:rFonts w:ascii="Calibri" w:eastAsia="PMingLiU" w:hAnsi="Calibri" w:cs="Calibri"/>
          <w:lang w:eastAsia="zh-TW"/>
        </w:rPr>
        <w:t>(Male, 35-44 years, NZ European/Pakeha)</w:t>
      </w:r>
      <w:r w:rsidR="00A97E05" w:rsidRPr="00A97E05">
        <w:rPr>
          <w:rFonts w:ascii="Calibri" w:eastAsia="PMingLiU" w:hAnsi="Calibri" w:cs="Calibri"/>
          <w:lang w:eastAsia="zh-TW"/>
        </w:rPr>
        <w:t>.</w:t>
      </w:r>
    </w:p>
    <w:p w14:paraId="0A031F94" w14:textId="77777777" w:rsidR="007B644A" w:rsidRDefault="007B644A" w:rsidP="007B644A">
      <w:pPr>
        <w:spacing w:after="60"/>
        <w:ind w:left="426"/>
        <w:rPr>
          <w:rFonts w:ascii="Calibri" w:eastAsia="PMingLiU" w:hAnsi="Calibri" w:cs="Calibri"/>
          <w:b/>
          <w:bCs/>
          <w:lang w:eastAsia="zh-TW"/>
        </w:rPr>
      </w:pPr>
    </w:p>
    <w:p w14:paraId="41E90EAA" w14:textId="7BA87E53" w:rsidR="00A928FE" w:rsidRPr="00A928FE" w:rsidRDefault="00A928FE" w:rsidP="007B644A">
      <w:pPr>
        <w:spacing w:after="60"/>
        <w:ind w:left="426"/>
        <w:rPr>
          <w:rFonts w:ascii="Calibri" w:eastAsia="PMingLiU" w:hAnsi="Calibri" w:cs="Calibri"/>
          <w:b/>
          <w:bCs/>
          <w:lang w:eastAsia="zh-TW"/>
        </w:rPr>
      </w:pPr>
      <w:r w:rsidRPr="00A928FE">
        <w:rPr>
          <w:rFonts w:ascii="Calibri" w:eastAsia="PMingLiU" w:hAnsi="Calibri" w:cs="Calibri"/>
          <w:b/>
          <w:bCs/>
          <w:lang w:eastAsia="zh-TW"/>
        </w:rPr>
        <w:t>Don’t Refuse Vaccination</w:t>
      </w:r>
    </w:p>
    <w:p w14:paraId="24E47A4F" w14:textId="2CD424AA" w:rsidR="00A928FE" w:rsidRPr="00A97E05" w:rsidRDefault="00A928FE" w:rsidP="007B644A">
      <w:pPr>
        <w:ind w:left="720"/>
        <w:contextualSpacing/>
        <w:rPr>
          <w:rFonts w:ascii="Calibri" w:eastAsia="PMingLiU" w:hAnsi="Calibri" w:cs="Calibri"/>
          <w:lang w:eastAsia="zh-TW"/>
        </w:rPr>
      </w:pPr>
      <w:r w:rsidRPr="00A928FE">
        <w:rPr>
          <w:rFonts w:ascii="Calibri" w:eastAsia="PMingLiU" w:hAnsi="Calibri" w:cs="Calibri"/>
          <w:i/>
          <w:iCs/>
          <w:lang w:eastAsia="zh-TW"/>
        </w:rPr>
        <w:t xml:space="preserve">The health implications of not getting it, the risk to their life. </w:t>
      </w:r>
      <w:r w:rsidRPr="00A97E05">
        <w:rPr>
          <w:rFonts w:ascii="Calibri" w:eastAsia="PMingLiU" w:hAnsi="Calibri" w:cs="Calibri"/>
          <w:lang w:eastAsia="zh-TW"/>
        </w:rPr>
        <w:t>(Male, 55-64 years, NZ European/Pakeha)</w:t>
      </w:r>
      <w:r w:rsidR="00A97E05" w:rsidRPr="00A97E05">
        <w:rPr>
          <w:rFonts w:ascii="Calibri" w:eastAsia="PMingLiU" w:hAnsi="Calibri" w:cs="Calibri"/>
          <w:lang w:eastAsia="zh-TW"/>
        </w:rPr>
        <w:t>.</w:t>
      </w:r>
    </w:p>
    <w:p w14:paraId="72C58A6E" w14:textId="77777777" w:rsidR="007B644A" w:rsidRDefault="007B644A" w:rsidP="007B644A">
      <w:pPr>
        <w:ind w:left="720"/>
        <w:contextualSpacing/>
        <w:rPr>
          <w:rFonts w:ascii="Calibri" w:eastAsia="PMingLiU" w:hAnsi="Calibri" w:cs="Calibri"/>
          <w:i/>
          <w:iCs/>
          <w:lang w:eastAsia="zh-TW"/>
        </w:rPr>
      </w:pPr>
    </w:p>
    <w:p w14:paraId="449EA89F" w14:textId="618F5949" w:rsidR="00A928FE" w:rsidRPr="00A97E05" w:rsidRDefault="00A928FE" w:rsidP="007B644A">
      <w:pPr>
        <w:ind w:left="720"/>
        <w:contextualSpacing/>
        <w:rPr>
          <w:rFonts w:ascii="Calibri" w:eastAsia="PMingLiU" w:hAnsi="Calibri" w:cs="Calibri"/>
          <w:lang w:eastAsia="zh-TW"/>
        </w:rPr>
      </w:pPr>
      <w:r w:rsidRPr="00A928FE">
        <w:rPr>
          <w:rFonts w:ascii="Calibri" w:eastAsia="PMingLiU" w:hAnsi="Calibri" w:cs="Calibri"/>
          <w:i/>
          <w:iCs/>
          <w:lang w:eastAsia="zh-TW"/>
        </w:rPr>
        <w:t xml:space="preserve">The consequences if you don’t. </w:t>
      </w:r>
      <w:r w:rsidRPr="00A97E05">
        <w:rPr>
          <w:rFonts w:ascii="Calibri" w:eastAsia="PMingLiU" w:hAnsi="Calibri" w:cs="Calibri"/>
          <w:lang w:eastAsia="zh-TW"/>
        </w:rPr>
        <w:t>(Male, 45-54 years, Māori)</w:t>
      </w:r>
      <w:r w:rsidR="00A97E05">
        <w:rPr>
          <w:rFonts w:ascii="Calibri" w:eastAsia="PMingLiU" w:hAnsi="Calibri" w:cs="Calibri"/>
          <w:lang w:eastAsia="zh-TW"/>
        </w:rPr>
        <w:t>.</w:t>
      </w:r>
    </w:p>
    <w:p w14:paraId="119CC4FA" w14:textId="77777777" w:rsidR="007B644A" w:rsidRDefault="007B644A" w:rsidP="007B644A">
      <w:pPr>
        <w:ind w:left="720"/>
        <w:contextualSpacing/>
        <w:rPr>
          <w:rFonts w:ascii="Calibri" w:eastAsia="PMingLiU" w:hAnsi="Calibri" w:cs="Calibri"/>
          <w:i/>
          <w:iCs/>
          <w:lang w:eastAsia="zh-TW"/>
        </w:rPr>
      </w:pPr>
    </w:p>
    <w:p w14:paraId="3CFEDC18" w14:textId="7056D650" w:rsidR="007B644A" w:rsidRDefault="00A928FE" w:rsidP="007B644A">
      <w:pPr>
        <w:ind w:left="720"/>
        <w:contextualSpacing/>
        <w:rPr>
          <w:rFonts w:ascii="Calibri" w:eastAsia="PMingLiU" w:hAnsi="Calibri" w:cs="Calibri"/>
          <w:i/>
          <w:iCs/>
          <w:lang w:eastAsia="zh-TW"/>
        </w:rPr>
      </w:pPr>
      <w:r w:rsidRPr="00A928FE">
        <w:rPr>
          <w:rFonts w:ascii="Calibri" w:eastAsia="PMingLiU" w:hAnsi="Calibri" w:cs="Calibri"/>
          <w:i/>
          <w:iCs/>
          <w:lang w:eastAsia="zh-TW"/>
        </w:rPr>
        <w:t>Have you thought about the debilitating effects of the \</w:t>
      </w:r>
      <w:r w:rsidR="00B000A4">
        <w:rPr>
          <w:rFonts w:ascii="Calibri" w:eastAsia="PMingLiU" w:hAnsi="Calibri" w:cs="Calibri"/>
          <w:i/>
          <w:iCs/>
          <w:lang w:eastAsia="zh-TW"/>
        </w:rPr>
        <w:t>COVID</w:t>
      </w:r>
      <w:r w:rsidRPr="00A928FE">
        <w:rPr>
          <w:rFonts w:ascii="Calibri" w:eastAsia="PMingLiU" w:hAnsi="Calibri" w:cs="Calibri"/>
          <w:i/>
          <w:iCs/>
          <w:lang w:eastAsia="zh-TW"/>
        </w:rPr>
        <w:t xml:space="preserve"> \virus, should you catch it? </w:t>
      </w:r>
    </w:p>
    <w:p w14:paraId="72705BC8" w14:textId="536122F4" w:rsidR="00A928FE" w:rsidRPr="00A97E05" w:rsidRDefault="00A928FE" w:rsidP="007B644A">
      <w:pPr>
        <w:ind w:left="720"/>
        <w:contextualSpacing/>
        <w:rPr>
          <w:rFonts w:ascii="Calibri" w:eastAsia="PMingLiU" w:hAnsi="Calibri" w:cs="Calibri"/>
          <w:lang w:eastAsia="zh-TW"/>
        </w:rPr>
      </w:pPr>
      <w:r w:rsidRPr="00A928FE">
        <w:rPr>
          <w:rFonts w:ascii="Calibri" w:eastAsia="PMingLiU" w:hAnsi="Calibri" w:cs="Calibri"/>
          <w:i/>
          <w:iCs/>
          <w:lang w:eastAsia="zh-TW"/>
        </w:rPr>
        <w:t xml:space="preserve">Unvaccinated people are far more likely to face complications from the disease than those already vaccinated. Think of your family, if not of yourself. </w:t>
      </w:r>
      <w:r w:rsidRPr="00A97E05">
        <w:rPr>
          <w:rFonts w:ascii="Calibri" w:eastAsia="PMingLiU" w:hAnsi="Calibri" w:cs="Calibri"/>
          <w:lang w:eastAsia="zh-TW"/>
        </w:rPr>
        <w:t>(Female, 75 years or over, NZ European/Pakeha)</w:t>
      </w:r>
      <w:r w:rsidR="00A97E05" w:rsidRPr="00A97E05">
        <w:rPr>
          <w:rFonts w:ascii="Calibri" w:eastAsia="PMingLiU" w:hAnsi="Calibri" w:cs="Calibri"/>
          <w:lang w:eastAsia="zh-TW"/>
        </w:rPr>
        <w:t>.</w:t>
      </w:r>
    </w:p>
    <w:p w14:paraId="18284F02" w14:textId="77777777" w:rsidR="00935DE3" w:rsidRDefault="00935DE3" w:rsidP="00935DE3">
      <w:pPr>
        <w:spacing w:after="60"/>
        <w:ind w:left="426"/>
        <w:rPr>
          <w:rFonts w:ascii="Calibri" w:eastAsia="PMingLiU" w:hAnsi="Calibri" w:cs="Calibri"/>
          <w:b/>
          <w:bCs/>
          <w:lang w:eastAsia="zh-TW"/>
        </w:rPr>
      </w:pPr>
    </w:p>
    <w:p w14:paraId="7F75FFA4" w14:textId="6101ABCA" w:rsidR="00935DE3" w:rsidRPr="0058359E" w:rsidRDefault="00935DE3" w:rsidP="00935DE3">
      <w:pPr>
        <w:spacing w:after="60"/>
        <w:ind w:left="426"/>
        <w:rPr>
          <w:rFonts w:ascii="Calibri" w:eastAsia="PMingLiU" w:hAnsi="Calibri" w:cs="Calibri"/>
          <w:b/>
          <w:bCs/>
          <w:lang w:eastAsia="zh-TW"/>
        </w:rPr>
      </w:pPr>
      <w:r w:rsidRPr="0058359E">
        <w:rPr>
          <w:rFonts w:ascii="Calibri" w:eastAsia="PMingLiU" w:hAnsi="Calibri" w:cs="Calibri"/>
          <w:b/>
          <w:bCs/>
          <w:lang w:eastAsia="zh-TW"/>
        </w:rPr>
        <w:t>They just want to be left alone</w:t>
      </w:r>
    </w:p>
    <w:p w14:paraId="6CDD259F" w14:textId="5086D7E3" w:rsidR="00935DE3" w:rsidRPr="00A97E05" w:rsidRDefault="00935DE3" w:rsidP="00935DE3">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I don't think there is anything I could say - they have been convinced by silly conspiracy theories they have read online. I think the mandates will be the only thing that will get them to do it, because they won't be able to go to bars/concerts/restaurants/university. </w:t>
      </w:r>
      <w:r w:rsidRPr="00A97E05">
        <w:rPr>
          <w:rFonts w:ascii="Calibri" w:eastAsia="PMingLiU" w:hAnsi="Calibri" w:cs="Calibri"/>
          <w:lang w:eastAsia="zh-TW"/>
        </w:rPr>
        <w:t>(Female, 18-24 years, NZ European/Pakeha)</w:t>
      </w:r>
      <w:r w:rsidR="00A97E05">
        <w:rPr>
          <w:rFonts w:ascii="Calibri" w:eastAsia="PMingLiU" w:hAnsi="Calibri" w:cs="Calibri"/>
          <w:lang w:eastAsia="zh-TW"/>
        </w:rPr>
        <w:t>.</w:t>
      </w:r>
    </w:p>
    <w:p w14:paraId="7AF92617" w14:textId="77777777" w:rsidR="00935DE3" w:rsidRPr="00A928FE" w:rsidRDefault="00935DE3" w:rsidP="00935DE3">
      <w:pPr>
        <w:spacing w:after="60"/>
        <w:ind w:left="720"/>
        <w:contextualSpacing/>
        <w:rPr>
          <w:rFonts w:ascii="Calibri" w:eastAsia="PMingLiU" w:hAnsi="Calibri" w:cs="Calibri"/>
          <w:i/>
          <w:iCs/>
          <w:lang w:eastAsia="zh-TW"/>
        </w:rPr>
      </w:pPr>
    </w:p>
    <w:p w14:paraId="43373EC2" w14:textId="6014F2DC" w:rsidR="00935DE3" w:rsidRPr="00A97E05" w:rsidRDefault="00935DE3" w:rsidP="00935DE3">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Sister-in-law with an anti-vac husband. Have tried talking but get nowhere. </w:t>
      </w:r>
      <w:r w:rsidRPr="00A97E05">
        <w:rPr>
          <w:rFonts w:ascii="Calibri" w:eastAsia="PMingLiU" w:hAnsi="Calibri" w:cs="Calibri"/>
          <w:lang w:eastAsia="zh-TW"/>
        </w:rPr>
        <w:t>(Female, 65-74 years, NZ European/Pakeha)</w:t>
      </w:r>
      <w:r w:rsidR="00A97E05">
        <w:rPr>
          <w:rFonts w:ascii="Calibri" w:eastAsia="PMingLiU" w:hAnsi="Calibri" w:cs="Calibri"/>
          <w:lang w:eastAsia="zh-TW"/>
        </w:rPr>
        <w:t>.</w:t>
      </w:r>
    </w:p>
    <w:p w14:paraId="396F82CD" w14:textId="77777777" w:rsidR="00935DE3" w:rsidRPr="00A928FE" w:rsidRDefault="00935DE3" w:rsidP="00935DE3">
      <w:pPr>
        <w:spacing w:after="60"/>
        <w:ind w:left="720"/>
        <w:contextualSpacing/>
        <w:rPr>
          <w:rFonts w:ascii="Calibri" w:eastAsia="PMingLiU" w:hAnsi="Calibri" w:cs="Calibri"/>
          <w:i/>
          <w:iCs/>
          <w:lang w:eastAsia="zh-TW"/>
        </w:rPr>
      </w:pPr>
    </w:p>
    <w:p w14:paraId="05F9C2A6" w14:textId="1EB5C222" w:rsidR="00935DE3" w:rsidRPr="00A928FE" w:rsidRDefault="00935DE3" w:rsidP="00935DE3">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Nothing, once they've made their minds up they refute all evidence of the benefits of the vaccine.</w:t>
      </w:r>
      <w:r w:rsidRPr="00A97E05">
        <w:rPr>
          <w:rFonts w:ascii="Calibri" w:eastAsia="PMingLiU" w:hAnsi="Calibri" w:cs="Calibri"/>
          <w:lang w:eastAsia="zh-TW"/>
        </w:rPr>
        <w:t xml:space="preserve"> (Male, 18-24 years, NZ European/Pakeha)</w:t>
      </w:r>
      <w:r w:rsidR="00A97E05">
        <w:rPr>
          <w:rFonts w:ascii="Calibri" w:eastAsia="PMingLiU" w:hAnsi="Calibri" w:cs="Calibri"/>
          <w:lang w:eastAsia="zh-TW"/>
        </w:rPr>
        <w:t>.</w:t>
      </w:r>
    </w:p>
    <w:p w14:paraId="21DECE99" w14:textId="77777777" w:rsidR="007B644A" w:rsidRDefault="007B644A" w:rsidP="007B644A">
      <w:pPr>
        <w:spacing w:after="60"/>
        <w:ind w:left="426"/>
        <w:rPr>
          <w:rFonts w:ascii="Calibri" w:eastAsia="PMingLiU" w:hAnsi="Calibri" w:cs="Calibri"/>
          <w:b/>
          <w:bCs/>
          <w:lang w:eastAsia="zh-TW"/>
        </w:rPr>
      </w:pPr>
    </w:p>
    <w:p w14:paraId="5B7E0AA1" w14:textId="439ABA03" w:rsidR="00A928FE" w:rsidRPr="00A928FE" w:rsidRDefault="00A928FE" w:rsidP="007B644A">
      <w:pPr>
        <w:spacing w:after="60"/>
        <w:ind w:left="426"/>
        <w:rPr>
          <w:rFonts w:ascii="Calibri" w:eastAsia="PMingLiU" w:hAnsi="Calibri" w:cs="Calibri"/>
          <w:b/>
          <w:bCs/>
          <w:lang w:eastAsia="zh-TW"/>
        </w:rPr>
      </w:pPr>
      <w:r w:rsidRPr="00A928FE">
        <w:rPr>
          <w:rFonts w:ascii="Calibri" w:eastAsia="PMingLiU" w:hAnsi="Calibri" w:cs="Calibri"/>
          <w:b/>
          <w:bCs/>
          <w:lang w:eastAsia="zh-TW"/>
        </w:rPr>
        <w:t xml:space="preserve">Other </w:t>
      </w:r>
    </w:p>
    <w:p w14:paraId="0D6AAFD0" w14:textId="3DE54E85" w:rsidR="00A928FE" w:rsidRPr="00A97E05" w:rsidRDefault="00A928FE" w:rsidP="007B644A">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It's the way the world is going and you'll be left behind. </w:t>
      </w:r>
      <w:r w:rsidRPr="00A97E05">
        <w:rPr>
          <w:rFonts w:ascii="Calibri" w:eastAsia="PMingLiU" w:hAnsi="Calibri" w:cs="Calibri"/>
          <w:lang w:eastAsia="zh-TW"/>
        </w:rPr>
        <w:t>(Male, 25-34 years, NZ European/Pakeha)</w:t>
      </w:r>
      <w:r w:rsidR="00A97E05">
        <w:rPr>
          <w:rFonts w:ascii="Calibri" w:eastAsia="PMingLiU" w:hAnsi="Calibri" w:cs="Calibri"/>
          <w:lang w:eastAsia="zh-TW"/>
        </w:rPr>
        <w:t>.</w:t>
      </w:r>
    </w:p>
    <w:p w14:paraId="3DEF5D68" w14:textId="77777777" w:rsidR="007B644A" w:rsidRDefault="007B644A" w:rsidP="007B644A">
      <w:pPr>
        <w:spacing w:after="60"/>
        <w:ind w:left="720"/>
        <w:contextualSpacing/>
        <w:rPr>
          <w:rFonts w:ascii="Calibri" w:eastAsia="PMingLiU" w:hAnsi="Calibri" w:cs="Calibri"/>
          <w:i/>
          <w:iCs/>
          <w:lang w:eastAsia="zh-TW"/>
        </w:rPr>
      </w:pPr>
    </w:p>
    <w:p w14:paraId="5A22DA66" w14:textId="210218B0" w:rsidR="00A928FE" w:rsidRPr="00A97E05" w:rsidRDefault="00A928FE" w:rsidP="007B644A">
      <w:pPr>
        <w:spacing w:after="60"/>
        <w:ind w:left="720"/>
        <w:contextualSpacing/>
        <w:rPr>
          <w:rFonts w:ascii="Calibri" w:eastAsia="PMingLiU" w:hAnsi="Calibri" w:cs="Calibri"/>
          <w:lang w:eastAsia="zh-TW"/>
        </w:rPr>
      </w:pPr>
      <w:r w:rsidRPr="00A928FE">
        <w:rPr>
          <w:rFonts w:ascii="Calibri" w:eastAsia="PMingLiU" w:hAnsi="Calibri" w:cs="Calibri"/>
          <w:i/>
          <w:iCs/>
          <w:lang w:eastAsia="zh-TW"/>
        </w:rPr>
        <w:t xml:space="preserve">I’d like to visit you at home rather than a grave site. </w:t>
      </w:r>
      <w:r w:rsidRPr="00A97E05">
        <w:rPr>
          <w:rFonts w:ascii="Calibri" w:eastAsia="PMingLiU" w:hAnsi="Calibri" w:cs="Calibri"/>
          <w:lang w:eastAsia="zh-TW"/>
        </w:rPr>
        <w:t>(Male, 55-64 years, NZ European/Pakeha)</w:t>
      </w:r>
      <w:r w:rsidR="00A97E05">
        <w:rPr>
          <w:rFonts w:ascii="Calibri" w:eastAsia="PMingLiU" w:hAnsi="Calibri" w:cs="Calibri"/>
          <w:lang w:eastAsia="zh-TW"/>
        </w:rPr>
        <w:t>.</w:t>
      </w:r>
    </w:p>
    <w:p w14:paraId="698BD1EC" w14:textId="77777777" w:rsidR="007B644A" w:rsidRDefault="007B644A" w:rsidP="007B644A">
      <w:pPr>
        <w:spacing w:after="60"/>
        <w:ind w:left="720"/>
        <w:contextualSpacing/>
        <w:rPr>
          <w:rFonts w:ascii="Calibri" w:eastAsia="PMingLiU" w:hAnsi="Calibri" w:cs="Calibri"/>
          <w:i/>
          <w:iCs/>
          <w:lang w:eastAsia="zh-TW"/>
        </w:rPr>
      </w:pPr>
    </w:p>
    <w:p w14:paraId="491E7737" w14:textId="6879DFA4"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lastRenderedPageBreak/>
        <w:t>Know no one in this category, but would tell a story[narrative] to use as an allegory re the value of having the vax et al.</w:t>
      </w:r>
      <w:r w:rsidRPr="00A97E05">
        <w:rPr>
          <w:rFonts w:ascii="Calibri" w:eastAsia="PMingLiU" w:hAnsi="Calibri" w:cs="Calibri"/>
          <w:lang w:eastAsia="zh-TW"/>
        </w:rPr>
        <w:t xml:space="preserve"> (Male, 65-74 years, Māori)</w:t>
      </w:r>
      <w:r w:rsidR="00A97E05">
        <w:rPr>
          <w:rFonts w:ascii="Calibri" w:eastAsia="PMingLiU" w:hAnsi="Calibri" w:cs="Calibri"/>
          <w:lang w:eastAsia="zh-TW"/>
        </w:rPr>
        <w:t>.</w:t>
      </w:r>
    </w:p>
    <w:p w14:paraId="1DCE2395" w14:textId="77777777" w:rsidR="007B644A" w:rsidRDefault="007B644A" w:rsidP="007B644A">
      <w:pPr>
        <w:spacing w:after="60"/>
        <w:ind w:left="426"/>
        <w:rPr>
          <w:rFonts w:ascii="Calibri" w:eastAsia="PMingLiU" w:hAnsi="Calibri" w:cs="Calibri"/>
          <w:b/>
          <w:bCs/>
          <w:lang w:eastAsia="zh-TW"/>
        </w:rPr>
      </w:pPr>
    </w:p>
    <w:p w14:paraId="30D05272" w14:textId="1C1DF05C" w:rsidR="00A928FE" w:rsidRPr="00A928FE" w:rsidRDefault="00A928FE" w:rsidP="007B644A">
      <w:pPr>
        <w:spacing w:after="60"/>
        <w:ind w:left="426"/>
        <w:rPr>
          <w:rFonts w:ascii="Calibri" w:eastAsia="PMingLiU" w:hAnsi="Calibri" w:cs="Calibri"/>
          <w:b/>
          <w:bCs/>
          <w:lang w:eastAsia="zh-TW"/>
        </w:rPr>
      </w:pPr>
      <w:r w:rsidRPr="00A928FE">
        <w:rPr>
          <w:rFonts w:ascii="Calibri" w:eastAsia="PMingLiU" w:hAnsi="Calibri" w:cs="Calibri"/>
          <w:b/>
          <w:bCs/>
          <w:lang w:eastAsia="zh-TW"/>
        </w:rPr>
        <w:t>Don’t know any</w:t>
      </w:r>
      <w:r w:rsidR="007B644A">
        <w:rPr>
          <w:rFonts w:ascii="Calibri" w:eastAsia="PMingLiU" w:hAnsi="Calibri" w:cs="Calibri"/>
          <w:b/>
          <w:bCs/>
          <w:lang w:eastAsia="zh-TW"/>
        </w:rPr>
        <w:t>one</w:t>
      </w:r>
      <w:r w:rsidRPr="00A928FE">
        <w:rPr>
          <w:rFonts w:ascii="Calibri" w:eastAsia="PMingLiU" w:hAnsi="Calibri" w:cs="Calibri"/>
          <w:b/>
          <w:bCs/>
          <w:lang w:eastAsia="zh-TW"/>
        </w:rPr>
        <w:t xml:space="preserve"> who is not vaccinated</w:t>
      </w:r>
    </w:p>
    <w:p w14:paraId="42F7B49C" w14:textId="26859043"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N/A - everyone I know has been vaccinated. </w:t>
      </w:r>
      <w:r w:rsidRPr="00A97E05">
        <w:rPr>
          <w:rFonts w:ascii="Calibri" w:eastAsia="PMingLiU" w:hAnsi="Calibri" w:cs="Calibri"/>
          <w:lang w:eastAsia="zh-TW"/>
        </w:rPr>
        <w:t>(Male, 45-54 years, NZ European/Pakeha)</w:t>
      </w:r>
      <w:r w:rsidR="00A97E05">
        <w:rPr>
          <w:rFonts w:ascii="Calibri" w:eastAsia="PMingLiU" w:hAnsi="Calibri" w:cs="Calibri"/>
          <w:lang w:eastAsia="zh-TW"/>
        </w:rPr>
        <w:t>.</w:t>
      </w:r>
    </w:p>
    <w:p w14:paraId="33D88C4E" w14:textId="77777777" w:rsidR="00A928FE" w:rsidRPr="00A928FE" w:rsidRDefault="00A928FE" w:rsidP="009679AE">
      <w:pPr>
        <w:spacing w:after="60"/>
        <w:ind w:left="720"/>
        <w:contextualSpacing/>
        <w:rPr>
          <w:rFonts w:ascii="Calibri" w:eastAsia="PMingLiU" w:hAnsi="Calibri" w:cs="Calibri"/>
          <w:i/>
          <w:iCs/>
          <w:lang w:eastAsia="zh-TW"/>
        </w:rPr>
      </w:pPr>
    </w:p>
    <w:p w14:paraId="158B58B1" w14:textId="6CFC3394"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Everyone I know has had two vaccinations. </w:t>
      </w:r>
      <w:r w:rsidRPr="00A97E05">
        <w:rPr>
          <w:rFonts w:ascii="Calibri" w:eastAsia="PMingLiU" w:hAnsi="Calibri" w:cs="Calibri"/>
          <w:lang w:eastAsia="zh-TW"/>
        </w:rPr>
        <w:t>(Male, 55-64 years, NZ European/Pakeha)</w:t>
      </w:r>
      <w:r w:rsidR="00A97E05">
        <w:rPr>
          <w:rFonts w:ascii="Calibri" w:eastAsia="PMingLiU" w:hAnsi="Calibri" w:cs="Calibri"/>
          <w:lang w:eastAsia="zh-TW"/>
        </w:rPr>
        <w:t>.</w:t>
      </w:r>
    </w:p>
    <w:p w14:paraId="1DD6354D" w14:textId="77777777" w:rsidR="00A928FE" w:rsidRPr="00A928FE" w:rsidRDefault="00A928FE" w:rsidP="009679AE">
      <w:pPr>
        <w:spacing w:after="60"/>
        <w:ind w:left="720"/>
        <w:contextualSpacing/>
        <w:rPr>
          <w:rFonts w:ascii="Calibri" w:eastAsia="PMingLiU" w:hAnsi="Calibri" w:cs="Calibri"/>
          <w:i/>
          <w:iCs/>
          <w:lang w:eastAsia="zh-TW"/>
        </w:rPr>
      </w:pPr>
    </w:p>
    <w:p w14:paraId="3DC78AE3" w14:textId="77777777" w:rsidR="00A928FE" w:rsidRPr="00A928FE" w:rsidRDefault="00A928FE" w:rsidP="009679AE">
      <w:pPr>
        <w:spacing w:after="60"/>
        <w:ind w:left="720"/>
        <w:contextualSpacing/>
        <w:rPr>
          <w:rFonts w:ascii="Calibri" w:eastAsia="PMingLiU" w:hAnsi="Calibri" w:cs="Calibri"/>
          <w:i/>
          <w:iCs/>
          <w:lang w:eastAsia="zh-TW"/>
        </w:rPr>
      </w:pPr>
    </w:p>
    <w:p w14:paraId="2B27FDFC" w14:textId="22539B6B" w:rsidR="00A928FE" w:rsidRPr="00A928FE" w:rsidRDefault="00A928FE" w:rsidP="007B644A">
      <w:pPr>
        <w:spacing w:after="60"/>
        <w:ind w:left="720"/>
        <w:contextualSpacing/>
        <w:rPr>
          <w:rFonts w:ascii="Calibri" w:eastAsia="PMingLiU" w:hAnsi="Calibri" w:cs="Calibri"/>
          <w:i/>
          <w:iCs/>
          <w:lang w:eastAsia="zh-TW"/>
        </w:rPr>
      </w:pPr>
      <w:r w:rsidRPr="00A928FE">
        <w:rPr>
          <w:rFonts w:ascii="Calibri" w:eastAsia="PMingLiU" w:hAnsi="Calibri" w:cs="Calibri"/>
          <w:i/>
          <w:iCs/>
          <w:lang w:eastAsia="zh-TW"/>
        </w:rPr>
        <w:t xml:space="preserve">I don't know anyone who hasn't had it. </w:t>
      </w:r>
      <w:r w:rsidRPr="00A97E05">
        <w:rPr>
          <w:rFonts w:ascii="Calibri" w:eastAsia="PMingLiU" w:hAnsi="Calibri" w:cs="Calibri"/>
          <w:lang w:eastAsia="zh-TW"/>
        </w:rPr>
        <w:t>(Female, 75 years or over, NZ European/Pakeha)</w:t>
      </w:r>
      <w:r w:rsidR="00A97E05">
        <w:rPr>
          <w:rFonts w:ascii="Calibri" w:eastAsia="PMingLiU" w:hAnsi="Calibri" w:cs="Calibri"/>
          <w:lang w:eastAsia="zh-TW"/>
        </w:rPr>
        <w:t>.</w:t>
      </w:r>
    </w:p>
    <w:p w14:paraId="38476605" w14:textId="77777777" w:rsidR="00A928FE" w:rsidRPr="00A928FE" w:rsidRDefault="00A928FE" w:rsidP="009679AE">
      <w:pPr>
        <w:spacing w:after="60"/>
        <w:ind w:left="720"/>
        <w:contextualSpacing/>
        <w:rPr>
          <w:rFonts w:ascii="Calibri" w:eastAsia="PMingLiU" w:hAnsi="Calibri" w:cs="Calibri"/>
          <w:i/>
          <w:iCs/>
          <w:lang w:eastAsia="zh-TW"/>
        </w:rPr>
      </w:pPr>
    </w:p>
    <w:p w14:paraId="136C4EB1" w14:textId="77777777" w:rsidR="007B644A" w:rsidRDefault="007B644A" w:rsidP="00A928FE">
      <w:pPr>
        <w:spacing w:after="200"/>
        <w:ind w:left="0"/>
        <w:rPr>
          <w:rFonts w:ascii="Calibri" w:eastAsia="PMingLiU" w:hAnsi="Calibri" w:cs="Calibri"/>
          <w:b/>
          <w:bCs/>
          <w:sz w:val="24"/>
          <w:szCs w:val="24"/>
          <w:lang w:eastAsia="zh-TW"/>
        </w:rPr>
      </w:pPr>
    </w:p>
    <w:p w14:paraId="26218D82" w14:textId="1E6A04FA" w:rsidR="00A928FE" w:rsidRPr="00A928FE" w:rsidRDefault="00935DE3" w:rsidP="00935DE3">
      <w:pPr>
        <w:pStyle w:val="Heading2"/>
        <w:ind w:left="993" w:hanging="567"/>
        <w:rPr>
          <w:rFonts w:asciiTheme="minorHAnsi" w:hAnsiTheme="minorHAnsi" w:cstheme="minorHAnsi"/>
          <w:color w:val="auto"/>
          <w:lang w:val="en-AU"/>
        </w:rPr>
      </w:pPr>
      <w:bookmarkStart w:id="115" w:name="_Toc89088376"/>
      <w:r>
        <w:rPr>
          <w:rFonts w:asciiTheme="minorHAnsi" w:hAnsiTheme="minorHAnsi" w:cstheme="minorHAnsi"/>
          <w:color w:val="auto"/>
          <w:lang w:val="en-AU"/>
        </w:rPr>
        <w:t>1</w:t>
      </w:r>
      <w:r w:rsidR="001E037C">
        <w:rPr>
          <w:rFonts w:asciiTheme="minorHAnsi" w:hAnsiTheme="minorHAnsi" w:cstheme="minorHAnsi"/>
          <w:color w:val="auto"/>
          <w:lang w:val="en-AU"/>
        </w:rPr>
        <w:t>0</w:t>
      </w:r>
      <w:r>
        <w:rPr>
          <w:rFonts w:asciiTheme="minorHAnsi" w:hAnsiTheme="minorHAnsi" w:cstheme="minorHAnsi"/>
          <w:color w:val="auto"/>
          <w:lang w:val="en-AU"/>
        </w:rPr>
        <w:t>.7</w:t>
      </w:r>
      <w:r w:rsidR="00A928FE" w:rsidRPr="00A928FE">
        <w:rPr>
          <w:rFonts w:asciiTheme="minorHAnsi" w:hAnsiTheme="minorHAnsi" w:cstheme="minorHAnsi"/>
          <w:color w:val="auto"/>
          <w:lang w:val="en-AU"/>
        </w:rPr>
        <w:t xml:space="preserve"> Would information on any of these help you to talk with someone who hasn't had the </w:t>
      </w:r>
      <w:r w:rsidR="00B000A4">
        <w:rPr>
          <w:rFonts w:asciiTheme="minorHAnsi" w:hAnsiTheme="minorHAnsi" w:cstheme="minorHAnsi"/>
          <w:color w:val="auto"/>
          <w:lang w:val="en-AU"/>
        </w:rPr>
        <w:t>COVID</w:t>
      </w:r>
      <w:r w:rsidR="00A928FE" w:rsidRPr="00A928FE">
        <w:rPr>
          <w:rFonts w:asciiTheme="minorHAnsi" w:hAnsiTheme="minorHAnsi" w:cstheme="minorHAnsi"/>
          <w:color w:val="auto"/>
          <w:lang w:val="en-AU"/>
        </w:rPr>
        <w:t>-19 vaccine?</w:t>
      </w:r>
      <w:bookmarkEnd w:id="115"/>
      <w:r w:rsidR="00A928FE" w:rsidRPr="00A928FE">
        <w:rPr>
          <w:rFonts w:asciiTheme="minorHAnsi" w:hAnsiTheme="minorHAnsi" w:cstheme="minorHAnsi"/>
          <w:color w:val="auto"/>
          <w:lang w:val="en-AU"/>
        </w:rPr>
        <w:t xml:space="preserve"> </w:t>
      </w:r>
    </w:p>
    <w:p w14:paraId="703E76D6" w14:textId="0C2C059D" w:rsidR="00A928FE" w:rsidRDefault="00867934" w:rsidP="00935DE3">
      <w:pPr>
        <w:spacing w:after="0"/>
      </w:pPr>
      <w:r>
        <w:t xml:space="preserve">To assess what </w:t>
      </w:r>
      <w:r w:rsidR="00A928FE" w:rsidRPr="00A928FE">
        <w:t xml:space="preserve">information would </w:t>
      </w:r>
      <w:r w:rsidR="0058359E">
        <w:t xml:space="preserve">be </w:t>
      </w:r>
      <w:r>
        <w:t xml:space="preserve">useful </w:t>
      </w:r>
      <w:r w:rsidR="0058359E">
        <w:t xml:space="preserve">to </w:t>
      </w:r>
      <w:r w:rsidR="00A928FE" w:rsidRPr="00A928FE">
        <w:t xml:space="preserve">help people talk </w:t>
      </w:r>
      <w:r w:rsidR="0058359E">
        <w:t xml:space="preserve">with others </w:t>
      </w:r>
      <w:r w:rsidR="00A928FE" w:rsidRPr="00A928FE">
        <w:t>about getting the vaccine, vaccinated respondents were asked ‘</w:t>
      </w:r>
      <w:r w:rsidR="00A928FE" w:rsidRPr="00A928FE">
        <w:rPr>
          <w:i/>
          <w:iCs/>
        </w:rPr>
        <w:t xml:space="preserve">Would information on any of these help you to talk with someone who hasn't had the </w:t>
      </w:r>
      <w:r w:rsidR="00B000A4">
        <w:rPr>
          <w:i/>
          <w:iCs/>
        </w:rPr>
        <w:t>COVID</w:t>
      </w:r>
      <w:r w:rsidR="00A928FE" w:rsidRPr="00A928FE">
        <w:rPr>
          <w:i/>
          <w:iCs/>
        </w:rPr>
        <w:t>-19 vaccine?</w:t>
      </w:r>
      <w:r w:rsidR="00A928FE" w:rsidRPr="00A928FE">
        <w:t xml:space="preserve">’ </w:t>
      </w:r>
    </w:p>
    <w:p w14:paraId="529D3D3A" w14:textId="77777777" w:rsidR="007B644A" w:rsidRPr="00A928FE" w:rsidRDefault="007B644A" w:rsidP="00935DE3">
      <w:pPr>
        <w:spacing w:after="0"/>
      </w:pPr>
    </w:p>
    <w:p w14:paraId="18BA3179" w14:textId="46E4C3E4" w:rsidR="00E1496C" w:rsidRDefault="00E1496C" w:rsidP="00935DE3">
      <w:pPr>
        <w:spacing w:after="0"/>
      </w:pPr>
      <w:r>
        <w:t>26% said they didn’t need any information; 7</w:t>
      </w:r>
      <w:r w:rsidR="00134CF3">
        <w:t>4</w:t>
      </w:r>
      <w:r>
        <w:t>% selected at least one form of information they would like.</w:t>
      </w:r>
    </w:p>
    <w:p w14:paraId="7A68B5AE" w14:textId="77777777" w:rsidR="00E1496C" w:rsidRDefault="00E1496C" w:rsidP="00935DE3">
      <w:pPr>
        <w:spacing w:after="0"/>
      </w:pPr>
    </w:p>
    <w:p w14:paraId="2761DBF1" w14:textId="3A08B085" w:rsidR="00A928FE" w:rsidRDefault="00A928FE" w:rsidP="00935DE3">
      <w:pPr>
        <w:spacing w:after="0"/>
      </w:pPr>
      <w:r w:rsidRPr="00A928FE">
        <w:t>The most effective forms of information that would help people talk about getting the vaccine consists of material that shows:</w:t>
      </w:r>
    </w:p>
    <w:p w14:paraId="703F6B1D" w14:textId="77777777" w:rsidR="00A928FE" w:rsidRPr="00A928FE" w:rsidRDefault="00A928FE" w:rsidP="001F7B82">
      <w:pPr>
        <w:pStyle w:val="ListParagraph"/>
        <w:numPr>
          <w:ilvl w:val="0"/>
          <w:numId w:val="30"/>
        </w:numPr>
        <w:spacing w:after="0"/>
      </w:pPr>
      <w:r w:rsidRPr="00A928FE">
        <w:t>How the vaccine protects health (43%)</w:t>
      </w:r>
    </w:p>
    <w:p w14:paraId="4BFD2B13" w14:textId="77777777" w:rsidR="00A928FE" w:rsidRPr="00A928FE" w:rsidRDefault="00A928FE" w:rsidP="001F7B82">
      <w:pPr>
        <w:pStyle w:val="ListParagraph"/>
        <w:numPr>
          <w:ilvl w:val="0"/>
          <w:numId w:val="30"/>
        </w:numPr>
        <w:spacing w:after="0"/>
      </w:pPr>
      <w:r w:rsidRPr="00A928FE">
        <w:t>Where they can get expert advice (41%)</w:t>
      </w:r>
    </w:p>
    <w:p w14:paraId="4A6A5556" w14:textId="77777777" w:rsidR="00A928FE" w:rsidRPr="00A928FE" w:rsidRDefault="00A928FE" w:rsidP="001F7B82">
      <w:pPr>
        <w:pStyle w:val="ListParagraph"/>
        <w:numPr>
          <w:ilvl w:val="0"/>
          <w:numId w:val="30"/>
        </w:numPr>
        <w:spacing w:after="0"/>
      </w:pPr>
      <w:r w:rsidRPr="00A928FE">
        <w:t>It is unlikely to cause a serious adverse reaction (40%)</w:t>
      </w:r>
    </w:p>
    <w:p w14:paraId="6C58B17C" w14:textId="21575011" w:rsidR="00A928FE" w:rsidRDefault="00A928FE" w:rsidP="001F7B82">
      <w:pPr>
        <w:pStyle w:val="ListParagraph"/>
        <w:numPr>
          <w:ilvl w:val="0"/>
          <w:numId w:val="30"/>
        </w:numPr>
        <w:spacing w:after="0"/>
      </w:pPr>
      <w:r w:rsidRPr="00A928FE">
        <w:t xml:space="preserve">What it is like to have </w:t>
      </w:r>
      <w:r w:rsidR="00B000A4">
        <w:t>COVID</w:t>
      </w:r>
      <w:r w:rsidRPr="00A928FE">
        <w:t>-19 (40%)</w:t>
      </w:r>
    </w:p>
    <w:p w14:paraId="380C4E59" w14:textId="5CD895FD" w:rsidR="00935DE3" w:rsidRDefault="00935DE3" w:rsidP="00935DE3">
      <w:pPr>
        <w:spacing w:after="0"/>
      </w:pPr>
    </w:p>
    <w:p w14:paraId="7BFEE712" w14:textId="1B08C442" w:rsidR="00935DE3" w:rsidRPr="00A928FE" w:rsidRDefault="00935DE3" w:rsidP="00935DE3">
      <w:pPr>
        <w:spacing w:after="0"/>
      </w:pPr>
      <w:r>
        <w:t>These are not a 100% match with the things that those who</w:t>
      </w:r>
      <w:r w:rsidR="00867934">
        <w:t xml:space="preserve"> </w:t>
      </w:r>
      <w:r>
        <w:t xml:space="preserve">are </w:t>
      </w:r>
      <w:r w:rsidR="00867934">
        <w:t>vaccinated</w:t>
      </w:r>
      <w:r>
        <w:t xml:space="preserve"> </w:t>
      </w:r>
      <w:r w:rsidR="00867934">
        <w:t xml:space="preserve">and willing to talk with others said they would talk about; they would probably comprise </w:t>
      </w:r>
      <w:r>
        <w:t>supporting evid</w:t>
      </w:r>
      <w:r w:rsidR="00867934">
        <w:t>e</w:t>
      </w:r>
      <w:r>
        <w:t>n</w:t>
      </w:r>
      <w:r w:rsidR="00867934">
        <w:t>c</w:t>
      </w:r>
      <w:r>
        <w:t>e to be woven into the conversation.</w:t>
      </w:r>
    </w:p>
    <w:p w14:paraId="219DDBCF" w14:textId="5A303124" w:rsidR="00A928FE" w:rsidRPr="00A928FE" w:rsidRDefault="00597823" w:rsidP="00867934">
      <w:pPr>
        <w:spacing w:after="200"/>
        <w:ind w:left="0" w:firstLine="284"/>
        <w:jc w:val="center"/>
        <w:rPr>
          <w:rFonts w:ascii="Calibri" w:eastAsia="PMingLiU" w:hAnsi="Calibri" w:cs="Calibri"/>
          <w:lang w:eastAsia="zh-TW"/>
        </w:rPr>
      </w:pPr>
      <w:r>
        <w:rPr>
          <w:rFonts w:ascii="Calibri" w:eastAsia="PMingLiU" w:hAnsi="Calibri" w:cs="Calibri"/>
          <w:noProof/>
          <w:lang w:eastAsia="zh-TW"/>
        </w:rPr>
        <w:lastRenderedPageBreak/>
        <w:drawing>
          <wp:inline distT="0" distB="0" distL="0" distR="0" wp14:anchorId="0A3A8DD3" wp14:editId="0E6BD753">
            <wp:extent cx="5102860" cy="49993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2860" cy="4999355"/>
                    </a:xfrm>
                    <a:prstGeom prst="rect">
                      <a:avLst/>
                    </a:prstGeom>
                    <a:noFill/>
                  </pic:spPr>
                </pic:pic>
              </a:graphicData>
            </a:graphic>
          </wp:inline>
        </w:drawing>
      </w:r>
    </w:p>
    <w:p w14:paraId="40064E1E" w14:textId="6FD74CD4" w:rsidR="00A928FE" w:rsidRPr="00A928FE" w:rsidRDefault="00A928FE" w:rsidP="00A928FE">
      <w:pPr>
        <w:spacing w:after="200"/>
        <w:ind w:left="0"/>
        <w:jc w:val="center"/>
        <w:rPr>
          <w:rFonts w:ascii="Calibri" w:eastAsia="PMingLiU" w:hAnsi="Calibri" w:cs="Calibri"/>
          <w:i/>
          <w:iCs/>
          <w:sz w:val="18"/>
          <w:szCs w:val="18"/>
          <w:lang w:eastAsia="zh-TW"/>
        </w:rPr>
      </w:pPr>
      <w:r w:rsidRPr="00A928FE">
        <w:rPr>
          <w:rFonts w:ascii="Calibri" w:eastAsia="PMingLiU" w:hAnsi="Calibri" w:cs="Calibri"/>
          <w:i/>
          <w:iCs/>
          <w:sz w:val="18"/>
          <w:szCs w:val="18"/>
          <w:lang w:eastAsia="zh-TW"/>
        </w:rPr>
        <w:t>Base: vaccinated</w:t>
      </w:r>
      <w:r w:rsidR="00935DE3">
        <w:rPr>
          <w:rFonts w:ascii="Calibri" w:eastAsia="PMingLiU" w:hAnsi="Calibri" w:cs="Calibri"/>
          <w:i/>
          <w:iCs/>
          <w:sz w:val="18"/>
          <w:szCs w:val="18"/>
          <w:lang w:eastAsia="zh-TW"/>
        </w:rPr>
        <w:t xml:space="preserve"> (one or two doses), prepared to talk with others</w:t>
      </w:r>
      <w:r w:rsidR="00867934">
        <w:rPr>
          <w:rFonts w:ascii="Calibri" w:eastAsia="PMingLiU" w:hAnsi="Calibri" w:cs="Calibri"/>
          <w:i/>
          <w:iCs/>
          <w:sz w:val="18"/>
          <w:szCs w:val="18"/>
          <w:lang w:eastAsia="zh-TW"/>
        </w:rPr>
        <w:t xml:space="preserve"> about vaccination</w:t>
      </w:r>
      <w:r w:rsidRPr="00A928FE">
        <w:rPr>
          <w:rFonts w:ascii="Calibri" w:eastAsia="PMingLiU" w:hAnsi="Calibri" w:cs="Calibri"/>
          <w:i/>
          <w:iCs/>
          <w:sz w:val="18"/>
          <w:szCs w:val="18"/>
          <w:lang w:eastAsia="zh-TW"/>
        </w:rPr>
        <w:t xml:space="preserve"> n = 1857</w:t>
      </w:r>
    </w:p>
    <w:p w14:paraId="4CEFBE66" w14:textId="77777777" w:rsidR="00A928FE" w:rsidRPr="00A928FE" w:rsidRDefault="00A928FE" w:rsidP="00A928FE">
      <w:pPr>
        <w:spacing w:after="200"/>
        <w:ind w:left="0"/>
        <w:rPr>
          <w:rFonts w:ascii="Calibri" w:eastAsia="PMingLiU" w:hAnsi="Calibri" w:cs="Calibri"/>
          <w:lang w:eastAsia="zh-TW"/>
        </w:rPr>
      </w:pPr>
    </w:p>
    <w:p w14:paraId="24681F4E" w14:textId="42B1FA6E" w:rsidR="00A928FE" w:rsidRPr="00A928FE" w:rsidRDefault="005A543F" w:rsidP="005A543F">
      <w:pPr>
        <w:pStyle w:val="Heading2"/>
        <w:spacing w:before="360"/>
        <w:ind w:left="992" w:hanging="567"/>
        <w:rPr>
          <w:rFonts w:asciiTheme="minorHAnsi" w:hAnsiTheme="minorHAnsi"/>
          <w:color w:val="auto"/>
        </w:rPr>
      </w:pPr>
      <w:bookmarkStart w:id="116" w:name="_Toc89088377"/>
      <w:r>
        <w:rPr>
          <w:rFonts w:asciiTheme="minorHAnsi" w:hAnsiTheme="minorHAnsi"/>
          <w:color w:val="auto"/>
        </w:rPr>
        <w:t>1</w:t>
      </w:r>
      <w:r w:rsidR="001E037C">
        <w:rPr>
          <w:rFonts w:asciiTheme="minorHAnsi" w:hAnsiTheme="minorHAnsi"/>
          <w:color w:val="auto"/>
        </w:rPr>
        <w:t>0</w:t>
      </w:r>
      <w:r>
        <w:rPr>
          <w:rFonts w:asciiTheme="minorHAnsi" w:hAnsiTheme="minorHAnsi"/>
          <w:color w:val="auto"/>
        </w:rPr>
        <w:t xml:space="preserve">.8 </w:t>
      </w:r>
      <w:r w:rsidR="00A928FE" w:rsidRPr="00A928FE">
        <w:rPr>
          <w:rFonts w:asciiTheme="minorHAnsi" w:hAnsiTheme="minorHAnsi"/>
          <w:color w:val="auto"/>
        </w:rPr>
        <w:t xml:space="preserve"> </w:t>
      </w:r>
      <w:r w:rsidR="00E01B79">
        <w:rPr>
          <w:rFonts w:asciiTheme="minorHAnsi" w:hAnsiTheme="minorHAnsi"/>
          <w:color w:val="auto"/>
        </w:rPr>
        <w:t>How would you like to r</w:t>
      </w:r>
      <w:r w:rsidR="00A928FE" w:rsidRPr="00A928FE">
        <w:rPr>
          <w:rFonts w:asciiTheme="minorHAnsi" w:hAnsiTheme="minorHAnsi"/>
          <w:color w:val="auto"/>
        </w:rPr>
        <w:t>eceiv</w:t>
      </w:r>
      <w:r w:rsidR="00E01B79">
        <w:rPr>
          <w:rFonts w:asciiTheme="minorHAnsi" w:hAnsiTheme="minorHAnsi"/>
          <w:color w:val="auto"/>
        </w:rPr>
        <w:t>e</w:t>
      </w:r>
      <w:r w:rsidR="00A928FE" w:rsidRPr="00A928FE">
        <w:rPr>
          <w:rFonts w:asciiTheme="minorHAnsi" w:hAnsiTheme="minorHAnsi"/>
          <w:color w:val="auto"/>
        </w:rPr>
        <w:t xml:space="preserve"> this support information?</w:t>
      </w:r>
      <w:bookmarkEnd w:id="116"/>
    </w:p>
    <w:p w14:paraId="4985BB6B" w14:textId="2A26E8B9" w:rsidR="00A928FE" w:rsidRDefault="00A928FE" w:rsidP="005A543F">
      <w:pPr>
        <w:spacing w:after="0"/>
      </w:pPr>
      <w:r w:rsidRPr="00A928FE">
        <w:t>Vaccinated respondents were asked how they would like to receive support information. Results from the latest October 2021 survey highlight how people would like to receive this information.</w:t>
      </w:r>
    </w:p>
    <w:p w14:paraId="31BAC398" w14:textId="77777777" w:rsidR="005A543F" w:rsidRPr="00A928FE" w:rsidRDefault="005A543F" w:rsidP="005A543F">
      <w:pPr>
        <w:spacing w:after="0"/>
      </w:pPr>
    </w:p>
    <w:p w14:paraId="2A73C7AC" w14:textId="54DBA500" w:rsidR="00A928FE" w:rsidRPr="00A928FE" w:rsidRDefault="005A543F" w:rsidP="005A543F">
      <w:pPr>
        <w:spacing w:after="0"/>
      </w:pPr>
      <w:r>
        <w:t>T</w:t>
      </w:r>
      <w:r w:rsidR="00A928FE" w:rsidRPr="00A928FE">
        <w:t>he top five sources for receiving support information are:</w:t>
      </w:r>
    </w:p>
    <w:p w14:paraId="36BFD61F" w14:textId="3F64EC76" w:rsidR="00A928FE" w:rsidRPr="00A928FE" w:rsidRDefault="00A928FE" w:rsidP="001F7B82">
      <w:pPr>
        <w:numPr>
          <w:ilvl w:val="0"/>
          <w:numId w:val="27"/>
        </w:numPr>
        <w:spacing w:after="200"/>
        <w:contextualSpacing/>
        <w:rPr>
          <w:rFonts w:ascii="Calibri" w:eastAsia="PMingLiU" w:hAnsi="Calibri" w:cs="Calibri"/>
          <w:lang w:eastAsia="zh-TW"/>
        </w:rPr>
      </w:pPr>
      <w:r w:rsidRPr="00A928FE">
        <w:rPr>
          <w:rFonts w:ascii="Calibri" w:eastAsia="PMingLiU" w:hAnsi="Calibri" w:cs="Calibri"/>
          <w:lang w:eastAsia="zh-TW"/>
        </w:rPr>
        <w:t>Government websites (47%)</w:t>
      </w:r>
      <w:r w:rsidR="00AF3468">
        <w:rPr>
          <w:rFonts w:ascii="Calibri" w:eastAsia="PMingLiU" w:hAnsi="Calibri" w:cs="Calibri"/>
          <w:lang w:eastAsia="zh-TW"/>
        </w:rPr>
        <w:t>.</w:t>
      </w:r>
    </w:p>
    <w:p w14:paraId="7886256C" w14:textId="1DD041C9" w:rsidR="00A928FE" w:rsidRPr="00A928FE" w:rsidRDefault="00A928FE" w:rsidP="001F7B82">
      <w:pPr>
        <w:numPr>
          <w:ilvl w:val="0"/>
          <w:numId w:val="27"/>
        </w:numPr>
        <w:spacing w:after="200"/>
        <w:contextualSpacing/>
        <w:rPr>
          <w:rFonts w:ascii="Calibri" w:eastAsia="PMingLiU" w:hAnsi="Calibri" w:cs="Calibri"/>
          <w:lang w:eastAsia="zh-TW"/>
        </w:rPr>
      </w:pPr>
      <w:r w:rsidRPr="00A928FE">
        <w:rPr>
          <w:rFonts w:ascii="Calibri" w:eastAsia="PMingLiU" w:hAnsi="Calibri" w:cs="Calibri"/>
          <w:lang w:eastAsia="zh-TW"/>
        </w:rPr>
        <w:t>News online (43%)</w:t>
      </w:r>
      <w:r w:rsidR="00AF3468">
        <w:rPr>
          <w:rFonts w:ascii="Calibri" w:eastAsia="PMingLiU" w:hAnsi="Calibri" w:cs="Calibri"/>
          <w:lang w:eastAsia="zh-TW"/>
        </w:rPr>
        <w:t>.</w:t>
      </w:r>
    </w:p>
    <w:p w14:paraId="4D5688FC" w14:textId="59788A78" w:rsidR="00A928FE" w:rsidRPr="00A928FE" w:rsidRDefault="00A928FE" w:rsidP="001F7B82">
      <w:pPr>
        <w:numPr>
          <w:ilvl w:val="0"/>
          <w:numId w:val="27"/>
        </w:numPr>
        <w:spacing w:after="200"/>
        <w:contextualSpacing/>
        <w:rPr>
          <w:rFonts w:ascii="Calibri" w:eastAsia="PMingLiU" w:hAnsi="Calibri" w:cs="Calibri"/>
          <w:lang w:eastAsia="zh-TW"/>
        </w:rPr>
      </w:pPr>
      <w:r w:rsidRPr="00A928FE">
        <w:rPr>
          <w:rFonts w:ascii="Calibri" w:eastAsia="PMingLiU" w:hAnsi="Calibri" w:cs="Calibri"/>
          <w:lang w:eastAsia="zh-TW"/>
        </w:rPr>
        <w:t>Email (43%)</w:t>
      </w:r>
      <w:r w:rsidR="00AF3468">
        <w:rPr>
          <w:rFonts w:ascii="Calibri" w:eastAsia="PMingLiU" w:hAnsi="Calibri" w:cs="Calibri"/>
          <w:lang w:eastAsia="zh-TW"/>
        </w:rPr>
        <w:t>.</w:t>
      </w:r>
    </w:p>
    <w:p w14:paraId="0BD202FE" w14:textId="0064FE41" w:rsidR="00A928FE" w:rsidRPr="00A928FE" w:rsidRDefault="00A928FE" w:rsidP="001F7B82">
      <w:pPr>
        <w:numPr>
          <w:ilvl w:val="0"/>
          <w:numId w:val="27"/>
        </w:numPr>
        <w:spacing w:after="200"/>
        <w:contextualSpacing/>
        <w:rPr>
          <w:rFonts w:ascii="Calibri" w:eastAsia="PMingLiU" w:hAnsi="Calibri" w:cs="Calibri"/>
          <w:lang w:eastAsia="zh-TW"/>
        </w:rPr>
      </w:pPr>
      <w:r w:rsidRPr="00A928FE">
        <w:rPr>
          <w:rFonts w:ascii="Calibri" w:eastAsia="PMingLiU" w:hAnsi="Calibri" w:cs="Calibri"/>
          <w:lang w:eastAsia="zh-TW"/>
        </w:rPr>
        <w:t>TV news (40%)</w:t>
      </w:r>
      <w:r w:rsidR="00AF3468">
        <w:rPr>
          <w:rFonts w:ascii="Calibri" w:eastAsia="PMingLiU" w:hAnsi="Calibri" w:cs="Calibri"/>
          <w:lang w:eastAsia="zh-TW"/>
        </w:rPr>
        <w:t>.</w:t>
      </w:r>
    </w:p>
    <w:p w14:paraId="12C97CC7" w14:textId="3D7AC33A" w:rsidR="005A543F" w:rsidRDefault="00A928FE" w:rsidP="001F7B82">
      <w:pPr>
        <w:numPr>
          <w:ilvl w:val="0"/>
          <w:numId w:val="27"/>
        </w:numPr>
        <w:spacing w:after="200"/>
        <w:contextualSpacing/>
        <w:rPr>
          <w:rFonts w:ascii="Calibri" w:eastAsia="PMingLiU" w:hAnsi="Calibri" w:cs="Calibri"/>
          <w:lang w:eastAsia="zh-TW"/>
        </w:rPr>
      </w:pPr>
      <w:r w:rsidRPr="00A928FE">
        <w:rPr>
          <w:rFonts w:ascii="Calibri" w:eastAsia="PMingLiU" w:hAnsi="Calibri" w:cs="Calibri"/>
          <w:lang w:eastAsia="zh-TW"/>
        </w:rPr>
        <w:t>Printed information from GPs and pharmacies (40%)</w:t>
      </w:r>
      <w:r w:rsidR="00AF3468">
        <w:rPr>
          <w:rFonts w:ascii="Calibri" w:eastAsia="PMingLiU" w:hAnsi="Calibri" w:cs="Calibri"/>
          <w:lang w:eastAsia="zh-TW"/>
        </w:rPr>
        <w:t>.</w:t>
      </w:r>
    </w:p>
    <w:p w14:paraId="1BE18606" w14:textId="77777777" w:rsidR="005A543F" w:rsidRDefault="005A543F">
      <w:pPr>
        <w:rPr>
          <w:rFonts w:ascii="Calibri" w:eastAsia="PMingLiU" w:hAnsi="Calibri" w:cs="Calibri"/>
          <w:lang w:eastAsia="zh-TW"/>
        </w:rPr>
      </w:pPr>
      <w:r>
        <w:rPr>
          <w:rFonts w:ascii="Calibri" w:eastAsia="PMingLiU" w:hAnsi="Calibri" w:cs="Calibri"/>
          <w:lang w:eastAsia="zh-TW"/>
        </w:rPr>
        <w:br w:type="page"/>
      </w:r>
    </w:p>
    <w:p w14:paraId="2366E3FC" w14:textId="77777777" w:rsidR="00A928FE" w:rsidRPr="00A928FE" w:rsidRDefault="00A928FE" w:rsidP="005A543F">
      <w:pPr>
        <w:spacing w:after="200"/>
        <w:ind w:left="0"/>
        <w:rPr>
          <w:rFonts w:ascii="Calibri" w:eastAsia="PMingLiU" w:hAnsi="Calibri" w:cs="Calibri"/>
          <w:lang w:eastAsia="zh-TW"/>
        </w:rPr>
      </w:pPr>
    </w:p>
    <w:p w14:paraId="56C4A21A" w14:textId="0442E89B" w:rsidR="00A928FE" w:rsidRPr="00A928FE" w:rsidRDefault="005A543F" w:rsidP="005A543F">
      <w:pPr>
        <w:spacing w:after="200"/>
        <w:ind w:left="426"/>
        <w:jc w:val="center"/>
        <w:rPr>
          <w:rFonts w:ascii="Calibri" w:eastAsia="PMingLiU" w:hAnsi="Calibri" w:cs="Calibri"/>
          <w:lang w:eastAsia="zh-TW"/>
        </w:rPr>
      </w:pPr>
      <w:r>
        <w:rPr>
          <w:rFonts w:ascii="Calibri" w:eastAsia="PMingLiU" w:hAnsi="Calibri" w:cs="Calibri"/>
          <w:noProof/>
          <w:lang w:eastAsia="zh-TW"/>
        </w:rPr>
        <w:drawing>
          <wp:inline distT="0" distB="0" distL="0" distR="0" wp14:anchorId="43CD845B" wp14:editId="72ECDF64">
            <wp:extent cx="5297805" cy="4438015"/>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7805" cy="4438015"/>
                    </a:xfrm>
                    <a:prstGeom prst="rect">
                      <a:avLst/>
                    </a:prstGeom>
                    <a:noFill/>
                  </pic:spPr>
                </pic:pic>
              </a:graphicData>
            </a:graphic>
          </wp:inline>
        </w:drawing>
      </w:r>
    </w:p>
    <w:p w14:paraId="606A4EF5" w14:textId="6C257381" w:rsidR="005A543F" w:rsidRDefault="00867934" w:rsidP="005A543F">
      <w:pPr>
        <w:spacing w:after="0"/>
        <w:ind w:left="426"/>
        <w:jc w:val="center"/>
        <w:rPr>
          <w:rFonts w:ascii="Calibri" w:eastAsia="PMingLiU" w:hAnsi="Calibri" w:cs="Calibri"/>
          <w:i/>
          <w:iCs/>
          <w:sz w:val="18"/>
          <w:szCs w:val="18"/>
          <w:lang w:eastAsia="zh-TW"/>
        </w:rPr>
      </w:pPr>
      <w:r w:rsidRPr="00A928FE">
        <w:rPr>
          <w:rFonts w:ascii="Calibri" w:eastAsia="PMingLiU" w:hAnsi="Calibri" w:cs="Calibri"/>
          <w:i/>
          <w:iCs/>
          <w:sz w:val="18"/>
          <w:szCs w:val="18"/>
          <w:lang w:eastAsia="zh-TW"/>
        </w:rPr>
        <w:t>Base: vaccinated</w:t>
      </w:r>
      <w:r>
        <w:rPr>
          <w:rFonts w:ascii="Calibri" w:eastAsia="PMingLiU" w:hAnsi="Calibri" w:cs="Calibri"/>
          <w:i/>
          <w:iCs/>
          <w:sz w:val="18"/>
          <w:szCs w:val="18"/>
          <w:lang w:eastAsia="zh-TW"/>
        </w:rPr>
        <w:t xml:space="preserve"> (one or two doses), prepared to talk with others about vaccination,</w:t>
      </w:r>
    </w:p>
    <w:p w14:paraId="69F03113" w14:textId="4C8A6B80" w:rsidR="00867934" w:rsidRPr="00A928FE" w:rsidRDefault="00867934" w:rsidP="005A543F">
      <w:pPr>
        <w:spacing w:after="0"/>
        <w:ind w:left="426"/>
        <w:jc w:val="center"/>
        <w:rPr>
          <w:rFonts w:ascii="Calibri" w:eastAsia="PMingLiU" w:hAnsi="Calibri" w:cs="Calibri"/>
          <w:i/>
          <w:iCs/>
          <w:sz w:val="18"/>
          <w:szCs w:val="18"/>
          <w:lang w:eastAsia="zh-TW"/>
        </w:rPr>
      </w:pPr>
      <w:r>
        <w:rPr>
          <w:rFonts w:ascii="Calibri" w:eastAsia="PMingLiU" w:hAnsi="Calibri" w:cs="Calibri"/>
          <w:i/>
          <w:iCs/>
          <w:sz w:val="18"/>
          <w:szCs w:val="18"/>
          <w:lang w:eastAsia="zh-TW"/>
        </w:rPr>
        <w:t xml:space="preserve">would like </w:t>
      </w:r>
      <w:r w:rsidR="005A543F">
        <w:rPr>
          <w:rFonts w:ascii="Calibri" w:eastAsia="PMingLiU" w:hAnsi="Calibri" w:cs="Calibri"/>
          <w:i/>
          <w:iCs/>
          <w:sz w:val="18"/>
          <w:szCs w:val="18"/>
          <w:lang w:eastAsia="zh-TW"/>
        </w:rPr>
        <w:t xml:space="preserve">information </w:t>
      </w:r>
      <w:r w:rsidR="005A543F" w:rsidRPr="00A928FE">
        <w:rPr>
          <w:rFonts w:ascii="Calibri" w:eastAsia="PMingLiU" w:hAnsi="Calibri" w:cs="Calibri"/>
          <w:i/>
          <w:iCs/>
          <w:sz w:val="18"/>
          <w:szCs w:val="18"/>
          <w:lang w:eastAsia="zh-TW"/>
        </w:rPr>
        <w:t>n</w:t>
      </w:r>
      <w:r w:rsidRPr="00A928FE">
        <w:rPr>
          <w:rFonts w:ascii="Calibri" w:eastAsia="PMingLiU" w:hAnsi="Calibri" w:cs="Calibri"/>
          <w:i/>
          <w:iCs/>
          <w:sz w:val="18"/>
          <w:szCs w:val="18"/>
          <w:lang w:eastAsia="zh-TW"/>
        </w:rPr>
        <w:t xml:space="preserve"> = 1</w:t>
      </w:r>
      <w:r>
        <w:rPr>
          <w:rFonts w:ascii="Calibri" w:eastAsia="PMingLiU" w:hAnsi="Calibri" w:cs="Calibri"/>
          <w:i/>
          <w:iCs/>
          <w:sz w:val="18"/>
          <w:szCs w:val="18"/>
          <w:lang w:eastAsia="zh-TW"/>
        </w:rPr>
        <w:t>,3</w:t>
      </w:r>
      <w:r w:rsidRPr="00A928FE">
        <w:rPr>
          <w:rFonts w:ascii="Calibri" w:eastAsia="PMingLiU" w:hAnsi="Calibri" w:cs="Calibri"/>
          <w:i/>
          <w:iCs/>
          <w:sz w:val="18"/>
          <w:szCs w:val="18"/>
          <w:lang w:eastAsia="zh-TW"/>
        </w:rPr>
        <w:t>57</w:t>
      </w:r>
    </w:p>
    <w:p w14:paraId="162E30F3" w14:textId="77777777" w:rsidR="005303B5" w:rsidRPr="00A928FE" w:rsidRDefault="005303B5" w:rsidP="00A928FE">
      <w:pPr>
        <w:ind w:left="426"/>
        <w:rPr>
          <w:iCs/>
          <w:szCs w:val="24"/>
        </w:rPr>
      </w:pPr>
    </w:p>
    <w:p w14:paraId="3F8A3205" w14:textId="77777777" w:rsidR="002D5D2E" w:rsidRDefault="002D5D2E" w:rsidP="001F7B82">
      <w:pPr>
        <w:pStyle w:val="Heading1"/>
        <w:numPr>
          <w:ilvl w:val="0"/>
          <w:numId w:val="17"/>
        </w:numPr>
        <w:ind w:left="851" w:hanging="425"/>
        <w:rPr>
          <w:rFonts w:asciiTheme="minorHAnsi" w:hAnsiTheme="minorHAnsi" w:cstheme="minorHAnsi"/>
          <w:color w:val="000000" w:themeColor="text1"/>
          <w:lang w:val="en-AU"/>
        </w:rPr>
      </w:pPr>
      <w:bookmarkStart w:id="117" w:name="_Toc76931988"/>
      <w:bookmarkStart w:id="118" w:name="_Toc79506511"/>
      <w:bookmarkStart w:id="119" w:name="_Toc89088378"/>
      <w:r>
        <w:rPr>
          <w:rFonts w:asciiTheme="minorHAnsi" w:hAnsiTheme="minorHAnsi" w:cstheme="minorHAnsi"/>
          <w:color w:val="000000" w:themeColor="text1"/>
          <w:lang w:val="en-AU"/>
        </w:rPr>
        <w:t>Trust in the management of the pandemic and rating of the vaccination response</w:t>
      </w:r>
      <w:bookmarkEnd w:id="117"/>
      <w:bookmarkEnd w:id="118"/>
      <w:bookmarkEnd w:id="119"/>
    </w:p>
    <w:p w14:paraId="33ADC23C" w14:textId="77777777" w:rsidR="002D5D2E" w:rsidRDefault="002D5D2E" w:rsidP="002D5D2E">
      <w:pPr>
        <w:spacing w:after="0"/>
        <w:rPr>
          <w:lang w:val="en-AU"/>
        </w:rPr>
      </w:pPr>
      <w:r>
        <w:rPr>
          <w:lang w:val="en-AU"/>
        </w:rPr>
        <w:t>All respondents were asked:</w:t>
      </w:r>
    </w:p>
    <w:p w14:paraId="2C013829" w14:textId="0796209C" w:rsidR="002D5D2E" w:rsidRDefault="00B64642" w:rsidP="00A51F8A">
      <w:pPr>
        <w:pStyle w:val="ListParagraph"/>
        <w:numPr>
          <w:ilvl w:val="0"/>
          <w:numId w:val="5"/>
        </w:numPr>
        <w:spacing w:after="0"/>
        <w:rPr>
          <w:lang w:val="en-AU"/>
        </w:rPr>
      </w:pPr>
      <w:r>
        <w:rPr>
          <w:lang w:val="en-AU"/>
        </w:rPr>
        <w:t>H</w:t>
      </w:r>
      <w:r w:rsidR="002D5D2E">
        <w:rPr>
          <w:lang w:val="en-AU"/>
        </w:rPr>
        <w:t xml:space="preserve">ow much they trusted the Ministry and Government to manage the </w:t>
      </w:r>
      <w:r w:rsidR="00B000A4">
        <w:rPr>
          <w:lang w:val="en-AU"/>
        </w:rPr>
        <w:t>COVID</w:t>
      </w:r>
      <w:r w:rsidR="002D5D2E">
        <w:rPr>
          <w:lang w:val="en-AU"/>
        </w:rPr>
        <w:t>-19 pandemic in a way which best protected them and other New Zealanders.</w:t>
      </w:r>
    </w:p>
    <w:p w14:paraId="45D457DC" w14:textId="7D0F42B0" w:rsidR="002D5D2E" w:rsidRDefault="00B64642" w:rsidP="00A51F8A">
      <w:pPr>
        <w:pStyle w:val="ListParagraph"/>
        <w:numPr>
          <w:ilvl w:val="0"/>
          <w:numId w:val="5"/>
        </w:numPr>
        <w:spacing w:after="0"/>
        <w:rPr>
          <w:lang w:val="en-AU"/>
        </w:rPr>
      </w:pPr>
      <w:r>
        <w:rPr>
          <w:lang w:val="en-AU"/>
        </w:rPr>
        <w:t>H</w:t>
      </w:r>
      <w:r w:rsidR="002D5D2E">
        <w:rPr>
          <w:lang w:val="en-AU"/>
        </w:rPr>
        <w:t xml:space="preserve">ow they thought the vaccination response to the </w:t>
      </w:r>
      <w:r w:rsidR="00B000A4">
        <w:rPr>
          <w:lang w:val="en-AU"/>
        </w:rPr>
        <w:t>COVID</w:t>
      </w:r>
      <w:r w:rsidR="002D5D2E">
        <w:rPr>
          <w:lang w:val="en-AU"/>
        </w:rPr>
        <w:t>-19 pandemic was being managed in New Zealand.</w:t>
      </w:r>
    </w:p>
    <w:p w14:paraId="7E3B5A06" w14:textId="77777777" w:rsidR="002D5D2E" w:rsidRDefault="002D5D2E" w:rsidP="002D5D2E">
      <w:pPr>
        <w:spacing w:after="0"/>
        <w:rPr>
          <w:lang w:val="en-AU"/>
        </w:rPr>
      </w:pPr>
    </w:p>
    <w:p w14:paraId="0CFA677E" w14:textId="6F07F36D" w:rsidR="00793BAC" w:rsidRPr="003226C0" w:rsidRDefault="00793BAC" w:rsidP="00793BAC">
      <w:pPr>
        <w:pStyle w:val="Heading2"/>
        <w:tabs>
          <w:tab w:val="left" w:pos="993"/>
        </w:tabs>
        <w:ind w:left="993" w:hanging="568"/>
        <w:rPr>
          <w:rFonts w:asciiTheme="minorHAnsi" w:hAnsiTheme="minorHAnsi" w:cstheme="minorHAnsi"/>
          <w:color w:val="auto"/>
          <w:lang w:val="en-AU"/>
        </w:rPr>
      </w:pPr>
      <w:bookmarkStart w:id="120" w:name="_Toc79506512"/>
      <w:bookmarkStart w:id="121" w:name="_Toc89088379"/>
      <w:r w:rsidRPr="003226C0">
        <w:rPr>
          <w:rFonts w:asciiTheme="minorHAnsi" w:hAnsiTheme="minorHAnsi" w:cstheme="minorHAnsi"/>
          <w:color w:val="auto"/>
          <w:lang w:val="en-AU"/>
        </w:rPr>
        <w:t>1</w:t>
      </w:r>
      <w:r w:rsidR="001E037C">
        <w:rPr>
          <w:rFonts w:asciiTheme="minorHAnsi" w:hAnsiTheme="minorHAnsi" w:cstheme="minorHAnsi"/>
          <w:color w:val="auto"/>
          <w:lang w:val="en-AU"/>
        </w:rPr>
        <w:t>1</w:t>
      </w:r>
      <w:r w:rsidRPr="003226C0">
        <w:rPr>
          <w:rFonts w:asciiTheme="minorHAnsi" w:hAnsiTheme="minorHAnsi" w:cstheme="minorHAnsi"/>
          <w:color w:val="auto"/>
          <w:lang w:val="en-AU"/>
        </w:rPr>
        <w:t>.1  Management of the pandemic</w:t>
      </w:r>
      <w:bookmarkEnd w:id="120"/>
      <w:bookmarkEnd w:id="121"/>
    </w:p>
    <w:p w14:paraId="17E1BDC2" w14:textId="2224CA8C" w:rsidR="0053530C" w:rsidRDefault="0053530C" w:rsidP="0053530C">
      <w:pPr>
        <w:spacing w:after="0"/>
        <w:rPr>
          <w:lang w:val="en-AU"/>
        </w:rPr>
      </w:pPr>
      <w:r>
        <w:rPr>
          <w:lang w:val="en-AU"/>
        </w:rPr>
        <w:t>The average trust in the Ministry of Health and Government to manage the pandemic, on a scale of 0 to 5 (with 5 being highest) has dropped to 3.3 out of 5, the lowest measured</w:t>
      </w:r>
      <w:r w:rsidR="00F847FC">
        <w:rPr>
          <w:lang w:val="en-AU"/>
        </w:rPr>
        <w:t xml:space="preserve"> since the start of the series in February 2021</w:t>
      </w:r>
      <w:r>
        <w:rPr>
          <w:lang w:val="en-AU"/>
        </w:rPr>
        <w:t>.</w:t>
      </w:r>
    </w:p>
    <w:p w14:paraId="5FB67886" w14:textId="77777777" w:rsidR="0053530C" w:rsidRDefault="0053530C" w:rsidP="0053530C">
      <w:pPr>
        <w:spacing w:after="0"/>
        <w:rPr>
          <w:lang w:val="en-AU"/>
        </w:rPr>
      </w:pPr>
    </w:p>
    <w:p w14:paraId="558551C2" w14:textId="77777777" w:rsidR="00D743E9" w:rsidRDefault="00D743E9" w:rsidP="0053530C">
      <w:pPr>
        <w:spacing w:after="0"/>
        <w:rPr>
          <w:lang w:val="en-AU"/>
        </w:rPr>
      </w:pPr>
    </w:p>
    <w:p w14:paraId="355F1862" w14:textId="77777777" w:rsidR="00D743E9" w:rsidRDefault="00D743E9" w:rsidP="0053530C">
      <w:pPr>
        <w:spacing w:after="0"/>
        <w:rPr>
          <w:lang w:val="en-AU"/>
        </w:rPr>
      </w:pPr>
    </w:p>
    <w:p w14:paraId="1CCDCD4B" w14:textId="77777777" w:rsidR="00B761BF" w:rsidRDefault="0053530C" w:rsidP="0053530C">
      <w:pPr>
        <w:spacing w:after="0"/>
        <w:rPr>
          <w:lang w:val="en-AU"/>
        </w:rPr>
      </w:pPr>
      <w:r>
        <w:rPr>
          <w:lang w:val="en-AU"/>
        </w:rPr>
        <w:t>Those who have been fully vaccinated (</w:t>
      </w:r>
      <w:r w:rsidR="00F847FC">
        <w:rPr>
          <w:lang w:val="en-AU"/>
        </w:rPr>
        <w:t>two doses</w:t>
      </w:r>
      <w:r>
        <w:rPr>
          <w:lang w:val="en-AU"/>
        </w:rPr>
        <w:t>) have a</w:t>
      </w:r>
      <w:r w:rsidR="00D743E9">
        <w:rPr>
          <w:lang w:val="en-AU"/>
        </w:rPr>
        <w:t xml:space="preserve">n average </w:t>
      </w:r>
      <w:r>
        <w:rPr>
          <w:lang w:val="en-AU"/>
        </w:rPr>
        <w:t>trust level of 3.6 (and 62% totally trust or mostly trust the Ministry of Health and Government to manage the pandemic)</w:t>
      </w:r>
      <w:r w:rsidR="00AC2A7A">
        <w:rPr>
          <w:lang w:val="en-AU"/>
        </w:rPr>
        <w:t>.</w:t>
      </w:r>
      <w:r>
        <w:rPr>
          <w:lang w:val="en-AU"/>
        </w:rPr>
        <w:t xml:space="preserve"> </w:t>
      </w:r>
    </w:p>
    <w:p w14:paraId="770A6AB4" w14:textId="77777777" w:rsidR="00B761BF" w:rsidRDefault="00B761BF" w:rsidP="0053530C">
      <w:pPr>
        <w:spacing w:after="0"/>
        <w:rPr>
          <w:lang w:val="en-AU"/>
        </w:rPr>
      </w:pPr>
    </w:p>
    <w:p w14:paraId="4A396DD4" w14:textId="1C4DFDB3" w:rsidR="0053530C" w:rsidRDefault="00AC2A7A" w:rsidP="0053530C">
      <w:pPr>
        <w:spacing w:after="0"/>
        <w:rPr>
          <w:lang w:val="en-AU"/>
        </w:rPr>
      </w:pPr>
      <w:r>
        <w:rPr>
          <w:lang w:val="en-AU"/>
        </w:rPr>
        <w:t>T</w:t>
      </w:r>
      <w:r w:rsidR="0053530C">
        <w:rPr>
          <w:lang w:val="en-AU"/>
        </w:rPr>
        <w:t>hose unvaccinated</w:t>
      </w:r>
      <w:r>
        <w:rPr>
          <w:lang w:val="en-AU"/>
        </w:rPr>
        <w:t xml:space="preserve"> </w:t>
      </w:r>
      <w:r w:rsidR="0053530C">
        <w:rPr>
          <w:lang w:val="en-AU"/>
        </w:rPr>
        <w:t>and</w:t>
      </w:r>
      <w:r>
        <w:rPr>
          <w:lang w:val="en-AU"/>
        </w:rPr>
        <w:t xml:space="preserve"> </w:t>
      </w:r>
      <w:r w:rsidR="0053530C">
        <w:rPr>
          <w:lang w:val="en-AU"/>
        </w:rPr>
        <w:t xml:space="preserve">unbooked </w:t>
      </w:r>
      <w:r w:rsidR="008521F2">
        <w:rPr>
          <w:lang w:val="en-AU"/>
        </w:rPr>
        <w:t xml:space="preserve">have an average trust level of </w:t>
      </w:r>
      <w:r w:rsidR="0053530C">
        <w:rPr>
          <w:lang w:val="en-AU"/>
        </w:rPr>
        <w:t>1.0 out of 5</w:t>
      </w:r>
      <w:r w:rsidR="00B761BF">
        <w:rPr>
          <w:lang w:val="en-AU"/>
        </w:rPr>
        <w:t xml:space="preserve"> (</w:t>
      </w:r>
      <w:r w:rsidR="0053530C">
        <w:rPr>
          <w:lang w:val="en-AU"/>
        </w:rPr>
        <w:t>with 48% saying they totally distrust</w:t>
      </w:r>
      <w:r w:rsidR="00B761BF">
        <w:rPr>
          <w:lang w:val="en-AU"/>
        </w:rPr>
        <w:t>)</w:t>
      </w:r>
      <w:r w:rsidR="00D3795E">
        <w:rPr>
          <w:lang w:val="en-AU"/>
        </w:rPr>
        <w:t xml:space="preserve"> </w:t>
      </w:r>
      <w:r w:rsidR="00F85FB0">
        <w:rPr>
          <w:lang w:val="en-AU"/>
        </w:rPr>
        <w:t>a</w:t>
      </w:r>
      <w:r w:rsidR="0053530C">
        <w:rPr>
          <w:lang w:val="en-AU"/>
        </w:rPr>
        <w:t xml:space="preserve">nd only 8% </w:t>
      </w:r>
      <w:r w:rsidR="00B761BF">
        <w:rPr>
          <w:lang w:val="en-AU"/>
        </w:rPr>
        <w:t xml:space="preserve">of these respondents </w:t>
      </w:r>
      <w:r w:rsidR="0053530C">
        <w:rPr>
          <w:lang w:val="en-AU"/>
        </w:rPr>
        <w:t>totally or mostly trust</w:t>
      </w:r>
      <w:r w:rsidR="00B761BF">
        <w:rPr>
          <w:lang w:val="en-AU"/>
        </w:rPr>
        <w:t>ed</w:t>
      </w:r>
      <w:r w:rsidR="00787DA2">
        <w:rPr>
          <w:lang w:val="en-AU"/>
        </w:rPr>
        <w:t xml:space="preserve"> </w:t>
      </w:r>
      <w:r w:rsidR="002857B0">
        <w:rPr>
          <w:lang w:val="en-AU"/>
        </w:rPr>
        <w:t>the Ministry of Health and Government’s management of the pandemic</w:t>
      </w:r>
      <w:r w:rsidR="00B761BF">
        <w:rPr>
          <w:lang w:val="en-AU"/>
        </w:rPr>
        <w:t>.</w:t>
      </w:r>
    </w:p>
    <w:p w14:paraId="3FFF3A34" w14:textId="77777777" w:rsidR="0053530C" w:rsidRDefault="0053530C" w:rsidP="0053530C">
      <w:pPr>
        <w:spacing w:after="0"/>
        <w:rPr>
          <w:lang w:val="en-AU"/>
        </w:rPr>
      </w:pPr>
    </w:p>
    <w:p w14:paraId="18373A41" w14:textId="0CC0B3D7" w:rsidR="0053530C" w:rsidRDefault="0053530C" w:rsidP="0053530C">
      <w:pPr>
        <w:spacing w:after="0"/>
        <w:rPr>
          <w:lang w:val="en-AU"/>
        </w:rPr>
      </w:pPr>
      <w:r>
        <w:rPr>
          <w:lang w:val="en-AU"/>
        </w:rPr>
        <w:t>This suggests a large divide in the population between those who trust the M</w:t>
      </w:r>
      <w:r w:rsidR="00B761BF">
        <w:rPr>
          <w:lang w:val="en-AU"/>
        </w:rPr>
        <w:t>in</w:t>
      </w:r>
      <w:r w:rsidR="000C7EEB">
        <w:rPr>
          <w:lang w:val="en-AU"/>
        </w:rPr>
        <w:t>i</w:t>
      </w:r>
      <w:r w:rsidR="00B761BF">
        <w:rPr>
          <w:lang w:val="en-AU"/>
        </w:rPr>
        <w:t>stry of Health</w:t>
      </w:r>
      <w:r>
        <w:rPr>
          <w:lang w:val="en-AU"/>
        </w:rPr>
        <w:t xml:space="preserve"> or Government and those who do not, with a </w:t>
      </w:r>
      <w:r w:rsidR="000C7EEB">
        <w:rPr>
          <w:lang w:val="en-AU"/>
        </w:rPr>
        <w:t>strong relationship</w:t>
      </w:r>
      <w:r w:rsidR="000C7EEB">
        <w:rPr>
          <w:rStyle w:val="FootnoteReference"/>
          <w:lang w:val="en-AU"/>
        </w:rPr>
        <w:footnoteReference w:id="21"/>
      </w:r>
      <w:r w:rsidR="000C7EEB">
        <w:rPr>
          <w:lang w:val="en-AU"/>
        </w:rPr>
        <w:t xml:space="preserve"> between a </w:t>
      </w:r>
      <w:r>
        <w:rPr>
          <w:lang w:val="en-AU"/>
        </w:rPr>
        <w:t xml:space="preserve">person’s decision to get vaccinated or not </w:t>
      </w:r>
      <w:r w:rsidR="000C7EEB">
        <w:rPr>
          <w:lang w:val="en-AU"/>
        </w:rPr>
        <w:t>and</w:t>
      </w:r>
      <w:r w:rsidR="00D743E9">
        <w:rPr>
          <w:lang w:val="en-AU"/>
        </w:rPr>
        <w:t xml:space="preserve"> </w:t>
      </w:r>
      <w:r>
        <w:rPr>
          <w:lang w:val="en-AU"/>
        </w:rPr>
        <w:t>the level of trust.</w:t>
      </w:r>
    </w:p>
    <w:p w14:paraId="2F7D3C0E" w14:textId="77777777" w:rsidR="00D743E9" w:rsidRDefault="00D743E9" w:rsidP="00D743E9">
      <w:pPr>
        <w:spacing w:after="0"/>
        <w:rPr>
          <w:lang w:val="en-AU"/>
        </w:rPr>
      </w:pPr>
    </w:p>
    <w:p w14:paraId="363B3770" w14:textId="56737D17" w:rsidR="00D743E9" w:rsidRPr="00695554" w:rsidRDefault="00D743E9" w:rsidP="00D743E9">
      <w:pPr>
        <w:spacing w:after="0"/>
        <w:rPr>
          <w:lang w:val="en-AU"/>
        </w:rPr>
      </w:pPr>
      <w:r>
        <w:rPr>
          <w:lang w:val="en-AU"/>
        </w:rPr>
        <w:t xml:space="preserve">Trust is </w:t>
      </w:r>
      <w:r w:rsidRPr="00331696">
        <w:rPr>
          <w:b/>
          <w:bCs/>
          <w:lang w:val="en-AU"/>
        </w:rPr>
        <w:t>much lower for those “definitely not” getting the vaccine</w:t>
      </w:r>
      <w:r>
        <w:rPr>
          <w:lang w:val="en-AU"/>
        </w:rPr>
        <w:t xml:space="preserve"> (0.2), and 1.2 for those “unlikely” or “most unlikely”. </w:t>
      </w:r>
    </w:p>
    <w:p w14:paraId="564C51CE" w14:textId="77777777" w:rsidR="00D743E9" w:rsidRDefault="00D743E9" w:rsidP="0053530C">
      <w:pPr>
        <w:spacing w:after="0"/>
        <w:rPr>
          <w:lang w:val="en-AU"/>
        </w:rPr>
      </w:pPr>
    </w:p>
    <w:p w14:paraId="19C29A18" w14:textId="63088E5B" w:rsidR="0053530C" w:rsidRDefault="00597823" w:rsidP="0053530C">
      <w:pPr>
        <w:jc w:val="center"/>
        <w:rPr>
          <w:lang w:val="en-AU"/>
        </w:rPr>
      </w:pPr>
      <w:r>
        <w:rPr>
          <w:noProof/>
          <w:lang w:val="en-AU"/>
        </w:rPr>
        <w:drawing>
          <wp:inline distT="0" distB="0" distL="0" distR="0" wp14:anchorId="75B36974" wp14:editId="23BB49BD">
            <wp:extent cx="5492750" cy="34016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2750" cy="3401695"/>
                    </a:xfrm>
                    <a:prstGeom prst="rect">
                      <a:avLst/>
                    </a:prstGeom>
                    <a:noFill/>
                  </pic:spPr>
                </pic:pic>
              </a:graphicData>
            </a:graphic>
          </wp:inline>
        </w:drawing>
      </w:r>
    </w:p>
    <w:p w14:paraId="6B3EFF1C" w14:textId="76C20E48" w:rsidR="0053530C" w:rsidRPr="0053530C" w:rsidRDefault="0053530C" w:rsidP="0053530C">
      <w:pPr>
        <w:jc w:val="center"/>
        <w:rPr>
          <w:i/>
          <w:iCs/>
          <w:sz w:val="18"/>
          <w:szCs w:val="18"/>
          <w:lang w:val="en-AU"/>
        </w:rPr>
      </w:pPr>
      <w:r w:rsidRPr="0053530C">
        <w:rPr>
          <w:i/>
          <w:iCs/>
          <w:sz w:val="18"/>
          <w:szCs w:val="18"/>
          <w:lang w:val="en-AU"/>
        </w:rPr>
        <w:t>Base: all respondents n=2,38</w:t>
      </w:r>
      <w:r>
        <w:rPr>
          <w:i/>
          <w:iCs/>
          <w:sz w:val="18"/>
          <w:szCs w:val="18"/>
          <w:lang w:val="en-AU"/>
        </w:rPr>
        <w:t>6</w:t>
      </w:r>
    </w:p>
    <w:p w14:paraId="157107ED" w14:textId="77777777" w:rsidR="0053530C" w:rsidRDefault="0053530C" w:rsidP="0053530C">
      <w:pPr>
        <w:spacing w:after="0"/>
        <w:rPr>
          <w:lang w:val="en-AU"/>
        </w:rPr>
      </w:pPr>
    </w:p>
    <w:p w14:paraId="599E5353" w14:textId="335A96F1" w:rsidR="0053530C" w:rsidRDefault="0053530C" w:rsidP="0053530C">
      <w:pPr>
        <w:spacing w:after="0"/>
        <w:rPr>
          <w:lang w:val="en-AU"/>
        </w:rPr>
      </w:pPr>
      <w:r w:rsidRPr="00695554">
        <w:rPr>
          <w:lang w:val="en-AU"/>
        </w:rPr>
        <w:t>Trust in the management of the pandemic and rating the vaccination response</w:t>
      </w:r>
      <w:r>
        <w:rPr>
          <w:lang w:val="en-AU"/>
        </w:rPr>
        <w:t xml:space="preserve"> doesn’t vary by any of the demographic</w:t>
      </w:r>
      <w:r w:rsidR="00D743E9">
        <w:rPr>
          <w:lang w:val="en-AU"/>
        </w:rPr>
        <w:t xml:space="preserve"> groups</w:t>
      </w:r>
      <w:r>
        <w:rPr>
          <w:lang w:val="en-AU"/>
        </w:rPr>
        <w:t xml:space="preserve"> measure</w:t>
      </w:r>
      <w:r w:rsidR="00D743E9">
        <w:rPr>
          <w:lang w:val="en-AU"/>
        </w:rPr>
        <w:t>d</w:t>
      </w:r>
      <w:r>
        <w:rPr>
          <w:lang w:val="en-AU"/>
        </w:rPr>
        <w:t>.</w:t>
      </w:r>
    </w:p>
    <w:p w14:paraId="177CFD7F" w14:textId="77777777" w:rsidR="0053530C" w:rsidRDefault="0053530C" w:rsidP="0053530C">
      <w:pPr>
        <w:spacing w:after="0"/>
        <w:rPr>
          <w:lang w:val="en-AU"/>
        </w:rPr>
      </w:pPr>
    </w:p>
    <w:p w14:paraId="4FDDAD71" w14:textId="2C49D30F" w:rsidR="0053530C" w:rsidRDefault="0053530C">
      <w:pPr>
        <w:rPr>
          <w:lang w:val="en-AU"/>
        </w:rPr>
      </w:pPr>
      <w:r>
        <w:rPr>
          <w:lang w:val="en-AU"/>
        </w:rPr>
        <w:br w:type="page"/>
      </w:r>
    </w:p>
    <w:p w14:paraId="39B6E50F" w14:textId="24CEDBFC" w:rsidR="00793BAC" w:rsidRPr="003226C0" w:rsidRDefault="00793BAC" w:rsidP="00793BAC">
      <w:pPr>
        <w:pStyle w:val="Heading2"/>
        <w:tabs>
          <w:tab w:val="left" w:pos="993"/>
        </w:tabs>
        <w:ind w:left="993" w:hanging="568"/>
        <w:rPr>
          <w:rFonts w:asciiTheme="minorHAnsi" w:hAnsiTheme="minorHAnsi" w:cstheme="minorHAnsi"/>
          <w:color w:val="auto"/>
          <w:lang w:val="en-AU"/>
        </w:rPr>
      </w:pPr>
      <w:bookmarkStart w:id="122" w:name="_Toc79506513"/>
      <w:bookmarkStart w:id="123" w:name="_Toc89088380"/>
      <w:r>
        <w:rPr>
          <w:rFonts w:asciiTheme="minorHAnsi" w:hAnsiTheme="minorHAnsi" w:cstheme="minorHAnsi"/>
          <w:color w:val="auto"/>
          <w:lang w:val="en-AU"/>
        </w:rPr>
        <w:lastRenderedPageBreak/>
        <w:t>1</w:t>
      </w:r>
      <w:r w:rsidR="001E037C">
        <w:rPr>
          <w:rFonts w:asciiTheme="minorHAnsi" w:hAnsiTheme="minorHAnsi" w:cstheme="minorHAnsi"/>
          <w:color w:val="auto"/>
          <w:lang w:val="en-AU"/>
        </w:rPr>
        <w:t>1</w:t>
      </w:r>
      <w:r>
        <w:rPr>
          <w:rFonts w:asciiTheme="minorHAnsi" w:hAnsiTheme="minorHAnsi" w:cstheme="minorHAnsi"/>
          <w:color w:val="auto"/>
          <w:lang w:val="en-AU"/>
        </w:rPr>
        <w:t>.2  Management of the vaccination response</w:t>
      </w:r>
      <w:bookmarkEnd w:id="122"/>
      <w:bookmarkEnd w:id="123"/>
    </w:p>
    <w:p w14:paraId="6D14426B" w14:textId="77777777" w:rsidR="0053530C" w:rsidRDefault="0053530C" w:rsidP="0053530C">
      <w:pPr>
        <w:rPr>
          <w:lang w:val="en-AU"/>
        </w:rPr>
      </w:pPr>
      <w:r>
        <w:rPr>
          <w:lang w:val="en-AU"/>
        </w:rPr>
        <w:t xml:space="preserve">The </w:t>
      </w:r>
      <w:r w:rsidRPr="0024594F">
        <w:rPr>
          <w:b/>
          <w:bCs/>
          <w:lang w:val="en-AU"/>
        </w:rPr>
        <w:t>average rating of the vaccination response</w:t>
      </w:r>
      <w:r>
        <w:rPr>
          <w:lang w:val="en-AU"/>
        </w:rPr>
        <w:t xml:space="preserve"> (on a scale of 0 to 10, 10 being highest) for October 2021 has </w:t>
      </w:r>
      <w:r w:rsidRPr="0024594F">
        <w:rPr>
          <w:b/>
          <w:bCs/>
          <w:lang w:val="en-AU"/>
        </w:rPr>
        <w:t>dropped to the lowest level measured</w:t>
      </w:r>
      <w:r>
        <w:rPr>
          <w:lang w:val="en-AU"/>
        </w:rPr>
        <w:t xml:space="preserve">, 5.9.  </w:t>
      </w:r>
    </w:p>
    <w:p w14:paraId="3D44F7E9" w14:textId="53E3A12E" w:rsidR="0053530C" w:rsidRDefault="00597823" w:rsidP="0053530C">
      <w:pPr>
        <w:jc w:val="center"/>
        <w:rPr>
          <w:lang w:val="en-AU"/>
        </w:rPr>
      </w:pPr>
      <w:r>
        <w:rPr>
          <w:noProof/>
          <w:lang w:val="en-AU"/>
        </w:rPr>
        <w:drawing>
          <wp:inline distT="0" distB="0" distL="0" distR="0" wp14:anchorId="4E9E8875" wp14:editId="7731FDD4">
            <wp:extent cx="5645150" cy="34016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5150" cy="3401695"/>
                    </a:xfrm>
                    <a:prstGeom prst="rect">
                      <a:avLst/>
                    </a:prstGeom>
                    <a:noFill/>
                  </pic:spPr>
                </pic:pic>
              </a:graphicData>
            </a:graphic>
          </wp:inline>
        </w:drawing>
      </w:r>
    </w:p>
    <w:p w14:paraId="6C5ECD14" w14:textId="77777777" w:rsidR="0053530C" w:rsidRPr="0053530C" w:rsidRDefault="0053530C" w:rsidP="0053530C">
      <w:pPr>
        <w:jc w:val="center"/>
        <w:rPr>
          <w:i/>
          <w:iCs/>
          <w:sz w:val="18"/>
          <w:szCs w:val="18"/>
          <w:lang w:val="en-AU"/>
        </w:rPr>
      </w:pPr>
      <w:r w:rsidRPr="0053530C">
        <w:rPr>
          <w:i/>
          <w:iCs/>
          <w:sz w:val="18"/>
          <w:szCs w:val="18"/>
          <w:lang w:val="en-AU"/>
        </w:rPr>
        <w:t>Base: all respondents n=2,383</w:t>
      </w:r>
    </w:p>
    <w:p w14:paraId="26B2986D" w14:textId="0BEE62E4" w:rsidR="0053530C" w:rsidRDefault="0053530C" w:rsidP="0053530C">
      <w:pPr>
        <w:spacing w:after="0"/>
        <w:rPr>
          <w:b/>
          <w:bCs/>
          <w:lang w:val="en-AU"/>
        </w:rPr>
      </w:pPr>
    </w:p>
    <w:p w14:paraId="53548A96" w14:textId="77777777" w:rsidR="0053530C" w:rsidRDefault="0053530C" w:rsidP="0053530C">
      <w:pPr>
        <w:spacing w:after="0"/>
        <w:rPr>
          <w:b/>
          <w:bCs/>
          <w:lang w:val="en-AU"/>
        </w:rPr>
      </w:pPr>
    </w:p>
    <w:p w14:paraId="19E774FF" w14:textId="0AA63E59" w:rsidR="0053530C" w:rsidRDefault="0053530C" w:rsidP="0053530C">
      <w:pPr>
        <w:spacing w:after="0"/>
        <w:rPr>
          <w:lang w:val="en-AU"/>
        </w:rPr>
      </w:pPr>
      <w:r w:rsidRPr="003F394D">
        <w:rPr>
          <w:b/>
          <w:bCs/>
          <w:lang w:val="en-AU"/>
        </w:rPr>
        <w:t>Females are a little more likely to rate the response higher</w:t>
      </w:r>
      <w:r>
        <w:rPr>
          <w:lang w:val="en-AU"/>
        </w:rPr>
        <w:t xml:space="preserve"> (6.1 to males 5.8).</w:t>
      </w:r>
    </w:p>
    <w:p w14:paraId="6C45DAD3" w14:textId="77777777" w:rsidR="0053530C" w:rsidRDefault="0053530C" w:rsidP="0053530C">
      <w:pPr>
        <w:spacing w:after="0"/>
        <w:rPr>
          <w:lang w:val="en-AU"/>
        </w:rPr>
      </w:pPr>
    </w:p>
    <w:p w14:paraId="5F801BD3" w14:textId="2C8E5B00" w:rsidR="0053530C" w:rsidRDefault="0053530C" w:rsidP="0053530C">
      <w:pPr>
        <w:spacing w:after="0"/>
        <w:rPr>
          <w:lang w:val="en-AU"/>
        </w:rPr>
      </w:pPr>
      <w:r>
        <w:rPr>
          <w:lang w:val="en-AU"/>
        </w:rPr>
        <w:t>There is no strong trend by age.</w:t>
      </w:r>
    </w:p>
    <w:p w14:paraId="5398BF34" w14:textId="77777777" w:rsidR="0053530C" w:rsidRDefault="0053530C" w:rsidP="0053530C">
      <w:pPr>
        <w:spacing w:after="0"/>
        <w:rPr>
          <w:b/>
          <w:bCs/>
          <w:lang w:val="en-AU"/>
        </w:rPr>
      </w:pPr>
    </w:p>
    <w:p w14:paraId="10F3C122" w14:textId="77777777" w:rsidR="00DF5AA0" w:rsidRDefault="00DF5AA0">
      <w:pPr>
        <w:rPr>
          <w:b/>
          <w:bCs/>
          <w:lang w:val="en-AU"/>
        </w:rPr>
      </w:pPr>
      <w:r>
        <w:rPr>
          <w:b/>
          <w:bCs/>
          <w:lang w:val="en-AU"/>
        </w:rPr>
        <w:br w:type="page"/>
      </w:r>
    </w:p>
    <w:p w14:paraId="50B8488A" w14:textId="2EAC05EB" w:rsidR="0053530C" w:rsidRDefault="00DF5AA0" w:rsidP="0053530C">
      <w:pPr>
        <w:spacing w:after="0"/>
        <w:rPr>
          <w:lang w:val="en-AU"/>
        </w:rPr>
      </w:pPr>
      <w:r>
        <w:rPr>
          <w:b/>
          <w:bCs/>
          <w:lang w:val="en-AU"/>
        </w:rPr>
        <w:lastRenderedPageBreak/>
        <w:t xml:space="preserve">Respondents in different ethnic groups rated the vaccination response differently, </w:t>
      </w:r>
      <w:r w:rsidR="0053530C">
        <w:rPr>
          <w:lang w:val="en-AU"/>
        </w:rPr>
        <w:t>with Asian</w:t>
      </w:r>
      <w:r w:rsidR="001C7BF7">
        <w:rPr>
          <w:lang w:val="en-AU"/>
        </w:rPr>
        <w:t xml:space="preserve"> respondent</w:t>
      </w:r>
      <w:r w:rsidR="0053530C">
        <w:rPr>
          <w:lang w:val="en-AU"/>
        </w:rPr>
        <w:t xml:space="preserve">s giving it </w:t>
      </w:r>
      <w:r>
        <w:rPr>
          <w:lang w:val="en-AU"/>
        </w:rPr>
        <w:t xml:space="preserve">an average of </w:t>
      </w:r>
      <w:r w:rsidR="0053530C">
        <w:rPr>
          <w:lang w:val="en-AU"/>
        </w:rPr>
        <w:t xml:space="preserve">6.8 out of 10, </w:t>
      </w:r>
      <w:r w:rsidR="001C7BF7">
        <w:rPr>
          <w:lang w:val="en-AU"/>
        </w:rPr>
        <w:t xml:space="preserve">and </w:t>
      </w:r>
      <w:r w:rsidR="0053530C">
        <w:rPr>
          <w:lang w:val="en-AU"/>
        </w:rPr>
        <w:t>Indian</w:t>
      </w:r>
      <w:r w:rsidR="001C7BF7">
        <w:rPr>
          <w:lang w:val="en-AU"/>
        </w:rPr>
        <w:t xml:space="preserve"> </w:t>
      </w:r>
      <w:r w:rsidR="0025567E">
        <w:rPr>
          <w:lang w:val="en-AU"/>
        </w:rPr>
        <w:t xml:space="preserve">and </w:t>
      </w:r>
      <w:r>
        <w:rPr>
          <w:lang w:val="en-AU"/>
        </w:rPr>
        <w:t xml:space="preserve">Other European </w:t>
      </w:r>
      <w:r w:rsidR="001C7BF7">
        <w:rPr>
          <w:lang w:val="en-AU"/>
        </w:rPr>
        <w:t>respondent</w:t>
      </w:r>
      <w:r w:rsidR="0053530C">
        <w:rPr>
          <w:lang w:val="en-AU"/>
        </w:rPr>
        <w:t xml:space="preserve">s </w:t>
      </w:r>
      <w:r w:rsidR="0025567E">
        <w:rPr>
          <w:lang w:val="en-AU"/>
        </w:rPr>
        <w:t xml:space="preserve">rating it at </w:t>
      </w:r>
      <w:r>
        <w:rPr>
          <w:lang w:val="en-AU"/>
        </w:rPr>
        <w:t xml:space="preserve">an average of </w:t>
      </w:r>
      <w:r w:rsidR="0053530C">
        <w:rPr>
          <w:lang w:val="en-AU"/>
        </w:rPr>
        <w:t>5.4.</w:t>
      </w:r>
    </w:p>
    <w:p w14:paraId="1AC895F1" w14:textId="77777777" w:rsidR="00DF5AA0" w:rsidRDefault="00DF5AA0" w:rsidP="0053530C">
      <w:pPr>
        <w:spacing w:after="0"/>
        <w:rPr>
          <w:lang w:val="en-AU"/>
        </w:rPr>
      </w:pPr>
    </w:p>
    <w:p w14:paraId="48C3BCA2" w14:textId="5EE50FE9" w:rsidR="0053530C" w:rsidRDefault="00597823" w:rsidP="0053530C">
      <w:pPr>
        <w:spacing w:after="0"/>
        <w:jc w:val="center"/>
        <w:rPr>
          <w:lang w:val="en-AU"/>
        </w:rPr>
      </w:pPr>
      <w:r>
        <w:rPr>
          <w:noProof/>
          <w:lang w:val="en-AU"/>
        </w:rPr>
        <w:drawing>
          <wp:inline distT="0" distB="0" distL="0" distR="0" wp14:anchorId="0C1A47BE" wp14:editId="0E90AA61">
            <wp:extent cx="4749165" cy="33712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9165" cy="3371215"/>
                    </a:xfrm>
                    <a:prstGeom prst="rect">
                      <a:avLst/>
                    </a:prstGeom>
                    <a:noFill/>
                  </pic:spPr>
                </pic:pic>
              </a:graphicData>
            </a:graphic>
          </wp:inline>
        </w:drawing>
      </w:r>
    </w:p>
    <w:p w14:paraId="250CC380" w14:textId="77777777" w:rsidR="00B761BF" w:rsidRDefault="00B761BF" w:rsidP="00DF5AA0">
      <w:pPr>
        <w:spacing w:after="0"/>
        <w:jc w:val="center"/>
        <w:rPr>
          <w:i/>
          <w:iCs/>
          <w:sz w:val="18"/>
          <w:szCs w:val="18"/>
          <w:lang w:val="en-AU"/>
        </w:rPr>
      </w:pPr>
      <w:r w:rsidRPr="0053530C">
        <w:rPr>
          <w:i/>
          <w:iCs/>
          <w:sz w:val="18"/>
          <w:szCs w:val="18"/>
          <w:lang w:val="en-AU"/>
        </w:rPr>
        <w:t>Base: all respondents n=2,383</w:t>
      </w:r>
      <w:r>
        <w:rPr>
          <w:i/>
          <w:iCs/>
          <w:sz w:val="18"/>
          <w:szCs w:val="18"/>
          <w:lang w:val="en-AU"/>
        </w:rPr>
        <w:t xml:space="preserve">. </w:t>
      </w:r>
    </w:p>
    <w:p w14:paraId="6BE5A42E" w14:textId="45942AAC" w:rsidR="00B761BF" w:rsidRPr="0053530C" w:rsidRDefault="00B761BF" w:rsidP="00DF5AA0">
      <w:pPr>
        <w:spacing w:after="0"/>
        <w:jc w:val="center"/>
        <w:rPr>
          <w:i/>
          <w:iCs/>
          <w:sz w:val="18"/>
          <w:szCs w:val="18"/>
          <w:lang w:val="en-AU"/>
        </w:rPr>
      </w:pPr>
      <w:r>
        <w:rPr>
          <w:i/>
          <w:iCs/>
          <w:sz w:val="18"/>
          <w:szCs w:val="18"/>
          <w:lang w:val="en-AU"/>
        </w:rPr>
        <w:t>Asian n=</w:t>
      </w:r>
      <w:r w:rsidR="00DF5AA0">
        <w:rPr>
          <w:i/>
          <w:iCs/>
          <w:sz w:val="18"/>
          <w:szCs w:val="18"/>
          <w:lang w:val="en-AU"/>
        </w:rPr>
        <w:t>155; Indian n=98; Māori n=194; NZ European/</w:t>
      </w:r>
      <w:proofErr w:type="spellStart"/>
      <w:r w:rsidR="00DF5AA0">
        <w:rPr>
          <w:i/>
          <w:iCs/>
          <w:sz w:val="18"/>
          <w:szCs w:val="18"/>
          <w:lang w:val="en-AU"/>
        </w:rPr>
        <w:t>Pākehā</w:t>
      </w:r>
      <w:proofErr w:type="spellEnd"/>
      <w:r w:rsidR="00DF5AA0">
        <w:rPr>
          <w:i/>
          <w:iCs/>
          <w:sz w:val="18"/>
          <w:szCs w:val="18"/>
          <w:lang w:val="en-AU"/>
        </w:rPr>
        <w:t xml:space="preserve"> n=1,835; Other European n=203; Pasifika n=47.</w:t>
      </w:r>
    </w:p>
    <w:p w14:paraId="18287F47" w14:textId="77777777" w:rsidR="0053530C" w:rsidRDefault="0053530C" w:rsidP="0053530C">
      <w:pPr>
        <w:rPr>
          <w:lang w:val="en-AU"/>
        </w:rPr>
      </w:pPr>
    </w:p>
    <w:p w14:paraId="071625BC" w14:textId="62C1A62F" w:rsidR="0053530C" w:rsidRDefault="003A0167" w:rsidP="0053530C">
      <w:pPr>
        <w:spacing w:after="0"/>
        <w:rPr>
          <w:lang w:val="en-AU"/>
        </w:rPr>
      </w:pPr>
      <w:r>
        <w:rPr>
          <w:b/>
          <w:bCs/>
          <w:lang w:val="en-AU"/>
        </w:rPr>
        <w:t>Those with h</w:t>
      </w:r>
      <w:r w:rsidR="0053530C" w:rsidRPr="005820A2">
        <w:rPr>
          <w:b/>
          <w:bCs/>
          <w:lang w:val="en-AU"/>
        </w:rPr>
        <w:t xml:space="preserve">igher levels of household income </w:t>
      </w:r>
      <w:r w:rsidR="003B1B9B">
        <w:rPr>
          <w:b/>
          <w:bCs/>
          <w:lang w:val="en-AU"/>
        </w:rPr>
        <w:t xml:space="preserve">gave </w:t>
      </w:r>
      <w:r w:rsidR="0053530C" w:rsidRPr="005820A2">
        <w:rPr>
          <w:b/>
          <w:bCs/>
          <w:lang w:val="en-AU"/>
        </w:rPr>
        <w:t>lower</w:t>
      </w:r>
      <w:r w:rsidR="002C786A">
        <w:rPr>
          <w:b/>
          <w:bCs/>
          <w:lang w:val="en-AU"/>
        </w:rPr>
        <w:t xml:space="preserve"> ratings </w:t>
      </w:r>
      <w:r w:rsidR="00DF5AA0">
        <w:rPr>
          <w:b/>
          <w:bCs/>
          <w:lang w:val="en-AU"/>
        </w:rPr>
        <w:t>to</w:t>
      </w:r>
      <w:r w:rsidR="002C786A">
        <w:rPr>
          <w:b/>
          <w:bCs/>
          <w:lang w:val="en-AU"/>
        </w:rPr>
        <w:t xml:space="preserve"> the </w:t>
      </w:r>
      <w:r w:rsidR="00DF5AA0">
        <w:rPr>
          <w:b/>
          <w:bCs/>
          <w:lang w:val="en-AU"/>
        </w:rPr>
        <w:t xml:space="preserve">vaccination </w:t>
      </w:r>
      <w:r w:rsidR="002C786A">
        <w:rPr>
          <w:b/>
          <w:bCs/>
          <w:lang w:val="en-AU"/>
        </w:rPr>
        <w:t>response</w:t>
      </w:r>
      <w:r w:rsidR="0053530C">
        <w:rPr>
          <w:lang w:val="en-AU"/>
        </w:rPr>
        <w:t>. Households earning $100,000 or more rate it 5.6, compared to those earning under $100,000 (6.1).</w:t>
      </w:r>
    </w:p>
    <w:p w14:paraId="03049141" w14:textId="77777777" w:rsidR="009366B7" w:rsidRDefault="009366B7" w:rsidP="0053530C">
      <w:pPr>
        <w:spacing w:after="0"/>
        <w:rPr>
          <w:lang w:val="en-AU"/>
        </w:rPr>
      </w:pPr>
    </w:p>
    <w:p w14:paraId="77B25557" w14:textId="0DAAE349" w:rsidR="0053530C" w:rsidRDefault="0053530C" w:rsidP="0053530C">
      <w:pPr>
        <w:spacing w:after="0"/>
        <w:rPr>
          <w:lang w:val="en-AU"/>
        </w:rPr>
      </w:pPr>
      <w:r>
        <w:rPr>
          <w:lang w:val="en-AU"/>
        </w:rPr>
        <w:t>The level of education someone has does not seem to make a difference.</w:t>
      </w:r>
    </w:p>
    <w:p w14:paraId="6FDE1633" w14:textId="77777777" w:rsidR="0053530C" w:rsidRDefault="0053530C" w:rsidP="0053530C">
      <w:pPr>
        <w:spacing w:after="0"/>
        <w:rPr>
          <w:lang w:val="en-AU"/>
        </w:rPr>
      </w:pPr>
    </w:p>
    <w:p w14:paraId="0F80E5B7" w14:textId="402BE5D4" w:rsidR="0053530C" w:rsidRDefault="0053530C" w:rsidP="0053530C">
      <w:pPr>
        <w:spacing w:after="0"/>
        <w:rPr>
          <w:lang w:val="en-AU"/>
        </w:rPr>
      </w:pPr>
      <w:r w:rsidRPr="003F394D">
        <w:rPr>
          <w:b/>
          <w:bCs/>
          <w:lang w:val="en-AU"/>
        </w:rPr>
        <w:t xml:space="preserve">People who identify as disabled rate the response </w:t>
      </w:r>
      <w:r w:rsidR="009366B7">
        <w:rPr>
          <w:b/>
          <w:bCs/>
          <w:lang w:val="en-AU"/>
        </w:rPr>
        <w:t xml:space="preserve">more favourably </w:t>
      </w:r>
      <w:r>
        <w:rPr>
          <w:lang w:val="en-AU"/>
        </w:rPr>
        <w:t>(6.6 compared to 6.0 for those who don’t</w:t>
      </w:r>
      <w:r w:rsidR="00A97E05">
        <w:rPr>
          <w:lang w:val="en-AU"/>
        </w:rPr>
        <w:t xml:space="preserve"> identify as disabled</w:t>
      </w:r>
      <w:r>
        <w:rPr>
          <w:lang w:val="en-AU"/>
        </w:rPr>
        <w:t>)</w:t>
      </w:r>
      <w:r w:rsidR="00A97E05">
        <w:rPr>
          <w:lang w:val="en-AU"/>
        </w:rPr>
        <w:t>.</w:t>
      </w:r>
    </w:p>
    <w:p w14:paraId="32CC893D" w14:textId="77777777" w:rsidR="0053530C" w:rsidRDefault="0053530C" w:rsidP="0053530C">
      <w:pPr>
        <w:spacing w:after="0"/>
        <w:rPr>
          <w:lang w:val="en-AU"/>
        </w:rPr>
      </w:pPr>
    </w:p>
    <w:p w14:paraId="5EF961BD" w14:textId="332D8299" w:rsidR="0053530C" w:rsidRDefault="0053530C" w:rsidP="0053530C">
      <w:pPr>
        <w:spacing w:after="0"/>
        <w:rPr>
          <w:lang w:val="en-AU"/>
        </w:rPr>
      </w:pPr>
      <w:r w:rsidRPr="003F394D">
        <w:rPr>
          <w:b/>
          <w:bCs/>
          <w:lang w:val="en-AU"/>
        </w:rPr>
        <w:t xml:space="preserve">People living in rural areas rate the response </w:t>
      </w:r>
      <w:r w:rsidR="00FC27BD">
        <w:rPr>
          <w:b/>
          <w:bCs/>
          <w:lang w:val="en-AU"/>
        </w:rPr>
        <w:t>at a lower</w:t>
      </w:r>
      <w:r w:rsidR="002C786A">
        <w:rPr>
          <w:b/>
          <w:bCs/>
          <w:lang w:val="en-AU"/>
        </w:rPr>
        <w:t xml:space="preserve"> </w:t>
      </w:r>
      <w:r w:rsidR="00FC27BD">
        <w:rPr>
          <w:b/>
          <w:bCs/>
          <w:lang w:val="en-AU"/>
        </w:rPr>
        <w:t>than</w:t>
      </w:r>
      <w:r w:rsidR="002C786A">
        <w:rPr>
          <w:b/>
          <w:bCs/>
          <w:lang w:val="en-AU"/>
        </w:rPr>
        <w:t xml:space="preserve"> </w:t>
      </w:r>
      <w:r w:rsidR="00FC27BD">
        <w:rPr>
          <w:b/>
          <w:bCs/>
          <w:lang w:val="en-AU"/>
        </w:rPr>
        <w:t>average</w:t>
      </w:r>
      <w:r>
        <w:rPr>
          <w:lang w:val="en-AU"/>
        </w:rPr>
        <w:t xml:space="preserve"> </w:t>
      </w:r>
      <w:r w:rsidR="00FC27BD">
        <w:rPr>
          <w:b/>
          <w:bCs/>
          <w:lang w:val="en-AU"/>
        </w:rPr>
        <w:t xml:space="preserve">level </w:t>
      </w:r>
      <w:r>
        <w:rPr>
          <w:lang w:val="en-AU"/>
        </w:rPr>
        <w:t>(5.3 compared to 6.1 not living rurally)</w:t>
      </w:r>
      <w:r w:rsidR="00CD116A">
        <w:rPr>
          <w:lang w:val="en-AU"/>
        </w:rPr>
        <w:t>.</w:t>
      </w:r>
    </w:p>
    <w:p w14:paraId="1B169E43" w14:textId="77777777" w:rsidR="00FC27BD" w:rsidRDefault="00FC27BD" w:rsidP="0053530C">
      <w:pPr>
        <w:spacing w:after="0"/>
        <w:rPr>
          <w:lang w:val="en-AU"/>
        </w:rPr>
      </w:pPr>
    </w:p>
    <w:p w14:paraId="20277BB6" w14:textId="74611A97" w:rsidR="0053530C" w:rsidRDefault="0053530C" w:rsidP="0053530C">
      <w:pPr>
        <w:spacing w:after="0"/>
        <w:rPr>
          <w:lang w:val="en-AU"/>
        </w:rPr>
      </w:pPr>
      <w:r>
        <w:rPr>
          <w:lang w:val="en-AU"/>
        </w:rPr>
        <w:t xml:space="preserve">Those “definitely not” going to get the vaccine rate the response as 0.6 (and 70% of them rate it zero out of ten). </w:t>
      </w:r>
    </w:p>
    <w:p w14:paraId="00D75297" w14:textId="77777777" w:rsidR="00793BAC" w:rsidRDefault="00793BAC">
      <w:pPr>
        <w:rPr>
          <w:lang w:val="en-AU"/>
        </w:rPr>
      </w:pPr>
    </w:p>
    <w:p w14:paraId="5CCE63D8" w14:textId="0AD3F7D5" w:rsidR="00793BAC" w:rsidRDefault="00793BAC">
      <w:pPr>
        <w:rPr>
          <w:lang w:val="en-AU"/>
        </w:rPr>
      </w:pPr>
      <w:r>
        <w:rPr>
          <w:lang w:val="en-AU"/>
        </w:rPr>
        <w:br w:type="page"/>
      </w:r>
    </w:p>
    <w:p w14:paraId="5C806828" w14:textId="4559A193" w:rsidR="00514992" w:rsidRPr="00FF2C7A" w:rsidRDefault="00FF2C7A" w:rsidP="00FF2C7A">
      <w:pPr>
        <w:pStyle w:val="Heading1"/>
        <w:rPr>
          <w:rFonts w:asciiTheme="minorHAnsi" w:hAnsiTheme="minorHAnsi" w:cstheme="minorHAnsi"/>
          <w:color w:val="auto"/>
        </w:rPr>
      </w:pPr>
      <w:bookmarkStart w:id="124" w:name="_Toc89088381"/>
      <w:r>
        <w:rPr>
          <w:rFonts w:asciiTheme="minorHAnsi" w:hAnsiTheme="minorHAnsi" w:cstheme="minorHAnsi"/>
          <w:color w:val="auto"/>
        </w:rPr>
        <w:lastRenderedPageBreak/>
        <w:t>APPENDIX 1 - SAMPLE</w:t>
      </w:r>
      <w:bookmarkEnd w:id="124"/>
    </w:p>
    <w:p w14:paraId="0782FE12" w14:textId="3195C029" w:rsidR="00DC248E" w:rsidRPr="00D44E69" w:rsidRDefault="00DC248E" w:rsidP="00DC248E">
      <w:pPr>
        <w:spacing w:after="0"/>
      </w:pPr>
      <w:r>
        <w:t>2,</w:t>
      </w:r>
      <w:r w:rsidR="00F529B8">
        <w:t>4</w:t>
      </w:r>
      <w:r w:rsidR="00492A3D">
        <w:t>47</w:t>
      </w:r>
      <w:r>
        <w:t xml:space="preserve"> people aged 1</w:t>
      </w:r>
      <w:r w:rsidR="007C6D8A">
        <w:t>6</w:t>
      </w:r>
      <w:r>
        <w:t>+ who are m</w:t>
      </w:r>
      <w:r w:rsidRPr="00D44E69">
        <w:t xml:space="preserve">embers of the </w:t>
      </w:r>
      <w:r>
        <w:t xml:space="preserve">nationwide </w:t>
      </w:r>
      <w:proofErr w:type="spellStart"/>
      <w:r>
        <w:t>HorizonPoll</w:t>
      </w:r>
      <w:proofErr w:type="spellEnd"/>
      <w:r>
        <w:t xml:space="preserve"> p</w:t>
      </w:r>
      <w:r w:rsidRPr="00D44E69">
        <w:t>anel</w:t>
      </w:r>
      <w:r>
        <w:t xml:space="preserve"> and two third-party respondent panels (</w:t>
      </w:r>
      <w:r w:rsidR="00FF7A48">
        <w:t xml:space="preserve">all of which are representative of the New Zealand population, with the broad mix of panels being used </w:t>
      </w:r>
      <w:r>
        <w:t>for source diversity),</w:t>
      </w:r>
      <w:r w:rsidRPr="00846A1D">
        <w:t xml:space="preserve"> </w:t>
      </w:r>
      <w:r w:rsidRPr="00D44E69">
        <w:t>responded to th</w:t>
      </w:r>
      <w:r>
        <w:t xml:space="preserve">is online </w:t>
      </w:r>
      <w:r w:rsidRPr="00D44E69">
        <w:t xml:space="preserve">survey </w:t>
      </w:r>
      <w:r w:rsidRPr="001E037C">
        <w:t xml:space="preserve">between </w:t>
      </w:r>
      <w:r w:rsidR="00F529B8" w:rsidRPr="001E037C">
        <w:t xml:space="preserve">28 </w:t>
      </w:r>
      <w:r w:rsidR="001E037C" w:rsidRPr="001E037C">
        <w:t>Octo</w:t>
      </w:r>
      <w:r w:rsidR="00F529B8" w:rsidRPr="001E037C">
        <w:t xml:space="preserve">ber and </w:t>
      </w:r>
      <w:r w:rsidR="001E037C" w:rsidRPr="001E037C">
        <w:t>9 Novem</w:t>
      </w:r>
      <w:r w:rsidR="00F529B8" w:rsidRPr="001E037C">
        <w:t>ber 2021</w:t>
      </w:r>
      <w:r w:rsidRPr="001E037C">
        <w:t>.</w:t>
      </w:r>
    </w:p>
    <w:p w14:paraId="4759B12F" w14:textId="77777777" w:rsidR="00DC248E" w:rsidRPr="00D44E69" w:rsidRDefault="00DC248E" w:rsidP="00DC248E">
      <w:pPr>
        <w:spacing w:after="0"/>
      </w:pPr>
    </w:p>
    <w:p w14:paraId="56EF3E33" w14:textId="332C89AA" w:rsidR="00DC248E" w:rsidRPr="00EA677A" w:rsidRDefault="00DC248E" w:rsidP="00DC248E">
      <w:pPr>
        <w:spacing w:after="0"/>
      </w:pPr>
      <w:r w:rsidRPr="00EA677A">
        <w:t xml:space="preserve">The total sample is weighted on age, gender, employment status, personal income and region to match the </w:t>
      </w:r>
      <w:r w:rsidR="007C6D8A" w:rsidRPr="00EA677A">
        <w:t>16+</w:t>
      </w:r>
      <w:r w:rsidRPr="00EA677A">
        <w:t xml:space="preserve"> population at the most recent </w:t>
      </w:r>
      <w:r w:rsidR="00EA677A">
        <w:t>census</w:t>
      </w:r>
      <w:r w:rsidRPr="00EA677A">
        <w:t>.</w:t>
      </w:r>
      <w:r w:rsidR="00EA677A">
        <w:t xml:space="preserve">  This weighting also produced alignment with the overall vaccination rate as at 9 November 2021.</w:t>
      </w:r>
    </w:p>
    <w:p w14:paraId="33321A79" w14:textId="77777777" w:rsidR="00DC248E" w:rsidRPr="00EA677A" w:rsidRDefault="00DC248E" w:rsidP="00DC248E">
      <w:pPr>
        <w:spacing w:after="0"/>
      </w:pPr>
    </w:p>
    <w:p w14:paraId="242E55AC" w14:textId="77777777" w:rsidR="00DC248E" w:rsidRPr="00D44E69" w:rsidRDefault="00DC248E" w:rsidP="00DC248E">
      <w:pPr>
        <w:spacing w:after="0"/>
      </w:pPr>
      <w:r w:rsidRPr="00EA677A">
        <w:t>At a 95% confidence level, the survey has a maximum margin of error of ±2.0% overall.</w:t>
      </w:r>
    </w:p>
    <w:p w14:paraId="2099666D" w14:textId="77777777" w:rsidR="00DC248E" w:rsidRDefault="00DC248E" w:rsidP="00DC248E">
      <w:pPr>
        <w:spacing w:after="0"/>
      </w:pPr>
    </w:p>
    <w:p w14:paraId="37FB2D41" w14:textId="75670908" w:rsidR="00DC248E" w:rsidRDefault="00DC248E" w:rsidP="00DC248E">
      <w:pPr>
        <w:spacing w:after="0"/>
      </w:pPr>
      <w:r>
        <w:t>Sub-sample respondent counts and maximum margins of error (which occur when there is a 50%/50% answer) are shown below.</w:t>
      </w:r>
    </w:p>
    <w:p w14:paraId="0CD26FDF" w14:textId="56AF67BC" w:rsidR="00455398" w:rsidRDefault="00455398" w:rsidP="00DC248E">
      <w:pPr>
        <w:spacing w:after="0"/>
      </w:pPr>
    </w:p>
    <w:tbl>
      <w:tblPr>
        <w:tblW w:w="7897" w:type="dxa"/>
        <w:jc w:val="center"/>
        <w:tblLook w:val="04A0" w:firstRow="1" w:lastRow="0" w:firstColumn="1" w:lastColumn="0" w:noHBand="0" w:noVBand="1"/>
      </w:tblPr>
      <w:tblGrid>
        <w:gridCol w:w="2976"/>
        <w:gridCol w:w="1076"/>
        <w:gridCol w:w="1266"/>
        <w:gridCol w:w="290"/>
        <w:gridCol w:w="923"/>
        <w:gridCol w:w="1366"/>
      </w:tblGrid>
      <w:tr w:rsidR="00455398" w:rsidRPr="00455398" w14:paraId="58972272" w14:textId="77777777" w:rsidTr="00455398">
        <w:trPr>
          <w:trHeight w:val="315"/>
          <w:jc w:val="center"/>
        </w:trPr>
        <w:tc>
          <w:tcPr>
            <w:tcW w:w="2976" w:type="dxa"/>
            <w:tcBorders>
              <w:top w:val="nil"/>
              <w:left w:val="nil"/>
              <w:bottom w:val="nil"/>
              <w:right w:val="nil"/>
            </w:tcBorders>
            <w:shd w:val="clear" w:color="auto" w:fill="auto"/>
            <w:noWrap/>
            <w:vAlign w:val="center"/>
            <w:hideMark/>
          </w:tcPr>
          <w:p w14:paraId="4AD26DAF" w14:textId="77777777" w:rsidR="00455398" w:rsidRPr="00455398" w:rsidRDefault="00455398" w:rsidP="00455398">
            <w:pPr>
              <w:spacing w:after="0" w:line="240" w:lineRule="auto"/>
              <w:ind w:left="0"/>
              <w:rPr>
                <w:rFonts w:ascii="Times New Roman" w:eastAsia="Times New Roman" w:hAnsi="Times New Roman" w:cs="Times New Roman"/>
                <w:sz w:val="24"/>
                <w:szCs w:val="24"/>
                <w:lang w:eastAsia="en-NZ"/>
              </w:rPr>
            </w:pPr>
          </w:p>
        </w:tc>
        <w:tc>
          <w:tcPr>
            <w:tcW w:w="23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C6C166" w14:textId="77777777" w:rsidR="00455398" w:rsidRPr="00455398" w:rsidRDefault="00455398" w:rsidP="00455398">
            <w:pPr>
              <w:spacing w:after="0" w:line="240" w:lineRule="auto"/>
              <w:ind w:left="0"/>
              <w:jc w:val="center"/>
              <w:rPr>
                <w:rFonts w:ascii="Calibri" w:eastAsia="Times New Roman" w:hAnsi="Calibri" w:cs="Calibri"/>
                <w:b/>
                <w:bCs/>
                <w:color w:val="000000"/>
                <w:sz w:val="24"/>
                <w:szCs w:val="24"/>
                <w:lang w:eastAsia="en-NZ"/>
              </w:rPr>
            </w:pPr>
            <w:r w:rsidRPr="00455398">
              <w:rPr>
                <w:rFonts w:ascii="Calibri" w:eastAsia="Times New Roman" w:hAnsi="Calibri" w:cs="Calibri"/>
                <w:b/>
                <w:bCs/>
                <w:color w:val="000000"/>
                <w:sz w:val="24"/>
                <w:szCs w:val="24"/>
                <w:lang w:eastAsia="en-NZ"/>
              </w:rPr>
              <w:t>All respondents</w:t>
            </w:r>
          </w:p>
        </w:tc>
        <w:tc>
          <w:tcPr>
            <w:tcW w:w="290" w:type="dxa"/>
            <w:tcBorders>
              <w:top w:val="nil"/>
              <w:left w:val="nil"/>
              <w:bottom w:val="nil"/>
              <w:right w:val="nil"/>
            </w:tcBorders>
            <w:shd w:val="clear" w:color="auto" w:fill="auto"/>
            <w:noWrap/>
            <w:vAlign w:val="center"/>
            <w:hideMark/>
          </w:tcPr>
          <w:p w14:paraId="34F60BF8" w14:textId="77777777" w:rsidR="00455398" w:rsidRPr="00455398" w:rsidRDefault="00455398" w:rsidP="00455398">
            <w:pPr>
              <w:spacing w:after="0" w:line="240" w:lineRule="auto"/>
              <w:ind w:left="0"/>
              <w:jc w:val="center"/>
              <w:rPr>
                <w:rFonts w:ascii="Calibri" w:eastAsia="Times New Roman" w:hAnsi="Calibri" w:cs="Calibri"/>
                <w:b/>
                <w:bCs/>
                <w:color w:val="000000"/>
                <w:sz w:val="24"/>
                <w:szCs w:val="24"/>
                <w:lang w:eastAsia="en-NZ"/>
              </w:rPr>
            </w:pPr>
          </w:p>
        </w:tc>
        <w:tc>
          <w:tcPr>
            <w:tcW w:w="22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35FF7C" w14:textId="61A9BEA8" w:rsidR="00455398" w:rsidRPr="00455398" w:rsidRDefault="00455398" w:rsidP="00455398">
            <w:pPr>
              <w:spacing w:after="0" w:line="240" w:lineRule="auto"/>
              <w:ind w:left="0"/>
              <w:jc w:val="center"/>
              <w:rPr>
                <w:rFonts w:ascii="Calibri" w:eastAsia="Times New Roman" w:hAnsi="Calibri" w:cs="Calibri"/>
                <w:b/>
                <w:bCs/>
                <w:color w:val="000000"/>
                <w:sz w:val="24"/>
                <w:szCs w:val="24"/>
                <w:lang w:eastAsia="en-NZ"/>
              </w:rPr>
            </w:pPr>
            <w:r w:rsidRPr="00455398">
              <w:rPr>
                <w:rFonts w:ascii="Calibri" w:eastAsia="Times New Roman" w:hAnsi="Calibri" w:cs="Calibri"/>
                <w:b/>
                <w:bCs/>
                <w:color w:val="000000"/>
                <w:sz w:val="24"/>
                <w:szCs w:val="24"/>
                <w:lang w:eastAsia="en-NZ"/>
              </w:rPr>
              <w:t>Not vaccinated</w:t>
            </w:r>
          </w:p>
        </w:tc>
      </w:tr>
      <w:tr w:rsidR="00455398" w:rsidRPr="00455398" w14:paraId="55E1FA08" w14:textId="77777777" w:rsidTr="00455398">
        <w:trPr>
          <w:trHeight w:val="1020"/>
          <w:jc w:val="center"/>
        </w:trPr>
        <w:tc>
          <w:tcPr>
            <w:tcW w:w="2976" w:type="dxa"/>
            <w:tcBorders>
              <w:top w:val="nil"/>
              <w:left w:val="nil"/>
              <w:bottom w:val="nil"/>
              <w:right w:val="nil"/>
            </w:tcBorders>
            <w:shd w:val="clear" w:color="auto" w:fill="auto"/>
            <w:noWrap/>
            <w:vAlign w:val="center"/>
            <w:hideMark/>
          </w:tcPr>
          <w:p w14:paraId="3911468E" w14:textId="77777777" w:rsidR="00455398" w:rsidRPr="00455398" w:rsidRDefault="00455398" w:rsidP="00455398">
            <w:pPr>
              <w:spacing w:after="0" w:line="240" w:lineRule="auto"/>
              <w:ind w:left="0"/>
              <w:jc w:val="center"/>
              <w:rPr>
                <w:rFonts w:ascii="Calibri" w:eastAsia="Times New Roman" w:hAnsi="Calibri" w:cs="Calibri"/>
                <w:b/>
                <w:bCs/>
                <w:color w:val="000000"/>
                <w:sz w:val="24"/>
                <w:szCs w:val="24"/>
                <w:lang w:eastAsia="en-NZ"/>
              </w:rPr>
            </w:pPr>
          </w:p>
        </w:tc>
        <w:tc>
          <w:tcPr>
            <w:tcW w:w="1076" w:type="dxa"/>
            <w:tcBorders>
              <w:top w:val="nil"/>
              <w:left w:val="single" w:sz="4" w:space="0" w:color="auto"/>
              <w:bottom w:val="nil"/>
              <w:right w:val="single" w:sz="4" w:space="0" w:color="auto"/>
            </w:tcBorders>
            <w:shd w:val="clear" w:color="auto" w:fill="auto"/>
            <w:noWrap/>
            <w:vAlign w:val="center"/>
            <w:hideMark/>
          </w:tcPr>
          <w:p w14:paraId="66CC98F0"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Count</w:t>
            </w:r>
          </w:p>
        </w:tc>
        <w:tc>
          <w:tcPr>
            <w:tcW w:w="1264" w:type="dxa"/>
            <w:tcBorders>
              <w:top w:val="nil"/>
              <w:left w:val="nil"/>
              <w:bottom w:val="nil"/>
              <w:right w:val="single" w:sz="4" w:space="0" w:color="auto"/>
            </w:tcBorders>
            <w:shd w:val="clear" w:color="auto" w:fill="auto"/>
            <w:vAlign w:val="center"/>
            <w:hideMark/>
          </w:tcPr>
          <w:p w14:paraId="521429D8"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Maximum</w:t>
            </w:r>
            <w:r w:rsidRPr="00455398">
              <w:rPr>
                <w:rFonts w:ascii="Calibri" w:eastAsia="Times New Roman" w:hAnsi="Calibri" w:cs="Calibri"/>
                <w:b/>
                <w:bCs/>
                <w:color w:val="000000"/>
                <w:sz w:val="20"/>
                <w:szCs w:val="20"/>
                <w:lang w:eastAsia="en-NZ"/>
              </w:rPr>
              <w:br/>
              <w:t>sub-sample margin of error</w:t>
            </w:r>
          </w:p>
        </w:tc>
        <w:tc>
          <w:tcPr>
            <w:tcW w:w="290" w:type="dxa"/>
            <w:tcBorders>
              <w:top w:val="nil"/>
              <w:left w:val="nil"/>
              <w:bottom w:val="nil"/>
              <w:right w:val="nil"/>
            </w:tcBorders>
            <w:shd w:val="clear" w:color="auto" w:fill="auto"/>
            <w:noWrap/>
            <w:vAlign w:val="center"/>
            <w:hideMark/>
          </w:tcPr>
          <w:p w14:paraId="6A962A91"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p>
        </w:tc>
        <w:tc>
          <w:tcPr>
            <w:tcW w:w="923" w:type="dxa"/>
            <w:tcBorders>
              <w:top w:val="nil"/>
              <w:left w:val="single" w:sz="4" w:space="0" w:color="auto"/>
              <w:bottom w:val="nil"/>
              <w:right w:val="single" w:sz="4" w:space="0" w:color="auto"/>
            </w:tcBorders>
            <w:shd w:val="clear" w:color="auto" w:fill="auto"/>
            <w:noWrap/>
            <w:vAlign w:val="center"/>
            <w:hideMark/>
          </w:tcPr>
          <w:p w14:paraId="1DEBFA7C"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Count</w:t>
            </w:r>
          </w:p>
        </w:tc>
        <w:tc>
          <w:tcPr>
            <w:tcW w:w="1366" w:type="dxa"/>
            <w:tcBorders>
              <w:top w:val="nil"/>
              <w:left w:val="nil"/>
              <w:bottom w:val="nil"/>
              <w:right w:val="single" w:sz="4" w:space="0" w:color="auto"/>
            </w:tcBorders>
            <w:shd w:val="clear" w:color="auto" w:fill="auto"/>
            <w:vAlign w:val="center"/>
            <w:hideMark/>
          </w:tcPr>
          <w:p w14:paraId="00F5198D"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Maximum</w:t>
            </w:r>
            <w:r w:rsidRPr="00455398">
              <w:rPr>
                <w:rFonts w:ascii="Calibri" w:eastAsia="Times New Roman" w:hAnsi="Calibri" w:cs="Calibri"/>
                <w:b/>
                <w:bCs/>
                <w:color w:val="000000"/>
                <w:sz w:val="20"/>
                <w:szCs w:val="20"/>
                <w:lang w:eastAsia="en-NZ"/>
              </w:rPr>
              <w:br/>
              <w:t>sub-sample margin of error</w:t>
            </w:r>
          </w:p>
        </w:tc>
      </w:tr>
      <w:tr w:rsidR="00455398" w:rsidRPr="00455398" w14:paraId="518DD403" w14:textId="77777777" w:rsidTr="00455398">
        <w:trPr>
          <w:trHeight w:val="255"/>
          <w:jc w:val="center"/>
        </w:trPr>
        <w:tc>
          <w:tcPr>
            <w:tcW w:w="2976" w:type="dxa"/>
            <w:tcBorders>
              <w:top w:val="single" w:sz="4" w:space="0" w:color="auto"/>
              <w:left w:val="single" w:sz="4" w:space="0" w:color="auto"/>
              <w:bottom w:val="nil"/>
              <w:right w:val="single" w:sz="4" w:space="0" w:color="auto"/>
            </w:tcBorders>
            <w:shd w:val="clear" w:color="auto" w:fill="auto"/>
            <w:noWrap/>
            <w:vAlign w:val="center"/>
            <w:hideMark/>
          </w:tcPr>
          <w:p w14:paraId="5941ED82"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076" w:type="dxa"/>
            <w:tcBorders>
              <w:top w:val="single" w:sz="4" w:space="0" w:color="auto"/>
              <w:left w:val="nil"/>
              <w:bottom w:val="nil"/>
              <w:right w:val="nil"/>
            </w:tcBorders>
            <w:shd w:val="clear" w:color="auto" w:fill="auto"/>
            <w:noWrap/>
            <w:vAlign w:val="center"/>
            <w:hideMark/>
          </w:tcPr>
          <w:p w14:paraId="5141690B"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264" w:type="dxa"/>
            <w:tcBorders>
              <w:top w:val="single" w:sz="4" w:space="0" w:color="auto"/>
              <w:left w:val="nil"/>
              <w:bottom w:val="nil"/>
              <w:right w:val="single" w:sz="4" w:space="0" w:color="auto"/>
            </w:tcBorders>
            <w:shd w:val="clear" w:color="auto" w:fill="auto"/>
            <w:noWrap/>
            <w:vAlign w:val="center"/>
            <w:hideMark/>
          </w:tcPr>
          <w:p w14:paraId="5567BC83" w14:textId="77777777" w:rsidR="00455398" w:rsidRPr="00455398" w:rsidRDefault="00455398" w:rsidP="00455398">
            <w:pPr>
              <w:spacing w:after="0" w:line="240" w:lineRule="auto"/>
              <w:ind w:left="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07B7CE8D" w14:textId="77777777" w:rsidR="00455398" w:rsidRPr="00455398" w:rsidRDefault="00455398" w:rsidP="00455398">
            <w:pPr>
              <w:spacing w:after="0" w:line="240" w:lineRule="auto"/>
              <w:ind w:left="0"/>
              <w:jc w:val="center"/>
              <w:rPr>
                <w:rFonts w:ascii="Calibri" w:eastAsia="Times New Roman" w:hAnsi="Calibri" w:cs="Calibri"/>
                <w:color w:val="000000"/>
                <w:sz w:val="20"/>
                <w:szCs w:val="20"/>
                <w:lang w:eastAsia="en-NZ"/>
              </w:rPr>
            </w:pPr>
          </w:p>
        </w:tc>
        <w:tc>
          <w:tcPr>
            <w:tcW w:w="923" w:type="dxa"/>
            <w:tcBorders>
              <w:top w:val="single" w:sz="4" w:space="0" w:color="auto"/>
              <w:left w:val="single" w:sz="4" w:space="0" w:color="auto"/>
              <w:bottom w:val="nil"/>
              <w:right w:val="nil"/>
            </w:tcBorders>
            <w:shd w:val="clear" w:color="auto" w:fill="auto"/>
            <w:noWrap/>
            <w:vAlign w:val="center"/>
            <w:hideMark/>
          </w:tcPr>
          <w:p w14:paraId="317BAC59"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366" w:type="dxa"/>
            <w:tcBorders>
              <w:top w:val="single" w:sz="4" w:space="0" w:color="auto"/>
              <w:left w:val="nil"/>
              <w:bottom w:val="nil"/>
              <w:right w:val="single" w:sz="4" w:space="0" w:color="auto"/>
            </w:tcBorders>
            <w:shd w:val="clear" w:color="auto" w:fill="auto"/>
            <w:noWrap/>
            <w:vAlign w:val="center"/>
            <w:hideMark/>
          </w:tcPr>
          <w:p w14:paraId="708FA3DA" w14:textId="77777777" w:rsidR="00455398" w:rsidRPr="00455398" w:rsidRDefault="00455398" w:rsidP="00455398">
            <w:pPr>
              <w:spacing w:after="0" w:line="240" w:lineRule="auto"/>
              <w:ind w:left="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0BC448B2"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490B4DA2" w14:textId="77777777" w:rsidR="00455398" w:rsidRPr="00455398" w:rsidRDefault="00455398" w:rsidP="00455398">
            <w:pPr>
              <w:spacing w:after="0" w:line="240" w:lineRule="auto"/>
              <w:ind w:left="0"/>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TOTAL</w:t>
            </w:r>
          </w:p>
        </w:tc>
        <w:tc>
          <w:tcPr>
            <w:tcW w:w="1076" w:type="dxa"/>
            <w:tcBorders>
              <w:top w:val="nil"/>
              <w:left w:val="nil"/>
              <w:bottom w:val="nil"/>
              <w:right w:val="nil"/>
            </w:tcBorders>
            <w:shd w:val="clear" w:color="auto" w:fill="auto"/>
            <w:noWrap/>
            <w:vAlign w:val="center"/>
            <w:hideMark/>
          </w:tcPr>
          <w:p w14:paraId="51AE11D3" w14:textId="77777777" w:rsidR="00455398" w:rsidRPr="00455398" w:rsidRDefault="00455398" w:rsidP="00455398">
            <w:pPr>
              <w:spacing w:after="0" w:line="240" w:lineRule="auto"/>
              <w:ind w:left="0" w:firstLineChars="200" w:firstLine="402"/>
              <w:jc w:val="right"/>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2,447</w:t>
            </w:r>
          </w:p>
        </w:tc>
        <w:tc>
          <w:tcPr>
            <w:tcW w:w="1264" w:type="dxa"/>
            <w:tcBorders>
              <w:top w:val="nil"/>
              <w:left w:val="nil"/>
              <w:bottom w:val="nil"/>
              <w:right w:val="single" w:sz="4" w:space="0" w:color="auto"/>
            </w:tcBorders>
            <w:shd w:val="clear" w:color="auto" w:fill="auto"/>
            <w:noWrap/>
            <w:vAlign w:val="center"/>
            <w:hideMark/>
          </w:tcPr>
          <w:p w14:paraId="1DEE9A8E"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±2.0%</w:t>
            </w:r>
          </w:p>
        </w:tc>
        <w:tc>
          <w:tcPr>
            <w:tcW w:w="290" w:type="dxa"/>
            <w:tcBorders>
              <w:top w:val="nil"/>
              <w:left w:val="nil"/>
              <w:bottom w:val="nil"/>
              <w:right w:val="nil"/>
            </w:tcBorders>
            <w:shd w:val="clear" w:color="auto" w:fill="auto"/>
            <w:noWrap/>
            <w:vAlign w:val="center"/>
            <w:hideMark/>
          </w:tcPr>
          <w:p w14:paraId="65ABF753"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113C1EC5" w14:textId="77777777" w:rsidR="00455398" w:rsidRPr="00455398" w:rsidRDefault="00455398" w:rsidP="00455398">
            <w:pPr>
              <w:spacing w:after="0" w:line="240" w:lineRule="auto"/>
              <w:ind w:left="0" w:firstLineChars="200" w:firstLine="402"/>
              <w:jc w:val="right"/>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246</w:t>
            </w:r>
          </w:p>
        </w:tc>
        <w:tc>
          <w:tcPr>
            <w:tcW w:w="1366" w:type="dxa"/>
            <w:tcBorders>
              <w:top w:val="nil"/>
              <w:left w:val="nil"/>
              <w:bottom w:val="nil"/>
              <w:right w:val="single" w:sz="4" w:space="0" w:color="auto"/>
            </w:tcBorders>
            <w:shd w:val="clear" w:color="auto" w:fill="auto"/>
            <w:noWrap/>
            <w:vAlign w:val="center"/>
            <w:hideMark/>
          </w:tcPr>
          <w:p w14:paraId="4A752975"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±6.2.0%</w:t>
            </w:r>
          </w:p>
        </w:tc>
      </w:tr>
      <w:tr w:rsidR="00455398" w:rsidRPr="00455398" w14:paraId="6E286F3E"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04258A51"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14:paraId="2F37FB00" w14:textId="77777777" w:rsidR="00455398" w:rsidRPr="00455398" w:rsidRDefault="00455398" w:rsidP="00455398">
            <w:pPr>
              <w:spacing w:after="0" w:line="240" w:lineRule="auto"/>
              <w:ind w:left="0" w:firstLineChars="200" w:firstLine="402"/>
              <w:jc w:val="right"/>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 </w:t>
            </w:r>
          </w:p>
        </w:tc>
        <w:tc>
          <w:tcPr>
            <w:tcW w:w="1264" w:type="dxa"/>
            <w:tcBorders>
              <w:top w:val="nil"/>
              <w:left w:val="nil"/>
              <w:bottom w:val="nil"/>
              <w:right w:val="single" w:sz="4" w:space="0" w:color="auto"/>
            </w:tcBorders>
            <w:shd w:val="clear" w:color="auto" w:fill="auto"/>
            <w:noWrap/>
            <w:vAlign w:val="center"/>
            <w:hideMark/>
          </w:tcPr>
          <w:p w14:paraId="11A503F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02961A3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537755CA" w14:textId="77777777" w:rsidR="00455398" w:rsidRPr="00455398" w:rsidRDefault="00455398" w:rsidP="00455398">
            <w:pPr>
              <w:spacing w:after="0" w:line="240" w:lineRule="auto"/>
              <w:ind w:left="0" w:firstLineChars="200" w:firstLine="402"/>
              <w:jc w:val="right"/>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 </w:t>
            </w:r>
          </w:p>
        </w:tc>
        <w:tc>
          <w:tcPr>
            <w:tcW w:w="1366" w:type="dxa"/>
            <w:tcBorders>
              <w:top w:val="nil"/>
              <w:left w:val="nil"/>
              <w:bottom w:val="nil"/>
              <w:right w:val="single" w:sz="4" w:space="0" w:color="auto"/>
            </w:tcBorders>
            <w:shd w:val="clear" w:color="auto" w:fill="auto"/>
            <w:noWrap/>
            <w:vAlign w:val="center"/>
            <w:hideMark/>
          </w:tcPr>
          <w:p w14:paraId="242302A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28BE8316"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2040836E" w14:textId="77777777" w:rsidR="00455398" w:rsidRPr="00455398" w:rsidRDefault="00455398" w:rsidP="00455398">
            <w:pPr>
              <w:spacing w:after="0" w:line="240" w:lineRule="auto"/>
              <w:ind w:left="0"/>
              <w:rPr>
                <w:rFonts w:ascii="Calibri" w:eastAsia="Times New Roman" w:hAnsi="Calibri" w:cs="Calibri"/>
                <w:b/>
                <w:bCs/>
                <w:color w:val="000000"/>
                <w:sz w:val="20"/>
                <w:szCs w:val="20"/>
                <w:u w:val="single"/>
                <w:lang w:eastAsia="en-NZ"/>
              </w:rPr>
            </w:pPr>
            <w:r w:rsidRPr="00455398">
              <w:rPr>
                <w:rFonts w:ascii="Calibri" w:eastAsia="Times New Roman" w:hAnsi="Calibri" w:cs="Calibri"/>
                <w:b/>
                <w:bCs/>
                <w:color w:val="000000"/>
                <w:sz w:val="20"/>
                <w:szCs w:val="20"/>
                <w:u w:val="single"/>
                <w:lang w:eastAsia="en-NZ"/>
              </w:rPr>
              <w:t>GENDER</w:t>
            </w:r>
          </w:p>
        </w:tc>
        <w:tc>
          <w:tcPr>
            <w:tcW w:w="1076" w:type="dxa"/>
            <w:tcBorders>
              <w:top w:val="nil"/>
              <w:left w:val="nil"/>
              <w:bottom w:val="nil"/>
              <w:right w:val="nil"/>
            </w:tcBorders>
            <w:shd w:val="clear" w:color="auto" w:fill="auto"/>
            <w:noWrap/>
            <w:vAlign w:val="center"/>
            <w:hideMark/>
          </w:tcPr>
          <w:p w14:paraId="65FEC7A2" w14:textId="77777777" w:rsidR="00455398" w:rsidRPr="00455398" w:rsidRDefault="00455398" w:rsidP="00455398">
            <w:pPr>
              <w:spacing w:after="0" w:line="240" w:lineRule="auto"/>
              <w:ind w:left="0" w:firstLineChars="200" w:firstLine="402"/>
              <w:jc w:val="right"/>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 </w:t>
            </w:r>
          </w:p>
        </w:tc>
        <w:tc>
          <w:tcPr>
            <w:tcW w:w="1264" w:type="dxa"/>
            <w:tcBorders>
              <w:top w:val="nil"/>
              <w:left w:val="nil"/>
              <w:bottom w:val="nil"/>
              <w:right w:val="single" w:sz="4" w:space="0" w:color="auto"/>
            </w:tcBorders>
            <w:shd w:val="clear" w:color="auto" w:fill="auto"/>
            <w:noWrap/>
            <w:vAlign w:val="center"/>
            <w:hideMark/>
          </w:tcPr>
          <w:p w14:paraId="7A3D864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2555A91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62439F1B" w14:textId="77777777" w:rsidR="00455398" w:rsidRPr="00455398" w:rsidRDefault="00455398" w:rsidP="00455398">
            <w:pPr>
              <w:spacing w:after="0" w:line="240" w:lineRule="auto"/>
              <w:ind w:left="0" w:firstLineChars="200" w:firstLine="402"/>
              <w:jc w:val="right"/>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 </w:t>
            </w:r>
          </w:p>
        </w:tc>
        <w:tc>
          <w:tcPr>
            <w:tcW w:w="1366" w:type="dxa"/>
            <w:tcBorders>
              <w:top w:val="nil"/>
              <w:left w:val="nil"/>
              <w:bottom w:val="nil"/>
              <w:right w:val="single" w:sz="4" w:space="0" w:color="auto"/>
            </w:tcBorders>
            <w:shd w:val="clear" w:color="auto" w:fill="auto"/>
            <w:noWrap/>
            <w:vAlign w:val="center"/>
            <w:hideMark/>
          </w:tcPr>
          <w:p w14:paraId="573BB5E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34CCC70A"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2FB7BBDC"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Male</w:t>
            </w:r>
          </w:p>
        </w:tc>
        <w:tc>
          <w:tcPr>
            <w:tcW w:w="1076" w:type="dxa"/>
            <w:tcBorders>
              <w:top w:val="nil"/>
              <w:left w:val="nil"/>
              <w:bottom w:val="nil"/>
              <w:right w:val="nil"/>
            </w:tcBorders>
            <w:shd w:val="clear" w:color="auto" w:fill="auto"/>
            <w:noWrap/>
            <w:vAlign w:val="center"/>
            <w:hideMark/>
          </w:tcPr>
          <w:p w14:paraId="36AEAAB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1,194</w:t>
            </w:r>
          </w:p>
        </w:tc>
        <w:tc>
          <w:tcPr>
            <w:tcW w:w="1264" w:type="dxa"/>
            <w:tcBorders>
              <w:top w:val="nil"/>
              <w:left w:val="nil"/>
              <w:bottom w:val="nil"/>
              <w:right w:val="single" w:sz="4" w:space="0" w:color="auto"/>
            </w:tcBorders>
            <w:shd w:val="clear" w:color="auto" w:fill="auto"/>
            <w:noWrap/>
            <w:vAlign w:val="center"/>
            <w:hideMark/>
          </w:tcPr>
          <w:p w14:paraId="65D8B088"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±2.8.0%</w:t>
            </w:r>
          </w:p>
        </w:tc>
        <w:tc>
          <w:tcPr>
            <w:tcW w:w="290" w:type="dxa"/>
            <w:tcBorders>
              <w:top w:val="nil"/>
              <w:left w:val="nil"/>
              <w:bottom w:val="nil"/>
              <w:right w:val="nil"/>
            </w:tcBorders>
            <w:shd w:val="clear" w:color="auto" w:fill="auto"/>
            <w:noWrap/>
            <w:vAlign w:val="center"/>
            <w:hideMark/>
          </w:tcPr>
          <w:p w14:paraId="44F9412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29443BC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119</w:t>
            </w:r>
          </w:p>
        </w:tc>
        <w:tc>
          <w:tcPr>
            <w:tcW w:w="1366" w:type="dxa"/>
            <w:tcBorders>
              <w:top w:val="nil"/>
              <w:left w:val="nil"/>
              <w:bottom w:val="nil"/>
              <w:right w:val="single" w:sz="4" w:space="0" w:color="auto"/>
            </w:tcBorders>
            <w:shd w:val="clear" w:color="auto" w:fill="auto"/>
            <w:noWrap/>
            <w:vAlign w:val="center"/>
            <w:hideMark/>
          </w:tcPr>
          <w:p w14:paraId="39B6CC6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w:t>
            </w:r>
          </w:p>
        </w:tc>
      </w:tr>
      <w:tr w:rsidR="00455398" w:rsidRPr="00455398" w14:paraId="17DC5A9F"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2EFC9DE1"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Female</w:t>
            </w:r>
          </w:p>
        </w:tc>
        <w:tc>
          <w:tcPr>
            <w:tcW w:w="1076" w:type="dxa"/>
            <w:tcBorders>
              <w:top w:val="nil"/>
              <w:left w:val="nil"/>
              <w:bottom w:val="nil"/>
              <w:right w:val="nil"/>
            </w:tcBorders>
            <w:shd w:val="clear" w:color="auto" w:fill="auto"/>
            <w:noWrap/>
            <w:vAlign w:val="center"/>
            <w:hideMark/>
          </w:tcPr>
          <w:p w14:paraId="2C419303"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1,234</w:t>
            </w:r>
          </w:p>
        </w:tc>
        <w:tc>
          <w:tcPr>
            <w:tcW w:w="1264" w:type="dxa"/>
            <w:tcBorders>
              <w:top w:val="nil"/>
              <w:left w:val="nil"/>
              <w:bottom w:val="nil"/>
              <w:right w:val="single" w:sz="4" w:space="0" w:color="auto"/>
            </w:tcBorders>
            <w:shd w:val="clear" w:color="auto" w:fill="auto"/>
            <w:noWrap/>
            <w:vAlign w:val="center"/>
            <w:hideMark/>
          </w:tcPr>
          <w:p w14:paraId="6AB19E7F"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±2.8%</w:t>
            </w:r>
          </w:p>
        </w:tc>
        <w:tc>
          <w:tcPr>
            <w:tcW w:w="290" w:type="dxa"/>
            <w:tcBorders>
              <w:top w:val="nil"/>
              <w:left w:val="nil"/>
              <w:bottom w:val="nil"/>
              <w:right w:val="nil"/>
            </w:tcBorders>
            <w:shd w:val="clear" w:color="auto" w:fill="auto"/>
            <w:noWrap/>
            <w:vAlign w:val="center"/>
            <w:hideMark/>
          </w:tcPr>
          <w:p w14:paraId="3B1A681F"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7F193C02"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125</w:t>
            </w:r>
          </w:p>
        </w:tc>
        <w:tc>
          <w:tcPr>
            <w:tcW w:w="1366" w:type="dxa"/>
            <w:tcBorders>
              <w:top w:val="nil"/>
              <w:left w:val="nil"/>
              <w:bottom w:val="nil"/>
              <w:right w:val="single" w:sz="4" w:space="0" w:color="auto"/>
            </w:tcBorders>
            <w:shd w:val="clear" w:color="auto" w:fill="auto"/>
            <w:noWrap/>
            <w:vAlign w:val="center"/>
            <w:hideMark/>
          </w:tcPr>
          <w:p w14:paraId="06201543"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±8.8%</w:t>
            </w:r>
          </w:p>
        </w:tc>
      </w:tr>
      <w:tr w:rsidR="00455398" w:rsidRPr="00455398" w14:paraId="5045C76D"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7B8D50D6"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Another gender</w:t>
            </w:r>
          </w:p>
        </w:tc>
        <w:tc>
          <w:tcPr>
            <w:tcW w:w="1076" w:type="dxa"/>
            <w:tcBorders>
              <w:top w:val="nil"/>
              <w:left w:val="nil"/>
              <w:bottom w:val="nil"/>
              <w:right w:val="nil"/>
            </w:tcBorders>
            <w:shd w:val="clear" w:color="auto" w:fill="auto"/>
            <w:noWrap/>
            <w:vAlign w:val="center"/>
            <w:hideMark/>
          </w:tcPr>
          <w:p w14:paraId="7763221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19</w:t>
            </w:r>
          </w:p>
        </w:tc>
        <w:tc>
          <w:tcPr>
            <w:tcW w:w="1264" w:type="dxa"/>
            <w:tcBorders>
              <w:top w:val="nil"/>
              <w:left w:val="nil"/>
              <w:bottom w:val="nil"/>
              <w:right w:val="single" w:sz="4" w:space="0" w:color="auto"/>
            </w:tcBorders>
            <w:shd w:val="clear" w:color="auto" w:fill="auto"/>
            <w:noWrap/>
            <w:vAlign w:val="center"/>
            <w:hideMark/>
          </w:tcPr>
          <w:p w14:paraId="311FD26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±22.5%</w:t>
            </w:r>
          </w:p>
        </w:tc>
        <w:tc>
          <w:tcPr>
            <w:tcW w:w="290" w:type="dxa"/>
            <w:tcBorders>
              <w:top w:val="nil"/>
              <w:left w:val="nil"/>
              <w:bottom w:val="nil"/>
              <w:right w:val="nil"/>
            </w:tcBorders>
            <w:shd w:val="clear" w:color="auto" w:fill="auto"/>
            <w:noWrap/>
            <w:vAlign w:val="center"/>
            <w:hideMark/>
          </w:tcPr>
          <w:p w14:paraId="2CD7919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64F9DF7E"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w:t>
            </w:r>
          </w:p>
        </w:tc>
        <w:tc>
          <w:tcPr>
            <w:tcW w:w="1366" w:type="dxa"/>
            <w:tcBorders>
              <w:top w:val="nil"/>
              <w:left w:val="nil"/>
              <w:bottom w:val="nil"/>
              <w:right w:val="single" w:sz="4" w:space="0" w:color="auto"/>
            </w:tcBorders>
            <w:shd w:val="clear" w:color="auto" w:fill="auto"/>
            <w:noWrap/>
            <w:vAlign w:val="center"/>
            <w:hideMark/>
          </w:tcPr>
          <w:p w14:paraId="60FFCC1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±69.3%</w:t>
            </w:r>
          </w:p>
        </w:tc>
      </w:tr>
      <w:tr w:rsidR="00455398" w:rsidRPr="00455398" w14:paraId="209CB0C6"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20009377"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14:paraId="5126012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264" w:type="dxa"/>
            <w:tcBorders>
              <w:top w:val="nil"/>
              <w:left w:val="nil"/>
              <w:bottom w:val="nil"/>
              <w:right w:val="single" w:sz="4" w:space="0" w:color="auto"/>
            </w:tcBorders>
            <w:shd w:val="clear" w:color="auto" w:fill="auto"/>
            <w:noWrap/>
            <w:vAlign w:val="center"/>
            <w:hideMark/>
          </w:tcPr>
          <w:p w14:paraId="3A07864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4DB7C383"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1DD45162"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366" w:type="dxa"/>
            <w:tcBorders>
              <w:top w:val="nil"/>
              <w:left w:val="nil"/>
              <w:bottom w:val="nil"/>
              <w:right w:val="single" w:sz="4" w:space="0" w:color="auto"/>
            </w:tcBorders>
            <w:shd w:val="clear" w:color="auto" w:fill="auto"/>
            <w:noWrap/>
            <w:vAlign w:val="center"/>
            <w:hideMark/>
          </w:tcPr>
          <w:p w14:paraId="7542D971"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300575E3"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363664FC" w14:textId="77777777" w:rsidR="00455398" w:rsidRPr="00455398" w:rsidRDefault="00455398" w:rsidP="00455398">
            <w:pPr>
              <w:spacing w:after="0" w:line="240" w:lineRule="auto"/>
              <w:ind w:left="0"/>
              <w:rPr>
                <w:rFonts w:ascii="Calibri" w:eastAsia="Times New Roman" w:hAnsi="Calibri" w:cs="Calibri"/>
                <w:b/>
                <w:bCs/>
                <w:color w:val="000000"/>
                <w:sz w:val="20"/>
                <w:szCs w:val="20"/>
                <w:u w:val="single"/>
                <w:lang w:eastAsia="en-NZ"/>
              </w:rPr>
            </w:pPr>
            <w:r w:rsidRPr="00455398">
              <w:rPr>
                <w:rFonts w:ascii="Calibri" w:eastAsia="Times New Roman" w:hAnsi="Calibri" w:cs="Calibri"/>
                <w:b/>
                <w:bCs/>
                <w:color w:val="000000"/>
                <w:sz w:val="20"/>
                <w:szCs w:val="20"/>
                <w:u w:val="single"/>
                <w:lang w:eastAsia="en-NZ"/>
              </w:rPr>
              <w:t>AGE GROUP</w:t>
            </w:r>
          </w:p>
        </w:tc>
        <w:tc>
          <w:tcPr>
            <w:tcW w:w="1076" w:type="dxa"/>
            <w:tcBorders>
              <w:top w:val="nil"/>
              <w:left w:val="nil"/>
              <w:bottom w:val="nil"/>
              <w:right w:val="nil"/>
            </w:tcBorders>
            <w:shd w:val="clear" w:color="auto" w:fill="auto"/>
            <w:noWrap/>
            <w:vAlign w:val="center"/>
            <w:hideMark/>
          </w:tcPr>
          <w:p w14:paraId="5FCCF535"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264" w:type="dxa"/>
            <w:tcBorders>
              <w:top w:val="nil"/>
              <w:left w:val="nil"/>
              <w:bottom w:val="nil"/>
              <w:right w:val="single" w:sz="4" w:space="0" w:color="auto"/>
            </w:tcBorders>
            <w:shd w:val="clear" w:color="auto" w:fill="auto"/>
            <w:noWrap/>
            <w:vAlign w:val="center"/>
            <w:hideMark/>
          </w:tcPr>
          <w:p w14:paraId="54E7CE0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5BD8430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129044E1"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366" w:type="dxa"/>
            <w:tcBorders>
              <w:top w:val="nil"/>
              <w:left w:val="nil"/>
              <w:bottom w:val="nil"/>
              <w:right w:val="single" w:sz="4" w:space="0" w:color="auto"/>
            </w:tcBorders>
            <w:shd w:val="clear" w:color="auto" w:fill="auto"/>
            <w:noWrap/>
            <w:vAlign w:val="center"/>
            <w:hideMark/>
          </w:tcPr>
          <w:p w14:paraId="43AF1D5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6A28FD79"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5C8852CA"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16-17 years</w:t>
            </w:r>
          </w:p>
        </w:tc>
        <w:tc>
          <w:tcPr>
            <w:tcW w:w="1076" w:type="dxa"/>
            <w:tcBorders>
              <w:top w:val="nil"/>
              <w:left w:val="nil"/>
              <w:bottom w:val="nil"/>
              <w:right w:val="nil"/>
            </w:tcBorders>
            <w:shd w:val="clear" w:color="auto" w:fill="auto"/>
            <w:noWrap/>
            <w:vAlign w:val="center"/>
            <w:hideMark/>
          </w:tcPr>
          <w:p w14:paraId="74DCFA9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19</w:t>
            </w:r>
          </w:p>
        </w:tc>
        <w:tc>
          <w:tcPr>
            <w:tcW w:w="1264" w:type="dxa"/>
            <w:tcBorders>
              <w:top w:val="nil"/>
              <w:left w:val="nil"/>
              <w:bottom w:val="nil"/>
              <w:right w:val="single" w:sz="4" w:space="0" w:color="auto"/>
            </w:tcBorders>
            <w:shd w:val="clear" w:color="auto" w:fill="auto"/>
            <w:noWrap/>
            <w:vAlign w:val="center"/>
            <w:hideMark/>
          </w:tcPr>
          <w:p w14:paraId="5C86E36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±22.5%</w:t>
            </w:r>
          </w:p>
        </w:tc>
        <w:tc>
          <w:tcPr>
            <w:tcW w:w="290" w:type="dxa"/>
            <w:tcBorders>
              <w:top w:val="nil"/>
              <w:left w:val="nil"/>
              <w:bottom w:val="nil"/>
              <w:right w:val="nil"/>
            </w:tcBorders>
            <w:shd w:val="clear" w:color="auto" w:fill="auto"/>
            <w:noWrap/>
            <w:vAlign w:val="center"/>
            <w:hideMark/>
          </w:tcPr>
          <w:p w14:paraId="3DCDB66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17DBC08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w:t>
            </w:r>
          </w:p>
        </w:tc>
        <w:tc>
          <w:tcPr>
            <w:tcW w:w="1366" w:type="dxa"/>
            <w:tcBorders>
              <w:top w:val="nil"/>
              <w:left w:val="nil"/>
              <w:bottom w:val="nil"/>
              <w:right w:val="single" w:sz="4" w:space="0" w:color="auto"/>
            </w:tcBorders>
            <w:shd w:val="clear" w:color="auto" w:fill="auto"/>
            <w:noWrap/>
            <w:vAlign w:val="center"/>
            <w:hideMark/>
          </w:tcPr>
          <w:p w14:paraId="6474A69F"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±49%</w:t>
            </w:r>
          </w:p>
        </w:tc>
      </w:tr>
      <w:tr w:rsidR="00455398" w:rsidRPr="00455398" w14:paraId="03C58A66"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4190F162"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18-24 years</w:t>
            </w:r>
          </w:p>
        </w:tc>
        <w:tc>
          <w:tcPr>
            <w:tcW w:w="1076" w:type="dxa"/>
            <w:tcBorders>
              <w:top w:val="nil"/>
              <w:left w:val="nil"/>
              <w:bottom w:val="nil"/>
              <w:right w:val="nil"/>
            </w:tcBorders>
            <w:shd w:val="clear" w:color="auto" w:fill="auto"/>
            <w:noWrap/>
            <w:vAlign w:val="center"/>
            <w:hideMark/>
          </w:tcPr>
          <w:p w14:paraId="7089220D"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154</w:t>
            </w:r>
          </w:p>
        </w:tc>
        <w:tc>
          <w:tcPr>
            <w:tcW w:w="1264" w:type="dxa"/>
            <w:tcBorders>
              <w:top w:val="nil"/>
              <w:left w:val="nil"/>
              <w:bottom w:val="nil"/>
              <w:right w:val="single" w:sz="4" w:space="0" w:color="auto"/>
            </w:tcBorders>
            <w:shd w:val="clear" w:color="auto" w:fill="auto"/>
            <w:noWrap/>
            <w:vAlign w:val="center"/>
            <w:hideMark/>
          </w:tcPr>
          <w:p w14:paraId="57EC4AAD"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±7.9%</w:t>
            </w:r>
          </w:p>
        </w:tc>
        <w:tc>
          <w:tcPr>
            <w:tcW w:w="290" w:type="dxa"/>
            <w:tcBorders>
              <w:top w:val="nil"/>
              <w:left w:val="nil"/>
              <w:bottom w:val="nil"/>
              <w:right w:val="nil"/>
            </w:tcBorders>
            <w:shd w:val="clear" w:color="auto" w:fill="auto"/>
            <w:noWrap/>
            <w:vAlign w:val="center"/>
            <w:hideMark/>
          </w:tcPr>
          <w:p w14:paraId="1EF9B5B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6CBD631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18</w:t>
            </w:r>
          </w:p>
        </w:tc>
        <w:tc>
          <w:tcPr>
            <w:tcW w:w="1366" w:type="dxa"/>
            <w:tcBorders>
              <w:top w:val="nil"/>
              <w:left w:val="nil"/>
              <w:bottom w:val="nil"/>
              <w:right w:val="single" w:sz="4" w:space="0" w:color="auto"/>
            </w:tcBorders>
            <w:shd w:val="clear" w:color="auto" w:fill="auto"/>
            <w:noWrap/>
            <w:vAlign w:val="center"/>
            <w:hideMark/>
          </w:tcPr>
          <w:p w14:paraId="388FE80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±23.1%</w:t>
            </w:r>
          </w:p>
        </w:tc>
      </w:tr>
      <w:tr w:rsidR="00455398" w:rsidRPr="00455398" w14:paraId="749ECE04"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4C5B1876"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25-34 years</w:t>
            </w:r>
          </w:p>
        </w:tc>
        <w:tc>
          <w:tcPr>
            <w:tcW w:w="1076" w:type="dxa"/>
            <w:tcBorders>
              <w:top w:val="nil"/>
              <w:left w:val="nil"/>
              <w:bottom w:val="nil"/>
              <w:right w:val="nil"/>
            </w:tcBorders>
            <w:shd w:val="clear" w:color="auto" w:fill="auto"/>
            <w:noWrap/>
            <w:vAlign w:val="center"/>
            <w:hideMark/>
          </w:tcPr>
          <w:p w14:paraId="5DC6438D"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386</w:t>
            </w:r>
          </w:p>
        </w:tc>
        <w:tc>
          <w:tcPr>
            <w:tcW w:w="1264" w:type="dxa"/>
            <w:tcBorders>
              <w:top w:val="nil"/>
              <w:left w:val="nil"/>
              <w:bottom w:val="nil"/>
              <w:right w:val="single" w:sz="4" w:space="0" w:color="auto"/>
            </w:tcBorders>
            <w:shd w:val="clear" w:color="auto" w:fill="auto"/>
            <w:noWrap/>
            <w:vAlign w:val="center"/>
            <w:hideMark/>
          </w:tcPr>
          <w:p w14:paraId="1A1A6C84"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w:t>
            </w:r>
          </w:p>
        </w:tc>
        <w:tc>
          <w:tcPr>
            <w:tcW w:w="290" w:type="dxa"/>
            <w:tcBorders>
              <w:top w:val="nil"/>
              <w:left w:val="nil"/>
              <w:bottom w:val="nil"/>
              <w:right w:val="nil"/>
            </w:tcBorders>
            <w:shd w:val="clear" w:color="auto" w:fill="auto"/>
            <w:noWrap/>
            <w:vAlign w:val="center"/>
            <w:hideMark/>
          </w:tcPr>
          <w:p w14:paraId="02C1B3D6"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5C1CCED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45</w:t>
            </w:r>
          </w:p>
        </w:tc>
        <w:tc>
          <w:tcPr>
            <w:tcW w:w="1366" w:type="dxa"/>
            <w:tcBorders>
              <w:top w:val="nil"/>
              <w:left w:val="nil"/>
              <w:bottom w:val="nil"/>
              <w:right w:val="single" w:sz="4" w:space="0" w:color="auto"/>
            </w:tcBorders>
            <w:shd w:val="clear" w:color="auto" w:fill="auto"/>
            <w:noWrap/>
            <w:vAlign w:val="center"/>
            <w:hideMark/>
          </w:tcPr>
          <w:p w14:paraId="5837ED7E"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±14.6%</w:t>
            </w:r>
          </w:p>
        </w:tc>
      </w:tr>
      <w:tr w:rsidR="00455398" w:rsidRPr="00455398" w14:paraId="2C1B8616"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0B526817"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35-44 years</w:t>
            </w:r>
          </w:p>
        </w:tc>
        <w:tc>
          <w:tcPr>
            <w:tcW w:w="1076" w:type="dxa"/>
            <w:tcBorders>
              <w:top w:val="nil"/>
              <w:left w:val="nil"/>
              <w:bottom w:val="nil"/>
              <w:right w:val="nil"/>
            </w:tcBorders>
            <w:shd w:val="clear" w:color="auto" w:fill="auto"/>
            <w:noWrap/>
            <w:vAlign w:val="center"/>
            <w:hideMark/>
          </w:tcPr>
          <w:p w14:paraId="736FFEE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318</w:t>
            </w:r>
          </w:p>
        </w:tc>
        <w:tc>
          <w:tcPr>
            <w:tcW w:w="1264" w:type="dxa"/>
            <w:tcBorders>
              <w:top w:val="nil"/>
              <w:left w:val="nil"/>
              <w:bottom w:val="nil"/>
              <w:right w:val="single" w:sz="4" w:space="0" w:color="auto"/>
            </w:tcBorders>
            <w:shd w:val="clear" w:color="auto" w:fill="auto"/>
            <w:noWrap/>
            <w:vAlign w:val="center"/>
            <w:hideMark/>
          </w:tcPr>
          <w:p w14:paraId="2A933891"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±5.5%</w:t>
            </w:r>
          </w:p>
        </w:tc>
        <w:tc>
          <w:tcPr>
            <w:tcW w:w="290" w:type="dxa"/>
            <w:tcBorders>
              <w:top w:val="nil"/>
              <w:left w:val="nil"/>
              <w:bottom w:val="nil"/>
              <w:right w:val="nil"/>
            </w:tcBorders>
            <w:shd w:val="clear" w:color="auto" w:fill="auto"/>
            <w:noWrap/>
            <w:vAlign w:val="center"/>
            <w:hideMark/>
          </w:tcPr>
          <w:p w14:paraId="6CEDD955"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7BB776B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31</w:t>
            </w:r>
          </w:p>
        </w:tc>
        <w:tc>
          <w:tcPr>
            <w:tcW w:w="1366" w:type="dxa"/>
            <w:tcBorders>
              <w:top w:val="nil"/>
              <w:left w:val="nil"/>
              <w:bottom w:val="nil"/>
              <w:right w:val="single" w:sz="4" w:space="0" w:color="auto"/>
            </w:tcBorders>
            <w:shd w:val="clear" w:color="auto" w:fill="auto"/>
            <w:noWrap/>
            <w:vAlign w:val="center"/>
            <w:hideMark/>
          </w:tcPr>
          <w:p w14:paraId="4852D0A8"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±17.6%</w:t>
            </w:r>
          </w:p>
        </w:tc>
      </w:tr>
      <w:tr w:rsidR="00455398" w:rsidRPr="00455398" w14:paraId="748B0FEC"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36F3D7A7"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45-54 years</w:t>
            </w:r>
          </w:p>
        </w:tc>
        <w:tc>
          <w:tcPr>
            <w:tcW w:w="1076" w:type="dxa"/>
            <w:tcBorders>
              <w:top w:val="nil"/>
              <w:left w:val="nil"/>
              <w:bottom w:val="nil"/>
              <w:right w:val="nil"/>
            </w:tcBorders>
            <w:shd w:val="clear" w:color="auto" w:fill="auto"/>
            <w:noWrap/>
            <w:vAlign w:val="center"/>
            <w:hideMark/>
          </w:tcPr>
          <w:p w14:paraId="43A4FD75"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398</w:t>
            </w:r>
          </w:p>
        </w:tc>
        <w:tc>
          <w:tcPr>
            <w:tcW w:w="1264" w:type="dxa"/>
            <w:tcBorders>
              <w:top w:val="nil"/>
              <w:left w:val="nil"/>
              <w:bottom w:val="nil"/>
              <w:right w:val="single" w:sz="4" w:space="0" w:color="auto"/>
            </w:tcBorders>
            <w:shd w:val="clear" w:color="auto" w:fill="auto"/>
            <w:noWrap/>
            <w:vAlign w:val="center"/>
            <w:hideMark/>
          </w:tcPr>
          <w:p w14:paraId="2B9C388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±4.9%</w:t>
            </w:r>
          </w:p>
        </w:tc>
        <w:tc>
          <w:tcPr>
            <w:tcW w:w="290" w:type="dxa"/>
            <w:tcBorders>
              <w:top w:val="nil"/>
              <w:left w:val="nil"/>
              <w:bottom w:val="nil"/>
              <w:right w:val="nil"/>
            </w:tcBorders>
            <w:shd w:val="clear" w:color="auto" w:fill="auto"/>
            <w:noWrap/>
            <w:vAlign w:val="center"/>
            <w:hideMark/>
          </w:tcPr>
          <w:p w14:paraId="2331C11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46C9DA6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37</w:t>
            </w:r>
          </w:p>
        </w:tc>
        <w:tc>
          <w:tcPr>
            <w:tcW w:w="1366" w:type="dxa"/>
            <w:tcBorders>
              <w:top w:val="nil"/>
              <w:left w:val="nil"/>
              <w:bottom w:val="nil"/>
              <w:right w:val="single" w:sz="4" w:space="0" w:color="auto"/>
            </w:tcBorders>
            <w:shd w:val="clear" w:color="auto" w:fill="auto"/>
            <w:noWrap/>
            <w:vAlign w:val="center"/>
            <w:hideMark/>
          </w:tcPr>
          <w:p w14:paraId="48CCD16D"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±16.1%</w:t>
            </w:r>
          </w:p>
        </w:tc>
      </w:tr>
      <w:tr w:rsidR="00455398" w:rsidRPr="00455398" w14:paraId="0EBD83EE"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15EEBBF6"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55-64 years</w:t>
            </w:r>
          </w:p>
        </w:tc>
        <w:tc>
          <w:tcPr>
            <w:tcW w:w="1076" w:type="dxa"/>
            <w:tcBorders>
              <w:top w:val="nil"/>
              <w:left w:val="nil"/>
              <w:bottom w:val="nil"/>
              <w:right w:val="nil"/>
            </w:tcBorders>
            <w:shd w:val="clear" w:color="auto" w:fill="auto"/>
            <w:noWrap/>
            <w:vAlign w:val="center"/>
            <w:hideMark/>
          </w:tcPr>
          <w:p w14:paraId="02AD7D26"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416</w:t>
            </w:r>
          </w:p>
        </w:tc>
        <w:tc>
          <w:tcPr>
            <w:tcW w:w="1264" w:type="dxa"/>
            <w:tcBorders>
              <w:top w:val="nil"/>
              <w:left w:val="nil"/>
              <w:bottom w:val="nil"/>
              <w:right w:val="single" w:sz="4" w:space="0" w:color="auto"/>
            </w:tcBorders>
            <w:shd w:val="clear" w:color="auto" w:fill="auto"/>
            <w:noWrap/>
            <w:vAlign w:val="center"/>
            <w:hideMark/>
          </w:tcPr>
          <w:p w14:paraId="54A6D7C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±4.8%</w:t>
            </w:r>
          </w:p>
        </w:tc>
        <w:tc>
          <w:tcPr>
            <w:tcW w:w="290" w:type="dxa"/>
            <w:tcBorders>
              <w:top w:val="nil"/>
              <w:left w:val="nil"/>
              <w:bottom w:val="nil"/>
              <w:right w:val="nil"/>
            </w:tcBorders>
            <w:shd w:val="clear" w:color="auto" w:fill="auto"/>
            <w:noWrap/>
            <w:vAlign w:val="center"/>
            <w:hideMark/>
          </w:tcPr>
          <w:p w14:paraId="1FB1816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77BE4A85"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57</w:t>
            </w:r>
          </w:p>
        </w:tc>
        <w:tc>
          <w:tcPr>
            <w:tcW w:w="1366" w:type="dxa"/>
            <w:tcBorders>
              <w:top w:val="nil"/>
              <w:left w:val="nil"/>
              <w:bottom w:val="nil"/>
              <w:right w:val="single" w:sz="4" w:space="0" w:color="auto"/>
            </w:tcBorders>
            <w:shd w:val="clear" w:color="auto" w:fill="auto"/>
            <w:noWrap/>
            <w:vAlign w:val="center"/>
            <w:hideMark/>
          </w:tcPr>
          <w:p w14:paraId="5A3DC50E"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±13%</w:t>
            </w:r>
          </w:p>
        </w:tc>
      </w:tr>
      <w:tr w:rsidR="00455398" w:rsidRPr="00455398" w14:paraId="76B222D8"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177AECC6"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65-74 years</w:t>
            </w:r>
          </w:p>
        </w:tc>
        <w:tc>
          <w:tcPr>
            <w:tcW w:w="1076" w:type="dxa"/>
            <w:tcBorders>
              <w:top w:val="nil"/>
              <w:left w:val="nil"/>
              <w:bottom w:val="nil"/>
              <w:right w:val="nil"/>
            </w:tcBorders>
            <w:shd w:val="clear" w:color="auto" w:fill="auto"/>
            <w:noWrap/>
            <w:vAlign w:val="center"/>
            <w:hideMark/>
          </w:tcPr>
          <w:p w14:paraId="61DA1AF4"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508</w:t>
            </w:r>
          </w:p>
        </w:tc>
        <w:tc>
          <w:tcPr>
            <w:tcW w:w="1264" w:type="dxa"/>
            <w:tcBorders>
              <w:top w:val="nil"/>
              <w:left w:val="nil"/>
              <w:bottom w:val="nil"/>
              <w:right w:val="single" w:sz="4" w:space="0" w:color="auto"/>
            </w:tcBorders>
            <w:shd w:val="clear" w:color="auto" w:fill="auto"/>
            <w:noWrap/>
            <w:vAlign w:val="center"/>
            <w:hideMark/>
          </w:tcPr>
          <w:p w14:paraId="0748F73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±4.3.0%</w:t>
            </w:r>
          </w:p>
        </w:tc>
        <w:tc>
          <w:tcPr>
            <w:tcW w:w="290" w:type="dxa"/>
            <w:tcBorders>
              <w:top w:val="nil"/>
              <w:left w:val="nil"/>
              <w:bottom w:val="nil"/>
              <w:right w:val="nil"/>
            </w:tcBorders>
            <w:shd w:val="clear" w:color="auto" w:fill="auto"/>
            <w:noWrap/>
            <w:vAlign w:val="center"/>
            <w:hideMark/>
          </w:tcPr>
          <w:p w14:paraId="15415E3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07C7236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39</w:t>
            </w:r>
          </w:p>
        </w:tc>
        <w:tc>
          <w:tcPr>
            <w:tcW w:w="1366" w:type="dxa"/>
            <w:tcBorders>
              <w:top w:val="nil"/>
              <w:left w:val="nil"/>
              <w:bottom w:val="nil"/>
              <w:right w:val="single" w:sz="4" w:space="0" w:color="auto"/>
            </w:tcBorders>
            <w:shd w:val="clear" w:color="auto" w:fill="auto"/>
            <w:noWrap/>
            <w:vAlign w:val="center"/>
            <w:hideMark/>
          </w:tcPr>
          <w:p w14:paraId="7DA67A63"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±15.7%</w:t>
            </w:r>
          </w:p>
        </w:tc>
      </w:tr>
      <w:tr w:rsidR="00455398" w:rsidRPr="00455398" w14:paraId="00800B4E"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2AEFB47A"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75 years or over</w:t>
            </w:r>
          </w:p>
        </w:tc>
        <w:tc>
          <w:tcPr>
            <w:tcW w:w="1076" w:type="dxa"/>
            <w:tcBorders>
              <w:top w:val="nil"/>
              <w:left w:val="nil"/>
              <w:bottom w:val="nil"/>
              <w:right w:val="nil"/>
            </w:tcBorders>
            <w:shd w:val="clear" w:color="auto" w:fill="auto"/>
            <w:noWrap/>
            <w:vAlign w:val="center"/>
            <w:hideMark/>
          </w:tcPr>
          <w:p w14:paraId="48EB777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248</w:t>
            </w:r>
          </w:p>
        </w:tc>
        <w:tc>
          <w:tcPr>
            <w:tcW w:w="1264" w:type="dxa"/>
            <w:tcBorders>
              <w:top w:val="nil"/>
              <w:left w:val="nil"/>
              <w:bottom w:val="nil"/>
              <w:right w:val="single" w:sz="4" w:space="0" w:color="auto"/>
            </w:tcBorders>
            <w:shd w:val="clear" w:color="auto" w:fill="auto"/>
            <w:noWrap/>
            <w:vAlign w:val="center"/>
            <w:hideMark/>
          </w:tcPr>
          <w:p w14:paraId="0C533DE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±6.2%</w:t>
            </w:r>
          </w:p>
        </w:tc>
        <w:tc>
          <w:tcPr>
            <w:tcW w:w="290" w:type="dxa"/>
            <w:tcBorders>
              <w:top w:val="nil"/>
              <w:left w:val="nil"/>
              <w:bottom w:val="nil"/>
              <w:right w:val="nil"/>
            </w:tcBorders>
            <w:shd w:val="clear" w:color="auto" w:fill="auto"/>
            <w:noWrap/>
            <w:vAlign w:val="center"/>
            <w:hideMark/>
          </w:tcPr>
          <w:p w14:paraId="707B157E"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3CF47AA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15</w:t>
            </w:r>
          </w:p>
        </w:tc>
        <w:tc>
          <w:tcPr>
            <w:tcW w:w="1366" w:type="dxa"/>
            <w:tcBorders>
              <w:top w:val="nil"/>
              <w:left w:val="nil"/>
              <w:bottom w:val="nil"/>
              <w:right w:val="single" w:sz="4" w:space="0" w:color="auto"/>
            </w:tcBorders>
            <w:shd w:val="clear" w:color="auto" w:fill="auto"/>
            <w:noWrap/>
            <w:vAlign w:val="center"/>
            <w:hideMark/>
          </w:tcPr>
          <w:p w14:paraId="0A1270D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±25.3%</w:t>
            </w:r>
          </w:p>
        </w:tc>
      </w:tr>
      <w:tr w:rsidR="00455398" w:rsidRPr="00455398" w14:paraId="7D9E3152"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4B3E53FA"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076" w:type="dxa"/>
            <w:tcBorders>
              <w:top w:val="nil"/>
              <w:left w:val="nil"/>
              <w:bottom w:val="nil"/>
              <w:right w:val="nil"/>
            </w:tcBorders>
            <w:shd w:val="clear" w:color="auto" w:fill="auto"/>
            <w:noWrap/>
            <w:vAlign w:val="center"/>
            <w:hideMark/>
          </w:tcPr>
          <w:p w14:paraId="312870D8"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264" w:type="dxa"/>
            <w:tcBorders>
              <w:top w:val="nil"/>
              <w:left w:val="nil"/>
              <w:bottom w:val="nil"/>
              <w:right w:val="single" w:sz="4" w:space="0" w:color="auto"/>
            </w:tcBorders>
            <w:shd w:val="clear" w:color="auto" w:fill="auto"/>
            <w:noWrap/>
            <w:vAlign w:val="center"/>
            <w:hideMark/>
          </w:tcPr>
          <w:p w14:paraId="777DD74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31B96DB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31B360C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366" w:type="dxa"/>
            <w:tcBorders>
              <w:top w:val="nil"/>
              <w:left w:val="nil"/>
              <w:bottom w:val="nil"/>
              <w:right w:val="single" w:sz="4" w:space="0" w:color="auto"/>
            </w:tcBorders>
            <w:shd w:val="clear" w:color="auto" w:fill="auto"/>
            <w:noWrap/>
            <w:vAlign w:val="center"/>
            <w:hideMark/>
          </w:tcPr>
          <w:p w14:paraId="49953EF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0AB8453A"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38D70695" w14:textId="51669CB0" w:rsidR="00455398" w:rsidRPr="00455398" w:rsidRDefault="00455398" w:rsidP="00455398">
            <w:pPr>
              <w:spacing w:after="0" w:line="240" w:lineRule="auto"/>
              <w:ind w:left="0"/>
              <w:rPr>
                <w:rFonts w:ascii="Calibri" w:eastAsia="Times New Roman" w:hAnsi="Calibri" w:cs="Calibri"/>
                <w:b/>
                <w:bCs/>
                <w:color w:val="000000"/>
                <w:sz w:val="20"/>
                <w:szCs w:val="20"/>
                <w:u w:val="single"/>
                <w:lang w:eastAsia="en-NZ"/>
              </w:rPr>
            </w:pPr>
            <w:r w:rsidRPr="00455398">
              <w:rPr>
                <w:rFonts w:ascii="Calibri" w:eastAsia="Times New Roman" w:hAnsi="Calibri" w:cs="Calibri"/>
                <w:b/>
                <w:bCs/>
                <w:color w:val="000000"/>
                <w:sz w:val="20"/>
                <w:szCs w:val="20"/>
                <w:u w:val="single"/>
                <w:lang w:eastAsia="en-NZ"/>
              </w:rPr>
              <w:t>IMPAIRMENT, LONG-TERM HEALTH CONDITIONS OR DISABLED</w:t>
            </w:r>
            <w:r w:rsidR="009112E3">
              <w:rPr>
                <w:rStyle w:val="FootnoteReference"/>
                <w:rFonts w:ascii="Calibri" w:eastAsia="Times New Roman" w:hAnsi="Calibri" w:cs="Calibri"/>
                <w:b/>
                <w:bCs/>
                <w:color w:val="000000"/>
                <w:sz w:val="20"/>
                <w:szCs w:val="20"/>
                <w:u w:val="single"/>
                <w:lang w:eastAsia="en-NZ"/>
              </w:rPr>
              <w:footnoteReference w:id="22"/>
            </w:r>
          </w:p>
        </w:tc>
        <w:tc>
          <w:tcPr>
            <w:tcW w:w="1076" w:type="dxa"/>
            <w:tcBorders>
              <w:top w:val="nil"/>
              <w:left w:val="nil"/>
              <w:bottom w:val="nil"/>
              <w:right w:val="nil"/>
            </w:tcBorders>
            <w:shd w:val="clear" w:color="auto" w:fill="auto"/>
            <w:noWrap/>
            <w:vAlign w:val="center"/>
            <w:hideMark/>
          </w:tcPr>
          <w:p w14:paraId="2C245C45"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264" w:type="dxa"/>
            <w:tcBorders>
              <w:top w:val="nil"/>
              <w:left w:val="nil"/>
              <w:bottom w:val="nil"/>
              <w:right w:val="single" w:sz="4" w:space="0" w:color="auto"/>
            </w:tcBorders>
            <w:shd w:val="clear" w:color="auto" w:fill="auto"/>
            <w:noWrap/>
            <w:vAlign w:val="center"/>
            <w:hideMark/>
          </w:tcPr>
          <w:p w14:paraId="09F48A4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0568822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15560842"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366" w:type="dxa"/>
            <w:tcBorders>
              <w:top w:val="nil"/>
              <w:left w:val="nil"/>
              <w:bottom w:val="nil"/>
              <w:right w:val="single" w:sz="4" w:space="0" w:color="auto"/>
            </w:tcBorders>
            <w:shd w:val="clear" w:color="auto" w:fill="auto"/>
            <w:noWrap/>
            <w:vAlign w:val="center"/>
            <w:hideMark/>
          </w:tcPr>
          <w:p w14:paraId="208789A5"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0379E0E3"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5A448415"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Impairment or long-term health conditions</w:t>
            </w:r>
          </w:p>
        </w:tc>
        <w:tc>
          <w:tcPr>
            <w:tcW w:w="1076" w:type="dxa"/>
            <w:tcBorders>
              <w:top w:val="nil"/>
              <w:left w:val="nil"/>
              <w:bottom w:val="nil"/>
              <w:right w:val="nil"/>
            </w:tcBorders>
            <w:shd w:val="clear" w:color="auto" w:fill="auto"/>
            <w:noWrap/>
            <w:vAlign w:val="center"/>
            <w:hideMark/>
          </w:tcPr>
          <w:p w14:paraId="118BF472"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694</w:t>
            </w:r>
          </w:p>
        </w:tc>
        <w:tc>
          <w:tcPr>
            <w:tcW w:w="1264" w:type="dxa"/>
            <w:tcBorders>
              <w:top w:val="nil"/>
              <w:left w:val="nil"/>
              <w:bottom w:val="nil"/>
              <w:right w:val="single" w:sz="4" w:space="0" w:color="auto"/>
            </w:tcBorders>
            <w:shd w:val="clear" w:color="auto" w:fill="auto"/>
            <w:noWrap/>
            <w:vAlign w:val="center"/>
            <w:hideMark/>
          </w:tcPr>
          <w:p w14:paraId="412D7296"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±3.7%</w:t>
            </w:r>
          </w:p>
        </w:tc>
        <w:tc>
          <w:tcPr>
            <w:tcW w:w="290" w:type="dxa"/>
            <w:tcBorders>
              <w:top w:val="nil"/>
              <w:left w:val="nil"/>
              <w:bottom w:val="nil"/>
              <w:right w:val="nil"/>
            </w:tcBorders>
            <w:shd w:val="clear" w:color="auto" w:fill="auto"/>
            <w:noWrap/>
            <w:vAlign w:val="center"/>
            <w:hideMark/>
          </w:tcPr>
          <w:p w14:paraId="0791AEAD"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7AE6CF94"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71</w:t>
            </w:r>
          </w:p>
        </w:tc>
        <w:tc>
          <w:tcPr>
            <w:tcW w:w="1366" w:type="dxa"/>
            <w:tcBorders>
              <w:top w:val="nil"/>
              <w:left w:val="nil"/>
              <w:bottom w:val="nil"/>
              <w:right w:val="single" w:sz="4" w:space="0" w:color="auto"/>
            </w:tcBorders>
            <w:shd w:val="clear" w:color="auto" w:fill="auto"/>
            <w:noWrap/>
            <w:vAlign w:val="center"/>
            <w:hideMark/>
          </w:tcPr>
          <w:p w14:paraId="03B64B78"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±11.6.0%</w:t>
            </w:r>
          </w:p>
        </w:tc>
      </w:tr>
      <w:tr w:rsidR="00455398" w:rsidRPr="00455398" w14:paraId="1A4517A9" w14:textId="77777777" w:rsidTr="00455398">
        <w:trPr>
          <w:trHeight w:val="255"/>
          <w:jc w:val="center"/>
        </w:trPr>
        <w:tc>
          <w:tcPr>
            <w:tcW w:w="2976" w:type="dxa"/>
            <w:tcBorders>
              <w:top w:val="nil"/>
              <w:left w:val="single" w:sz="4" w:space="0" w:color="auto"/>
              <w:bottom w:val="nil"/>
              <w:right w:val="single" w:sz="4" w:space="0" w:color="auto"/>
            </w:tcBorders>
            <w:shd w:val="clear" w:color="auto" w:fill="auto"/>
            <w:noWrap/>
            <w:vAlign w:val="center"/>
            <w:hideMark/>
          </w:tcPr>
          <w:p w14:paraId="75B510F8" w14:textId="186BCB49"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Identify as d</w:t>
            </w:r>
            <w:r w:rsidR="0025567E">
              <w:rPr>
                <w:rFonts w:ascii="Calibri" w:eastAsia="Times New Roman" w:hAnsi="Calibri" w:cs="Calibri"/>
                <w:color w:val="000000"/>
                <w:sz w:val="20"/>
                <w:szCs w:val="20"/>
                <w:lang w:eastAsia="en-NZ"/>
              </w:rPr>
              <w:t>i</w:t>
            </w:r>
            <w:r w:rsidRPr="00455398">
              <w:rPr>
                <w:rFonts w:ascii="Calibri" w:eastAsia="Times New Roman" w:hAnsi="Calibri" w:cs="Calibri"/>
                <w:color w:val="000000"/>
                <w:sz w:val="20"/>
                <w:szCs w:val="20"/>
                <w:lang w:eastAsia="en-NZ"/>
              </w:rPr>
              <w:t>sabled</w:t>
            </w:r>
          </w:p>
        </w:tc>
        <w:tc>
          <w:tcPr>
            <w:tcW w:w="1076" w:type="dxa"/>
            <w:tcBorders>
              <w:top w:val="nil"/>
              <w:left w:val="nil"/>
              <w:bottom w:val="nil"/>
              <w:right w:val="nil"/>
            </w:tcBorders>
            <w:shd w:val="clear" w:color="auto" w:fill="auto"/>
            <w:noWrap/>
            <w:vAlign w:val="center"/>
            <w:hideMark/>
          </w:tcPr>
          <w:p w14:paraId="3E58F64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124</w:t>
            </w:r>
          </w:p>
        </w:tc>
        <w:tc>
          <w:tcPr>
            <w:tcW w:w="1264" w:type="dxa"/>
            <w:tcBorders>
              <w:top w:val="nil"/>
              <w:left w:val="nil"/>
              <w:bottom w:val="nil"/>
              <w:right w:val="single" w:sz="4" w:space="0" w:color="auto"/>
            </w:tcBorders>
            <w:shd w:val="clear" w:color="auto" w:fill="auto"/>
            <w:noWrap/>
            <w:vAlign w:val="center"/>
            <w:hideMark/>
          </w:tcPr>
          <w:p w14:paraId="75EBCE56"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±8.8%</w:t>
            </w:r>
          </w:p>
        </w:tc>
        <w:tc>
          <w:tcPr>
            <w:tcW w:w="290" w:type="dxa"/>
            <w:tcBorders>
              <w:top w:val="nil"/>
              <w:left w:val="nil"/>
              <w:bottom w:val="nil"/>
              <w:right w:val="nil"/>
            </w:tcBorders>
            <w:shd w:val="clear" w:color="auto" w:fill="auto"/>
            <w:noWrap/>
            <w:vAlign w:val="center"/>
            <w:hideMark/>
          </w:tcPr>
          <w:p w14:paraId="7257B851"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nil"/>
              <w:right w:val="nil"/>
            </w:tcBorders>
            <w:shd w:val="clear" w:color="auto" w:fill="auto"/>
            <w:noWrap/>
            <w:vAlign w:val="center"/>
            <w:hideMark/>
          </w:tcPr>
          <w:p w14:paraId="2A46FE0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16</w:t>
            </w:r>
          </w:p>
        </w:tc>
        <w:tc>
          <w:tcPr>
            <w:tcW w:w="1366" w:type="dxa"/>
            <w:tcBorders>
              <w:top w:val="nil"/>
              <w:left w:val="nil"/>
              <w:bottom w:val="nil"/>
              <w:right w:val="single" w:sz="4" w:space="0" w:color="auto"/>
            </w:tcBorders>
            <w:shd w:val="clear" w:color="auto" w:fill="auto"/>
            <w:noWrap/>
            <w:vAlign w:val="center"/>
            <w:hideMark/>
          </w:tcPr>
          <w:p w14:paraId="008C1D1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±24.5%</w:t>
            </w:r>
          </w:p>
        </w:tc>
      </w:tr>
      <w:tr w:rsidR="00455398" w:rsidRPr="00455398" w14:paraId="53B0F1C1" w14:textId="77777777" w:rsidTr="00455398">
        <w:trPr>
          <w:trHeight w:val="255"/>
          <w:jc w:val="center"/>
        </w:trPr>
        <w:tc>
          <w:tcPr>
            <w:tcW w:w="2976" w:type="dxa"/>
            <w:tcBorders>
              <w:top w:val="nil"/>
              <w:left w:val="single" w:sz="4" w:space="0" w:color="auto"/>
              <w:bottom w:val="single" w:sz="4" w:space="0" w:color="auto"/>
              <w:right w:val="single" w:sz="4" w:space="0" w:color="auto"/>
            </w:tcBorders>
            <w:shd w:val="clear" w:color="auto" w:fill="auto"/>
            <w:noWrap/>
            <w:vAlign w:val="center"/>
            <w:hideMark/>
          </w:tcPr>
          <w:p w14:paraId="67A95E1F" w14:textId="77777777" w:rsidR="00455398" w:rsidRPr="00455398" w:rsidRDefault="00455398" w:rsidP="00455398">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076" w:type="dxa"/>
            <w:tcBorders>
              <w:top w:val="nil"/>
              <w:left w:val="nil"/>
              <w:bottom w:val="single" w:sz="4" w:space="0" w:color="auto"/>
              <w:right w:val="nil"/>
            </w:tcBorders>
            <w:shd w:val="clear" w:color="auto" w:fill="auto"/>
            <w:noWrap/>
            <w:vAlign w:val="center"/>
            <w:hideMark/>
          </w:tcPr>
          <w:p w14:paraId="678CCBA6"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264" w:type="dxa"/>
            <w:tcBorders>
              <w:top w:val="nil"/>
              <w:left w:val="nil"/>
              <w:bottom w:val="single" w:sz="4" w:space="0" w:color="auto"/>
              <w:right w:val="single" w:sz="4" w:space="0" w:color="auto"/>
            </w:tcBorders>
            <w:shd w:val="clear" w:color="auto" w:fill="auto"/>
            <w:noWrap/>
            <w:vAlign w:val="center"/>
            <w:hideMark/>
          </w:tcPr>
          <w:p w14:paraId="1F6D958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290" w:type="dxa"/>
            <w:tcBorders>
              <w:top w:val="nil"/>
              <w:left w:val="nil"/>
              <w:bottom w:val="nil"/>
              <w:right w:val="nil"/>
            </w:tcBorders>
            <w:shd w:val="clear" w:color="auto" w:fill="auto"/>
            <w:noWrap/>
            <w:vAlign w:val="center"/>
            <w:hideMark/>
          </w:tcPr>
          <w:p w14:paraId="4A0EC11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p>
        </w:tc>
        <w:tc>
          <w:tcPr>
            <w:tcW w:w="923" w:type="dxa"/>
            <w:tcBorders>
              <w:top w:val="nil"/>
              <w:left w:val="single" w:sz="4" w:space="0" w:color="auto"/>
              <w:bottom w:val="single" w:sz="4" w:space="0" w:color="auto"/>
              <w:right w:val="nil"/>
            </w:tcBorders>
            <w:shd w:val="clear" w:color="auto" w:fill="auto"/>
            <w:noWrap/>
            <w:vAlign w:val="center"/>
            <w:hideMark/>
          </w:tcPr>
          <w:p w14:paraId="3312C07D"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c>
          <w:tcPr>
            <w:tcW w:w="1366" w:type="dxa"/>
            <w:tcBorders>
              <w:top w:val="nil"/>
              <w:left w:val="nil"/>
              <w:bottom w:val="single" w:sz="4" w:space="0" w:color="auto"/>
              <w:right w:val="single" w:sz="4" w:space="0" w:color="auto"/>
            </w:tcBorders>
            <w:shd w:val="clear" w:color="auto" w:fill="auto"/>
            <w:noWrap/>
            <w:vAlign w:val="center"/>
            <w:hideMark/>
          </w:tcPr>
          <w:p w14:paraId="716F3E2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bl>
    <w:p w14:paraId="4E522A5B" w14:textId="1F67E636" w:rsidR="00DC248E" w:rsidRDefault="00DC248E" w:rsidP="00DC248E"/>
    <w:tbl>
      <w:tblPr>
        <w:tblW w:w="8465" w:type="dxa"/>
        <w:tblInd w:w="426" w:type="dxa"/>
        <w:tblLook w:val="04A0" w:firstRow="1" w:lastRow="0" w:firstColumn="1" w:lastColumn="0" w:noHBand="0" w:noVBand="1"/>
      </w:tblPr>
      <w:tblGrid>
        <w:gridCol w:w="3118"/>
        <w:gridCol w:w="1141"/>
        <w:gridCol w:w="1435"/>
        <w:gridCol w:w="291"/>
        <w:gridCol w:w="1012"/>
        <w:gridCol w:w="1468"/>
      </w:tblGrid>
      <w:tr w:rsidR="00455398" w:rsidRPr="00455398" w14:paraId="07A0F711" w14:textId="77777777" w:rsidTr="00455398">
        <w:trPr>
          <w:trHeight w:val="315"/>
        </w:trPr>
        <w:tc>
          <w:tcPr>
            <w:tcW w:w="3118" w:type="dxa"/>
            <w:tcBorders>
              <w:top w:val="nil"/>
              <w:left w:val="nil"/>
              <w:bottom w:val="nil"/>
              <w:right w:val="nil"/>
            </w:tcBorders>
            <w:shd w:val="clear" w:color="auto" w:fill="auto"/>
            <w:noWrap/>
            <w:vAlign w:val="center"/>
            <w:hideMark/>
          </w:tcPr>
          <w:p w14:paraId="07F89559" w14:textId="77777777" w:rsidR="00455398" w:rsidRPr="00455398" w:rsidRDefault="00455398" w:rsidP="00455398">
            <w:pPr>
              <w:spacing w:after="0" w:line="240" w:lineRule="auto"/>
              <w:ind w:left="0"/>
              <w:jc w:val="center"/>
              <w:rPr>
                <w:rFonts w:ascii="Times New Roman" w:eastAsia="Times New Roman" w:hAnsi="Times New Roman" w:cs="Times New Roman"/>
                <w:sz w:val="24"/>
                <w:szCs w:val="24"/>
                <w:lang w:eastAsia="en-NZ"/>
              </w:rPr>
            </w:pPr>
          </w:p>
        </w:tc>
        <w:tc>
          <w:tcPr>
            <w:tcW w:w="25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863B97" w14:textId="77777777" w:rsidR="00455398" w:rsidRPr="00455398" w:rsidRDefault="00455398" w:rsidP="00455398">
            <w:pPr>
              <w:spacing w:after="0" w:line="240" w:lineRule="auto"/>
              <w:ind w:left="0"/>
              <w:jc w:val="center"/>
              <w:rPr>
                <w:rFonts w:ascii="Calibri" w:eastAsia="Times New Roman" w:hAnsi="Calibri" w:cs="Calibri"/>
                <w:b/>
                <w:bCs/>
                <w:color w:val="000000"/>
                <w:sz w:val="24"/>
                <w:szCs w:val="24"/>
                <w:lang w:eastAsia="en-NZ"/>
              </w:rPr>
            </w:pPr>
            <w:r w:rsidRPr="00455398">
              <w:rPr>
                <w:rFonts w:ascii="Calibri" w:eastAsia="Times New Roman" w:hAnsi="Calibri" w:cs="Calibri"/>
                <w:b/>
                <w:bCs/>
                <w:color w:val="000000"/>
                <w:sz w:val="24"/>
                <w:szCs w:val="24"/>
                <w:lang w:eastAsia="en-NZ"/>
              </w:rPr>
              <w:t>All respondents</w:t>
            </w:r>
          </w:p>
        </w:tc>
        <w:tc>
          <w:tcPr>
            <w:tcW w:w="291" w:type="dxa"/>
            <w:tcBorders>
              <w:top w:val="nil"/>
              <w:left w:val="nil"/>
              <w:bottom w:val="nil"/>
              <w:right w:val="nil"/>
            </w:tcBorders>
            <w:shd w:val="clear" w:color="auto" w:fill="auto"/>
            <w:noWrap/>
            <w:vAlign w:val="center"/>
            <w:hideMark/>
          </w:tcPr>
          <w:p w14:paraId="46A8FBE7" w14:textId="77777777" w:rsidR="00455398" w:rsidRPr="00455398" w:rsidRDefault="00455398" w:rsidP="00455398">
            <w:pPr>
              <w:spacing w:after="0" w:line="240" w:lineRule="auto"/>
              <w:ind w:left="0"/>
              <w:jc w:val="center"/>
              <w:rPr>
                <w:rFonts w:ascii="Calibri" w:eastAsia="Times New Roman" w:hAnsi="Calibri" w:cs="Calibri"/>
                <w:b/>
                <w:bCs/>
                <w:color w:val="000000"/>
                <w:sz w:val="24"/>
                <w:szCs w:val="24"/>
                <w:lang w:eastAsia="en-NZ"/>
              </w:rPr>
            </w:pPr>
          </w:p>
        </w:tc>
        <w:tc>
          <w:tcPr>
            <w:tcW w:w="24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D4A3E9" w14:textId="48041C75" w:rsidR="00455398" w:rsidRPr="00455398" w:rsidRDefault="00455398" w:rsidP="00455398">
            <w:pPr>
              <w:spacing w:after="0" w:line="240" w:lineRule="auto"/>
              <w:ind w:left="0"/>
              <w:jc w:val="center"/>
              <w:rPr>
                <w:rFonts w:ascii="Calibri" w:eastAsia="Times New Roman" w:hAnsi="Calibri" w:cs="Calibri"/>
                <w:b/>
                <w:bCs/>
                <w:color w:val="000000"/>
                <w:sz w:val="24"/>
                <w:szCs w:val="24"/>
                <w:lang w:eastAsia="en-NZ"/>
              </w:rPr>
            </w:pPr>
            <w:r w:rsidRPr="00455398">
              <w:rPr>
                <w:rFonts w:ascii="Calibri" w:eastAsia="Times New Roman" w:hAnsi="Calibri" w:cs="Calibri"/>
                <w:b/>
                <w:bCs/>
                <w:color w:val="000000"/>
                <w:sz w:val="24"/>
                <w:szCs w:val="24"/>
                <w:lang w:eastAsia="en-NZ"/>
              </w:rPr>
              <w:t>Not vaccinated</w:t>
            </w:r>
          </w:p>
        </w:tc>
      </w:tr>
      <w:tr w:rsidR="00455398" w:rsidRPr="00455398" w14:paraId="7523381D" w14:textId="77777777" w:rsidTr="00455398">
        <w:trPr>
          <w:trHeight w:val="1020"/>
        </w:trPr>
        <w:tc>
          <w:tcPr>
            <w:tcW w:w="3118" w:type="dxa"/>
            <w:tcBorders>
              <w:top w:val="nil"/>
              <w:left w:val="nil"/>
              <w:bottom w:val="nil"/>
              <w:right w:val="nil"/>
            </w:tcBorders>
            <w:shd w:val="clear" w:color="auto" w:fill="auto"/>
            <w:noWrap/>
            <w:vAlign w:val="center"/>
            <w:hideMark/>
          </w:tcPr>
          <w:p w14:paraId="4532FD59" w14:textId="77777777" w:rsidR="00455398" w:rsidRPr="00455398" w:rsidRDefault="00455398" w:rsidP="00455398">
            <w:pPr>
              <w:spacing w:after="0" w:line="240" w:lineRule="auto"/>
              <w:ind w:left="0"/>
              <w:jc w:val="center"/>
              <w:rPr>
                <w:rFonts w:ascii="Calibri" w:eastAsia="Times New Roman" w:hAnsi="Calibri" w:cs="Calibri"/>
                <w:b/>
                <w:bCs/>
                <w:color w:val="000000"/>
                <w:sz w:val="24"/>
                <w:szCs w:val="24"/>
                <w:lang w:eastAsia="en-NZ"/>
              </w:rPr>
            </w:pPr>
          </w:p>
        </w:tc>
        <w:tc>
          <w:tcPr>
            <w:tcW w:w="1141" w:type="dxa"/>
            <w:tcBorders>
              <w:top w:val="nil"/>
              <w:left w:val="single" w:sz="4" w:space="0" w:color="auto"/>
              <w:bottom w:val="nil"/>
              <w:right w:val="single" w:sz="4" w:space="0" w:color="auto"/>
            </w:tcBorders>
            <w:shd w:val="clear" w:color="auto" w:fill="auto"/>
            <w:noWrap/>
            <w:vAlign w:val="center"/>
            <w:hideMark/>
          </w:tcPr>
          <w:p w14:paraId="502E25AF"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Count</w:t>
            </w:r>
          </w:p>
        </w:tc>
        <w:tc>
          <w:tcPr>
            <w:tcW w:w="1435" w:type="dxa"/>
            <w:tcBorders>
              <w:top w:val="nil"/>
              <w:left w:val="nil"/>
              <w:bottom w:val="nil"/>
              <w:right w:val="single" w:sz="4" w:space="0" w:color="auto"/>
            </w:tcBorders>
            <w:shd w:val="clear" w:color="auto" w:fill="auto"/>
            <w:vAlign w:val="center"/>
            <w:hideMark/>
          </w:tcPr>
          <w:p w14:paraId="15688910"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Maximum</w:t>
            </w:r>
            <w:r w:rsidRPr="00455398">
              <w:rPr>
                <w:rFonts w:ascii="Calibri" w:eastAsia="Times New Roman" w:hAnsi="Calibri" w:cs="Calibri"/>
                <w:b/>
                <w:bCs/>
                <w:color w:val="000000"/>
                <w:sz w:val="20"/>
                <w:szCs w:val="20"/>
                <w:lang w:eastAsia="en-NZ"/>
              </w:rPr>
              <w:br/>
              <w:t>sub-sample margin of error</w:t>
            </w:r>
          </w:p>
        </w:tc>
        <w:tc>
          <w:tcPr>
            <w:tcW w:w="291" w:type="dxa"/>
            <w:tcBorders>
              <w:top w:val="nil"/>
              <w:left w:val="nil"/>
              <w:bottom w:val="nil"/>
              <w:right w:val="nil"/>
            </w:tcBorders>
            <w:shd w:val="clear" w:color="auto" w:fill="auto"/>
            <w:noWrap/>
            <w:vAlign w:val="center"/>
            <w:hideMark/>
          </w:tcPr>
          <w:p w14:paraId="665EE029"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p>
        </w:tc>
        <w:tc>
          <w:tcPr>
            <w:tcW w:w="1012" w:type="dxa"/>
            <w:tcBorders>
              <w:top w:val="nil"/>
              <w:left w:val="single" w:sz="4" w:space="0" w:color="auto"/>
              <w:bottom w:val="nil"/>
              <w:right w:val="single" w:sz="4" w:space="0" w:color="auto"/>
            </w:tcBorders>
            <w:shd w:val="clear" w:color="auto" w:fill="auto"/>
            <w:noWrap/>
            <w:vAlign w:val="center"/>
            <w:hideMark/>
          </w:tcPr>
          <w:p w14:paraId="60CA6B52"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Count</w:t>
            </w:r>
          </w:p>
        </w:tc>
        <w:tc>
          <w:tcPr>
            <w:tcW w:w="1468" w:type="dxa"/>
            <w:tcBorders>
              <w:top w:val="nil"/>
              <w:left w:val="nil"/>
              <w:bottom w:val="nil"/>
              <w:right w:val="single" w:sz="4" w:space="0" w:color="auto"/>
            </w:tcBorders>
            <w:shd w:val="clear" w:color="auto" w:fill="auto"/>
            <w:vAlign w:val="center"/>
            <w:hideMark/>
          </w:tcPr>
          <w:p w14:paraId="50840E3E" w14:textId="77777777" w:rsidR="00455398" w:rsidRPr="00455398" w:rsidRDefault="00455398" w:rsidP="00455398">
            <w:pPr>
              <w:spacing w:after="0" w:line="240" w:lineRule="auto"/>
              <w:ind w:left="0"/>
              <w:jc w:val="center"/>
              <w:rPr>
                <w:rFonts w:ascii="Calibri" w:eastAsia="Times New Roman" w:hAnsi="Calibri" w:cs="Calibri"/>
                <w:b/>
                <w:bCs/>
                <w:color w:val="000000"/>
                <w:sz w:val="20"/>
                <w:szCs w:val="20"/>
                <w:lang w:eastAsia="en-NZ"/>
              </w:rPr>
            </w:pPr>
            <w:r w:rsidRPr="00455398">
              <w:rPr>
                <w:rFonts w:ascii="Calibri" w:eastAsia="Times New Roman" w:hAnsi="Calibri" w:cs="Calibri"/>
                <w:b/>
                <w:bCs/>
                <w:color w:val="000000"/>
                <w:sz w:val="20"/>
                <w:szCs w:val="20"/>
                <w:lang w:eastAsia="en-NZ"/>
              </w:rPr>
              <w:t>Maximum</w:t>
            </w:r>
            <w:r w:rsidRPr="00455398">
              <w:rPr>
                <w:rFonts w:ascii="Calibri" w:eastAsia="Times New Roman" w:hAnsi="Calibri" w:cs="Calibri"/>
                <w:b/>
                <w:bCs/>
                <w:color w:val="000000"/>
                <w:sz w:val="20"/>
                <w:szCs w:val="20"/>
                <w:lang w:eastAsia="en-NZ"/>
              </w:rPr>
              <w:br/>
              <w:t>sub-sample margin of error</w:t>
            </w:r>
          </w:p>
        </w:tc>
      </w:tr>
      <w:tr w:rsidR="00455398" w:rsidRPr="00455398" w14:paraId="1C80666B" w14:textId="77777777" w:rsidTr="00455398">
        <w:trPr>
          <w:trHeight w:val="255"/>
        </w:trPr>
        <w:tc>
          <w:tcPr>
            <w:tcW w:w="3118" w:type="dxa"/>
            <w:tcBorders>
              <w:top w:val="single" w:sz="4" w:space="0" w:color="auto"/>
              <w:left w:val="single" w:sz="4" w:space="0" w:color="auto"/>
              <w:bottom w:val="nil"/>
              <w:right w:val="single" w:sz="4" w:space="0" w:color="auto"/>
            </w:tcBorders>
            <w:shd w:val="clear" w:color="auto" w:fill="auto"/>
            <w:noWrap/>
            <w:vAlign w:val="center"/>
            <w:hideMark/>
          </w:tcPr>
          <w:p w14:paraId="632C9756" w14:textId="23C5FB8D" w:rsidR="00455398" w:rsidRPr="00455398" w:rsidRDefault="00A216BC"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b/>
                <w:bCs/>
                <w:color w:val="000000"/>
                <w:sz w:val="20"/>
                <w:szCs w:val="20"/>
                <w:u w:val="single"/>
                <w:lang w:eastAsia="en-NZ"/>
              </w:rPr>
              <w:t>AREA TYPE</w:t>
            </w:r>
            <w:r>
              <w:rPr>
                <w:rStyle w:val="FootnoteReference"/>
                <w:rFonts w:ascii="Calibri" w:eastAsia="Times New Roman" w:hAnsi="Calibri" w:cs="Calibri"/>
                <w:b/>
                <w:bCs/>
                <w:color w:val="000000"/>
                <w:sz w:val="20"/>
                <w:szCs w:val="20"/>
                <w:u w:val="single"/>
                <w:lang w:eastAsia="en-NZ"/>
              </w:rPr>
              <w:footnoteReference w:id="23"/>
            </w:r>
          </w:p>
        </w:tc>
        <w:tc>
          <w:tcPr>
            <w:tcW w:w="1141" w:type="dxa"/>
            <w:tcBorders>
              <w:top w:val="single" w:sz="4" w:space="0" w:color="auto"/>
              <w:left w:val="nil"/>
              <w:bottom w:val="nil"/>
              <w:right w:val="nil"/>
            </w:tcBorders>
            <w:shd w:val="clear" w:color="auto" w:fill="auto"/>
            <w:noWrap/>
            <w:vAlign w:val="center"/>
            <w:hideMark/>
          </w:tcPr>
          <w:p w14:paraId="40B6A02C" w14:textId="6FBED992"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35" w:type="dxa"/>
            <w:tcBorders>
              <w:top w:val="single" w:sz="4" w:space="0" w:color="auto"/>
              <w:left w:val="nil"/>
              <w:bottom w:val="nil"/>
              <w:right w:val="single" w:sz="4" w:space="0" w:color="auto"/>
            </w:tcBorders>
            <w:shd w:val="clear" w:color="auto" w:fill="auto"/>
            <w:noWrap/>
            <w:vAlign w:val="center"/>
            <w:hideMark/>
          </w:tcPr>
          <w:p w14:paraId="392BA156" w14:textId="07AD9833"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291" w:type="dxa"/>
            <w:tcBorders>
              <w:top w:val="nil"/>
              <w:left w:val="nil"/>
              <w:bottom w:val="nil"/>
              <w:right w:val="nil"/>
            </w:tcBorders>
            <w:shd w:val="clear" w:color="auto" w:fill="auto"/>
            <w:noWrap/>
            <w:vAlign w:val="center"/>
            <w:hideMark/>
          </w:tcPr>
          <w:p w14:paraId="59D9228D"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single" w:sz="4" w:space="0" w:color="auto"/>
              <w:left w:val="single" w:sz="4" w:space="0" w:color="auto"/>
              <w:bottom w:val="nil"/>
              <w:right w:val="nil"/>
            </w:tcBorders>
            <w:shd w:val="clear" w:color="auto" w:fill="auto"/>
            <w:noWrap/>
            <w:vAlign w:val="center"/>
            <w:hideMark/>
          </w:tcPr>
          <w:p w14:paraId="7A0F71E8" w14:textId="29B48E35"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68" w:type="dxa"/>
            <w:tcBorders>
              <w:top w:val="single" w:sz="4" w:space="0" w:color="auto"/>
              <w:left w:val="nil"/>
              <w:bottom w:val="nil"/>
              <w:right w:val="single" w:sz="4" w:space="0" w:color="auto"/>
            </w:tcBorders>
            <w:shd w:val="clear" w:color="auto" w:fill="auto"/>
            <w:noWrap/>
            <w:vAlign w:val="center"/>
            <w:hideMark/>
          </w:tcPr>
          <w:p w14:paraId="3D91C6B2"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5EFCA1DE"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6D454DCF"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Large city</w:t>
            </w:r>
          </w:p>
        </w:tc>
        <w:tc>
          <w:tcPr>
            <w:tcW w:w="1141" w:type="dxa"/>
            <w:tcBorders>
              <w:top w:val="nil"/>
              <w:left w:val="nil"/>
              <w:bottom w:val="nil"/>
              <w:right w:val="nil"/>
            </w:tcBorders>
            <w:shd w:val="clear" w:color="auto" w:fill="auto"/>
            <w:noWrap/>
            <w:vAlign w:val="center"/>
            <w:hideMark/>
          </w:tcPr>
          <w:p w14:paraId="16C6EC92"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1,126</w:t>
            </w:r>
          </w:p>
        </w:tc>
        <w:tc>
          <w:tcPr>
            <w:tcW w:w="1435" w:type="dxa"/>
            <w:tcBorders>
              <w:top w:val="nil"/>
              <w:left w:val="nil"/>
              <w:bottom w:val="nil"/>
              <w:right w:val="single" w:sz="4" w:space="0" w:color="auto"/>
            </w:tcBorders>
            <w:shd w:val="clear" w:color="auto" w:fill="auto"/>
            <w:noWrap/>
            <w:vAlign w:val="center"/>
            <w:hideMark/>
          </w:tcPr>
          <w:p w14:paraId="686E65F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±2.9%</w:t>
            </w:r>
          </w:p>
        </w:tc>
        <w:tc>
          <w:tcPr>
            <w:tcW w:w="291" w:type="dxa"/>
            <w:tcBorders>
              <w:top w:val="nil"/>
              <w:left w:val="nil"/>
              <w:bottom w:val="nil"/>
              <w:right w:val="nil"/>
            </w:tcBorders>
            <w:shd w:val="clear" w:color="auto" w:fill="auto"/>
            <w:noWrap/>
            <w:vAlign w:val="center"/>
            <w:hideMark/>
          </w:tcPr>
          <w:p w14:paraId="6E49C4A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1F09853F"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87</w:t>
            </w:r>
          </w:p>
        </w:tc>
        <w:tc>
          <w:tcPr>
            <w:tcW w:w="1468" w:type="dxa"/>
            <w:tcBorders>
              <w:top w:val="nil"/>
              <w:left w:val="nil"/>
              <w:bottom w:val="nil"/>
              <w:right w:val="single" w:sz="4" w:space="0" w:color="auto"/>
            </w:tcBorders>
            <w:shd w:val="clear" w:color="auto" w:fill="auto"/>
            <w:noWrap/>
            <w:vAlign w:val="center"/>
            <w:hideMark/>
          </w:tcPr>
          <w:p w14:paraId="4B49883E"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±10.5.0%</w:t>
            </w:r>
          </w:p>
        </w:tc>
      </w:tr>
      <w:tr w:rsidR="00455398" w:rsidRPr="00455398" w14:paraId="4E0B40F7"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1CDA9858"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Regional City</w:t>
            </w:r>
          </w:p>
        </w:tc>
        <w:tc>
          <w:tcPr>
            <w:tcW w:w="1141" w:type="dxa"/>
            <w:tcBorders>
              <w:top w:val="nil"/>
              <w:left w:val="nil"/>
              <w:bottom w:val="nil"/>
              <w:right w:val="nil"/>
            </w:tcBorders>
            <w:shd w:val="clear" w:color="auto" w:fill="auto"/>
            <w:noWrap/>
            <w:vAlign w:val="center"/>
            <w:hideMark/>
          </w:tcPr>
          <w:p w14:paraId="09132184"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305</w:t>
            </w:r>
          </w:p>
        </w:tc>
        <w:tc>
          <w:tcPr>
            <w:tcW w:w="1435" w:type="dxa"/>
            <w:tcBorders>
              <w:top w:val="nil"/>
              <w:left w:val="nil"/>
              <w:bottom w:val="nil"/>
              <w:right w:val="single" w:sz="4" w:space="0" w:color="auto"/>
            </w:tcBorders>
            <w:shd w:val="clear" w:color="auto" w:fill="auto"/>
            <w:noWrap/>
            <w:vAlign w:val="center"/>
            <w:hideMark/>
          </w:tcPr>
          <w:p w14:paraId="3DF98B9C"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±5.6%</w:t>
            </w:r>
          </w:p>
        </w:tc>
        <w:tc>
          <w:tcPr>
            <w:tcW w:w="291" w:type="dxa"/>
            <w:tcBorders>
              <w:top w:val="nil"/>
              <w:left w:val="nil"/>
              <w:bottom w:val="nil"/>
              <w:right w:val="nil"/>
            </w:tcBorders>
            <w:shd w:val="clear" w:color="auto" w:fill="auto"/>
            <w:noWrap/>
            <w:vAlign w:val="center"/>
            <w:hideMark/>
          </w:tcPr>
          <w:p w14:paraId="296DC48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7319353F"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30</w:t>
            </w:r>
          </w:p>
        </w:tc>
        <w:tc>
          <w:tcPr>
            <w:tcW w:w="1468" w:type="dxa"/>
            <w:tcBorders>
              <w:top w:val="nil"/>
              <w:left w:val="nil"/>
              <w:bottom w:val="nil"/>
              <w:right w:val="single" w:sz="4" w:space="0" w:color="auto"/>
            </w:tcBorders>
            <w:shd w:val="clear" w:color="auto" w:fill="auto"/>
            <w:noWrap/>
            <w:vAlign w:val="center"/>
            <w:hideMark/>
          </w:tcPr>
          <w:p w14:paraId="291CB9A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±17.9%</w:t>
            </w:r>
          </w:p>
        </w:tc>
      </w:tr>
      <w:tr w:rsidR="00455398" w:rsidRPr="00455398" w14:paraId="4F059636"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20C822E4"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Regional town</w:t>
            </w:r>
          </w:p>
        </w:tc>
        <w:tc>
          <w:tcPr>
            <w:tcW w:w="1141" w:type="dxa"/>
            <w:tcBorders>
              <w:top w:val="nil"/>
              <w:left w:val="nil"/>
              <w:bottom w:val="nil"/>
              <w:right w:val="nil"/>
            </w:tcBorders>
            <w:shd w:val="clear" w:color="auto" w:fill="auto"/>
            <w:noWrap/>
            <w:vAlign w:val="center"/>
            <w:hideMark/>
          </w:tcPr>
          <w:p w14:paraId="38EF528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376</w:t>
            </w:r>
          </w:p>
        </w:tc>
        <w:tc>
          <w:tcPr>
            <w:tcW w:w="1435" w:type="dxa"/>
            <w:tcBorders>
              <w:top w:val="nil"/>
              <w:left w:val="nil"/>
              <w:bottom w:val="nil"/>
              <w:right w:val="single" w:sz="4" w:space="0" w:color="auto"/>
            </w:tcBorders>
            <w:shd w:val="clear" w:color="auto" w:fill="auto"/>
            <w:noWrap/>
            <w:vAlign w:val="center"/>
            <w:hideMark/>
          </w:tcPr>
          <w:p w14:paraId="503DECBE"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±5.1%</w:t>
            </w:r>
          </w:p>
        </w:tc>
        <w:tc>
          <w:tcPr>
            <w:tcW w:w="291" w:type="dxa"/>
            <w:tcBorders>
              <w:top w:val="nil"/>
              <w:left w:val="nil"/>
              <w:bottom w:val="nil"/>
              <w:right w:val="nil"/>
            </w:tcBorders>
            <w:shd w:val="clear" w:color="auto" w:fill="auto"/>
            <w:noWrap/>
            <w:vAlign w:val="center"/>
            <w:hideMark/>
          </w:tcPr>
          <w:p w14:paraId="72B01DD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6975EC1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44</w:t>
            </w:r>
          </w:p>
        </w:tc>
        <w:tc>
          <w:tcPr>
            <w:tcW w:w="1468" w:type="dxa"/>
            <w:tcBorders>
              <w:top w:val="nil"/>
              <w:left w:val="nil"/>
              <w:bottom w:val="nil"/>
              <w:right w:val="single" w:sz="4" w:space="0" w:color="auto"/>
            </w:tcBorders>
            <w:shd w:val="clear" w:color="auto" w:fill="auto"/>
            <w:noWrap/>
            <w:vAlign w:val="center"/>
            <w:hideMark/>
          </w:tcPr>
          <w:p w14:paraId="6BEF1BA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±14.8%</w:t>
            </w:r>
          </w:p>
        </w:tc>
      </w:tr>
      <w:tr w:rsidR="00455398" w:rsidRPr="00455398" w14:paraId="1A2DFF9E"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246071DB"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Rural, but not remote</w:t>
            </w:r>
          </w:p>
        </w:tc>
        <w:tc>
          <w:tcPr>
            <w:tcW w:w="1141" w:type="dxa"/>
            <w:tcBorders>
              <w:top w:val="nil"/>
              <w:left w:val="nil"/>
              <w:bottom w:val="nil"/>
              <w:right w:val="nil"/>
            </w:tcBorders>
            <w:shd w:val="clear" w:color="auto" w:fill="auto"/>
            <w:noWrap/>
            <w:vAlign w:val="center"/>
            <w:hideMark/>
          </w:tcPr>
          <w:p w14:paraId="22FCA90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232</w:t>
            </w:r>
          </w:p>
        </w:tc>
        <w:tc>
          <w:tcPr>
            <w:tcW w:w="1435" w:type="dxa"/>
            <w:tcBorders>
              <w:top w:val="nil"/>
              <w:left w:val="nil"/>
              <w:bottom w:val="nil"/>
              <w:right w:val="single" w:sz="4" w:space="0" w:color="auto"/>
            </w:tcBorders>
            <w:shd w:val="clear" w:color="auto" w:fill="auto"/>
            <w:noWrap/>
            <w:vAlign w:val="center"/>
            <w:hideMark/>
          </w:tcPr>
          <w:p w14:paraId="51EDAD3D"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±6.4%</w:t>
            </w:r>
          </w:p>
        </w:tc>
        <w:tc>
          <w:tcPr>
            <w:tcW w:w="291" w:type="dxa"/>
            <w:tcBorders>
              <w:top w:val="nil"/>
              <w:left w:val="nil"/>
              <w:bottom w:val="nil"/>
              <w:right w:val="nil"/>
            </w:tcBorders>
            <w:shd w:val="clear" w:color="auto" w:fill="auto"/>
            <w:noWrap/>
            <w:vAlign w:val="center"/>
            <w:hideMark/>
          </w:tcPr>
          <w:p w14:paraId="261BD76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15224C0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31</w:t>
            </w:r>
          </w:p>
        </w:tc>
        <w:tc>
          <w:tcPr>
            <w:tcW w:w="1468" w:type="dxa"/>
            <w:tcBorders>
              <w:top w:val="nil"/>
              <w:left w:val="nil"/>
              <w:bottom w:val="nil"/>
              <w:right w:val="single" w:sz="4" w:space="0" w:color="auto"/>
            </w:tcBorders>
            <w:shd w:val="clear" w:color="auto" w:fill="auto"/>
            <w:noWrap/>
            <w:vAlign w:val="center"/>
            <w:hideMark/>
          </w:tcPr>
          <w:p w14:paraId="5FCB6D53"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±17.6%</w:t>
            </w:r>
          </w:p>
        </w:tc>
      </w:tr>
      <w:tr w:rsidR="00455398" w:rsidRPr="00455398" w14:paraId="5DC50E3C"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71B40A8A"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Rural and remote</w:t>
            </w:r>
          </w:p>
        </w:tc>
        <w:tc>
          <w:tcPr>
            <w:tcW w:w="1141" w:type="dxa"/>
            <w:tcBorders>
              <w:top w:val="nil"/>
              <w:left w:val="nil"/>
              <w:bottom w:val="nil"/>
              <w:right w:val="nil"/>
            </w:tcBorders>
            <w:shd w:val="clear" w:color="auto" w:fill="auto"/>
            <w:noWrap/>
            <w:vAlign w:val="center"/>
            <w:hideMark/>
          </w:tcPr>
          <w:p w14:paraId="23054E8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24</w:t>
            </w:r>
          </w:p>
        </w:tc>
        <w:tc>
          <w:tcPr>
            <w:tcW w:w="1435" w:type="dxa"/>
            <w:tcBorders>
              <w:top w:val="nil"/>
              <w:left w:val="nil"/>
              <w:bottom w:val="nil"/>
              <w:right w:val="single" w:sz="4" w:space="0" w:color="auto"/>
            </w:tcBorders>
            <w:shd w:val="clear" w:color="auto" w:fill="auto"/>
            <w:noWrap/>
            <w:vAlign w:val="center"/>
            <w:hideMark/>
          </w:tcPr>
          <w:p w14:paraId="1DA2C81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±20%</w:t>
            </w:r>
          </w:p>
        </w:tc>
        <w:tc>
          <w:tcPr>
            <w:tcW w:w="291" w:type="dxa"/>
            <w:tcBorders>
              <w:top w:val="nil"/>
              <w:left w:val="nil"/>
              <w:bottom w:val="nil"/>
              <w:right w:val="nil"/>
            </w:tcBorders>
            <w:shd w:val="clear" w:color="auto" w:fill="auto"/>
            <w:noWrap/>
            <w:vAlign w:val="center"/>
            <w:hideMark/>
          </w:tcPr>
          <w:p w14:paraId="08E310E5"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0A0BE24F"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7</w:t>
            </w:r>
          </w:p>
        </w:tc>
        <w:tc>
          <w:tcPr>
            <w:tcW w:w="1468" w:type="dxa"/>
            <w:tcBorders>
              <w:top w:val="nil"/>
              <w:left w:val="nil"/>
              <w:bottom w:val="nil"/>
              <w:right w:val="single" w:sz="4" w:space="0" w:color="auto"/>
            </w:tcBorders>
            <w:shd w:val="clear" w:color="auto" w:fill="auto"/>
            <w:noWrap/>
            <w:vAlign w:val="center"/>
            <w:hideMark/>
          </w:tcPr>
          <w:p w14:paraId="04F59E42"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±37%</w:t>
            </w:r>
          </w:p>
        </w:tc>
      </w:tr>
      <w:tr w:rsidR="00455398" w:rsidRPr="00455398" w14:paraId="57A7EA11"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6BBFFFD7" w14:textId="4C3A15A9" w:rsidR="00455398" w:rsidRPr="00455398" w:rsidRDefault="00455398" w:rsidP="00F42FE9">
            <w:pPr>
              <w:spacing w:after="0" w:line="240" w:lineRule="auto"/>
              <w:ind w:left="0"/>
              <w:rPr>
                <w:rFonts w:ascii="Calibri" w:eastAsia="Times New Roman" w:hAnsi="Calibri" w:cs="Calibri"/>
                <w:color w:val="000000"/>
                <w:sz w:val="20"/>
                <w:szCs w:val="20"/>
                <w:lang w:eastAsia="en-NZ"/>
              </w:rPr>
            </w:pPr>
          </w:p>
        </w:tc>
        <w:tc>
          <w:tcPr>
            <w:tcW w:w="1141" w:type="dxa"/>
            <w:tcBorders>
              <w:top w:val="nil"/>
              <w:left w:val="nil"/>
              <w:bottom w:val="nil"/>
              <w:right w:val="nil"/>
            </w:tcBorders>
            <w:shd w:val="clear" w:color="auto" w:fill="auto"/>
            <w:noWrap/>
            <w:vAlign w:val="center"/>
            <w:hideMark/>
          </w:tcPr>
          <w:p w14:paraId="3FC6D876" w14:textId="6B5DD32D"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35" w:type="dxa"/>
            <w:tcBorders>
              <w:top w:val="nil"/>
              <w:left w:val="nil"/>
              <w:bottom w:val="nil"/>
              <w:right w:val="single" w:sz="4" w:space="0" w:color="auto"/>
            </w:tcBorders>
            <w:shd w:val="clear" w:color="auto" w:fill="auto"/>
            <w:noWrap/>
            <w:vAlign w:val="center"/>
            <w:hideMark/>
          </w:tcPr>
          <w:p w14:paraId="4A6AFC5C" w14:textId="097B5CF0"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291" w:type="dxa"/>
            <w:tcBorders>
              <w:top w:val="nil"/>
              <w:left w:val="nil"/>
              <w:bottom w:val="nil"/>
              <w:right w:val="nil"/>
            </w:tcBorders>
            <w:shd w:val="clear" w:color="auto" w:fill="auto"/>
            <w:noWrap/>
            <w:vAlign w:val="center"/>
            <w:hideMark/>
          </w:tcPr>
          <w:p w14:paraId="056038EE"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5774BE54" w14:textId="5CA912C4"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68" w:type="dxa"/>
            <w:tcBorders>
              <w:top w:val="nil"/>
              <w:left w:val="nil"/>
              <w:bottom w:val="nil"/>
              <w:right w:val="single" w:sz="4" w:space="0" w:color="auto"/>
            </w:tcBorders>
            <w:shd w:val="clear" w:color="auto" w:fill="auto"/>
            <w:noWrap/>
            <w:vAlign w:val="center"/>
            <w:hideMark/>
          </w:tcPr>
          <w:p w14:paraId="34B67B6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139B201D"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5FCB5FFF" w14:textId="77777777" w:rsidR="00455398" w:rsidRPr="00455398" w:rsidRDefault="00455398" w:rsidP="00F42FE9">
            <w:pPr>
              <w:spacing w:after="0" w:line="240" w:lineRule="auto"/>
              <w:ind w:left="0"/>
              <w:rPr>
                <w:rFonts w:ascii="Calibri" w:eastAsia="Times New Roman" w:hAnsi="Calibri" w:cs="Calibri"/>
                <w:b/>
                <w:bCs/>
                <w:color w:val="000000"/>
                <w:sz w:val="20"/>
                <w:szCs w:val="20"/>
                <w:u w:val="single"/>
                <w:lang w:eastAsia="en-NZ"/>
              </w:rPr>
            </w:pPr>
            <w:r w:rsidRPr="00455398">
              <w:rPr>
                <w:rFonts w:ascii="Calibri" w:eastAsia="Times New Roman" w:hAnsi="Calibri" w:cs="Calibri"/>
                <w:b/>
                <w:bCs/>
                <w:color w:val="000000"/>
                <w:sz w:val="20"/>
                <w:szCs w:val="20"/>
                <w:u w:val="single"/>
                <w:lang w:eastAsia="en-NZ"/>
              </w:rPr>
              <w:t>ETHNIC GROUP</w:t>
            </w:r>
          </w:p>
        </w:tc>
        <w:tc>
          <w:tcPr>
            <w:tcW w:w="1141" w:type="dxa"/>
            <w:tcBorders>
              <w:top w:val="nil"/>
              <w:left w:val="nil"/>
              <w:bottom w:val="nil"/>
              <w:right w:val="nil"/>
            </w:tcBorders>
            <w:shd w:val="clear" w:color="auto" w:fill="auto"/>
            <w:noWrap/>
            <w:vAlign w:val="center"/>
            <w:hideMark/>
          </w:tcPr>
          <w:p w14:paraId="182EA0F7" w14:textId="5D41D02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35" w:type="dxa"/>
            <w:tcBorders>
              <w:top w:val="nil"/>
              <w:left w:val="nil"/>
              <w:bottom w:val="nil"/>
              <w:right w:val="single" w:sz="4" w:space="0" w:color="auto"/>
            </w:tcBorders>
            <w:shd w:val="clear" w:color="auto" w:fill="auto"/>
            <w:noWrap/>
            <w:vAlign w:val="center"/>
            <w:hideMark/>
          </w:tcPr>
          <w:p w14:paraId="4FE1E9B6" w14:textId="40DB5809"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291" w:type="dxa"/>
            <w:tcBorders>
              <w:top w:val="nil"/>
              <w:left w:val="nil"/>
              <w:bottom w:val="nil"/>
              <w:right w:val="nil"/>
            </w:tcBorders>
            <w:shd w:val="clear" w:color="auto" w:fill="auto"/>
            <w:noWrap/>
            <w:vAlign w:val="center"/>
            <w:hideMark/>
          </w:tcPr>
          <w:p w14:paraId="28CFDDFC"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4983D17B" w14:textId="39CD3261"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68" w:type="dxa"/>
            <w:tcBorders>
              <w:top w:val="nil"/>
              <w:left w:val="nil"/>
              <w:bottom w:val="nil"/>
              <w:right w:val="single" w:sz="4" w:space="0" w:color="auto"/>
            </w:tcBorders>
            <w:shd w:val="clear" w:color="auto" w:fill="auto"/>
            <w:noWrap/>
            <w:vAlign w:val="center"/>
            <w:hideMark/>
          </w:tcPr>
          <w:p w14:paraId="610839B8"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0B48A240"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412BAAF6"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Asian</w:t>
            </w:r>
          </w:p>
        </w:tc>
        <w:tc>
          <w:tcPr>
            <w:tcW w:w="1141" w:type="dxa"/>
            <w:tcBorders>
              <w:top w:val="nil"/>
              <w:left w:val="nil"/>
              <w:bottom w:val="nil"/>
              <w:right w:val="nil"/>
            </w:tcBorders>
            <w:shd w:val="clear" w:color="auto" w:fill="auto"/>
            <w:noWrap/>
            <w:vAlign w:val="center"/>
            <w:hideMark/>
          </w:tcPr>
          <w:p w14:paraId="434A829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158</w:t>
            </w:r>
          </w:p>
        </w:tc>
        <w:tc>
          <w:tcPr>
            <w:tcW w:w="1435" w:type="dxa"/>
            <w:tcBorders>
              <w:top w:val="nil"/>
              <w:left w:val="nil"/>
              <w:bottom w:val="nil"/>
              <w:right w:val="single" w:sz="4" w:space="0" w:color="auto"/>
            </w:tcBorders>
            <w:shd w:val="clear" w:color="auto" w:fill="auto"/>
            <w:noWrap/>
            <w:vAlign w:val="center"/>
            <w:hideMark/>
          </w:tcPr>
          <w:p w14:paraId="1C8007C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±7.8%</w:t>
            </w:r>
          </w:p>
        </w:tc>
        <w:tc>
          <w:tcPr>
            <w:tcW w:w="291" w:type="dxa"/>
            <w:tcBorders>
              <w:top w:val="nil"/>
              <w:left w:val="nil"/>
              <w:bottom w:val="nil"/>
              <w:right w:val="nil"/>
            </w:tcBorders>
            <w:shd w:val="clear" w:color="auto" w:fill="auto"/>
            <w:noWrap/>
            <w:vAlign w:val="center"/>
            <w:hideMark/>
          </w:tcPr>
          <w:p w14:paraId="76B68CD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54452AFB"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13</w:t>
            </w:r>
          </w:p>
        </w:tc>
        <w:tc>
          <w:tcPr>
            <w:tcW w:w="1468" w:type="dxa"/>
            <w:tcBorders>
              <w:top w:val="nil"/>
              <w:left w:val="nil"/>
              <w:bottom w:val="nil"/>
              <w:right w:val="single" w:sz="4" w:space="0" w:color="auto"/>
            </w:tcBorders>
            <w:shd w:val="clear" w:color="auto" w:fill="auto"/>
            <w:noWrap/>
            <w:vAlign w:val="center"/>
            <w:hideMark/>
          </w:tcPr>
          <w:p w14:paraId="7C8EBF2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±27.2%</w:t>
            </w:r>
          </w:p>
        </w:tc>
      </w:tr>
      <w:tr w:rsidR="00455398" w:rsidRPr="00455398" w14:paraId="18065B4E"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7C852B9E"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Indian</w:t>
            </w:r>
          </w:p>
        </w:tc>
        <w:tc>
          <w:tcPr>
            <w:tcW w:w="1141" w:type="dxa"/>
            <w:tcBorders>
              <w:top w:val="nil"/>
              <w:left w:val="nil"/>
              <w:bottom w:val="nil"/>
              <w:right w:val="nil"/>
            </w:tcBorders>
            <w:shd w:val="clear" w:color="auto" w:fill="auto"/>
            <w:noWrap/>
            <w:vAlign w:val="center"/>
            <w:hideMark/>
          </w:tcPr>
          <w:p w14:paraId="1BE73959"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99</w:t>
            </w:r>
          </w:p>
        </w:tc>
        <w:tc>
          <w:tcPr>
            <w:tcW w:w="1435" w:type="dxa"/>
            <w:tcBorders>
              <w:top w:val="nil"/>
              <w:left w:val="nil"/>
              <w:bottom w:val="nil"/>
              <w:right w:val="single" w:sz="4" w:space="0" w:color="auto"/>
            </w:tcBorders>
            <w:shd w:val="clear" w:color="auto" w:fill="auto"/>
            <w:noWrap/>
            <w:vAlign w:val="center"/>
            <w:hideMark/>
          </w:tcPr>
          <w:p w14:paraId="108FC302"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±9.8%</w:t>
            </w:r>
          </w:p>
        </w:tc>
        <w:tc>
          <w:tcPr>
            <w:tcW w:w="291" w:type="dxa"/>
            <w:tcBorders>
              <w:top w:val="nil"/>
              <w:left w:val="nil"/>
              <w:bottom w:val="nil"/>
              <w:right w:val="nil"/>
            </w:tcBorders>
            <w:shd w:val="clear" w:color="auto" w:fill="auto"/>
            <w:noWrap/>
            <w:vAlign w:val="center"/>
            <w:hideMark/>
          </w:tcPr>
          <w:p w14:paraId="7638D5A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7D685A46"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w:t>
            </w:r>
          </w:p>
        </w:tc>
        <w:tc>
          <w:tcPr>
            <w:tcW w:w="1468" w:type="dxa"/>
            <w:tcBorders>
              <w:top w:val="nil"/>
              <w:left w:val="nil"/>
              <w:bottom w:val="nil"/>
              <w:right w:val="single" w:sz="4" w:space="0" w:color="auto"/>
            </w:tcBorders>
            <w:shd w:val="clear" w:color="auto" w:fill="auto"/>
            <w:noWrap/>
            <w:vAlign w:val="center"/>
            <w:hideMark/>
          </w:tcPr>
          <w:p w14:paraId="275C3913"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±29.5%</w:t>
            </w:r>
          </w:p>
        </w:tc>
      </w:tr>
      <w:tr w:rsidR="00455398" w:rsidRPr="00455398" w14:paraId="6D5030C1"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46E98B2A"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Māori</w:t>
            </w:r>
          </w:p>
        </w:tc>
        <w:tc>
          <w:tcPr>
            <w:tcW w:w="1141" w:type="dxa"/>
            <w:tcBorders>
              <w:top w:val="nil"/>
              <w:left w:val="nil"/>
              <w:bottom w:val="nil"/>
              <w:right w:val="nil"/>
            </w:tcBorders>
            <w:shd w:val="clear" w:color="auto" w:fill="auto"/>
            <w:noWrap/>
            <w:vAlign w:val="center"/>
            <w:hideMark/>
          </w:tcPr>
          <w:p w14:paraId="088C9D35"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206</w:t>
            </w:r>
          </w:p>
        </w:tc>
        <w:tc>
          <w:tcPr>
            <w:tcW w:w="1435" w:type="dxa"/>
            <w:tcBorders>
              <w:top w:val="nil"/>
              <w:left w:val="nil"/>
              <w:bottom w:val="nil"/>
              <w:right w:val="single" w:sz="4" w:space="0" w:color="auto"/>
            </w:tcBorders>
            <w:shd w:val="clear" w:color="auto" w:fill="auto"/>
            <w:noWrap/>
            <w:vAlign w:val="center"/>
            <w:hideMark/>
          </w:tcPr>
          <w:p w14:paraId="1577B0A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±6.8%</w:t>
            </w:r>
          </w:p>
        </w:tc>
        <w:tc>
          <w:tcPr>
            <w:tcW w:w="291" w:type="dxa"/>
            <w:tcBorders>
              <w:top w:val="nil"/>
              <w:left w:val="nil"/>
              <w:bottom w:val="nil"/>
              <w:right w:val="nil"/>
            </w:tcBorders>
            <w:shd w:val="clear" w:color="auto" w:fill="auto"/>
            <w:noWrap/>
            <w:vAlign w:val="center"/>
            <w:hideMark/>
          </w:tcPr>
          <w:p w14:paraId="2BC0CB9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1E4E257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28</w:t>
            </w:r>
          </w:p>
        </w:tc>
        <w:tc>
          <w:tcPr>
            <w:tcW w:w="1468" w:type="dxa"/>
            <w:tcBorders>
              <w:top w:val="nil"/>
              <w:left w:val="nil"/>
              <w:bottom w:val="nil"/>
              <w:right w:val="single" w:sz="4" w:space="0" w:color="auto"/>
            </w:tcBorders>
            <w:shd w:val="clear" w:color="auto" w:fill="auto"/>
            <w:noWrap/>
            <w:vAlign w:val="center"/>
            <w:hideMark/>
          </w:tcPr>
          <w:p w14:paraId="36FEF02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±18.5%</w:t>
            </w:r>
          </w:p>
        </w:tc>
      </w:tr>
      <w:tr w:rsidR="00455398" w:rsidRPr="00455398" w14:paraId="3CFD86A9"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386B507A"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xml:space="preserve">NZ European/ </w:t>
            </w:r>
            <w:proofErr w:type="spellStart"/>
            <w:r w:rsidRPr="00455398">
              <w:rPr>
                <w:rFonts w:ascii="Calibri" w:eastAsia="Times New Roman" w:hAnsi="Calibri" w:cs="Calibri"/>
                <w:color w:val="000000"/>
                <w:sz w:val="20"/>
                <w:szCs w:val="20"/>
                <w:lang w:eastAsia="en-NZ"/>
              </w:rPr>
              <w:t>Pākehā</w:t>
            </w:r>
            <w:proofErr w:type="spellEnd"/>
          </w:p>
        </w:tc>
        <w:tc>
          <w:tcPr>
            <w:tcW w:w="1141" w:type="dxa"/>
            <w:tcBorders>
              <w:top w:val="nil"/>
              <w:left w:val="nil"/>
              <w:bottom w:val="nil"/>
              <w:right w:val="nil"/>
            </w:tcBorders>
            <w:shd w:val="clear" w:color="auto" w:fill="auto"/>
            <w:noWrap/>
            <w:vAlign w:val="center"/>
            <w:hideMark/>
          </w:tcPr>
          <w:p w14:paraId="07FB359C"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1,884</w:t>
            </w:r>
          </w:p>
        </w:tc>
        <w:tc>
          <w:tcPr>
            <w:tcW w:w="1435" w:type="dxa"/>
            <w:tcBorders>
              <w:top w:val="nil"/>
              <w:left w:val="nil"/>
              <w:bottom w:val="nil"/>
              <w:right w:val="single" w:sz="4" w:space="0" w:color="auto"/>
            </w:tcBorders>
            <w:shd w:val="clear" w:color="auto" w:fill="auto"/>
            <w:noWrap/>
            <w:vAlign w:val="center"/>
            <w:hideMark/>
          </w:tcPr>
          <w:p w14:paraId="4B445A9E"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±2.3%</w:t>
            </w:r>
          </w:p>
        </w:tc>
        <w:tc>
          <w:tcPr>
            <w:tcW w:w="291" w:type="dxa"/>
            <w:tcBorders>
              <w:top w:val="nil"/>
              <w:left w:val="nil"/>
              <w:bottom w:val="nil"/>
              <w:right w:val="nil"/>
            </w:tcBorders>
            <w:shd w:val="clear" w:color="auto" w:fill="auto"/>
            <w:noWrap/>
            <w:vAlign w:val="center"/>
            <w:hideMark/>
          </w:tcPr>
          <w:p w14:paraId="18553B0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18C6A7BB"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182</w:t>
            </w:r>
          </w:p>
        </w:tc>
        <w:tc>
          <w:tcPr>
            <w:tcW w:w="1468" w:type="dxa"/>
            <w:tcBorders>
              <w:top w:val="nil"/>
              <w:left w:val="nil"/>
              <w:bottom w:val="nil"/>
              <w:right w:val="single" w:sz="4" w:space="0" w:color="auto"/>
            </w:tcBorders>
            <w:shd w:val="clear" w:color="auto" w:fill="auto"/>
            <w:noWrap/>
            <w:vAlign w:val="center"/>
            <w:hideMark/>
          </w:tcPr>
          <w:p w14:paraId="181D7426"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±7.3%</w:t>
            </w:r>
          </w:p>
        </w:tc>
      </w:tr>
      <w:tr w:rsidR="00455398" w:rsidRPr="00455398" w14:paraId="00F50402"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6523C55A"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Other European</w:t>
            </w:r>
          </w:p>
        </w:tc>
        <w:tc>
          <w:tcPr>
            <w:tcW w:w="1141" w:type="dxa"/>
            <w:tcBorders>
              <w:top w:val="nil"/>
              <w:left w:val="nil"/>
              <w:bottom w:val="nil"/>
              <w:right w:val="nil"/>
            </w:tcBorders>
            <w:shd w:val="clear" w:color="auto" w:fill="auto"/>
            <w:noWrap/>
            <w:vAlign w:val="center"/>
            <w:hideMark/>
          </w:tcPr>
          <w:p w14:paraId="2857043C"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209</w:t>
            </w:r>
          </w:p>
        </w:tc>
        <w:tc>
          <w:tcPr>
            <w:tcW w:w="1435" w:type="dxa"/>
            <w:tcBorders>
              <w:top w:val="nil"/>
              <w:left w:val="nil"/>
              <w:bottom w:val="nil"/>
              <w:right w:val="single" w:sz="4" w:space="0" w:color="auto"/>
            </w:tcBorders>
            <w:shd w:val="clear" w:color="auto" w:fill="auto"/>
            <w:noWrap/>
            <w:vAlign w:val="center"/>
            <w:hideMark/>
          </w:tcPr>
          <w:p w14:paraId="2D4A32E9"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±6.8%</w:t>
            </w:r>
          </w:p>
        </w:tc>
        <w:tc>
          <w:tcPr>
            <w:tcW w:w="291" w:type="dxa"/>
            <w:tcBorders>
              <w:top w:val="nil"/>
              <w:left w:val="nil"/>
              <w:bottom w:val="nil"/>
              <w:right w:val="nil"/>
            </w:tcBorders>
            <w:shd w:val="clear" w:color="auto" w:fill="auto"/>
            <w:noWrap/>
            <w:vAlign w:val="center"/>
            <w:hideMark/>
          </w:tcPr>
          <w:p w14:paraId="128FE89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35D9C6F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30</w:t>
            </w:r>
          </w:p>
        </w:tc>
        <w:tc>
          <w:tcPr>
            <w:tcW w:w="1468" w:type="dxa"/>
            <w:tcBorders>
              <w:top w:val="nil"/>
              <w:left w:val="nil"/>
              <w:bottom w:val="nil"/>
              <w:right w:val="single" w:sz="4" w:space="0" w:color="auto"/>
            </w:tcBorders>
            <w:shd w:val="clear" w:color="auto" w:fill="auto"/>
            <w:noWrap/>
            <w:vAlign w:val="center"/>
            <w:hideMark/>
          </w:tcPr>
          <w:p w14:paraId="7EB1AADE"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±17.9%</w:t>
            </w:r>
          </w:p>
        </w:tc>
      </w:tr>
      <w:tr w:rsidR="00455398" w:rsidRPr="00455398" w14:paraId="2F08CFD3"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52A76FDB"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Pasifika</w:t>
            </w:r>
          </w:p>
        </w:tc>
        <w:tc>
          <w:tcPr>
            <w:tcW w:w="1141" w:type="dxa"/>
            <w:tcBorders>
              <w:top w:val="nil"/>
              <w:left w:val="nil"/>
              <w:bottom w:val="nil"/>
              <w:right w:val="nil"/>
            </w:tcBorders>
            <w:shd w:val="clear" w:color="auto" w:fill="auto"/>
            <w:noWrap/>
            <w:vAlign w:val="center"/>
            <w:hideMark/>
          </w:tcPr>
          <w:p w14:paraId="7C7B081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48</w:t>
            </w:r>
          </w:p>
        </w:tc>
        <w:tc>
          <w:tcPr>
            <w:tcW w:w="1435" w:type="dxa"/>
            <w:tcBorders>
              <w:top w:val="nil"/>
              <w:left w:val="nil"/>
              <w:bottom w:val="nil"/>
              <w:right w:val="single" w:sz="4" w:space="0" w:color="auto"/>
            </w:tcBorders>
            <w:shd w:val="clear" w:color="auto" w:fill="auto"/>
            <w:noWrap/>
            <w:vAlign w:val="center"/>
            <w:hideMark/>
          </w:tcPr>
          <w:p w14:paraId="16F13B8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±14.1%</w:t>
            </w:r>
          </w:p>
        </w:tc>
        <w:tc>
          <w:tcPr>
            <w:tcW w:w="291" w:type="dxa"/>
            <w:tcBorders>
              <w:top w:val="nil"/>
              <w:left w:val="nil"/>
              <w:bottom w:val="nil"/>
              <w:right w:val="nil"/>
            </w:tcBorders>
            <w:shd w:val="clear" w:color="auto" w:fill="auto"/>
            <w:noWrap/>
            <w:vAlign w:val="center"/>
            <w:hideMark/>
          </w:tcPr>
          <w:p w14:paraId="3F84C112"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62EF9705"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10</w:t>
            </w:r>
          </w:p>
        </w:tc>
        <w:tc>
          <w:tcPr>
            <w:tcW w:w="1468" w:type="dxa"/>
            <w:tcBorders>
              <w:top w:val="nil"/>
              <w:left w:val="nil"/>
              <w:bottom w:val="nil"/>
              <w:right w:val="single" w:sz="4" w:space="0" w:color="auto"/>
            </w:tcBorders>
            <w:shd w:val="clear" w:color="auto" w:fill="auto"/>
            <w:noWrap/>
            <w:vAlign w:val="center"/>
            <w:hideMark/>
          </w:tcPr>
          <w:p w14:paraId="1C817F9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±31%</w:t>
            </w:r>
          </w:p>
        </w:tc>
      </w:tr>
      <w:tr w:rsidR="00455398" w:rsidRPr="00455398" w14:paraId="2B19AF90"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001990D2"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Other</w:t>
            </w:r>
          </w:p>
        </w:tc>
        <w:tc>
          <w:tcPr>
            <w:tcW w:w="1141" w:type="dxa"/>
            <w:tcBorders>
              <w:top w:val="nil"/>
              <w:left w:val="nil"/>
              <w:bottom w:val="nil"/>
              <w:right w:val="nil"/>
            </w:tcBorders>
            <w:shd w:val="clear" w:color="auto" w:fill="auto"/>
            <w:noWrap/>
            <w:vAlign w:val="center"/>
            <w:hideMark/>
          </w:tcPr>
          <w:p w14:paraId="6FD5807C"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46</w:t>
            </w:r>
          </w:p>
        </w:tc>
        <w:tc>
          <w:tcPr>
            <w:tcW w:w="1435" w:type="dxa"/>
            <w:tcBorders>
              <w:top w:val="nil"/>
              <w:left w:val="nil"/>
              <w:bottom w:val="nil"/>
              <w:right w:val="single" w:sz="4" w:space="0" w:color="auto"/>
            </w:tcBorders>
            <w:shd w:val="clear" w:color="auto" w:fill="auto"/>
            <w:noWrap/>
            <w:vAlign w:val="center"/>
            <w:hideMark/>
          </w:tcPr>
          <w:p w14:paraId="6CAEF7B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±14.4%</w:t>
            </w:r>
          </w:p>
        </w:tc>
        <w:tc>
          <w:tcPr>
            <w:tcW w:w="291" w:type="dxa"/>
            <w:tcBorders>
              <w:top w:val="nil"/>
              <w:left w:val="nil"/>
              <w:bottom w:val="nil"/>
              <w:right w:val="nil"/>
            </w:tcBorders>
            <w:shd w:val="clear" w:color="auto" w:fill="auto"/>
            <w:noWrap/>
            <w:vAlign w:val="center"/>
            <w:hideMark/>
          </w:tcPr>
          <w:p w14:paraId="0F628A9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526B8B9C"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8</w:t>
            </w:r>
          </w:p>
        </w:tc>
        <w:tc>
          <w:tcPr>
            <w:tcW w:w="1468" w:type="dxa"/>
            <w:tcBorders>
              <w:top w:val="nil"/>
              <w:left w:val="nil"/>
              <w:bottom w:val="nil"/>
              <w:right w:val="single" w:sz="4" w:space="0" w:color="auto"/>
            </w:tcBorders>
            <w:shd w:val="clear" w:color="auto" w:fill="auto"/>
            <w:noWrap/>
            <w:vAlign w:val="center"/>
            <w:hideMark/>
          </w:tcPr>
          <w:p w14:paraId="02D7C7D4"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±34.6%</w:t>
            </w:r>
          </w:p>
        </w:tc>
      </w:tr>
      <w:tr w:rsidR="00455398" w:rsidRPr="00455398" w14:paraId="094C6192"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1370ECDA" w14:textId="1012764D" w:rsidR="00455398" w:rsidRPr="00455398" w:rsidRDefault="00455398" w:rsidP="00F42FE9">
            <w:pPr>
              <w:spacing w:after="0" w:line="240" w:lineRule="auto"/>
              <w:ind w:left="0"/>
              <w:rPr>
                <w:rFonts w:ascii="Calibri" w:eastAsia="Times New Roman" w:hAnsi="Calibri" w:cs="Calibri"/>
                <w:color w:val="000000"/>
                <w:sz w:val="20"/>
                <w:szCs w:val="20"/>
                <w:lang w:eastAsia="en-NZ"/>
              </w:rPr>
            </w:pPr>
          </w:p>
        </w:tc>
        <w:tc>
          <w:tcPr>
            <w:tcW w:w="1141" w:type="dxa"/>
            <w:tcBorders>
              <w:top w:val="nil"/>
              <w:left w:val="nil"/>
              <w:bottom w:val="nil"/>
              <w:right w:val="nil"/>
            </w:tcBorders>
            <w:shd w:val="clear" w:color="auto" w:fill="auto"/>
            <w:noWrap/>
            <w:vAlign w:val="center"/>
            <w:hideMark/>
          </w:tcPr>
          <w:p w14:paraId="6E3B20E3" w14:textId="2F513141"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35" w:type="dxa"/>
            <w:tcBorders>
              <w:top w:val="nil"/>
              <w:left w:val="nil"/>
              <w:bottom w:val="nil"/>
              <w:right w:val="single" w:sz="4" w:space="0" w:color="auto"/>
            </w:tcBorders>
            <w:shd w:val="clear" w:color="auto" w:fill="auto"/>
            <w:noWrap/>
            <w:vAlign w:val="center"/>
            <w:hideMark/>
          </w:tcPr>
          <w:p w14:paraId="6D699F6B" w14:textId="58DB56D0"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291" w:type="dxa"/>
            <w:tcBorders>
              <w:top w:val="nil"/>
              <w:left w:val="nil"/>
              <w:bottom w:val="nil"/>
              <w:right w:val="nil"/>
            </w:tcBorders>
            <w:shd w:val="clear" w:color="auto" w:fill="auto"/>
            <w:noWrap/>
            <w:vAlign w:val="center"/>
            <w:hideMark/>
          </w:tcPr>
          <w:p w14:paraId="0815CEED"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47B001BC" w14:textId="719E5F59"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68" w:type="dxa"/>
            <w:tcBorders>
              <w:top w:val="nil"/>
              <w:left w:val="nil"/>
              <w:bottom w:val="nil"/>
              <w:right w:val="single" w:sz="4" w:space="0" w:color="auto"/>
            </w:tcBorders>
            <w:shd w:val="clear" w:color="auto" w:fill="auto"/>
            <w:noWrap/>
            <w:vAlign w:val="center"/>
            <w:hideMark/>
          </w:tcPr>
          <w:p w14:paraId="463F6682"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1412CA15"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5247D76F" w14:textId="77777777" w:rsidR="00455398" w:rsidRPr="00455398" w:rsidRDefault="00455398" w:rsidP="00F42FE9">
            <w:pPr>
              <w:spacing w:after="0" w:line="240" w:lineRule="auto"/>
              <w:ind w:left="0"/>
              <w:rPr>
                <w:rFonts w:ascii="Calibri" w:eastAsia="Times New Roman" w:hAnsi="Calibri" w:cs="Calibri"/>
                <w:b/>
                <w:bCs/>
                <w:color w:val="000000"/>
                <w:sz w:val="20"/>
                <w:szCs w:val="20"/>
                <w:u w:val="single"/>
                <w:lang w:eastAsia="en-NZ"/>
              </w:rPr>
            </w:pPr>
            <w:r w:rsidRPr="00455398">
              <w:rPr>
                <w:rFonts w:ascii="Calibri" w:eastAsia="Times New Roman" w:hAnsi="Calibri" w:cs="Calibri"/>
                <w:b/>
                <w:bCs/>
                <w:color w:val="000000"/>
                <w:sz w:val="20"/>
                <w:szCs w:val="20"/>
                <w:u w:val="single"/>
                <w:lang w:eastAsia="en-NZ"/>
              </w:rPr>
              <w:t>DHB AREA</w:t>
            </w:r>
          </w:p>
        </w:tc>
        <w:tc>
          <w:tcPr>
            <w:tcW w:w="1141" w:type="dxa"/>
            <w:tcBorders>
              <w:top w:val="nil"/>
              <w:left w:val="nil"/>
              <w:bottom w:val="nil"/>
              <w:right w:val="nil"/>
            </w:tcBorders>
            <w:shd w:val="clear" w:color="auto" w:fill="auto"/>
            <w:noWrap/>
            <w:vAlign w:val="center"/>
            <w:hideMark/>
          </w:tcPr>
          <w:p w14:paraId="29209C69" w14:textId="63BCC7D9"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35" w:type="dxa"/>
            <w:tcBorders>
              <w:top w:val="nil"/>
              <w:left w:val="nil"/>
              <w:bottom w:val="nil"/>
              <w:right w:val="single" w:sz="4" w:space="0" w:color="auto"/>
            </w:tcBorders>
            <w:shd w:val="clear" w:color="auto" w:fill="auto"/>
            <w:noWrap/>
            <w:vAlign w:val="center"/>
            <w:hideMark/>
          </w:tcPr>
          <w:p w14:paraId="631D2EE0" w14:textId="5C4BCD09"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291" w:type="dxa"/>
            <w:tcBorders>
              <w:top w:val="nil"/>
              <w:left w:val="nil"/>
              <w:bottom w:val="nil"/>
              <w:right w:val="nil"/>
            </w:tcBorders>
            <w:shd w:val="clear" w:color="auto" w:fill="auto"/>
            <w:noWrap/>
            <w:vAlign w:val="center"/>
            <w:hideMark/>
          </w:tcPr>
          <w:p w14:paraId="719C3332"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1064ED9E" w14:textId="6305C01D"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468" w:type="dxa"/>
            <w:tcBorders>
              <w:top w:val="nil"/>
              <w:left w:val="nil"/>
              <w:bottom w:val="nil"/>
              <w:right w:val="single" w:sz="4" w:space="0" w:color="auto"/>
            </w:tcBorders>
            <w:shd w:val="clear" w:color="auto" w:fill="auto"/>
            <w:noWrap/>
            <w:vAlign w:val="center"/>
            <w:hideMark/>
          </w:tcPr>
          <w:p w14:paraId="0AFC81F8"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 </w:t>
            </w:r>
          </w:p>
        </w:tc>
      </w:tr>
      <w:tr w:rsidR="00455398" w:rsidRPr="00455398" w14:paraId="23B95C78"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2FDF49F1"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Northland</w:t>
            </w:r>
          </w:p>
        </w:tc>
        <w:tc>
          <w:tcPr>
            <w:tcW w:w="1141" w:type="dxa"/>
            <w:tcBorders>
              <w:top w:val="nil"/>
              <w:left w:val="nil"/>
              <w:bottom w:val="nil"/>
              <w:right w:val="nil"/>
            </w:tcBorders>
            <w:shd w:val="clear" w:color="auto" w:fill="auto"/>
            <w:noWrap/>
            <w:vAlign w:val="center"/>
            <w:hideMark/>
          </w:tcPr>
          <w:p w14:paraId="242472E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83</w:t>
            </w:r>
          </w:p>
        </w:tc>
        <w:tc>
          <w:tcPr>
            <w:tcW w:w="1435" w:type="dxa"/>
            <w:tcBorders>
              <w:top w:val="nil"/>
              <w:left w:val="nil"/>
              <w:bottom w:val="nil"/>
              <w:right w:val="single" w:sz="4" w:space="0" w:color="auto"/>
            </w:tcBorders>
            <w:shd w:val="clear" w:color="auto" w:fill="auto"/>
            <w:noWrap/>
            <w:vAlign w:val="center"/>
            <w:hideMark/>
          </w:tcPr>
          <w:p w14:paraId="2557CA6D"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±10.8%</w:t>
            </w:r>
          </w:p>
        </w:tc>
        <w:tc>
          <w:tcPr>
            <w:tcW w:w="291" w:type="dxa"/>
            <w:tcBorders>
              <w:top w:val="nil"/>
              <w:left w:val="nil"/>
              <w:bottom w:val="nil"/>
              <w:right w:val="nil"/>
            </w:tcBorders>
            <w:shd w:val="clear" w:color="auto" w:fill="auto"/>
            <w:noWrap/>
            <w:vAlign w:val="center"/>
            <w:hideMark/>
          </w:tcPr>
          <w:p w14:paraId="33FD834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1FA1FFCE"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w:t>
            </w:r>
          </w:p>
        </w:tc>
        <w:tc>
          <w:tcPr>
            <w:tcW w:w="1468" w:type="dxa"/>
            <w:tcBorders>
              <w:top w:val="nil"/>
              <w:left w:val="nil"/>
              <w:bottom w:val="nil"/>
              <w:right w:val="single" w:sz="4" w:space="0" w:color="auto"/>
            </w:tcBorders>
            <w:shd w:val="clear" w:color="auto" w:fill="auto"/>
            <w:noWrap/>
            <w:vAlign w:val="center"/>
            <w:hideMark/>
          </w:tcPr>
          <w:p w14:paraId="24DF407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±29.5%</w:t>
            </w:r>
          </w:p>
        </w:tc>
      </w:tr>
      <w:tr w:rsidR="00455398" w:rsidRPr="00455398" w14:paraId="5A488B9D"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191D1A66"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Waitemata</w:t>
            </w:r>
          </w:p>
        </w:tc>
        <w:tc>
          <w:tcPr>
            <w:tcW w:w="1141" w:type="dxa"/>
            <w:tcBorders>
              <w:top w:val="nil"/>
              <w:left w:val="nil"/>
              <w:bottom w:val="nil"/>
              <w:right w:val="nil"/>
            </w:tcBorders>
            <w:shd w:val="clear" w:color="auto" w:fill="auto"/>
            <w:noWrap/>
            <w:vAlign w:val="center"/>
            <w:hideMark/>
          </w:tcPr>
          <w:p w14:paraId="0C8A746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332</w:t>
            </w:r>
          </w:p>
        </w:tc>
        <w:tc>
          <w:tcPr>
            <w:tcW w:w="1435" w:type="dxa"/>
            <w:tcBorders>
              <w:top w:val="nil"/>
              <w:left w:val="nil"/>
              <w:bottom w:val="nil"/>
              <w:right w:val="single" w:sz="4" w:space="0" w:color="auto"/>
            </w:tcBorders>
            <w:shd w:val="clear" w:color="auto" w:fill="auto"/>
            <w:noWrap/>
            <w:vAlign w:val="center"/>
            <w:hideMark/>
          </w:tcPr>
          <w:p w14:paraId="369F5EFE"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±5.4%</w:t>
            </w:r>
          </w:p>
        </w:tc>
        <w:tc>
          <w:tcPr>
            <w:tcW w:w="291" w:type="dxa"/>
            <w:tcBorders>
              <w:top w:val="nil"/>
              <w:left w:val="nil"/>
              <w:bottom w:val="nil"/>
              <w:right w:val="nil"/>
            </w:tcBorders>
            <w:shd w:val="clear" w:color="auto" w:fill="auto"/>
            <w:noWrap/>
            <w:vAlign w:val="center"/>
            <w:hideMark/>
          </w:tcPr>
          <w:p w14:paraId="1B0C012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3694141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33</w:t>
            </w:r>
          </w:p>
        </w:tc>
        <w:tc>
          <w:tcPr>
            <w:tcW w:w="1468" w:type="dxa"/>
            <w:tcBorders>
              <w:top w:val="nil"/>
              <w:left w:val="nil"/>
              <w:bottom w:val="nil"/>
              <w:right w:val="single" w:sz="4" w:space="0" w:color="auto"/>
            </w:tcBorders>
            <w:shd w:val="clear" w:color="auto" w:fill="auto"/>
            <w:noWrap/>
            <w:vAlign w:val="center"/>
            <w:hideMark/>
          </w:tcPr>
          <w:p w14:paraId="69D2E282"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±17.1%</w:t>
            </w:r>
          </w:p>
        </w:tc>
      </w:tr>
      <w:tr w:rsidR="00455398" w:rsidRPr="00455398" w14:paraId="13FBE481"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2C20DF93"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Auckland</w:t>
            </w:r>
          </w:p>
        </w:tc>
        <w:tc>
          <w:tcPr>
            <w:tcW w:w="1141" w:type="dxa"/>
            <w:tcBorders>
              <w:top w:val="nil"/>
              <w:left w:val="nil"/>
              <w:bottom w:val="nil"/>
              <w:right w:val="nil"/>
            </w:tcBorders>
            <w:shd w:val="clear" w:color="auto" w:fill="auto"/>
            <w:noWrap/>
            <w:vAlign w:val="center"/>
            <w:hideMark/>
          </w:tcPr>
          <w:p w14:paraId="042DE69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279</w:t>
            </w:r>
          </w:p>
        </w:tc>
        <w:tc>
          <w:tcPr>
            <w:tcW w:w="1435" w:type="dxa"/>
            <w:tcBorders>
              <w:top w:val="nil"/>
              <w:left w:val="nil"/>
              <w:bottom w:val="nil"/>
              <w:right w:val="single" w:sz="4" w:space="0" w:color="auto"/>
            </w:tcBorders>
            <w:shd w:val="clear" w:color="auto" w:fill="auto"/>
            <w:noWrap/>
            <w:vAlign w:val="center"/>
            <w:hideMark/>
          </w:tcPr>
          <w:p w14:paraId="6FF30C2F"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±5.9%</w:t>
            </w:r>
          </w:p>
        </w:tc>
        <w:tc>
          <w:tcPr>
            <w:tcW w:w="291" w:type="dxa"/>
            <w:tcBorders>
              <w:top w:val="nil"/>
              <w:left w:val="nil"/>
              <w:bottom w:val="nil"/>
              <w:right w:val="nil"/>
            </w:tcBorders>
            <w:shd w:val="clear" w:color="auto" w:fill="auto"/>
            <w:noWrap/>
            <w:vAlign w:val="center"/>
            <w:hideMark/>
          </w:tcPr>
          <w:p w14:paraId="5A275A2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32BAD719"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15</w:t>
            </w:r>
          </w:p>
        </w:tc>
        <w:tc>
          <w:tcPr>
            <w:tcW w:w="1468" w:type="dxa"/>
            <w:tcBorders>
              <w:top w:val="nil"/>
              <w:left w:val="nil"/>
              <w:bottom w:val="nil"/>
              <w:right w:val="single" w:sz="4" w:space="0" w:color="auto"/>
            </w:tcBorders>
            <w:shd w:val="clear" w:color="auto" w:fill="auto"/>
            <w:noWrap/>
            <w:vAlign w:val="center"/>
            <w:hideMark/>
          </w:tcPr>
          <w:p w14:paraId="44DAABC1"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±25.3%</w:t>
            </w:r>
          </w:p>
        </w:tc>
      </w:tr>
      <w:tr w:rsidR="00455398" w:rsidRPr="00455398" w14:paraId="0B7BD44B"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4179F717"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Counties Manukau</w:t>
            </w:r>
          </w:p>
        </w:tc>
        <w:tc>
          <w:tcPr>
            <w:tcW w:w="1141" w:type="dxa"/>
            <w:tcBorders>
              <w:top w:val="nil"/>
              <w:left w:val="nil"/>
              <w:bottom w:val="nil"/>
              <w:right w:val="nil"/>
            </w:tcBorders>
            <w:shd w:val="clear" w:color="auto" w:fill="auto"/>
            <w:noWrap/>
            <w:vAlign w:val="center"/>
            <w:hideMark/>
          </w:tcPr>
          <w:p w14:paraId="7F08F91B"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179</w:t>
            </w:r>
          </w:p>
        </w:tc>
        <w:tc>
          <w:tcPr>
            <w:tcW w:w="1435" w:type="dxa"/>
            <w:tcBorders>
              <w:top w:val="nil"/>
              <w:left w:val="nil"/>
              <w:bottom w:val="nil"/>
              <w:right w:val="single" w:sz="4" w:space="0" w:color="auto"/>
            </w:tcBorders>
            <w:shd w:val="clear" w:color="auto" w:fill="auto"/>
            <w:noWrap/>
            <w:vAlign w:val="center"/>
            <w:hideMark/>
          </w:tcPr>
          <w:p w14:paraId="1649732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±7.3.0%</w:t>
            </w:r>
          </w:p>
        </w:tc>
        <w:tc>
          <w:tcPr>
            <w:tcW w:w="291" w:type="dxa"/>
            <w:tcBorders>
              <w:top w:val="nil"/>
              <w:left w:val="nil"/>
              <w:bottom w:val="nil"/>
              <w:right w:val="nil"/>
            </w:tcBorders>
            <w:shd w:val="clear" w:color="auto" w:fill="auto"/>
            <w:noWrap/>
            <w:vAlign w:val="center"/>
            <w:hideMark/>
          </w:tcPr>
          <w:p w14:paraId="1AD359D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392A493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16</w:t>
            </w:r>
          </w:p>
        </w:tc>
        <w:tc>
          <w:tcPr>
            <w:tcW w:w="1468" w:type="dxa"/>
            <w:tcBorders>
              <w:top w:val="nil"/>
              <w:left w:val="nil"/>
              <w:bottom w:val="nil"/>
              <w:right w:val="single" w:sz="4" w:space="0" w:color="auto"/>
            </w:tcBorders>
            <w:shd w:val="clear" w:color="auto" w:fill="auto"/>
            <w:noWrap/>
            <w:vAlign w:val="center"/>
            <w:hideMark/>
          </w:tcPr>
          <w:p w14:paraId="2646F6EE"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±24.5%</w:t>
            </w:r>
          </w:p>
        </w:tc>
      </w:tr>
      <w:tr w:rsidR="00455398" w:rsidRPr="00455398" w14:paraId="2CFC3041"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288BEDD5"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Waikato</w:t>
            </w:r>
          </w:p>
        </w:tc>
        <w:tc>
          <w:tcPr>
            <w:tcW w:w="1141" w:type="dxa"/>
            <w:tcBorders>
              <w:top w:val="nil"/>
              <w:left w:val="nil"/>
              <w:bottom w:val="nil"/>
              <w:right w:val="nil"/>
            </w:tcBorders>
            <w:shd w:val="clear" w:color="auto" w:fill="auto"/>
            <w:noWrap/>
            <w:vAlign w:val="center"/>
            <w:hideMark/>
          </w:tcPr>
          <w:p w14:paraId="1B2FBAC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211</w:t>
            </w:r>
          </w:p>
        </w:tc>
        <w:tc>
          <w:tcPr>
            <w:tcW w:w="1435" w:type="dxa"/>
            <w:tcBorders>
              <w:top w:val="nil"/>
              <w:left w:val="nil"/>
              <w:bottom w:val="nil"/>
              <w:right w:val="single" w:sz="4" w:space="0" w:color="auto"/>
            </w:tcBorders>
            <w:shd w:val="clear" w:color="auto" w:fill="auto"/>
            <w:noWrap/>
            <w:vAlign w:val="center"/>
            <w:hideMark/>
          </w:tcPr>
          <w:p w14:paraId="111D393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±6.7%</w:t>
            </w:r>
          </w:p>
        </w:tc>
        <w:tc>
          <w:tcPr>
            <w:tcW w:w="291" w:type="dxa"/>
            <w:tcBorders>
              <w:top w:val="nil"/>
              <w:left w:val="nil"/>
              <w:bottom w:val="nil"/>
              <w:right w:val="nil"/>
            </w:tcBorders>
            <w:shd w:val="clear" w:color="auto" w:fill="auto"/>
            <w:noWrap/>
            <w:vAlign w:val="center"/>
            <w:hideMark/>
          </w:tcPr>
          <w:p w14:paraId="2927B89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73E022C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23</w:t>
            </w:r>
          </w:p>
        </w:tc>
        <w:tc>
          <w:tcPr>
            <w:tcW w:w="1468" w:type="dxa"/>
            <w:tcBorders>
              <w:top w:val="nil"/>
              <w:left w:val="nil"/>
              <w:bottom w:val="nil"/>
              <w:right w:val="single" w:sz="4" w:space="0" w:color="auto"/>
            </w:tcBorders>
            <w:shd w:val="clear" w:color="auto" w:fill="auto"/>
            <w:noWrap/>
            <w:vAlign w:val="center"/>
            <w:hideMark/>
          </w:tcPr>
          <w:p w14:paraId="78A354E1"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±20.4%</w:t>
            </w:r>
          </w:p>
        </w:tc>
      </w:tr>
      <w:tr w:rsidR="00455398" w:rsidRPr="00455398" w14:paraId="3027D754"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61D3F278"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Lakes</w:t>
            </w:r>
          </w:p>
        </w:tc>
        <w:tc>
          <w:tcPr>
            <w:tcW w:w="1141" w:type="dxa"/>
            <w:tcBorders>
              <w:top w:val="nil"/>
              <w:left w:val="nil"/>
              <w:bottom w:val="nil"/>
              <w:right w:val="nil"/>
            </w:tcBorders>
            <w:shd w:val="clear" w:color="auto" w:fill="auto"/>
            <w:noWrap/>
            <w:vAlign w:val="center"/>
            <w:hideMark/>
          </w:tcPr>
          <w:p w14:paraId="1B09E30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44</w:t>
            </w:r>
          </w:p>
        </w:tc>
        <w:tc>
          <w:tcPr>
            <w:tcW w:w="1435" w:type="dxa"/>
            <w:tcBorders>
              <w:top w:val="nil"/>
              <w:left w:val="nil"/>
              <w:bottom w:val="nil"/>
              <w:right w:val="single" w:sz="4" w:space="0" w:color="auto"/>
            </w:tcBorders>
            <w:shd w:val="clear" w:color="auto" w:fill="auto"/>
            <w:noWrap/>
            <w:vAlign w:val="center"/>
            <w:hideMark/>
          </w:tcPr>
          <w:p w14:paraId="6557399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±14.8%</w:t>
            </w:r>
          </w:p>
        </w:tc>
        <w:tc>
          <w:tcPr>
            <w:tcW w:w="291" w:type="dxa"/>
            <w:tcBorders>
              <w:top w:val="nil"/>
              <w:left w:val="nil"/>
              <w:bottom w:val="nil"/>
              <w:right w:val="nil"/>
            </w:tcBorders>
            <w:shd w:val="clear" w:color="auto" w:fill="auto"/>
            <w:noWrap/>
            <w:vAlign w:val="center"/>
            <w:hideMark/>
          </w:tcPr>
          <w:p w14:paraId="5E48481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16028116"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w:t>
            </w:r>
          </w:p>
        </w:tc>
        <w:tc>
          <w:tcPr>
            <w:tcW w:w="1468" w:type="dxa"/>
            <w:tcBorders>
              <w:top w:val="nil"/>
              <w:left w:val="nil"/>
              <w:bottom w:val="nil"/>
              <w:right w:val="single" w:sz="4" w:space="0" w:color="auto"/>
            </w:tcBorders>
            <w:shd w:val="clear" w:color="auto" w:fill="auto"/>
            <w:noWrap/>
            <w:vAlign w:val="center"/>
            <w:hideMark/>
          </w:tcPr>
          <w:p w14:paraId="791EDD9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±69.3%</w:t>
            </w:r>
          </w:p>
        </w:tc>
      </w:tr>
      <w:tr w:rsidR="00455398" w:rsidRPr="00455398" w14:paraId="3AB6E304"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037C7388"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Bay of Plenty</w:t>
            </w:r>
          </w:p>
        </w:tc>
        <w:tc>
          <w:tcPr>
            <w:tcW w:w="1141" w:type="dxa"/>
            <w:tcBorders>
              <w:top w:val="nil"/>
              <w:left w:val="nil"/>
              <w:bottom w:val="nil"/>
              <w:right w:val="nil"/>
            </w:tcBorders>
            <w:shd w:val="clear" w:color="auto" w:fill="auto"/>
            <w:noWrap/>
            <w:vAlign w:val="center"/>
            <w:hideMark/>
          </w:tcPr>
          <w:p w14:paraId="5868DCDB"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100</w:t>
            </w:r>
          </w:p>
        </w:tc>
        <w:tc>
          <w:tcPr>
            <w:tcW w:w="1435" w:type="dxa"/>
            <w:tcBorders>
              <w:top w:val="nil"/>
              <w:left w:val="nil"/>
              <w:bottom w:val="nil"/>
              <w:right w:val="single" w:sz="4" w:space="0" w:color="auto"/>
            </w:tcBorders>
            <w:shd w:val="clear" w:color="auto" w:fill="auto"/>
            <w:noWrap/>
            <w:vAlign w:val="center"/>
            <w:hideMark/>
          </w:tcPr>
          <w:p w14:paraId="49ED9D1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±9.8%</w:t>
            </w:r>
          </w:p>
        </w:tc>
        <w:tc>
          <w:tcPr>
            <w:tcW w:w="291" w:type="dxa"/>
            <w:tcBorders>
              <w:top w:val="nil"/>
              <w:left w:val="nil"/>
              <w:bottom w:val="nil"/>
              <w:right w:val="nil"/>
            </w:tcBorders>
            <w:shd w:val="clear" w:color="auto" w:fill="auto"/>
            <w:noWrap/>
            <w:vAlign w:val="center"/>
            <w:hideMark/>
          </w:tcPr>
          <w:p w14:paraId="3BB06BE6"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7A2829A6"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15</w:t>
            </w:r>
          </w:p>
        </w:tc>
        <w:tc>
          <w:tcPr>
            <w:tcW w:w="1468" w:type="dxa"/>
            <w:tcBorders>
              <w:top w:val="nil"/>
              <w:left w:val="nil"/>
              <w:bottom w:val="nil"/>
              <w:right w:val="single" w:sz="4" w:space="0" w:color="auto"/>
            </w:tcBorders>
            <w:shd w:val="clear" w:color="auto" w:fill="auto"/>
            <w:noWrap/>
            <w:vAlign w:val="center"/>
            <w:hideMark/>
          </w:tcPr>
          <w:p w14:paraId="71D2B00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±25.3%</w:t>
            </w:r>
          </w:p>
        </w:tc>
      </w:tr>
      <w:tr w:rsidR="00455398" w:rsidRPr="00455398" w14:paraId="6D5FCB5B"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152FE367"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Tairawhiti</w:t>
            </w:r>
          </w:p>
        </w:tc>
        <w:tc>
          <w:tcPr>
            <w:tcW w:w="1141" w:type="dxa"/>
            <w:tcBorders>
              <w:top w:val="nil"/>
              <w:left w:val="nil"/>
              <w:bottom w:val="nil"/>
              <w:right w:val="nil"/>
            </w:tcBorders>
            <w:shd w:val="clear" w:color="auto" w:fill="auto"/>
            <w:noWrap/>
            <w:vAlign w:val="center"/>
            <w:hideMark/>
          </w:tcPr>
          <w:p w14:paraId="69339CD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w:t>
            </w:r>
          </w:p>
        </w:tc>
        <w:tc>
          <w:tcPr>
            <w:tcW w:w="1435" w:type="dxa"/>
            <w:tcBorders>
              <w:top w:val="nil"/>
              <w:left w:val="nil"/>
              <w:bottom w:val="nil"/>
              <w:right w:val="single" w:sz="4" w:space="0" w:color="auto"/>
            </w:tcBorders>
            <w:shd w:val="clear" w:color="auto" w:fill="auto"/>
            <w:noWrap/>
            <w:vAlign w:val="center"/>
            <w:hideMark/>
          </w:tcPr>
          <w:p w14:paraId="7C13D2D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±29.5%</w:t>
            </w:r>
          </w:p>
        </w:tc>
        <w:tc>
          <w:tcPr>
            <w:tcW w:w="291" w:type="dxa"/>
            <w:tcBorders>
              <w:top w:val="nil"/>
              <w:left w:val="nil"/>
              <w:bottom w:val="nil"/>
              <w:right w:val="nil"/>
            </w:tcBorders>
            <w:shd w:val="clear" w:color="auto" w:fill="auto"/>
            <w:noWrap/>
            <w:vAlign w:val="center"/>
            <w:hideMark/>
          </w:tcPr>
          <w:p w14:paraId="1F8B946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48C95CFB"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w:t>
            </w:r>
          </w:p>
        </w:tc>
        <w:tc>
          <w:tcPr>
            <w:tcW w:w="1468" w:type="dxa"/>
            <w:tcBorders>
              <w:top w:val="nil"/>
              <w:left w:val="nil"/>
              <w:bottom w:val="nil"/>
              <w:right w:val="single" w:sz="4" w:space="0" w:color="auto"/>
            </w:tcBorders>
            <w:shd w:val="clear" w:color="auto" w:fill="auto"/>
            <w:noWrap/>
            <w:vAlign w:val="center"/>
            <w:hideMark/>
          </w:tcPr>
          <w:p w14:paraId="7000E50B"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±98%</w:t>
            </w:r>
          </w:p>
        </w:tc>
      </w:tr>
      <w:tr w:rsidR="00455398" w:rsidRPr="00455398" w14:paraId="1C3D16F3"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0F0965B6"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Taranaki</w:t>
            </w:r>
          </w:p>
        </w:tc>
        <w:tc>
          <w:tcPr>
            <w:tcW w:w="1141" w:type="dxa"/>
            <w:tcBorders>
              <w:top w:val="nil"/>
              <w:left w:val="nil"/>
              <w:bottom w:val="nil"/>
              <w:right w:val="nil"/>
            </w:tcBorders>
            <w:shd w:val="clear" w:color="auto" w:fill="auto"/>
            <w:noWrap/>
            <w:vAlign w:val="center"/>
            <w:hideMark/>
          </w:tcPr>
          <w:p w14:paraId="768FB022"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58</w:t>
            </w:r>
          </w:p>
        </w:tc>
        <w:tc>
          <w:tcPr>
            <w:tcW w:w="1435" w:type="dxa"/>
            <w:tcBorders>
              <w:top w:val="nil"/>
              <w:left w:val="nil"/>
              <w:bottom w:val="nil"/>
              <w:right w:val="single" w:sz="4" w:space="0" w:color="auto"/>
            </w:tcBorders>
            <w:shd w:val="clear" w:color="auto" w:fill="auto"/>
            <w:noWrap/>
            <w:vAlign w:val="center"/>
            <w:hideMark/>
          </w:tcPr>
          <w:p w14:paraId="0165115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±12.9%</w:t>
            </w:r>
          </w:p>
        </w:tc>
        <w:tc>
          <w:tcPr>
            <w:tcW w:w="291" w:type="dxa"/>
            <w:tcBorders>
              <w:top w:val="nil"/>
              <w:left w:val="nil"/>
              <w:bottom w:val="nil"/>
              <w:right w:val="nil"/>
            </w:tcBorders>
            <w:shd w:val="clear" w:color="auto" w:fill="auto"/>
            <w:noWrap/>
            <w:vAlign w:val="center"/>
            <w:hideMark/>
          </w:tcPr>
          <w:p w14:paraId="1D56522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13997F94"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8</w:t>
            </w:r>
          </w:p>
        </w:tc>
        <w:tc>
          <w:tcPr>
            <w:tcW w:w="1468" w:type="dxa"/>
            <w:tcBorders>
              <w:top w:val="nil"/>
              <w:left w:val="nil"/>
              <w:bottom w:val="nil"/>
              <w:right w:val="single" w:sz="4" w:space="0" w:color="auto"/>
            </w:tcBorders>
            <w:shd w:val="clear" w:color="auto" w:fill="auto"/>
            <w:noWrap/>
            <w:vAlign w:val="center"/>
            <w:hideMark/>
          </w:tcPr>
          <w:p w14:paraId="02C0099A"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±34.6%</w:t>
            </w:r>
          </w:p>
        </w:tc>
      </w:tr>
      <w:tr w:rsidR="00455398" w:rsidRPr="00455398" w14:paraId="44082763"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6EA63ABC"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Hawke's Bay</w:t>
            </w:r>
          </w:p>
        </w:tc>
        <w:tc>
          <w:tcPr>
            <w:tcW w:w="1141" w:type="dxa"/>
            <w:tcBorders>
              <w:top w:val="nil"/>
              <w:left w:val="nil"/>
              <w:bottom w:val="nil"/>
              <w:right w:val="nil"/>
            </w:tcBorders>
            <w:shd w:val="clear" w:color="auto" w:fill="auto"/>
            <w:noWrap/>
            <w:vAlign w:val="center"/>
            <w:hideMark/>
          </w:tcPr>
          <w:p w14:paraId="7A283E4F"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90</w:t>
            </w:r>
          </w:p>
        </w:tc>
        <w:tc>
          <w:tcPr>
            <w:tcW w:w="1435" w:type="dxa"/>
            <w:tcBorders>
              <w:top w:val="nil"/>
              <w:left w:val="nil"/>
              <w:bottom w:val="nil"/>
              <w:right w:val="single" w:sz="4" w:space="0" w:color="auto"/>
            </w:tcBorders>
            <w:shd w:val="clear" w:color="auto" w:fill="auto"/>
            <w:noWrap/>
            <w:vAlign w:val="center"/>
            <w:hideMark/>
          </w:tcPr>
          <w:p w14:paraId="74EB569B"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±10.3%</w:t>
            </w:r>
          </w:p>
        </w:tc>
        <w:tc>
          <w:tcPr>
            <w:tcW w:w="291" w:type="dxa"/>
            <w:tcBorders>
              <w:top w:val="nil"/>
              <w:left w:val="nil"/>
              <w:bottom w:val="nil"/>
              <w:right w:val="nil"/>
            </w:tcBorders>
            <w:shd w:val="clear" w:color="auto" w:fill="auto"/>
            <w:noWrap/>
            <w:vAlign w:val="center"/>
            <w:hideMark/>
          </w:tcPr>
          <w:p w14:paraId="0366668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0A782A6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w:t>
            </w:r>
          </w:p>
        </w:tc>
        <w:tc>
          <w:tcPr>
            <w:tcW w:w="1468" w:type="dxa"/>
            <w:tcBorders>
              <w:top w:val="nil"/>
              <w:left w:val="nil"/>
              <w:bottom w:val="nil"/>
              <w:right w:val="single" w:sz="4" w:space="0" w:color="auto"/>
            </w:tcBorders>
            <w:shd w:val="clear" w:color="auto" w:fill="auto"/>
            <w:noWrap/>
            <w:vAlign w:val="center"/>
            <w:hideMark/>
          </w:tcPr>
          <w:p w14:paraId="3EFE7CD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±29.5%</w:t>
            </w:r>
          </w:p>
        </w:tc>
      </w:tr>
      <w:tr w:rsidR="00455398" w:rsidRPr="00455398" w14:paraId="1C8F6C92"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07DBCE4B"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Whanganui</w:t>
            </w:r>
          </w:p>
        </w:tc>
        <w:tc>
          <w:tcPr>
            <w:tcW w:w="1141" w:type="dxa"/>
            <w:tcBorders>
              <w:top w:val="nil"/>
              <w:left w:val="nil"/>
              <w:bottom w:val="nil"/>
              <w:right w:val="nil"/>
            </w:tcBorders>
            <w:shd w:val="clear" w:color="auto" w:fill="auto"/>
            <w:noWrap/>
            <w:vAlign w:val="center"/>
            <w:hideMark/>
          </w:tcPr>
          <w:p w14:paraId="1685D81C"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34</w:t>
            </w:r>
          </w:p>
        </w:tc>
        <w:tc>
          <w:tcPr>
            <w:tcW w:w="1435" w:type="dxa"/>
            <w:tcBorders>
              <w:top w:val="nil"/>
              <w:left w:val="nil"/>
              <w:bottom w:val="nil"/>
              <w:right w:val="single" w:sz="4" w:space="0" w:color="auto"/>
            </w:tcBorders>
            <w:shd w:val="clear" w:color="auto" w:fill="auto"/>
            <w:noWrap/>
            <w:vAlign w:val="center"/>
            <w:hideMark/>
          </w:tcPr>
          <w:p w14:paraId="27C05AE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±16.8%</w:t>
            </w:r>
          </w:p>
        </w:tc>
        <w:tc>
          <w:tcPr>
            <w:tcW w:w="291" w:type="dxa"/>
            <w:tcBorders>
              <w:top w:val="nil"/>
              <w:left w:val="nil"/>
              <w:bottom w:val="nil"/>
              <w:right w:val="nil"/>
            </w:tcBorders>
            <w:shd w:val="clear" w:color="auto" w:fill="auto"/>
            <w:noWrap/>
            <w:vAlign w:val="center"/>
            <w:hideMark/>
          </w:tcPr>
          <w:p w14:paraId="196B1FC4"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3DAE544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w:t>
            </w:r>
          </w:p>
        </w:tc>
        <w:tc>
          <w:tcPr>
            <w:tcW w:w="1468" w:type="dxa"/>
            <w:tcBorders>
              <w:top w:val="nil"/>
              <w:left w:val="nil"/>
              <w:bottom w:val="nil"/>
              <w:right w:val="single" w:sz="4" w:space="0" w:color="auto"/>
            </w:tcBorders>
            <w:shd w:val="clear" w:color="auto" w:fill="auto"/>
            <w:noWrap/>
            <w:vAlign w:val="center"/>
            <w:hideMark/>
          </w:tcPr>
          <w:p w14:paraId="63E3285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±49%</w:t>
            </w:r>
          </w:p>
        </w:tc>
      </w:tr>
      <w:tr w:rsidR="00455398" w:rsidRPr="00455398" w14:paraId="58139DCE"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4544E425"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proofErr w:type="spellStart"/>
            <w:r w:rsidRPr="00455398">
              <w:rPr>
                <w:rFonts w:ascii="Calibri" w:eastAsia="Times New Roman" w:hAnsi="Calibri" w:cs="Calibri"/>
                <w:color w:val="000000"/>
                <w:sz w:val="20"/>
                <w:szCs w:val="20"/>
                <w:lang w:eastAsia="en-NZ"/>
              </w:rPr>
              <w:t>MidCentral</w:t>
            </w:r>
            <w:proofErr w:type="spellEnd"/>
          </w:p>
        </w:tc>
        <w:tc>
          <w:tcPr>
            <w:tcW w:w="1141" w:type="dxa"/>
            <w:tcBorders>
              <w:top w:val="nil"/>
              <w:left w:val="nil"/>
              <w:bottom w:val="nil"/>
              <w:right w:val="nil"/>
            </w:tcBorders>
            <w:shd w:val="clear" w:color="auto" w:fill="auto"/>
            <w:noWrap/>
            <w:vAlign w:val="center"/>
            <w:hideMark/>
          </w:tcPr>
          <w:p w14:paraId="7EF147BD"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102</w:t>
            </w:r>
          </w:p>
        </w:tc>
        <w:tc>
          <w:tcPr>
            <w:tcW w:w="1435" w:type="dxa"/>
            <w:tcBorders>
              <w:top w:val="nil"/>
              <w:left w:val="nil"/>
              <w:bottom w:val="nil"/>
              <w:right w:val="single" w:sz="4" w:space="0" w:color="auto"/>
            </w:tcBorders>
            <w:shd w:val="clear" w:color="auto" w:fill="auto"/>
            <w:noWrap/>
            <w:vAlign w:val="center"/>
            <w:hideMark/>
          </w:tcPr>
          <w:p w14:paraId="095A17DF"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±9.7%</w:t>
            </w:r>
          </w:p>
        </w:tc>
        <w:tc>
          <w:tcPr>
            <w:tcW w:w="291" w:type="dxa"/>
            <w:tcBorders>
              <w:top w:val="nil"/>
              <w:left w:val="nil"/>
              <w:bottom w:val="nil"/>
              <w:right w:val="nil"/>
            </w:tcBorders>
            <w:shd w:val="clear" w:color="auto" w:fill="auto"/>
            <w:noWrap/>
            <w:vAlign w:val="center"/>
            <w:hideMark/>
          </w:tcPr>
          <w:p w14:paraId="6052836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5886F10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12</w:t>
            </w:r>
          </w:p>
        </w:tc>
        <w:tc>
          <w:tcPr>
            <w:tcW w:w="1468" w:type="dxa"/>
            <w:tcBorders>
              <w:top w:val="nil"/>
              <w:left w:val="nil"/>
              <w:bottom w:val="nil"/>
              <w:right w:val="single" w:sz="4" w:space="0" w:color="auto"/>
            </w:tcBorders>
            <w:shd w:val="clear" w:color="auto" w:fill="auto"/>
            <w:noWrap/>
            <w:vAlign w:val="center"/>
            <w:hideMark/>
          </w:tcPr>
          <w:p w14:paraId="4BD8D296"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±28.3%</w:t>
            </w:r>
          </w:p>
        </w:tc>
      </w:tr>
      <w:tr w:rsidR="00455398" w:rsidRPr="00455398" w14:paraId="5B7AAAEA"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0399D576"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Hutt</w:t>
            </w:r>
          </w:p>
        </w:tc>
        <w:tc>
          <w:tcPr>
            <w:tcW w:w="1141" w:type="dxa"/>
            <w:tcBorders>
              <w:top w:val="nil"/>
              <w:left w:val="nil"/>
              <w:bottom w:val="nil"/>
              <w:right w:val="nil"/>
            </w:tcBorders>
            <w:shd w:val="clear" w:color="auto" w:fill="auto"/>
            <w:noWrap/>
            <w:vAlign w:val="center"/>
            <w:hideMark/>
          </w:tcPr>
          <w:p w14:paraId="3F9EB96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98</w:t>
            </w:r>
          </w:p>
        </w:tc>
        <w:tc>
          <w:tcPr>
            <w:tcW w:w="1435" w:type="dxa"/>
            <w:tcBorders>
              <w:top w:val="nil"/>
              <w:left w:val="nil"/>
              <w:bottom w:val="nil"/>
              <w:right w:val="single" w:sz="4" w:space="0" w:color="auto"/>
            </w:tcBorders>
            <w:shd w:val="clear" w:color="auto" w:fill="auto"/>
            <w:noWrap/>
            <w:vAlign w:val="center"/>
            <w:hideMark/>
          </w:tcPr>
          <w:p w14:paraId="473A89D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±9.9.0%</w:t>
            </w:r>
          </w:p>
        </w:tc>
        <w:tc>
          <w:tcPr>
            <w:tcW w:w="291" w:type="dxa"/>
            <w:tcBorders>
              <w:top w:val="nil"/>
              <w:left w:val="nil"/>
              <w:bottom w:val="nil"/>
              <w:right w:val="nil"/>
            </w:tcBorders>
            <w:shd w:val="clear" w:color="auto" w:fill="auto"/>
            <w:noWrap/>
            <w:vAlign w:val="center"/>
            <w:hideMark/>
          </w:tcPr>
          <w:p w14:paraId="2BC6E183"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07C6215B"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w:t>
            </w:r>
          </w:p>
        </w:tc>
        <w:tc>
          <w:tcPr>
            <w:tcW w:w="1468" w:type="dxa"/>
            <w:tcBorders>
              <w:top w:val="nil"/>
              <w:left w:val="nil"/>
              <w:bottom w:val="nil"/>
              <w:right w:val="single" w:sz="4" w:space="0" w:color="auto"/>
            </w:tcBorders>
            <w:shd w:val="clear" w:color="auto" w:fill="auto"/>
            <w:noWrap/>
            <w:vAlign w:val="center"/>
            <w:hideMark/>
          </w:tcPr>
          <w:p w14:paraId="56FA4D7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±56.6%</w:t>
            </w:r>
          </w:p>
        </w:tc>
      </w:tr>
      <w:tr w:rsidR="00455398" w:rsidRPr="00455398" w14:paraId="44312FF6" w14:textId="77777777" w:rsidTr="00F42FE9">
        <w:trPr>
          <w:trHeight w:val="80"/>
        </w:trPr>
        <w:tc>
          <w:tcPr>
            <w:tcW w:w="3118" w:type="dxa"/>
            <w:tcBorders>
              <w:top w:val="nil"/>
              <w:left w:val="single" w:sz="4" w:space="0" w:color="auto"/>
              <w:bottom w:val="nil"/>
              <w:right w:val="single" w:sz="4" w:space="0" w:color="auto"/>
            </w:tcBorders>
            <w:shd w:val="clear" w:color="auto" w:fill="auto"/>
            <w:noWrap/>
            <w:vAlign w:val="center"/>
            <w:hideMark/>
          </w:tcPr>
          <w:p w14:paraId="0BFBC74D"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Capital and Coast</w:t>
            </w:r>
          </w:p>
        </w:tc>
        <w:tc>
          <w:tcPr>
            <w:tcW w:w="1141" w:type="dxa"/>
            <w:tcBorders>
              <w:top w:val="nil"/>
              <w:left w:val="nil"/>
              <w:bottom w:val="nil"/>
              <w:right w:val="nil"/>
            </w:tcBorders>
            <w:shd w:val="clear" w:color="auto" w:fill="auto"/>
            <w:noWrap/>
            <w:vAlign w:val="center"/>
            <w:hideMark/>
          </w:tcPr>
          <w:p w14:paraId="551984D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228</w:t>
            </w:r>
          </w:p>
        </w:tc>
        <w:tc>
          <w:tcPr>
            <w:tcW w:w="1435" w:type="dxa"/>
            <w:tcBorders>
              <w:top w:val="nil"/>
              <w:left w:val="nil"/>
              <w:bottom w:val="nil"/>
              <w:right w:val="single" w:sz="4" w:space="0" w:color="auto"/>
            </w:tcBorders>
            <w:shd w:val="clear" w:color="auto" w:fill="auto"/>
            <w:noWrap/>
            <w:vAlign w:val="center"/>
            <w:hideMark/>
          </w:tcPr>
          <w:p w14:paraId="4F0A7BA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±6.5.0%</w:t>
            </w:r>
          </w:p>
        </w:tc>
        <w:tc>
          <w:tcPr>
            <w:tcW w:w="291" w:type="dxa"/>
            <w:tcBorders>
              <w:top w:val="nil"/>
              <w:left w:val="nil"/>
              <w:bottom w:val="nil"/>
              <w:right w:val="nil"/>
            </w:tcBorders>
            <w:shd w:val="clear" w:color="auto" w:fill="auto"/>
            <w:noWrap/>
            <w:vAlign w:val="center"/>
            <w:hideMark/>
          </w:tcPr>
          <w:p w14:paraId="6036BB6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2EC0B41D"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24</w:t>
            </w:r>
          </w:p>
        </w:tc>
        <w:tc>
          <w:tcPr>
            <w:tcW w:w="1468" w:type="dxa"/>
            <w:tcBorders>
              <w:top w:val="nil"/>
              <w:left w:val="nil"/>
              <w:bottom w:val="nil"/>
              <w:right w:val="single" w:sz="4" w:space="0" w:color="auto"/>
            </w:tcBorders>
            <w:shd w:val="clear" w:color="auto" w:fill="auto"/>
            <w:noWrap/>
            <w:vAlign w:val="center"/>
            <w:hideMark/>
          </w:tcPr>
          <w:p w14:paraId="31CA97E0"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±20%</w:t>
            </w:r>
          </w:p>
        </w:tc>
      </w:tr>
      <w:tr w:rsidR="00455398" w:rsidRPr="00455398" w14:paraId="7BF92AA0"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2E09C410"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Wairarapa</w:t>
            </w:r>
          </w:p>
        </w:tc>
        <w:tc>
          <w:tcPr>
            <w:tcW w:w="1141" w:type="dxa"/>
            <w:tcBorders>
              <w:top w:val="nil"/>
              <w:left w:val="nil"/>
              <w:bottom w:val="nil"/>
              <w:right w:val="nil"/>
            </w:tcBorders>
            <w:shd w:val="clear" w:color="auto" w:fill="auto"/>
            <w:noWrap/>
            <w:vAlign w:val="center"/>
            <w:hideMark/>
          </w:tcPr>
          <w:p w14:paraId="47B36F88"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35</w:t>
            </w:r>
          </w:p>
        </w:tc>
        <w:tc>
          <w:tcPr>
            <w:tcW w:w="1435" w:type="dxa"/>
            <w:tcBorders>
              <w:top w:val="nil"/>
              <w:left w:val="nil"/>
              <w:bottom w:val="nil"/>
              <w:right w:val="single" w:sz="4" w:space="0" w:color="auto"/>
            </w:tcBorders>
            <w:shd w:val="clear" w:color="auto" w:fill="auto"/>
            <w:noWrap/>
            <w:vAlign w:val="center"/>
            <w:hideMark/>
          </w:tcPr>
          <w:p w14:paraId="49CA8674"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±16.6%</w:t>
            </w:r>
          </w:p>
        </w:tc>
        <w:tc>
          <w:tcPr>
            <w:tcW w:w="291" w:type="dxa"/>
            <w:tcBorders>
              <w:top w:val="nil"/>
              <w:left w:val="nil"/>
              <w:bottom w:val="nil"/>
              <w:right w:val="nil"/>
            </w:tcBorders>
            <w:shd w:val="clear" w:color="auto" w:fill="auto"/>
            <w:noWrap/>
            <w:vAlign w:val="center"/>
            <w:hideMark/>
          </w:tcPr>
          <w:p w14:paraId="7994E60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6048BAB5"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8</w:t>
            </w:r>
          </w:p>
        </w:tc>
        <w:tc>
          <w:tcPr>
            <w:tcW w:w="1468" w:type="dxa"/>
            <w:tcBorders>
              <w:top w:val="nil"/>
              <w:left w:val="nil"/>
              <w:bottom w:val="nil"/>
              <w:right w:val="single" w:sz="4" w:space="0" w:color="auto"/>
            </w:tcBorders>
            <w:shd w:val="clear" w:color="auto" w:fill="auto"/>
            <w:noWrap/>
            <w:vAlign w:val="center"/>
            <w:hideMark/>
          </w:tcPr>
          <w:p w14:paraId="612FA5D1"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±34.6%</w:t>
            </w:r>
          </w:p>
        </w:tc>
      </w:tr>
      <w:tr w:rsidR="00455398" w:rsidRPr="00455398" w14:paraId="31FA3F2A"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20E524F4"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Nelson/ Marl-borough</w:t>
            </w:r>
          </w:p>
        </w:tc>
        <w:tc>
          <w:tcPr>
            <w:tcW w:w="1141" w:type="dxa"/>
            <w:tcBorders>
              <w:top w:val="nil"/>
              <w:left w:val="nil"/>
              <w:bottom w:val="nil"/>
              <w:right w:val="nil"/>
            </w:tcBorders>
            <w:shd w:val="clear" w:color="auto" w:fill="auto"/>
            <w:noWrap/>
            <w:vAlign w:val="center"/>
            <w:hideMark/>
          </w:tcPr>
          <w:p w14:paraId="11C75C9D"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80</w:t>
            </w:r>
          </w:p>
        </w:tc>
        <w:tc>
          <w:tcPr>
            <w:tcW w:w="1435" w:type="dxa"/>
            <w:tcBorders>
              <w:top w:val="nil"/>
              <w:left w:val="nil"/>
              <w:bottom w:val="nil"/>
              <w:right w:val="single" w:sz="4" w:space="0" w:color="auto"/>
            </w:tcBorders>
            <w:shd w:val="clear" w:color="auto" w:fill="auto"/>
            <w:noWrap/>
            <w:vAlign w:val="center"/>
            <w:hideMark/>
          </w:tcPr>
          <w:p w14:paraId="2838C0D0"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w:t>
            </w:r>
          </w:p>
        </w:tc>
        <w:tc>
          <w:tcPr>
            <w:tcW w:w="291" w:type="dxa"/>
            <w:tcBorders>
              <w:top w:val="nil"/>
              <w:left w:val="nil"/>
              <w:bottom w:val="nil"/>
              <w:right w:val="nil"/>
            </w:tcBorders>
            <w:shd w:val="clear" w:color="auto" w:fill="auto"/>
            <w:noWrap/>
            <w:vAlign w:val="center"/>
            <w:hideMark/>
          </w:tcPr>
          <w:p w14:paraId="2449B3DF"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3A86305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11</w:t>
            </w:r>
          </w:p>
        </w:tc>
        <w:tc>
          <w:tcPr>
            <w:tcW w:w="1468" w:type="dxa"/>
            <w:tcBorders>
              <w:top w:val="nil"/>
              <w:left w:val="nil"/>
              <w:bottom w:val="nil"/>
              <w:right w:val="single" w:sz="4" w:space="0" w:color="auto"/>
            </w:tcBorders>
            <w:shd w:val="clear" w:color="auto" w:fill="auto"/>
            <w:noWrap/>
            <w:vAlign w:val="center"/>
            <w:hideMark/>
          </w:tcPr>
          <w:p w14:paraId="48F9CB54"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±29.5%</w:t>
            </w:r>
          </w:p>
        </w:tc>
      </w:tr>
      <w:tr w:rsidR="00455398" w:rsidRPr="00455398" w14:paraId="467EABA5"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68560C71"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West Coast</w:t>
            </w:r>
          </w:p>
        </w:tc>
        <w:tc>
          <w:tcPr>
            <w:tcW w:w="1141" w:type="dxa"/>
            <w:tcBorders>
              <w:top w:val="nil"/>
              <w:left w:val="nil"/>
              <w:bottom w:val="nil"/>
              <w:right w:val="nil"/>
            </w:tcBorders>
            <w:shd w:val="clear" w:color="auto" w:fill="auto"/>
            <w:noWrap/>
            <w:vAlign w:val="center"/>
            <w:hideMark/>
          </w:tcPr>
          <w:p w14:paraId="48283141"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13</w:t>
            </w:r>
          </w:p>
        </w:tc>
        <w:tc>
          <w:tcPr>
            <w:tcW w:w="1435" w:type="dxa"/>
            <w:tcBorders>
              <w:top w:val="nil"/>
              <w:left w:val="nil"/>
              <w:bottom w:val="nil"/>
              <w:right w:val="single" w:sz="4" w:space="0" w:color="auto"/>
            </w:tcBorders>
            <w:shd w:val="clear" w:color="auto" w:fill="auto"/>
            <w:noWrap/>
            <w:vAlign w:val="center"/>
            <w:hideMark/>
          </w:tcPr>
          <w:p w14:paraId="48F65B29"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±27.2.0%</w:t>
            </w:r>
          </w:p>
        </w:tc>
        <w:tc>
          <w:tcPr>
            <w:tcW w:w="291" w:type="dxa"/>
            <w:tcBorders>
              <w:top w:val="nil"/>
              <w:left w:val="nil"/>
              <w:bottom w:val="nil"/>
              <w:right w:val="nil"/>
            </w:tcBorders>
            <w:shd w:val="clear" w:color="auto" w:fill="auto"/>
            <w:noWrap/>
            <w:vAlign w:val="center"/>
            <w:hideMark/>
          </w:tcPr>
          <w:p w14:paraId="2E1417DA"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53E3C582"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w:t>
            </w:r>
          </w:p>
        </w:tc>
        <w:tc>
          <w:tcPr>
            <w:tcW w:w="1468" w:type="dxa"/>
            <w:tcBorders>
              <w:top w:val="nil"/>
              <w:left w:val="nil"/>
              <w:bottom w:val="nil"/>
              <w:right w:val="single" w:sz="4" w:space="0" w:color="auto"/>
            </w:tcBorders>
            <w:shd w:val="clear" w:color="auto" w:fill="auto"/>
            <w:noWrap/>
            <w:vAlign w:val="center"/>
            <w:hideMark/>
          </w:tcPr>
          <w:p w14:paraId="641CF8B9"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±69.3%</w:t>
            </w:r>
          </w:p>
        </w:tc>
      </w:tr>
      <w:tr w:rsidR="00455398" w:rsidRPr="00455398" w14:paraId="039A50C7"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048BBC00"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Canterbury</w:t>
            </w:r>
          </w:p>
        </w:tc>
        <w:tc>
          <w:tcPr>
            <w:tcW w:w="1141" w:type="dxa"/>
            <w:tcBorders>
              <w:top w:val="nil"/>
              <w:left w:val="nil"/>
              <w:bottom w:val="nil"/>
              <w:right w:val="nil"/>
            </w:tcBorders>
            <w:shd w:val="clear" w:color="auto" w:fill="auto"/>
            <w:noWrap/>
            <w:vAlign w:val="center"/>
            <w:hideMark/>
          </w:tcPr>
          <w:p w14:paraId="7FB8046B"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288</w:t>
            </w:r>
          </w:p>
        </w:tc>
        <w:tc>
          <w:tcPr>
            <w:tcW w:w="1435" w:type="dxa"/>
            <w:tcBorders>
              <w:top w:val="nil"/>
              <w:left w:val="nil"/>
              <w:bottom w:val="nil"/>
              <w:right w:val="single" w:sz="4" w:space="0" w:color="auto"/>
            </w:tcBorders>
            <w:shd w:val="clear" w:color="auto" w:fill="auto"/>
            <w:noWrap/>
            <w:vAlign w:val="center"/>
            <w:hideMark/>
          </w:tcPr>
          <w:p w14:paraId="518E7475"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±5.8%</w:t>
            </w:r>
          </w:p>
        </w:tc>
        <w:tc>
          <w:tcPr>
            <w:tcW w:w="291" w:type="dxa"/>
            <w:tcBorders>
              <w:top w:val="nil"/>
              <w:left w:val="nil"/>
              <w:bottom w:val="nil"/>
              <w:right w:val="nil"/>
            </w:tcBorders>
            <w:shd w:val="clear" w:color="auto" w:fill="auto"/>
            <w:noWrap/>
            <w:vAlign w:val="center"/>
            <w:hideMark/>
          </w:tcPr>
          <w:p w14:paraId="61168272"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3797365E"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26</w:t>
            </w:r>
          </w:p>
        </w:tc>
        <w:tc>
          <w:tcPr>
            <w:tcW w:w="1468" w:type="dxa"/>
            <w:tcBorders>
              <w:top w:val="nil"/>
              <w:left w:val="nil"/>
              <w:bottom w:val="nil"/>
              <w:right w:val="single" w:sz="4" w:space="0" w:color="auto"/>
            </w:tcBorders>
            <w:shd w:val="clear" w:color="auto" w:fill="auto"/>
            <w:noWrap/>
            <w:vAlign w:val="center"/>
            <w:hideMark/>
          </w:tcPr>
          <w:p w14:paraId="3F0D7DA7"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±19.2%</w:t>
            </w:r>
          </w:p>
        </w:tc>
      </w:tr>
      <w:tr w:rsidR="00455398" w:rsidRPr="00455398" w14:paraId="4637D89C" w14:textId="77777777" w:rsidTr="00455398">
        <w:trPr>
          <w:trHeight w:val="255"/>
        </w:trPr>
        <w:tc>
          <w:tcPr>
            <w:tcW w:w="3118" w:type="dxa"/>
            <w:tcBorders>
              <w:top w:val="nil"/>
              <w:left w:val="single" w:sz="4" w:space="0" w:color="auto"/>
              <w:bottom w:val="nil"/>
              <w:right w:val="single" w:sz="4" w:space="0" w:color="auto"/>
            </w:tcBorders>
            <w:shd w:val="clear" w:color="auto" w:fill="auto"/>
            <w:noWrap/>
            <w:vAlign w:val="center"/>
            <w:hideMark/>
          </w:tcPr>
          <w:p w14:paraId="5219A55A" w14:textId="77777777" w:rsidR="00455398" w:rsidRPr="00455398" w:rsidRDefault="00455398"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South Canterbury</w:t>
            </w:r>
          </w:p>
        </w:tc>
        <w:tc>
          <w:tcPr>
            <w:tcW w:w="1141" w:type="dxa"/>
            <w:tcBorders>
              <w:top w:val="nil"/>
              <w:left w:val="nil"/>
              <w:bottom w:val="nil"/>
              <w:right w:val="nil"/>
            </w:tcBorders>
            <w:shd w:val="clear" w:color="auto" w:fill="auto"/>
            <w:noWrap/>
            <w:vAlign w:val="center"/>
            <w:hideMark/>
          </w:tcPr>
          <w:p w14:paraId="3CE95D5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22</w:t>
            </w:r>
          </w:p>
        </w:tc>
        <w:tc>
          <w:tcPr>
            <w:tcW w:w="1435" w:type="dxa"/>
            <w:tcBorders>
              <w:top w:val="nil"/>
              <w:left w:val="nil"/>
              <w:bottom w:val="nil"/>
              <w:right w:val="single" w:sz="4" w:space="0" w:color="auto"/>
            </w:tcBorders>
            <w:shd w:val="clear" w:color="auto" w:fill="auto"/>
            <w:noWrap/>
            <w:vAlign w:val="center"/>
            <w:hideMark/>
          </w:tcPr>
          <w:p w14:paraId="5FAE9ECE"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±20.9%</w:t>
            </w:r>
          </w:p>
        </w:tc>
        <w:tc>
          <w:tcPr>
            <w:tcW w:w="291" w:type="dxa"/>
            <w:tcBorders>
              <w:top w:val="nil"/>
              <w:left w:val="nil"/>
              <w:bottom w:val="nil"/>
              <w:right w:val="nil"/>
            </w:tcBorders>
            <w:shd w:val="clear" w:color="auto" w:fill="auto"/>
            <w:noWrap/>
            <w:vAlign w:val="center"/>
            <w:hideMark/>
          </w:tcPr>
          <w:p w14:paraId="490F3A9F"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nil"/>
              <w:right w:val="nil"/>
            </w:tcBorders>
            <w:shd w:val="clear" w:color="auto" w:fill="auto"/>
            <w:noWrap/>
            <w:vAlign w:val="center"/>
            <w:hideMark/>
          </w:tcPr>
          <w:p w14:paraId="6848D447" w14:textId="77777777" w:rsidR="00455398" w:rsidRPr="00455398" w:rsidRDefault="00455398" w:rsidP="00455398">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w:t>
            </w:r>
          </w:p>
        </w:tc>
        <w:tc>
          <w:tcPr>
            <w:tcW w:w="1468" w:type="dxa"/>
            <w:tcBorders>
              <w:top w:val="nil"/>
              <w:left w:val="nil"/>
              <w:bottom w:val="nil"/>
              <w:right w:val="single" w:sz="4" w:space="0" w:color="auto"/>
            </w:tcBorders>
            <w:shd w:val="clear" w:color="auto" w:fill="auto"/>
            <w:noWrap/>
            <w:vAlign w:val="center"/>
            <w:hideMark/>
          </w:tcPr>
          <w:p w14:paraId="4D04A4EC" w14:textId="77777777" w:rsidR="00455398" w:rsidRPr="00455398" w:rsidRDefault="00455398" w:rsidP="00455398">
            <w:pPr>
              <w:spacing w:after="0" w:line="240" w:lineRule="auto"/>
              <w:ind w:left="0" w:firstLineChars="200" w:firstLine="400"/>
              <w:jc w:val="right"/>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±69.3%</w:t>
            </w:r>
          </w:p>
        </w:tc>
      </w:tr>
      <w:tr w:rsidR="00F42FE9" w:rsidRPr="00455398" w14:paraId="3601E928" w14:textId="77777777" w:rsidTr="00455398">
        <w:trPr>
          <w:trHeight w:val="255"/>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4D2504D8" w14:textId="7CAF80AE" w:rsidR="00F42FE9" w:rsidRPr="00455398" w:rsidRDefault="00F42FE9" w:rsidP="00F42FE9">
            <w:pPr>
              <w:spacing w:after="0" w:line="240" w:lineRule="auto"/>
              <w:ind w:left="0"/>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Southern</w:t>
            </w:r>
          </w:p>
        </w:tc>
        <w:tc>
          <w:tcPr>
            <w:tcW w:w="1141" w:type="dxa"/>
            <w:tcBorders>
              <w:top w:val="nil"/>
              <w:left w:val="nil"/>
              <w:bottom w:val="single" w:sz="4" w:space="0" w:color="auto"/>
              <w:right w:val="nil"/>
            </w:tcBorders>
            <w:shd w:val="clear" w:color="auto" w:fill="auto"/>
            <w:noWrap/>
            <w:vAlign w:val="center"/>
            <w:hideMark/>
          </w:tcPr>
          <w:p w14:paraId="2037BDEB" w14:textId="576543B3" w:rsidR="00F42FE9" w:rsidRPr="00455398" w:rsidRDefault="00F42FE9" w:rsidP="00F42FE9">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159</w:t>
            </w:r>
          </w:p>
        </w:tc>
        <w:tc>
          <w:tcPr>
            <w:tcW w:w="1435" w:type="dxa"/>
            <w:tcBorders>
              <w:top w:val="nil"/>
              <w:left w:val="nil"/>
              <w:bottom w:val="single" w:sz="4" w:space="0" w:color="auto"/>
              <w:right w:val="single" w:sz="4" w:space="0" w:color="auto"/>
            </w:tcBorders>
            <w:shd w:val="clear" w:color="auto" w:fill="auto"/>
            <w:noWrap/>
            <w:vAlign w:val="center"/>
            <w:hideMark/>
          </w:tcPr>
          <w:p w14:paraId="157DA5FB" w14:textId="62E30B35" w:rsidR="00F42FE9" w:rsidRPr="00455398" w:rsidRDefault="00F42FE9" w:rsidP="00F42FE9">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±7.8%</w:t>
            </w:r>
          </w:p>
        </w:tc>
        <w:tc>
          <w:tcPr>
            <w:tcW w:w="291" w:type="dxa"/>
            <w:tcBorders>
              <w:top w:val="nil"/>
              <w:left w:val="nil"/>
              <w:bottom w:val="nil"/>
              <w:right w:val="nil"/>
            </w:tcBorders>
            <w:shd w:val="clear" w:color="auto" w:fill="auto"/>
            <w:noWrap/>
            <w:vAlign w:val="center"/>
            <w:hideMark/>
          </w:tcPr>
          <w:p w14:paraId="10555E36" w14:textId="77777777" w:rsidR="00F42FE9" w:rsidRPr="00455398" w:rsidRDefault="00F42FE9" w:rsidP="00F42FE9">
            <w:pPr>
              <w:spacing w:after="0" w:line="240" w:lineRule="auto"/>
              <w:ind w:left="0"/>
              <w:jc w:val="center"/>
              <w:rPr>
                <w:rFonts w:ascii="Calibri" w:eastAsia="Times New Roman" w:hAnsi="Calibri" w:cs="Calibri"/>
                <w:color w:val="000000"/>
                <w:sz w:val="20"/>
                <w:szCs w:val="20"/>
                <w:lang w:eastAsia="en-NZ"/>
              </w:rPr>
            </w:pPr>
          </w:p>
        </w:tc>
        <w:tc>
          <w:tcPr>
            <w:tcW w:w="1012" w:type="dxa"/>
            <w:tcBorders>
              <w:top w:val="nil"/>
              <w:left w:val="single" w:sz="4" w:space="0" w:color="auto"/>
              <w:bottom w:val="single" w:sz="4" w:space="0" w:color="auto"/>
              <w:right w:val="nil"/>
            </w:tcBorders>
            <w:shd w:val="clear" w:color="auto" w:fill="auto"/>
            <w:noWrap/>
            <w:vAlign w:val="center"/>
            <w:hideMark/>
          </w:tcPr>
          <w:p w14:paraId="360BF0CB" w14:textId="47F45F49" w:rsidR="00F42FE9" w:rsidRPr="00455398" w:rsidRDefault="00F42FE9" w:rsidP="00F42FE9">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19</w:t>
            </w:r>
          </w:p>
        </w:tc>
        <w:tc>
          <w:tcPr>
            <w:tcW w:w="1468" w:type="dxa"/>
            <w:tcBorders>
              <w:top w:val="nil"/>
              <w:left w:val="nil"/>
              <w:bottom w:val="single" w:sz="4" w:space="0" w:color="auto"/>
              <w:right w:val="single" w:sz="4" w:space="0" w:color="auto"/>
            </w:tcBorders>
            <w:shd w:val="clear" w:color="auto" w:fill="auto"/>
            <w:noWrap/>
            <w:vAlign w:val="center"/>
            <w:hideMark/>
          </w:tcPr>
          <w:p w14:paraId="032177E9" w14:textId="776E3838" w:rsidR="00F42FE9" w:rsidRPr="00455398" w:rsidRDefault="00F42FE9" w:rsidP="00F42FE9">
            <w:pPr>
              <w:spacing w:after="0" w:line="240" w:lineRule="auto"/>
              <w:ind w:left="0" w:firstLineChars="200" w:firstLine="400"/>
              <w:jc w:val="center"/>
              <w:rPr>
                <w:rFonts w:ascii="Calibri" w:eastAsia="Times New Roman" w:hAnsi="Calibri" w:cs="Calibri"/>
                <w:color w:val="000000"/>
                <w:sz w:val="20"/>
                <w:szCs w:val="20"/>
                <w:lang w:eastAsia="en-NZ"/>
              </w:rPr>
            </w:pPr>
            <w:r w:rsidRPr="00455398">
              <w:rPr>
                <w:rFonts w:ascii="Calibri" w:eastAsia="Times New Roman" w:hAnsi="Calibri" w:cs="Calibri"/>
                <w:color w:val="000000"/>
                <w:sz w:val="20"/>
                <w:szCs w:val="20"/>
                <w:lang w:eastAsia="en-NZ"/>
              </w:rPr>
              <w:t>±22.5%</w:t>
            </w:r>
          </w:p>
        </w:tc>
      </w:tr>
    </w:tbl>
    <w:p w14:paraId="26870807" w14:textId="3E6AF68F" w:rsidR="00455398" w:rsidRDefault="00455398" w:rsidP="00A216BC">
      <w:pPr>
        <w:spacing w:after="0"/>
      </w:pPr>
    </w:p>
    <w:p w14:paraId="4524A1B2" w14:textId="77777777" w:rsidR="00DC248E" w:rsidRPr="00CC3DE9" w:rsidRDefault="00DC248E" w:rsidP="00DC248E">
      <w:pPr>
        <w:spacing w:after="0"/>
        <w:rPr>
          <w:b/>
          <w:sz w:val="24"/>
          <w:szCs w:val="24"/>
        </w:rPr>
      </w:pPr>
      <w:r w:rsidRPr="00CC3DE9">
        <w:rPr>
          <w:b/>
          <w:sz w:val="24"/>
          <w:szCs w:val="24"/>
        </w:rPr>
        <w:t>Contact</w:t>
      </w:r>
    </w:p>
    <w:p w14:paraId="295C0B86" w14:textId="77777777" w:rsidR="00DC248E" w:rsidRDefault="00DC248E" w:rsidP="00DC248E">
      <w:pPr>
        <w:spacing w:after="0"/>
      </w:pPr>
      <w:r w:rsidRPr="00D44E69">
        <w:t>For more information about this survey, please contact</w:t>
      </w:r>
      <w:r>
        <w:t>:</w:t>
      </w:r>
    </w:p>
    <w:p w14:paraId="419334AD" w14:textId="77777777" w:rsidR="00F42FE9" w:rsidRDefault="00F42FE9" w:rsidP="00DC248E">
      <w:pPr>
        <w:spacing w:after="0"/>
      </w:pPr>
    </w:p>
    <w:p w14:paraId="7756CC75" w14:textId="2BC1337F" w:rsidR="00DC248E" w:rsidRDefault="00DC248E" w:rsidP="00DC248E">
      <w:pPr>
        <w:spacing w:after="0"/>
      </w:pPr>
      <w:r w:rsidRPr="00D44E69">
        <w:t>Grant McInman</w:t>
      </w:r>
      <w:r>
        <w:t>, telephone</w:t>
      </w:r>
      <w:r w:rsidRPr="00D44E69">
        <w:t xml:space="preserve"> 021 076 2040, email </w:t>
      </w:r>
      <w:r w:rsidR="00F42FE9" w:rsidRPr="00F42FE9">
        <w:t>gmcinman@horizonresearch.co.nz</w:t>
      </w:r>
      <w:r w:rsidRPr="00D44E69">
        <w:t>.</w:t>
      </w:r>
    </w:p>
    <w:p w14:paraId="78ACC448" w14:textId="24E80086" w:rsidR="00E4068C" w:rsidRDefault="00E4068C" w:rsidP="00DC248E">
      <w:pPr>
        <w:spacing w:after="0"/>
      </w:pPr>
      <w:r>
        <w:t>Andrew Steven</w:t>
      </w:r>
      <w:r w:rsidR="004F34C8">
        <w:t>s</w:t>
      </w:r>
      <w:r>
        <w:t xml:space="preserve">on, telephone </w:t>
      </w:r>
      <w:r w:rsidR="004F34C8">
        <w:t xml:space="preserve">021 464 307, email </w:t>
      </w:r>
      <w:r w:rsidR="00566087">
        <w:t>a</w:t>
      </w:r>
      <w:r w:rsidR="004F34C8">
        <w:t>ndrew.stevenson@</w:t>
      </w:r>
      <w:r w:rsidR="00566087">
        <w:t>horizonresearch.co.nz</w:t>
      </w:r>
    </w:p>
    <w:p w14:paraId="7A61D850" w14:textId="7D1A02C1" w:rsidR="00DC248E" w:rsidRDefault="00DC248E" w:rsidP="00DC248E">
      <w:pPr>
        <w:spacing w:after="0"/>
      </w:pPr>
      <w:r>
        <w:t xml:space="preserve">Graeme Colman, telephone 021 84 85 76, email </w:t>
      </w:r>
      <w:r w:rsidRPr="001A6C3C">
        <w:t>gcolman@horizonresearch.co.nz</w:t>
      </w:r>
      <w:r>
        <w:t>.</w:t>
      </w:r>
    </w:p>
    <w:p w14:paraId="77B61692" w14:textId="74E117FA" w:rsidR="00DC248E" w:rsidRDefault="00DC248E" w:rsidP="00DC248E">
      <w:pPr>
        <w:spacing w:after="0"/>
        <w:sectPr w:rsidR="00DC248E" w:rsidSect="00554A01">
          <w:footerReference w:type="default" r:id="rId61"/>
          <w:pgSz w:w="11906" w:h="16838"/>
          <w:pgMar w:top="1440" w:right="1416" w:bottom="1440" w:left="1560" w:header="708" w:footer="708" w:gutter="0"/>
          <w:pgBorders w:offsetFrom="page">
            <w:left w:val="single" w:sz="4" w:space="24" w:color="FFFFFF" w:themeColor="background1"/>
            <w:right w:val="single" w:sz="4" w:space="24" w:color="FFFFFF" w:themeColor="background1"/>
          </w:pgBorders>
          <w:pgNumType w:start="1"/>
          <w:cols w:space="282"/>
          <w:docGrid w:linePitch="360"/>
        </w:sectPr>
      </w:pPr>
    </w:p>
    <w:p w14:paraId="1F8CC64B" w14:textId="03690800" w:rsidR="00DC248E" w:rsidRPr="00DC1091" w:rsidRDefault="00DC248E" w:rsidP="00DC248E">
      <w:pPr>
        <w:keepNext/>
        <w:keepLines/>
        <w:spacing w:before="480" w:after="0"/>
        <w:outlineLvl w:val="0"/>
        <w:rPr>
          <w:rFonts w:eastAsiaTheme="majorEastAsia" w:cstheme="minorHAnsi"/>
          <w:b/>
          <w:bCs/>
          <w:sz w:val="28"/>
          <w:szCs w:val="28"/>
        </w:rPr>
      </w:pPr>
      <w:bookmarkStart w:id="127" w:name="_Toc76931990"/>
      <w:bookmarkStart w:id="128" w:name="_Toc79506515"/>
      <w:bookmarkStart w:id="129" w:name="_Toc89088382"/>
      <w:r w:rsidRPr="00DC1091">
        <w:rPr>
          <w:rFonts w:eastAsiaTheme="majorEastAsia" w:cstheme="minorHAnsi"/>
          <w:b/>
          <w:bCs/>
          <w:sz w:val="28"/>
          <w:szCs w:val="28"/>
        </w:rPr>
        <w:lastRenderedPageBreak/>
        <w:t>APPENDIX 2 -</w:t>
      </w:r>
      <w:r w:rsidR="00390FFE">
        <w:rPr>
          <w:rFonts w:eastAsiaTheme="majorEastAsia" w:cstheme="minorHAnsi"/>
          <w:b/>
          <w:bCs/>
          <w:sz w:val="28"/>
          <w:szCs w:val="28"/>
        </w:rPr>
        <w:t xml:space="preserve"> </w:t>
      </w:r>
      <w:r w:rsidRPr="00DC1091">
        <w:rPr>
          <w:rFonts w:eastAsiaTheme="majorEastAsia" w:cstheme="minorHAnsi"/>
          <w:b/>
          <w:bCs/>
          <w:sz w:val="28"/>
          <w:szCs w:val="28"/>
        </w:rPr>
        <w:t xml:space="preserve">PROFILE BY LIKELIHOOD TO GET A </w:t>
      </w:r>
      <w:r w:rsidR="00B000A4">
        <w:rPr>
          <w:rFonts w:eastAsiaTheme="majorEastAsia" w:cstheme="minorHAnsi"/>
          <w:b/>
          <w:bCs/>
          <w:sz w:val="28"/>
          <w:szCs w:val="28"/>
        </w:rPr>
        <w:t>COVID</w:t>
      </w:r>
      <w:r w:rsidRPr="00DC1091">
        <w:rPr>
          <w:rFonts w:eastAsiaTheme="majorEastAsia" w:cstheme="minorHAnsi"/>
          <w:b/>
          <w:bCs/>
          <w:sz w:val="28"/>
          <w:szCs w:val="28"/>
        </w:rPr>
        <w:t>-19 VACCINE</w:t>
      </w:r>
      <w:bookmarkEnd w:id="127"/>
      <w:bookmarkEnd w:id="128"/>
      <w:bookmarkEnd w:id="129"/>
    </w:p>
    <w:p w14:paraId="769FEA68" w14:textId="77777777" w:rsidR="00DC248E" w:rsidRPr="00DC1091" w:rsidRDefault="00DC248E" w:rsidP="00DC248E">
      <w:pPr>
        <w:spacing w:after="0"/>
      </w:pPr>
    </w:p>
    <w:tbl>
      <w:tblPr>
        <w:tblW w:w="10641" w:type="dxa"/>
        <w:tblLook w:val="04A0" w:firstRow="1" w:lastRow="0" w:firstColumn="1" w:lastColumn="0" w:noHBand="0" w:noVBand="1"/>
      </w:tblPr>
      <w:tblGrid>
        <w:gridCol w:w="137"/>
        <w:gridCol w:w="427"/>
        <w:gridCol w:w="5645"/>
        <w:gridCol w:w="137"/>
        <w:gridCol w:w="786"/>
        <w:gridCol w:w="137"/>
        <w:gridCol w:w="706"/>
        <w:gridCol w:w="137"/>
        <w:gridCol w:w="706"/>
        <w:gridCol w:w="137"/>
        <w:gridCol w:w="706"/>
        <w:gridCol w:w="140"/>
        <w:gridCol w:w="724"/>
        <w:gridCol w:w="137"/>
      </w:tblGrid>
      <w:tr w:rsidR="001B2EF1" w:rsidRPr="00DC1091" w14:paraId="362EBDEB" w14:textId="77777777" w:rsidTr="001B2EF1">
        <w:trPr>
          <w:gridBefore w:val="1"/>
          <w:wBefore w:w="137" w:type="dxa"/>
          <w:trHeight w:val="376"/>
        </w:trPr>
        <w:tc>
          <w:tcPr>
            <w:tcW w:w="6209" w:type="dxa"/>
            <w:gridSpan w:val="3"/>
            <w:vMerge w:val="restart"/>
            <w:tcBorders>
              <w:top w:val="single" w:sz="4" w:space="0" w:color="auto"/>
              <w:left w:val="single" w:sz="4" w:space="0" w:color="auto"/>
              <w:right w:val="single" w:sz="4" w:space="0" w:color="000000"/>
            </w:tcBorders>
            <w:shd w:val="clear" w:color="auto" w:fill="auto"/>
            <w:vAlign w:val="center"/>
          </w:tcPr>
          <w:p w14:paraId="3B05C9A3" w14:textId="539C51B9" w:rsidR="001B2EF1" w:rsidRPr="00DC1091" w:rsidRDefault="001B2EF1" w:rsidP="00FE2A07">
            <w:pPr>
              <w:spacing w:after="0" w:line="240" w:lineRule="auto"/>
              <w:ind w:left="0"/>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4295" w:type="dxa"/>
            <w:gridSpan w:val="10"/>
            <w:tcBorders>
              <w:top w:val="single" w:sz="4" w:space="0" w:color="auto"/>
              <w:left w:val="single" w:sz="4" w:space="0" w:color="auto"/>
              <w:bottom w:val="single" w:sz="4" w:space="0" w:color="000000"/>
              <w:right w:val="single" w:sz="4" w:space="0" w:color="auto"/>
            </w:tcBorders>
            <w:shd w:val="clear" w:color="auto" w:fill="auto"/>
            <w:vAlign w:val="center"/>
          </w:tcPr>
          <w:p w14:paraId="6339A9AA" w14:textId="7DEC9E16" w:rsidR="001B2EF1" w:rsidRPr="00DC1091" w:rsidRDefault="001B2EF1" w:rsidP="00FE2A0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b/>
                <w:bCs/>
                <w:color w:val="000000"/>
                <w:sz w:val="20"/>
                <w:szCs w:val="20"/>
                <w:lang w:eastAsia="en-NZ"/>
              </w:rPr>
              <w:t xml:space="preserve">Will you get a </w:t>
            </w:r>
            <w:r w:rsidR="00B000A4">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1B2EF1" w:rsidRPr="00DC1091" w14:paraId="529F8A86" w14:textId="77777777" w:rsidTr="002553B7">
        <w:trPr>
          <w:gridBefore w:val="1"/>
          <w:wBefore w:w="137" w:type="dxa"/>
          <w:trHeight w:val="1065"/>
        </w:trPr>
        <w:tc>
          <w:tcPr>
            <w:tcW w:w="6209" w:type="dxa"/>
            <w:gridSpan w:val="3"/>
            <w:vMerge/>
            <w:tcBorders>
              <w:left w:val="single" w:sz="4" w:space="0" w:color="auto"/>
              <w:right w:val="single" w:sz="4" w:space="0" w:color="000000"/>
            </w:tcBorders>
            <w:shd w:val="clear" w:color="auto" w:fill="auto"/>
            <w:vAlign w:val="center"/>
            <w:hideMark/>
          </w:tcPr>
          <w:p w14:paraId="04DDB1DA" w14:textId="1D4D0A39" w:rsidR="001B2EF1" w:rsidRPr="00DC1091" w:rsidRDefault="001B2EF1" w:rsidP="001B2EF1">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left w:val="single" w:sz="4" w:space="0" w:color="auto"/>
              <w:bottom w:val="single" w:sz="4" w:space="0" w:color="000000"/>
              <w:right w:val="single" w:sz="4" w:space="0" w:color="auto"/>
            </w:tcBorders>
            <w:shd w:val="clear" w:color="auto" w:fill="auto"/>
            <w:vAlign w:val="center"/>
            <w:hideMark/>
          </w:tcPr>
          <w:p w14:paraId="47FC993D" w14:textId="11545C6A" w:rsidR="001B2EF1" w:rsidRPr="00DC1091" w:rsidRDefault="001B2EF1" w:rsidP="001B2EF1">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8F96F8" w14:textId="7F9B9BEE" w:rsidR="001B2EF1" w:rsidRPr="00DC1091" w:rsidRDefault="001B2EF1" w:rsidP="001B2EF1">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Likely</w:t>
            </w:r>
          </w:p>
        </w:tc>
        <w:tc>
          <w:tcPr>
            <w:tcW w:w="843" w:type="dxa"/>
            <w:gridSpan w:val="2"/>
            <w:tcBorders>
              <w:top w:val="single" w:sz="4" w:space="0" w:color="auto"/>
              <w:left w:val="nil"/>
              <w:bottom w:val="single" w:sz="4" w:space="0" w:color="auto"/>
              <w:right w:val="single" w:sz="4" w:space="0" w:color="auto"/>
            </w:tcBorders>
            <w:shd w:val="clear" w:color="auto" w:fill="auto"/>
            <w:vAlign w:val="center"/>
            <w:hideMark/>
          </w:tcPr>
          <w:p w14:paraId="5F9F91D1" w14:textId="6D7AB731" w:rsidR="001B2EF1" w:rsidRPr="00DC1091" w:rsidRDefault="001B2EF1" w:rsidP="001B2EF1">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Unlikely</w:t>
            </w:r>
          </w:p>
        </w:tc>
        <w:tc>
          <w:tcPr>
            <w:tcW w:w="843" w:type="dxa"/>
            <w:gridSpan w:val="2"/>
            <w:tcBorders>
              <w:top w:val="single" w:sz="4" w:space="0" w:color="auto"/>
              <w:left w:val="nil"/>
              <w:bottom w:val="single" w:sz="4" w:space="0" w:color="auto"/>
              <w:right w:val="single" w:sz="4" w:space="0" w:color="auto"/>
            </w:tcBorders>
            <w:shd w:val="clear" w:color="auto" w:fill="auto"/>
            <w:vAlign w:val="center"/>
            <w:hideMark/>
          </w:tcPr>
          <w:p w14:paraId="07A9E415" w14:textId="0AB6E490" w:rsidR="001B2EF1" w:rsidRPr="00DC1091" w:rsidRDefault="001B2EF1" w:rsidP="001B2EF1">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Definitely not</w:t>
            </w:r>
          </w:p>
        </w:tc>
        <w:tc>
          <w:tcPr>
            <w:tcW w:w="843" w:type="dxa"/>
            <w:gridSpan w:val="2"/>
            <w:tcBorders>
              <w:top w:val="single" w:sz="4" w:space="0" w:color="auto"/>
              <w:left w:val="nil"/>
              <w:bottom w:val="single" w:sz="4" w:space="0" w:color="auto"/>
              <w:right w:val="single" w:sz="4" w:space="0" w:color="auto"/>
            </w:tcBorders>
            <w:shd w:val="clear" w:color="auto" w:fill="auto"/>
            <w:vAlign w:val="center"/>
            <w:hideMark/>
          </w:tcPr>
          <w:p w14:paraId="1B9FB559" w14:textId="1B5D6BCE" w:rsidR="001B2EF1" w:rsidRPr="00DC1091" w:rsidRDefault="001B2EF1" w:rsidP="001B2EF1">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Unsure</w:t>
            </w:r>
          </w:p>
        </w:tc>
      </w:tr>
      <w:tr w:rsidR="001B2EF1" w:rsidRPr="00DC1091" w14:paraId="051ACAFC" w14:textId="77777777" w:rsidTr="001B2EF1">
        <w:trPr>
          <w:gridBefore w:val="1"/>
          <w:wBefore w:w="137" w:type="dxa"/>
          <w:trHeight w:val="255"/>
        </w:trPr>
        <w:tc>
          <w:tcPr>
            <w:tcW w:w="6209" w:type="dxa"/>
            <w:gridSpan w:val="3"/>
            <w:vMerge/>
            <w:tcBorders>
              <w:left w:val="single" w:sz="4" w:space="0" w:color="auto"/>
              <w:bottom w:val="single" w:sz="4" w:space="0" w:color="000000"/>
              <w:right w:val="single" w:sz="4" w:space="0" w:color="000000"/>
            </w:tcBorders>
            <w:shd w:val="clear" w:color="auto" w:fill="auto"/>
            <w:vAlign w:val="center"/>
            <w:hideMark/>
          </w:tcPr>
          <w:p w14:paraId="4D922499" w14:textId="7833714D" w:rsidR="001B2EF1" w:rsidRPr="00DC1091" w:rsidRDefault="001B2EF1" w:rsidP="001B2EF1">
            <w:pPr>
              <w:spacing w:after="0" w:line="240" w:lineRule="auto"/>
              <w:ind w:left="0"/>
              <w:rPr>
                <w:rFonts w:ascii="Calibri" w:eastAsia="Times New Roman" w:hAnsi="Calibri" w:cs="Calibri"/>
                <w:b/>
                <w:bCs/>
                <w:color w:val="000000"/>
                <w:sz w:val="24"/>
                <w:szCs w:val="24"/>
                <w:lang w:eastAsia="en-NZ"/>
              </w:rPr>
            </w:pPr>
          </w:p>
        </w:tc>
        <w:tc>
          <w:tcPr>
            <w:tcW w:w="923" w:type="dxa"/>
            <w:gridSpan w:val="2"/>
            <w:tcBorders>
              <w:top w:val="nil"/>
              <w:left w:val="nil"/>
              <w:bottom w:val="single" w:sz="4" w:space="0" w:color="auto"/>
              <w:right w:val="single" w:sz="4" w:space="0" w:color="auto"/>
            </w:tcBorders>
            <w:shd w:val="clear" w:color="auto" w:fill="auto"/>
            <w:noWrap/>
            <w:vAlign w:val="center"/>
            <w:hideMark/>
          </w:tcPr>
          <w:p w14:paraId="7A92ED53" w14:textId="77777777" w:rsidR="001B2EF1" w:rsidRPr="001B2EF1" w:rsidRDefault="001B2EF1" w:rsidP="001B2EF1">
            <w:pPr>
              <w:spacing w:after="0" w:line="240" w:lineRule="auto"/>
              <w:ind w:left="0"/>
              <w:jc w:val="center"/>
              <w:rPr>
                <w:rFonts w:ascii="Calibri" w:eastAsia="Times New Roman" w:hAnsi="Calibri" w:cs="Calibri"/>
                <w:i/>
                <w:iCs/>
                <w:color w:val="000000"/>
                <w:sz w:val="16"/>
                <w:szCs w:val="16"/>
                <w:lang w:eastAsia="en-NZ"/>
              </w:rPr>
            </w:pPr>
            <w:r w:rsidRPr="001B2EF1">
              <w:rPr>
                <w:rFonts w:ascii="Calibri" w:eastAsia="Times New Roman" w:hAnsi="Calibri" w:cs="Calibri"/>
                <w:i/>
                <w:iCs/>
                <w:color w:val="000000"/>
                <w:sz w:val="16"/>
                <w:szCs w:val="16"/>
                <w:lang w:eastAsia="en-NZ"/>
              </w:rPr>
              <w:t>100%</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790FF" w14:textId="3C33D75B" w:rsidR="001B2EF1" w:rsidRPr="00DC1091" w:rsidRDefault="001B2EF1" w:rsidP="001B2EF1">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726C9D" w14:textId="56689B6E" w:rsidR="001B2EF1" w:rsidRPr="00DC1091" w:rsidRDefault="001B2EF1" w:rsidP="001B2EF1">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BDA51D" w14:textId="0AF030E2" w:rsidR="001B2EF1" w:rsidRPr="00DC1091" w:rsidRDefault="001B2EF1" w:rsidP="001B2EF1">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440D3" w14:textId="20D84293" w:rsidR="001B2EF1" w:rsidRPr="00DC1091" w:rsidRDefault="001B2EF1" w:rsidP="001B2EF1">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r>
      <w:tr w:rsidR="001B2EF1" w:rsidRPr="00DC1091" w14:paraId="34D7B909"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6FE9E336" w14:textId="77777777" w:rsidR="001B2EF1" w:rsidRPr="00DC1091" w:rsidRDefault="001B2EF1" w:rsidP="00FE2A07">
            <w:pPr>
              <w:spacing w:after="0" w:line="240" w:lineRule="auto"/>
              <w:ind w:left="0"/>
              <w:jc w:val="center"/>
              <w:rPr>
                <w:rFonts w:ascii="Calibri" w:eastAsia="Times New Roman" w:hAnsi="Calibri" w:cs="Calibri"/>
                <w:color w:val="000000"/>
                <w:sz w:val="16"/>
                <w:szCs w:val="16"/>
                <w:lang w:eastAsia="en-NZ"/>
              </w:rPr>
            </w:pPr>
          </w:p>
        </w:tc>
        <w:tc>
          <w:tcPr>
            <w:tcW w:w="5645" w:type="dxa"/>
            <w:tcBorders>
              <w:top w:val="nil"/>
              <w:left w:val="nil"/>
              <w:bottom w:val="nil"/>
              <w:right w:val="nil"/>
            </w:tcBorders>
            <w:shd w:val="clear" w:color="auto" w:fill="auto"/>
            <w:noWrap/>
            <w:vAlign w:val="center"/>
            <w:hideMark/>
          </w:tcPr>
          <w:p w14:paraId="7ABE7B43"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788BA1DD"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FCD841D" w14:textId="77777777" w:rsidR="001B2EF1" w:rsidRPr="00DC1091" w:rsidRDefault="001B2EF1"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A520482" w14:textId="77777777" w:rsidR="001B2EF1" w:rsidRPr="00DC1091" w:rsidRDefault="001B2EF1"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783BD01" w14:textId="77777777" w:rsidR="001B2EF1" w:rsidRPr="00DC1091" w:rsidRDefault="001B2EF1" w:rsidP="00FE2A0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3F697AC" w14:textId="77777777" w:rsidR="001B2EF1" w:rsidRPr="00DC1091" w:rsidRDefault="001B2EF1" w:rsidP="00FE2A07">
            <w:pPr>
              <w:spacing w:after="0" w:line="240" w:lineRule="auto"/>
              <w:ind w:left="0"/>
              <w:jc w:val="center"/>
              <w:rPr>
                <w:rFonts w:ascii="Times New Roman" w:eastAsia="Times New Roman" w:hAnsi="Times New Roman" w:cs="Times New Roman"/>
                <w:sz w:val="20"/>
                <w:szCs w:val="20"/>
                <w:lang w:eastAsia="en-NZ"/>
              </w:rPr>
            </w:pPr>
          </w:p>
        </w:tc>
      </w:tr>
      <w:tr w:rsidR="001B2EF1" w:rsidRPr="00DC1091" w14:paraId="40F9F4A1" w14:textId="77777777" w:rsidTr="001B2EF1">
        <w:trPr>
          <w:gridAfter w:val="1"/>
          <w:wAfter w:w="137" w:type="dxa"/>
          <w:trHeight w:val="255"/>
        </w:trPr>
        <w:tc>
          <w:tcPr>
            <w:tcW w:w="6209" w:type="dxa"/>
            <w:gridSpan w:val="3"/>
            <w:tcBorders>
              <w:top w:val="nil"/>
              <w:left w:val="nil"/>
              <w:bottom w:val="nil"/>
              <w:right w:val="nil"/>
            </w:tcBorders>
            <w:shd w:val="clear" w:color="auto" w:fill="auto"/>
            <w:noWrap/>
            <w:vAlign w:val="center"/>
            <w:hideMark/>
          </w:tcPr>
          <w:p w14:paraId="52E26BDB" w14:textId="77777777" w:rsidR="001B2EF1" w:rsidRPr="00DC1091" w:rsidRDefault="001B2EF1"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GENDER</w:t>
            </w:r>
          </w:p>
        </w:tc>
        <w:tc>
          <w:tcPr>
            <w:tcW w:w="923" w:type="dxa"/>
            <w:gridSpan w:val="2"/>
            <w:tcBorders>
              <w:top w:val="nil"/>
              <w:left w:val="nil"/>
              <w:bottom w:val="nil"/>
              <w:right w:val="nil"/>
            </w:tcBorders>
            <w:shd w:val="clear" w:color="auto" w:fill="auto"/>
            <w:noWrap/>
            <w:vAlign w:val="center"/>
            <w:hideMark/>
          </w:tcPr>
          <w:p w14:paraId="53508560" w14:textId="77777777" w:rsidR="001B2EF1" w:rsidRPr="00DC1091" w:rsidRDefault="001B2EF1" w:rsidP="00FE2A07">
            <w:pPr>
              <w:spacing w:after="0" w:line="240" w:lineRule="auto"/>
              <w:ind w:left="0"/>
              <w:rPr>
                <w:rFonts w:ascii="Calibri" w:eastAsia="Times New Roman" w:hAnsi="Calibri" w:cs="Calibri"/>
                <w:b/>
                <w:bCs/>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319A564"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9EACE4A"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FF8A201"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06BF83F"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r>
      <w:tr w:rsidR="001B2EF1" w:rsidRPr="00DC1091" w14:paraId="079904D4"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502A9543"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0CACFDD7"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Male</w:t>
            </w:r>
          </w:p>
        </w:tc>
        <w:tc>
          <w:tcPr>
            <w:tcW w:w="923" w:type="dxa"/>
            <w:gridSpan w:val="2"/>
            <w:tcBorders>
              <w:top w:val="nil"/>
              <w:left w:val="nil"/>
              <w:bottom w:val="nil"/>
              <w:right w:val="nil"/>
            </w:tcBorders>
            <w:shd w:val="clear" w:color="auto" w:fill="auto"/>
            <w:noWrap/>
            <w:vAlign w:val="center"/>
            <w:hideMark/>
          </w:tcPr>
          <w:p w14:paraId="6392D40E" w14:textId="3A020675"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843" w:type="dxa"/>
            <w:gridSpan w:val="2"/>
            <w:tcBorders>
              <w:top w:val="nil"/>
              <w:left w:val="nil"/>
              <w:bottom w:val="nil"/>
              <w:right w:val="nil"/>
            </w:tcBorders>
            <w:shd w:val="clear" w:color="auto" w:fill="auto"/>
            <w:noWrap/>
            <w:vAlign w:val="center"/>
            <w:hideMark/>
          </w:tcPr>
          <w:p w14:paraId="12DE0AB6" w14:textId="7C132D5F"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43" w:type="dxa"/>
            <w:gridSpan w:val="2"/>
            <w:tcBorders>
              <w:top w:val="nil"/>
              <w:left w:val="nil"/>
              <w:bottom w:val="nil"/>
              <w:right w:val="nil"/>
            </w:tcBorders>
            <w:shd w:val="clear" w:color="auto" w:fill="auto"/>
            <w:noWrap/>
            <w:vAlign w:val="center"/>
            <w:hideMark/>
          </w:tcPr>
          <w:p w14:paraId="6B4D91A0" w14:textId="220C03F5"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43" w:type="dxa"/>
            <w:gridSpan w:val="2"/>
            <w:tcBorders>
              <w:top w:val="nil"/>
              <w:left w:val="nil"/>
              <w:bottom w:val="nil"/>
              <w:right w:val="nil"/>
            </w:tcBorders>
            <w:shd w:val="clear" w:color="auto" w:fill="auto"/>
            <w:noWrap/>
            <w:vAlign w:val="center"/>
            <w:hideMark/>
          </w:tcPr>
          <w:p w14:paraId="19D89918" w14:textId="2C59907B"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43" w:type="dxa"/>
            <w:gridSpan w:val="2"/>
            <w:tcBorders>
              <w:top w:val="nil"/>
              <w:left w:val="nil"/>
              <w:bottom w:val="nil"/>
              <w:right w:val="nil"/>
            </w:tcBorders>
            <w:shd w:val="clear" w:color="auto" w:fill="auto"/>
            <w:noWrap/>
            <w:vAlign w:val="center"/>
            <w:hideMark/>
          </w:tcPr>
          <w:p w14:paraId="2575EBD6" w14:textId="7A29915C"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r>
      <w:tr w:rsidR="001B2EF1" w:rsidRPr="00DC1091" w14:paraId="41843468"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45AEFB7"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FAB09E1"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Female</w:t>
            </w:r>
          </w:p>
        </w:tc>
        <w:tc>
          <w:tcPr>
            <w:tcW w:w="923" w:type="dxa"/>
            <w:gridSpan w:val="2"/>
            <w:tcBorders>
              <w:top w:val="nil"/>
              <w:left w:val="nil"/>
              <w:bottom w:val="nil"/>
              <w:right w:val="nil"/>
            </w:tcBorders>
            <w:shd w:val="clear" w:color="auto" w:fill="auto"/>
            <w:noWrap/>
            <w:vAlign w:val="center"/>
            <w:hideMark/>
          </w:tcPr>
          <w:p w14:paraId="5FA70B1A" w14:textId="3620EF7D"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843" w:type="dxa"/>
            <w:gridSpan w:val="2"/>
            <w:tcBorders>
              <w:top w:val="nil"/>
              <w:left w:val="nil"/>
              <w:bottom w:val="nil"/>
              <w:right w:val="nil"/>
            </w:tcBorders>
            <w:shd w:val="clear" w:color="auto" w:fill="auto"/>
            <w:noWrap/>
            <w:vAlign w:val="center"/>
            <w:hideMark/>
          </w:tcPr>
          <w:p w14:paraId="2661C2C8" w14:textId="47668C23"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c>
          <w:tcPr>
            <w:tcW w:w="843" w:type="dxa"/>
            <w:gridSpan w:val="2"/>
            <w:tcBorders>
              <w:top w:val="nil"/>
              <w:left w:val="nil"/>
              <w:bottom w:val="nil"/>
              <w:right w:val="nil"/>
            </w:tcBorders>
            <w:shd w:val="clear" w:color="auto" w:fill="auto"/>
            <w:noWrap/>
            <w:vAlign w:val="center"/>
            <w:hideMark/>
          </w:tcPr>
          <w:p w14:paraId="0F7A406F" w14:textId="5938DC5A"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c>
          <w:tcPr>
            <w:tcW w:w="843" w:type="dxa"/>
            <w:gridSpan w:val="2"/>
            <w:tcBorders>
              <w:top w:val="nil"/>
              <w:left w:val="nil"/>
              <w:bottom w:val="nil"/>
              <w:right w:val="nil"/>
            </w:tcBorders>
            <w:shd w:val="clear" w:color="auto" w:fill="auto"/>
            <w:noWrap/>
            <w:vAlign w:val="center"/>
            <w:hideMark/>
          </w:tcPr>
          <w:p w14:paraId="6006AAA1" w14:textId="09E323CC"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843" w:type="dxa"/>
            <w:gridSpan w:val="2"/>
            <w:tcBorders>
              <w:top w:val="nil"/>
              <w:left w:val="nil"/>
              <w:bottom w:val="nil"/>
              <w:right w:val="nil"/>
            </w:tcBorders>
            <w:shd w:val="clear" w:color="auto" w:fill="auto"/>
            <w:noWrap/>
            <w:vAlign w:val="center"/>
            <w:hideMark/>
          </w:tcPr>
          <w:p w14:paraId="7ACCC730" w14:textId="773B58AE"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59%</w:t>
            </w:r>
          </w:p>
        </w:tc>
      </w:tr>
      <w:tr w:rsidR="001B2EF1" w:rsidRPr="00DC1091" w14:paraId="1EE0BA41"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7DB5A38"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520C10F"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Gender diverse</w:t>
            </w:r>
          </w:p>
        </w:tc>
        <w:tc>
          <w:tcPr>
            <w:tcW w:w="923" w:type="dxa"/>
            <w:gridSpan w:val="2"/>
            <w:tcBorders>
              <w:top w:val="nil"/>
              <w:left w:val="nil"/>
              <w:bottom w:val="nil"/>
              <w:right w:val="nil"/>
            </w:tcBorders>
            <w:shd w:val="clear" w:color="auto" w:fill="auto"/>
            <w:noWrap/>
            <w:vAlign w:val="center"/>
            <w:hideMark/>
          </w:tcPr>
          <w:p w14:paraId="549AFE17" w14:textId="575819CB"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5912A78C" w14:textId="2CC55223"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3BB294FB" w14:textId="22B95364"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43" w:type="dxa"/>
            <w:gridSpan w:val="2"/>
            <w:tcBorders>
              <w:top w:val="nil"/>
              <w:left w:val="nil"/>
              <w:bottom w:val="nil"/>
              <w:right w:val="nil"/>
            </w:tcBorders>
            <w:shd w:val="clear" w:color="auto" w:fill="auto"/>
            <w:noWrap/>
            <w:vAlign w:val="center"/>
            <w:hideMark/>
          </w:tcPr>
          <w:p w14:paraId="4D0A22F8" w14:textId="138A482D"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18EC705E" w14:textId="7927B78E"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1B2EF1" w:rsidRPr="00DC1091" w14:paraId="4A7D4E7A"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2E560A95" w14:textId="77777777" w:rsidR="001B2EF1" w:rsidRPr="00DC1091" w:rsidRDefault="001B2EF1" w:rsidP="00B93EDA">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35E0CE18"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0C4F5201"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A099753"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CFF3660"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5D5D7F2"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7CA14F1"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r>
      <w:tr w:rsidR="001B2EF1" w:rsidRPr="00DC1091" w14:paraId="16CF03D0" w14:textId="77777777" w:rsidTr="001B2EF1">
        <w:trPr>
          <w:gridAfter w:val="1"/>
          <w:wAfter w:w="137" w:type="dxa"/>
          <w:trHeight w:val="255"/>
        </w:trPr>
        <w:tc>
          <w:tcPr>
            <w:tcW w:w="6209" w:type="dxa"/>
            <w:gridSpan w:val="3"/>
            <w:tcBorders>
              <w:top w:val="nil"/>
              <w:left w:val="nil"/>
              <w:bottom w:val="nil"/>
              <w:right w:val="nil"/>
            </w:tcBorders>
            <w:shd w:val="clear" w:color="auto" w:fill="auto"/>
            <w:noWrap/>
            <w:vAlign w:val="center"/>
            <w:hideMark/>
          </w:tcPr>
          <w:p w14:paraId="44387922" w14:textId="77777777" w:rsidR="001B2EF1" w:rsidRPr="00DC1091" w:rsidRDefault="001B2EF1"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AGE GROUP</w:t>
            </w:r>
          </w:p>
        </w:tc>
        <w:tc>
          <w:tcPr>
            <w:tcW w:w="923" w:type="dxa"/>
            <w:gridSpan w:val="2"/>
            <w:tcBorders>
              <w:top w:val="nil"/>
              <w:left w:val="nil"/>
              <w:bottom w:val="nil"/>
              <w:right w:val="nil"/>
            </w:tcBorders>
            <w:shd w:val="clear" w:color="auto" w:fill="auto"/>
            <w:noWrap/>
            <w:vAlign w:val="center"/>
            <w:hideMark/>
          </w:tcPr>
          <w:p w14:paraId="458BECE3" w14:textId="77777777" w:rsidR="001B2EF1" w:rsidRPr="00DC1091" w:rsidRDefault="001B2EF1" w:rsidP="00B93EDA">
            <w:pPr>
              <w:spacing w:after="0" w:line="240" w:lineRule="auto"/>
              <w:ind w:left="0"/>
              <w:rPr>
                <w:rFonts w:ascii="Calibri" w:eastAsia="Times New Roman" w:hAnsi="Calibri" w:cs="Calibri"/>
                <w:b/>
                <w:bCs/>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40B8AA5"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9D2AF09"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291D6F7"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FF0B4BF"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r>
      <w:tr w:rsidR="001B2EF1" w:rsidRPr="00DC1091" w14:paraId="3E12DA7A"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ED1ED46"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76885E6F"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16-17 years</w:t>
            </w:r>
          </w:p>
        </w:tc>
        <w:tc>
          <w:tcPr>
            <w:tcW w:w="923" w:type="dxa"/>
            <w:gridSpan w:val="2"/>
            <w:tcBorders>
              <w:top w:val="nil"/>
              <w:left w:val="nil"/>
              <w:bottom w:val="nil"/>
              <w:right w:val="nil"/>
            </w:tcBorders>
            <w:shd w:val="clear" w:color="auto" w:fill="auto"/>
            <w:noWrap/>
            <w:vAlign w:val="center"/>
            <w:hideMark/>
          </w:tcPr>
          <w:p w14:paraId="689BB784" w14:textId="40967306"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43" w:type="dxa"/>
            <w:gridSpan w:val="2"/>
            <w:tcBorders>
              <w:top w:val="nil"/>
              <w:left w:val="nil"/>
              <w:bottom w:val="nil"/>
              <w:right w:val="nil"/>
            </w:tcBorders>
            <w:shd w:val="clear" w:color="auto" w:fill="auto"/>
            <w:noWrap/>
            <w:vAlign w:val="center"/>
            <w:hideMark/>
          </w:tcPr>
          <w:p w14:paraId="38DC3213" w14:textId="0D6315B6"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7279C4B0" w14:textId="3B8CAF29"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447B8035" w14:textId="6FBCA9E0"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43" w:type="dxa"/>
            <w:gridSpan w:val="2"/>
            <w:tcBorders>
              <w:top w:val="nil"/>
              <w:left w:val="nil"/>
              <w:bottom w:val="nil"/>
              <w:right w:val="nil"/>
            </w:tcBorders>
            <w:shd w:val="clear" w:color="auto" w:fill="auto"/>
            <w:noWrap/>
            <w:vAlign w:val="center"/>
            <w:hideMark/>
          </w:tcPr>
          <w:p w14:paraId="50F25D3A" w14:textId="7D8813F5"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1B2EF1" w:rsidRPr="00DC1091" w14:paraId="5A7B386C"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4544B77"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0E00991"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18-24 years</w:t>
            </w:r>
          </w:p>
        </w:tc>
        <w:tc>
          <w:tcPr>
            <w:tcW w:w="923" w:type="dxa"/>
            <w:gridSpan w:val="2"/>
            <w:tcBorders>
              <w:top w:val="nil"/>
              <w:left w:val="nil"/>
              <w:bottom w:val="nil"/>
              <w:right w:val="nil"/>
            </w:tcBorders>
            <w:shd w:val="clear" w:color="auto" w:fill="auto"/>
            <w:noWrap/>
            <w:vAlign w:val="center"/>
            <w:hideMark/>
          </w:tcPr>
          <w:p w14:paraId="0DDBEAE7" w14:textId="0FCD4D59"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43" w:type="dxa"/>
            <w:gridSpan w:val="2"/>
            <w:tcBorders>
              <w:top w:val="nil"/>
              <w:left w:val="nil"/>
              <w:bottom w:val="nil"/>
              <w:right w:val="nil"/>
            </w:tcBorders>
            <w:shd w:val="clear" w:color="auto" w:fill="auto"/>
            <w:noWrap/>
            <w:vAlign w:val="center"/>
            <w:hideMark/>
          </w:tcPr>
          <w:p w14:paraId="48CF509F" w14:textId="3D6937BA"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5454C026" w14:textId="70C066E5"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43" w:type="dxa"/>
            <w:gridSpan w:val="2"/>
            <w:tcBorders>
              <w:top w:val="nil"/>
              <w:left w:val="nil"/>
              <w:bottom w:val="nil"/>
              <w:right w:val="nil"/>
            </w:tcBorders>
            <w:shd w:val="clear" w:color="auto" w:fill="auto"/>
            <w:noWrap/>
            <w:vAlign w:val="center"/>
            <w:hideMark/>
          </w:tcPr>
          <w:p w14:paraId="525C4A38" w14:textId="2ACDB8C0"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3" w:type="dxa"/>
            <w:gridSpan w:val="2"/>
            <w:tcBorders>
              <w:top w:val="nil"/>
              <w:left w:val="nil"/>
              <w:bottom w:val="nil"/>
              <w:right w:val="nil"/>
            </w:tcBorders>
            <w:shd w:val="clear" w:color="auto" w:fill="auto"/>
            <w:noWrap/>
            <w:vAlign w:val="center"/>
            <w:hideMark/>
          </w:tcPr>
          <w:p w14:paraId="39982D12" w14:textId="6AFD503E"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1B2EF1" w:rsidRPr="00DC1091" w14:paraId="1D55DD0D"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44307767"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1261810A"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25-34 years</w:t>
            </w:r>
          </w:p>
        </w:tc>
        <w:tc>
          <w:tcPr>
            <w:tcW w:w="923" w:type="dxa"/>
            <w:gridSpan w:val="2"/>
            <w:tcBorders>
              <w:top w:val="nil"/>
              <w:left w:val="nil"/>
              <w:bottom w:val="nil"/>
              <w:right w:val="nil"/>
            </w:tcBorders>
            <w:shd w:val="clear" w:color="auto" w:fill="auto"/>
            <w:noWrap/>
            <w:vAlign w:val="center"/>
            <w:hideMark/>
          </w:tcPr>
          <w:p w14:paraId="41A00F36" w14:textId="71D8F54A"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43" w:type="dxa"/>
            <w:gridSpan w:val="2"/>
            <w:tcBorders>
              <w:top w:val="nil"/>
              <w:left w:val="nil"/>
              <w:bottom w:val="nil"/>
              <w:right w:val="nil"/>
            </w:tcBorders>
            <w:shd w:val="clear" w:color="auto" w:fill="auto"/>
            <w:noWrap/>
            <w:vAlign w:val="center"/>
            <w:hideMark/>
          </w:tcPr>
          <w:p w14:paraId="34745566" w14:textId="5EED12E9"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43" w:type="dxa"/>
            <w:gridSpan w:val="2"/>
            <w:tcBorders>
              <w:top w:val="nil"/>
              <w:left w:val="nil"/>
              <w:bottom w:val="nil"/>
              <w:right w:val="nil"/>
            </w:tcBorders>
            <w:shd w:val="clear" w:color="auto" w:fill="auto"/>
            <w:noWrap/>
            <w:vAlign w:val="center"/>
            <w:hideMark/>
          </w:tcPr>
          <w:p w14:paraId="6DFCE82B" w14:textId="11FE3A31"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43" w:type="dxa"/>
            <w:gridSpan w:val="2"/>
            <w:tcBorders>
              <w:top w:val="nil"/>
              <w:left w:val="nil"/>
              <w:bottom w:val="nil"/>
              <w:right w:val="nil"/>
            </w:tcBorders>
            <w:shd w:val="clear" w:color="auto" w:fill="auto"/>
            <w:noWrap/>
            <w:vAlign w:val="center"/>
            <w:hideMark/>
          </w:tcPr>
          <w:p w14:paraId="1A63A9B7" w14:textId="04324A2A"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3" w:type="dxa"/>
            <w:gridSpan w:val="2"/>
            <w:tcBorders>
              <w:top w:val="nil"/>
              <w:left w:val="nil"/>
              <w:bottom w:val="nil"/>
              <w:right w:val="nil"/>
            </w:tcBorders>
            <w:shd w:val="clear" w:color="auto" w:fill="auto"/>
            <w:noWrap/>
            <w:vAlign w:val="center"/>
            <w:hideMark/>
          </w:tcPr>
          <w:p w14:paraId="7C72A120" w14:textId="659675D2"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1B2EF1" w:rsidRPr="00DC1091" w14:paraId="60254210"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20DFCFD"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DAF3167"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35-44 years</w:t>
            </w:r>
          </w:p>
        </w:tc>
        <w:tc>
          <w:tcPr>
            <w:tcW w:w="923" w:type="dxa"/>
            <w:gridSpan w:val="2"/>
            <w:tcBorders>
              <w:top w:val="nil"/>
              <w:left w:val="nil"/>
              <w:bottom w:val="nil"/>
              <w:right w:val="nil"/>
            </w:tcBorders>
            <w:shd w:val="clear" w:color="auto" w:fill="auto"/>
            <w:noWrap/>
            <w:vAlign w:val="center"/>
            <w:hideMark/>
          </w:tcPr>
          <w:p w14:paraId="75071ECC" w14:textId="321F3C0C"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43" w:type="dxa"/>
            <w:gridSpan w:val="2"/>
            <w:tcBorders>
              <w:top w:val="nil"/>
              <w:left w:val="nil"/>
              <w:bottom w:val="nil"/>
              <w:right w:val="nil"/>
            </w:tcBorders>
            <w:shd w:val="clear" w:color="auto" w:fill="auto"/>
            <w:noWrap/>
            <w:vAlign w:val="center"/>
            <w:hideMark/>
          </w:tcPr>
          <w:p w14:paraId="2D357BE9" w14:textId="48FF8A28"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43" w:type="dxa"/>
            <w:gridSpan w:val="2"/>
            <w:tcBorders>
              <w:top w:val="nil"/>
              <w:left w:val="nil"/>
              <w:bottom w:val="nil"/>
              <w:right w:val="nil"/>
            </w:tcBorders>
            <w:shd w:val="clear" w:color="auto" w:fill="auto"/>
            <w:noWrap/>
            <w:vAlign w:val="center"/>
            <w:hideMark/>
          </w:tcPr>
          <w:p w14:paraId="77DF6099" w14:textId="2E0A0EDB"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43" w:type="dxa"/>
            <w:gridSpan w:val="2"/>
            <w:tcBorders>
              <w:top w:val="nil"/>
              <w:left w:val="nil"/>
              <w:bottom w:val="nil"/>
              <w:right w:val="nil"/>
            </w:tcBorders>
            <w:shd w:val="clear" w:color="auto" w:fill="auto"/>
            <w:noWrap/>
            <w:vAlign w:val="center"/>
            <w:hideMark/>
          </w:tcPr>
          <w:p w14:paraId="4F89CE4F" w14:textId="43FA52A0"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3" w:type="dxa"/>
            <w:gridSpan w:val="2"/>
            <w:tcBorders>
              <w:top w:val="nil"/>
              <w:left w:val="nil"/>
              <w:bottom w:val="nil"/>
              <w:right w:val="nil"/>
            </w:tcBorders>
            <w:shd w:val="clear" w:color="auto" w:fill="auto"/>
            <w:noWrap/>
            <w:vAlign w:val="center"/>
            <w:hideMark/>
          </w:tcPr>
          <w:p w14:paraId="74BC88EF" w14:textId="4CE1886B"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1B2EF1" w:rsidRPr="00DC1091" w14:paraId="4620BA58"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10644FAF"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351A751"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45-54 years</w:t>
            </w:r>
          </w:p>
        </w:tc>
        <w:tc>
          <w:tcPr>
            <w:tcW w:w="923" w:type="dxa"/>
            <w:gridSpan w:val="2"/>
            <w:tcBorders>
              <w:top w:val="nil"/>
              <w:left w:val="nil"/>
              <w:bottom w:val="nil"/>
              <w:right w:val="nil"/>
            </w:tcBorders>
            <w:shd w:val="clear" w:color="auto" w:fill="auto"/>
            <w:noWrap/>
            <w:vAlign w:val="center"/>
            <w:hideMark/>
          </w:tcPr>
          <w:p w14:paraId="1E8CB7DA" w14:textId="131B8BE6"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43" w:type="dxa"/>
            <w:gridSpan w:val="2"/>
            <w:tcBorders>
              <w:top w:val="nil"/>
              <w:left w:val="nil"/>
              <w:bottom w:val="nil"/>
              <w:right w:val="nil"/>
            </w:tcBorders>
            <w:shd w:val="clear" w:color="auto" w:fill="auto"/>
            <w:noWrap/>
            <w:vAlign w:val="center"/>
            <w:hideMark/>
          </w:tcPr>
          <w:p w14:paraId="1775EF8E" w14:textId="06FA1BC6"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43" w:type="dxa"/>
            <w:gridSpan w:val="2"/>
            <w:tcBorders>
              <w:top w:val="nil"/>
              <w:left w:val="nil"/>
              <w:bottom w:val="nil"/>
              <w:right w:val="nil"/>
            </w:tcBorders>
            <w:shd w:val="clear" w:color="auto" w:fill="auto"/>
            <w:noWrap/>
            <w:vAlign w:val="center"/>
            <w:hideMark/>
          </w:tcPr>
          <w:p w14:paraId="2273C765" w14:textId="0A562D08"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3" w:type="dxa"/>
            <w:gridSpan w:val="2"/>
            <w:tcBorders>
              <w:top w:val="nil"/>
              <w:left w:val="nil"/>
              <w:bottom w:val="nil"/>
              <w:right w:val="nil"/>
            </w:tcBorders>
            <w:shd w:val="clear" w:color="auto" w:fill="auto"/>
            <w:noWrap/>
            <w:vAlign w:val="center"/>
            <w:hideMark/>
          </w:tcPr>
          <w:p w14:paraId="4EB538FE" w14:textId="512B2D62"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43" w:type="dxa"/>
            <w:gridSpan w:val="2"/>
            <w:tcBorders>
              <w:top w:val="nil"/>
              <w:left w:val="nil"/>
              <w:bottom w:val="nil"/>
              <w:right w:val="nil"/>
            </w:tcBorders>
            <w:shd w:val="clear" w:color="auto" w:fill="auto"/>
            <w:noWrap/>
            <w:vAlign w:val="center"/>
            <w:hideMark/>
          </w:tcPr>
          <w:p w14:paraId="1958572C" w14:textId="386E7C68"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1B2EF1" w:rsidRPr="00DC1091" w14:paraId="608A6E5E"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09998E2"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4F8B0AEA"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55-64 years</w:t>
            </w:r>
          </w:p>
        </w:tc>
        <w:tc>
          <w:tcPr>
            <w:tcW w:w="923" w:type="dxa"/>
            <w:gridSpan w:val="2"/>
            <w:tcBorders>
              <w:top w:val="nil"/>
              <w:left w:val="nil"/>
              <w:bottom w:val="nil"/>
              <w:right w:val="nil"/>
            </w:tcBorders>
            <w:shd w:val="clear" w:color="auto" w:fill="auto"/>
            <w:noWrap/>
            <w:vAlign w:val="center"/>
            <w:hideMark/>
          </w:tcPr>
          <w:p w14:paraId="242E93BE" w14:textId="0DB4E8A3"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43" w:type="dxa"/>
            <w:gridSpan w:val="2"/>
            <w:tcBorders>
              <w:top w:val="nil"/>
              <w:left w:val="nil"/>
              <w:bottom w:val="nil"/>
              <w:right w:val="nil"/>
            </w:tcBorders>
            <w:shd w:val="clear" w:color="auto" w:fill="auto"/>
            <w:noWrap/>
            <w:vAlign w:val="center"/>
            <w:hideMark/>
          </w:tcPr>
          <w:p w14:paraId="29E6A69C" w14:textId="6842829B"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10926632" w14:textId="48CA7D49"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43" w:type="dxa"/>
            <w:gridSpan w:val="2"/>
            <w:tcBorders>
              <w:top w:val="nil"/>
              <w:left w:val="nil"/>
              <w:bottom w:val="nil"/>
              <w:right w:val="nil"/>
            </w:tcBorders>
            <w:shd w:val="clear" w:color="auto" w:fill="auto"/>
            <w:noWrap/>
            <w:vAlign w:val="center"/>
            <w:hideMark/>
          </w:tcPr>
          <w:p w14:paraId="5B67567E" w14:textId="6087BE8B"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43" w:type="dxa"/>
            <w:gridSpan w:val="2"/>
            <w:tcBorders>
              <w:top w:val="nil"/>
              <w:left w:val="nil"/>
              <w:bottom w:val="nil"/>
              <w:right w:val="nil"/>
            </w:tcBorders>
            <w:shd w:val="clear" w:color="auto" w:fill="auto"/>
            <w:noWrap/>
            <w:vAlign w:val="center"/>
            <w:hideMark/>
          </w:tcPr>
          <w:p w14:paraId="266E00CF" w14:textId="3D962FCA"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r>
      <w:tr w:rsidR="001B2EF1" w:rsidRPr="00DC1091" w14:paraId="3D9415CC"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39B9078E"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0A63B2A6"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65-74 years</w:t>
            </w:r>
          </w:p>
        </w:tc>
        <w:tc>
          <w:tcPr>
            <w:tcW w:w="923" w:type="dxa"/>
            <w:gridSpan w:val="2"/>
            <w:tcBorders>
              <w:top w:val="nil"/>
              <w:left w:val="nil"/>
              <w:bottom w:val="nil"/>
              <w:right w:val="nil"/>
            </w:tcBorders>
            <w:shd w:val="clear" w:color="auto" w:fill="auto"/>
            <w:noWrap/>
            <w:vAlign w:val="center"/>
            <w:hideMark/>
          </w:tcPr>
          <w:p w14:paraId="2DC93889" w14:textId="2BFA91C3"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43" w:type="dxa"/>
            <w:gridSpan w:val="2"/>
            <w:tcBorders>
              <w:top w:val="nil"/>
              <w:left w:val="nil"/>
              <w:bottom w:val="nil"/>
              <w:right w:val="nil"/>
            </w:tcBorders>
            <w:shd w:val="clear" w:color="auto" w:fill="auto"/>
            <w:noWrap/>
            <w:vAlign w:val="center"/>
            <w:hideMark/>
          </w:tcPr>
          <w:p w14:paraId="1B8ABC62" w14:textId="68AE2CDE"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43" w:type="dxa"/>
            <w:gridSpan w:val="2"/>
            <w:tcBorders>
              <w:top w:val="nil"/>
              <w:left w:val="nil"/>
              <w:bottom w:val="nil"/>
              <w:right w:val="nil"/>
            </w:tcBorders>
            <w:shd w:val="clear" w:color="auto" w:fill="auto"/>
            <w:noWrap/>
            <w:vAlign w:val="center"/>
            <w:hideMark/>
          </w:tcPr>
          <w:p w14:paraId="3469C28F" w14:textId="72A75001"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43" w:type="dxa"/>
            <w:gridSpan w:val="2"/>
            <w:tcBorders>
              <w:top w:val="nil"/>
              <w:left w:val="nil"/>
              <w:bottom w:val="nil"/>
              <w:right w:val="nil"/>
            </w:tcBorders>
            <w:shd w:val="clear" w:color="auto" w:fill="auto"/>
            <w:noWrap/>
            <w:vAlign w:val="center"/>
            <w:hideMark/>
          </w:tcPr>
          <w:p w14:paraId="5859C250" w14:textId="1D5A31AB"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43" w:type="dxa"/>
            <w:gridSpan w:val="2"/>
            <w:tcBorders>
              <w:top w:val="nil"/>
              <w:left w:val="nil"/>
              <w:bottom w:val="nil"/>
              <w:right w:val="nil"/>
            </w:tcBorders>
            <w:shd w:val="clear" w:color="auto" w:fill="auto"/>
            <w:noWrap/>
            <w:vAlign w:val="center"/>
            <w:hideMark/>
          </w:tcPr>
          <w:p w14:paraId="06805327" w14:textId="5A7072F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1B2EF1" w:rsidRPr="00DC1091" w14:paraId="4AA3ED77"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7514F737"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405CFD74"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75 years or over</w:t>
            </w:r>
          </w:p>
        </w:tc>
        <w:tc>
          <w:tcPr>
            <w:tcW w:w="923" w:type="dxa"/>
            <w:gridSpan w:val="2"/>
            <w:tcBorders>
              <w:top w:val="nil"/>
              <w:left w:val="nil"/>
              <w:bottom w:val="nil"/>
              <w:right w:val="nil"/>
            </w:tcBorders>
            <w:shd w:val="clear" w:color="auto" w:fill="auto"/>
            <w:noWrap/>
            <w:vAlign w:val="center"/>
            <w:hideMark/>
          </w:tcPr>
          <w:p w14:paraId="4A742A60" w14:textId="7C0229D9"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43" w:type="dxa"/>
            <w:gridSpan w:val="2"/>
            <w:tcBorders>
              <w:top w:val="nil"/>
              <w:left w:val="nil"/>
              <w:bottom w:val="nil"/>
              <w:right w:val="nil"/>
            </w:tcBorders>
            <w:shd w:val="clear" w:color="auto" w:fill="auto"/>
            <w:noWrap/>
            <w:vAlign w:val="center"/>
            <w:hideMark/>
          </w:tcPr>
          <w:p w14:paraId="658A798B" w14:textId="48CB52E9"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43" w:type="dxa"/>
            <w:gridSpan w:val="2"/>
            <w:tcBorders>
              <w:top w:val="nil"/>
              <w:left w:val="nil"/>
              <w:bottom w:val="nil"/>
              <w:right w:val="nil"/>
            </w:tcBorders>
            <w:shd w:val="clear" w:color="auto" w:fill="auto"/>
            <w:noWrap/>
            <w:vAlign w:val="center"/>
            <w:hideMark/>
          </w:tcPr>
          <w:p w14:paraId="0C65AD14" w14:textId="04D2F04F"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43" w:type="dxa"/>
            <w:gridSpan w:val="2"/>
            <w:tcBorders>
              <w:top w:val="nil"/>
              <w:left w:val="nil"/>
              <w:bottom w:val="nil"/>
              <w:right w:val="nil"/>
            </w:tcBorders>
            <w:shd w:val="clear" w:color="auto" w:fill="auto"/>
            <w:noWrap/>
            <w:vAlign w:val="center"/>
            <w:hideMark/>
          </w:tcPr>
          <w:p w14:paraId="33AD9B1A" w14:textId="2A6AF77D"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43" w:type="dxa"/>
            <w:gridSpan w:val="2"/>
            <w:tcBorders>
              <w:top w:val="nil"/>
              <w:left w:val="nil"/>
              <w:bottom w:val="nil"/>
              <w:right w:val="nil"/>
            </w:tcBorders>
            <w:shd w:val="clear" w:color="auto" w:fill="auto"/>
            <w:noWrap/>
            <w:vAlign w:val="center"/>
            <w:hideMark/>
          </w:tcPr>
          <w:p w14:paraId="26240F2F" w14:textId="33FC04D2"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1B2EF1" w:rsidRPr="00DC1091" w14:paraId="16365EA0"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0DD9BF3B" w14:textId="77777777" w:rsidR="001B2EF1" w:rsidRPr="00DC1091" w:rsidRDefault="001B2EF1" w:rsidP="001B2EF1">
            <w:pPr>
              <w:spacing w:after="0" w:line="240" w:lineRule="auto"/>
              <w:ind w:left="0"/>
              <w:jc w:val="right"/>
              <w:rPr>
                <w:rFonts w:ascii="Calibri" w:eastAsia="Times New Roman" w:hAnsi="Calibri" w:cs="Calibri"/>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7589FB78"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c>
          <w:tcPr>
            <w:tcW w:w="923" w:type="dxa"/>
            <w:gridSpan w:val="2"/>
            <w:tcBorders>
              <w:top w:val="nil"/>
              <w:left w:val="nil"/>
              <w:bottom w:val="nil"/>
              <w:right w:val="nil"/>
            </w:tcBorders>
            <w:shd w:val="clear" w:color="auto" w:fill="auto"/>
            <w:noWrap/>
            <w:vAlign w:val="center"/>
            <w:hideMark/>
          </w:tcPr>
          <w:p w14:paraId="49811DE8"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79653C19"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BBF7DB9"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3C46F8C0"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9C1AFBA"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r>
      <w:tr w:rsidR="001B2EF1" w:rsidRPr="00DC1091" w14:paraId="2179ACD0"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3ED8D5C6" w14:textId="77777777" w:rsidR="001B2EF1" w:rsidRPr="00DC1091" w:rsidRDefault="001B2EF1" w:rsidP="001B2EF1">
            <w:pPr>
              <w:spacing w:after="0" w:line="240" w:lineRule="auto"/>
              <w:ind w:left="0"/>
              <w:rPr>
                <w:rFonts w:ascii="Times New Roman" w:eastAsia="Times New Roman" w:hAnsi="Times New Roman" w:cs="Times New Roman"/>
                <w:sz w:val="20"/>
                <w:szCs w:val="20"/>
                <w:lang w:eastAsia="en-NZ"/>
              </w:rPr>
            </w:pPr>
          </w:p>
        </w:tc>
        <w:tc>
          <w:tcPr>
            <w:tcW w:w="5645" w:type="dxa"/>
            <w:tcBorders>
              <w:top w:val="nil"/>
              <w:left w:val="nil"/>
              <w:bottom w:val="nil"/>
              <w:right w:val="nil"/>
            </w:tcBorders>
            <w:shd w:val="clear" w:color="auto" w:fill="auto"/>
            <w:noWrap/>
            <w:vAlign w:val="center"/>
            <w:hideMark/>
          </w:tcPr>
          <w:p w14:paraId="1F8DE8DE" w14:textId="77777777" w:rsidR="001B2EF1" w:rsidRPr="00DC1091" w:rsidRDefault="001B2EF1" w:rsidP="001B2EF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AGE (years)</w:t>
            </w:r>
          </w:p>
        </w:tc>
        <w:tc>
          <w:tcPr>
            <w:tcW w:w="923" w:type="dxa"/>
            <w:gridSpan w:val="2"/>
            <w:tcBorders>
              <w:top w:val="nil"/>
              <w:left w:val="nil"/>
              <w:bottom w:val="nil"/>
              <w:right w:val="nil"/>
            </w:tcBorders>
            <w:shd w:val="clear" w:color="auto" w:fill="auto"/>
            <w:noWrap/>
            <w:vAlign w:val="center"/>
            <w:hideMark/>
          </w:tcPr>
          <w:p w14:paraId="222B619F" w14:textId="696CFA32" w:rsidR="001B2EF1" w:rsidRPr="00DC1091" w:rsidRDefault="001B2EF1" w:rsidP="001B2EF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48.0</w:t>
            </w:r>
          </w:p>
        </w:tc>
        <w:tc>
          <w:tcPr>
            <w:tcW w:w="843" w:type="dxa"/>
            <w:gridSpan w:val="2"/>
            <w:tcBorders>
              <w:top w:val="nil"/>
              <w:left w:val="nil"/>
              <w:bottom w:val="nil"/>
              <w:right w:val="nil"/>
            </w:tcBorders>
            <w:shd w:val="clear" w:color="auto" w:fill="auto"/>
            <w:noWrap/>
            <w:vAlign w:val="center"/>
            <w:hideMark/>
          </w:tcPr>
          <w:p w14:paraId="754CC37C" w14:textId="381634DD" w:rsidR="001B2EF1" w:rsidRPr="00DC1091" w:rsidRDefault="001B2EF1" w:rsidP="001B2EF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38.1</w:t>
            </w:r>
          </w:p>
        </w:tc>
        <w:tc>
          <w:tcPr>
            <w:tcW w:w="843" w:type="dxa"/>
            <w:gridSpan w:val="2"/>
            <w:tcBorders>
              <w:top w:val="nil"/>
              <w:left w:val="nil"/>
              <w:bottom w:val="nil"/>
              <w:right w:val="nil"/>
            </w:tcBorders>
            <w:shd w:val="clear" w:color="auto" w:fill="auto"/>
            <w:noWrap/>
            <w:vAlign w:val="center"/>
            <w:hideMark/>
          </w:tcPr>
          <w:p w14:paraId="1CF46B21" w14:textId="05A15DBC" w:rsidR="001B2EF1" w:rsidRPr="00DC1091" w:rsidRDefault="001B2EF1" w:rsidP="001B2EF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47.9</w:t>
            </w:r>
          </w:p>
        </w:tc>
        <w:tc>
          <w:tcPr>
            <w:tcW w:w="843" w:type="dxa"/>
            <w:gridSpan w:val="2"/>
            <w:tcBorders>
              <w:top w:val="nil"/>
              <w:left w:val="nil"/>
              <w:bottom w:val="nil"/>
              <w:right w:val="nil"/>
            </w:tcBorders>
            <w:shd w:val="clear" w:color="auto" w:fill="auto"/>
            <w:noWrap/>
            <w:vAlign w:val="center"/>
            <w:hideMark/>
          </w:tcPr>
          <w:p w14:paraId="67BE86DC" w14:textId="7A3F082F" w:rsidR="001B2EF1" w:rsidRPr="00DC1091" w:rsidRDefault="001B2EF1" w:rsidP="001B2EF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51.5</w:t>
            </w:r>
          </w:p>
        </w:tc>
        <w:tc>
          <w:tcPr>
            <w:tcW w:w="843" w:type="dxa"/>
            <w:gridSpan w:val="2"/>
            <w:tcBorders>
              <w:top w:val="nil"/>
              <w:left w:val="nil"/>
              <w:bottom w:val="nil"/>
              <w:right w:val="nil"/>
            </w:tcBorders>
            <w:shd w:val="clear" w:color="auto" w:fill="auto"/>
            <w:noWrap/>
            <w:vAlign w:val="center"/>
            <w:hideMark/>
          </w:tcPr>
          <w:p w14:paraId="134896C4" w14:textId="682FF37C" w:rsidR="001B2EF1" w:rsidRPr="00DC1091" w:rsidRDefault="001B2EF1" w:rsidP="001B2EF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48.3</w:t>
            </w:r>
          </w:p>
        </w:tc>
      </w:tr>
      <w:tr w:rsidR="001B2EF1" w:rsidRPr="00DC1091" w14:paraId="63C1178D" w14:textId="77777777" w:rsidTr="001B2EF1">
        <w:trPr>
          <w:gridAfter w:val="1"/>
          <w:wAfter w:w="137" w:type="dxa"/>
          <w:trHeight w:val="255"/>
        </w:trPr>
        <w:tc>
          <w:tcPr>
            <w:tcW w:w="564" w:type="dxa"/>
            <w:gridSpan w:val="2"/>
            <w:tcBorders>
              <w:top w:val="nil"/>
              <w:left w:val="nil"/>
              <w:bottom w:val="nil"/>
              <w:right w:val="nil"/>
            </w:tcBorders>
            <w:shd w:val="clear" w:color="auto" w:fill="auto"/>
            <w:noWrap/>
            <w:vAlign w:val="center"/>
            <w:hideMark/>
          </w:tcPr>
          <w:p w14:paraId="53E761B5" w14:textId="77777777" w:rsidR="001B2EF1" w:rsidRPr="00DC1091" w:rsidRDefault="001B2EF1" w:rsidP="001B2EF1">
            <w:pPr>
              <w:spacing w:after="0" w:line="240" w:lineRule="auto"/>
              <w:ind w:left="0"/>
              <w:jc w:val="right"/>
              <w:rPr>
                <w:rFonts w:ascii="Calibri" w:eastAsia="Times New Roman" w:hAnsi="Calibri" w:cs="Calibri"/>
                <w:b/>
                <w:bCs/>
                <w:color w:val="000000"/>
                <w:sz w:val="20"/>
                <w:szCs w:val="20"/>
                <w:lang w:eastAsia="en-NZ"/>
              </w:rPr>
            </w:pPr>
          </w:p>
        </w:tc>
        <w:tc>
          <w:tcPr>
            <w:tcW w:w="5645" w:type="dxa"/>
            <w:tcBorders>
              <w:top w:val="nil"/>
              <w:left w:val="nil"/>
              <w:bottom w:val="nil"/>
              <w:right w:val="nil"/>
            </w:tcBorders>
            <w:shd w:val="clear" w:color="auto" w:fill="auto"/>
            <w:noWrap/>
            <w:vAlign w:val="center"/>
            <w:hideMark/>
          </w:tcPr>
          <w:p w14:paraId="6E9C34CB"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23" w:type="dxa"/>
            <w:gridSpan w:val="2"/>
            <w:tcBorders>
              <w:top w:val="nil"/>
              <w:left w:val="nil"/>
              <w:bottom w:val="nil"/>
              <w:right w:val="nil"/>
            </w:tcBorders>
            <w:shd w:val="clear" w:color="auto" w:fill="auto"/>
            <w:noWrap/>
            <w:vAlign w:val="center"/>
            <w:hideMark/>
          </w:tcPr>
          <w:p w14:paraId="79A239FE" w14:textId="77777777" w:rsidR="001B2EF1" w:rsidRPr="00DC1091" w:rsidRDefault="001B2EF1" w:rsidP="001B2EF1">
            <w:pPr>
              <w:spacing w:after="0" w:line="240" w:lineRule="auto"/>
              <w:ind w:left="0"/>
              <w:rPr>
                <w:rFonts w:ascii="Calibri" w:eastAsia="Times New Roman" w:hAnsi="Calibri" w:cs="Calibri"/>
                <w:color w:val="000000"/>
                <w:sz w:val="20"/>
                <w:szCs w:val="20"/>
                <w:lang w:eastAsia="en-NZ"/>
              </w:rPr>
            </w:pPr>
          </w:p>
        </w:tc>
        <w:tc>
          <w:tcPr>
            <w:tcW w:w="843" w:type="dxa"/>
            <w:gridSpan w:val="2"/>
            <w:tcBorders>
              <w:top w:val="nil"/>
              <w:left w:val="nil"/>
              <w:bottom w:val="nil"/>
              <w:right w:val="nil"/>
            </w:tcBorders>
            <w:shd w:val="clear" w:color="auto" w:fill="auto"/>
            <w:noWrap/>
            <w:vAlign w:val="center"/>
            <w:hideMark/>
          </w:tcPr>
          <w:p w14:paraId="5F97B4FD" w14:textId="24B7CC13" w:rsidR="001B2EF1" w:rsidRPr="00DC1091" w:rsidRDefault="001B2EF1" w:rsidP="001B2EF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--20.6%</w:t>
            </w:r>
          </w:p>
        </w:tc>
        <w:tc>
          <w:tcPr>
            <w:tcW w:w="843" w:type="dxa"/>
            <w:gridSpan w:val="2"/>
            <w:tcBorders>
              <w:top w:val="nil"/>
              <w:left w:val="nil"/>
              <w:bottom w:val="nil"/>
              <w:right w:val="nil"/>
            </w:tcBorders>
            <w:shd w:val="clear" w:color="auto" w:fill="auto"/>
            <w:noWrap/>
            <w:vAlign w:val="center"/>
            <w:hideMark/>
          </w:tcPr>
          <w:p w14:paraId="5A074784" w14:textId="79B3748D" w:rsidR="001B2EF1" w:rsidRPr="00DC1091" w:rsidRDefault="001B2EF1" w:rsidP="001B2EF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--0.2%</w:t>
            </w:r>
          </w:p>
        </w:tc>
        <w:tc>
          <w:tcPr>
            <w:tcW w:w="843" w:type="dxa"/>
            <w:gridSpan w:val="2"/>
            <w:tcBorders>
              <w:top w:val="nil"/>
              <w:left w:val="nil"/>
              <w:bottom w:val="nil"/>
              <w:right w:val="nil"/>
            </w:tcBorders>
            <w:shd w:val="clear" w:color="auto" w:fill="auto"/>
            <w:noWrap/>
            <w:vAlign w:val="center"/>
            <w:hideMark/>
          </w:tcPr>
          <w:p w14:paraId="644F8B96" w14:textId="1E521401" w:rsidR="001B2EF1" w:rsidRPr="00DC1091" w:rsidRDefault="001B2EF1" w:rsidP="001B2EF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+7.2%</w:t>
            </w:r>
          </w:p>
        </w:tc>
        <w:tc>
          <w:tcPr>
            <w:tcW w:w="843" w:type="dxa"/>
            <w:gridSpan w:val="2"/>
            <w:tcBorders>
              <w:top w:val="nil"/>
              <w:left w:val="nil"/>
              <w:bottom w:val="nil"/>
              <w:right w:val="nil"/>
            </w:tcBorders>
            <w:shd w:val="clear" w:color="auto" w:fill="auto"/>
            <w:noWrap/>
            <w:vAlign w:val="center"/>
            <w:hideMark/>
          </w:tcPr>
          <w:p w14:paraId="5AAAE444" w14:textId="2CD2F54B" w:rsidR="001B2EF1" w:rsidRPr="00DC1091" w:rsidRDefault="001B2EF1" w:rsidP="001B2EF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+0.5.0%</w:t>
            </w:r>
          </w:p>
        </w:tc>
      </w:tr>
    </w:tbl>
    <w:p w14:paraId="01B15E75" w14:textId="110DDE72" w:rsidR="00DC248E" w:rsidRDefault="00DC248E" w:rsidP="00DC248E">
      <w:r w:rsidRPr="00DC1091">
        <w:br w:type="page"/>
      </w:r>
    </w:p>
    <w:tbl>
      <w:tblPr>
        <w:tblW w:w="10662" w:type="dxa"/>
        <w:tblLook w:val="04A0" w:firstRow="1" w:lastRow="0" w:firstColumn="1" w:lastColumn="0" w:noHBand="0" w:noVBand="1"/>
      </w:tblPr>
      <w:tblGrid>
        <w:gridCol w:w="137"/>
        <w:gridCol w:w="427"/>
        <w:gridCol w:w="17"/>
        <w:gridCol w:w="5557"/>
        <w:gridCol w:w="71"/>
        <w:gridCol w:w="137"/>
        <w:gridCol w:w="703"/>
        <w:gridCol w:w="83"/>
        <w:gridCol w:w="137"/>
        <w:gridCol w:w="656"/>
        <w:gridCol w:w="50"/>
        <w:gridCol w:w="137"/>
        <w:gridCol w:w="689"/>
        <w:gridCol w:w="17"/>
        <w:gridCol w:w="137"/>
        <w:gridCol w:w="706"/>
        <w:gridCol w:w="16"/>
        <w:gridCol w:w="124"/>
        <w:gridCol w:w="724"/>
        <w:gridCol w:w="28"/>
        <w:gridCol w:w="91"/>
        <w:gridCol w:w="18"/>
      </w:tblGrid>
      <w:tr w:rsidR="001B2EF1" w:rsidRPr="00DC1091" w14:paraId="2B3D37E5" w14:textId="77777777" w:rsidTr="001B2EF1">
        <w:trPr>
          <w:gridBefore w:val="1"/>
          <w:gridAfter w:val="1"/>
          <w:wBefore w:w="137" w:type="dxa"/>
          <w:wAfter w:w="18" w:type="dxa"/>
          <w:trHeight w:val="376"/>
        </w:trPr>
        <w:tc>
          <w:tcPr>
            <w:tcW w:w="6209" w:type="dxa"/>
            <w:gridSpan w:val="5"/>
            <w:vMerge w:val="restart"/>
            <w:tcBorders>
              <w:top w:val="single" w:sz="4" w:space="0" w:color="auto"/>
              <w:left w:val="single" w:sz="4" w:space="0" w:color="auto"/>
              <w:right w:val="single" w:sz="4" w:space="0" w:color="000000"/>
            </w:tcBorders>
            <w:shd w:val="clear" w:color="auto" w:fill="auto"/>
            <w:vAlign w:val="center"/>
          </w:tcPr>
          <w:p w14:paraId="3D94ABCF" w14:textId="4993FDEB"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4298" w:type="dxa"/>
            <w:gridSpan w:val="15"/>
            <w:tcBorders>
              <w:top w:val="single" w:sz="4" w:space="0" w:color="auto"/>
              <w:left w:val="single" w:sz="4" w:space="0" w:color="auto"/>
              <w:bottom w:val="single" w:sz="4" w:space="0" w:color="000000"/>
              <w:right w:val="single" w:sz="4" w:space="0" w:color="auto"/>
            </w:tcBorders>
            <w:shd w:val="clear" w:color="auto" w:fill="auto"/>
            <w:vAlign w:val="center"/>
          </w:tcPr>
          <w:p w14:paraId="0B8FEB29" w14:textId="67D23DE0"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b/>
                <w:bCs/>
                <w:color w:val="000000"/>
                <w:sz w:val="20"/>
                <w:szCs w:val="20"/>
                <w:lang w:eastAsia="en-NZ"/>
              </w:rPr>
              <w:t xml:space="preserve">Will you get a </w:t>
            </w:r>
            <w:r w:rsidR="00B000A4">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1B2EF1" w:rsidRPr="00DC1091" w14:paraId="3DF9C3A9" w14:textId="77777777" w:rsidTr="001B2EF1">
        <w:trPr>
          <w:gridBefore w:val="1"/>
          <w:gridAfter w:val="1"/>
          <w:wBefore w:w="137" w:type="dxa"/>
          <w:wAfter w:w="18" w:type="dxa"/>
          <w:trHeight w:val="1065"/>
        </w:trPr>
        <w:tc>
          <w:tcPr>
            <w:tcW w:w="6209" w:type="dxa"/>
            <w:gridSpan w:val="5"/>
            <w:vMerge/>
            <w:tcBorders>
              <w:left w:val="single" w:sz="4" w:space="0" w:color="auto"/>
              <w:right w:val="single" w:sz="4" w:space="0" w:color="000000"/>
            </w:tcBorders>
            <w:shd w:val="clear" w:color="auto" w:fill="auto"/>
            <w:vAlign w:val="center"/>
            <w:hideMark/>
          </w:tcPr>
          <w:p w14:paraId="66962847" w14:textId="77777777"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left w:val="single" w:sz="4" w:space="0" w:color="auto"/>
              <w:bottom w:val="single" w:sz="4" w:space="0" w:color="000000"/>
              <w:right w:val="single" w:sz="4" w:space="0" w:color="auto"/>
            </w:tcBorders>
            <w:shd w:val="clear" w:color="auto" w:fill="auto"/>
            <w:vAlign w:val="center"/>
            <w:hideMark/>
          </w:tcPr>
          <w:p w14:paraId="29940EB3" w14:textId="77777777" w:rsidR="001B2EF1" w:rsidRPr="00DC1091" w:rsidRDefault="001B2EF1" w:rsidP="002553B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04B9E0"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405B9FD7"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Unlikely</w:t>
            </w:r>
          </w:p>
        </w:tc>
        <w:tc>
          <w:tcPr>
            <w:tcW w:w="846" w:type="dxa"/>
            <w:gridSpan w:val="3"/>
            <w:tcBorders>
              <w:top w:val="single" w:sz="4" w:space="0" w:color="auto"/>
              <w:left w:val="nil"/>
              <w:bottom w:val="single" w:sz="4" w:space="0" w:color="auto"/>
              <w:right w:val="single" w:sz="4" w:space="0" w:color="auto"/>
            </w:tcBorders>
            <w:shd w:val="clear" w:color="auto" w:fill="auto"/>
            <w:vAlign w:val="center"/>
            <w:hideMark/>
          </w:tcPr>
          <w:p w14:paraId="160FD04D"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Definitely not</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77B6E19A"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Unsure</w:t>
            </w:r>
          </w:p>
        </w:tc>
      </w:tr>
      <w:tr w:rsidR="001B2EF1" w:rsidRPr="00DC1091" w14:paraId="64083984" w14:textId="77777777" w:rsidTr="001B2EF1">
        <w:trPr>
          <w:gridBefore w:val="1"/>
          <w:gridAfter w:val="1"/>
          <w:wBefore w:w="137" w:type="dxa"/>
          <w:wAfter w:w="18" w:type="dxa"/>
          <w:trHeight w:val="255"/>
        </w:trPr>
        <w:tc>
          <w:tcPr>
            <w:tcW w:w="6209" w:type="dxa"/>
            <w:gridSpan w:val="5"/>
            <w:vMerge/>
            <w:tcBorders>
              <w:left w:val="single" w:sz="4" w:space="0" w:color="auto"/>
              <w:bottom w:val="single" w:sz="4" w:space="0" w:color="000000"/>
              <w:right w:val="single" w:sz="4" w:space="0" w:color="000000"/>
            </w:tcBorders>
            <w:shd w:val="clear" w:color="auto" w:fill="auto"/>
            <w:vAlign w:val="center"/>
            <w:hideMark/>
          </w:tcPr>
          <w:p w14:paraId="31D407D5" w14:textId="77777777"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top w:val="nil"/>
              <w:left w:val="nil"/>
              <w:bottom w:val="single" w:sz="4" w:space="0" w:color="auto"/>
              <w:right w:val="single" w:sz="4" w:space="0" w:color="auto"/>
            </w:tcBorders>
            <w:shd w:val="clear" w:color="auto" w:fill="auto"/>
            <w:noWrap/>
            <w:vAlign w:val="center"/>
            <w:hideMark/>
          </w:tcPr>
          <w:p w14:paraId="2E3D3D43" w14:textId="77777777" w:rsidR="001B2EF1" w:rsidRPr="001B2EF1" w:rsidRDefault="001B2EF1" w:rsidP="002553B7">
            <w:pPr>
              <w:spacing w:after="0" w:line="240" w:lineRule="auto"/>
              <w:ind w:left="0"/>
              <w:jc w:val="center"/>
              <w:rPr>
                <w:rFonts w:ascii="Calibri" w:eastAsia="Times New Roman" w:hAnsi="Calibri" w:cs="Calibri"/>
                <w:i/>
                <w:iCs/>
                <w:color w:val="000000"/>
                <w:sz w:val="16"/>
                <w:szCs w:val="16"/>
                <w:lang w:eastAsia="en-NZ"/>
              </w:rPr>
            </w:pPr>
            <w:r w:rsidRPr="001B2EF1">
              <w:rPr>
                <w:rFonts w:ascii="Calibri" w:eastAsia="Times New Roman" w:hAnsi="Calibri" w:cs="Calibri"/>
                <w:i/>
                <w:iCs/>
                <w:color w:val="000000"/>
                <w:sz w:val="16"/>
                <w:szCs w:val="16"/>
                <w:lang w:eastAsia="en-NZ"/>
              </w:rPr>
              <w:t>100%</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406BB"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633A81"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C84965"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1B47C0F"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r>
      <w:tr w:rsidR="001B2EF1" w:rsidRPr="00DC1091" w14:paraId="11E6B54E" w14:textId="77777777" w:rsidTr="001B2EF1">
        <w:trPr>
          <w:gridAfter w:val="2"/>
          <w:wAfter w:w="109" w:type="dxa"/>
          <w:trHeight w:val="270"/>
        </w:trPr>
        <w:tc>
          <w:tcPr>
            <w:tcW w:w="6138" w:type="dxa"/>
            <w:gridSpan w:val="4"/>
            <w:tcBorders>
              <w:top w:val="nil"/>
              <w:left w:val="nil"/>
              <w:bottom w:val="nil"/>
              <w:right w:val="nil"/>
            </w:tcBorders>
            <w:shd w:val="clear" w:color="auto" w:fill="auto"/>
            <w:noWrap/>
            <w:vAlign w:val="center"/>
            <w:hideMark/>
          </w:tcPr>
          <w:p w14:paraId="285BEF0C" w14:textId="77777777" w:rsidR="001B2EF1" w:rsidRPr="00DC1091" w:rsidRDefault="001B2EF1"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HOUSEHOLD INCOME</w:t>
            </w:r>
          </w:p>
        </w:tc>
        <w:tc>
          <w:tcPr>
            <w:tcW w:w="911" w:type="dxa"/>
            <w:gridSpan w:val="3"/>
            <w:tcBorders>
              <w:top w:val="nil"/>
              <w:left w:val="nil"/>
              <w:bottom w:val="nil"/>
              <w:right w:val="nil"/>
            </w:tcBorders>
            <w:shd w:val="clear" w:color="auto" w:fill="auto"/>
            <w:noWrap/>
            <w:vAlign w:val="center"/>
            <w:hideMark/>
          </w:tcPr>
          <w:p w14:paraId="69EE73CD" w14:textId="77777777" w:rsidR="001B2EF1" w:rsidRPr="00DC1091" w:rsidRDefault="001B2EF1"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BDD7482"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9CB94C9"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1217E313"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96F13B7"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r>
      <w:tr w:rsidR="009E6751" w:rsidRPr="00DC1091" w14:paraId="7439C3FB"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5AC61E97"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D907BF7"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Less than $20,000 per year</w:t>
            </w:r>
          </w:p>
        </w:tc>
        <w:tc>
          <w:tcPr>
            <w:tcW w:w="911" w:type="dxa"/>
            <w:gridSpan w:val="3"/>
            <w:tcBorders>
              <w:top w:val="nil"/>
              <w:left w:val="nil"/>
              <w:bottom w:val="nil"/>
              <w:right w:val="nil"/>
            </w:tcBorders>
            <w:shd w:val="clear" w:color="auto" w:fill="auto"/>
            <w:noWrap/>
            <w:vAlign w:val="center"/>
            <w:hideMark/>
          </w:tcPr>
          <w:p w14:paraId="2AF0AF43" w14:textId="036664B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6E8072FB" w14:textId="23C685C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3"/>
            <w:tcBorders>
              <w:top w:val="nil"/>
              <w:left w:val="nil"/>
              <w:bottom w:val="nil"/>
              <w:right w:val="nil"/>
            </w:tcBorders>
            <w:shd w:val="clear" w:color="auto" w:fill="auto"/>
            <w:noWrap/>
            <w:vAlign w:val="center"/>
            <w:hideMark/>
          </w:tcPr>
          <w:p w14:paraId="50C7F8A0" w14:textId="2E19165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4"/>
            <w:tcBorders>
              <w:top w:val="nil"/>
              <w:left w:val="nil"/>
              <w:bottom w:val="nil"/>
              <w:right w:val="nil"/>
            </w:tcBorders>
            <w:shd w:val="clear" w:color="auto" w:fill="auto"/>
            <w:noWrap/>
            <w:vAlign w:val="center"/>
            <w:hideMark/>
          </w:tcPr>
          <w:p w14:paraId="2299EC44" w14:textId="5CB735E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0609B3E4" w14:textId="29C7EC0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9E6751" w:rsidRPr="00DC1091" w14:paraId="5E9F2FEF"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6720755C"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34329F4"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$20,001 and $30,000 per year</w:t>
            </w:r>
          </w:p>
        </w:tc>
        <w:tc>
          <w:tcPr>
            <w:tcW w:w="911" w:type="dxa"/>
            <w:gridSpan w:val="3"/>
            <w:tcBorders>
              <w:top w:val="nil"/>
              <w:left w:val="nil"/>
              <w:bottom w:val="nil"/>
              <w:right w:val="nil"/>
            </w:tcBorders>
            <w:shd w:val="clear" w:color="auto" w:fill="auto"/>
            <w:noWrap/>
            <w:vAlign w:val="center"/>
            <w:hideMark/>
          </w:tcPr>
          <w:p w14:paraId="22AD662F" w14:textId="73EBE70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7135EC2B" w14:textId="33B160C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3CB21852" w14:textId="6B7D847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4"/>
            <w:tcBorders>
              <w:top w:val="nil"/>
              <w:left w:val="nil"/>
              <w:bottom w:val="nil"/>
              <w:right w:val="nil"/>
            </w:tcBorders>
            <w:shd w:val="clear" w:color="auto" w:fill="auto"/>
            <w:noWrap/>
            <w:vAlign w:val="center"/>
            <w:hideMark/>
          </w:tcPr>
          <w:p w14:paraId="175BCE72" w14:textId="75C6BFD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3"/>
            <w:tcBorders>
              <w:top w:val="nil"/>
              <w:left w:val="nil"/>
              <w:bottom w:val="nil"/>
              <w:right w:val="nil"/>
            </w:tcBorders>
            <w:shd w:val="clear" w:color="auto" w:fill="auto"/>
            <w:noWrap/>
            <w:vAlign w:val="center"/>
            <w:hideMark/>
          </w:tcPr>
          <w:p w14:paraId="380B97EC" w14:textId="145E803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9E6751" w:rsidRPr="00DC1091" w14:paraId="49B8C681"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1BFEBDE4"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6C7940B"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$30,001 and $50,000 per year</w:t>
            </w:r>
          </w:p>
        </w:tc>
        <w:tc>
          <w:tcPr>
            <w:tcW w:w="911" w:type="dxa"/>
            <w:gridSpan w:val="3"/>
            <w:tcBorders>
              <w:top w:val="nil"/>
              <w:left w:val="nil"/>
              <w:bottom w:val="nil"/>
              <w:right w:val="nil"/>
            </w:tcBorders>
            <w:shd w:val="clear" w:color="auto" w:fill="auto"/>
            <w:noWrap/>
            <w:vAlign w:val="center"/>
            <w:hideMark/>
          </w:tcPr>
          <w:p w14:paraId="01873707" w14:textId="7CA6872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3"/>
            <w:tcBorders>
              <w:top w:val="nil"/>
              <w:left w:val="nil"/>
              <w:bottom w:val="nil"/>
              <w:right w:val="nil"/>
            </w:tcBorders>
            <w:shd w:val="clear" w:color="auto" w:fill="auto"/>
            <w:noWrap/>
            <w:vAlign w:val="center"/>
            <w:hideMark/>
          </w:tcPr>
          <w:p w14:paraId="3B56B088" w14:textId="617B2DA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07BF1299" w14:textId="0E469CE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4"/>
            <w:tcBorders>
              <w:top w:val="nil"/>
              <w:left w:val="nil"/>
              <w:bottom w:val="nil"/>
              <w:right w:val="nil"/>
            </w:tcBorders>
            <w:shd w:val="clear" w:color="auto" w:fill="auto"/>
            <w:noWrap/>
            <w:vAlign w:val="center"/>
            <w:hideMark/>
          </w:tcPr>
          <w:p w14:paraId="48393792" w14:textId="5B84D19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3"/>
            <w:tcBorders>
              <w:top w:val="nil"/>
              <w:left w:val="nil"/>
              <w:bottom w:val="nil"/>
              <w:right w:val="nil"/>
            </w:tcBorders>
            <w:shd w:val="clear" w:color="auto" w:fill="auto"/>
            <w:noWrap/>
            <w:vAlign w:val="center"/>
            <w:hideMark/>
          </w:tcPr>
          <w:p w14:paraId="5615BA86" w14:textId="75E660F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r>
      <w:tr w:rsidR="009E6751" w:rsidRPr="00DC1091" w14:paraId="5C70CDAC"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50A424CB"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4246918"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$50,001 and $70,000 per year</w:t>
            </w:r>
          </w:p>
        </w:tc>
        <w:tc>
          <w:tcPr>
            <w:tcW w:w="911" w:type="dxa"/>
            <w:gridSpan w:val="3"/>
            <w:tcBorders>
              <w:top w:val="nil"/>
              <w:left w:val="nil"/>
              <w:bottom w:val="nil"/>
              <w:right w:val="nil"/>
            </w:tcBorders>
            <w:shd w:val="clear" w:color="auto" w:fill="auto"/>
            <w:noWrap/>
            <w:vAlign w:val="center"/>
            <w:hideMark/>
          </w:tcPr>
          <w:p w14:paraId="43E0A665" w14:textId="1AE8E75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1C5C4104" w14:textId="23B7426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1A370581" w14:textId="1BE6BC3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4"/>
            <w:tcBorders>
              <w:top w:val="nil"/>
              <w:left w:val="nil"/>
              <w:bottom w:val="nil"/>
              <w:right w:val="nil"/>
            </w:tcBorders>
            <w:shd w:val="clear" w:color="auto" w:fill="auto"/>
            <w:noWrap/>
            <w:vAlign w:val="center"/>
            <w:hideMark/>
          </w:tcPr>
          <w:p w14:paraId="4BDAF18A" w14:textId="7754BBA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29712682" w14:textId="367CACD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9E6751" w:rsidRPr="00DC1091" w14:paraId="3D0F336E"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6E8F18B9"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2B457DD"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$70,001 and $100,000 per year</w:t>
            </w:r>
          </w:p>
        </w:tc>
        <w:tc>
          <w:tcPr>
            <w:tcW w:w="911" w:type="dxa"/>
            <w:gridSpan w:val="3"/>
            <w:tcBorders>
              <w:top w:val="nil"/>
              <w:left w:val="nil"/>
              <w:bottom w:val="nil"/>
              <w:right w:val="nil"/>
            </w:tcBorders>
            <w:shd w:val="clear" w:color="auto" w:fill="auto"/>
            <w:noWrap/>
            <w:vAlign w:val="center"/>
            <w:hideMark/>
          </w:tcPr>
          <w:p w14:paraId="5B9B6711" w14:textId="31A762A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3"/>
            <w:tcBorders>
              <w:top w:val="nil"/>
              <w:left w:val="nil"/>
              <w:bottom w:val="nil"/>
              <w:right w:val="nil"/>
            </w:tcBorders>
            <w:shd w:val="clear" w:color="auto" w:fill="auto"/>
            <w:noWrap/>
            <w:vAlign w:val="center"/>
            <w:hideMark/>
          </w:tcPr>
          <w:p w14:paraId="73CDD057" w14:textId="4AE4B9F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3"/>
            <w:tcBorders>
              <w:top w:val="nil"/>
              <w:left w:val="nil"/>
              <w:bottom w:val="nil"/>
              <w:right w:val="nil"/>
            </w:tcBorders>
            <w:shd w:val="clear" w:color="auto" w:fill="auto"/>
            <w:noWrap/>
            <w:vAlign w:val="center"/>
            <w:hideMark/>
          </w:tcPr>
          <w:p w14:paraId="39BE904B" w14:textId="18710C1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4"/>
            <w:tcBorders>
              <w:top w:val="nil"/>
              <w:left w:val="nil"/>
              <w:bottom w:val="nil"/>
              <w:right w:val="nil"/>
            </w:tcBorders>
            <w:shd w:val="clear" w:color="auto" w:fill="auto"/>
            <w:noWrap/>
            <w:vAlign w:val="center"/>
            <w:hideMark/>
          </w:tcPr>
          <w:p w14:paraId="5EB25C4B" w14:textId="6DD674B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7B8B9B49" w14:textId="6E51A31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9E6751" w:rsidRPr="00DC1091" w14:paraId="49273247"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0B34DE87"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649932D"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$100,001 and $150,000 per year</w:t>
            </w:r>
          </w:p>
        </w:tc>
        <w:tc>
          <w:tcPr>
            <w:tcW w:w="911" w:type="dxa"/>
            <w:gridSpan w:val="3"/>
            <w:tcBorders>
              <w:top w:val="nil"/>
              <w:left w:val="nil"/>
              <w:bottom w:val="nil"/>
              <w:right w:val="nil"/>
            </w:tcBorders>
            <w:shd w:val="clear" w:color="auto" w:fill="auto"/>
            <w:noWrap/>
            <w:vAlign w:val="center"/>
            <w:hideMark/>
          </w:tcPr>
          <w:p w14:paraId="4F9FC651" w14:textId="37A4268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3F87E845" w14:textId="7F3913D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5BE6668C" w14:textId="0A9816A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4"/>
            <w:tcBorders>
              <w:top w:val="nil"/>
              <w:left w:val="nil"/>
              <w:bottom w:val="nil"/>
              <w:right w:val="nil"/>
            </w:tcBorders>
            <w:shd w:val="clear" w:color="auto" w:fill="auto"/>
            <w:noWrap/>
            <w:vAlign w:val="center"/>
            <w:hideMark/>
          </w:tcPr>
          <w:p w14:paraId="30F8EDA4" w14:textId="05158CE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58C16BD1" w14:textId="48408C3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9E6751" w:rsidRPr="00DC1091" w14:paraId="0EC5E22F"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7FC0A1DC"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0E6D7C"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$150,001 and $200,000 per year</w:t>
            </w:r>
          </w:p>
        </w:tc>
        <w:tc>
          <w:tcPr>
            <w:tcW w:w="911" w:type="dxa"/>
            <w:gridSpan w:val="3"/>
            <w:tcBorders>
              <w:top w:val="nil"/>
              <w:left w:val="nil"/>
              <w:bottom w:val="nil"/>
              <w:right w:val="nil"/>
            </w:tcBorders>
            <w:shd w:val="clear" w:color="auto" w:fill="auto"/>
            <w:noWrap/>
            <w:vAlign w:val="center"/>
            <w:hideMark/>
          </w:tcPr>
          <w:p w14:paraId="708AEB8F" w14:textId="473B393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1C7BD206" w14:textId="342FB79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5534FA6F" w14:textId="6BE8876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4"/>
            <w:tcBorders>
              <w:top w:val="nil"/>
              <w:left w:val="nil"/>
              <w:bottom w:val="nil"/>
              <w:right w:val="nil"/>
            </w:tcBorders>
            <w:shd w:val="clear" w:color="auto" w:fill="auto"/>
            <w:noWrap/>
            <w:vAlign w:val="center"/>
            <w:hideMark/>
          </w:tcPr>
          <w:p w14:paraId="6C784E63" w14:textId="2E6B82D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5E64128A" w14:textId="7CAF9B1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7450D9A2"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5882D687"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E6CCE63"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More than $200,000 per year</w:t>
            </w:r>
          </w:p>
        </w:tc>
        <w:tc>
          <w:tcPr>
            <w:tcW w:w="911" w:type="dxa"/>
            <w:gridSpan w:val="3"/>
            <w:tcBorders>
              <w:top w:val="nil"/>
              <w:left w:val="nil"/>
              <w:bottom w:val="nil"/>
              <w:right w:val="nil"/>
            </w:tcBorders>
            <w:shd w:val="clear" w:color="auto" w:fill="auto"/>
            <w:noWrap/>
            <w:vAlign w:val="center"/>
            <w:hideMark/>
          </w:tcPr>
          <w:p w14:paraId="1F368189" w14:textId="27595F3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091428E2" w14:textId="5826129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65711DD9" w14:textId="66DC929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4"/>
            <w:tcBorders>
              <w:top w:val="nil"/>
              <w:left w:val="nil"/>
              <w:bottom w:val="nil"/>
              <w:right w:val="nil"/>
            </w:tcBorders>
            <w:shd w:val="clear" w:color="auto" w:fill="auto"/>
            <w:noWrap/>
            <w:vAlign w:val="center"/>
            <w:hideMark/>
          </w:tcPr>
          <w:p w14:paraId="3F92ED11" w14:textId="3FDB237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029D79D9" w14:textId="21F9D60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231C8612"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5CBA232C"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BE42A9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 prefer not to say</w:t>
            </w:r>
          </w:p>
        </w:tc>
        <w:tc>
          <w:tcPr>
            <w:tcW w:w="911" w:type="dxa"/>
            <w:gridSpan w:val="3"/>
            <w:tcBorders>
              <w:top w:val="nil"/>
              <w:left w:val="nil"/>
              <w:bottom w:val="nil"/>
              <w:right w:val="nil"/>
            </w:tcBorders>
            <w:shd w:val="clear" w:color="auto" w:fill="auto"/>
            <w:noWrap/>
            <w:vAlign w:val="center"/>
            <w:hideMark/>
          </w:tcPr>
          <w:p w14:paraId="2B43F539" w14:textId="46AA355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69234F11" w14:textId="04594F3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0A9D2455" w14:textId="713B4AE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4"/>
            <w:tcBorders>
              <w:top w:val="nil"/>
              <w:left w:val="nil"/>
              <w:bottom w:val="nil"/>
              <w:right w:val="nil"/>
            </w:tcBorders>
            <w:shd w:val="clear" w:color="auto" w:fill="auto"/>
            <w:noWrap/>
            <w:vAlign w:val="center"/>
            <w:hideMark/>
          </w:tcPr>
          <w:p w14:paraId="49878C99" w14:textId="18B2225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70299A81" w14:textId="03F3BCE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r>
      <w:tr w:rsidR="009E6751" w:rsidRPr="00DC1091" w14:paraId="0EFA13C8"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18501691"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7E6ABA"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911" w:type="dxa"/>
            <w:gridSpan w:val="3"/>
            <w:tcBorders>
              <w:top w:val="nil"/>
              <w:left w:val="nil"/>
              <w:bottom w:val="nil"/>
              <w:right w:val="nil"/>
            </w:tcBorders>
            <w:shd w:val="clear" w:color="auto" w:fill="auto"/>
            <w:noWrap/>
            <w:vAlign w:val="center"/>
            <w:hideMark/>
          </w:tcPr>
          <w:p w14:paraId="33D1484C"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ECF6692"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59EDC82"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6A7E4F99"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AC0A1D6"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r>
      <w:tr w:rsidR="009E6751" w:rsidRPr="00DC1091" w14:paraId="5FDBE3B0"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2AD58E0A"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DB6D9D1"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HOUSEHOLD INCOME ($)</w:t>
            </w:r>
          </w:p>
        </w:tc>
        <w:tc>
          <w:tcPr>
            <w:tcW w:w="911" w:type="dxa"/>
            <w:gridSpan w:val="3"/>
            <w:tcBorders>
              <w:top w:val="nil"/>
              <w:left w:val="nil"/>
              <w:bottom w:val="nil"/>
              <w:right w:val="nil"/>
            </w:tcBorders>
            <w:shd w:val="clear" w:color="auto" w:fill="auto"/>
            <w:noWrap/>
            <w:vAlign w:val="center"/>
            <w:hideMark/>
          </w:tcPr>
          <w:p w14:paraId="4ACF0C01" w14:textId="73D05203"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$69,260</w:t>
            </w:r>
          </w:p>
        </w:tc>
        <w:tc>
          <w:tcPr>
            <w:tcW w:w="876" w:type="dxa"/>
            <w:gridSpan w:val="3"/>
            <w:tcBorders>
              <w:top w:val="nil"/>
              <w:left w:val="nil"/>
              <w:bottom w:val="nil"/>
              <w:right w:val="nil"/>
            </w:tcBorders>
            <w:shd w:val="clear" w:color="auto" w:fill="auto"/>
            <w:noWrap/>
            <w:vAlign w:val="center"/>
            <w:hideMark/>
          </w:tcPr>
          <w:p w14:paraId="040C5D7B" w14:textId="54D9F294"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$60,820</w:t>
            </w:r>
          </w:p>
        </w:tc>
        <w:tc>
          <w:tcPr>
            <w:tcW w:w="876" w:type="dxa"/>
            <w:gridSpan w:val="3"/>
            <w:tcBorders>
              <w:top w:val="nil"/>
              <w:left w:val="nil"/>
              <w:bottom w:val="nil"/>
              <w:right w:val="nil"/>
            </w:tcBorders>
            <w:shd w:val="clear" w:color="auto" w:fill="auto"/>
            <w:noWrap/>
            <w:vAlign w:val="center"/>
            <w:hideMark/>
          </w:tcPr>
          <w:p w14:paraId="696AE65D" w14:textId="40D5A048"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$57,280</w:t>
            </w:r>
          </w:p>
        </w:tc>
        <w:tc>
          <w:tcPr>
            <w:tcW w:w="876" w:type="dxa"/>
            <w:gridSpan w:val="4"/>
            <w:tcBorders>
              <w:top w:val="nil"/>
              <w:left w:val="nil"/>
              <w:bottom w:val="nil"/>
              <w:right w:val="nil"/>
            </w:tcBorders>
            <w:shd w:val="clear" w:color="auto" w:fill="auto"/>
            <w:noWrap/>
            <w:vAlign w:val="center"/>
            <w:hideMark/>
          </w:tcPr>
          <w:p w14:paraId="45145DD8" w14:textId="70CAE25A"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$54,240</w:t>
            </w:r>
          </w:p>
        </w:tc>
        <w:tc>
          <w:tcPr>
            <w:tcW w:w="876" w:type="dxa"/>
            <w:gridSpan w:val="3"/>
            <w:tcBorders>
              <w:top w:val="nil"/>
              <w:left w:val="nil"/>
              <w:bottom w:val="nil"/>
              <w:right w:val="nil"/>
            </w:tcBorders>
            <w:shd w:val="clear" w:color="auto" w:fill="auto"/>
            <w:noWrap/>
            <w:vAlign w:val="center"/>
            <w:hideMark/>
          </w:tcPr>
          <w:p w14:paraId="3960FC10" w14:textId="58EE60C8"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$50,560</w:t>
            </w:r>
          </w:p>
        </w:tc>
      </w:tr>
      <w:tr w:rsidR="009E6751" w:rsidRPr="00DC1091" w14:paraId="2DE1AF9F"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11BACE27" w14:textId="77777777"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6836145"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11" w:type="dxa"/>
            <w:gridSpan w:val="3"/>
            <w:tcBorders>
              <w:top w:val="nil"/>
              <w:left w:val="nil"/>
              <w:bottom w:val="nil"/>
              <w:right w:val="nil"/>
            </w:tcBorders>
            <w:shd w:val="clear" w:color="auto" w:fill="auto"/>
            <w:noWrap/>
            <w:vAlign w:val="center"/>
            <w:hideMark/>
          </w:tcPr>
          <w:p w14:paraId="39376943"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DCDF6F9" w14:textId="4428AC37" w:rsidR="009E6751" w:rsidRPr="00DC1091" w:rsidRDefault="009E6751" w:rsidP="009E675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--12.2%</w:t>
            </w:r>
          </w:p>
        </w:tc>
        <w:tc>
          <w:tcPr>
            <w:tcW w:w="876" w:type="dxa"/>
            <w:gridSpan w:val="3"/>
            <w:tcBorders>
              <w:top w:val="nil"/>
              <w:left w:val="nil"/>
              <w:bottom w:val="nil"/>
              <w:right w:val="nil"/>
            </w:tcBorders>
            <w:shd w:val="clear" w:color="auto" w:fill="auto"/>
            <w:noWrap/>
            <w:vAlign w:val="center"/>
            <w:hideMark/>
          </w:tcPr>
          <w:p w14:paraId="01887AD0" w14:textId="71FF92E6" w:rsidR="009E6751" w:rsidRPr="00DC1091" w:rsidRDefault="009E6751" w:rsidP="009E675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--17.3%</w:t>
            </w:r>
          </w:p>
        </w:tc>
        <w:tc>
          <w:tcPr>
            <w:tcW w:w="876" w:type="dxa"/>
            <w:gridSpan w:val="4"/>
            <w:tcBorders>
              <w:top w:val="nil"/>
              <w:left w:val="nil"/>
              <w:bottom w:val="nil"/>
              <w:right w:val="nil"/>
            </w:tcBorders>
            <w:shd w:val="clear" w:color="auto" w:fill="auto"/>
            <w:noWrap/>
            <w:vAlign w:val="center"/>
            <w:hideMark/>
          </w:tcPr>
          <w:p w14:paraId="6BDC348F" w14:textId="23387BD0" w:rsidR="009E6751" w:rsidRPr="00DC1091" w:rsidRDefault="009E6751" w:rsidP="009E675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--21.7%</w:t>
            </w:r>
          </w:p>
        </w:tc>
        <w:tc>
          <w:tcPr>
            <w:tcW w:w="876" w:type="dxa"/>
            <w:gridSpan w:val="3"/>
            <w:tcBorders>
              <w:top w:val="nil"/>
              <w:left w:val="nil"/>
              <w:bottom w:val="nil"/>
              <w:right w:val="nil"/>
            </w:tcBorders>
            <w:shd w:val="clear" w:color="auto" w:fill="auto"/>
            <w:noWrap/>
            <w:vAlign w:val="center"/>
            <w:hideMark/>
          </w:tcPr>
          <w:p w14:paraId="79D93839" w14:textId="1E67CE7A" w:rsidR="009E6751" w:rsidRPr="00DC1091" w:rsidRDefault="009E6751" w:rsidP="009E675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--27%</w:t>
            </w:r>
          </w:p>
        </w:tc>
      </w:tr>
      <w:tr w:rsidR="001B2EF1" w:rsidRPr="00DC1091" w14:paraId="2D646A40"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461B3643" w14:textId="77777777" w:rsidR="001B2EF1" w:rsidRPr="00DC1091" w:rsidRDefault="001B2EF1" w:rsidP="00B93EDA">
            <w:pPr>
              <w:spacing w:after="0" w:line="240" w:lineRule="auto"/>
              <w:ind w:left="0"/>
              <w:jc w:val="center"/>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FD8E78"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911" w:type="dxa"/>
            <w:gridSpan w:val="3"/>
            <w:tcBorders>
              <w:top w:val="nil"/>
              <w:left w:val="nil"/>
              <w:bottom w:val="nil"/>
              <w:right w:val="nil"/>
            </w:tcBorders>
            <w:shd w:val="clear" w:color="auto" w:fill="auto"/>
            <w:noWrap/>
            <w:vAlign w:val="center"/>
            <w:hideMark/>
          </w:tcPr>
          <w:p w14:paraId="464F5B2C"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D698F0F"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5A217C2" w14:textId="77777777" w:rsidR="001B2EF1" w:rsidRPr="00DC1091" w:rsidRDefault="001B2EF1" w:rsidP="00B93EDA">
            <w:pPr>
              <w:spacing w:after="0" w:line="240" w:lineRule="auto"/>
              <w:ind w:left="0"/>
              <w:jc w:val="center"/>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367610C5" w14:textId="77777777" w:rsidR="001B2EF1" w:rsidRPr="00DC1091" w:rsidRDefault="001B2EF1" w:rsidP="00B93EDA">
            <w:pPr>
              <w:spacing w:after="0" w:line="240" w:lineRule="auto"/>
              <w:ind w:left="0"/>
              <w:jc w:val="center"/>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A6E1E3F" w14:textId="77777777" w:rsidR="001B2EF1" w:rsidRPr="00DC1091" w:rsidRDefault="001B2EF1" w:rsidP="00B93EDA">
            <w:pPr>
              <w:spacing w:after="0" w:line="240" w:lineRule="auto"/>
              <w:ind w:left="0"/>
              <w:jc w:val="center"/>
              <w:rPr>
                <w:rFonts w:ascii="Times New Roman" w:eastAsia="Times New Roman" w:hAnsi="Times New Roman" w:cs="Times New Roman"/>
                <w:sz w:val="20"/>
                <w:szCs w:val="20"/>
                <w:lang w:eastAsia="en-NZ"/>
              </w:rPr>
            </w:pPr>
          </w:p>
        </w:tc>
      </w:tr>
      <w:tr w:rsidR="001B2EF1" w:rsidRPr="00DC1091" w14:paraId="1BC0176F" w14:textId="77777777" w:rsidTr="001B2EF1">
        <w:trPr>
          <w:gridAfter w:val="2"/>
          <w:wAfter w:w="109" w:type="dxa"/>
          <w:trHeight w:val="255"/>
        </w:trPr>
        <w:tc>
          <w:tcPr>
            <w:tcW w:w="6138" w:type="dxa"/>
            <w:gridSpan w:val="4"/>
            <w:tcBorders>
              <w:top w:val="nil"/>
              <w:left w:val="nil"/>
              <w:bottom w:val="nil"/>
              <w:right w:val="nil"/>
            </w:tcBorders>
            <w:shd w:val="clear" w:color="auto" w:fill="auto"/>
            <w:noWrap/>
            <w:vAlign w:val="center"/>
            <w:hideMark/>
          </w:tcPr>
          <w:p w14:paraId="004CF21F" w14:textId="77777777" w:rsidR="001B2EF1" w:rsidRPr="00DC1091" w:rsidRDefault="001B2EF1"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PERSONAL INCOME</w:t>
            </w:r>
          </w:p>
        </w:tc>
        <w:tc>
          <w:tcPr>
            <w:tcW w:w="911" w:type="dxa"/>
            <w:gridSpan w:val="3"/>
            <w:tcBorders>
              <w:top w:val="nil"/>
              <w:left w:val="nil"/>
              <w:bottom w:val="nil"/>
              <w:right w:val="nil"/>
            </w:tcBorders>
            <w:shd w:val="clear" w:color="auto" w:fill="auto"/>
            <w:noWrap/>
            <w:vAlign w:val="center"/>
            <w:hideMark/>
          </w:tcPr>
          <w:p w14:paraId="22F12CB6" w14:textId="77777777" w:rsidR="001B2EF1" w:rsidRPr="00DC1091" w:rsidRDefault="001B2EF1" w:rsidP="00B93EDA">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94D045C"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AACEECD"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1751FCDA"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F5DEA86"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r>
      <w:tr w:rsidR="009E6751" w:rsidRPr="00DC1091" w14:paraId="7D2372BA"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334FAB08"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1261241B"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Less than $20,000 per year</w:t>
            </w:r>
          </w:p>
        </w:tc>
        <w:tc>
          <w:tcPr>
            <w:tcW w:w="911" w:type="dxa"/>
            <w:gridSpan w:val="3"/>
            <w:tcBorders>
              <w:top w:val="nil"/>
              <w:left w:val="nil"/>
              <w:bottom w:val="nil"/>
              <w:right w:val="nil"/>
            </w:tcBorders>
            <w:shd w:val="clear" w:color="auto" w:fill="auto"/>
            <w:noWrap/>
            <w:vAlign w:val="center"/>
            <w:hideMark/>
          </w:tcPr>
          <w:p w14:paraId="33B2DD40" w14:textId="386AC06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876" w:type="dxa"/>
            <w:gridSpan w:val="3"/>
            <w:tcBorders>
              <w:top w:val="nil"/>
              <w:left w:val="nil"/>
              <w:bottom w:val="nil"/>
              <w:right w:val="nil"/>
            </w:tcBorders>
            <w:shd w:val="clear" w:color="auto" w:fill="auto"/>
            <w:noWrap/>
            <w:vAlign w:val="center"/>
            <w:hideMark/>
          </w:tcPr>
          <w:p w14:paraId="6FDEB7FD" w14:textId="65392EE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876" w:type="dxa"/>
            <w:gridSpan w:val="3"/>
            <w:tcBorders>
              <w:top w:val="nil"/>
              <w:left w:val="nil"/>
              <w:bottom w:val="nil"/>
              <w:right w:val="nil"/>
            </w:tcBorders>
            <w:shd w:val="clear" w:color="auto" w:fill="auto"/>
            <w:noWrap/>
            <w:vAlign w:val="center"/>
            <w:hideMark/>
          </w:tcPr>
          <w:p w14:paraId="4E4559A6" w14:textId="0D79944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76" w:type="dxa"/>
            <w:gridSpan w:val="4"/>
            <w:tcBorders>
              <w:top w:val="nil"/>
              <w:left w:val="nil"/>
              <w:bottom w:val="nil"/>
              <w:right w:val="nil"/>
            </w:tcBorders>
            <w:shd w:val="clear" w:color="auto" w:fill="auto"/>
            <w:noWrap/>
            <w:vAlign w:val="center"/>
            <w:hideMark/>
          </w:tcPr>
          <w:p w14:paraId="558D0F25" w14:textId="37F3B0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38%</w:t>
            </w:r>
          </w:p>
        </w:tc>
        <w:tc>
          <w:tcPr>
            <w:tcW w:w="876" w:type="dxa"/>
            <w:gridSpan w:val="3"/>
            <w:tcBorders>
              <w:top w:val="nil"/>
              <w:left w:val="nil"/>
              <w:bottom w:val="nil"/>
              <w:right w:val="nil"/>
            </w:tcBorders>
            <w:shd w:val="clear" w:color="auto" w:fill="auto"/>
            <w:noWrap/>
            <w:vAlign w:val="center"/>
            <w:hideMark/>
          </w:tcPr>
          <w:p w14:paraId="1F8AD01E" w14:textId="284C600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r>
      <w:tr w:rsidR="009E6751" w:rsidRPr="00DC1091" w14:paraId="6C8ADDF2"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53F5405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2B1D2FA"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$20,001 and $30,000 per year</w:t>
            </w:r>
          </w:p>
        </w:tc>
        <w:tc>
          <w:tcPr>
            <w:tcW w:w="911" w:type="dxa"/>
            <w:gridSpan w:val="3"/>
            <w:tcBorders>
              <w:top w:val="nil"/>
              <w:left w:val="nil"/>
              <w:bottom w:val="nil"/>
              <w:right w:val="nil"/>
            </w:tcBorders>
            <w:shd w:val="clear" w:color="auto" w:fill="auto"/>
            <w:noWrap/>
            <w:vAlign w:val="center"/>
            <w:hideMark/>
          </w:tcPr>
          <w:p w14:paraId="7AF768FB" w14:textId="3AE9400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00834CD1" w14:textId="2AAB42A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48269A0F" w14:textId="277B16A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4"/>
            <w:tcBorders>
              <w:top w:val="nil"/>
              <w:left w:val="nil"/>
              <w:bottom w:val="nil"/>
              <w:right w:val="nil"/>
            </w:tcBorders>
            <w:shd w:val="clear" w:color="auto" w:fill="auto"/>
            <w:noWrap/>
            <w:vAlign w:val="center"/>
            <w:hideMark/>
          </w:tcPr>
          <w:p w14:paraId="0BF10AC5" w14:textId="577C552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3936D3ED" w14:textId="4F3F0A0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9E6751" w:rsidRPr="00DC1091" w14:paraId="0D28D2B7"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2671778A"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A03AEE4"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$30,001 and $50,000 per year</w:t>
            </w:r>
          </w:p>
        </w:tc>
        <w:tc>
          <w:tcPr>
            <w:tcW w:w="911" w:type="dxa"/>
            <w:gridSpan w:val="3"/>
            <w:tcBorders>
              <w:top w:val="nil"/>
              <w:left w:val="nil"/>
              <w:bottom w:val="nil"/>
              <w:right w:val="nil"/>
            </w:tcBorders>
            <w:shd w:val="clear" w:color="auto" w:fill="auto"/>
            <w:noWrap/>
            <w:vAlign w:val="center"/>
            <w:hideMark/>
          </w:tcPr>
          <w:p w14:paraId="2A593ECA" w14:textId="45F6CA7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3"/>
            <w:tcBorders>
              <w:top w:val="nil"/>
              <w:left w:val="nil"/>
              <w:bottom w:val="nil"/>
              <w:right w:val="nil"/>
            </w:tcBorders>
            <w:shd w:val="clear" w:color="auto" w:fill="auto"/>
            <w:noWrap/>
            <w:vAlign w:val="center"/>
            <w:hideMark/>
          </w:tcPr>
          <w:p w14:paraId="3CCA9CAE" w14:textId="55C32E8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43E99C1F" w14:textId="08D720D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4"/>
            <w:tcBorders>
              <w:top w:val="nil"/>
              <w:left w:val="nil"/>
              <w:bottom w:val="nil"/>
              <w:right w:val="nil"/>
            </w:tcBorders>
            <w:shd w:val="clear" w:color="auto" w:fill="auto"/>
            <w:noWrap/>
            <w:vAlign w:val="center"/>
            <w:hideMark/>
          </w:tcPr>
          <w:p w14:paraId="74173417" w14:textId="4F73190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3"/>
            <w:tcBorders>
              <w:top w:val="nil"/>
              <w:left w:val="nil"/>
              <w:bottom w:val="nil"/>
              <w:right w:val="nil"/>
            </w:tcBorders>
            <w:shd w:val="clear" w:color="auto" w:fill="auto"/>
            <w:noWrap/>
            <w:vAlign w:val="center"/>
            <w:hideMark/>
          </w:tcPr>
          <w:p w14:paraId="39364699" w14:textId="7019F45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9E6751" w:rsidRPr="00DC1091" w14:paraId="3AA37726"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72285B6B"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14806C5"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$50,001 and $70,000 per year</w:t>
            </w:r>
          </w:p>
        </w:tc>
        <w:tc>
          <w:tcPr>
            <w:tcW w:w="911" w:type="dxa"/>
            <w:gridSpan w:val="3"/>
            <w:tcBorders>
              <w:top w:val="nil"/>
              <w:left w:val="nil"/>
              <w:bottom w:val="nil"/>
              <w:right w:val="nil"/>
            </w:tcBorders>
            <w:shd w:val="clear" w:color="auto" w:fill="auto"/>
            <w:noWrap/>
            <w:vAlign w:val="center"/>
            <w:hideMark/>
          </w:tcPr>
          <w:p w14:paraId="13386074" w14:textId="7850C13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74D8EE0C" w14:textId="0B45DA7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41312D22" w14:textId="0A73DA6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4"/>
            <w:tcBorders>
              <w:top w:val="nil"/>
              <w:left w:val="nil"/>
              <w:bottom w:val="nil"/>
              <w:right w:val="nil"/>
            </w:tcBorders>
            <w:shd w:val="clear" w:color="auto" w:fill="auto"/>
            <w:noWrap/>
            <w:vAlign w:val="center"/>
            <w:hideMark/>
          </w:tcPr>
          <w:p w14:paraId="169D450D" w14:textId="76CE22F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2A6EB314" w14:textId="3038A77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0280930A"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2C1EB423"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0F1798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$70,001 and $100,000 per year</w:t>
            </w:r>
          </w:p>
        </w:tc>
        <w:tc>
          <w:tcPr>
            <w:tcW w:w="911" w:type="dxa"/>
            <w:gridSpan w:val="3"/>
            <w:tcBorders>
              <w:top w:val="nil"/>
              <w:left w:val="nil"/>
              <w:bottom w:val="nil"/>
              <w:right w:val="nil"/>
            </w:tcBorders>
            <w:shd w:val="clear" w:color="auto" w:fill="auto"/>
            <w:noWrap/>
            <w:vAlign w:val="center"/>
            <w:hideMark/>
          </w:tcPr>
          <w:p w14:paraId="3AD12A6E" w14:textId="678618B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0555A2BE" w14:textId="24A92FB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41511243" w14:textId="5E752EF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4"/>
            <w:tcBorders>
              <w:top w:val="nil"/>
              <w:left w:val="nil"/>
              <w:bottom w:val="nil"/>
              <w:right w:val="nil"/>
            </w:tcBorders>
            <w:shd w:val="clear" w:color="auto" w:fill="auto"/>
            <w:noWrap/>
            <w:vAlign w:val="center"/>
            <w:hideMark/>
          </w:tcPr>
          <w:p w14:paraId="5E3679DE" w14:textId="79576D1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6AEE1835" w14:textId="0FE9E2C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9E6751" w:rsidRPr="00DC1091" w14:paraId="4075218F"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1995A08E"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3D2ABA"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$100,001 and $150,000 per year</w:t>
            </w:r>
          </w:p>
        </w:tc>
        <w:tc>
          <w:tcPr>
            <w:tcW w:w="911" w:type="dxa"/>
            <w:gridSpan w:val="3"/>
            <w:tcBorders>
              <w:top w:val="nil"/>
              <w:left w:val="nil"/>
              <w:bottom w:val="nil"/>
              <w:right w:val="nil"/>
            </w:tcBorders>
            <w:shd w:val="clear" w:color="auto" w:fill="auto"/>
            <w:noWrap/>
            <w:vAlign w:val="center"/>
            <w:hideMark/>
          </w:tcPr>
          <w:p w14:paraId="719CE275" w14:textId="6B8473A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2AA887E2" w14:textId="7358FE6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1E71B9CD" w14:textId="72F98AD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4"/>
            <w:tcBorders>
              <w:top w:val="nil"/>
              <w:left w:val="nil"/>
              <w:bottom w:val="nil"/>
              <w:right w:val="nil"/>
            </w:tcBorders>
            <w:shd w:val="clear" w:color="auto" w:fill="auto"/>
            <w:noWrap/>
            <w:vAlign w:val="center"/>
            <w:hideMark/>
          </w:tcPr>
          <w:p w14:paraId="0BF1B901" w14:textId="328C7CF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5353126F" w14:textId="326ABFD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63DCC3C4"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689532A7"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EC52A5A"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Between $150,001 and $200,000 per year</w:t>
            </w:r>
          </w:p>
        </w:tc>
        <w:tc>
          <w:tcPr>
            <w:tcW w:w="911" w:type="dxa"/>
            <w:gridSpan w:val="3"/>
            <w:tcBorders>
              <w:top w:val="nil"/>
              <w:left w:val="nil"/>
              <w:bottom w:val="nil"/>
              <w:right w:val="nil"/>
            </w:tcBorders>
            <w:shd w:val="clear" w:color="auto" w:fill="auto"/>
            <w:noWrap/>
            <w:vAlign w:val="center"/>
            <w:hideMark/>
          </w:tcPr>
          <w:p w14:paraId="2CF697F0" w14:textId="65E5090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0B2F927B" w14:textId="57845B8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3B132651" w14:textId="3408B27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4"/>
            <w:tcBorders>
              <w:top w:val="nil"/>
              <w:left w:val="nil"/>
              <w:bottom w:val="nil"/>
              <w:right w:val="nil"/>
            </w:tcBorders>
            <w:shd w:val="clear" w:color="auto" w:fill="auto"/>
            <w:noWrap/>
            <w:vAlign w:val="center"/>
            <w:hideMark/>
          </w:tcPr>
          <w:p w14:paraId="68B1BCA7" w14:textId="1DE1AED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059F3A99" w14:textId="1D822D8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3EFB9806"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274F2C5E"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365D6C9"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More than $200,000 per year</w:t>
            </w:r>
          </w:p>
        </w:tc>
        <w:tc>
          <w:tcPr>
            <w:tcW w:w="911" w:type="dxa"/>
            <w:gridSpan w:val="3"/>
            <w:tcBorders>
              <w:top w:val="nil"/>
              <w:left w:val="nil"/>
              <w:bottom w:val="nil"/>
              <w:right w:val="nil"/>
            </w:tcBorders>
            <w:shd w:val="clear" w:color="auto" w:fill="auto"/>
            <w:noWrap/>
            <w:vAlign w:val="center"/>
            <w:hideMark/>
          </w:tcPr>
          <w:p w14:paraId="14ED9F2F" w14:textId="4EBDC9B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7B009075" w14:textId="03A4C0E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5FB2D628" w14:textId="14F00AB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4"/>
            <w:tcBorders>
              <w:top w:val="nil"/>
              <w:left w:val="nil"/>
              <w:bottom w:val="nil"/>
              <w:right w:val="nil"/>
            </w:tcBorders>
            <w:shd w:val="clear" w:color="auto" w:fill="auto"/>
            <w:noWrap/>
            <w:vAlign w:val="center"/>
            <w:hideMark/>
          </w:tcPr>
          <w:p w14:paraId="6ACEADE5" w14:textId="2AAEFB4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15F22394" w14:textId="0F20458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07561BC0"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5503EE0D"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2D05AB1"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 prefer not to say</w:t>
            </w:r>
          </w:p>
        </w:tc>
        <w:tc>
          <w:tcPr>
            <w:tcW w:w="911" w:type="dxa"/>
            <w:gridSpan w:val="3"/>
            <w:tcBorders>
              <w:top w:val="nil"/>
              <w:left w:val="nil"/>
              <w:bottom w:val="nil"/>
              <w:right w:val="nil"/>
            </w:tcBorders>
            <w:shd w:val="clear" w:color="auto" w:fill="auto"/>
            <w:noWrap/>
            <w:vAlign w:val="center"/>
            <w:hideMark/>
          </w:tcPr>
          <w:p w14:paraId="5E33F657" w14:textId="1B58C0A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0A7E50BC" w14:textId="6C90640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2AEBE9B4" w14:textId="03AC8D7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4"/>
            <w:tcBorders>
              <w:top w:val="nil"/>
              <w:left w:val="nil"/>
              <w:bottom w:val="nil"/>
              <w:right w:val="nil"/>
            </w:tcBorders>
            <w:shd w:val="clear" w:color="auto" w:fill="auto"/>
            <w:noWrap/>
            <w:vAlign w:val="center"/>
            <w:hideMark/>
          </w:tcPr>
          <w:p w14:paraId="37717B14" w14:textId="12B38F8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178B7C32" w14:textId="3379002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9E6751" w:rsidRPr="00DC1091" w14:paraId="24E084A7"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0D735438"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C72960D"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911" w:type="dxa"/>
            <w:gridSpan w:val="3"/>
            <w:tcBorders>
              <w:top w:val="nil"/>
              <w:left w:val="nil"/>
              <w:bottom w:val="nil"/>
              <w:right w:val="nil"/>
            </w:tcBorders>
            <w:shd w:val="clear" w:color="auto" w:fill="auto"/>
            <w:noWrap/>
            <w:vAlign w:val="center"/>
            <w:hideMark/>
          </w:tcPr>
          <w:p w14:paraId="72F342EB"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95B152C"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6483717"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0B763BCF"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51E12E7E"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r>
      <w:tr w:rsidR="009E6751" w:rsidRPr="00DC1091" w14:paraId="3A2A35DC"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544DC645"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6BC2978"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AVERAGE PERSONAL INCOME ($)</w:t>
            </w:r>
          </w:p>
        </w:tc>
        <w:tc>
          <w:tcPr>
            <w:tcW w:w="911" w:type="dxa"/>
            <w:gridSpan w:val="3"/>
            <w:tcBorders>
              <w:top w:val="nil"/>
              <w:left w:val="nil"/>
              <w:bottom w:val="nil"/>
              <w:right w:val="nil"/>
            </w:tcBorders>
            <w:shd w:val="clear" w:color="auto" w:fill="auto"/>
            <w:noWrap/>
            <w:vAlign w:val="center"/>
            <w:hideMark/>
          </w:tcPr>
          <w:p w14:paraId="3B8FC9B8" w14:textId="7D85B4DA"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$34,180</w:t>
            </w:r>
          </w:p>
        </w:tc>
        <w:tc>
          <w:tcPr>
            <w:tcW w:w="876" w:type="dxa"/>
            <w:gridSpan w:val="3"/>
            <w:tcBorders>
              <w:top w:val="nil"/>
              <w:left w:val="nil"/>
              <w:bottom w:val="nil"/>
              <w:right w:val="nil"/>
            </w:tcBorders>
            <w:shd w:val="clear" w:color="auto" w:fill="auto"/>
            <w:noWrap/>
            <w:vAlign w:val="center"/>
            <w:hideMark/>
          </w:tcPr>
          <w:p w14:paraId="163A6B9E" w14:textId="4F9DA8B3"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$26,090</w:t>
            </w:r>
          </w:p>
        </w:tc>
        <w:tc>
          <w:tcPr>
            <w:tcW w:w="876" w:type="dxa"/>
            <w:gridSpan w:val="3"/>
            <w:tcBorders>
              <w:top w:val="nil"/>
              <w:left w:val="nil"/>
              <w:bottom w:val="nil"/>
              <w:right w:val="nil"/>
            </w:tcBorders>
            <w:shd w:val="clear" w:color="auto" w:fill="auto"/>
            <w:noWrap/>
            <w:vAlign w:val="center"/>
            <w:hideMark/>
          </w:tcPr>
          <w:p w14:paraId="5A3F42B8" w14:textId="1EE4784F"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$32,010</w:t>
            </w:r>
          </w:p>
        </w:tc>
        <w:tc>
          <w:tcPr>
            <w:tcW w:w="876" w:type="dxa"/>
            <w:gridSpan w:val="4"/>
            <w:tcBorders>
              <w:top w:val="nil"/>
              <w:left w:val="nil"/>
              <w:bottom w:val="nil"/>
              <w:right w:val="nil"/>
            </w:tcBorders>
            <w:shd w:val="clear" w:color="auto" w:fill="auto"/>
            <w:noWrap/>
            <w:vAlign w:val="center"/>
            <w:hideMark/>
          </w:tcPr>
          <w:p w14:paraId="47EF8122" w14:textId="11B27923"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$31,170</w:t>
            </w:r>
          </w:p>
        </w:tc>
        <w:tc>
          <w:tcPr>
            <w:tcW w:w="876" w:type="dxa"/>
            <w:gridSpan w:val="3"/>
            <w:tcBorders>
              <w:top w:val="nil"/>
              <w:left w:val="nil"/>
              <w:bottom w:val="nil"/>
              <w:right w:val="nil"/>
            </w:tcBorders>
            <w:shd w:val="clear" w:color="auto" w:fill="auto"/>
            <w:noWrap/>
            <w:vAlign w:val="center"/>
            <w:hideMark/>
          </w:tcPr>
          <w:p w14:paraId="4A39CB98" w14:textId="0C2E7B21"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$25,450</w:t>
            </w:r>
          </w:p>
        </w:tc>
      </w:tr>
      <w:tr w:rsidR="009E6751" w:rsidRPr="00DC1091" w14:paraId="75049FB3"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00610C9F" w14:textId="77777777"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62DDF1E"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 difference from overall average</w:t>
            </w:r>
          </w:p>
        </w:tc>
        <w:tc>
          <w:tcPr>
            <w:tcW w:w="911" w:type="dxa"/>
            <w:gridSpan w:val="3"/>
            <w:tcBorders>
              <w:top w:val="nil"/>
              <w:left w:val="nil"/>
              <w:bottom w:val="nil"/>
              <w:right w:val="nil"/>
            </w:tcBorders>
            <w:shd w:val="clear" w:color="auto" w:fill="auto"/>
            <w:noWrap/>
            <w:vAlign w:val="center"/>
            <w:hideMark/>
          </w:tcPr>
          <w:p w14:paraId="48D553F2"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B024F2B" w14:textId="34F16F4D" w:rsidR="009E6751" w:rsidRPr="00DC1091" w:rsidRDefault="009E6751" w:rsidP="009E675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--23.7%</w:t>
            </w:r>
          </w:p>
        </w:tc>
        <w:tc>
          <w:tcPr>
            <w:tcW w:w="876" w:type="dxa"/>
            <w:gridSpan w:val="3"/>
            <w:tcBorders>
              <w:top w:val="nil"/>
              <w:left w:val="nil"/>
              <w:bottom w:val="nil"/>
              <w:right w:val="nil"/>
            </w:tcBorders>
            <w:shd w:val="clear" w:color="auto" w:fill="auto"/>
            <w:noWrap/>
            <w:vAlign w:val="center"/>
            <w:hideMark/>
          </w:tcPr>
          <w:p w14:paraId="62A3FFCF" w14:textId="312C3308" w:rsidR="009E6751" w:rsidRPr="00DC1091" w:rsidRDefault="009E6751" w:rsidP="009E675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gridSpan w:val="4"/>
            <w:tcBorders>
              <w:top w:val="nil"/>
              <w:left w:val="nil"/>
              <w:bottom w:val="nil"/>
              <w:right w:val="nil"/>
            </w:tcBorders>
            <w:shd w:val="clear" w:color="auto" w:fill="auto"/>
            <w:noWrap/>
            <w:vAlign w:val="center"/>
            <w:hideMark/>
          </w:tcPr>
          <w:p w14:paraId="48998436" w14:textId="4DFCA85A" w:rsidR="009E6751" w:rsidRPr="00DC1091" w:rsidRDefault="009E6751" w:rsidP="009E675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--8.8%</w:t>
            </w:r>
          </w:p>
        </w:tc>
        <w:tc>
          <w:tcPr>
            <w:tcW w:w="876" w:type="dxa"/>
            <w:gridSpan w:val="3"/>
            <w:tcBorders>
              <w:top w:val="nil"/>
              <w:left w:val="nil"/>
              <w:bottom w:val="nil"/>
              <w:right w:val="nil"/>
            </w:tcBorders>
            <w:shd w:val="clear" w:color="auto" w:fill="auto"/>
            <w:noWrap/>
            <w:vAlign w:val="center"/>
            <w:hideMark/>
          </w:tcPr>
          <w:p w14:paraId="4471E78E" w14:textId="7AE0DCC7" w:rsidR="009E6751" w:rsidRPr="00DC1091" w:rsidRDefault="009E6751" w:rsidP="009E6751">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--25.5%</w:t>
            </w:r>
          </w:p>
        </w:tc>
      </w:tr>
      <w:tr w:rsidR="001B2EF1" w:rsidRPr="00DC1091" w14:paraId="7B1506CF" w14:textId="77777777" w:rsidTr="001B2EF1">
        <w:trPr>
          <w:gridBefore w:val="1"/>
          <w:wBefore w:w="137" w:type="dxa"/>
          <w:trHeight w:val="376"/>
        </w:trPr>
        <w:tc>
          <w:tcPr>
            <w:tcW w:w="6209" w:type="dxa"/>
            <w:gridSpan w:val="5"/>
            <w:vMerge w:val="restart"/>
            <w:tcBorders>
              <w:top w:val="single" w:sz="4" w:space="0" w:color="auto"/>
              <w:left w:val="single" w:sz="4" w:space="0" w:color="auto"/>
              <w:right w:val="single" w:sz="4" w:space="0" w:color="000000"/>
            </w:tcBorders>
            <w:shd w:val="clear" w:color="auto" w:fill="auto"/>
            <w:vAlign w:val="center"/>
          </w:tcPr>
          <w:p w14:paraId="04FB89ED" w14:textId="1DB80A9A"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4316" w:type="dxa"/>
            <w:gridSpan w:val="16"/>
            <w:tcBorders>
              <w:top w:val="single" w:sz="4" w:space="0" w:color="auto"/>
              <w:left w:val="single" w:sz="4" w:space="0" w:color="auto"/>
              <w:bottom w:val="single" w:sz="4" w:space="0" w:color="000000"/>
              <w:right w:val="single" w:sz="4" w:space="0" w:color="auto"/>
            </w:tcBorders>
            <w:shd w:val="clear" w:color="auto" w:fill="auto"/>
            <w:vAlign w:val="center"/>
          </w:tcPr>
          <w:p w14:paraId="40E70E1B" w14:textId="743A06DD"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b/>
                <w:bCs/>
                <w:color w:val="000000"/>
                <w:sz w:val="20"/>
                <w:szCs w:val="20"/>
                <w:lang w:eastAsia="en-NZ"/>
              </w:rPr>
              <w:t xml:space="preserve">Will you get a </w:t>
            </w:r>
            <w:r w:rsidR="00B000A4">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1B2EF1" w:rsidRPr="00DC1091" w14:paraId="5477CBD7" w14:textId="77777777" w:rsidTr="001B2EF1">
        <w:trPr>
          <w:gridBefore w:val="1"/>
          <w:wBefore w:w="137" w:type="dxa"/>
          <w:trHeight w:val="1065"/>
        </w:trPr>
        <w:tc>
          <w:tcPr>
            <w:tcW w:w="6209" w:type="dxa"/>
            <w:gridSpan w:val="5"/>
            <w:vMerge/>
            <w:tcBorders>
              <w:left w:val="single" w:sz="4" w:space="0" w:color="auto"/>
              <w:right w:val="single" w:sz="4" w:space="0" w:color="000000"/>
            </w:tcBorders>
            <w:shd w:val="clear" w:color="auto" w:fill="auto"/>
            <w:vAlign w:val="center"/>
            <w:hideMark/>
          </w:tcPr>
          <w:p w14:paraId="70B32DB4" w14:textId="77777777"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left w:val="single" w:sz="4" w:space="0" w:color="auto"/>
              <w:bottom w:val="single" w:sz="4" w:space="0" w:color="000000"/>
              <w:right w:val="single" w:sz="4" w:space="0" w:color="auto"/>
            </w:tcBorders>
            <w:shd w:val="clear" w:color="auto" w:fill="auto"/>
            <w:vAlign w:val="center"/>
            <w:hideMark/>
          </w:tcPr>
          <w:p w14:paraId="24ED51FF" w14:textId="77777777" w:rsidR="001B2EF1" w:rsidRPr="00DC1091" w:rsidRDefault="001B2EF1" w:rsidP="002553B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6F6400"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2F5C2EF7"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Unlikely</w:t>
            </w:r>
          </w:p>
        </w:tc>
        <w:tc>
          <w:tcPr>
            <w:tcW w:w="846" w:type="dxa"/>
            <w:gridSpan w:val="3"/>
            <w:tcBorders>
              <w:top w:val="single" w:sz="4" w:space="0" w:color="auto"/>
              <w:left w:val="nil"/>
              <w:bottom w:val="single" w:sz="4" w:space="0" w:color="auto"/>
              <w:right w:val="single" w:sz="4" w:space="0" w:color="auto"/>
            </w:tcBorders>
            <w:shd w:val="clear" w:color="auto" w:fill="auto"/>
            <w:vAlign w:val="center"/>
            <w:hideMark/>
          </w:tcPr>
          <w:p w14:paraId="7E8280D5"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Definitely not</w:t>
            </w:r>
          </w:p>
        </w:tc>
        <w:tc>
          <w:tcPr>
            <w:tcW w:w="861" w:type="dxa"/>
            <w:gridSpan w:val="4"/>
            <w:tcBorders>
              <w:top w:val="single" w:sz="4" w:space="0" w:color="auto"/>
              <w:left w:val="nil"/>
              <w:bottom w:val="single" w:sz="4" w:space="0" w:color="auto"/>
              <w:right w:val="single" w:sz="4" w:space="0" w:color="auto"/>
            </w:tcBorders>
            <w:shd w:val="clear" w:color="auto" w:fill="auto"/>
            <w:vAlign w:val="center"/>
            <w:hideMark/>
          </w:tcPr>
          <w:p w14:paraId="6F957A0A"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Unsure</w:t>
            </w:r>
          </w:p>
        </w:tc>
      </w:tr>
      <w:tr w:rsidR="001B2EF1" w:rsidRPr="00DC1091" w14:paraId="78B70422" w14:textId="77777777" w:rsidTr="001B2EF1">
        <w:trPr>
          <w:gridBefore w:val="1"/>
          <w:wBefore w:w="137" w:type="dxa"/>
          <w:trHeight w:val="255"/>
        </w:trPr>
        <w:tc>
          <w:tcPr>
            <w:tcW w:w="6209" w:type="dxa"/>
            <w:gridSpan w:val="5"/>
            <w:vMerge/>
            <w:tcBorders>
              <w:left w:val="single" w:sz="4" w:space="0" w:color="auto"/>
              <w:bottom w:val="single" w:sz="4" w:space="0" w:color="000000"/>
              <w:right w:val="single" w:sz="4" w:space="0" w:color="000000"/>
            </w:tcBorders>
            <w:shd w:val="clear" w:color="auto" w:fill="auto"/>
            <w:vAlign w:val="center"/>
            <w:hideMark/>
          </w:tcPr>
          <w:p w14:paraId="12D3DAD7" w14:textId="77777777"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top w:val="nil"/>
              <w:left w:val="nil"/>
              <w:bottom w:val="single" w:sz="4" w:space="0" w:color="auto"/>
              <w:right w:val="single" w:sz="4" w:space="0" w:color="auto"/>
            </w:tcBorders>
            <w:shd w:val="clear" w:color="auto" w:fill="auto"/>
            <w:noWrap/>
            <w:vAlign w:val="center"/>
            <w:hideMark/>
          </w:tcPr>
          <w:p w14:paraId="647F1483" w14:textId="77777777" w:rsidR="001B2EF1" w:rsidRPr="001B2EF1" w:rsidRDefault="001B2EF1" w:rsidP="002553B7">
            <w:pPr>
              <w:spacing w:after="0" w:line="240" w:lineRule="auto"/>
              <w:ind w:left="0"/>
              <w:jc w:val="center"/>
              <w:rPr>
                <w:rFonts w:ascii="Calibri" w:eastAsia="Times New Roman" w:hAnsi="Calibri" w:cs="Calibri"/>
                <w:i/>
                <w:iCs/>
                <w:color w:val="000000"/>
                <w:sz w:val="16"/>
                <w:szCs w:val="16"/>
                <w:lang w:eastAsia="en-NZ"/>
              </w:rPr>
            </w:pPr>
            <w:r w:rsidRPr="001B2EF1">
              <w:rPr>
                <w:rFonts w:ascii="Calibri" w:eastAsia="Times New Roman" w:hAnsi="Calibri" w:cs="Calibri"/>
                <w:i/>
                <w:iCs/>
                <w:color w:val="000000"/>
                <w:sz w:val="16"/>
                <w:szCs w:val="16"/>
                <w:lang w:eastAsia="en-NZ"/>
              </w:rPr>
              <w:t>100%</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2DE72"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5CBB17"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824EF9"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8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1C9CC5"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r>
      <w:tr w:rsidR="001B2EF1" w:rsidRPr="00DC1091" w14:paraId="0E568CD9" w14:textId="77777777" w:rsidTr="001B2EF1">
        <w:trPr>
          <w:gridAfter w:val="3"/>
          <w:wAfter w:w="137" w:type="dxa"/>
          <w:trHeight w:val="255"/>
        </w:trPr>
        <w:tc>
          <w:tcPr>
            <w:tcW w:w="564" w:type="dxa"/>
            <w:gridSpan w:val="2"/>
            <w:tcBorders>
              <w:top w:val="nil"/>
              <w:left w:val="nil"/>
              <w:bottom w:val="nil"/>
              <w:right w:val="nil"/>
            </w:tcBorders>
            <w:shd w:val="clear" w:color="auto" w:fill="auto"/>
            <w:noWrap/>
            <w:vAlign w:val="center"/>
            <w:hideMark/>
          </w:tcPr>
          <w:p w14:paraId="20269300"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p>
        </w:tc>
        <w:tc>
          <w:tcPr>
            <w:tcW w:w="5645" w:type="dxa"/>
            <w:gridSpan w:val="3"/>
            <w:tcBorders>
              <w:top w:val="nil"/>
              <w:left w:val="nil"/>
              <w:bottom w:val="nil"/>
              <w:right w:val="nil"/>
            </w:tcBorders>
            <w:shd w:val="clear" w:color="auto" w:fill="auto"/>
            <w:noWrap/>
            <w:vAlign w:val="center"/>
            <w:hideMark/>
          </w:tcPr>
          <w:p w14:paraId="02E22A37" w14:textId="77777777" w:rsidR="001B2EF1" w:rsidRPr="00DC1091" w:rsidRDefault="001B2EF1" w:rsidP="002553B7">
            <w:pPr>
              <w:spacing w:after="0" w:line="240" w:lineRule="auto"/>
              <w:ind w:left="0"/>
              <w:rPr>
                <w:rFonts w:ascii="Times New Roman" w:eastAsia="Times New Roman" w:hAnsi="Times New Roman" w:cs="Times New Roman"/>
                <w:sz w:val="20"/>
                <w:szCs w:val="20"/>
                <w:lang w:eastAsia="en-NZ"/>
              </w:rPr>
            </w:pPr>
          </w:p>
        </w:tc>
        <w:tc>
          <w:tcPr>
            <w:tcW w:w="923" w:type="dxa"/>
            <w:gridSpan w:val="3"/>
            <w:tcBorders>
              <w:top w:val="nil"/>
              <w:left w:val="nil"/>
              <w:bottom w:val="nil"/>
              <w:right w:val="nil"/>
            </w:tcBorders>
            <w:shd w:val="clear" w:color="auto" w:fill="auto"/>
            <w:noWrap/>
            <w:vAlign w:val="center"/>
            <w:hideMark/>
          </w:tcPr>
          <w:p w14:paraId="397A30D6" w14:textId="77777777" w:rsidR="001B2EF1" w:rsidRPr="00DC1091" w:rsidRDefault="001B2EF1" w:rsidP="002553B7">
            <w:pPr>
              <w:spacing w:after="0" w:line="240" w:lineRule="auto"/>
              <w:ind w:left="0"/>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1FB045B5" w14:textId="77777777" w:rsidR="001B2EF1" w:rsidRPr="00DC1091" w:rsidRDefault="001B2EF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486EF191" w14:textId="77777777" w:rsidR="001B2EF1" w:rsidRPr="00DC1091" w:rsidRDefault="001B2EF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63362615" w14:textId="77777777" w:rsidR="001B2EF1" w:rsidRPr="00DC1091" w:rsidRDefault="001B2EF1" w:rsidP="002553B7">
            <w:pPr>
              <w:spacing w:after="0" w:line="240" w:lineRule="auto"/>
              <w:ind w:left="0"/>
              <w:jc w:val="center"/>
              <w:rPr>
                <w:rFonts w:ascii="Times New Roman" w:eastAsia="Times New Roman" w:hAnsi="Times New Roman" w:cs="Times New Roman"/>
                <w:sz w:val="20"/>
                <w:szCs w:val="20"/>
                <w:lang w:eastAsia="en-NZ"/>
              </w:rPr>
            </w:pPr>
          </w:p>
        </w:tc>
        <w:tc>
          <w:tcPr>
            <w:tcW w:w="864" w:type="dxa"/>
            <w:gridSpan w:val="3"/>
            <w:tcBorders>
              <w:top w:val="nil"/>
              <w:left w:val="nil"/>
              <w:bottom w:val="nil"/>
              <w:right w:val="nil"/>
            </w:tcBorders>
            <w:shd w:val="clear" w:color="auto" w:fill="auto"/>
            <w:noWrap/>
            <w:vAlign w:val="center"/>
            <w:hideMark/>
          </w:tcPr>
          <w:p w14:paraId="2F5FEEBD" w14:textId="77777777" w:rsidR="001B2EF1" w:rsidRPr="00DC1091" w:rsidRDefault="001B2EF1" w:rsidP="002553B7">
            <w:pPr>
              <w:spacing w:after="0" w:line="240" w:lineRule="auto"/>
              <w:ind w:left="0"/>
              <w:jc w:val="center"/>
              <w:rPr>
                <w:rFonts w:ascii="Times New Roman" w:eastAsia="Times New Roman" w:hAnsi="Times New Roman" w:cs="Times New Roman"/>
                <w:sz w:val="20"/>
                <w:szCs w:val="20"/>
                <w:lang w:eastAsia="en-NZ"/>
              </w:rPr>
            </w:pPr>
          </w:p>
        </w:tc>
      </w:tr>
      <w:tr w:rsidR="001B2EF1" w:rsidRPr="00DC1091" w14:paraId="3AF13070" w14:textId="77777777" w:rsidTr="001B2EF1">
        <w:trPr>
          <w:gridAfter w:val="2"/>
          <w:wAfter w:w="109" w:type="dxa"/>
          <w:trHeight w:val="255"/>
        </w:trPr>
        <w:tc>
          <w:tcPr>
            <w:tcW w:w="6138" w:type="dxa"/>
            <w:gridSpan w:val="4"/>
            <w:tcBorders>
              <w:top w:val="nil"/>
              <w:left w:val="nil"/>
              <w:bottom w:val="nil"/>
              <w:right w:val="nil"/>
            </w:tcBorders>
            <w:shd w:val="clear" w:color="auto" w:fill="auto"/>
            <w:noWrap/>
            <w:vAlign w:val="center"/>
            <w:hideMark/>
          </w:tcPr>
          <w:p w14:paraId="50DFD373" w14:textId="77777777" w:rsidR="001B2EF1" w:rsidRPr="00DC1091" w:rsidRDefault="001B2EF1"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EMPLOYED</w:t>
            </w:r>
          </w:p>
        </w:tc>
        <w:tc>
          <w:tcPr>
            <w:tcW w:w="911" w:type="dxa"/>
            <w:gridSpan w:val="3"/>
            <w:tcBorders>
              <w:top w:val="nil"/>
              <w:left w:val="nil"/>
              <w:bottom w:val="nil"/>
              <w:right w:val="nil"/>
            </w:tcBorders>
            <w:shd w:val="clear" w:color="auto" w:fill="auto"/>
            <w:noWrap/>
            <w:vAlign w:val="center"/>
            <w:hideMark/>
          </w:tcPr>
          <w:p w14:paraId="35BFC083" w14:textId="77777777" w:rsidR="001B2EF1" w:rsidRPr="00DC1091" w:rsidRDefault="001B2EF1"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8494459"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DCFCD3E"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3801A53B"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22C9CE1"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r>
      <w:tr w:rsidR="009E6751" w:rsidRPr="00DC1091" w14:paraId="0F3BCABF"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51DC062A"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0E54C0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Yes</w:t>
            </w:r>
          </w:p>
        </w:tc>
        <w:tc>
          <w:tcPr>
            <w:tcW w:w="911" w:type="dxa"/>
            <w:gridSpan w:val="3"/>
            <w:tcBorders>
              <w:top w:val="nil"/>
              <w:left w:val="nil"/>
              <w:bottom w:val="nil"/>
              <w:right w:val="nil"/>
            </w:tcBorders>
            <w:shd w:val="clear" w:color="auto" w:fill="auto"/>
            <w:noWrap/>
            <w:vAlign w:val="center"/>
            <w:hideMark/>
          </w:tcPr>
          <w:p w14:paraId="77A383E8" w14:textId="0EA4BAC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gridSpan w:val="3"/>
            <w:tcBorders>
              <w:top w:val="nil"/>
              <w:left w:val="nil"/>
              <w:bottom w:val="nil"/>
              <w:right w:val="nil"/>
            </w:tcBorders>
            <w:shd w:val="clear" w:color="auto" w:fill="auto"/>
            <w:noWrap/>
            <w:vAlign w:val="center"/>
            <w:hideMark/>
          </w:tcPr>
          <w:p w14:paraId="57085EC8" w14:textId="1693492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876" w:type="dxa"/>
            <w:gridSpan w:val="3"/>
            <w:tcBorders>
              <w:top w:val="nil"/>
              <w:left w:val="nil"/>
              <w:bottom w:val="nil"/>
              <w:right w:val="nil"/>
            </w:tcBorders>
            <w:shd w:val="clear" w:color="auto" w:fill="auto"/>
            <w:noWrap/>
            <w:vAlign w:val="center"/>
            <w:hideMark/>
          </w:tcPr>
          <w:p w14:paraId="7728FBA4" w14:textId="7722875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gridSpan w:val="4"/>
            <w:tcBorders>
              <w:top w:val="nil"/>
              <w:left w:val="nil"/>
              <w:bottom w:val="nil"/>
              <w:right w:val="nil"/>
            </w:tcBorders>
            <w:shd w:val="clear" w:color="auto" w:fill="auto"/>
            <w:noWrap/>
            <w:vAlign w:val="center"/>
            <w:hideMark/>
          </w:tcPr>
          <w:p w14:paraId="7A4AAC60" w14:textId="3381B62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76" w:type="dxa"/>
            <w:gridSpan w:val="3"/>
            <w:tcBorders>
              <w:top w:val="nil"/>
              <w:left w:val="nil"/>
              <w:bottom w:val="nil"/>
              <w:right w:val="nil"/>
            </w:tcBorders>
            <w:shd w:val="clear" w:color="auto" w:fill="auto"/>
            <w:noWrap/>
            <w:vAlign w:val="center"/>
            <w:hideMark/>
          </w:tcPr>
          <w:p w14:paraId="1DC3CB00" w14:textId="2066582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r>
      <w:tr w:rsidR="009E6751" w:rsidRPr="00DC1091" w14:paraId="2D7C3406"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03DDCB1F"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EC60D8B"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w:t>
            </w:r>
          </w:p>
        </w:tc>
        <w:tc>
          <w:tcPr>
            <w:tcW w:w="911" w:type="dxa"/>
            <w:gridSpan w:val="3"/>
            <w:tcBorders>
              <w:top w:val="nil"/>
              <w:left w:val="nil"/>
              <w:bottom w:val="nil"/>
              <w:right w:val="nil"/>
            </w:tcBorders>
            <w:shd w:val="clear" w:color="auto" w:fill="auto"/>
            <w:noWrap/>
            <w:vAlign w:val="center"/>
            <w:hideMark/>
          </w:tcPr>
          <w:p w14:paraId="3F0290EC" w14:textId="554ACB7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3"/>
            <w:tcBorders>
              <w:top w:val="nil"/>
              <w:left w:val="nil"/>
              <w:bottom w:val="nil"/>
              <w:right w:val="nil"/>
            </w:tcBorders>
            <w:shd w:val="clear" w:color="auto" w:fill="auto"/>
            <w:noWrap/>
            <w:vAlign w:val="center"/>
            <w:hideMark/>
          </w:tcPr>
          <w:p w14:paraId="607E7849" w14:textId="3E64B5C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gridSpan w:val="3"/>
            <w:tcBorders>
              <w:top w:val="nil"/>
              <w:left w:val="nil"/>
              <w:bottom w:val="nil"/>
              <w:right w:val="nil"/>
            </w:tcBorders>
            <w:shd w:val="clear" w:color="auto" w:fill="auto"/>
            <w:noWrap/>
            <w:vAlign w:val="center"/>
            <w:hideMark/>
          </w:tcPr>
          <w:p w14:paraId="6ED97E74" w14:textId="067E6A5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876" w:type="dxa"/>
            <w:gridSpan w:val="4"/>
            <w:tcBorders>
              <w:top w:val="nil"/>
              <w:left w:val="nil"/>
              <w:bottom w:val="nil"/>
              <w:right w:val="nil"/>
            </w:tcBorders>
            <w:shd w:val="clear" w:color="auto" w:fill="auto"/>
            <w:noWrap/>
            <w:vAlign w:val="center"/>
            <w:hideMark/>
          </w:tcPr>
          <w:p w14:paraId="28D52499" w14:textId="3651713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76" w:type="dxa"/>
            <w:gridSpan w:val="3"/>
            <w:tcBorders>
              <w:top w:val="nil"/>
              <w:left w:val="nil"/>
              <w:bottom w:val="nil"/>
              <w:right w:val="nil"/>
            </w:tcBorders>
            <w:shd w:val="clear" w:color="auto" w:fill="auto"/>
            <w:noWrap/>
            <w:vAlign w:val="center"/>
            <w:hideMark/>
          </w:tcPr>
          <w:p w14:paraId="13E9D02F" w14:textId="4E1F2E0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r>
      <w:tr w:rsidR="001B2EF1" w:rsidRPr="00DC1091" w14:paraId="77E2221E"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10E49EA1" w14:textId="77777777" w:rsidR="001B2EF1" w:rsidRPr="00DC1091" w:rsidRDefault="001B2EF1" w:rsidP="00B93EDA">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DA62ECD"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911" w:type="dxa"/>
            <w:gridSpan w:val="3"/>
            <w:tcBorders>
              <w:top w:val="nil"/>
              <w:left w:val="nil"/>
              <w:bottom w:val="nil"/>
              <w:right w:val="nil"/>
            </w:tcBorders>
            <w:shd w:val="clear" w:color="auto" w:fill="auto"/>
            <w:noWrap/>
            <w:vAlign w:val="center"/>
            <w:hideMark/>
          </w:tcPr>
          <w:p w14:paraId="5B5E3DAC"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970C919"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6DFA737"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4D1EA85F"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2C2E119D"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r>
      <w:tr w:rsidR="001B2EF1" w:rsidRPr="00DC1091" w14:paraId="5658A8E6" w14:textId="77777777" w:rsidTr="001B2EF1">
        <w:trPr>
          <w:gridAfter w:val="2"/>
          <w:wAfter w:w="109" w:type="dxa"/>
          <w:trHeight w:val="255"/>
        </w:trPr>
        <w:tc>
          <w:tcPr>
            <w:tcW w:w="6138" w:type="dxa"/>
            <w:gridSpan w:val="4"/>
            <w:tcBorders>
              <w:top w:val="nil"/>
              <w:left w:val="nil"/>
              <w:bottom w:val="nil"/>
              <w:right w:val="nil"/>
            </w:tcBorders>
            <w:shd w:val="clear" w:color="auto" w:fill="auto"/>
            <w:noWrap/>
            <w:vAlign w:val="center"/>
            <w:hideMark/>
          </w:tcPr>
          <w:p w14:paraId="3943D4FB" w14:textId="77777777" w:rsidR="001B2EF1" w:rsidRPr="00DC1091" w:rsidRDefault="001B2EF1" w:rsidP="00B93EDA">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OCCUPATION</w:t>
            </w:r>
          </w:p>
        </w:tc>
        <w:tc>
          <w:tcPr>
            <w:tcW w:w="911" w:type="dxa"/>
            <w:gridSpan w:val="3"/>
            <w:tcBorders>
              <w:top w:val="nil"/>
              <w:left w:val="nil"/>
              <w:bottom w:val="nil"/>
              <w:right w:val="nil"/>
            </w:tcBorders>
            <w:shd w:val="clear" w:color="auto" w:fill="auto"/>
            <w:noWrap/>
            <w:vAlign w:val="center"/>
            <w:hideMark/>
          </w:tcPr>
          <w:p w14:paraId="7A4E733A" w14:textId="77777777" w:rsidR="001B2EF1" w:rsidRPr="00DC1091" w:rsidRDefault="001B2EF1" w:rsidP="00B93EDA">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2EA7744E"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9258E1A"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60C97D5F"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2CDB7E01" w14:textId="77777777" w:rsidR="001B2EF1" w:rsidRPr="00DC1091" w:rsidRDefault="001B2EF1" w:rsidP="00B93EDA">
            <w:pPr>
              <w:spacing w:after="0" w:line="240" w:lineRule="auto"/>
              <w:ind w:left="0"/>
              <w:rPr>
                <w:rFonts w:ascii="Times New Roman" w:eastAsia="Times New Roman" w:hAnsi="Times New Roman" w:cs="Times New Roman"/>
                <w:sz w:val="20"/>
                <w:szCs w:val="20"/>
                <w:lang w:eastAsia="en-NZ"/>
              </w:rPr>
            </w:pPr>
          </w:p>
        </w:tc>
      </w:tr>
      <w:tr w:rsidR="009E6751" w:rsidRPr="00DC1091" w14:paraId="404A522E"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22546576"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1AC5148B"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Professional/Senior Government Official</w:t>
            </w:r>
          </w:p>
        </w:tc>
        <w:tc>
          <w:tcPr>
            <w:tcW w:w="911" w:type="dxa"/>
            <w:gridSpan w:val="3"/>
            <w:tcBorders>
              <w:top w:val="nil"/>
              <w:left w:val="nil"/>
              <w:bottom w:val="nil"/>
              <w:right w:val="nil"/>
            </w:tcBorders>
            <w:shd w:val="clear" w:color="auto" w:fill="auto"/>
            <w:noWrap/>
            <w:vAlign w:val="center"/>
            <w:hideMark/>
          </w:tcPr>
          <w:p w14:paraId="15B1E693" w14:textId="1B643B5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64E75337" w14:textId="2C22FF1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19705F91" w14:textId="20BC158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4"/>
            <w:tcBorders>
              <w:top w:val="nil"/>
              <w:left w:val="nil"/>
              <w:bottom w:val="nil"/>
              <w:right w:val="nil"/>
            </w:tcBorders>
            <w:shd w:val="clear" w:color="auto" w:fill="auto"/>
            <w:noWrap/>
            <w:vAlign w:val="center"/>
            <w:hideMark/>
          </w:tcPr>
          <w:p w14:paraId="070EF773" w14:textId="6FAA50D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6437ABF9" w14:textId="37DE686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9E6751" w:rsidRPr="00DC1091" w14:paraId="6EB51267"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7E3F7BF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83709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Business Manager/Executive</w:t>
            </w:r>
          </w:p>
        </w:tc>
        <w:tc>
          <w:tcPr>
            <w:tcW w:w="911" w:type="dxa"/>
            <w:gridSpan w:val="3"/>
            <w:tcBorders>
              <w:top w:val="nil"/>
              <w:left w:val="nil"/>
              <w:bottom w:val="nil"/>
              <w:right w:val="nil"/>
            </w:tcBorders>
            <w:shd w:val="clear" w:color="auto" w:fill="auto"/>
            <w:noWrap/>
            <w:vAlign w:val="center"/>
            <w:hideMark/>
          </w:tcPr>
          <w:p w14:paraId="21845F1A" w14:textId="69DB744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6E412C07" w14:textId="27BB9BF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5543029A" w14:textId="305B725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4"/>
            <w:tcBorders>
              <w:top w:val="nil"/>
              <w:left w:val="nil"/>
              <w:bottom w:val="nil"/>
              <w:right w:val="nil"/>
            </w:tcBorders>
            <w:shd w:val="clear" w:color="auto" w:fill="auto"/>
            <w:noWrap/>
            <w:vAlign w:val="center"/>
            <w:hideMark/>
          </w:tcPr>
          <w:p w14:paraId="06C7A3BE" w14:textId="78A63C0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33E162AD" w14:textId="4415617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9E6751" w:rsidRPr="00DC1091" w14:paraId="611C695E"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338FE7F0"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2C1B908"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Business Proprietor/Self-employed</w:t>
            </w:r>
          </w:p>
        </w:tc>
        <w:tc>
          <w:tcPr>
            <w:tcW w:w="911" w:type="dxa"/>
            <w:gridSpan w:val="3"/>
            <w:tcBorders>
              <w:top w:val="nil"/>
              <w:left w:val="nil"/>
              <w:bottom w:val="nil"/>
              <w:right w:val="nil"/>
            </w:tcBorders>
            <w:shd w:val="clear" w:color="auto" w:fill="auto"/>
            <w:noWrap/>
            <w:vAlign w:val="center"/>
            <w:hideMark/>
          </w:tcPr>
          <w:p w14:paraId="4CE42F63" w14:textId="401CA98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68FACDBE" w14:textId="1C759A5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78B3D7A0" w14:textId="0723DA1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4"/>
            <w:tcBorders>
              <w:top w:val="nil"/>
              <w:left w:val="nil"/>
              <w:bottom w:val="nil"/>
              <w:right w:val="nil"/>
            </w:tcBorders>
            <w:shd w:val="clear" w:color="auto" w:fill="auto"/>
            <w:noWrap/>
            <w:vAlign w:val="center"/>
            <w:hideMark/>
          </w:tcPr>
          <w:p w14:paraId="2663FAA8" w14:textId="6A0B3D6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6493B74D" w14:textId="2D61A62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9E6751" w:rsidRPr="00DC1091" w14:paraId="7CEA4332"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1A0320D4"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50F2B27"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Teacher/Nurse/Police or other trained service worker</w:t>
            </w:r>
          </w:p>
        </w:tc>
        <w:tc>
          <w:tcPr>
            <w:tcW w:w="911" w:type="dxa"/>
            <w:gridSpan w:val="3"/>
            <w:tcBorders>
              <w:top w:val="nil"/>
              <w:left w:val="nil"/>
              <w:bottom w:val="nil"/>
              <w:right w:val="nil"/>
            </w:tcBorders>
            <w:shd w:val="clear" w:color="auto" w:fill="auto"/>
            <w:noWrap/>
            <w:vAlign w:val="center"/>
            <w:hideMark/>
          </w:tcPr>
          <w:p w14:paraId="31F72B3F" w14:textId="430E340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7242CC93" w14:textId="576D656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07AF288E" w14:textId="72B86AC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4"/>
            <w:tcBorders>
              <w:top w:val="nil"/>
              <w:left w:val="nil"/>
              <w:bottom w:val="nil"/>
              <w:right w:val="nil"/>
            </w:tcBorders>
            <w:shd w:val="clear" w:color="auto" w:fill="auto"/>
            <w:noWrap/>
            <w:vAlign w:val="center"/>
            <w:hideMark/>
          </w:tcPr>
          <w:p w14:paraId="65B37A85" w14:textId="3457A08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31701D3B" w14:textId="2B092CD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9E6751" w:rsidRPr="00DC1091" w14:paraId="0794B230"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4220DC7C"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1B75CB0"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Clerical/Sales Employee</w:t>
            </w:r>
          </w:p>
        </w:tc>
        <w:tc>
          <w:tcPr>
            <w:tcW w:w="911" w:type="dxa"/>
            <w:gridSpan w:val="3"/>
            <w:tcBorders>
              <w:top w:val="nil"/>
              <w:left w:val="nil"/>
              <w:bottom w:val="nil"/>
              <w:right w:val="nil"/>
            </w:tcBorders>
            <w:shd w:val="clear" w:color="auto" w:fill="auto"/>
            <w:noWrap/>
            <w:vAlign w:val="center"/>
            <w:hideMark/>
          </w:tcPr>
          <w:p w14:paraId="726B8508" w14:textId="7379E8F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21DB6D7C" w14:textId="380CF48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7A03F5E6" w14:textId="20DC104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4"/>
            <w:tcBorders>
              <w:top w:val="nil"/>
              <w:left w:val="nil"/>
              <w:bottom w:val="nil"/>
              <w:right w:val="nil"/>
            </w:tcBorders>
            <w:shd w:val="clear" w:color="auto" w:fill="auto"/>
            <w:noWrap/>
            <w:vAlign w:val="center"/>
            <w:hideMark/>
          </w:tcPr>
          <w:p w14:paraId="04FD802E" w14:textId="157796E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0C2B0F80" w14:textId="40239C6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9E6751" w:rsidRPr="00DC1091" w14:paraId="2BC9C06E"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6E84A337"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17675A1"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Farm Owner/manager</w:t>
            </w:r>
          </w:p>
        </w:tc>
        <w:tc>
          <w:tcPr>
            <w:tcW w:w="911" w:type="dxa"/>
            <w:gridSpan w:val="3"/>
            <w:tcBorders>
              <w:top w:val="nil"/>
              <w:left w:val="nil"/>
              <w:bottom w:val="nil"/>
              <w:right w:val="nil"/>
            </w:tcBorders>
            <w:shd w:val="clear" w:color="auto" w:fill="auto"/>
            <w:noWrap/>
            <w:vAlign w:val="center"/>
            <w:hideMark/>
          </w:tcPr>
          <w:p w14:paraId="688B9D0B" w14:textId="540F86A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4F149D11" w14:textId="7A37990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64DA687E" w14:textId="42F7B8A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4"/>
            <w:tcBorders>
              <w:top w:val="nil"/>
              <w:left w:val="nil"/>
              <w:bottom w:val="nil"/>
              <w:right w:val="nil"/>
            </w:tcBorders>
            <w:shd w:val="clear" w:color="auto" w:fill="auto"/>
            <w:noWrap/>
            <w:vAlign w:val="center"/>
            <w:hideMark/>
          </w:tcPr>
          <w:p w14:paraId="29E7A961" w14:textId="74D9A71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3759AE87" w14:textId="4916DAC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75E42DAD"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75E7F48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E9C8897"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Technical/mechanical/Skilled Worker</w:t>
            </w:r>
          </w:p>
        </w:tc>
        <w:tc>
          <w:tcPr>
            <w:tcW w:w="911" w:type="dxa"/>
            <w:gridSpan w:val="3"/>
            <w:tcBorders>
              <w:top w:val="nil"/>
              <w:left w:val="nil"/>
              <w:bottom w:val="nil"/>
              <w:right w:val="nil"/>
            </w:tcBorders>
            <w:shd w:val="clear" w:color="auto" w:fill="auto"/>
            <w:noWrap/>
            <w:vAlign w:val="center"/>
            <w:hideMark/>
          </w:tcPr>
          <w:p w14:paraId="3630EB3D" w14:textId="2F6F071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0DBD4999" w14:textId="1E4249C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31BD1C2B" w14:textId="1CE7AE7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4"/>
            <w:tcBorders>
              <w:top w:val="nil"/>
              <w:left w:val="nil"/>
              <w:bottom w:val="nil"/>
              <w:right w:val="nil"/>
            </w:tcBorders>
            <w:shd w:val="clear" w:color="auto" w:fill="auto"/>
            <w:noWrap/>
            <w:vAlign w:val="center"/>
            <w:hideMark/>
          </w:tcPr>
          <w:p w14:paraId="3EEE7031" w14:textId="77AB2AD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5C52E815" w14:textId="32E3BF9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9E6751" w:rsidRPr="00DC1091" w14:paraId="7D037AE1"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4DB92ED2"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4461A8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Labourer/Agricultural or Domestic Worker</w:t>
            </w:r>
          </w:p>
        </w:tc>
        <w:tc>
          <w:tcPr>
            <w:tcW w:w="911" w:type="dxa"/>
            <w:gridSpan w:val="3"/>
            <w:tcBorders>
              <w:top w:val="nil"/>
              <w:left w:val="nil"/>
              <w:bottom w:val="nil"/>
              <w:right w:val="nil"/>
            </w:tcBorders>
            <w:shd w:val="clear" w:color="auto" w:fill="auto"/>
            <w:noWrap/>
            <w:vAlign w:val="center"/>
            <w:hideMark/>
          </w:tcPr>
          <w:p w14:paraId="2075CBD9" w14:textId="698CDA6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621A0CE3" w14:textId="3655938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1C6D3E21" w14:textId="7C87B76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4"/>
            <w:tcBorders>
              <w:top w:val="nil"/>
              <w:left w:val="nil"/>
              <w:bottom w:val="nil"/>
              <w:right w:val="nil"/>
            </w:tcBorders>
            <w:shd w:val="clear" w:color="auto" w:fill="auto"/>
            <w:noWrap/>
            <w:vAlign w:val="center"/>
            <w:hideMark/>
          </w:tcPr>
          <w:p w14:paraId="25F52D6A" w14:textId="1B46C63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49DC028A" w14:textId="6D5FD54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9E6751" w:rsidRPr="00DC1091" w14:paraId="2C176A83"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098E072C"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8B5D929"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Home-maker (not otherwise employed)</w:t>
            </w:r>
          </w:p>
        </w:tc>
        <w:tc>
          <w:tcPr>
            <w:tcW w:w="911" w:type="dxa"/>
            <w:gridSpan w:val="3"/>
            <w:tcBorders>
              <w:top w:val="nil"/>
              <w:left w:val="nil"/>
              <w:bottom w:val="nil"/>
              <w:right w:val="nil"/>
            </w:tcBorders>
            <w:shd w:val="clear" w:color="auto" w:fill="auto"/>
            <w:noWrap/>
            <w:vAlign w:val="center"/>
            <w:hideMark/>
          </w:tcPr>
          <w:p w14:paraId="6358B9E2" w14:textId="20BA08F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5DDFF196" w14:textId="5D49BCD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7343E334" w14:textId="7B4B4BB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4"/>
            <w:tcBorders>
              <w:top w:val="nil"/>
              <w:left w:val="nil"/>
              <w:bottom w:val="nil"/>
              <w:right w:val="nil"/>
            </w:tcBorders>
            <w:shd w:val="clear" w:color="auto" w:fill="auto"/>
            <w:noWrap/>
            <w:vAlign w:val="center"/>
            <w:hideMark/>
          </w:tcPr>
          <w:p w14:paraId="0E702852" w14:textId="79ECE29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7FC790F3" w14:textId="6388C29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9E6751" w:rsidRPr="00DC1091" w14:paraId="4DAD0B3D"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195DE681"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2609E35"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Student</w:t>
            </w:r>
          </w:p>
        </w:tc>
        <w:tc>
          <w:tcPr>
            <w:tcW w:w="911" w:type="dxa"/>
            <w:gridSpan w:val="3"/>
            <w:tcBorders>
              <w:top w:val="nil"/>
              <w:left w:val="nil"/>
              <w:bottom w:val="nil"/>
              <w:right w:val="nil"/>
            </w:tcBorders>
            <w:shd w:val="clear" w:color="auto" w:fill="auto"/>
            <w:noWrap/>
            <w:vAlign w:val="center"/>
            <w:hideMark/>
          </w:tcPr>
          <w:p w14:paraId="0FA22BB4" w14:textId="30B41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5B7340B3" w14:textId="5D0C17A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6F860896" w14:textId="556C329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4"/>
            <w:tcBorders>
              <w:top w:val="nil"/>
              <w:left w:val="nil"/>
              <w:bottom w:val="nil"/>
              <w:right w:val="nil"/>
            </w:tcBorders>
            <w:shd w:val="clear" w:color="auto" w:fill="auto"/>
            <w:noWrap/>
            <w:vAlign w:val="center"/>
            <w:hideMark/>
          </w:tcPr>
          <w:p w14:paraId="04046279" w14:textId="6AEA374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374278BA" w14:textId="74E15E6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E6751" w:rsidRPr="00DC1091" w14:paraId="3D770EF6"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02950D1D"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B24BEDE"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Retired/</w:t>
            </w:r>
            <w:proofErr w:type="spellStart"/>
            <w:r w:rsidRPr="00DC1091">
              <w:rPr>
                <w:rFonts w:ascii="Calibri" w:eastAsia="Times New Roman" w:hAnsi="Calibri" w:cs="Calibri"/>
                <w:color w:val="000000"/>
                <w:sz w:val="20"/>
                <w:szCs w:val="20"/>
                <w:lang w:eastAsia="en-NZ"/>
              </w:rPr>
              <w:t>Superannuitant</w:t>
            </w:r>
            <w:proofErr w:type="spellEnd"/>
          </w:p>
        </w:tc>
        <w:tc>
          <w:tcPr>
            <w:tcW w:w="911" w:type="dxa"/>
            <w:gridSpan w:val="3"/>
            <w:tcBorders>
              <w:top w:val="nil"/>
              <w:left w:val="nil"/>
              <w:bottom w:val="nil"/>
              <w:right w:val="nil"/>
            </w:tcBorders>
            <w:shd w:val="clear" w:color="auto" w:fill="auto"/>
            <w:noWrap/>
            <w:vAlign w:val="center"/>
            <w:hideMark/>
          </w:tcPr>
          <w:p w14:paraId="3BBB205F" w14:textId="00A8EF3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3"/>
            <w:tcBorders>
              <w:top w:val="nil"/>
              <w:left w:val="nil"/>
              <w:bottom w:val="nil"/>
              <w:right w:val="nil"/>
            </w:tcBorders>
            <w:shd w:val="clear" w:color="auto" w:fill="auto"/>
            <w:noWrap/>
            <w:vAlign w:val="center"/>
            <w:hideMark/>
          </w:tcPr>
          <w:p w14:paraId="14D59F33" w14:textId="227E5EA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62493454" w14:textId="09CEB28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4"/>
            <w:tcBorders>
              <w:top w:val="nil"/>
              <w:left w:val="nil"/>
              <w:bottom w:val="nil"/>
              <w:right w:val="nil"/>
            </w:tcBorders>
            <w:shd w:val="clear" w:color="auto" w:fill="auto"/>
            <w:noWrap/>
            <w:vAlign w:val="center"/>
            <w:hideMark/>
          </w:tcPr>
          <w:p w14:paraId="2D695B53" w14:textId="0E260C3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3"/>
            <w:tcBorders>
              <w:top w:val="nil"/>
              <w:left w:val="nil"/>
              <w:bottom w:val="nil"/>
              <w:right w:val="nil"/>
            </w:tcBorders>
            <w:shd w:val="clear" w:color="auto" w:fill="auto"/>
            <w:noWrap/>
            <w:vAlign w:val="center"/>
            <w:hideMark/>
          </w:tcPr>
          <w:p w14:paraId="3DE14CB4" w14:textId="3424543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9E6751" w:rsidRPr="00DC1091" w14:paraId="74477006"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1B85CC03"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6F03DFE"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Unemployed/Beneficiary</w:t>
            </w:r>
          </w:p>
        </w:tc>
        <w:tc>
          <w:tcPr>
            <w:tcW w:w="911" w:type="dxa"/>
            <w:gridSpan w:val="3"/>
            <w:tcBorders>
              <w:top w:val="nil"/>
              <w:left w:val="nil"/>
              <w:bottom w:val="nil"/>
              <w:right w:val="nil"/>
            </w:tcBorders>
            <w:shd w:val="clear" w:color="auto" w:fill="auto"/>
            <w:noWrap/>
            <w:vAlign w:val="center"/>
            <w:hideMark/>
          </w:tcPr>
          <w:p w14:paraId="79872E3C" w14:textId="7B29A54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5205A277" w14:textId="67DC7F2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3D369402" w14:textId="4281A58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4"/>
            <w:tcBorders>
              <w:top w:val="nil"/>
              <w:left w:val="nil"/>
              <w:bottom w:val="nil"/>
              <w:right w:val="nil"/>
            </w:tcBorders>
            <w:shd w:val="clear" w:color="auto" w:fill="auto"/>
            <w:noWrap/>
            <w:vAlign w:val="center"/>
            <w:hideMark/>
          </w:tcPr>
          <w:p w14:paraId="71D8F654" w14:textId="4E3E125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2B6EDA0C" w14:textId="283BB0E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9E6751" w:rsidRPr="00DC1091" w14:paraId="66B43364" w14:textId="77777777" w:rsidTr="001B2EF1">
        <w:trPr>
          <w:gridAfter w:val="2"/>
          <w:wAfter w:w="109" w:type="dxa"/>
          <w:trHeight w:val="255"/>
        </w:trPr>
        <w:tc>
          <w:tcPr>
            <w:tcW w:w="581" w:type="dxa"/>
            <w:gridSpan w:val="3"/>
            <w:tcBorders>
              <w:top w:val="nil"/>
              <w:left w:val="nil"/>
              <w:bottom w:val="nil"/>
              <w:right w:val="nil"/>
            </w:tcBorders>
            <w:shd w:val="clear" w:color="auto" w:fill="auto"/>
            <w:noWrap/>
            <w:vAlign w:val="center"/>
            <w:hideMark/>
          </w:tcPr>
          <w:p w14:paraId="73A17A22"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4D7502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Don't know/prefer not to say</w:t>
            </w:r>
          </w:p>
        </w:tc>
        <w:tc>
          <w:tcPr>
            <w:tcW w:w="911" w:type="dxa"/>
            <w:gridSpan w:val="3"/>
            <w:tcBorders>
              <w:top w:val="nil"/>
              <w:left w:val="nil"/>
              <w:bottom w:val="nil"/>
              <w:right w:val="nil"/>
            </w:tcBorders>
            <w:shd w:val="clear" w:color="auto" w:fill="auto"/>
            <w:noWrap/>
            <w:vAlign w:val="center"/>
            <w:hideMark/>
          </w:tcPr>
          <w:p w14:paraId="232BC8DC" w14:textId="5E2CC7B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61C552B9" w14:textId="190A83F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6A0362E3" w14:textId="5DB76C0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4"/>
            <w:tcBorders>
              <w:top w:val="nil"/>
              <w:left w:val="nil"/>
              <w:bottom w:val="nil"/>
              <w:right w:val="nil"/>
            </w:tcBorders>
            <w:shd w:val="clear" w:color="auto" w:fill="auto"/>
            <w:noWrap/>
            <w:vAlign w:val="center"/>
            <w:hideMark/>
          </w:tcPr>
          <w:p w14:paraId="1EF59CF2" w14:textId="35848E3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4F92BAC4" w14:textId="1092460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bl>
    <w:p w14:paraId="2A246D34" w14:textId="7011B27F" w:rsidR="00DC248E" w:rsidRDefault="00DC248E" w:rsidP="00DC248E">
      <w:r w:rsidRPr="00DC1091">
        <w:br w:type="page"/>
      </w:r>
    </w:p>
    <w:tbl>
      <w:tblPr>
        <w:tblW w:w="10641" w:type="dxa"/>
        <w:tblLook w:val="04A0" w:firstRow="1" w:lastRow="0" w:firstColumn="1" w:lastColumn="0" w:noHBand="0" w:noVBand="1"/>
      </w:tblPr>
      <w:tblGrid>
        <w:gridCol w:w="137"/>
        <w:gridCol w:w="427"/>
        <w:gridCol w:w="17"/>
        <w:gridCol w:w="5557"/>
        <w:gridCol w:w="71"/>
        <w:gridCol w:w="137"/>
        <w:gridCol w:w="703"/>
        <w:gridCol w:w="83"/>
        <w:gridCol w:w="137"/>
        <w:gridCol w:w="656"/>
        <w:gridCol w:w="50"/>
        <w:gridCol w:w="137"/>
        <w:gridCol w:w="689"/>
        <w:gridCol w:w="17"/>
        <w:gridCol w:w="137"/>
        <w:gridCol w:w="706"/>
        <w:gridCol w:w="16"/>
        <w:gridCol w:w="121"/>
        <w:gridCol w:w="706"/>
        <w:gridCol w:w="49"/>
        <w:gridCol w:w="88"/>
      </w:tblGrid>
      <w:tr w:rsidR="001B2EF1" w:rsidRPr="00DC1091" w14:paraId="7A74DD8B" w14:textId="77777777" w:rsidTr="009E6751">
        <w:trPr>
          <w:gridBefore w:val="1"/>
          <w:wBefore w:w="137" w:type="dxa"/>
          <w:trHeight w:val="376"/>
        </w:trPr>
        <w:tc>
          <w:tcPr>
            <w:tcW w:w="6209" w:type="dxa"/>
            <w:gridSpan w:val="5"/>
            <w:vMerge w:val="restart"/>
            <w:tcBorders>
              <w:top w:val="single" w:sz="4" w:space="0" w:color="auto"/>
              <w:left w:val="single" w:sz="4" w:space="0" w:color="auto"/>
              <w:right w:val="single" w:sz="4" w:space="0" w:color="000000"/>
            </w:tcBorders>
            <w:shd w:val="clear" w:color="auto" w:fill="auto"/>
            <w:vAlign w:val="center"/>
          </w:tcPr>
          <w:p w14:paraId="032BDD81" w14:textId="6681DB72"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4295" w:type="dxa"/>
            <w:gridSpan w:val="15"/>
            <w:tcBorders>
              <w:top w:val="single" w:sz="4" w:space="0" w:color="auto"/>
              <w:left w:val="single" w:sz="4" w:space="0" w:color="auto"/>
              <w:bottom w:val="single" w:sz="4" w:space="0" w:color="000000"/>
              <w:right w:val="single" w:sz="4" w:space="0" w:color="auto"/>
            </w:tcBorders>
            <w:shd w:val="clear" w:color="auto" w:fill="auto"/>
            <w:vAlign w:val="center"/>
          </w:tcPr>
          <w:p w14:paraId="44DD578F" w14:textId="2A97E14C"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b/>
                <w:bCs/>
                <w:color w:val="000000"/>
                <w:sz w:val="20"/>
                <w:szCs w:val="20"/>
                <w:lang w:eastAsia="en-NZ"/>
              </w:rPr>
              <w:t xml:space="preserve">Will you get a </w:t>
            </w:r>
            <w:r w:rsidR="00B000A4">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1B2EF1" w:rsidRPr="00DC1091" w14:paraId="19235F0E" w14:textId="77777777" w:rsidTr="009E6751">
        <w:trPr>
          <w:gridBefore w:val="1"/>
          <w:wBefore w:w="137" w:type="dxa"/>
          <w:trHeight w:val="1065"/>
        </w:trPr>
        <w:tc>
          <w:tcPr>
            <w:tcW w:w="6209" w:type="dxa"/>
            <w:gridSpan w:val="5"/>
            <w:vMerge/>
            <w:tcBorders>
              <w:left w:val="single" w:sz="4" w:space="0" w:color="auto"/>
              <w:right w:val="single" w:sz="4" w:space="0" w:color="000000"/>
            </w:tcBorders>
            <w:shd w:val="clear" w:color="auto" w:fill="auto"/>
            <w:vAlign w:val="center"/>
            <w:hideMark/>
          </w:tcPr>
          <w:p w14:paraId="7064111C" w14:textId="77777777"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left w:val="single" w:sz="4" w:space="0" w:color="auto"/>
              <w:bottom w:val="single" w:sz="4" w:space="0" w:color="000000"/>
              <w:right w:val="single" w:sz="4" w:space="0" w:color="auto"/>
            </w:tcBorders>
            <w:shd w:val="clear" w:color="auto" w:fill="auto"/>
            <w:vAlign w:val="center"/>
            <w:hideMark/>
          </w:tcPr>
          <w:p w14:paraId="49F14380" w14:textId="77777777" w:rsidR="001B2EF1" w:rsidRPr="00DC1091" w:rsidRDefault="001B2EF1" w:rsidP="002553B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7B767BB"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62134FCB"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Unlikely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19E8F6F0"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Definitely not</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19562703"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Unsure</w:t>
            </w:r>
          </w:p>
        </w:tc>
      </w:tr>
      <w:tr w:rsidR="001B2EF1" w:rsidRPr="00DC1091" w14:paraId="1F280AD5" w14:textId="77777777" w:rsidTr="009E6751">
        <w:trPr>
          <w:gridBefore w:val="1"/>
          <w:wBefore w:w="137" w:type="dxa"/>
          <w:trHeight w:val="255"/>
        </w:trPr>
        <w:tc>
          <w:tcPr>
            <w:tcW w:w="6209" w:type="dxa"/>
            <w:gridSpan w:val="5"/>
            <w:vMerge/>
            <w:tcBorders>
              <w:left w:val="single" w:sz="4" w:space="0" w:color="auto"/>
              <w:bottom w:val="single" w:sz="4" w:space="0" w:color="000000"/>
              <w:right w:val="single" w:sz="4" w:space="0" w:color="000000"/>
            </w:tcBorders>
            <w:shd w:val="clear" w:color="auto" w:fill="auto"/>
            <w:vAlign w:val="center"/>
            <w:hideMark/>
          </w:tcPr>
          <w:p w14:paraId="7D026211" w14:textId="77777777" w:rsidR="001B2EF1" w:rsidRPr="00DC1091" w:rsidRDefault="001B2EF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top w:val="nil"/>
              <w:left w:val="nil"/>
              <w:bottom w:val="single" w:sz="4" w:space="0" w:color="auto"/>
              <w:right w:val="single" w:sz="4" w:space="0" w:color="auto"/>
            </w:tcBorders>
            <w:shd w:val="clear" w:color="auto" w:fill="auto"/>
            <w:noWrap/>
            <w:vAlign w:val="center"/>
            <w:hideMark/>
          </w:tcPr>
          <w:p w14:paraId="5F79190A" w14:textId="77777777" w:rsidR="001B2EF1" w:rsidRPr="001B2EF1" w:rsidRDefault="001B2EF1" w:rsidP="002553B7">
            <w:pPr>
              <w:spacing w:after="0" w:line="240" w:lineRule="auto"/>
              <w:ind w:left="0"/>
              <w:jc w:val="center"/>
              <w:rPr>
                <w:rFonts w:ascii="Calibri" w:eastAsia="Times New Roman" w:hAnsi="Calibri" w:cs="Calibri"/>
                <w:i/>
                <w:iCs/>
                <w:color w:val="000000"/>
                <w:sz w:val="16"/>
                <w:szCs w:val="16"/>
                <w:lang w:eastAsia="en-NZ"/>
              </w:rPr>
            </w:pPr>
            <w:r w:rsidRPr="001B2EF1">
              <w:rPr>
                <w:rFonts w:ascii="Calibri" w:eastAsia="Times New Roman" w:hAnsi="Calibri" w:cs="Calibri"/>
                <w:i/>
                <w:iCs/>
                <w:color w:val="000000"/>
                <w:sz w:val="16"/>
                <w:szCs w:val="16"/>
                <w:lang w:eastAsia="en-NZ"/>
              </w:rPr>
              <w:t>100%</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28001"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7B58B5F"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B0694B"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C43B69"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r>
      <w:tr w:rsidR="001B2EF1" w:rsidRPr="00DC1091" w14:paraId="76548B23" w14:textId="77777777" w:rsidTr="009E6751">
        <w:trPr>
          <w:gridAfter w:val="2"/>
          <w:wAfter w:w="137" w:type="dxa"/>
          <w:trHeight w:val="255"/>
        </w:trPr>
        <w:tc>
          <w:tcPr>
            <w:tcW w:w="564" w:type="dxa"/>
            <w:gridSpan w:val="2"/>
            <w:tcBorders>
              <w:top w:val="nil"/>
              <w:left w:val="nil"/>
              <w:bottom w:val="nil"/>
              <w:right w:val="nil"/>
            </w:tcBorders>
            <w:shd w:val="clear" w:color="auto" w:fill="auto"/>
            <w:noWrap/>
            <w:vAlign w:val="center"/>
            <w:hideMark/>
          </w:tcPr>
          <w:p w14:paraId="5E343F21" w14:textId="77777777" w:rsidR="001B2EF1" w:rsidRPr="00DC1091" w:rsidRDefault="001B2EF1" w:rsidP="002553B7">
            <w:pPr>
              <w:spacing w:after="0" w:line="240" w:lineRule="auto"/>
              <w:ind w:left="0"/>
              <w:jc w:val="center"/>
              <w:rPr>
                <w:rFonts w:ascii="Calibri" w:eastAsia="Times New Roman" w:hAnsi="Calibri" w:cs="Calibri"/>
                <w:color w:val="000000"/>
                <w:sz w:val="16"/>
                <w:szCs w:val="16"/>
                <w:lang w:eastAsia="en-NZ"/>
              </w:rPr>
            </w:pPr>
          </w:p>
        </w:tc>
        <w:tc>
          <w:tcPr>
            <w:tcW w:w="5645" w:type="dxa"/>
            <w:gridSpan w:val="3"/>
            <w:tcBorders>
              <w:top w:val="nil"/>
              <w:left w:val="nil"/>
              <w:bottom w:val="nil"/>
              <w:right w:val="nil"/>
            </w:tcBorders>
            <w:shd w:val="clear" w:color="auto" w:fill="auto"/>
            <w:noWrap/>
            <w:vAlign w:val="center"/>
            <w:hideMark/>
          </w:tcPr>
          <w:p w14:paraId="1566C635" w14:textId="77777777" w:rsidR="001B2EF1" w:rsidRPr="00DC1091" w:rsidRDefault="001B2EF1" w:rsidP="002553B7">
            <w:pPr>
              <w:spacing w:after="0" w:line="240" w:lineRule="auto"/>
              <w:ind w:left="0"/>
              <w:rPr>
                <w:rFonts w:ascii="Times New Roman" w:eastAsia="Times New Roman" w:hAnsi="Times New Roman" w:cs="Times New Roman"/>
                <w:sz w:val="20"/>
                <w:szCs w:val="20"/>
                <w:lang w:eastAsia="en-NZ"/>
              </w:rPr>
            </w:pPr>
          </w:p>
        </w:tc>
        <w:tc>
          <w:tcPr>
            <w:tcW w:w="923" w:type="dxa"/>
            <w:gridSpan w:val="3"/>
            <w:tcBorders>
              <w:top w:val="nil"/>
              <w:left w:val="nil"/>
              <w:bottom w:val="nil"/>
              <w:right w:val="nil"/>
            </w:tcBorders>
            <w:shd w:val="clear" w:color="auto" w:fill="auto"/>
            <w:noWrap/>
            <w:vAlign w:val="center"/>
            <w:hideMark/>
          </w:tcPr>
          <w:p w14:paraId="22CEA457" w14:textId="77777777" w:rsidR="001B2EF1" w:rsidRPr="00DC1091" w:rsidRDefault="001B2EF1" w:rsidP="002553B7">
            <w:pPr>
              <w:spacing w:after="0" w:line="240" w:lineRule="auto"/>
              <w:ind w:left="0"/>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6C836336" w14:textId="77777777" w:rsidR="001B2EF1" w:rsidRPr="00DC1091" w:rsidRDefault="001B2EF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07820502" w14:textId="77777777" w:rsidR="001B2EF1" w:rsidRPr="00DC1091" w:rsidRDefault="001B2EF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2206D0E8" w14:textId="77777777" w:rsidR="001B2EF1" w:rsidRPr="00DC1091" w:rsidRDefault="001B2EF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7A890A14" w14:textId="77777777" w:rsidR="001B2EF1" w:rsidRPr="00DC1091" w:rsidRDefault="001B2EF1" w:rsidP="002553B7">
            <w:pPr>
              <w:spacing w:after="0" w:line="240" w:lineRule="auto"/>
              <w:ind w:left="0"/>
              <w:jc w:val="center"/>
              <w:rPr>
                <w:rFonts w:ascii="Times New Roman" w:eastAsia="Times New Roman" w:hAnsi="Times New Roman" w:cs="Times New Roman"/>
                <w:sz w:val="20"/>
                <w:szCs w:val="20"/>
                <w:lang w:eastAsia="en-NZ"/>
              </w:rPr>
            </w:pPr>
          </w:p>
        </w:tc>
      </w:tr>
      <w:tr w:rsidR="001B2EF1" w:rsidRPr="00DC1091" w14:paraId="1997E8EC" w14:textId="77777777" w:rsidTr="009E6751">
        <w:trPr>
          <w:gridAfter w:val="1"/>
          <w:wAfter w:w="88" w:type="dxa"/>
          <w:trHeight w:val="255"/>
        </w:trPr>
        <w:tc>
          <w:tcPr>
            <w:tcW w:w="6138" w:type="dxa"/>
            <w:gridSpan w:val="4"/>
            <w:tcBorders>
              <w:top w:val="nil"/>
              <w:left w:val="nil"/>
              <w:bottom w:val="nil"/>
              <w:right w:val="nil"/>
            </w:tcBorders>
            <w:shd w:val="clear" w:color="auto" w:fill="auto"/>
            <w:noWrap/>
            <w:vAlign w:val="center"/>
            <w:hideMark/>
          </w:tcPr>
          <w:p w14:paraId="7883BA99" w14:textId="77777777" w:rsidR="001B2EF1" w:rsidRPr="00DC1091" w:rsidRDefault="001B2EF1"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HIGHEST QUALIFICATION</w:t>
            </w:r>
          </w:p>
        </w:tc>
        <w:tc>
          <w:tcPr>
            <w:tcW w:w="911" w:type="dxa"/>
            <w:gridSpan w:val="3"/>
            <w:tcBorders>
              <w:top w:val="nil"/>
              <w:left w:val="nil"/>
              <w:bottom w:val="nil"/>
              <w:right w:val="nil"/>
            </w:tcBorders>
            <w:shd w:val="clear" w:color="auto" w:fill="auto"/>
            <w:noWrap/>
            <w:vAlign w:val="center"/>
            <w:hideMark/>
          </w:tcPr>
          <w:p w14:paraId="709A839A" w14:textId="77777777" w:rsidR="001B2EF1" w:rsidRPr="00DC1091" w:rsidRDefault="001B2EF1"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2B7AD3E"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B7E1EEF"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00757099"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46D52C8" w14:textId="77777777" w:rsidR="001B2EF1" w:rsidRPr="00DC1091" w:rsidRDefault="001B2EF1" w:rsidP="00FE2A07">
            <w:pPr>
              <w:spacing w:after="0" w:line="240" w:lineRule="auto"/>
              <w:ind w:left="0"/>
              <w:rPr>
                <w:rFonts w:ascii="Times New Roman" w:eastAsia="Times New Roman" w:hAnsi="Times New Roman" w:cs="Times New Roman"/>
                <w:sz w:val="20"/>
                <w:szCs w:val="20"/>
                <w:lang w:eastAsia="en-NZ"/>
              </w:rPr>
            </w:pPr>
          </w:p>
        </w:tc>
      </w:tr>
      <w:tr w:rsidR="009E6751" w:rsidRPr="00DC1091" w14:paraId="0EA7D418"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73CF614D"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5D4B052"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Postgraduate degree (Masters' degree or PhD)</w:t>
            </w:r>
          </w:p>
        </w:tc>
        <w:tc>
          <w:tcPr>
            <w:tcW w:w="911" w:type="dxa"/>
            <w:gridSpan w:val="3"/>
            <w:tcBorders>
              <w:top w:val="nil"/>
              <w:left w:val="nil"/>
              <w:bottom w:val="nil"/>
              <w:right w:val="nil"/>
            </w:tcBorders>
            <w:shd w:val="clear" w:color="auto" w:fill="auto"/>
            <w:noWrap/>
            <w:vAlign w:val="center"/>
            <w:hideMark/>
          </w:tcPr>
          <w:p w14:paraId="7B7D229C" w14:textId="621E785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0AA5BF60" w14:textId="3AE0D07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13AB6D5E" w14:textId="1141038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4"/>
            <w:tcBorders>
              <w:top w:val="nil"/>
              <w:left w:val="nil"/>
              <w:bottom w:val="nil"/>
              <w:right w:val="nil"/>
            </w:tcBorders>
            <w:shd w:val="clear" w:color="auto" w:fill="auto"/>
            <w:noWrap/>
            <w:vAlign w:val="center"/>
            <w:hideMark/>
          </w:tcPr>
          <w:p w14:paraId="328F580F" w14:textId="2E803D4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40321808" w14:textId="407F06C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9E6751" w:rsidRPr="00DC1091" w14:paraId="5A899B06"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5780665F"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3E4398D"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Undergraduate (Bachelor) degree</w:t>
            </w:r>
          </w:p>
        </w:tc>
        <w:tc>
          <w:tcPr>
            <w:tcW w:w="911" w:type="dxa"/>
            <w:gridSpan w:val="3"/>
            <w:tcBorders>
              <w:top w:val="nil"/>
              <w:left w:val="nil"/>
              <w:bottom w:val="nil"/>
              <w:right w:val="nil"/>
            </w:tcBorders>
            <w:shd w:val="clear" w:color="auto" w:fill="auto"/>
            <w:noWrap/>
            <w:vAlign w:val="center"/>
            <w:hideMark/>
          </w:tcPr>
          <w:p w14:paraId="1580DDC5" w14:textId="1660344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gridSpan w:val="3"/>
            <w:tcBorders>
              <w:top w:val="nil"/>
              <w:left w:val="nil"/>
              <w:bottom w:val="nil"/>
              <w:right w:val="nil"/>
            </w:tcBorders>
            <w:shd w:val="clear" w:color="auto" w:fill="auto"/>
            <w:noWrap/>
            <w:vAlign w:val="center"/>
            <w:hideMark/>
          </w:tcPr>
          <w:p w14:paraId="0BC898AD" w14:textId="6417128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3"/>
            <w:tcBorders>
              <w:top w:val="nil"/>
              <w:left w:val="nil"/>
              <w:bottom w:val="nil"/>
              <w:right w:val="nil"/>
            </w:tcBorders>
            <w:shd w:val="clear" w:color="auto" w:fill="auto"/>
            <w:noWrap/>
            <w:vAlign w:val="center"/>
            <w:hideMark/>
          </w:tcPr>
          <w:p w14:paraId="2995CA9D" w14:textId="434E258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gridSpan w:val="4"/>
            <w:tcBorders>
              <w:top w:val="nil"/>
              <w:left w:val="nil"/>
              <w:bottom w:val="nil"/>
              <w:right w:val="nil"/>
            </w:tcBorders>
            <w:shd w:val="clear" w:color="auto" w:fill="auto"/>
            <w:noWrap/>
            <w:vAlign w:val="center"/>
            <w:hideMark/>
          </w:tcPr>
          <w:p w14:paraId="728AB17D" w14:textId="10816EE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4DC7FB0D" w14:textId="1059CDB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9E6751" w:rsidRPr="00DC1091" w14:paraId="5B93E7DE"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6C0D196E"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D959283"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Vocational qualification (includes trade certificates, diplomas etc)</w:t>
            </w:r>
          </w:p>
        </w:tc>
        <w:tc>
          <w:tcPr>
            <w:tcW w:w="911" w:type="dxa"/>
            <w:gridSpan w:val="3"/>
            <w:tcBorders>
              <w:top w:val="nil"/>
              <w:left w:val="nil"/>
              <w:bottom w:val="nil"/>
              <w:right w:val="nil"/>
            </w:tcBorders>
            <w:shd w:val="clear" w:color="auto" w:fill="auto"/>
            <w:noWrap/>
            <w:vAlign w:val="center"/>
            <w:hideMark/>
          </w:tcPr>
          <w:p w14:paraId="7E2287AC" w14:textId="2636ADB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3"/>
            <w:tcBorders>
              <w:top w:val="nil"/>
              <w:left w:val="nil"/>
              <w:bottom w:val="nil"/>
              <w:right w:val="nil"/>
            </w:tcBorders>
            <w:shd w:val="clear" w:color="auto" w:fill="auto"/>
            <w:noWrap/>
            <w:vAlign w:val="center"/>
            <w:hideMark/>
          </w:tcPr>
          <w:p w14:paraId="0DBBDAC2" w14:textId="4987D83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3"/>
            <w:tcBorders>
              <w:top w:val="nil"/>
              <w:left w:val="nil"/>
              <w:bottom w:val="nil"/>
              <w:right w:val="nil"/>
            </w:tcBorders>
            <w:shd w:val="clear" w:color="auto" w:fill="auto"/>
            <w:noWrap/>
            <w:vAlign w:val="center"/>
            <w:hideMark/>
          </w:tcPr>
          <w:p w14:paraId="7AC3EEF5" w14:textId="338ADC4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876" w:type="dxa"/>
            <w:gridSpan w:val="4"/>
            <w:tcBorders>
              <w:top w:val="nil"/>
              <w:left w:val="nil"/>
              <w:bottom w:val="nil"/>
              <w:right w:val="nil"/>
            </w:tcBorders>
            <w:shd w:val="clear" w:color="auto" w:fill="auto"/>
            <w:noWrap/>
            <w:vAlign w:val="center"/>
            <w:hideMark/>
          </w:tcPr>
          <w:p w14:paraId="49B32CD5" w14:textId="22DBE0A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76" w:type="dxa"/>
            <w:gridSpan w:val="3"/>
            <w:tcBorders>
              <w:top w:val="nil"/>
              <w:left w:val="nil"/>
              <w:bottom w:val="nil"/>
              <w:right w:val="nil"/>
            </w:tcBorders>
            <w:shd w:val="clear" w:color="auto" w:fill="auto"/>
            <w:noWrap/>
            <w:vAlign w:val="center"/>
            <w:hideMark/>
          </w:tcPr>
          <w:p w14:paraId="79CBBCB8" w14:textId="505DB5D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r>
      <w:tr w:rsidR="009E6751" w:rsidRPr="00DC1091" w14:paraId="097D0CA9"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543317A6"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71F19A4"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University Bursary or 7th form</w:t>
            </w:r>
          </w:p>
        </w:tc>
        <w:tc>
          <w:tcPr>
            <w:tcW w:w="911" w:type="dxa"/>
            <w:gridSpan w:val="3"/>
            <w:tcBorders>
              <w:top w:val="nil"/>
              <w:left w:val="nil"/>
              <w:bottom w:val="nil"/>
              <w:right w:val="nil"/>
            </w:tcBorders>
            <w:shd w:val="clear" w:color="auto" w:fill="auto"/>
            <w:noWrap/>
            <w:vAlign w:val="center"/>
            <w:hideMark/>
          </w:tcPr>
          <w:p w14:paraId="0F27765B" w14:textId="70A8BC9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77F4495C" w14:textId="02F9143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76" w:type="dxa"/>
            <w:gridSpan w:val="3"/>
            <w:tcBorders>
              <w:top w:val="nil"/>
              <w:left w:val="nil"/>
              <w:bottom w:val="nil"/>
              <w:right w:val="nil"/>
            </w:tcBorders>
            <w:shd w:val="clear" w:color="auto" w:fill="auto"/>
            <w:noWrap/>
            <w:vAlign w:val="center"/>
            <w:hideMark/>
          </w:tcPr>
          <w:p w14:paraId="71AF597C" w14:textId="624B188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4"/>
            <w:tcBorders>
              <w:top w:val="nil"/>
              <w:left w:val="nil"/>
              <w:bottom w:val="nil"/>
              <w:right w:val="nil"/>
            </w:tcBorders>
            <w:shd w:val="clear" w:color="auto" w:fill="auto"/>
            <w:noWrap/>
            <w:vAlign w:val="center"/>
            <w:hideMark/>
          </w:tcPr>
          <w:p w14:paraId="6F08EF0B" w14:textId="5690704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44C762B8" w14:textId="173709D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9E6751" w:rsidRPr="00DC1091" w14:paraId="0C092944"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D5B62CC"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5E9F6D0"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Sixth form/UE/NCEA Level 2</w:t>
            </w:r>
          </w:p>
        </w:tc>
        <w:tc>
          <w:tcPr>
            <w:tcW w:w="911" w:type="dxa"/>
            <w:gridSpan w:val="3"/>
            <w:tcBorders>
              <w:top w:val="nil"/>
              <w:left w:val="nil"/>
              <w:bottom w:val="nil"/>
              <w:right w:val="nil"/>
            </w:tcBorders>
            <w:shd w:val="clear" w:color="auto" w:fill="auto"/>
            <w:noWrap/>
            <w:vAlign w:val="center"/>
            <w:hideMark/>
          </w:tcPr>
          <w:p w14:paraId="0BAE6714" w14:textId="3945896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3CB511C1" w14:textId="1314A9F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0976E864" w14:textId="464271F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4"/>
            <w:tcBorders>
              <w:top w:val="nil"/>
              <w:left w:val="nil"/>
              <w:bottom w:val="nil"/>
              <w:right w:val="nil"/>
            </w:tcBorders>
            <w:shd w:val="clear" w:color="auto" w:fill="auto"/>
            <w:noWrap/>
            <w:vAlign w:val="center"/>
            <w:hideMark/>
          </w:tcPr>
          <w:p w14:paraId="31BDFE8C" w14:textId="68E7FD3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3"/>
            <w:tcBorders>
              <w:top w:val="nil"/>
              <w:left w:val="nil"/>
              <w:bottom w:val="nil"/>
              <w:right w:val="nil"/>
            </w:tcBorders>
            <w:shd w:val="clear" w:color="auto" w:fill="auto"/>
            <w:noWrap/>
            <w:vAlign w:val="center"/>
            <w:hideMark/>
          </w:tcPr>
          <w:p w14:paraId="60DB1FDE" w14:textId="289F331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9E6751" w:rsidRPr="00DC1091" w14:paraId="33B28044"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5680DE62"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8E036C9"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NCEA Level 1 or School Certificate</w:t>
            </w:r>
          </w:p>
        </w:tc>
        <w:tc>
          <w:tcPr>
            <w:tcW w:w="911" w:type="dxa"/>
            <w:gridSpan w:val="3"/>
            <w:tcBorders>
              <w:top w:val="nil"/>
              <w:left w:val="nil"/>
              <w:bottom w:val="nil"/>
              <w:right w:val="nil"/>
            </w:tcBorders>
            <w:shd w:val="clear" w:color="auto" w:fill="auto"/>
            <w:noWrap/>
            <w:vAlign w:val="center"/>
            <w:hideMark/>
          </w:tcPr>
          <w:p w14:paraId="3CA2870D" w14:textId="3769165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4223C2E2" w14:textId="517DE47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70F824AD" w14:textId="01A4D69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4"/>
            <w:tcBorders>
              <w:top w:val="nil"/>
              <w:left w:val="nil"/>
              <w:bottom w:val="nil"/>
              <w:right w:val="nil"/>
            </w:tcBorders>
            <w:shd w:val="clear" w:color="auto" w:fill="auto"/>
            <w:noWrap/>
            <w:vAlign w:val="center"/>
            <w:hideMark/>
          </w:tcPr>
          <w:p w14:paraId="7AA3F31C" w14:textId="5E82F98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7EB27985" w14:textId="78C06C1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9E6751" w:rsidRPr="00DC1091" w14:paraId="413C4FA0"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61EF7D34"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BA31F30"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 formal school qualification</w:t>
            </w:r>
          </w:p>
        </w:tc>
        <w:tc>
          <w:tcPr>
            <w:tcW w:w="911" w:type="dxa"/>
            <w:gridSpan w:val="3"/>
            <w:tcBorders>
              <w:top w:val="nil"/>
              <w:left w:val="nil"/>
              <w:bottom w:val="nil"/>
              <w:right w:val="nil"/>
            </w:tcBorders>
            <w:shd w:val="clear" w:color="auto" w:fill="auto"/>
            <w:noWrap/>
            <w:vAlign w:val="center"/>
            <w:hideMark/>
          </w:tcPr>
          <w:p w14:paraId="7BF05278" w14:textId="6C025F6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4D98C439" w14:textId="7F30FAC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78AC97A5" w14:textId="6943AD5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4"/>
            <w:tcBorders>
              <w:top w:val="nil"/>
              <w:left w:val="nil"/>
              <w:bottom w:val="nil"/>
              <w:right w:val="nil"/>
            </w:tcBorders>
            <w:shd w:val="clear" w:color="auto" w:fill="auto"/>
            <w:noWrap/>
            <w:vAlign w:val="center"/>
            <w:hideMark/>
          </w:tcPr>
          <w:p w14:paraId="10428616" w14:textId="0CF0855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631EB841" w14:textId="30776C6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9E6751" w:rsidRPr="00DC1091" w14:paraId="00D8AAF4"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1C78F3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FCDB52E"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Prefer not to say</w:t>
            </w:r>
          </w:p>
        </w:tc>
        <w:tc>
          <w:tcPr>
            <w:tcW w:w="911" w:type="dxa"/>
            <w:gridSpan w:val="3"/>
            <w:tcBorders>
              <w:top w:val="nil"/>
              <w:left w:val="nil"/>
              <w:bottom w:val="nil"/>
              <w:right w:val="nil"/>
            </w:tcBorders>
            <w:shd w:val="clear" w:color="auto" w:fill="auto"/>
            <w:noWrap/>
            <w:vAlign w:val="center"/>
            <w:hideMark/>
          </w:tcPr>
          <w:p w14:paraId="31AC5FC8" w14:textId="198D09B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3CE34CBB" w14:textId="3AA47DD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770369F0" w14:textId="761316F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4"/>
            <w:tcBorders>
              <w:top w:val="nil"/>
              <w:left w:val="nil"/>
              <w:bottom w:val="nil"/>
              <w:right w:val="nil"/>
            </w:tcBorders>
            <w:shd w:val="clear" w:color="auto" w:fill="auto"/>
            <w:noWrap/>
            <w:vAlign w:val="center"/>
            <w:hideMark/>
          </w:tcPr>
          <w:p w14:paraId="59040B61" w14:textId="4C64F51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0B35775C" w14:textId="313E1A5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1B2EF1" w:rsidRPr="00DC1091" w14:paraId="1C735FE3"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3230811" w14:textId="77777777" w:rsidR="001B2EF1" w:rsidRPr="00DC1091" w:rsidRDefault="001B2EF1" w:rsidP="0081374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1F93B36" w14:textId="77777777" w:rsidR="001B2EF1" w:rsidRPr="00DC1091" w:rsidRDefault="001B2EF1" w:rsidP="0081374C">
            <w:pPr>
              <w:spacing w:after="0" w:line="240" w:lineRule="auto"/>
              <w:ind w:left="0"/>
              <w:rPr>
                <w:rFonts w:ascii="Times New Roman" w:eastAsia="Times New Roman" w:hAnsi="Times New Roman" w:cs="Times New Roman"/>
                <w:sz w:val="20"/>
                <w:szCs w:val="20"/>
                <w:lang w:eastAsia="en-NZ"/>
              </w:rPr>
            </w:pPr>
          </w:p>
        </w:tc>
        <w:tc>
          <w:tcPr>
            <w:tcW w:w="911" w:type="dxa"/>
            <w:gridSpan w:val="3"/>
            <w:tcBorders>
              <w:top w:val="nil"/>
              <w:left w:val="nil"/>
              <w:bottom w:val="nil"/>
              <w:right w:val="nil"/>
            </w:tcBorders>
            <w:shd w:val="clear" w:color="auto" w:fill="auto"/>
            <w:noWrap/>
            <w:vAlign w:val="center"/>
          </w:tcPr>
          <w:p w14:paraId="11614D17" w14:textId="148839C2" w:rsidR="001B2EF1" w:rsidRPr="00DC1091" w:rsidRDefault="001B2EF1"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5CD72BA4" w14:textId="2D46E9E8" w:rsidR="001B2EF1" w:rsidRPr="00DC1091" w:rsidRDefault="001B2EF1"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45B22CF0" w14:textId="00C1FE56" w:rsidR="001B2EF1" w:rsidRPr="00DC1091" w:rsidRDefault="001B2EF1"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4"/>
            <w:tcBorders>
              <w:top w:val="nil"/>
              <w:left w:val="nil"/>
              <w:bottom w:val="nil"/>
              <w:right w:val="nil"/>
            </w:tcBorders>
            <w:shd w:val="clear" w:color="auto" w:fill="auto"/>
            <w:noWrap/>
            <w:vAlign w:val="center"/>
          </w:tcPr>
          <w:p w14:paraId="5F72BE6A" w14:textId="494BECA3" w:rsidR="001B2EF1" w:rsidRPr="00DC1091" w:rsidRDefault="001B2EF1" w:rsidP="0081374C">
            <w:pPr>
              <w:spacing w:after="0" w:line="240" w:lineRule="auto"/>
              <w:ind w:left="0"/>
              <w:jc w:val="right"/>
              <w:rPr>
                <w:rFonts w:ascii="Calibri" w:eastAsia="Times New Roman" w:hAnsi="Calibri" w:cs="Calibri"/>
                <w:color w:val="000000"/>
                <w:sz w:val="20"/>
                <w:szCs w:val="20"/>
                <w:lang w:eastAsia="en-NZ"/>
              </w:rPr>
            </w:pPr>
          </w:p>
        </w:tc>
        <w:tc>
          <w:tcPr>
            <w:tcW w:w="876" w:type="dxa"/>
            <w:gridSpan w:val="3"/>
            <w:tcBorders>
              <w:top w:val="nil"/>
              <w:left w:val="nil"/>
              <w:bottom w:val="nil"/>
              <w:right w:val="nil"/>
            </w:tcBorders>
            <w:shd w:val="clear" w:color="auto" w:fill="auto"/>
            <w:noWrap/>
            <w:vAlign w:val="center"/>
          </w:tcPr>
          <w:p w14:paraId="4FFFD06F" w14:textId="306C642D" w:rsidR="001B2EF1" w:rsidRPr="00DC1091" w:rsidRDefault="001B2EF1" w:rsidP="0081374C">
            <w:pPr>
              <w:spacing w:after="0" w:line="240" w:lineRule="auto"/>
              <w:ind w:left="0"/>
              <w:jc w:val="right"/>
              <w:rPr>
                <w:rFonts w:ascii="Calibri" w:eastAsia="Times New Roman" w:hAnsi="Calibri" w:cs="Calibri"/>
                <w:color w:val="000000"/>
                <w:sz w:val="20"/>
                <w:szCs w:val="20"/>
                <w:lang w:eastAsia="en-NZ"/>
              </w:rPr>
            </w:pPr>
          </w:p>
        </w:tc>
      </w:tr>
      <w:tr w:rsidR="001B2EF1" w:rsidRPr="00DC1091" w14:paraId="0584A54B" w14:textId="77777777" w:rsidTr="009E6751">
        <w:trPr>
          <w:gridAfter w:val="1"/>
          <w:wAfter w:w="88" w:type="dxa"/>
          <w:trHeight w:val="255"/>
        </w:trPr>
        <w:tc>
          <w:tcPr>
            <w:tcW w:w="6138" w:type="dxa"/>
            <w:gridSpan w:val="4"/>
            <w:tcBorders>
              <w:top w:val="nil"/>
              <w:left w:val="nil"/>
              <w:bottom w:val="nil"/>
              <w:right w:val="nil"/>
            </w:tcBorders>
            <w:shd w:val="clear" w:color="auto" w:fill="auto"/>
            <w:noWrap/>
            <w:vAlign w:val="center"/>
            <w:hideMark/>
          </w:tcPr>
          <w:p w14:paraId="11324FD9" w14:textId="77777777" w:rsidR="001B2EF1" w:rsidRPr="00DC1091" w:rsidRDefault="001B2EF1" w:rsidP="0081374C">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HOUSEHOLD TYPE</w:t>
            </w:r>
          </w:p>
        </w:tc>
        <w:tc>
          <w:tcPr>
            <w:tcW w:w="911" w:type="dxa"/>
            <w:gridSpan w:val="3"/>
            <w:tcBorders>
              <w:top w:val="nil"/>
              <w:left w:val="nil"/>
              <w:bottom w:val="nil"/>
              <w:right w:val="nil"/>
            </w:tcBorders>
            <w:shd w:val="clear" w:color="auto" w:fill="auto"/>
            <w:noWrap/>
            <w:vAlign w:val="center"/>
            <w:hideMark/>
          </w:tcPr>
          <w:p w14:paraId="522DFD24" w14:textId="77777777" w:rsidR="001B2EF1" w:rsidRPr="00DC1091" w:rsidRDefault="001B2EF1" w:rsidP="0081374C">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9552897" w14:textId="77777777" w:rsidR="001B2EF1" w:rsidRPr="00DC1091" w:rsidRDefault="001B2EF1"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30312E1" w14:textId="77777777" w:rsidR="001B2EF1" w:rsidRPr="00DC1091" w:rsidRDefault="001B2EF1" w:rsidP="0081374C">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07F81C68" w14:textId="77777777" w:rsidR="001B2EF1" w:rsidRPr="00DC1091" w:rsidRDefault="001B2EF1" w:rsidP="0081374C">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54666D04" w14:textId="77777777" w:rsidR="001B2EF1" w:rsidRPr="00DC1091" w:rsidRDefault="001B2EF1" w:rsidP="0081374C">
            <w:pPr>
              <w:spacing w:after="0" w:line="240" w:lineRule="auto"/>
              <w:ind w:left="0"/>
              <w:rPr>
                <w:rFonts w:ascii="Times New Roman" w:eastAsia="Times New Roman" w:hAnsi="Times New Roman" w:cs="Times New Roman"/>
                <w:sz w:val="20"/>
                <w:szCs w:val="20"/>
                <w:lang w:eastAsia="en-NZ"/>
              </w:rPr>
            </w:pPr>
          </w:p>
        </w:tc>
      </w:tr>
      <w:tr w:rsidR="009E6751" w:rsidRPr="00DC1091" w14:paraId="57FF391F"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CC5DAE7"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5D6BB3A5"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Single person household</w:t>
            </w:r>
          </w:p>
        </w:tc>
        <w:tc>
          <w:tcPr>
            <w:tcW w:w="911" w:type="dxa"/>
            <w:gridSpan w:val="3"/>
            <w:tcBorders>
              <w:top w:val="nil"/>
              <w:left w:val="nil"/>
              <w:bottom w:val="nil"/>
              <w:right w:val="nil"/>
            </w:tcBorders>
            <w:shd w:val="clear" w:color="auto" w:fill="auto"/>
            <w:noWrap/>
            <w:vAlign w:val="center"/>
            <w:hideMark/>
          </w:tcPr>
          <w:p w14:paraId="07D7B815" w14:textId="4ED9863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79BDA9C2" w14:textId="1DAA662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7C267727" w14:textId="7987242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4"/>
            <w:tcBorders>
              <w:top w:val="nil"/>
              <w:left w:val="nil"/>
              <w:bottom w:val="nil"/>
              <w:right w:val="nil"/>
            </w:tcBorders>
            <w:shd w:val="clear" w:color="auto" w:fill="auto"/>
            <w:noWrap/>
            <w:vAlign w:val="center"/>
            <w:hideMark/>
          </w:tcPr>
          <w:p w14:paraId="6AB600C9" w14:textId="5CACAFB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3"/>
            <w:tcBorders>
              <w:top w:val="nil"/>
              <w:left w:val="nil"/>
              <w:bottom w:val="nil"/>
              <w:right w:val="nil"/>
            </w:tcBorders>
            <w:shd w:val="clear" w:color="auto" w:fill="auto"/>
            <w:noWrap/>
            <w:vAlign w:val="center"/>
            <w:hideMark/>
          </w:tcPr>
          <w:p w14:paraId="63491554" w14:textId="2BC2F20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9E6751" w:rsidRPr="00DC1091" w14:paraId="6B0EDB71"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753F506C"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8FD2A3C"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Couple only (no children/none at home)</w:t>
            </w:r>
          </w:p>
        </w:tc>
        <w:tc>
          <w:tcPr>
            <w:tcW w:w="911" w:type="dxa"/>
            <w:gridSpan w:val="3"/>
            <w:tcBorders>
              <w:top w:val="nil"/>
              <w:left w:val="nil"/>
              <w:bottom w:val="nil"/>
              <w:right w:val="nil"/>
            </w:tcBorders>
            <w:shd w:val="clear" w:color="auto" w:fill="auto"/>
            <w:noWrap/>
            <w:vAlign w:val="center"/>
            <w:hideMark/>
          </w:tcPr>
          <w:p w14:paraId="434A01F5" w14:textId="4D6F143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gridSpan w:val="3"/>
            <w:tcBorders>
              <w:top w:val="nil"/>
              <w:left w:val="nil"/>
              <w:bottom w:val="nil"/>
              <w:right w:val="nil"/>
            </w:tcBorders>
            <w:shd w:val="clear" w:color="auto" w:fill="auto"/>
            <w:noWrap/>
            <w:vAlign w:val="center"/>
            <w:hideMark/>
          </w:tcPr>
          <w:p w14:paraId="0939FCC2" w14:textId="42B2124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3"/>
            <w:tcBorders>
              <w:top w:val="nil"/>
              <w:left w:val="nil"/>
              <w:bottom w:val="nil"/>
              <w:right w:val="nil"/>
            </w:tcBorders>
            <w:shd w:val="clear" w:color="auto" w:fill="auto"/>
            <w:noWrap/>
            <w:vAlign w:val="center"/>
            <w:hideMark/>
          </w:tcPr>
          <w:p w14:paraId="10A24F68" w14:textId="2566388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4"/>
            <w:tcBorders>
              <w:top w:val="nil"/>
              <w:left w:val="nil"/>
              <w:bottom w:val="nil"/>
              <w:right w:val="nil"/>
            </w:tcBorders>
            <w:shd w:val="clear" w:color="auto" w:fill="auto"/>
            <w:noWrap/>
            <w:vAlign w:val="center"/>
            <w:hideMark/>
          </w:tcPr>
          <w:p w14:paraId="3DCD13B6" w14:textId="5D85082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3"/>
            <w:tcBorders>
              <w:top w:val="nil"/>
              <w:left w:val="nil"/>
              <w:bottom w:val="nil"/>
              <w:right w:val="nil"/>
            </w:tcBorders>
            <w:shd w:val="clear" w:color="auto" w:fill="auto"/>
            <w:noWrap/>
            <w:vAlign w:val="center"/>
            <w:hideMark/>
          </w:tcPr>
          <w:p w14:paraId="7F79F92A" w14:textId="7850E9C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r>
      <w:tr w:rsidR="009E6751" w:rsidRPr="00DC1091" w14:paraId="1F250476"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4056F7E"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F930EE9"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Two parent family, one or two children at home</w:t>
            </w:r>
          </w:p>
        </w:tc>
        <w:tc>
          <w:tcPr>
            <w:tcW w:w="911" w:type="dxa"/>
            <w:gridSpan w:val="3"/>
            <w:tcBorders>
              <w:top w:val="nil"/>
              <w:left w:val="nil"/>
              <w:bottom w:val="nil"/>
              <w:right w:val="nil"/>
            </w:tcBorders>
            <w:shd w:val="clear" w:color="auto" w:fill="auto"/>
            <w:noWrap/>
            <w:vAlign w:val="center"/>
            <w:hideMark/>
          </w:tcPr>
          <w:p w14:paraId="57AFEE30" w14:textId="4245A45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gridSpan w:val="3"/>
            <w:tcBorders>
              <w:top w:val="nil"/>
              <w:left w:val="nil"/>
              <w:bottom w:val="nil"/>
              <w:right w:val="nil"/>
            </w:tcBorders>
            <w:shd w:val="clear" w:color="auto" w:fill="auto"/>
            <w:noWrap/>
            <w:vAlign w:val="center"/>
            <w:hideMark/>
          </w:tcPr>
          <w:p w14:paraId="135196B6" w14:textId="2FF284F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3"/>
            <w:tcBorders>
              <w:top w:val="nil"/>
              <w:left w:val="nil"/>
              <w:bottom w:val="nil"/>
              <w:right w:val="nil"/>
            </w:tcBorders>
            <w:shd w:val="clear" w:color="auto" w:fill="auto"/>
            <w:noWrap/>
            <w:vAlign w:val="center"/>
            <w:hideMark/>
          </w:tcPr>
          <w:p w14:paraId="3C0F6D7A" w14:textId="3C8DBDA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4"/>
            <w:tcBorders>
              <w:top w:val="nil"/>
              <w:left w:val="nil"/>
              <w:bottom w:val="nil"/>
              <w:right w:val="nil"/>
            </w:tcBorders>
            <w:shd w:val="clear" w:color="auto" w:fill="auto"/>
            <w:noWrap/>
            <w:vAlign w:val="center"/>
            <w:hideMark/>
          </w:tcPr>
          <w:p w14:paraId="36E7C55A" w14:textId="38A1B97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gridSpan w:val="3"/>
            <w:tcBorders>
              <w:top w:val="nil"/>
              <w:left w:val="nil"/>
              <w:bottom w:val="nil"/>
              <w:right w:val="nil"/>
            </w:tcBorders>
            <w:shd w:val="clear" w:color="auto" w:fill="auto"/>
            <w:noWrap/>
            <w:vAlign w:val="center"/>
            <w:hideMark/>
          </w:tcPr>
          <w:p w14:paraId="748AD3FA" w14:textId="4E41124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r>
      <w:tr w:rsidR="009E6751" w:rsidRPr="00DC1091" w14:paraId="75BFCF90"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6A28E3AE"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DB3689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Two parent family, three or more children at home</w:t>
            </w:r>
          </w:p>
        </w:tc>
        <w:tc>
          <w:tcPr>
            <w:tcW w:w="911" w:type="dxa"/>
            <w:gridSpan w:val="3"/>
            <w:tcBorders>
              <w:top w:val="nil"/>
              <w:left w:val="nil"/>
              <w:bottom w:val="nil"/>
              <w:right w:val="nil"/>
            </w:tcBorders>
            <w:shd w:val="clear" w:color="auto" w:fill="auto"/>
            <w:noWrap/>
            <w:vAlign w:val="center"/>
            <w:hideMark/>
          </w:tcPr>
          <w:p w14:paraId="26C17082" w14:textId="4EB275B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6605EF69" w14:textId="4D744EB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0CBE743A" w14:textId="5CBC379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4"/>
            <w:tcBorders>
              <w:top w:val="nil"/>
              <w:left w:val="nil"/>
              <w:bottom w:val="nil"/>
              <w:right w:val="nil"/>
            </w:tcBorders>
            <w:shd w:val="clear" w:color="auto" w:fill="auto"/>
            <w:noWrap/>
            <w:vAlign w:val="center"/>
            <w:hideMark/>
          </w:tcPr>
          <w:p w14:paraId="017D89D3" w14:textId="0EAD6F9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481D1255" w14:textId="28B9F36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9E6751" w:rsidRPr="00DC1091" w14:paraId="269AB999"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5A8AC80A"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9290F43"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One parent family, one or two children at home</w:t>
            </w:r>
          </w:p>
        </w:tc>
        <w:tc>
          <w:tcPr>
            <w:tcW w:w="911" w:type="dxa"/>
            <w:gridSpan w:val="3"/>
            <w:tcBorders>
              <w:top w:val="nil"/>
              <w:left w:val="nil"/>
              <w:bottom w:val="nil"/>
              <w:right w:val="nil"/>
            </w:tcBorders>
            <w:shd w:val="clear" w:color="auto" w:fill="auto"/>
            <w:noWrap/>
            <w:vAlign w:val="center"/>
            <w:hideMark/>
          </w:tcPr>
          <w:p w14:paraId="573B38D5" w14:textId="55BFDEE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160025C3" w14:textId="1DDDBAD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1EB57046" w14:textId="03FB41D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4"/>
            <w:tcBorders>
              <w:top w:val="nil"/>
              <w:left w:val="nil"/>
              <w:bottom w:val="nil"/>
              <w:right w:val="nil"/>
            </w:tcBorders>
            <w:shd w:val="clear" w:color="auto" w:fill="auto"/>
            <w:noWrap/>
            <w:vAlign w:val="center"/>
            <w:hideMark/>
          </w:tcPr>
          <w:p w14:paraId="31A0FD61" w14:textId="4FD3E0F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082544D0" w14:textId="1CD17B5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9E6751" w:rsidRPr="00DC1091" w14:paraId="6482EE2C"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8CEE738"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4891181"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One parent family, three or more children at home</w:t>
            </w:r>
          </w:p>
        </w:tc>
        <w:tc>
          <w:tcPr>
            <w:tcW w:w="911" w:type="dxa"/>
            <w:gridSpan w:val="3"/>
            <w:tcBorders>
              <w:top w:val="nil"/>
              <w:left w:val="nil"/>
              <w:bottom w:val="nil"/>
              <w:right w:val="nil"/>
            </w:tcBorders>
            <w:shd w:val="clear" w:color="auto" w:fill="auto"/>
            <w:noWrap/>
            <w:vAlign w:val="center"/>
            <w:hideMark/>
          </w:tcPr>
          <w:p w14:paraId="29716A9D" w14:textId="3F95700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7F13E053" w14:textId="7F5CF5E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3891C172" w14:textId="5DD64F2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4"/>
            <w:tcBorders>
              <w:top w:val="nil"/>
              <w:left w:val="nil"/>
              <w:bottom w:val="nil"/>
              <w:right w:val="nil"/>
            </w:tcBorders>
            <w:shd w:val="clear" w:color="auto" w:fill="auto"/>
            <w:noWrap/>
            <w:vAlign w:val="center"/>
            <w:hideMark/>
          </w:tcPr>
          <w:p w14:paraId="4AB6FE77" w14:textId="0CE67A6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694D0314" w14:textId="65AB2EE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3864977D"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0DF7F3E4"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C542680"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Flatting or boarding - not a family home</w:t>
            </w:r>
          </w:p>
        </w:tc>
        <w:tc>
          <w:tcPr>
            <w:tcW w:w="911" w:type="dxa"/>
            <w:gridSpan w:val="3"/>
            <w:tcBorders>
              <w:top w:val="nil"/>
              <w:left w:val="nil"/>
              <w:bottom w:val="nil"/>
              <w:right w:val="nil"/>
            </w:tcBorders>
            <w:shd w:val="clear" w:color="auto" w:fill="auto"/>
            <w:noWrap/>
            <w:vAlign w:val="center"/>
            <w:hideMark/>
          </w:tcPr>
          <w:p w14:paraId="4355F0F0" w14:textId="1222428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53090B84" w14:textId="244C4B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1D0BA91D" w14:textId="49D14D1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4"/>
            <w:tcBorders>
              <w:top w:val="nil"/>
              <w:left w:val="nil"/>
              <w:bottom w:val="nil"/>
              <w:right w:val="nil"/>
            </w:tcBorders>
            <w:shd w:val="clear" w:color="auto" w:fill="auto"/>
            <w:noWrap/>
            <w:vAlign w:val="center"/>
            <w:hideMark/>
          </w:tcPr>
          <w:p w14:paraId="63636F10" w14:textId="4D53345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78A8951F" w14:textId="46A82B1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9E6751" w:rsidRPr="00DC1091" w14:paraId="6A0BF9E1"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0614611E"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6DE730B"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Extended family</w:t>
            </w:r>
          </w:p>
        </w:tc>
        <w:tc>
          <w:tcPr>
            <w:tcW w:w="911" w:type="dxa"/>
            <w:gridSpan w:val="3"/>
            <w:tcBorders>
              <w:top w:val="nil"/>
              <w:left w:val="nil"/>
              <w:bottom w:val="nil"/>
              <w:right w:val="nil"/>
            </w:tcBorders>
            <w:shd w:val="clear" w:color="auto" w:fill="auto"/>
            <w:noWrap/>
            <w:vAlign w:val="center"/>
            <w:hideMark/>
          </w:tcPr>
          <w:p w14:paraId="2EF06136" w14:textId="7466448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56CE23E4" w14:textId="6D402BF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3D43C269" w14:textId="7EA7558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4"/>
            <w:tcBorders>
              <w:top w:val="nil"/>
              <w:left w:val="nil"/>
              <w:bottom w:val="nil"/>
              <w:right w:val="nil"/>
            </w:tcBorders>
            <w:shd w:val="clear" w:color="auto" w:fill="auto"/>
            <w:noWrap/>
            <w:vAlign w:val="center"/>
            <w:hideMark/>
          </w:tcPr>
          <w:p w14:paraId="6B861527" w14:textId="373BF2F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11E65F4C" w14:textId="1643BE9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9E6751" w:rsidRPr="00DC1091" w14:paraId="7DE1BFAC"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687E1FAD"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992221D"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Prefer not to say</w:t>
            </w:r>
          </w:p>
        </w:tc>
        <w:tc>
          <w:tcPr>
            <w:tcW w:w="911" w:type="dxa"/>
            <w:gridSpan w:val="3"/>
            <w:tcBorders>
              <w:top w:val="nil"/>
              <w:left w:val="nil"/>
              <w:bottom w:val="nil"/>
              <w:right w:val="nil"/>
            </w:tcBorders>
            <w:shd w:val="clear" w:color="auto" w:fill="auto"/>
            <w:noWrap/>
            <w:vAlign w:val="center"/>
            <w:hideMark/>
          </w:tcPr>
          <w:p w14:paraId="06338C74" w14:textId="0A5E146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029FF06C" w14:textId="2AE3798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4CD70E24" w14:textId="2C2C3CD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4"/>
            <w:tcBorders>
              <w:top w:val="nil"/>
              <w:left w:val="nil"/>
              <w:bottom w:val="nil"/>
              <w:right w:val="nil"/>
            </w:tcBorders>
            <w:shd w:val="clear" w:color="auto" w:fill="auto"/>
            <w:noWrap/>
            <w:vAlign w:val="center"/>
            <w:hideMark/>
          </w:tcPr>
          <w:p w14:paraId="714649AD" w14:textId="5F163EF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30857772" w14:textId="39C3644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9E6751" w:rsidRPr="00DC1091" w14:paraId="042C9889"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5883208B"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9846676"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911" w:type="dxa"/>
            <w:gridSpan w:val="3"/>
            <w:tcBorders>
              <w:top w:val="nil"/>
              <w:left w:val="nil"/>
              <w:bottom w:val="nil"/>
              <w:right w:val="nil"/>
            </w:tcBorders>
            <w:shd w:val="clear" w:color="auto" w:fill="auto"/>
            <w:noWrap/>
            <w:vAlign w:val="center"/>
            <w:hideMark/>
          </w:tcPr>
          <w:p w14:paraId="275BA146"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146BD32"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1D4D493"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2CEBC1BA"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B73D5FF"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r>
      <w:tr w:rsidR="009E6751" w:rsidRPr="00DC1091" w14:paraId="1BC49723"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DE46AB4"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EDE584C"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Children in Household</w:t>
            </w:r>
          </w:p>
        </w:tc>
        <w:tc>
          <w:tcPr>
            <w:tcW w:w="911" w:type="dxa"/>
            <w:gridSpan w:val="3"/>
            <w:tcBorders>
              <w:top w:val="nil"/>
              <w:left w:val="nil"/>
              <w:bottom w:val="nil"/>
              <w:right w:val="nil"/>
            </w:tcBorders>
            <w:shd w:val="clear" w:color="auto" w:fill="auto"/>
            <w:noWrap/>
            <w:vAlign w:val="center"/>
            <w:hideMark/>
          </w:tcPr>
          <w:p w14:paraId="32EE64CE" w14:textId="293665F8"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41%</w:t>
            </w:r>
          </w:p>
        </w:tc>
        <w:tc>
          <w:tcPr>
            <w:tcW w:w="876" w:type="dxa"/>
            <w:gridSpan w:val="3"/>
            <w:tcBorders>
              <w:top w:val="nil"/>
              <w:left w:val="nil"/>
              <w:bottom w:val="nil"/>
              <w:right w:val="nil"/>
            </w:tcBorders>
            <w:shd w:val="clear" w:color="auto" w:fill="auto"/>
            <w:noWrap/>
            <w:vAlign w:val="center"/>
            <w:hideMark/>
          </w:tcPr>
          <w:p w14:paraId="7E9DFCC9" w14:textId="46CC553D"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57%</w:t>
            </w:r>
          </w:p>
        </w:tc>
        <w:tc>
          <w:tcPr>
            <w:tcW w:w="876" w:type="dxa"/>
            <w:gridSpan w:val="3"/>
            <w:tcBorders>
              <w:top w:val="nil"/>
              <w:left w:val="nil"/>
              <w:bottom w:val="nil"/>
              <w:right w:val="nil"/>
            </w:tcBorders>
            <w:shd w:val="clear" w:color="auto" w:fill="auto"/>
            <w:noWrap/>
            <w:vAlign w:val="center"/>
            <w:hideMark/>
          </w:tcPr>
          <w:p w14:paraId="0DF7B5F1" w14:textId="1346C528"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54%</w:t>
            </w:r>
          </w:p>
        </w:tc>
        <w:tc>
          <w:tcPr>
            <w:tcW w:w="876" w:type="dxa"/>
            <w:gridSpan w:val="4"/>
            <w:tcBorders>
              <w:top w:val="nil"/>
              <w:left w:val="nil"/>
              <w:bottom w:val="nil"/>
              <w:right w:val="nil"/>
            </w:tcBorders>
            <w:shd w:val="clear" w:color="auto" w:fill="auto"/>
            <w:noWrap/>
            <w:vAlign w:val="center"/>
            <w:hideMark/>
          </w:tcPr>
          <w:p w14:paraId="730B8908" w14:textId="14D52EEF"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42%</w:t>
            </w:r>
          </w:p>
        </w:tc>
        <w:tc>
          <w:tcPr>
            <w:tcW w:w="876" w:type="dxa"/>
            <w:gridSpan w:val="3"/>
            <w:tcBorders>
              <w:top w:val="nil"/>
              <w:left w:val="nil"/>
              <w:bottom w:val="nil"/>
              <w:right w:val="nil"/>
            </w:tcBorders>
            <w:shd w:val="clear" w:color="auto" w:fill="auto"/>
            <w:noWrap/>
            <w:vAlign w:val="center"/>
            <w:hideMark/>
          </w:tcPr>
          <w:p w14:paraId="1C94F7BD" w14:textId="4333C4C7"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50%</w:t>
            </w:r>
          </w:p>
        </w:tc>
      </w:tr>
      <w:tr w:rsidR="009E6751" w:rsidRPr="00DC1091" w14:paraId="5A3472BA"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tcPr>
          <w:p w14:paraId="424DBEB9"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tcPr>
          <w:p w14:paraId="3B9AA303" w14:textId="5F41EA4F"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Pr>
                <w:rFonts w:ascii="Calibri" w:hAnsi="Calibri" w:cs="Calibri"/>
                <w:b/>
                <w:bCs/>
                <w:color w:val="000000"/>
                <w:sz w:val="20"/>
                <w:szCs w:val="20"/>
              </w:rPr>
              <w:t>Two-parent family</w:t>
            </w:r>
          </w:p>
        </w:tc>
        <w:tc>
          <w:tcPr>
            <w:tcW w:w="911" w:type="dxa"/>
            <w:gridSpan w:val="3"/>
            <w:tcBorders>
              <w:top w:val="nil"/>
              <w:left w:val="nil"/>
              <w:bottom w:val="nil"/>
              <w:right w:val="nil"/>
            </w:tcBorders>
            <w:shd w:val="clear" w:color="auto" w:fill="auto"/>
            <w:noWrap/>
            <w:vAlign w:val="center"/>
          </w:tcPr>
          <w:p w14:paraId="366C81D5" w14:textId="06B2872F"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36%</w:t>
            </w:r>
          </w:p>
        </w:tc>
        <w:tc>
          <w:tcPr>
            <w:tcW w:w="876" w:type="dxa"/>
            <w:gridSpan w:val="3"/>
            <w:tcBorders>
              <w:top w:val="nil"/>
              <w:left w:val="nil"/>
              <w:bottom w:val="nil"/>
              <w:right w:val="nil"/>
            </w:tcBorders>
            <w:shd w:val="clear" w:color="auto" w:fill="auto"/>
            <w:noWrap/>
            <w:vAlign w:val="center"/>
          </w:tcPr>
          <w:p w14:paraId="7BBD96C0" w14:textId="263110BA"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47%</w:t>
            </w:r>
          </w:p>
        </w:tc>
        <w:tc>
          <w:tcPr>
            <w:tcW w:w="876" w:type="dxa"/>
            <w:gridSpan w:val="3"/>
            <w:tcBorders>
              <w:top w:val="nil"/>
              <w:left w:val="nil"/>
              <w:bottom w:val="nil"/>
              <w:right w:val="nil"/>
            </w:tcBorders>
            <w:shd w:val="clear" w:color="auto" w:fill="auto"/>
            <w:noWrap/>
            <w:vAlign w:val="center"/>
          </w:tcPr>
          <w:p w14:paraId="334D43CE" w14:textId="277A2C6D"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36%</w:t>
            </w:r>
          </w:p>
        </w:tc>
        <w:tc>
          <w:tcPr>
            <w:tcW w:w="876" w:type="dxa"/>
            <w:gridSpan w:val="4"/>
            <w:tcBorders>
              <w:top w:val="nil"/>
              <w:left w:val="nil"/>
              <w:bottom w:val="nil"/>
              <w:right w:val="nil"/>
            </w:tcBorders>
            <w:shd w:val="clear" w:color="auto" w:fill="auto"/>
            <w:noWrap/>
            <w:vAlign w:val="center"/>
          </w:tcPr>
          <w:p w14:paraId="362EF9A6" w14:textId="4AD5EA81"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27%</w:t>
            </w:r>
          </w:p>
        </w:tc>
        <w:tc>
          <w:tcPr>
            <w:tcW w:w="876" w:type="dxa"/>
            <w:gridSpan w:val="3"/>
            <w:tcBorders>
              <w:top w:val="nil"/>
              <w:left w:val="nil"/>
              <w:bottom w:val="nil"/>
              <w:right w:val="nil"/>
            </w:tcBorders>
            <w:shd w:val="clear" w:color="auto" w:fill="auto"/>
            <w:noWrap/>
            <w:vAlign w:val="center"/>
          </w:tcPr>
          <w:p w14:paraId="432C178B" w14:textId="014987BE"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37%</w:t>
            </w:r>
          </w:p>
        </w:tc>
      </w:tr>
      <w:tr w:rsidR="009E6751" w:rsidRPr="00DC1091" w14:paraId="0412EC5B"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tcPr>
          <w:p w14:paraId="648E79EC"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tcPr>
          <w:p w14:paraId="48E83F15" w14:textId="7EC6B2C2"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Pr>
                <w:rFonts w:ascii="Calibri" w:hAnsi="Calibri" w:cs="Calibri"/>
                <w:b/>
                <w:bCs/>
                <w:color w:val="000000"/>
                <w:sz w:val="20"/>
                <w:szCs w:val="20"/>
              </w:rPr>
              <w:t>One-parent family</w:t>
            </w:r>
          </w:p>
        </w:tc>
        <w:tc>
          <w:tcPr>
            <w:tcW w:w="911" w:type="dxa"/>
            <w:gridSpan w:val="3"/>
            <w:tcBorders>
              <w:top w:val="nil"/>
              <w:left w:val="nil"/>
              <w:bottom w:val="nil"/>
              <w:right w:val="nil"/>
            </w:tcBorders>
            <w:shd w:val="clear" w:color="auto" w:fill="auto"/>
            <w:noWrap/>
            <w:vAlign w:val="center"/>
          </w:tcPr>
          <w:p w14:paraId="10C8D522" w14:textId="173A1B40"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6%</w:t>
            </w:r>
          </w:p>
        </w:tc>
        <w:tc>
          <w:tcPr>
            <w:tcW w:w="876" w:type="dxa"/>
            <w:gridSpan w:val="3"/>
            <w:tcBorders>
              <w:top w:val="nil"/>
              <w:left w:val="nil"/>
              <w:bottom w:val="nil"/>
              <w:right w:val="nil"/>
            </w:tcBorders>
            <w:shd w:val="clear" w:color="auto" w:fill="auto"/>
            <w:noWrap/>
            <w:vAlign w:val="center"/>
          </w:tcPr>
          <w:p w14:paraId="03A53E4A" w14:textId="08644AE7"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10%</w:t>
            </w:r>
          </w:p>
        </w:tc>
        <w:tc>
          <w:tcPr>
            <w:tcW w:w="876" w:type="dxa"/>
            <w:gridSpan w:val="3"/>
            <w:tcBorders>
              <w:top w:val="nil"/>
              <w:left w:val="nil"/>
              <w:bottom w:val="nil"/>
              <w:right w:val="nil"/>
            </w:tcBorders>
            <w:shd w:val="clear" w:color="auto" w:fill="auto"/>
            <w:noWrap/>
            <w:vAlign w:val="center"/>
          </w:tcPr>
          <w:p w14:paraId="7553548D" w14:textId="57DDC4EF"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18%</w:t>
            </w:r>
          </w:p>
        </w:tc>
        <w:tc>
          <w:tcPr>
            <w:tcW w:w="876" w:type="dxa"/>
            <w:gridSpan w:val="4"/>
            <w:tcBorders>
              <w:top w:val="nil"/>
              <w:left w:val="nil"/>
              <w:bottom w:val="nil"/>
              <w:right w:val="nil"/>
            </w:tcBorders>
            <w:shd w:val="clear" w:color="auto" w:fill="auto"/>
            <w:noWrap/>
            <w:vAlign w:val="center"/>
          </w:tcPr>
          <w:p w14:paraId="18DFA3DB" w14:textId="2786F592"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15%</w:t>
            </w:r>
          </w:p>
        </w:tc>
        <w:tc>
          <w:tcPr>
            <w:tcW w:w="876" w:type="dxa"/>
            <w:gridSpan w:val="3"/>
            <w:tcBorders>
              <w:top w:val="nil"/>
              <w:left w:val="nil"/>
              <w:bottom w:val="nil"/>
              <w:right w:val="nil"/>
            </w:tcBorders>
            <w:shd w:val="clear" w:color="auto" w:fill="auto"/>
            <w:noWrap/>
            <w:vAlign w:val="center"/>
          </w:tcPr>
          <w:p w14:paraId="569DBB22" w14:textId="11F81E2D" w:rsidR="009E6751" w:rsidRDefault="009E6751" w:rsidP="009E6751">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13%</w:t>
            </w:r>
          </w:p>
        </w:tc>
      </w:tr>
    </w:tbl>
    <w:p w14:paraId="5FE6C818" w14:textId="4C4D6CFE" w:rsidR="00DC248E" w:rsidRDefault="00DC248E" w:rsidP="00DC248E">
      <w:r w:rsidRPr="00DC1091">
        <w:br w:type="page"/>
      </w:r>
    </w:p>
    <w:tbl>
      <w:tblPr>
        <w:tblW w:w="10641" w:type="dxa"/>
        <w:tblLook w:val="04A0" w:firstRow="1" w:lastRow="0" w:firstColumn="1" w:lastColumn="0" w:noHBand="0" w:noVBand="1"/>
      </w:tblPr>
      <w:tblGrid>
        <w:gridCol w:w="137"/>
        <w:gridCol w:w="427"/>
        <w:gridCol w:w="17"/>
        <w:gridCol w:w="5557"/>
        <w:gridCol w:w="71"/>
        <w:gridCol w:w="137"/>
        <w:gridCol w:w="703"/>
        <w:gridCol w:w="83"/>
        <w:gridCol w:w="137"/>
        <w:gridCol w:w="656"/>
        <w:gridCol w:w="50"/>
        <w:gridCol w:w="137"/>
        <w:gridCol w:w="689"/>
        <w:gridCol w:w="17"/>
        <w:gridCol w:w="137"/>
        <w:gridCol w:w="706"/>
        <w:gridCol w:w="16"/>
        <w:gridCol w:w="121"/>
        <w:gridCol w:w="706"/>
        <w:gridCol w:w="49"/>
        <w:gridCol w:w="88"/>
      </w:tblGrid>
      <w:tr w:rsidR="009E6751" w:rsidRPr="00DC1091" w14:paraId="017AA3F1" w14:textId="77777777" w:rsidTr="009E6751">
        <w:trPr>
          <w:gridBefore w:val="1"/>
          <w:wBefore w:w="137" w:type="dxa"/>
          <w:trHeight w:val="376"/>
        </w:trPr>
        <w:tc>
          <w:tcPr>
            <w:tcW w:w="6209" w:type="dxa"/>
            <w:gridSpan w:val="5"/>
            <w:vMerge w:val="restart"/>
            <w:tcBorders>
              <w:top w:val="single" w:sz="4" w:space="0" w:color="auto"/>
              <w:left w:val="single" w:sz="4" w:space="0" w:color="auto"/>
              <w:right w:val="single" w:sz="4" w:space="0" w:color="000000"/>
            </w:tcBorders>
            <w:shd w:val="clear" w:color="auto" w:fill="auto"/>
            <w:vAlign w:val="center"/>
          </w:tcPr>
          <w:p w14:paraId="124244FD" w14:textId="7C376C61"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4295" w:type="dxa"/>
            <w:gridSpan w:val="15"/>
            <w:tcBorders>
              <w:top w:val="single" w:sz="4" w:space="0" w:color="auto"/>
              <w:left w:val="single" w:sz="4" w:space="0" w:color="auto"/>
              <w:bottom w:val="single" w:sz="4" w:space="0" w:color="000000"/>
              <w:right w:val="single" w:sz="4" w:space="0" w:color="auto"/>
            </w:tcBorders>
            <w:shd w:val="clear" w:color="auto" w:fill="auto"/>
            <w:vAlign w:val="center"/>
          </w:tcPr>
          <w:p w14:paraId="135D6865" w14:textId="0F27A3A6"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b/>
                <w:bCs/>
                <w:color w:val="000000"/>
                <w:sz w:val="20"/>
                <w:szCs w:val="20"/>
                <w:lang w:eastAsia="en-NZ"/>
              </w:rPr>
              <w:t xml:space="preserve">Will you get a </w:t>
            </w:r>
            <w:r w:rsidR="00B000A4">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9E6751" w:rsidRPr="00DC1091" w14:paraId="52262678" w14:textId="77777777" w:rsidTr="009E6751">
        <w:trPr>
          <w:gridBefore w:val="1"/>
          <w:wBefore w:w="137" w:type="dxa"/>
          <w:trHeight w:val="1065"/>
        </w:trPr>
        <w:tc>
          <w:tcPr>
            <w:tcW w:w="6209" w:type="dxa"/>
            <w:gridSpan w:val="5"/>
            <w:vMerge/>
            <w:tcBorders>
              <w:left w:val="single" w:sz="4" w:space="0" w:color="auto"/>
              <w:right w:val="single" w:sz="4" w:space="0" w:color="000000"/>
            </w:tcBorders>
            <w:shd w:val="clear" w:color="auto" w:fill="auto"/>
            <w:vAlign w:val="center"/>
            <w:hideMark/>
          </w:tcPr>
          <w:p w14:paraId="58EFFF55" w14:textId="77777777"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left w:val="single" w:sz="4" w:space="0" w:color="auto"/>
              <w:bottom w:val="single" w:sz="4" w:space="0" w:color="000000"/>
              <w:right w:val="single" w:sz="4" w:space="0" w:color="auto"/>
            </w:tcBorders>
            <w:shd w:val="clear" w:color="auto" w:fill="auto"/>
            <w:vAlign w:val="center"/>
            <w:hideMark/>
          </w:tcPr>
          <w:p w14:paraId="0A235539" w14:textId="77777777" w:rsidR="009E6751" w:rsidRPr="00DC1091" w:rsidRDefault="009E6751" w:rsidP="002553B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891585"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0E0B506F"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Unlikely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63195FE1"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Definitely not</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5F80255C"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Unsure</w:t>
            </w:r>
          </w:p>
        </w:tc>
      </w:tr>
      <w:tr w:rsidR="009E6751" w:rsidRPr="00DC1091" w14:paraId="73B1A837" w14:textId="77777777" w:rsidTr="009E6751">
        <w:trPr>
          <w:gridBefore w:val="1"/>
          <w:wBefore w:w="137" w:type="dxa"/>
          <w:trHeight w:val="255"/>
        </w:trPr>
        <w:tc>
          <w:tcPr>
            <w:tcW w:w="6209" w:type="dxa"/>
            <w:gridSpan w:val="5"/>
            <w:vMerge/>
            <w:tcBorders>
              <w:left w:val="single" w:sz="4" w:space="0" w:color="auto"/>
              <w:bottom w:val="single" w:sz="4" w:space="0" w:color="000000"/>
              <w:right w:val="single" w:sz="4" w:space="0" w:color="000000"/>
            </w:tcBorders>
            <w:shd w:val="clear" w:color="auto" w:fill="auto"/>
            <w:vAlign w:val="center"/>
            <w:hideMark/>
          </w:tcPr>
          <w:p w14:paraId="1C9EA097" w14:textId="77777777"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top w:val="nil"/>
              <w:left w:val="nil"/>
              <w:bottom w:val="single" w:sz="4" w:space="0" w:color="auto"/>
              <w:right w:val="single" w:sz="4" w:space="0" w:color="auto"/>
            </w:tcBorders>
            <w:shd w:val="clear" w:color="auto" w:fill="auto"/>
            <w:noWrap/>
            <w:vAlign w:val="center"/>
            <w:hideMark/>
          </w:tcPr>
          <w:p w14:paraId="0C836FEA" w14:textId="77777777" w:rsidR="009E6751" w:rsidRPr="001B2EF1" w:rsidRDefault="009E6751" w:rsidP="002553B7">
            <w:pPr>
              <w:spacing w:after="0" w:line="240" w:lineRule="auto"/>
              <w:ind w:left="0"/>
              <w:jc w:val="center"/>
              <w:rPr>
                <w:rFonts w:ascii="Calibri" w:eastAsia="Times New Roman" w:hAnsi="Calibri" w:cs="Calibri"/>
                <w:i/>
                <w:iCs/>
                <w:color w:val="000000"/>
                <w:sz w:val="16"/>
                <w:szCs w:val="16"/>
                <w:lang w:eastAsia="en-NZ"/>
              </w:rPr>
            </w:pPr>
            <w:r w:rsidRPr="001B2EF1">
              <w:rPr>
                <w:rFonts w:ascii="Calibri" w:eastAsia="Times New Roman" w:hAnsi="Calibri" w:cs="Calibri"/>
                <w:i/>
                <w:iCs/>
                <w:color w:val="000000"/>
                <w:sz w:val="16"/>
                <w:szCs w:val="16"/>
                <w:lang w:eastAsia="en-NZ"/>
              </w:rPr>
              <w:t>100%</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91A2F"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1E3D10"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196D4C"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182D852"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r>
      <w:tr w:rsidR="009E6751" w:rsidRPr="00DC1091" w14:paraId="15E859DA" w14:textId="77777777" w:rsidTr="009E6751">
        <w:trPr>
          <w:gridAfter w:val="2"/>
          <w:wAfter w:w="137" w:type="dxa"/>
          <w:trHeight w:val="255"/>
        </w:trPr>
        <w:tc>
          <w:tcPr>
            <w:tcW w:w="564" w:type="dxa"/>
            <w:gridSpan w:val="2"/>
            <w:tcBorders>
              <w:top w:val="nil"/>
              <w:left w:val="nil"/>
              <w:bottom w:val="nil"/>
              <w:right w:val="nil"/>
            </w:tcBorders>
            <w:shd w:val="clear" w:color="auto" w:fill="auto"/>
            <w:noWrap/>
            <w:vAlign w:val="center"/>
            <w:hideMark/>
          </w:tcPr>
          <w:p w14:paraId="018F2B70"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p>
        </w:tc>
        <w:tc>
          <w:tcPr>
            <w:tcW w:w="5645" w:type="dxa"/>
            <w:gridSpan w:val="3"/>
            <w:tcBorders>
              <w:top w:val="nil"/>
              <w:left w:val="nil"/>
              <w:bottom w:val="nil"/>
              <w:right w:val="nil"/>
            </w:tcBorders>
            <w:shd w:val="clear" w:color="auto" w:fill="auto"/>
            <w:noWrap/>
            <w:vAlign w:val="center"/>
            <w:hideMark/>
          </w:tcPr>
          <w:p w14:paraId="6C821910" w14:textId="77777777" w:rsidR="009E6751" w:rsidRPr="00DC1091" w:rsidRDefault="009E6751" w:rsidP="002553B7">
            <w:pPr>
              <w:spacing w:after="0" w:line="240" w:lineRule="auto"/>
              <w:ind w:left="0"/>
              <w:rPr>
                <w:rFonts w:ascii="Times New Roman" w:eastAsia="Times New Roman" w:hAnsi="Times New Roman" w:cs="Times New Roman"/>
                <w:sz w:val="20"/>
                <w:szCs w:val="20"/>
                <w:lang w:eastAsia="en-NZ"/>
              </w:rPr>
            </w:pPr>
          </w:p>
        </w:tc>
        <w:tc>
          <w:tcPr>
            <w:tcW w:w="923" w:type="dxa"/>
            <w:gridSpan w:val="3"/>
            <w:tcBorders>
              <w:top w:val="nil"/>
              <w:left w:val="nil"/>
              <w:bottom w:val="nil"/>
              <w:right w:val="nil"/>
            </w:tcBorders>
            <w:shd w:val="clear" w:color="auto" w:fill="auto"/>
            <w:noWrap/>
            <w:vAlign w:val="center"/>
            <w:hideMark/>
          </w:tcPr>
          <w:p w14:paraId="56086F8D" w14:textId="77777777" w:rsidR="009E6751" w:rsidRPr="00DC1091" w:rsidRDefault="009E6751" w:rsidP="002553B7">
            <w:pPr>
              <w:spacing w:after="0" w:line="240" w:lineRule="auto"/>
              <w:ind w:left="0"/>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1CAC5974"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1AF079D4"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167E86D2"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0F06E0BD"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r>
      <w:tr w:rsidR="009E6751" w:rsidRPr="00DC1091" w14:paraId="370D62A0" w14:textId="77777777" w:rsidTr="009E6751">
        <w:trPr>
          <w:gridAfter w:val="1"/>
          <w:wAfter w:w="88" w:type="dxa"/>
          <w:trHeight w:val="255"/>
        </w:trPr>
        <w:tc>
          <w:tcPr>
            <w:tcW w:w="6138" w:type="dxa"/>
            <w:gridSpan w:val="4"/>
            <w:tcBorders>
              <w:top w:val="nil"/>
              <w:left w:val="nil"/>
              <w:bottom w:val="nil"/>
              <w:right w:val="nil"/>
            </w:tcBorders>
            <w:shd w:val="clear" w:color="auto" w:fill="auto"/>
            <w:noWrap/>
            <w:vAlign w:val="center"/>
            <w:hideMark/>
          </w:tcPr>
          <w:p w14:paraId="7C5F4E13" w14:textId="77777777" w:rsidR="009E6751" w:rsidRPr="00DC1091" w:rsidRDefault="009E6751"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ETHNIC GROUP</w:t>
            </w:r>
          </w:p>
        </w:tc>
        <w:tc>
          <w:tcPr>
            <w:tcW w:w="911" w:type="dxa"/>
            <w:gridSpan w:val="3"/>
            <w:tcBorders>
              <w:top w:val="nil"/>
              <w:left w:val="nil"/>
              <w:bottom w:val="nil"/>
              <w:right w:val="nil"/>
            </w:tcBorders>
            <w:shd w:val="clear" w:color="auto" w:fill="auto"/>
            <w:noWrap/>
            <w:vAlign w:val="center"/>
            <w:hideMark/>
          </w:tcPr>
          <w:p w14:paraId="6F43352C" w14:textId="77777777" w:rsidR="009E6751" w:rsidRPr="00DC1091" w:rsidRDefault="009E6751"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05BC602"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5BC7F94A"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21B37F6D"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7E2C3DE7"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r>
      <w:tr w:rsidR="009E6751" w:rsidRPr="00DC1091" w14:paraId="25EC17D1"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78D674C"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26C099EA"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Asian</w:t>
            </w:r>
          </w:p>
        </w:tc>
        <w:tc>
          <w:tcPr>
            <w:tcW w:w="911" w:type="dxa"/>
            <w:gridSpan w:val="3"/>
            <w:tcBorders>
              <w:top w:val="nil"/>
              <w:left w:val="nil"/>
              <w:bottom w:val="nil"/>
              <w:right w:val="nil"/>
            </w:tcBorders>
            <w:shd w:val="clear" w:color="auto" w:fill="auto"/>
            <w:noWrap/>
            <w:vAlign w:val="center"/>
            <w:hideMark/>
          </w:tcPr>
          <w:p w14:paraId="45DD6E8A" w14:textId="53607A0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5AE67760" w14:textId="65A8835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567E9682" w14:textId="4944A82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4"/>
            <w:tcBorders>
              <w:top w:val="nil"/>
              <w:left w:val="nil"/>
              <w:bottom w:val="nil"/>
              <w:right w:val="nil"/>
            </w:tcBorders>
            <w:shd w:val="clear" w:color="auto" w:fill="auto"/>
            <w:noWrap/>
            <w:vAlign w:val="center"/>
            <w:hideMark/>
          </w:tcPr>
          <w:p w14:paraId="5160E400" w14:textId="2239CEC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0D17A7A0" w14:textId="71CBA3F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9E6751" w:rsidRPr="00DC1091" w14:paraId="60DC29C3"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6D5A657F"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FF4984C"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Indian</w:t>
            </w:r>
          </w:p>
        </w:tc>
        <w:tc>
          <w:tcPr>
            <w:tcW w:w="911" w:type="dxa"/>
            <w:gridSpan w:val="3"/>
            <w:tcBorders>
              <w:top w:val="nil"/>
              <w:left w:val="nil"/>
              <w:bottom w:val="nil"/>
              <w:right w:val="nil"/>
            </w:tcBorders>
            <w:shd w:val="clear" w:color="auto" w:fill="auto"/>
            <w:noWrap/>
            <w:vAlign w:val="center"/>
            <w:hideMark/>
          </w:tcPr>
          <w:p w14:paraId="25836976" w14:textId="401740B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3D71A324" w14:textId="126B39D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4B8C7CA9" w14:textId="4DDD0BC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4"/>
            <w:tcBorders>
              <w:top w:val="nil"/>
              <w:left w:val="nil"/>
              <w:bottom w:val="nil"/>
              <w:right w:val="nil"/>
            </w:tcBorders>
            <w:shd w:val="clear" w:color="auto" w:fill="auto"/>
            <w:noWrap/>
            <w:vAlign w:val="center"/>
            <w:hideMark/>
          </w:tcPr>
          <w:p w14:paraId="67973E67" w14:textId="024CBF4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3041DB8C" w14:textId="574C932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E6751" w:rsidRPr="00DC1091" w14:paraId="4F28062D"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793AFF2B"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75C12F3"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Māori</w:t>
            </w:r>
          </w:p>
        </w:tc>
        <w:tc>
          <w:tcPr>
            <w:tcW w:w="911" w:type="dxa"/>
            <w:gridSpan w:val="3"/>
            <w:tcBorders>
              <w:top w:val="nil"/>
              <w:left w:val="nil"/>
              <w:bottom w:val="nil"/>
              <w:right w:val="nil"/>
            </w:tcBorders>
            <w:shd w:val="clear" w:color="auto" w:fill="auto"/>
            <w:noWrap/>
            <w:vAlign w:val="center"/>
            <w:hideMark/>
          </w:tcPr>
          <w:p w14:paraId="524FD7B5" w14:textId="6A1A927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5C131604" w14:textId="6441EF3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63407A6E" w14:textId="69551CE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4"/>
            <w:tcBorders>
              <w:top w:val="nil"/>
              <w:left w:val="nil"/>
              <w:bottom w:val="nil"/>
              <w:right w:val="nil"/>
            </w:tcBorders>
            <w:shd w:val="clear" w:color="auto" w:fill="auto"/>
            <w:noWrap/>
            <w:vAlign w:val="center"/>
            <w:hideMark/>
          </w:tcPr>
          <w:p w14:paraId="3BA5CC24" w14:textId="2347012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hideMark/>
          </w:tcPr>
          <w:p w14:paraId="6295566B" w14:textId="1567556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9E6751" w:rsidRPr="00DC1091" w14:paraId="324C85C8"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D81CFEE"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812ABC4"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NZ European/</w:t>
            </w:r>
            <w:proofErr w:type="spellStart"/>
            <w:r>
              <w:rPr>
                <w:rFonts w:ascii="Calibri" w:eastAsia="Times New Roman" w:hAnsi="Calibri" w:cs="Calibri"/>
                <w:color w:val="000000"/>
                <w:sz w:val="20"/>
                <w:szCs w:val="20"/>
                <w:lang w:eastAsia="en-NZ"/>
              </w:rPr>
              <w:t>Pākehā</w:t>
            </w:r>
            <w:proofErr w:type="spellEnd"/>
          </w:p>
        </w:tc>
        <w:tc>
          <w:tcPr>
            <w:tcW w:w="911" w:type="dxa"/>
            <w:gridSpan w:val="3"/>
            <w:tcBorders>
              <w:top w:val="nil"/>
              <w:left w:val="nil"/>
              <w:bottom w:val="nil"/>
              <w:right w:val="nil"/>
            </w:tcBorders>
            <w:shd w:val="clear" w:color="auto" w:fill="auto"/>
            <w:noWrap/>
            <w:vAlign w:val="center"/>
            <w:hideMark/>
          </w:tcPr>
          <w:p w14:paraId="4F542A8F" w14:textId="2525308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69%</w:t>
            </w:r>
          </w:p>
        </w:tc>
        <w:tc>
          <w:tcPr>
            <w:tcW w:w="876" w:type="dxa"/>
            <w:gridSpan w:val="3"/>
            <w:tcBorders>
              <w:top w:val="nil"/>
              <w:left w:val="nil"/>
              <w:bottom w:val="nil"/>
              <w:right w:val="nil"/>
            </w:tcBorders>
            <w:shd w:val="clear" w:color="auto" w:fill="auto"/>
            <w:noWrap/>
            <w:vAlign w:val="center"/>
            <w:hideMark/>
          </w:tcPr>
          <w:p w14:paraId="6AF19E2B" w14:textId="71C1C5A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72%</w:t>
            </w:r>
          </w:p>
        </w:tc>
        <w:tc>
          <w:tcPr>
            <w:tcW w:w="876" w:type="dxa"/>
            <w:gridSpan w:val="3"/>
            <w:tcBorders>
              <w:top w:val="nil"/>
              <w:left w:val="nil"/>
              <w:bottom w:val="nil"/>
              <w:right w:val="nil"/>
            </w:tcBorders>
            <w:shd w:val="clear" w:color="auto" w:fill="auto"/>
            <w:noWrap/>
            <w:vAlign w:val="center"/>
            <w:hideMark/>
          </w:tcPr>
          <w:p w14:paraId="524DB8E1" w14:textId="0E988D5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gridSpan w:val="4"/>
            <w:tcBorders>
              <w:top w:val="nil"/>
              <w:left w:val="nil"/>
              <w:bottom w:val="nil"/>
              <w:right w:val="nil"/>
            </w:tcBorders>
            <w:shd w:val="clear" w:color="auto" w:fill="auto"/>
            <w:noWrap/>
            <w:vAlign w:val="center"/>
            <w:hideMark/>
          </w:tcPr>
          <w:p w14:paraId="0ABA60E4" w14:textId="1EE7368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69%</w:t>
            </w:r>
          </w:p>
        </w:tc>
        <w:tc>
          <w:tcPr>
            <w:tcW w:w="876" w:type="dxa"/>
            <w:gridSpan w:val="3"/>
            <w:tcBorders>
              <w:top w:val="nil"/>
              <w:left w:val="nil"/>
              <w:bottom w:val="nil"/>
              <w:right w:val="nil"/>
            </w:tcBorders>
            <w:shd w:val="clear" w:color="auto" w:fill="auto"/>
            <w:noWrap/>
            <w:vAlign w:val="center"/>
            <w:hideMark/>
          </w:tcPr>
          <w:p w14:paraId="2B23B371" w14:textId="39AD8D1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r>
      <w:tr w:rsidR="009E6751" w:rsidRPr="00DC1091" w14:paraId="74823642"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CB52778"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CB7E9F5"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Other European (includes Australian, South African, British etc)</w:t>
            </w:r>
          </w:p>
        </w:tc>
        <w:tc>
          <w:tcPr>
            <w:tcW w:w="911" w:type="dxa"/>
            <w:gridSpan w:val="3"/>
            <w:tcBorders>
              <w:top w:val="nil"/>
              <w:left w:val="nil"/>
              <w:bottom w:val="nil"/>
              <w:right w:val="nil"/>
            </w:tcBorders>
            <w:shd w:val="clear" w:color="auto" w:fill="auto"/>
            <w:noWrap/>
            <w:vAlign w:val="center"/>
            <w:hideMark/>
          </w:tcPr>
          <w:p w14:paraId="06971ACC" w14:textId="79FAB17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6DEBBFD3" w14:textId="51202DB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082AF8F1" w14:textId="6C6F162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gridSpan w:val="4"/>
            <w:tcBorders>
              <w:top w:val="nil"/>
              <w:left w:val="nil"/>
              <w:bottom w:val="nil"/>
              <w:right w:val="nil"/>
            </w:tcBorders>
            <w:shd w:val="clear" w:color="auto" w:fill="auto"/>
            <w:noWrap/>
            <w:vAlign w:val="center"/>
            <w:hideMark/>
          </w:tcPr>
          <w:p w14:paraId="739CEF9E" w14:textId="5330EA5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3"/>
            <w:tcBorders>
              <w:top w:val="nil"/>
              <w:left w:val="nil"/>
              <w:bottom w:val="nil"/>
              <w:right w:val="nil"/>
            </w:tcBorders>
            <w:shd w:val="clear" w:color="auto" w:fill="auto"/>
            <w:noWrap/>
            <w:vAlign w:val="center"/>
            <w:hideMark/>
          </w:tcPr>
          <w:p w14:paraId="66A177D5" w14:textId="682BFA8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9E6751" w:rsidRPr="00DC1091" w14:paraId="6E5027B6"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2686B07"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ADEB87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Pasifika</w:t>
            </w:r>
          </w:p>
        </w:tc>
        <w:tc>
          <w:tcPr>
            <w:tcW w:w="911" w:type="dxa"/>
            <w:gridSpan w:val="3"/>
            <w:tcBorders>
              <w:top w:val="nil"/>
              <w:left w:val="nil"/>
              <w:bottom w:val="nil"/>
              <w:right w:val="nil"/>
            </w:tcBorders>
            <w:shd w:val="clear" w:color="auto" w:fill="auto"/>
            <w:noWrap/>
            <w:vAlign w:val="center"/>
            <w:hideMark/>
          </w:tcPr>
          <w:p w14:paraId="0D58A885" w14:textId="319E868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1D45BBA1" w14:textId="62BF28F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173BC3A4" w14:textId="63A6A3F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4"/>
            <w:tcBorders>
              <w:top w:val="nil"/>
              <w:left w:val="nil"/>
              <w:bottom w:val="nil"/>
              <w:right w:val="nil"/>
            </w:tcBorders>
            <w:shd w:val="clear" w:color="auto" w:fill="auto"/>
            <w:noWrap/>
            <w:vAlign w:val="center"/>
            <w:hideMark/>
          </w:tcPr>
          <w:p w14:paraId="6ACD2E3C" w14:textId="4B25A70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5C73B4D2" w14:textId="00D7AF5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3BEFC094"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41063D6"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D2BFD0"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Other</w:t>
            </w:r>
          </w:p>
        </w:tc>
        <w:tc>
          <w:tcPr>
            <w:tcW w:w="911" w:type="dxa"/>
            <w:gridSpan w:val="3"/>
            <w:tcBorders>
              <w:top w:val="nil"/>
              <w:left w:val="nil"/>
              <w:bottom w:val="nil"/>
              <w:right w:val="nil"/>
            </w:tcBorders>
            <w:shd w:val="clear" w:color="auto" w:fill="auto"/>
            <w:noWrap/>
            <w:vAlign w:val="center"/>
            <w:hideMark/>
          </w:tcPr>
          <w:p w14:paraId="57157BCF" w14:textId="5940368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6E3B8798" w14:textId="332EB01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7CCDB26C" w14:textId="5EAA540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4"/>
            <w:tcBorders>
              <w:top w:val="nil"/>
              <w:left w:val="nil"/>
              <w:bottom w:val="nil"/>
              <w:right w:val="nil"/>
            </w:tcBorders>
            <w:shd w:val="clear" w:color="auto" w:fill="auto"/>
            <w:noWrap/>
            <w:vAlign w:val="center"/>
            <w:hideMark/>
          </w:tcPr>
          <w:p w14:paraId="7A42E220" w14:textId="572A6D7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72E9E06E" w14:textId="3160D30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E6751" w:rsidRPr="00DC1091" w14:paraId="42DB9AAB"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tcPr>
          <w:p w14:paraId="6471FB70"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03C7F2BA"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p>
        </w:tc>
        <w:tc>
          <w:tcPr>
            <w:tcW w:w="911" w:type="dxa"/>
            <w:gridSpan w:val="3"/>
            <w:tcBorders>
              <w:top w:val="nil"/>
              <w:left w:val="nil"/>
              <w:bottom w:val="nil"/>
              <w:right w:val="nil"/>
            </w:tcBorders>
            <w:shd w:val="clear" w:color="auto" w:fill="auto"/>
            <w:noWrap/>
            <w:vAlign w:val="center"/>
          </w:tcPr>
          <w:p w14:paraId="28B76BE4" w14:textId="77777777" w:rsidR="009E6751" w:rsidRDefault="009E6751" w:rsidP="009E6751">
            <w:pPr>
              <w:spacing w:after="0" w:line="240" w:lineRule="auto"/>
              <w:ind w:left="0"/>
              <w:jc w:val="right"/>
              <w:rPr>
                <w:rFonts w:ascii="Calibri" w:hAnsi="Calibri" w:cs="Calibri"/>
                <w:color w:val="000000"/>
                <w:sz w:val="20"/>
                <w:szCs w:val="20"/>
              </w:rPr>
            </w:pPr>
          </w:p>
        </w:tc>
        <w:tc>
          <w:tcPr>
            <w:tcW w:w="876" w:type="dxa"/>
            <w:gridSpan w:val="3"/>
            <w:tcBorders>
              <w:top w:val="nil"/>
              <w:left w:val="nil"/>
              <w:bottom w:val="nil"/>
              <w:right w:val="nil"/>
            </w:tcBorders>
            <w:shd w:val="clear" w:color="auto" w:fill="auto"/>
            <w:noWrap/>
            <w:vAlign w:val="center"/>
          </w:tcPr>
          <w:p w14:paraId="1FB2C4A6" w14:textId="77777777" w:rsidR="009E6751" w:rsidRDefault="009E6751" w:rsidP="009E6751">
            <w:pPr>
              <w:spacing w:after="0" w:line="240" w:lineRule="auto"/>
              <w:ind w:left="0"/>
              <w:jc w:val="right"/>
              <w:rPr>
                <w:rFonts w:ascii="Calibri" w:hAnsi="Calibri" w:cs="Calibri"/>
                <w:color w:val="000000"/>
                <w:sz w:val="20"/>
                <w:szCs w:val="20"/>
              </w:rPr>
            </w:pPr>
          </w:p>
        </w:tc>
        <w:tc>
          <w:tcPr>
            <w:tcW w:w="876" w:type="dxa"/>
            <w:gridSpan w:val="3"/>
            <w:tcBorders>
              <w:top w:val="nil"/>
              <w:left w:val="nil"/>
              <w:bottom w:val="nil"/>
              <w:right w:val="nil"/>
            </w:tcBorders>
            <w:shd w:val="clear" w:color="auto" w:fill="auto"/>
            <w:noWrap/>
            <w:vAlign w:val="center"/>
          </w:tcPr>
          <w:p w14:paraId="282EDE56" w14:textId="77777777" w:rsidR="009E6751" w:rsidRDefault="009E6751" w:rsidP="009E6751">
            <w:pPr>
              <w:spacing w:after="0" w:line="240" w:lineRule="auto"/>
              <w:ind w:left="0"/>
              <w:jc w:val="right"/>
              <w:rPr>
                <w:rFonts w:ascii="Calibri" w:hAnsi="Calibri" w:cs="Calibri"/>
                <w:color w:val="000000"/>
                <w:sz w:val="20"/>
                <w:szCs w:val="20"/>
              </w:rPr>
            </w:pPr>
          </w:p>
        </w:tc>
        <w:tc>
          <w:tcPr>
            <w:tcW w:w="876" w:type="dxa"/>
            <w:gridSpan w:val="4"/>
            <w:tcBorders>
              <w:top w:val="nil"/>
              <w:left w:val="nil"/>
              <w:bottom w:val="nil"/>
              <w:right w:val="nil"/>
            </w:tcBorders>
            <w:shd w:val="clear" w:color="auto" w:fill="auto"/>
            <w:noWrap/>
            <w:vAlign w:val="center"/>
          </w:tcPr>
          <w:p w14:paraId="29144E67" w14:textId="77777777" w:rsidR="009E6751" w:rsidRDefault="009E6751" w:rsidP="009E6751">
            <w:pPr>
              <w:spacing w:after="0" w:line="240" w:lineRule="auto"/>
              <w:ind w:left="0"/>
              <w:jc w:val="right"/>
              <w:rPr>
                <w:rFonts w:ascii="Calibri" w:hAnsi="Calibri" w:cs="Calibri"/>
                <w:color w:val="000000"/>
                <w:sz w:val="20"/>
                <w:szCs w:val="20"/>
              </w:rPr>
            </w:pPr>
          </w:p>
        </w:tc>
        <w:tc>
          <w:tcPr>
            <w:tcW w:w="876" w:type="dxa"/>
            <w:gridSpan w:val="3"/>
            <w:tcBorders>
              <w:top w:val="nil"/>
              <w:left w:val="nil"/>
              <w:bottom w:val="nil"/>
              <w:right w:val="nil"/>
            </w:tcBorders>
            <w:shd w:val="clear" w:color="auto" w:fill="auto"/>
            <w:noWrap/>
            <w:vAlign w:val="center"/>
          </w:tcPr>
          <w:p w14:paraId="0B109200" w14:textId="77777777" w:rsidR="009E6751" w:rsidRDefault="009E6751" w:rsidP="009E6751">
            <w:pPr>
              <w:spacing w:after="0" w:line="240" w:lineRule="auto"/>
              <w:ind w:left="0"/>
              <w:jc w:val="right"/>
              <w:rPr>
                <w:rFonts w:ascii="Calibri" w:hAnsi="Calibri" w:cs="Calibri"/>
                <w:color w:val="000000"/>
                <w:sz w:val="20"/>
                <w:szCs w:val="20"/>
              </w:rPr>
            </w:pPr>
          </w:p>
        </w:tc>
      </w:tr>
      <w:tr w:rsidR="009E6751" w:rsidRPr="00DC1091" w14:paraId="32BEC4D0" w14:textId="77777777" w:rsidTr="009E6751">
        <w:trPr>
          <w:gridAfter w:val="1"/>
          <w:wAfter w:w="88" w:type="dxa"/>
          <w:trHeight w:val="255"/>
        </w:trPr>
        <w:tc>
          <w:tcPr>
            <w:tcW w:w="6138" w:type="dxa"/>
            <w:gridSpan w:val="4"/>
            <w:tcBorders>
              <w:top w:val="nil"/>
              <w:left w:val="nil"/>
              <w:bottom w:val="nil"/>
              <w:right w:val="nil"/>
            </w:tcBorders>
            <w:shd w:val="clear" w:color="auto" w:fill="auto"/>
            <w:noWrap/>
            <w:vAlign w:val="center"/>
            <w:hideMark/>
          </w:tcPr>
          <w:p w14:paraId="75257EE1" w14:textId="6E494E1A"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IDENTIFY AS DISABLED</w:t>
            </w:r>
          </w:p>
        </w:tc>
        <w:tc>
          <w:tcPr>
            <w:tcW w:w="911" w:type="dxa"/>
            <w:gridSpan w:val="3"/>
            <w:tcBorders>
              <w:top w:val="nil"/>
              <w:left w:val="nil"/>
              <w:bottom w:val="nil"/>
              <w:right w:val="nil"/>
            </w:tcBorders>
            <w:shd w:val="clear" w:color="auto" w:fill="auto"/>
            <w:noWrap/>
            <w:vAlign w:val="center"/>
            <w:hideMark/>
          </w:tcPr>
          <w:p w14:paraId="3A817B05"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4593D45"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E903A5C"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3E1BC166"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9D74810"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r>
      <w:tr w:rsidR="009E6751" w:rsidRPr="00DC1091" w14:paraId="70ED7567"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tcPr>
          <w:p w14:paraId="5C75078A"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10AF30B9" w14:textId="2204596F" w:rsidR="009E6751" w:rsidRPr="00DC1091" w:rsidRDefault="0004249B" w:rsidP="009E6751">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Yes</w:t>
            </w:r>
          </w:p>
        </w:tc>
        <w:tc>
          <w:tcPr>
            <w:tcW w:w="911" w:type="dxa"/>
            <w:gridSpan w:val="3"/>
            <w:tcBorders>
              <w:top w:val="nil"/>
              <w:left w:val="nil"/>
              <w:bottom w:val="nil"/>
              <w:right w:val="nil"/>
            </w:tcBorders>
            <w:shd w:val="clear" w:color="auto" w:fill="auto"/>
            <w:noWrap/>
            <w:vAlign w:val="center"/>
          </w:tcPr>
          <w:p w14:paraId="2BECD8CA" w14:textId="57F1CCC4"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tcPr>
          <w:p w14:paraId="38457DF9" w14:textId="02B21446"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tcPr>
          <w:p w14:paraId="5CFE82F6" w14:textId="684023B6"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876" w:type="dxa"/>
            <w:gridSpan w:val="4"/>
            <w:tcBorders>
              <w:top w:val="nil"/>
              <w:left w:val="nil"/>
              <w:bottom w:val="nil"/>
              <w:right w:val="nil"/>
            </w:tcBorders>
            <w:shd w:val="clear" w:color="auto" w:fill="auto"/>
            <w:noWrap/>
            <w:vAlign w:val="center"/>
          </w:tcPr>
          <w:p w14:paraId="2AF2F87A" w14:textId="3F34C34B"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tcPr>
          <w:p w14:paraId="46332362" w14:textId="168AA015"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r>
      <w:tr w:rsidR="009E6751" w:rsidRPr="00DC1091" w14:paraId="616DC39C"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tcPr>
          <w:p w14:paraId="60BDD74B"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6DF94138" w14:textId="25675FEB" w:rsidR="009E6751" w:rsidRPr="00DC1091" w:rsidRDefault="0004249B" w:rsidP="009E6751">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No</w:t>
            </w:r>
          </w:p>
        </w:tc>
        <w:tc>
          <w:tcPr>
            <w:tcW w:w="911" w:type="dxa"/>
            <w:gridSpan w:val="3"/>
            <w:tcBorders>
              <w:top w:val="nil"/>
              <w:left w:val="nil"/>
              <w:bottom w:val="nil"/>
              <w:right w:val="nil"/>
            </w:tcBorders>
            <w:shd w:val="clear" w:color="auto" w:fill="auto"/>
            <w:noWrap/>
            <w:vAlign w:val="center"/>
          </w:tcPr>
          <w:p w14:paraId="0E47ED8B" w14:textId="36BAFE91"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93%</w:t>
            </w:r>
          </w:p>
        </w:tc>
        <w:tc>
          <w:tcPr>
            <w:tcW w:w="876" w:type="dxa"/>
            <w:gridSpan w:val="3"/>
            <w:tcBorders>
              <w:top w:val="nil"/>
              <w:left w:val="nil"/>
              <w:bottom w:val="nil"/>
              <w:right w:val="nil"/>
            </w:tcBorders>
            <w:shd w:val="clear" w:color="auto" w:fill="auto"/>
            <w:noWrap/>
            <w:vAlign w:val="center"/>
          </w:tcPr>
          <w:p w14:paraId="7870AC0F" w14:textId="1DCF705B"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100%</w:t>
            </w:r>
          </w:p>
        </w:tc>
        <w:tc>
          <w:tcPr>
            <w:tcW w:w="876" w:type="dxa"/>
            <w:gridSpan w:val="3"/>
            <w:tcBorders>
              <w:top w:val="nil"/>
              <w:left w:val="nil"/>
              <w:bottom w:val="nil"/>
              <w:right w:val="nil"/>
            </w:tcBorders>
            <w:shd w:val="clear" w:color="auto" w:fill="auto"/>
            <w:noWrap/>
            <w:vAlign w:val="center"/>
          </w:tcPr>
          <w:p w14:paraId="1585AEFE" w14:textId="7CDFA697"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93%</w:t>
            </w:r>
          </w:p>
        </w:tc>
        <w:tc>
          <w:tcPr>
            <w:tcW w:w="876" w:type="dxa"/>
            <w:gridSpan w:val="4"/>
            <w:tcBorders>
              <w:top w:val="nil"/>
              <w:left w:val="nil"/>
              <w:bottom w:val="nil"/>
              <w:right w:val="nil"/>
            </w:tcBorders>
            <w:shd w:val="clear" w:color="auto" w:fill="auto"/>
            <w:noWrap/>
            <w:vAlign w:val="center"/>
          </w:tcPr>
          <w:p w14:paraId="4496FD59" w14:textId="4258F7DB"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89%</w:t>
            </w:r>
          </w:p>
        </w:tc>
        <w:tc>
          <w:tcPr>
            <w:tcW w:w="876" w:type="dxa"/>
            <w:gridSpan w:val="3"/>
            <w:tcBorders>
              <w:top w:val="nil"/>
              <w:left w:val="nil"/>
              <w:bottom w:val="nil"/>
              <w:right w:val="nil"/>
            </w:tcBorders>
            <w:shd w:val="clear" w:color="auto" w:fill="auto"/>
            <w:noWrap/>
            <w:vAlign w:val="center"/>
          </w:tcPr>
          <w:p w14:paraId="6F820636" w14:textId="4E6769F6" w:rsidR="009E675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88%</w:t>
            </w:r>
          </w:p>
        </w:tc>
      </w:tr>
    </w:tbl>
    <w:p w14:paraId="77BBC91A" w14:textId="58A4DECC" w:rsidR="00DC248E" w:rsidRDefault="00DC248E" w:rsidP="00DC248E">
      <w:r w:rsidRPr="00DC1091">
        <w:br w:type="page"/>
      </w:r>
    </w:p>
    <w:tbl>
      <w:tblPr>
        <w:tblW w:w="10641" w:type="dxa"/>
        <w:tblLook w:val="04A0" w:firstRow="1" w:lastRow="0" w:firstColumn="1" w:lastColumn="0" w:noHBand="0" w:noVBand="1"/>
      </w:tblPr>
      <w:tblGrid>
        <w:gridCol w:w="137"/>
        <w:gridCol w:w="427"/>
        <w:gridCol w:w="17"/>
        <w:gridCol w:w="5557"/>
        <w:gridCol w:w="71"/>
        <w:gridCol w:w="137"/>
        <w:gridCol w:w="703"/>
        <w:gridCol w:w="83"/>
        <w:gridCol w:w="137"/>
        <w:gridCol w:w="656"/>
        <w:gridCol w:w="50"/>
        <w:gridCol w:w="137"/>
        <w:gridCol w:w="689"/>
        <w:gridCol w:w="17"/>
        <w:gridCol w:w="137"/>
        <w:gridCol w:w="706"/>
        <w:gridCol w:w="16"/>
        <w:gridCol w:w="121"/>
        <w:gridCol w:w="706"/>
        <w:gridCol w:w="49"/>
        <w:gridCol w:w="88"/>
      </w:tblGrid>
      <w:tr w:rsidR="009E6751" w:rsidRPr="00DC1091" w14:paraId="76E71E18" w14:textId="77777777" w:rsidTr="009E6751">
        <w:trPr>
          <w:gridBefore w:val="1"/>
          <w:wBefore w:w="137" w:type="dxa"/>
          <w:trHeight w:val="376"/>
        </w:trPr>
        <w:tc>
          <w:tcPr>
            <w:tcW w:w="6209" w:type="dxa"/>
            <w:gridSpan w:val="5"/>
            <w:vMerge w:val="restart"/>
            <w:tcBorders>
              <w:top w:val="single" w:sz="4" w:space="0" w:color="auto"/>
              <w:left w:val="single" w:sz="4" w:space="0" w:color="auto"/>
              <w:right w:val="single" w:sz="4" w:space="0" w:color="000000"/>
            </w:tcBorders>
            <w:shd w:val="clear" w:color="auto" w:fill="auto"/>
            <w:vAlign w:val="center"/>
          </w:tcPr>
          <w:p w14:paraId="6D640A81" w14:textId="52136C96"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lastRenderedPageBreak/>
              <w:t>DEMOGRAPHIC PROFILE:</w:t>
            </w:r>
            <w:r w:rsidRPr="00DC1091">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4295" w:type="dxa"/>
            <w:gridSpan w:val="15"/>
            <w:tcBorders>
              <w:top w:val="single" w:sz="4" w:space="0" w:color="auto"/>
              <w:left w:val="single" w:sz="4" w:space="0" w:color="auto"/>
              <w:bottom w:val="single" w:sz="4" w:space="0" w:color="000000"/>
              <w:right w:val="single" w:sz="4" w:space="0" w:color="auto"/>
            </w:tcBorders>
            <w:shd w:val="clear" w:color="auto" w:fill="auto"/>
            <w:vAlign w:val="center"/>
          </w:tcPr>
          <w:p w14:paraId="31F3F412" w14:textId="128DD11B"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b/>
                <w:bCs/>
                <w:color w:val="000000"/>
                <w:sz w:val="20"/>
                <w:szCs w:val="20"/>
                <w:lang w:eastAsia="en-NZ"/>
              </w:rPr>
              <w:t xml:space="preserve">Will you get a </w:t>
            </w:r>
            <w:r w:rsidR="00B000A4">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9E6751" w:rsidRPr="00DC1091" w14:paraId="3230C8F1" w14:textId="77777777" w:rsidTr="009E6751">
        <w:trPr>
          <w:gridBefore w:val="1"/>
          <w:wBefore w:w="137" w:type="dxa"/>
          <w:trHeight w:val="1065"/>
        </w:trPr>
        <w:tc>
          <w:tcPr>
            <w:tcW w:w="6209" w:type="dxa"/>
            <w:gridSpan w:val="5"/>
            <w:vMerge/>
            <w:tcBorders>
              <w:left w:val="single" w:sz="4" w:space="0" w:color="auto"/>
              <w:right w:val="single" w:sz="4" w:space="0" w:color="000000"/>
            </w:tcBorders>
            <w:shd w:val="clear" w:color="auto" w:fill="auto"/>
            <w:vAlign w:val="center"/>
            <w:hideMark/>
          </w:tcPr>
          <w:p w14:paraId="1B7A6A78" w14:textId="77777777"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left w:val="single" w:sz="4" w:space="0" w:color="auto"/>
              <w:bottom w:val="single" w:sz="4" w:space="0" w:color="000000"/>
              <w:right w:val="single" w:sz="4" w:space="0" w:color="auto"/>
            </w:tcBorders>
            <w:shd w:val="clear" w:color="auto" w:fill="auto"/>
            <w:vAlign w:val="center"/>
            <w:hideMark/>
          </w:tcPr>
          <w:p w14:paraId="425338DD" w14:textId="77777777" w:rsidR="009E6751" w:rsidRPr="00DC1091" w:rsidRDefault="009E6751" w:rsidP="002553B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B943C4"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176962A3"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Unlikely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40F9D60A"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Definitely not</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4B951AC5"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Unsure</w:t>
            </w:r>
          </w:p>
        </w:tc>
      </w:tr>
      <w:tr w:rsidR="009E6751" w:rsidRPr="00DC1091" w14:paraId="1F34D25B" w14:textId="77777777" w:rsidTr="009E6751">
        <w:trPr>
          <w:gridBefore w:val="1"/>
          <w:wBefore w:w="137" w:type="dxa"/>
          <w:trHeight w:val="255"/>
        </w:trPr>
        <w:tc>
          <w:tcPr>
            <w:tcW w:w="6209" w:type="dxa"/>
            <w:gridSpan w:val="5"/>
            <w:vMerge/>
            <w:tcBorders>
              <w:left w:val="single" w:sz="4" w:space="0" w:color="auto"/>
              <w:bottom w:val="single" w:sz="4" w:space="0" w:color="000000"/>
              <w:right w:val="single" w:sz="4" w:space="0" w:color="000000"/>
            </w:tcBorders>
            <w:shd w:val="clear" w:color="auto" w:fill="auto"/>
            <w:vAlign w:val="center"/>
            <w:hideMark/>
          </w:tcPr>
          <w:p w14:paraId="14998312" w14:textId="77777777"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top w:val="nil"/>
              <w:left w:val="nil"/>
              <w:bottom w:val="single" w:sz="4" w:space="0" w:color="auto"/>
              <w:right w:val="single" w:sz="4" w:space="0" w:color="auto"/>
            </w:tcBorders>
            <w:shd w:val="clear" w:color="auto" w:fill="auto"/>
            <w:noWrap/>
            <w:vAlign w:val="center"/>
            <w:hideMark/>
          </w:tcPr>
          <w:p w14:paraId="604601E2" w14:textId="77777777" w:rsidR="009E6751" w:rsidRPr="001B2EF1" w:rsidRDefault="009E6751" w:rsidP="002553B7">
            <w:pPr>
              <w:spacing w:after="0" w:line="240" w:lineRule="auto"/>
              <w:ind w:left="0"/>
              <w:jc w:val="center"/>
              <w:rPr>
                <w:rFonts w:ascii="Calibri" w:eastAsia="Times New Roman" w:hAnsi="Calibri" w:cs="Calibri"/>
                <w:i/>
                <w:iCs/>
                <w:color w:val="000000"/>
                <w:sz w:val="16"/>
                <w:szCs w:val="16"/>
                <w:lang w:eastAsia="en-NZ"/>
              </w:rPr>
            </w:pPr>
            <w:r w:rsidRPr="001B2EF1">
              <w:rPr>
                <w:rFonts w:ascii="Calibri" w:eastAsia="Times New Roman" w:hAnsi="Calibri" w:cs="Calibri"/>
                <w:i/>
                <w:iCs/>
                <w:color w:val="000000"/>
                <w:sz w:val="16"/>
                <w:szCs w:val="16"/>
                <w:lang w:eastAsia="en-NZ"/>
              </w:rPr>
              <w:t>100%</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32BB7"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710BE8"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E2AA01"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A0E9C4"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r>
      <w:tr w:rsidR="009E6751" w:rsidRPr="00DC1091" w14:paraId="57DAA8E1" w14:textId="77777777" w:rsidTr="009E6751">
        <w:trPr>
          <w:gridAfter w:val="2"/>
          <w:wAfter w:w="137" w:type="dxa"/>
          <w:trHeight w:val="255"/>
        </w:trPr>
        <w:tc>
          <w:tcPr>
            <w:tcW w:w="564" w:type="dxa"/>
            <w:gridSpan w:val="2"/>
            <w:tcBorders>
              <w:top w:val="nil"/>
              <w:left w:val="nil"/>
              <w:bottom w:val="nil"/>
              <w:right w:val="nil"/>
            </w:tcBorders>
            <w:shd w:val="clear" w:color="auto" w:fill="auto"/>
            <w:noWrap/>
            <w:vAlign w:val="center"/>
            <w:hideMark/>
          </w:tcPr>
          <w:p w14:paraId="4876B1D8"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p>
        </w:tc>
        <w:tc>
          <w:tcPr>
            <w:tcW w:w="5645" w:type="dxa"/>
            <w:gridSpan w:val="3"/>
            <w:tcBorders>
              <w:top w:val="nil"/>
              <w:left w:val="nil"/>
              <w:bottom w:val="nil"/>
              <w:right w:val="nil"/>
            </w:tcBorders>
            <w:shd w:val="clear" w:color="auto" w:fill="auto"/>
            <w:noWrap/>
            <w:vAlign w:val="center"/>
            <w:hideMark/>
          </w:tcPr>
          <w:p w14:paraId="0C917B92" w14:textId="77777777" w:rsidR="009E6751" w:rsidRPr="00DC1091" w:rsidRDefault="009E6751" w:rsidP="002553B7">
            <w:pPr>
              <w:spacing w:after="0" w:line="240" w:lineRule="auto"/>
              <w:ind w:left="0"/>
              <w:rPr>
                <w:rFonts w:ascii="Times New Roman" w:eastAsia="Times New Roman" w:hAnsi="Times New Roman" w:cs="Times New Roman"/>
                <w:sz w:val="20"/>
                <w:szCs w:val="20"/>
                <w:lang w:eastAsia="en-NZ"/>
              </w:rPr>
            </w:pPr>
          </w:p>
        </w:tc>
        <w:tc>
          <w:tcPr>
            <w:tcW w:w="923" w:type="dxa"/>
            <w:gridSpan w:val="3"/>
            <w:tcBorders>
              <w:top w:val="nil"/>
              <w:left w:val="nil"/>
              <w:bottom w:val="nil"/>
              <w:right w:val="nil"/>
            </w:tcBorders>
            <w:shd w:val="clear" w:color="auto" w:fill="auto"/>
            <w:noWrap/>
            <w:vAlign w:val="center"/>
            <w:hideMark/>
          </w:tcPr>
          <w:p w14:paraId="443E4A2F" w14:textId="77777777" w:rsidR="009E6751" w:rsidRPr="00DC1091" w:rsidRDefault="009E6751" w:rsidP="002553B7">
            <w:pPr>
              <w:spacing w:after="0" w:line="240" w:lineRule="auto"/>
              <w:ind w:left="0"/>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24B0C51E"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2C86D3C9"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4B778F39"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44BE694E"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r>
      <w:tr w:rsidR="009E6751" w:rsidRPr="00DC1091" w14:paraId="0167359E"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7E5B2E7F" w14:textId="77777777" w:rsidR="009E6751" w:rsidRPr="00DC1091" w:rsidRDefault="009E6751" w:rsidP="00FE2A07">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DHB</w:t>
            </w:r>
          </w:p>
        </w:tc>
        <w:tc>
          <w:tcPr>
            <w:tcW w:w="5557" w:type="dxa"/>
            <w:tcBorders>
              <w:top w:val="nil"/>
              <w:left w:val="nil"/>
              <w:bottom w:val="nil"/>
              <w:right w:val="nil"/>
            </w:tcBorders>
            <w:shd w:val="clear" w:color="auto" w:fill="auto"/>
            <w:noWrap/>
            <w:vAlign w:val="center"/>
            <w:hideMark/>
          </w:tcPr>
          <w:p w14:paraId="0B13C78F" w14:textId="77777777" w:rsidR="009E6751" w:rsidRPr="00DC1091" w:rsidRDefault="009E6751" w:rsidP="00FE2A07">
            <w:pPr>
              <w:spacing w:after="0" w:line="240" w:lineRule="auto"/>
              <w:ind w:left="0"/>
              <w:rPr>
                <w:rFonts w:ascii="Calibri" w:eastAsia="Times New Roman" w:hAnsi="Calibri" w:cs="Calibri"/>
                <w:b/>
                <w:bCs/>
                <w:color w:val="000000"/>
                <w:sz w:val="20"/>
                <w:szCs w:val="20"/>
                <w:lang w:eastAsia="en-NZ"/>
              </w:rPr>
            </w:pPr>
          </w:p>
        </w:tc>
        <w:tc>
          <w:tcPr>
            <w:tcW w:w="911" w:type="dxa"/>
            <w:gridSpan w:val="3"/>
            <w:tcBorders>
              <w:top w:val="nil"/>
              <w:left w:val="nil"/>
              <w:bottom w:val="nil"/>
              <w:right w:val="nil"/>
            </w:tcBorders>
            <w:shd w:val="clear" w:color="auto" w:fill="auto"/>
            <w:noWrap/>
            <w:vAlign w:val="center"/>
            <w:hideMark/>
          </w:tcPr>
          <w:p w14:paraId="10DB7186"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4D9EDA7A"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2304805"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7147CF84"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6AF0E3C7"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r>
      <w:tr w:rsidR="009E6751" w:rsidRPr="00DC1091" w14:paraId="1D4F46CA"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6F80ACF6"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6784CE9"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Northland</w:t>
            </w:r>
          </w:p>
        </w:tc>
        <w:tc>
          <w:tcPr>
            <w:tcW w:w="911" w:type="dxa"/>
            <w:gridSpan w:val="3"/>
            <w:tcBorders>
              <w:top w:val="nil"/>
              <w:left w:val="nil"/>
              <w:bottom w:val="nil"/>
              <w:right w:val="nil"/>
            </w:tcBorders>
            <w:shd w:val="clear" w:color="auto" w:fill="auto"/>
            <w:noWrap/>
            <w:vAlign w:val="center"/>
            <w:hideMark/>
          </w:tcPr>
          <w:p w14:paraId="402B491B" w14:textId="32304AA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57A06F11" w14:textId="4955DA3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40D1CC59" w14:textId="3290C3D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4"/>
            <w:tcBorders>
              <w:top w:val="nil"/>
              <w:left w:val="nil"/>
              <w:bottom w:val="nil"/>
              <w:right w:val="nil"/>
            </w:tcBorders>
            <w:shd w:val="clear" w:color="auto" w:fill="auto"/>
            <w:noWrap/>
            <w:vAlign w:val="center"/>
            <w:hideMark/>
          </w:tcPr>
          <w:p w14:paraId="4B993EC2" w14:textId="213C4E8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51097CCE" w14:textId="3C431A3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9E6751" w:rsidRPr="00DC1091" w14:paraId="7925191B"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055B67FD"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EB0F5A8"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Waitemata</w:t>
            </w:r>
          </w:p>
        </w:tc>
        <w:tc>
          <w:tcPr>
            <w:tcW w:w="911" w:type="dxa"/>
            <w:gridSpan w:val="3"/>
            <w:tcBorders>
              <w:top w:val="nil"/>
              <w:left w:val="nil"/>
              <w:bottom w:val="nil"/>
              <w:right w:val="nil"/>
            </w:tcBorders>
            <w:shd w:val="clear" w:color="auto" w:fill="auto"/>
            <w:noWrap/>
            <w:vAlign w:val="center"/>
            <w:hideMark/>
          </w:tcPr>
          <w:p w14:paraId="05CCEFF9" w14:textId="43660FA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221ED0F1" w14:textId="125C2E9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13426AD8" w14:textId="769959D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4"/>
            <w:tcBorders>
              <w:top w:val="nil"/>
              <w:left w:val="nil"/>
              <w:bottom w:val="nil"/>
              <w:right w:val="nil"/>
            </w:tcBorders>
            <w:shd w:val="clear" w:color="auto" w:fill="auto"/>
            <w:noWrap/>
            <w:vAlign w:val="center"/>
            <w:hideMark/>
          </w:tcPr>
          <w:p w14:paraId="7609AA45" w14:textId="4CEBD24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6BD6160B" w14:textId="25467D9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9E6751" w:rsidRPr="00DC1091" w14:paraId="72C302D9"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F4120B7"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090C25B"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Auckland</w:t>
            </w:r>
          </w:p>
        </w:tc>
        <w:tc>
          <w:tcPr>
            <w:tcW w:w="911" w:type="dxa"/>
            <w:gridSpan w:val="3"/>
            <w:tcBorders>
              <w:top w:val="nil"/>
              <w:left w:val="nil"/>
              <w:bottom w:val="nil"/>
              <w:right w:val="nil"/>
            </w:tcBorders>
            <w:shd w:val="clear" w:color="auto" w:fill="auto"/>
            <w:noWrap/>
            <w:vAlign w:val="center"/>
            <w:hideMark/>
          </w:tcPr>
          <w:p w14:paraId="6C7CE789" w14:textId="713A918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0ECB61BE" w14:textId="4AE7B05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2B7169F3" w14:textId="6BAB1CD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4"/>
            <w:tcBorders>
              <w:top w:val="nil"/>
              <w:left w:val="nil"/>
              <w:bottom w:val="nil"/>
              <w:right w:val="nil"/>
            </w:tcBorders>
            <w:shd w:val="clear" w:color="auto" w:fill="auto"/>
            <w:noWrap/>
            <w:vAlign w:val="center"/>
            <w:hideMark/>
          </w:tcPr>
          <w:p w14:paraId="38FA6466" w14:textId="0C328D0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78EA5DB7" w14:textId="35BD4EB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E6751" w:rsidRPr="00DC1091" w14:paraId="03F80BC3"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E512F73"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B9628EA"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Counties-Manukau</w:t>
            </w:r>
          </w:p>
        </w:tc>
        <w:tc>
          <w:tcPr>
            <w:tcW w:w="911" w:type="dxa"/>
            <w:gridSpan w:val="3"/>
            <w:tcBorders>
              <w:top w:val="nil"/>
              <w:left w:val="nil"/>
              <w:bottom w:val="nil"/>
              <w:right w:val="nil"/>
            </w:tcBorders>
            <w:shd w:val="clear" w:color="auto" w:fill="auto"/>
            <w:noWrap/>
            <w:vAlign w:val="center"/>
            <w:hideMark/>
          </w:tcPr>
          <w:p w14:paraId="5AAC868D" w14:textId="267CD00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27B2BE7E" w14:textId="027E36A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0F42B780" w14:textId="73A5F05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4"/>
            <w:tcBorders>
              <w:top w:val="nil"/>
              <w:left w:val="nil"/>
              <w:bottom w:val="nil"/>
              <w:right w:val="nil"/>
            </w:tcBorders>
            <w:shd w:val="clear" w:color="auto" w:fill="auto"/>
            <w:noWrap/>
            <w:vAlign w:val="center"/>
            <w:hideMark/>
          </w:tcPr>
          <w:p w14:paraId="0D86672B" w14:textId="4CF5C37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7830A2E7" w14:textId="5471418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9E6751" w:rsidRPr="00DC1091" w14:paraId="798270B5"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5DE7F907"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7495C6F"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Waikato</w:t>
            </w:r>
          </w:p>
        </w:tc>
        <w:tc>
          <w:tcPr>
            <w:tcW w:w="911" w:type="dxa"/>
            <w:gridSpan w:val="3"/>
            <w:tcBorders>
              <w:top w:val="nil"/>
              <w:left w:val="nil"/>
              <w:bottom w:val="nil"/>
              <w:right w:val="nil"/>
            </w:tcBorders>
            <w:shd w:val="clear" w:color="auto" w:fill="auto"/>
            <w:noWrap/>
            <w:vAlign w:val="center"/>
            <w:hideMark/>
          </w:tcPr>
          <w:p w14:paraId="446BCE77" w14:textId="78D22B5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76DC7149" w14:textId="1312456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01F2F75B" w14:textId="6D66F7D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4"/>
            <w:tcBorders>
              <w:top w:val="nil"/>
              <w:left w:val="nil"/>
              <w:bottom w:val="nil"/>
              <w:right w:val="nil"/>
            </w:tcBorders>
            <w:shd w:val="clear" w:color="auto" w:fill="auto"/>
            <w:noWrap/>
            <w:vAlign w:val="center"/>
            <w:hideMark/>
          </w:tcPr>
          <w:p w14:paraId="61081F05" w14:textId="0D3B74E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hideMark/>
          </w:tcPr>
          <w:p w14:paraId="0F9AEF2B" w14:textId="32542C1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9E6751" w:rsidRPr="00DC1091" w14:paraId="4B5F515B"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C2AB71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DBE66B0"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Lakes</w:t>
            </w:r>
          </w:p>
        </w:tc>
        <w:tc>
          <w:tcPr>
            <w:tcW w:w="911" w:type="dxa"/>
            <w:gridSpan w:val="3"/>
            <w:tcBorders>
              <w:top w:val="nil"/>
              <w:left w:val="nil"/>
              <w:bottom w:val="nil"/>
              <w:right w:val="nil"/>
            </w:tcBorders>
            <w:shd w:val="clear" w:color="auto" w:fill="auto"/>
            <w:noWrap/>
            <w:vAlign w:val="center"/>
            <w:hideMark/>
          </w:tcPr>
          <w:p w14:paraId="7C764167" w14:textId="5CA020D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5FB819F5" w14:textId="2C58DAC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34C8AA7D" w14:textId="3B20968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4"/>
            <w:tcBorders>
              <w:top w:val="nil"/>
              <w:left w:val="nil"/>
              <w:bottom w:val="nil"/>
              <w:right w:val="nil"/>
            </w:tcBorders>
            <w:shd w:val="clear" w:color="auto" w:fill="auto"/>
            <w:noWrap/>
            <w:vAlign w:val="center"/>
            <w:hideMark/>
          </w:tcPr>
          <w:p w14:paraId="11415920" w14:textId="49DF9BD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1304E0B1" w14:textId="522A9B0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E6751" w:rsidRPr="00DC1091" w14:paraId="1B1FDB0D"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22C0F8E3"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018D45C"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Bay of Plenty</w:t>
            </w:r>
          </w:p>
        </w:tc>
        <w:tc>
          <w:tcPr>
            <w:tcW w:w="911" w:type="dxa"/>
            <w:gridSpan w:val="3"/>
            <w:tcBorders>
              <w:top w:val="nil"/>
              <w:left w:val="nil"/>
              <w:bottom w:val="nil"/>
              <w:right w:val="nil"/>
            </w:tcBorders>
            <w:shd w:val="clear" w:color="auto" w:fill="auto"/>
            <w:noWrap/>
            <w:vAlign w:val="center"/>
            <w:hideMark/>
          </w:tcPr>
          <w:p w14:paraId="3397BA98" w14:textId="02A068A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5EDE25A5" w14:textId="7AE1C90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0B570F46" w14:textId="1866FA1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4"/>
            <w:tcBorders>
              <w:top w:val="nil"/>
              <w:left w:val="nil"/>
              <w:bottom w:val="nil"/>
              <w:right w:val="nil"/>
            </w:tcBorders>
            <w:shd w:val="clear" w:color="auto" w:fill="auto"/>
            <w:noWrap/>
            <w:vAlign w:val="center"/>
            <w:hideMark/>
          </w:tcPr>
          <w:p w14:paraId="25F1AC39" w14:textId="3B73697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4368DE99" w14:textId="64C0968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9E6751" w:rsidRPr="00DC1091" w14:paraId="5E3AD11F"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02331E7"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13E3CE4"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Tairawhiti</w:t>
            </w:r>
          </w:p>
        </w:tc>
        <w:tc>
          <w:tcPr>
            <w:tcW w:w="911" w:type="dxa"/>
            <w:gridSpan w:val="3"/>
            <w:tcBorders>
              <w:top w:val="nil"/>
              <w:left w:val="nil"/>
              <w:bottom w:val="nil"/>
              <w:right w:val="nil"/>
            </w:tcBorders>
            <w:shd w:val="clear" w:color="auto" w:fill="auto"/>
            <w:noWrap/>
            <w:vAlign w:val="center"/>
            <w:hideMark/>
          </w:tcPr>
          <w:p w14:paraId="5BB2C5BA" w14:textId="774E9A1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745854AC" w14:textId="1899A3C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7BB53E18" w14:textId="132788F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4"/>
            <w:tcBorders>
              <w:top w:val="nil"/>
              <w:left w:val="nil"/>
              <w:bottom w:val="nil"/>
              <w:right w:val="nil"/>
            </w:tcBorders>
            <w:shd w:val="clear" w:color="auto" w:fill="auto"/>
            <w:noWrap/>
            <w:vAlign w:val="center"/>
            <w:hideMark/>
          </w:tcPr>
          <w:p w14:paraId="731C2969" w14:textId="271ACD6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1A6D8361" w14:textId="2E8AA74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E6751" w:rsidRPr="00DC1091" w14:paraId="6E3D0CF7"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1757F36"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39DF223"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Taranaki</w:t>
            </w:r>
          </w:p>
        </w:tc>
        <w:tc>
          <w:tcPr>
            <w:tcW w:w="911" w:type="dxa"/>
            <w:gridSpan w:val="3"/>
            <w:tcBorders>
              <w:top w:val="nil"/>
              <w:left w:val="nil"/>
              <w:bottom w:val="nil"/>
              <w:right w:val="nil"/>
            </w:tcBorders>
            <w:shd w:val="clear" w:color="auto" w:fill="auto"/>
            <w:noWrap/>
            <w:vAlign w:val="center"/>
            <w:hideMark/>
          </w:tcPr>
          <w:p w14:paraId="3D5F1968" w14:textId="1B08F55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045E8BD1" w14:textId="72E078D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3A268D05" w14:textId="4BD929B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4"/>
            <w:tcBorders>
              <w:top w:val="nil"/>
              <w:left w:val="nil"/>
              <w:bottom w:val="nil"/>
              <w:right w:val="nil"/>
            </w:tcBorders>
            <w:shd w:val="clear" w:color="auto" w:fill="auto"/>
            <w:noWrap/>
            <w:vAlign w:val="center"/>
            <w:hideMark/>
          </w:tcPr>
          <w:p w14:paraId="73FCC637" w14:textId="6F93648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434D1E2C" w14:textId="6D94C8E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9E6751" w:rsidRPr="00DC1091" w14:paraId="297A304E"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7274901"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9288D24"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Hawke's Bay</w:t>
            </w:r>
          </w:p>
        </w:tc>
        <w:tc>
          <w:tcPr>
            <w:tcW w:w="911" w:type="dxa"/>
            <w:gridSpan w:val="3"/>
            <w:tcBorders>
              <w:top w:val="nil"/>
              <w:left w:val="nil"/>
              <w:bottom w:val="nil"/>
              <w:right w:val="nil"/>
            </w:tcBorders>
            <w:shd w:val="clear" w:color="auto" w:fill="auto"/>
            <w:noWrap/>
            <w:vAlign w:val="center"/>
            <w:hideMark/>
          </w:tcPr>
          <w:p w14:paraId="23BB9FDB" w14:textId="24AA17D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6FF05F1C" w14:textId="2A76187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gridSpan w:val="3"/>
            <w:tcBorders>
              <w:top w:val="nil"/>
              <w:left w:val="nil"/>
              <w:bottom w:val="nil"/>
              <w:right w:val="nil"/>
            </w:tcBorders>
            <w:shd w:val="clear" w:color="auto" w:fill="auto"/>
            <w:noWrap/>
            <w:vAlign w:val="center"/>
            <w:hideMark/>
          </w:tcPr>
          <w:p w14:paraId="737DAB1B" w14:textId="654BBD3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4"/>
            <w:tcBorders>
              <w:top w:val="nil"/>
              <w:left w:val="nil"/>
              <w:bottom w:val="nil"/>
              <w:right w:val="nil"/>
            </w:tcBorders>
            <w:shd w:val="clear" w:color="auto" w:fill="auto"/>
            <w:noWrap/>
            <w:vAlign w:val="center"/>
            <w:hideMark/>
          </w:tcPr>
          <w:p w14:paraId="371A276A" w14:textId="0324505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gridSpan w:val="3"/>
            <w:tcBorders>
              <w:top w:val="nil"/>
              <w:left w:val="nil"/>
              <w:bottom w:val="nil"/>
              <w:right w:val="nil"/>
            </w:tcBorders>
            <w:shd w:val="clear" w:color="auto" w:fill="auto"/>
            <w:noWrap/>
            <w:vAlign w:val="center"/>
            <w:hideMark/>
          </w:tcPr>
          <w:p w14:paraId="0166EA0C" w14:textId="1BFEA16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E6751" w:rsidRPr="00DC1091" w14:paraId="288978D0"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F9BE48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A9AA765"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Whanganui</w:t>
            </w:r>
          </w:p>
        </w:tc>
        <w:tc>
          <w:tcPr>
            <w:tcW w:w="911" w:type="dxa"/>
            <w:gridSpan w:val="3"/>
            <w:tcBorders>
              <w:top w:val="nil"/>
              <w:left w:val="nil"/>
              <w:bottom w:val="nil"/>
              <w:right w:val="nil"/>
            </w:tcBorders>
            <w:shd w:val="clear" w:color="auto" w:fill="auto"/>
            <w:noWrap/>
            <w:vAlign w:val="center"/>
            <w:hideMark/>
          </w:tcPr>
          <w:p w14:paraId="0A14A8CF" w14:textId="3936FA9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559CBBE1" w14:textId="645384B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78E086CB" w14:textId="5B1CE4D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4"/>
            <w:tcBorders>
              <w:top w:val="nil"/>
              <w:left w:val="nil"/>
              <w:bottom w:val="nil"/>
              <w:right w:val="nil"/>
            </w:tcBorders>
            <w:shd w:val="clear" w:color="auto" w:fill="auto"/>
            <w:noWrap/>
            <w:vAlign w:val="center"/>
            <w:hideMark/>
          </w:tcPr>
          <w:p w14:paraId="58A014B4" w14:textId="4FD59A5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10471A15" w14:textId="416C2D0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E6751" w:rsidRPr="00DC1091" w14:paraId="6FD75216"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CEC96A9"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B5C95BA"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Midcentral</w:t>
            </w:r>
          </w:p>
        </w:tc>
        <w:tc>
          <w:tcPr>
            <w:tcW w:w="911" w:type="dxa"/>
            <w:gridSpan w:val="3"/>
            <w:tcBorders>
              <w:top w:val="nil"/>
              <w:left w:val="nil"/>
              <w:bottom w:val="nil"/>
              <w:right w:val="nil"/>
            </w:tcBorders>
            <w:shd w:val="clear" w:color="auto" w:fill="auto"/>
            <w:noWrap/>
            <w:vAlign w:val="center"/>
            <w:hideMark/>
          </w:tcPr>
          <w:p w14:paraId="09E8F397" w14:textId="772843F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3"/>
            <w:tcBorders>
              <w:top w:val="nil"/>
              <w:left w:val="nil"/>
              <w:bottom w:val="nil"/>
              <w:right w:val="nil"/>
            </w:tcBorders>
            <w:shd w:val="clear" w:color="auto" w:fill="auto"/>
            <w:noWrap/>
            <w:vAlign w:val="center"/>
            <w:hideMark/>
          </w:tcPr>
          <w:p w14:paraId="48D5945D" w14:textId="1CC499A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gridSpan w:val="3"/>
            <w:tcBorders>
              <w:top w:val="nil"/>
              <w:left w:val="nil"/>
              <w:bottom w:val="nil"/>
              <w:right w:val="nil"/>
            </w:tcBorders>
            <w:shd w:val="clear" w:color="auto" w:fill="auto"/>
            <w:noWrap/>
            <w:vAlign w:val="center"/>
            <w:hideMark/>
          </w:tcPr>
          <w:p w14:paraId="44A98994" w14:textId="0A03AF2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4"/>
            <w:tcBorders>
              <w:top w:val="nil"/>
              <w:left w:val="nil"/>
              <w:bottom w:val="nil"/>
              <w:right w:val="nil"/>
            </w:tcBorders>
            <w:shd w:val="clear" w:color="auto" w:fill="auto"/>
            <w:noWrap/>
            <w:vAlign w:val="center"/>
            <w:hideMark/>
          </w:tcPr>
          <w:p w14:paraId="370FCBC8" w14:textId="4F38323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74098966" w14:textId="185EB55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9E6751" w:rsidRPr="00DC1091" w14:paraId="62757F2A"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2750BB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F4EE004"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Hutt</w:t>
            </w:r>
          </w:p>
        </w:tc>
        <w:tc>
          <w:tcPr>
            <w:tcW w:w="911" w:type="dxa"/>
            <w:gridSpan w:val="3"/>
            <w:tcBorders>
              <w:top w:val="nil"/>
              <w:left w:val="nil"/>
              <w:bottom w:val="nil"/>
              <w:right w:val="nil"/>
            </w:tcBorders>
            <w:shd w:val="clear" w:color="auto" w:fill="auto"/>
            <w:noWrap/>
            <w:vAlign w:val="center"/>
            <w:hideMark/>
          </w:tcPr>
          <w:p w14:paraId="1FF4DB50" w14:textId="7C6144A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0F8E4815" w14:textId="4349068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6070140F" w14:textId="1EBC6FE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4"/>
            <w:tcBorders>
              <w:top w:val="nil"/>
              <w:left w:val="nil"/>
              <w:bottom w:val="nil"/>
              <w:right w:val="nil"/>
            </w:tcBorders>
            <w:shd w:val="clear" w:color="auto" w:fill="auto"/>
            <w:noWrap/>
            <w:vAlign w:val="center"/>
            <w:hideMark/>
          </w:tcPr>
          <w:p w14:paraId="46BE79C3" w14:textId="089ED6F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1452006A" w14:textId="6C8F7C3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E6751" w:rsidRPr="00DC1091" w14:paraId="7626D505"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509C5941"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918FB24"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Capital and Coast</w:t>
            </w:r>
          </w:p>
        </w:tc>
        <w:tc>
          <w:tcPr>
            <w:tcW w:w="911" w:type="dxa"/>
            <w:gridSpan w:val="3"/>
            <w:tcBorders>
              <w:top w:val="nil"/>
              <w:left w:val="nil"/>
              <w:bottom w:val="nil"/>
              <w:right w:val="nil"/>
            </w:tcBorders>
            <w:shd w:val="clear" w:color="auto" w:fill="auto"/>
            <w:noWrap/>
            <w:vAlign w:val="center"/>
            <w:hideMark/>
          </w:tcPr>
          <w:p w14:paraId="6E675676" w14:textId="37A3DD8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0D6CEA86" w14:textId="463F4B7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266DE1AF" w14:textId="3232A78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4"/>
            <w:tcBorders>
              <w:top w:val="nil"/>
              <w:left w:val="nil"/>
              <w:bottom w:val="nil"/>
              <w:right w:val="nil"/>
            </w:tcBorders>
            <w:shd w:val="clear" w:color="auto" w:fill="auto"/>
            <w:noWrap/>
            <w:vAlign w:val="center"/>
            <w:hideMark/>
          </w:tcPr>
          <w:p w14:paraId="6077C998" w14:textId="36EA6EA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6E7DAFF2" w14:textId="08D1546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9E6751" w:rsidRPr="00DC1091" w14:paraId="16367F76"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AC712B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2258730"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Wairarapa</w:t>
            </w:r>
          </w:p>
        </w:tc>
        <w:tc>
          <w:tcPr>
            <w:tcW w:w="911" w:type="dxa"/>
            <w:gridSpan w:val="3"/>
            <w:tcBorders>
              <w:top w:val="nil"/>
              <w:left w:val="nil"/>
              <w:bottom w:val="nil"/>
              <w:right w:val="nil"/>
            </w:tcBorders>
            <w:shd w:val="clear" w:color="auto" w:fill="auto"/>
            <w:noWrap/>
            <w:vAlign w:val="center"/>
            <w:hideMark/>
          </w:tcPr>
          <w:p w14:paraId="04C029B0" w14:textId="3F26D22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5B0BF1F8" w14:textId="41E32FA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744E974C" w14:textId="3FA5A74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4"/>
            <w:tcBorders>
              <w:top w:val="nil"/>
              <w:left w:val="nil"/>
              <w:bottom w:val="nil"/>
              <w:right w:val="nil"/>
            </w:tcBorders>
            <w:shd w:val="clear" w:color="auto" w:fill="auto"/>
            <w:noWrap/>
            <w:vAlign w:val="center"/>
            <w:hideMark/>
          </w:tcPr>
          <w:p w14:paraId="060F4782" w14:textId="2E1D6B0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1336F44F" w14:textId="3C2B6E6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9E6751" w:rsidRPr="00DC1091" w14:paraId="6EA5E8AD"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3C47F93"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5F139A"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Nelson-Marlborough</w:t>
            </w:r>
          </w:p>
        </w:tc>
        <w:tc>
          <w:tcPr>
            <w:tcW w:w="911" w:type="dxa"/>
            <w:gridSpan w:val="3"/>
            <w:tcBorders>
              <w:top w:val="nil"/>
              <w:left w:val="nil"/>
              <w:bottom w:val="nil"/>
              <w:right w:val="nil"/>
            </w:tcBorders>
            <w:shd w:val="clear" w:color="auto" w:fill="auto"/>
            <w:noWrap/>
            <w:vAlign w:val="center"/>
            <w:hideMark/>
          </w:tcPr>
          <w:p w14:paraId="2E7FD5AF" w14:textId="12A8F83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79357323" w14:textId="1416213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128EFA62" w14:textId="6D7E631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4"/>
            <w:tcBorders>
              <w:top w:val="nil"/>
              <w:left w:val="nil"/>
              <w:bottom w:val="nil"/>
              <w:right w:val="nil"/>
            </w:tcBorders>
            <w:shd w:val="clear" w:color="auto" w:fill="auto"/>
            <w:noWrap/>
            <w:vAlign w:val="center"/>
            <w:hideMark/>
          </w:tcPr>
          <w:p w14:paraId="12282E0A" w14:textId="6617CCB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2A7ADE19" w14:textId="053E38C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9E6751" w:rsidRPr="00DC1091" w14:paraId="0ED2D7BF"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6DDC3546"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3F4A528"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West Coast</w:t>
            </w:r>
          </w:p>
        </w:tc>
        <w:tc>
          <w:tcPr>
            <w:tcW w:w="911" w:type="dxa"/>
            <w:gridSpan w:val="3"/>
            <w:tcBorders>
              <w:top w:val="nil"/>
              <w:left w:val="nil"/>
              <w:bottom w:val="nil"/>
              <w:right w:val="nil"/>
            </w:tcBorders>
            <w:shd w:val="clear" w:color="auto" w:fill="auto"/>
            <w:noWrap/>
            <w:vAlign w:val="center"/>
            <w:hideMark/>
          </w:tcPr>
          <w:p w14:paraId="4B70CA92" w14:textId="2B39EE3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4118111D" w14:textId="6FC42D5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535569B7" w14:textId="226D01C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gridSpan w:val="4"/>
            <w:tcBorders>
              <w:top w:val="nil"/>
              <w:left w:val="nil"/>
              <w:bottom w:val="nil"/>
              <w:right w:val="nil"/>
            </w:tcBorders>
            <w:shd w:val="clear" w:color="auto" w:fill="auto"/>
            <w:noWrap/>
            <w:vAlign w:val="center"/>
            <w:hideMark/>
          </w:tcPr>
          <w:p w14:paraId="0EC565B4" w14:textId="6EB7C7B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45DB6429" w14:textId="3B8B5A9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9E6751" w:rsidRPr="00DC1091" w14:paraId="171FA30C"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9AB7FC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3518A0C"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Canterbury</w:t>
            </w:r>
          </w:p>
        </w:tc>
        <w:tc>
          <w:tcPr>
            <w:tcW w:w="911" w:type="dxa"/>
            <w:gridSpan w:val="3"/>
            <w:tcBorders>
              <w:top w:val="nil"/>
              <w:left w:val="nil"/>
              <w:bottom w:val="nil"/>
              <w:right w:val="nil"/>
            </w:tcBorders>
            <w:shd w:val="clear" w:color="auto" w:fill="auto"/>
            <w:noWrap/>
            <w:vAlign w:val="center"/>
            <w:hideMark/>
          </w:tcPr>
          <w:p w14:paraId="7A29D442" w14:textId="1A380F0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31C0E961" w14:textId="1D989E1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50C5FC63" w14:textId="0301959D"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4"/>
            <w:tcBorders>
              <w:top w:val="nil"/>
              <w:left w:val="nil"/>
              <w:bottom w:val="nil"/>
              <w:right w:val="nil"/>
            </w:tcBorders>
            <w:shd w:val="clear" w:color="auto" w:fill="auto"/>
            <w:noWrap/>
            <w:vAlign w:val="center"/>
            <w:hideMark/>
          </w:tcPr>
          <w:p w14:paraId="56704D1C" w14:textId="0A4157F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gridSpan w:val="3"/>
            <w:tcBorders>
              <w:top w:val="nil"/>
              <w:left w:val="nil"/>
              <w:bottom w:val="nil"/>
              <w:right w:val="nil"/>
            </w:tcBorders>
            <w:shd w:val="clear" w:color="auto" w:fill="auto"/>
            <w:noWrap/>
            <w:vAlign w:val="center"/>
            <w:hideMark/>
          </w:tcPr>
          <w:p w14:paraId="2D4B21A3" w14:textId="19596AE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9E6751" w:rsidRPr="00DC1091" w14:paraId="1D5CD3C9"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3BEB08B"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5878C47"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South Canterbury</w:t>
            </w:r>
          </w:p>
        </w:tc>
        <w:tc>
          <w:tcPr>
            <w:tcW w:w="911" w:type="dxa"/>
            <w:gridSpan w:val="3"/>
            <w:tcBorders>
              <w:top w:val="nil"/>
              <w:left w:val="nil"/>
              <w:bottom w:val="nil"/>
              <w:right w:val="nil"/>
            </w:tcBorders>
            <w:shd w:val="clear" w:color="auto" w:fill="auto"/>
            <w:noWrap/>
            <w:vAlign w:val="center"/>
            <w:hideMark/>
          </w:tcPr>
          <w:p w14:paraId="2C1D5A15" w14:textId="7F44B854"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hideMark/>
          </w:tcPr>
          <w:p w14:paraId="7D15ACBE" w14:textId="30CF173B"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3"/>
            <w:tcBorders>
              <w:top w:val="nil"/>
              <w:left w:val="nil"/>
              <w:bottom w:val="nil"/>
              <w:right w:val="nil"/>
            </w:tcBorders>
            <w:shd w:val="clear" w:color="auto" w:fill="auto"/>
            <w:noWrap/>
            <w:vAlign w:val="center"/>
            <w:hideMark/>
          </w:tcPr>
          <w:p w14:paraId="4391026A" w14:textId="063DB45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gridSpan w:val="4"/>
            <w:tcBorders>
              <w:top w:val="nil"/>
              <w:left w:val="nil"/>
              <w:bottom w:val="nil"/>
              <w:right w:val="nil"/>
            </w:tcBorders>
            <w:shd w:val="clear" w:color="auto" w:fill="auto"/>
            <w:noWrap/>
            <w:vAlign w:val="center"/>
            <w:hideMark/>
          </w:tcPr>
          <w:p w14:paraId="2D166D0F" w14:textId="2405384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gridSpan w:val="3"/>
            <w:tcBorders>
              <w:top w:val="nil"/>
              <w:left w:val="nil"/>
              <w:bottom w:val="nil"/>
              <w:right w:val="nil"/>
            </w:tcBorders>
            <w:shd w:val="clear" w:color="auto" w:fill="auto"/>
            <w:noWrap/>
            <w:vAlign w:val="center"/>
            <w:hideMark/>
          </w:tcPr>
          <w:p w14:paraId="5062960A" w14:textId="64B05AA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9E6751" w:rsidRPr="00DC1091" w14:paraId="0A58BD56"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0D35973F"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BF7FB77"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Southern</w:t>
            </w:r>
          </w:p>
        </w:tc>
        <w:tc>
          <w:tcPr>
            <w:tcW w:w="911" w:type="dxa"/>
            <w:gridSpan w:val="3"/>
            <w:tcBorders>
              <w:top w:val="nil"/>
              <w:left w:val="nil"/>
              <w:bottom w:val="nil"/>
              <w:right w:val="nil"/>
            </w:tcBorders>
            <w:shd w:val="clear" w:color="auto" w:fill="auto"/>
            <w:noWrap/>
            <w:vAlign w:val="center"/>
            <w:hideMark/>
          </w:tcPr>
          <w:p w14:paraId="5376EB2E" w14:textId="018C2E8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gridSpan w:val="3"/>
            <w:tcBorders>
              <w:top w:val="nil"/>
              <w:left w:val="nil"/>
              <w:bottom w:val="nil"/>
              <w:right w:val="nil"/>
            </w:tcBorders>
            <w:shd w:val="clear" w:color="auto" w:fill="auto"/>
            <w:noWrap/>
            <w:vAlign w:val="center"/>
            <w:hideMark/>
          </w:tcPr>
          <w:p w14:paraId="14293395" w14:textId="05A7676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gridSpan w:val="3"/>
            <w:tcBorders>
              <w:top w:val="nil"/>
              <w:left w:val="nil"/>
              <w:bottom w:val="nil"/>
              <w:right w:val="nil"/>
            </w:tcBorders>
            <w:shd w:val="clear" w:color="auto" w:fill="auto"/>
            <w:noWrap/>
            <w:vAlign w:val="center"/>
            <w:hideMark/>
          </w:tcPr>
          <w:p w14:paraId="0BAC95E0" w14:textId="095D464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4"/>
            <w:tcBorders>
              <w:top w:val="nil"/>
              <w:left w:val="nil"/>
              <w:bottom w:val="nil"/>
              <w:right w:val="nil"/>
            </w:tcBorders>
            <w:shd w:val="clear" w:color="auto" w:fill="auto"/>
            <w:noWrap/>
            <w:vAlign w:val="center"/>
            <w:hideMark/>
          </w:tcPr>
          <w:p w14:paraId="76FE756F" w14:textId="372F664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gridSpan w:val="3"/>
            <w:tcBorders>
              <w:top w:val="nil"/>
              <w:left w:val="nil"/>
              <w:bottom w:val="nil"/>
              <w:right w:val="nil"/>
            </w:tcBorders>
            <w:shd w:val="clear" w:color="auto" w:fill="auto"/>
            <w:noWrap/>
            <w:vAlign w:val="center"/>
            <w:hideMark/>
          </w:tcPr>
          <w:p w14:paraId="1AEC12F8" w14:textId="79CF9D5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9E6751" w:rsidRPr="00DC1091" w14:paraId="42ED409A"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09643442"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4357B4D"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911" w:type="dxa"/>
            <w:gridSpan w:val="3"/>
            <w:tcBorders>
              <w:top w:val="nil"/>
              <w:left w:val="nil"/>
              <w:bottom w:val="nil"/>
              <w:right w:val="nil"/>
            </w:tcBorders>
            <w:shd w:val="clear" w:color="auto" w:fill="auto"/>
            <w:noWrap/>
            <w:vAlign w:val="center"/>
            <w:hideMark/>
          </w:tcPr>
          <w:p w14:paraId="72C82311"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2F64B2D"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3DAEA489"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6FEAF589"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23DA6A7A"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r>
      <w:tr w:rsidR="009E6751" w:rsidRPr="00DC1091" w14:paraId="4F4ED966"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22D439B3"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2B65521"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North Island</w:t>
            </w:r>
          </w:p>
        </w:tc>
        <w:tc>
          <w:tcPr>
            <w:tcW w:w="911" w:type="dxa"/>
            <w:gridSpan w:val="3"/>
            <w:tcBorders>
              <w:top w:val="nil"/>
              <w:left w:val="nil"/>
              <w:bottom w:val="nil"/>
              <w:right w:val="nil"/>
            </w:tcBorders>
            <w:shd w:val="clear" w:color="auto" w:fill="auto"/>
            <w:noWrap/>
            <w:vAlign w:val="center"/>
            <w:hideMark/>
          </w:tcPr>
          <w:p w14:paraId="67ECA94E" w14:textId="390E34B8"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76%</w:t>
            </w:r>
          </w:p>
        </w:tc>
        <w:tc>
          <w:tcPr>
            <w:tcW w:w="876" w:type="dxa"/>
            <w:gridSpan w:val="3"/>
            <w:tcBorders>
              <w:top w:val="nil"/>
              <w:left w:val="nil"/>
              <w:bottom w:val="nil"/>
              <w:right w:val="nil"/>
            </w:tcBorders>
            <w:shd w:val="clear" w:color="auto" w:fill="auto"/>
            <w:noWrap/>
            <w:vAlign w:val="center"/>
            <w:hideMark/>
          </w:tcPr>
          <w:p w14:paraId="7D27F8C3" w14:textId="0EE1AA4F"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79%</w:t>
            </w:r>
          </w:p>
        </w:tc>
        <w:tc>
          <w:tcPr>
            <w:tcW w:w="876" w:type="dxa"/>
            <w:gridSpan w:val="3"/>
            <w:tcBorders>
              <w:top w:val="nil"/>
              <w:left w:val="nil"/>
              <w:bottom w:val="nil"/>
              <w:right w:val="nil"/>
            </w:tcBorders>
            <w:shd w:val="clear" w:color="auto" w:fill="auto"/>
            <w:noWrap/>
            <w:vAlign w:val="center"/>
            <w:hideMark/>
          </w:tcPr>
          <w:p w14:paraId="017F5278" w14:textId="36B17174"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72%</w:t>
            </w:r>
          </w:p>
        </w:tc>
        <w:tc>
          <w:tcPr>
            <w:tcW w:w="876" w:type="dxa"/>
            <w:gridSpan w:val="4"/>
            <w:tcBorders>
              <w:top w:val="nil"/>
              <w:left w:val="nil"/>
              <w:bottom w:val="nil"/>
              <w:right w:val="nil"/>
            </w:tcBorders>
            <w:shd w:val="clear" w:color="auto" w:fill="auto"/>
            <w:noWrap/>
            <w:vAlign w:val="center"/>
            <w:hideMark/>
          </w:tcPr>
          <w:p w14:paraId="0C8B825D" w14:textId="2FCECEF8"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78%</w:t>
            </w:r>
          </w:p>
        </w:tc>
        <w:tc>
          <w:tcPr>
            <w:tcW w:w="876" w:type="dxa"/>
            <w:gridSpan w:val="3"/>
            <w:tcBorders>
              <w:top w:val="nil"/>
              <w:left w:val="nil"/>
              <w:bottom w:val="nil"/>
              <w:right w:val="nil"/>
            </w:tcBorders>
            <w:shd w:val="clear" w:color="auto" w:fill="auto"/>
            <w:noWrap/>
            <w:vAlign w:val="center"/>
            <w:hideMark/>
          </w:tcPr>
          <w:p w14:paraId="5F14E92D" w14:textId="4DF68907"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69%</w:t>
            </w:r>
          </w:p>
        </w:tc>
      </w:tr>
      <w:tr w:rsidR="009E6751" w:rsidRPr="00DC1091" w14:paraId="137BF14F"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EF6F62C"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34EC0D7"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Auckland</w:t>
            </w:r>
          </w:p>
        </w:tc>
        <w:tc>
          <w:tcPr>
            <w:tcW w:w="911" w:type="dxa"/>
            <w:gridSpan w:val="3"/>
            <w:tcBorders>
              <w:top w:val="nil"/>
              <w:left w:val="nil"/>
              <w:bottom w:val="nil"/>
              <w:right w:val="nil"/>
            </w:tcBorders>
            <w:shd w:val="clear" w:color="auto" w:fill="auto"/>
            <w:noWrap/>
            <w:vAlign w:val="center"/>
            <w:hideMark/>
          </w:tcPr>
          <w:p w14:paraId="7F48BD30" w14:textId="51D20586"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gridSpan w:val="3"/>
            <w:tcBorders>
              <w:top w:val="nil"/>
              <w:left w:val="nil"/>
              <w:bottom w:val="nil"/>
              <w:right w:val="nil"/>
            </w:tcBorders>
            <w:shd w:val="clear" w:color="auto" w:fill="auto"/>
            <w:noWrap/>
            <w:vAlign w:val="center"/>
            <w:hideMark/>
          </w:tcPr>
          <w:p w14:paraId="248EC66A" w14:textId="60F0B841"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gridSpan w:val="3"/>
            <w:tcBorders>
              <w:top w:val="nil"/>
              <w:left w:val="nil"/>
              <w:bottom w:val="nil"/>
              <w:right w:val="nil"/>
            </w:tcBorders>
            <w:shd w:val="clear" w:color="auto" w:fill="auto"/>
            <w:noWrap/>
            <w:vAlign w:val="center"/>
            <w:hideMark/>
          </w:tcPr>
          <w:p w14:paraId="145E912D" w14:textId="69FFED7D"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w:t>
            </w:r>
          </w:p>
        </w:tc>
        <w:tc>
          <w:tcPr>
            <w:tcW w:w="876" w:type="dxa"/>
            <w:gridSpan w:val="4"/>
            <w:tcBorders>
              <w:top w:val="nil"/>
              <w:left w:val="nil"/>
              <w:bottom w:val="nil"/>
              <w:right w:val="nil"/>
            </w:tcBorders>
            <w:shd w:val="clear" w:color="auto" w:fill="auto"/>
            <w:noWrap/>
            <w:vAlign w:val="center"/>
            <w:hideMark/>
          </w:tcPr>
          <w:p w14:paraId="0AF41576" w14:textId="2937E9A4"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876" w:type="dxa"/>
            <w:gridSpan w:val="3"/>
            <w:tcBorders>
              <w:top w:val="nil"/>
              <w:left w:val="nil"/>
              <w:bottom w:val="nil"/>
              <w:right w:val="nil"/>
            </w:tcBorders>
            <w:shd w:val="clear" w:color="auto" w:fill="auto"/>
            <w:noWrap/>
            <w:vAlign w:val="center"/>
            <w:hideMark/>
          </w:tcPr>
          <w:p w14:paraId="50E8067D" w14:textId="7F41B663"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w:t>
            </w:r>
          </w:p>
        </w:tc>
      </w:tr>
      <w:tr w:rsidR="009E6751" w:rsidRPr="00DC1091" w14:paraId="74E4EFE0"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14E51C93" w14:textId="77777777"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485E1B6"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Upper North Island excluding Auckland</w:t>
            </w:r>
          </w:p>
        </w:tc>
        <w:tc>
          <w:tcPr>
            <w:tcW w:w="911" w:type="dxa"/>
            <w:gridSpan w:val="3"/>
            <w:tcBorders>
              <w:top w:val="nil"/>
              <w:left w:val="nil"/>
              <w:bottom w:val="nil"/>
              <w:right w:val="nil"/>
            </w:tcBorders>
            <w:shd w:val="clear" w:color="auto" w:fill="auto"/>
            <w:noWrap/>
            <w:vAlign w:val="center"/>
            <w:hideMark/>
          </w:tcPr>
          <w:p w14:paraId="0F30C056" w14:textId="4CD5F3C8"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gridSpan w:val="3"/>
            <w:tcBorders>
              <w:top w:val="nil"/>
              <w:left w:val="nil"/>
              <w:bottom w:val="nil"/>
              <w:right w:val="nil"/>
            </w:tcBorders>
            <w:shd w:val="clear" w:color="auto" w:fill="auto"/>
            <w:noWrap/>
            <w:vAlign w:val="center"/>
            <w:hideMark/>
          </w:tcPr>
          <w:p w14:paraId="5C4F6614" w14:textId="6D02EEDD"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12%</w:t>
            </w:r>
          </w:p>
        </w:tc>
        <w:tc>
          <w:tcPr>
            <w:tcW w:w="876" w:type="dxa"/>
            <w:gridSpan w:val="3"/>
            <w:tcBorders>
              <w:top w:val="nil"/>
              <w:left w:val="nil"/>
              <w:bottom w:val="nil"/>
              <w:right w:val="nil"/>
            </w:tcBorders>
            <w:shd w:val="clear" w:color="auto" w:fill="auto"/>
            <w:noWrap/>
            <w:vAlign w:val="center"/>
            <w:hideMark/>
          </w:tcPr>
          <w:p w14:paraId="6D0BE800" w14:textId="2335552A"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19%</w:t>
            </w:r>
          </w:p>
        </w:tc>
        <w:tc>
          <w:tcPr>
            <w:tcW w:w="876" w:type="dxa"/>
            <w:gridSpan w:val="4"/>
            <w:tcBorders>
              <w:top w:val="nil"/>
              <w:left w:val="nil"/>
              <w:bottom w:val="nil"/>
              <w:right w:val="nil"/>
            </w:tcBorders>
            <w:shd w:val="clear" w:color="auto" w:fill="auto"/>
            <w:noWrap/>
            <w:vAlign w:val="center"/>
            <w:hideMark/>
          </w:tcPr>
          <w:p w14:paraId="7CD046ED" w14:textId="37E76178"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w:t>
            </w:r>
          </w:p>
        </w:tc>
        <w:tc>
          <w:tcPr>
            <w:tcW w:w="876" w:type="dxa"/>
            <w:gridSpan w:val="3"/>
            <w:tcBorders>
              <w:top w:val="nil"/>
              <w:left w:val="nil"/>
              <w:bottom w:val="nil"/>
              <w:right w:val="nil"/>
            </w:tcBorders>
            <w:shd w:val="clear" w:color="auto" w:fill="auto"/>
            <w:noWrap/>
            <w:vAlign w:val="center"/>
            <w:hideMark/>
          </w:tcPr>
          <w:p w14:paraId="5D3DE6E9" w14:textId="209E4DD5"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w:t>
            </w:r>
          </w:p>
        </w:tc>
      </w:tr>
      <w:tr w:rsidR="009E6751" w:rsidRPr="00DC1091" w14:paraId="722FE086"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0DD36D33" w14:textId="77777777"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310E4B8"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Lower North Island</w:t>
            </w:r>
          </w:p>
        </w:tc>
        <w:tc>
          <w:tcPr>
            <w:tcW w:w="911" w:type="dxa"/>
            <w:gridSpan w:val="3"/>
            <w:tcBorders>
              <w:top w:val="nil"/>
              <w:left w:val="nil"/>
              <w:bottom w:val="nil"/>
              <w:right w:val="nil"/>
            </w:tcBorders>
            <w:shd w:val="clear" w:color="auto" w:fill="auto"/>
            <w:noWrap/>
            <w:vAlign w:val="center"/>
            <w:hideMark/>
          </w:tcPr>
          <w:p w14:paraId="3A231A3F" w14:textId="0B33791E"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c>
          <w:tcPr>
            <w:tcW w:w="876" w:type="dxa"/>
            <w:gridSpan w:val="3"/>
            <w:tcBorders>
              <w:top w:val="nil"/>
              <w:left w:val="nil"/>
              <w:bottom w:val="nil"/>
              <w:right w:val="nil"/>
            </w:tcBorders>
            <w:shd w:val="clear" w:color="auto" w:fill="auto"/>
            <w:noWrap/>
            <w:vAlign w:val="center"/>
            <w:hideMark/>
          </w:tcPr>
          <w:p w14:paraId="6FB2AD97" w14:textId="117114F2"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45%</w:t>
            </w:r>
          </w:p>
        </w:tc>
        <w:tc>
          <w:tcPr>
            <w:tcW w:w="876" w:type="dxa"/>
            <w:gridSpan w:val="3"/>
            <w:tcBorders>
              <w:top w:val="nil"/>
              <w:left w:val="nil"/>
              <w:bottom w:val="nil"/>
              <w:right w:val="nil"/>
            </w:tcBorders>
            <w:shd w:val="clear" w:color="auto" w:fill="auto"/>
            <w:noWrap/>
            <w:vAlign w:val="center"/>
            <w:hideMark/>
          </w:tcPr>
          <w:p w14:paraId="34BA6E5F" w14:textId="5B24B11A"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26%</w:t>
            </w:r>
          </w:p>
        </w:tc>
        <w:tc>
          <w:tcPr>
            <w:tcW w:w="876" w:type="dxa"/>
            <w:gridSpan w:val="4"/>
            <w:tcBorders>
              <w:top w:val="nil"/>
              <w:left w:val="nil"/>
              <w:bottom w:val="nil"/>
              <w:right w:val="nil"/>
            </w:tcBorders>
            <w:shd w:val="clear" w:color="auto" w:fill="auto"/>
            <w:noWrap/>
            <w:vAlign w:val="center"/>
            <w:hideMark/>
          </w:tcPr>
          <w:p w14:paraId="6F28F75E" w14:textId="229E5736"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w:t>
            </w:r>
          </w:p>
        </w:tc>
        <w:tc>
          <w:tcPr>
            <w:tcW w:w="876" w:type="dxa"/>
            <w:gridSpan w:val="3"/>
            <w:tcBorders>
              <w:top w:val="nil"/>
              <w:left w:val="nil"/>
              <w:bottom w:val="nil"/>
              <w:right w:val="nil"/>
            </w:tcBorders>
            <w:shd w:val="clear" w:color="auto" w:fill="auto"/>
            <w:noWrap/>
            <w:vAlign w:val="center"/>
            <w:hideMark/>
          </w:tcPr>
          <w:p w14:paraId="11A6CE95" w14:textId="06616BFB"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r>
      <w:tr w:rsidR="009E6751" w:rsidRPr="00DC1091" w14:paraId="73B5E212"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1C55A23"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7B1FAD7A" w14:textId="77777777" w:rsidR="009E6751" w:rsidRPr="00DC1091" w:rsidRDefault="009E6751" w:rsidP="009E6751">
            <w:pPr>
              <w:spacing w:after="0" w:line="240" w:lineRule="auto"/>
              <w:ind w:left="0"/>
              <w:rPr>
                <w:rFonts w:ascii="Calibri" w:eastAsia="Times New Roman" w:hAnsi="Calibri" w:cs="Calibri"/>
                <w:b/>
                <w:bCs/>
                <w:color w:val="000000"/>
                <w:sz w:val="20"/>
                <w:szCs w:val="20"/>
                <w:lang w:eastAsia="en-NZ"/>
              </w:rPr>
            </w:pPr>
            <w:r w:rsidRPr="00DC1091">
              <w:rPr>
                <w:rFonts w:ascii="Calibri" w:eastAsia="Times New Roman" w:hAnsi="Calibri" w:cs="Calibri"/>
                <w:b/>
                <w:bCs/>
                <w:color w:val="000000"/>
                <w:sz w:val="20"/>
                <w:szCs w:val="20"/>
                <w:lang w:eastAsia="en-NZ"/>
              </w:rPr>
              <w:t>South Island</w:t>
            </w:r>
          </w:p>
        </w:tc>
        <w:tc>
          <w:tcPr>
            <w:tcW w:w="911" w:type="dxa"/>
            <w:gridSpan w:val="3"/>
            <w:tcBorders>
              <w:top w:val="nil"/>
              <w:left w:val="nil"/>
              <w:bottom w:val="nil"/>
              <w:right w:val="nil"/>
            </w:tcBorders>
            <w:shd w:val="clear" w:color="auto" w:fill="auto"/>
            <w:noWrap/>
            <w:vAlign w:val="center"/>
            <w:hideMark/>
          </w:tcPr>
          <w:p w14:paraId="094F2D71" w14:textId="77D98F03"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876" w:type="dxa"/>
            <w:gridSpan w:val="3"/>
            <w:tcBorders>
              <w:top w:val="nil"/>
              <w:left w:val="nil"/>
              <w:bottom w:val="nil"/>
              <w:right w:val="nil"/>
            </w:tcBorders>
            <w:shd w:val="clear" w:color="auto" w:fill="auto"/>
            <w:noWrap/>
            <w:vAlign w:val="center"/>
            <w:hideMark/>
          </w:tcPr>
          <w:p w14:paraId="3D8EEEF0" w14:textId="5415A396"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c>
          <w:tcPr>
            <w:tcW w:w="876" w:type="dxa"/>
            <w:gridSpan w:val="3"/>
            <w:tcBorders>
              <w:top w:val="nil"/>
              <w:left w:val="nil"/>
              <w:bottom w:val="nil"/>
              <w:right w:val="nil"/>
            </w:tcBorders>
            <w:shd w:val="clear" w:color="auto" w:fill="auto"/>
            <w:noWrap/>
            <w:vAlign w:val="center"/>
            <w:hideMark/>
          </w:tcPr>
          <w:p w14:paraId="2F715171" w14:textId="515C064F"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w:t>
            </w:r>
          </w:p>
        </w:tc>
        <w:tc>
          <w:tcPr>
            <w:tcW w:w="876" w:type="dxa"/>
            <w:gridSpan w:val="4"/>
            <w:tcBorders>
              <w:top w:val="nil"/>
              <w:left w:val="nil"/>
              <w:bottom w:val="nil"/>
              <w:right w:val="nil"/>
            </w:tcBorders>
            <w:shd w:val="clear" w:color="auto" w:fill="auto"/>
            <w:noWrap/>
            <w:vAlign w:val="center"/>
            <w:hideMark/>
          </w:tcPr>
          <w:p w14:paraId="294E373D" w14:textId="68BFE79D"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gridSpan w:val="3"/>
            <w:tcBorders>
              <w:top w:val="nil"/>
              <w:left w:val="nil"/>
              <w:bottom w:val="nil"/>
              <w:right w:val="nil"/>
            </w:tcBorders>
            <w:shd w:val="clear" w:color="auto" w:fill="auto"/>
            <w:noWrap/>
            <w:vAlign w:val="center"/>
            <w:hideMark/>
          </w:tcPr>
          <w:p w14:paraId="38A9FB2C" w14:textId="25B10175" w:rsidR="009E6751" w:rsidRPr="00DC1091" w:rsidRDefault="009E6751" w:rsidP="009E6751">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31%</w:t>
            </w:r>
          </w:p>
        </w:tc>
      </w:tr>
    </w:tbl>
    <w:p w14:paraId="28549164" w14:textId="38353835" w:rsidR="009E6751" w:rsidRDefault="009E6751">
      <w:bookmarkStart w:id="130" w:name="_Hlk79449440"/>
    </w:p>
    <w:tbl>
      <w:tblPr>
        <w:tblW w:w="10641" w:type="dxa"/>
        <w:tblLook w:val="04A0" w:firstRow="1" w:lastRow="0" w:firstColumn="1" w:lastColumn="0" w:noHBand="0" w:noVBand="1"/>
      </w:tblPr>
      <w:tblGrid>
        <w:gridCol w:w="137"/>
        <w:gridCol w:w="427"/>
        <w:gridCol w:w="17"/>
        <w:gridCol w:w="5557"/>
        <w:gridCol w:w="71"/>
        <w:gridCol w:w="137"/>
        <w:gridCol w:w="703"/>
        <w:gridCol w:w="83"/>
        <w:gridCol w:w="137"/>
        <w:gridCol w:w="656"/>
        <w:gridCol w:w="50"/>
        <w:gridCol w:w="137"/>
        <w:gridCol w:w="689"/>
        <w:gridCol w:w="17"/>
        <w:gridCol w:w="137"/>
        <w:gridCol w:w="706"/>
        <w:gridCol w:w="16"/>
        <w:gridCol w:w="121"/>
        <w:gridCol w:w="706"/>
        <w:gridCol w:w="49"/>
        <w:gridCol w:w="88"/>
      </w:tblGrid>
      <w:tr w:rsidR="009E6751" w:rsidRPr="00DC1091" w14:paraId="6D1CF185" w14:textId="77777777" w:rsidTr="009E6751">
        <w:trPr>
          <w:gridBefore w:val="1"/>
          <w:wBefore w:w="137" w:type="dxa"/>
          <w:trHeight w:val="376"/>
        </w:trPr>
        <w:tc>
          <w:tcPr>
            <w:tcW w:w="6209" w:type="dxa"/>
            <w:gridSpan w:val="5"/>
            <w:vMerge w:val="restart"/>
            <w:tcBorders>
              <w:top w:val="single" w:sz="4" w:space="0" w:color="auto"/>
              <w:left w:val="single" w:sz="4" w:space="0" w:color="auto"/>
              <w:right w:val="single" w:sz="4" w:space="0" w:color="000000"/>
            </w:tcBorders>
            <w:shd w:val="clear" w:color="auto" w:fill="auto"/>
            <w:vAlign w:val="center"/>
          </w:tcPr>
          <w:p w14:paraId="3BEB8913" w14:textId="1F1F0A5A"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r w:rsidRPr="00DC1091">
              <w:rPr>
                <w:rFonts w:ascii="Calibri" w:eastAsia="Times New Roman" w:hAnsi="Calibri" w:cs="Calibri"/>
                <w:b/>
                <w:bCs/>
                <w:color w:val="000000"/>
                <w:sz w:val="24"/>
                <w:szCs w:val="24"/>
                <w:lang w:eastAsia="en-NZ"/>
              </w:rPr>
              <w:t>DEMOGRAPHIC PROFILE:</w:t>
            </w:r>
            <w:r w:rsidRPr="00DC1091">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DC1091">
              <w:rPr>
                <w:rFonts w:ascii="Calibri" w:eastAsia="Times New Roman" w:hAnsi="Calibri" w:cs="Calibri"/>
                <w:b/>
                <w:bCs/>
                <w:color w:val="000000"/>
                <w:sz w:val="24"/>
                <w:szCs w:val="24"/>
                <w:lang w:eastAsia="en-NZ"/>
              </w:rPr>
              <w:t>-19 vaccine</w:t>
            </w:r>
          </w:p>
        </w:tc>
        <w:tc>
          <w:tcPr>
            <w:tcW w:w="4295" w:type="dxa"/>
            <w:gridSpan w:val="15"/>
            <w:tcBorders>
              <w:top w:val="single" w:sz="4" w:space="0" w:color="auto"/>
              <w:left w:val="single" w:sz="4" w:space="0" w:color="auto"/>
              <w:bottom w:val="single" w:sz="4" w:space="0" w:color="000000"/>
              <w:right w:val="single" w:sz="4" w:space="0" w:color="auto"/>
            </w:tcBorders>
            <w:shd w:val="clear" w:color="auto" w:fill="auto"/>
            <w:vAlign w:val="center"/>
          </w:tcPr>
          <w:p w14:paraId="55F6836E" w14:textId="26F62DF8"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sidRPr="00DC1091">
              <w:rPr>
                <w:rFonts w:ascii="Calibri" w:eastAsia="Times New Roman" w:hAnsi="Calibri" w:cs="Calibri"/>
                <w:b/>
                <w:bCs/>
                <w:color w:val="000000"/>
                <w:sz w:val="20"/>
                <w:szCs w:val="20"/>
                <w:lang w:eastAsia="en-NZ"/>
              </w:rPr>
              <w:t xml:space="preserve">Will you get a </w:t>
            </w:r>
            <w:r w:rsidR="00B000A4">
              <w:rPr>
                <w:rFonts w:ascii="Calibri" w:eastAsia="Times New Roman" w:hAnsi="Calibri" w:cs="Calibri"/>
                <w:b/>
                <w:bCs/>
                <w:color w:val="000000"/>
                <w:sz w:val="20"/>
                <w:szCs w:val="20"/>
                <w:lang w:eastAsia="en-NZ"/>
              </w:rPr>
              <w:t>COVID</w:t>
            </w:r>
            <w:r w:rsidRPr="00DC1091">
              <w:rPr>
                <w:rFonts w:ascii="Calibri" w:eastAsia="Times New Roman" w:hAnsi="Calibri" w:cs="Calibri"/>
                <w:b/>
                <w:bCs/>
                <w:color w:val="000000"/>
                <w:sz w:val="20"/>
                <w:szCs w:val="20"/>
                <w:lang w:eastAsia="en-NZ"/>
              </w:rPr>
              <w:t>-19 vaccine?</w:t>
            </w:r>
          </w:p>
        </w:tc>
      </w:tr>
      <w:tr w:rsidR="009E6751" w:rsidRPr="00DC1091" w14:paraId="3724AE5C" w14:textId="77777777" w:rsidTr="009E6751">
        <w:trPr>
          <w:gridBefore w:val="1"/>
          <w:wBefore w:w="137" w:type="dxa"/>
          <w:trHeight w:val="1065"/>
        </w:trPr>
        <w:tc>
          <w:tcPr>
            <w:tcW w:w="6209" w:type="dxa"/>
            <w:gridSpan w:val="5"/>
            <w:vMerge/>
            <w:tcBorders>
              <w:left w:val="single" w:sz="4" w:space="0" w:color="auto"/>
              <w:right w:val="single" w:sz="4" w:space="0" w:color="000000"/>
            </w:tcBorders>
            <w:shd w:val="clear" w:color="auto" w:fill="auto"/>
            <w:vAlign w:val="center"/>
            <w:hideMark/>
          </w:tcPr>
          <w:p w14:paraId="0A6A5E00" w14:textId="77777777"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left w:val="single" w:sz="4" w:space="0" w:color="auto"/>
              <w:bottom w:val="single" w:sz="4" w:space="0" w:color="000000"/>
              <w:right w:val="single" w:sz="4" w:space="0" w:color="auto"/>
            </w:tcBorders>
            <w:shd w:val="clear" w:color="auto" w:fill="auto"/>
            <w:vAlign w:val="center"/>
            <w:hideMark/>
          </w:tcPr>
          <w:p w14:paraId="2DA4E205" w14:textId="77777777" w:rsidR="009E6751" w:rsidRPr="00DC1091" w:rsidRDefault="009E6751" w:rsidP="002553B7">
            <w:pPr>
              <w:spacing w:after="0" w:line="240" w:lineRule="auto"/>
              <w:ind w:left="0"/>
              <w:jc w:val="center"/>
              <w:rPr>
                <w:rFonts w:ascii="Calibri" w:eastAsia="Times New Roman" w:hAnsi="Calibri" w:cs="Calibri"/>
                <w:color w:val="000000"/>
                <w:sz w:val="20"/>
                <w:szCs w:val="20"/>
                <w:lang w:eastAsia="en-NZ"/>
              </w:rPr>
            </w:pPr>
            <w:r w:rsidRPr="00DC1091">
              <w:rPr>
                <w:rFonts w:ascii="Calibri" w:eastAsia="Times New Roman" w:hAnsi="Calibri" w:cs="Calibri"/>
                <w:color w:val="000000"/>
                <w:sz w:val="20"/>
                <w:szCs w:val="20"/>
                <w:lang w:eastAsia="en-NZ"/>
              </w:rPr>
              <w:t>All</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7FA040"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20338733"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Total Unlikely</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73D68218"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Definitely not</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0749D95E"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color w:val="000000"/>
                <w:sz w:val="16"/>
                <w:szCs w:val="16"/>
              </w:rPr>
              <w:t>Unsure</w:t>
            </w:r>
          </w:p>
        </w:tc>
      </w:tr>
      <w:tr w:rsidR="009E6751" w:rsidRPr="00DC1091" w14:paraId="1E09B425" w14:textId="77777777" w:rsidTr="009E6751">
        <w:trPr>
          <w:gridBefore w:val="1"/>
          <w:wBefore w:w="137" w:type="dxa"/>
          <w:trHeight w:val="255"/>
        </w:trPr>
        <w:tc>
          <w:tcPr>
            <w:tcW w:w="6209" w:type="dxa"/>
            <w:gridSpan w:val="5"/>
            <w:vMerge/>
            <w:tcBorders>
              <w:left w:val="single" w:sz="4" w:space="0" w:color="auto"/>
              <w:bottom w:val="single" w:sz="4" w:space="0" w:color="000000"/>
              <w:right w:val="single" w:sz="4" w:space="0" w:color="000000"/>
            </w:tcBorders>
            <w:shd w:val="clear" w:color="auto" w:fill="auto"/>
            <w:vAlign w:val="center"/>
            <w:hideMark/>
          </w:tcPr>
          <w:p w14:paraId="1541D6A4" w14:textId="77777777" w:rsidR="009E6751" w:rsidRPr="00DC1091" w:rsidRDefault="009E6751" w:rsidP="002553B7">
            <w:pPr>
              <w:spacing w:after="0" w:line="240" w:lineRule="auto"/>
              <w:ind w:left="0"/>
              <w:rPr>
                <w:rFonts w:ascii="Calibri" w:eastAsia="Times New Roman" w:hAnsi="Calibri" w:cs="Calibri"/>
                <w:b/>
                <w:bCs/>
                <w:color w:val="000000"/>
                <w:sz w:val="24"/>
                <w:szCs w:val="24"/>
                <w:lang w:eastAsia="en-NZ"/>
              </w:rPr>
            </w:pPr>
          </w:p>
        </w:tc>
        <w:tc>
          <w:tcPr>
            <w:tcW w:w="923" w:type="dxa"/>
            <w:gridSpan w:val="3"/>
            <w:tcBorders>
              <w:top w:val="nil"/>
              <w:left w:val="nil"/>
              <w:bottom w:val="single" w:sz="4" w:space="0" w:color="auto"/>
              <w:right w:val="single" w:sz="4" w:space="0" w:color="auto"/>
            </w:tcBorders>
            <w:shd w:val="clear" w:color="auto" w:fill="auto"/>
            <w:noWrap/>
            <w:vAlign w:val="center"/>
            <w:hideMark/>
          </w:tcPr>
          <w:p w14:paraId="19D4158A" w14:textId="77777777" w:rsidR="009E6751" w:rsidRPr="001B2EF1" w:rsidRDefault="009E6751" w:rsidP="002553B7">
            <w:pPr>
              <w:spacing w:after="0" w:line="240" w:lineRule="auto"/>
              <w:ind w:left="0"/>
              <w:jc w:val="center"/>
              <w:rPr>
                <w:rFonts w:ascii="Calibri" w:eastAsia="Times New Roman" w:hAnsi="Calibri" w:cs="Calibri"/>
                <w:i/>
                <w:iCs/>
                <w:color w:val="000000"/>
                <w:sz w:val="16"/>
                <w:szCs w:val="16"/>
                <w:lang w:eastAsia="en-NZ"/>
              </w:rPr>
            </w:pPr>
            <w:r w:rsidRPr="001B2EF1">
              <w:rPr>
                <w:rFonts w:ascii="Calibri" w:eastAsia="Times New Roman" w:hAnsi="Calibri" w:cs="Calibri"/>
                <w:i/>
                <w:iCs/>
                <w:color w:val="000000"/>
                <w:sz w:val="16"/>
                <w:szCs w:val="16"/>
                <w:lang w:eastAsia="en-NZ"/>
              </w:rPr>
              <w:t>100%</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B1F4E"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FCDACF"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63318F"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4%</w:t>
            </w:r>
          </w:p>
        </w:tc>
        <w:tc>
          <w:tcPr>
            <w:tcW w:w="8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710641"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r>
              <w:rPr>
                <w:rFonts w:ascii="Calibri" w:hAnsi="Calibri" w:cs="Calibri"/>
                <w:i/>
                <w:iCs/>
                <w:color w:val="000000"/>
                <w:sz w:val="16"/>
                <w:szCs w:val="16"/>
              </w:rPr>
              <w:t>2%</w:t>
            </w:r>
          </w:p>
        </w:tc>
      </w:tr>
      <w:tr w:rsidR="009E6751" w:rsidRPr="00DC1091" w14:paraId="5716FCE4" w14:textId="77777777" w:rsidTr="009E6751">
        <w:trPr>
          <w:gridAfter w:val="2"/>
          <w:wAfter w:w="137" w:type="dxa"/>
          <w:trHeight w:val="255"/>
        </w:trPr>
        <w:tc>
          <w:tcPr>
            <w:tcW w:w="564" w:type="dxa"/>
            <w:gridSpan w:val="2"/>
            <w:tcBorders>
              <w:top w:val="nil"/>
              <w:left w:val="nil"/>
              <w:bottom w:val="nil"/>
              <w:right w:val="nil"/>
            </w:tcBorders>
            <w:shd w:val="clear" w:color="auto" w:fill="auto"/>
            <w:noWrap/>
            <w:vAlign w:val="center"/>
            <w:hideMark/>
          </w:tcPr>
          <w:p w14:paraId="7550C2AF" w14:textId="77777777" w:rsidR="009E6751" w:rsidRPr="00DC1091" w:rsidRDefault="009E6751" w:rsidP="002553B7">
            <w:pPr>
              <w:spacing w:after="0" w:line="240" w:lineRule="auto"/>
              <w:ind w:left="0"/>
              <w:jc w:val="center"/>
              <w:rPr>
                <w:rFonts w:ascii="Calibri" w:eastAsia="Times New Roman" w:hAnsi="Calibri" w:cs="Calibri"/>
                <w:color w:val="000000"/>
                <w:sz w:val="16"/>
                <w:szCs w:val="16"/>
                <w:lang w:eastAsia="en-NZ"/>
              </w:rPr>
            </w:pPr>
          </w:p>
        </w:tc>
        <w:tc>
          <w:tcPr>
            <w:tcW w:w="5645" w:type="dxa"/>
            <w:gridSpan w:val="3"/>
            <w:tcBorders>
              <w:top w:val="nil"/>
              <w:left w:val="nil"/>
              <w:bottom w:val="nil"/>
              <w:right w:val="nil"/>
            </w:tcBorders>
            <w:shd w:val="clear" w:color="auto" w:fill="auto"/>
            <w:noWrap/>
            <w:vAlign w:val="center"/>
            <w:hideMark/>
          </w:tcPr>
          <w:p w14:paraId="3649AC36" w14:textId="77777777" w:rsidR="009E6751" w:rsidRPr="00DC1091" w:rsidRDefault="009E6751" w:rsidP="002553B7">
            <w:pPr>
              <w:spacing w:after="0" w:line="240" w:lineRule="auto"/>
              <w:ind w:left="0"/>
              <w:rPr>
                <w:rFonts w:ascii="Times New Roman" w:eastAsia="Times New Roman" w:hAnsi="Times New Roman" w:cs="Times New Roman"/>
                <w:sz w:val="20"/>
                <w:szCs w:val="20"/>
                <w:lang w:eastAsia="en-NZ"/>
              </w:rPr>
            </w:pPr>
          </w:p>
        </w:tc>
        <w:tc>
          <w:tcPr>
            <w:tcW w:w="923" w:type="dxa"/>
            <w:gridSpan w:val="3"/>
            <w:tcBorders>
              <w:top w:val="nil"/>
              <w:left w:val="nil"/>
              <w:bottom w:val="nil"/>
              <w:right w:val="nil"/>
            </w:tcBorders>
            <w:shd w:val="clear" w:color="auto" w:fill="auto"/>
            <w:noWrap/>
            <w:vAlign w:val="center"/>
            <w:hideMark/>
          </w:tcPr>
          <w:p w14:paraId="4360582D" w14:textId="77777777" w:rsidR="009E6751" w:rsidRPr="00DC1091" w:rsidRDefault="009E6751" w:rsidP="002553B7">
            <w:pPr>
              <w:spacing w:after="0" w:line="240" w:lineRule="auto"/>
              <w:ind w:left="0"/>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622397E7"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0A8765CB"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2"/>
            <w:tcBorders>
              <w:top w:val="nil"/>
              <w:left w:val="nil"/>
              <w:bottom w:val="nil"/>
              <w:right w:val="nil"/>
            </w:tcBorders>
            <w:shd w:val="clear" w:color="auto" w:fill="auto"/>
            <w:noWrap/>
            <w:vAlign w:val="center"/>
            <w:hideMark/>
          </w:tcPr>
          <w:p w14:paraId="0758CD4E"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c>
          <w:tcPr>
            <w:tcW w:w="843" w:type="dxa"/>
            <w:gridSpan w:val="3"/>
            <w:tcBorders>
              <w:top w:val="nil"/>
              <w:left w:val="nil"/>
              <w:bottom w:val="nil"/>
              <w:right w:val="nil"/>
            </w:tcBorders>
            <w:shd w:val="clear" w:color="auto" w:fill="auto"/>
            <w:noWrap/>
            <w:vAlign w:val="center"/>
            <w:hideMark/>
          </w:tcPr>
          <w:p w14:paraId="74C8D16B" w14:textId="77777777" w:rsidR="009E6751" w:rsidRPr="00DC1091" w:rsidRDefault="009E6751" w:rsidP="002553B7">
            <w:pPr>
              <w:spacing w:after="0" w:line="240" w:lineRule="auto"/>
              <w:ind w:left="0"/>
              <w:jc w:val="center"/>
              <w:rPr>
                <w:rFonts w:ascii="Times New Roman" w:eastAsia="Times New Roman" w:hAnsi="Times New Roman" w:cs="Times New Roman"/>
                <w:sz w:val="20"/>
                <w:szCs w:val="20"/>
                <w:lang w:eastAsia="en-NZ"/>
              </w:rPr>
            </w:pPr>
          </w:p>
        </w:tc>
      </w:tr>
      <w:tr w:rsidR="009E6751" w:rsidRPr="00DC1091" w14:paraId="4BE6B8CE" w14:textId="77777777" w:rsidTr="009E6751">
        <w:trPr>
          <w:gridAfter w:val="1"/>
          <w:wAfter w:w="88" w:type="dxa"/>
          <w:trHeight w:val="255"/>
        </w:trPr>
        <w:tc>
          <w:tcPr>
            <w:tcW w:w="6138" w:type="dxa"/>
            <w:gridSpan w:val="4"/>
            <w:tcBorders>
              <w:top w:val="nil"/>
              <w:left w:val="nil"/>
              <w:bottom w:val="nil"/>
              <w:right w:val="nil"/>
            </w:tcBorders>
            <w:shd w:val="clear" w:color="auto" w:fill="auto"/>
            <w:noWrap/>
            <w:vAlign w:val="center"/>
            <w:hideMark/>
          </w:tcPr>
          <w:p w14:paraId="54410767" w14:textId="7A8DADE1" w:rsidR="009E6751" w:rsidRPr="00DC1091" w:rsidRDefault="009E6751" w:rsidP="00FE2A07">
            <w:pPr>
              <w:spacing w:after="0" w:line="240" w:lineRule="auto"/>
              <w:ind w:left="0"/>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AREA TYPE</w:t>
            </w:r>
          </w:p>
        </w:tc>
        <w:tc>
          <w:tcPr>
            <w:tcW w:w="911" w:type="dxa"/>
            <w:gridSpan w:val="3"/>
            <w:tcBorders>
              <w:top w:val="nil"/>
              <w:left w:val="nil"/>
              <w:bottom w:val="nil"/>
              <w:right w:val="nil"/>
            </w:tcBorders>
            <w:shd w:val="clear" w:color="auto" w:fill="auto"/>
            <w:noWrap/>
            <w:vAlign w:val="center"/>
            <w:hideMark/>
          </w:tcPr>
          <w:p w14:paraId="5DC5DB60" w14:textId="77777777" w:rsidR="009E6751" w:rsidRPr="00DC1091" w:rsidRDefault="009E6751" w:rsidP="00FE2A07">
            <w:pPr>
              <w:spacing w:after="0" w:line="240" w:lineRule="auto"/>
              <w:ind w:left="0"/>
              <w:rPr>
                <w:rFonts w:ascii="Calibri" w:eastAsia="Times New Roman" w:hAnsi="Calibri" w:cs="Calibri"/>
                <w:b/>
                <w:bCs/>
                <w:color w:val="000000"/>
                <w:sz w:val="20"/>
                <w:szCs w:val="20"/>
                <w:lang w:eastAsia="en-NZ"/>
              </w:rPr>
            </w:pPr>
          </w:p>
        </w:tc>
        <w:tc>
          <w:tcPr>
            <w:tcW w:w="876" w:type="dxa"/>
            <w:gridSpan w:val="3"/>
            <w:tcBorders>
              <w:top w:val="nil"/>
              <w:left w:val="nil"/>
              <w:bottom w:val="nil"/>
              <w:right w:val="nil"/>
            </w:tcBorders>
            <w:shd w:val="clear" w:color="auto" w:fill="auto"/>
            <w:noWrap/>
            <w:vAlign w:val="center"/>
            <w:hideMark/>
          </w:tcPr>
          <w:p w14:paraId="0A7DCD5E"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73C3A4F"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4"/>
            <w:tcBorders>
              <w:top w:val="nil"/>
              <w:left w:val="nil"/>
              <w:bottom w:val="nil"/>
              <w:right w:val="nil"/>
            </w:tcBorders>
            <w:shd w:val="clear" w:color="auto" w:fill="auto"/>
            <w:noWrap/>
            <w:vAlign w:val="center"/>
            <w:hideMark/>
          </w:tcPr>
          <w:p w14:paraId="7C95B426"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c>
          <w:tcPr>
            <w:tcW w:w="876" w:type="dxa"/>
            <w:gridSpan w:val="3"/>
            <w:tcBorders>
              <w:top w:val="nil"/>
              <w:left w:val="nil"/>
              <w:bottom w:val="nil"/>
              <w:right w:val="nil"/>
            </w:tcBorders>
            <w:shd w:val="clear" w:color="auto" w:fill="auto"/>
            <w:noWrap/>
            <w:vAlign w:val="center"/>
            <w:hideMark/>
          </w:tcPr>
          <w:p w14:paraId="162D12A3" w14:textId="77777777" w:rsidR="009E6751" w:rsidRPr="00DC1091" w:rsidRDefault="009E6751" w:rsidP="00FE2A07">
            <w:pPr>
              <w:spacing w:after="0" w:line="240" w:lineRule="auto"/>
              <w:ind w:left="0"/>
              <w:rPr>
                <w:rFonts w:ascii="Times New Roman" w:eastAsia="Times New Roman" w:hAnsi="Times New Roman" w:cs="Times New Roman"/>
                <w:sz w:val="20"/>
                <w:szCs w:val="20"/>
                <w:lang w:eastAsia="en-NZ"/>
              </w:rPr>
            </w:pPr>
          </w:p>
        </w:tc>
      </w:tr>
      <w:bookmarkEnd w:id="130"/>
      <w:tr w:rsidR="009E6751" w:rsidRPr="00DC1091" w14:paraId="424A7C8E"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6D4CA44E" w14:textId="77777777" w:rsidR="009E6751" w:rsidRPr="00DC1091" w:rsidRDefault="009E6751" w:rsidP="009E6751">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0482CA3"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Large city</w:t>
            </w:r>
          </w:p>
        </w:tc>
        <w:tc>
          <w:tcPr>
            <w:tcW w:w="911" w:type="dxa"/>
            <w:gridSpan w:val="3"/>
            <w:tcBorders>
              <w:top w:val="nil"/>
              <w:left w:val="nil"/>
              <w:bottom w:val="nil"/>
              <w:right w:val="nil"/>
            </w:tcBorders>
            <w:shd w:val="clear" w:color="auto" w:fill="auto"/>
            <w:noWrap/>
            <w:vAlign w:val="center"/>
            <w:hideMark/>
          </w:tcPr>
          <w:p w14:paraId="5BE53D0F" w14:textId="5C6A484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876" w:type="dxa"/>
            <w:gridSpan w:val="3"/>
            <w:tcBorders>
              <w:top w:val="nil"/>
              <w:left w:val="nil"/>
              <w:bottom w:val="nil"/>
              <w:right w:val="nil"/>
            </w:tcBorders>
            <w:shd w:val="clear" w:color="auto" w:fill="auto"/>
            <w:noWrap/>
            <w:vAlign w:val="center"/>
            <w:hideMark/>
          </w:tcPr>
          <w:p w14:paraId="04644C1C" w14:textId="5F3530E0"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gridSpan w:val="3"/>
            <w:tcBorders>
              <w:top w:val="nil"/>
              <w:left w:val="nil"/>
              <w:bottom w:val="nil"/>
              <w:right w:val="nil"/>
            </w:tcBorders>
            <w:shd w:val="clear" w:color="auto" w:fill="auto"/>
            <w:noWrap/>
            <w:vAlign w:val="center"/>
            <w:hideMark/>
          </w:tcPr>
          <w:p w14:paraId="16C8719E" w14:textId="37CC733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76" w:type="dxa"/>
            <w:gridSpan w:val="4"/>
            <w:tcBorders>
              <w:top w:val="nil"/>
              <w:left w:val="nil"/>
              <w:bottom w:val="nil"/>
              <w:right w:val="nil"/>
            </w:tcBorders>
            <w:shd w:val="clear" w:color="auto" w:fill="auto"/>
            <w:noWrap/>
            <w:vAlign w:val="center"/>
            <w:hideMark/>
          </w:tcPr>
          <w:p w14:paraId="22BB6AA8" w14:textId="0912BFC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76" w:type="dxa"/>
            <w:gridSpan w:val="3"/>
            <w:tcBorders>
              <w:top w:val="nil"/>
              <w:left w:val="nil"/>
              <w:bottom w:val="nil"/>
              <w:right w:val="nil"/>
            </w:tcBorders>
            <w:shd w:val="clear" w:color="auto" w:fill="auto"/>
            <w:noWrap/>
            <w:vAlign w:val="center"/>
            <w:hideMark/>
          </w:tcPr>
          <w:p w14:paraId="0AF7619D" w14:textId="6DDD1B7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r>
      <w:tr w:rsidR="009E6751" w:rsidRPr="00DC1091" w14:paraId="28333341"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3E9924F5"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42BAEE3"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city</w:t>
            </w:r>
          </w:p>
        </w:tc>
        <w:tc>
          <w:tcPr>
            <w:tcW w:w="911" w:type="dxa"/>
            <w:gridSpan w:val="3"/>
            <w:tcBorders>
              <w:top w:val="nil"/>
              <w:left w:val="nil"/>
              <w:bottom w:val="nil"/>
              <w:right w:val="nil"/>
            </w:tcBorders>
            <w:shd w:val="clear" w:color="auto" w:fill="auto"/>
            <w:noWrap/>
            <w:vAlign w:val="center"/>
            <w:hideMark/>
          </w:tcPr>
          <w:p w14:paraId="6AE0F2CF" w14:textId="47DB1828"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gridSpan w:val="3"/>
            <w:tcBorders>
              <w:top w:val="nil"/>
              <w:left w:val="nil"/>
              <w:bottom w:val="nil"/>
              <w:right w:val="nil"/>
            </w:tcBorders>
            <w:shd w:val="clear" w:color="auto" w:fill="auto"/>
            <w:noWrap/>
            <w:vAlign w:val="center"/>
            <w:hideMark/>
          </w:tcPr>
          <w:p w14:paraId="52CFDFD1" w14:textId="4F31D02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gridSpan w:val="3"/>
            <w:tcBorders>
              <w:top w:val="nil"/>
              <w:left w:val="nil"/>
              <w:bottom w:val="nil"/>
              <w:right w:val="nil"/>
            </w:tcBorders>
            <w:shd w:val="clear" w:color="auto" w:fill="auto"/>
            <w:noWrap/>
            <w:vAlign w:val="center"/>
            <w:hideMark/>
          </w:tcPr>
          <w:p w14:paraId="0BCA2F11" w14:textId="66F9B945"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gridSpan w:val="4"/>
            <w:tcBorders>
              <w:top w:val="nil"/>
              <w:left w:val="nil"/>
              <w:bottom w:val="nil"/>
              <w:right w:val="nil"/>
            </w:tcBorders>
            <w:shd w:val="clear" w:color="auto" w:fill="auto"/>
            <w:noWrap/>
            <w:vAlign w:val="center"/>
            <w:hideMark/>
          </w:tcPr>
          <w:p w14:paraId="667C665B" w14:textId="24A50CF6"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gridSpan w:val="3"/>
            <w:tcBorders>
              <w:top w:val="nil"/>
              <w:left w:val="nil"/>
              <w:bottom w:val="nil"/>
              <w:right w:val="nil"/>
            </w:tcBorders>
            <w:shd w:val="clear" w:color="auto" w:fill="auto"/>
            <w:noWrap/>
            <w:vAlign w:val="center"/>
            <w:hideMark/>
          </w:tcPr>
          <w:p w14:paraId="4D6FA054" w14:textId="6D4871E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9E6751" w:rsidRPr="00DC1091" w14:paraId="0566A6FA"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F4204C1"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2BD31AD"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town</w:t>
            </w:r>
          </w:p>
        </w:tc>
        <w:tc>
          <w:tcPr>
            <w:tcW w:w="911" w:type="dxa"/>
            <w:gridSpan w:val="3"/>
            <w:tcBorders>
              <w:top w:val="nil"/>
              <w:left w:val="nil"/>
              <w:bottom w:val="nil"/>
              <w:right w:val="nil"/>
            </w:tcBorders>
            <w:shd w:val="clear" w:color="auto" w:fill="auto"/>
            <w:noWrap/>
            <w:vAlign w:val="center"/>
            <w:hideMark/>
          </w:tcPr>
          <w:p w14:paraId="1F2775A5" w14:textId="096F14EE"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gridSpan w:val="3"/>
            <w:tcBorders>
              <w:top w:val="nil"/>
              <w:left w:val="nil"/>
              <w:bottom w:val="nil"/>
              <w:right w:val="nil"/>
            </w:tcBorders>
            <w:shd w:val="clear" w:color="auto" w:fill="auto"/>
            <w:noWrap/>
            <w:vAlign w:val="center"/>
            <w:hideMark/>
          </w:tcPr>
          <w:p w14:paraId="47D8EC78" w14:textId="7FF5A112"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gridSpan w:val="3"/>
            <w:tcBorders>
              <w:top w:val="nil"/>
              <w:left w:val="nil"/>
              <w:bottom w:val="nil"/>
              <w:right w:val="nil"/>
            </w:tcBorders>
            <w:shd w:val="clear" w:color="auto" w:fill="auto"/>
            <w:noWrap/>
            <w:vAlign w:val="center"/>
            <w:hideMark/>
          </w:tcPr>
          <w:p w14:paraId="67F493E7" w14:textId="33157CF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gridSpan w:val="4"/>
            <w:tcBorders>
              <w:top w:val="nil"/>
              <w:left w:val="nil"/>
              <w:bottom w:val="nil"/>
              <w:right w:val="nil"/>
            </w:tcBorders>
            <w:shd w:val="clear" w:color="auto" w:fill="auto"/>
            <w:noWrap/>
            <w:vAlign w:val="center"/>
            <w:hideMark/>
          </w:tcPr>
          <w:p w14:paraId="2CDAFCBB" w14:textId="3AAC9F83"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gridSpan w:val="3"/>
            <w:tcBorders>
              <w:top w:val="nil"/>
              <w:left w:val="nil"/>
              <w:bottom w:val="nil"/>
              <w:right w:val="nil"/>
            </w:tcBorders>
            <w:shd w:val="clear" w:color="auto" w:fill="auto"/>
            <w:noWrap/>
            <w:vAlign w:val="center"/>
            <w:hideMark/>
          </w:tcPr>
          <w:p w14:paraId="681E566A" w14:textId="6C2632FC"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9E6751" w:rsidRPr="00DC1091" w14:paraId="4AFFDECD"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hideMark/>
          </w:tcPr>
          <w:p w14:paraId="4E208290"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03D9B90"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but not remote</w:t>
            </w:r>
          </w:p>
        </w:tc>
        <w:tc>
          <w:tcPr>
            <w:tcW w:w="911" w:type="dxa"/>
            <w:gridSpan w:val="3"/>
            <w:tcBorders>
              <w:top w:val="nil"/>
              <w:left w:val="nil"/>
              <w:bottom w:val="nil"/>
              <w:right w:val="nil"/>
            </w:tcBorders>
            <w:shd w:val="clear" w:color="auto" w:fill="auto"/>
            <w:noWrap/>
            <w:vAlign w:val="center"/>
            <w:hideMark/>
          </w:tcPr>
          <w:p w14:paraId="6685C791" w14:textId="6D4BF4E9"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3545E0DD" w14:textId="056EAB4F"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gridSpan w:val="3"/>
            <w:tcBorders>
              <w:top w:val="nil"/>
              <w:left w:val="nil"/>
              <w:bottom w:val="nil"/>
              <w:right w:val="nil"/>
            </w:tcBorders>
            <w:shd w:val="clear" w:color="auto" w:fill="auto"/>
            <w:noWrap/>
            <w:vAlign w:val="center"/>
            <w:hideMark/>
          </w:tcPr>
          <w:p w14:paraId="54D05A4C" w14:textId="2386219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gridSpan w:val="4"/>
            <w:tcBorders>
              <w:top w:val="nil"/>
              <w:left w:val="nil"/>
              <w:bottom w:val="nil"/>
              <w:right w:val="nil"/>
            </w:tcBorders>
            <w:shd w:val="clear" w:color="auto" w:fill="auto"/>
            <w:noWrap/>
            <w:vAlign w:val="center"/>
            <w:hideMark/>
          </w:tcPr>
          <w:p w14:paraId="5824F18C" w14:textId="1EEE64D1"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gridSpan w:val="3"/>
            <w:tcBorders>
              <w:top w:val="nil"/>
              <w:left w:val="nil"/>
              <w:bottom w:val="nil"/>
              <w:right w:val="nil"/>
            </w:tcBorders>
            <w:shd w:val="clear" w:color="auto" w:fill="auto"/>
            <w:noWrap/>
            <w:vAlign w:val="center"/>
            <w:hideMark/>
          </w:tcPr>
          <w:p w14:paraId="1C535CD5" w14:textId="699901EA"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9E6751" w:rsidRPr="00DC1091" w14:paraId="4FDBA8AA" w14:textId="77777777" w:rsidTr="009E6751">
        <w:trPr>
          <w:gridAfter w:val="1"/>
          <w:wAfter w:w="88" w:type="dxa"/>
          <w:trHeight w:val="255"/>
        </w:trPr>
        <w:tc>
          <w:tcPr>
            <w:tcW w:w="581" w:type="dxa"/>
            <w:gridSpan w:val="3"/>
            <w:tcBorders>
              <w:top w:val="nil"/>
              <w:left w:val="nil"/>
              <w:bottom w:val="nil"/>
              <w:right w:val="nil"/>
            </w:tcBorders>
            <w:shd w:val="clear" w:color="auto" w:fill="auto"/>
            <w:noWrap/>
            <w:vAlign w:val="center"/>
          </w:tcPr>
          <w:p w14:paraId="551338C3" w14:textId="77777777" w:rsidR="009E6751" w:rsidRPr="00DC1091" w:rsidRDefault="009E6751" w:rsidP="009E6751">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tcPr>
          <w:p w14:paraId="5D7565F5" w14:textId="77777777" w:rsidR="009E6751" w:rsidRPr="00DC1091" w:rsidRDefault="009E6751" w:rsidP="009E675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and remote</w:t>
            </w:r>
          </w:p>
        </w:tc>
        <w:tc>
          <w:tcPr>
            <w:tcW w:w="911" w:type="dxa"/>
            <w:gridSpan w:val="3"/>
            <w:tcBorders>
              <w:top w:val="nil"/>
              <w:left w:val="nil"/>
              <w:bottom w:val="nil"/>
              <w:right w:val="nil"/>
            </w:tcBorders>
            <w:shd w:val="clear" w:color="auto" w:fill="auto"/>
            <w:noWrap/>
            <w:vAlign w:val="center"/>
          </w:tcPr>
          <w:p w14:paraId="7BD54F07" w14:textId="3783523F" w:rsidR="009E6751" w:rsidRPr="00DC109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w:t>
            </w:r>
          </w:p>
        </w:tc>
        <w:tc>
          <w:tcPr>
            <w:tcW w:w="876" w:type="dxa"/>
            <w:gridSpan w:val="3"/>
            <w:tcBorders>
              <w:top w:val="nil"/>
              <w:left w:val="nil"/>
              <w:bottom w:val="nil"/>
              <w:right w:val="nil"/>
            </w:tcBorders>
            <w:shd w:val="clear" w:color="auto" w:fill="auto"/>
            <w:noWrap/>
            <w:vAlign w:val="center"/>
          </w:tcPr>
          <w:p w14:paraId="4145B661" w14:textId="74EF22C3" w:rsidR="009E6751" w:rsidRPr="00DC109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876" w:type="dxa"/>
            <w:gridSpan w:val="3"/>
            <w:tcBorders>
              <w:top w:val="nil"/>
              <w:left w:val="nil"/>
              <w:bottom w:val="nil"/>
              <w:right w:val="nil"/>
            </w:tcBorders>
            <w:shd w:val="clear" w:color="auto" w:fill="auto"/>
            <w:noWrap/>
            <w:vAlign w:val="center"/>
          </w:tcPr>
          <w:p w14:paraId="2A728460" w14:textId="7691ABEE" w:rsidR="009E6751" w:rsidRPr="00DC109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w:t>
            </w:r>
          </w:p>
        </w:tc>
        <w:tc>
          <w:tcPr>
            <w:tcW w:w="876" w:type="dxa"/>
            <w:gridSpan w:val="4"/>
            <w:tcBorders>
              <w:top w:val="nil"/>
              <w:left w:val="nil"/>
              <w:bottom w:val="nil"/>
              <w:right w:val="nil"/>
            </w:tcBorders>
            <w:shd w:val="clear" w:color="auto" w:fill="auto"/>
            <w:noWrap/>
            <w:vAlign w:val="center"/>
          </w:tcPr>
          <w:p w14:paraId="064D2840" w14:textId="6E692805" w:rsidR="009E6751" w:rsidRPr="00DC109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876" w:type="dxa"/>
            <w:gridSpan w:val="3"/>
            <w:tcBorders>
              <w:top w:val="nil"/>
              <w:left w:val="nil"/>
              <w:bottom w:val="nil"/>
              <w:right w:val="nil"/>
            </w:tcBorders>
            <w:shd w:val="clear" w:color="auto" w:fill="auto"/>
            <w:noWrap/>
            <w:vAlign w:val="center"/>
          </w:tcPr>
          <w:p w14:paraId="590DDCC4" w14:textId="24AD5941" w:rsidR="009E6751" w:rsidRPr="00DC1091" w:rsidRDefault="009E6751" w:rsidP="009E6751">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r>
    </w:tbl>
    <w:p w14:paraId="4D45EF15" w14:textId="54C1DAC4" w:rsidR="00B8066E" w:rsidRDefault="00B8066E">
      <w:r>
        <w:br w:type="page"/>
      </w:r>
    </w:p>
    <w:p w14:paraId="7E38524D" w14:textId="73BFCAD7" w:rsidR="00B8066E" w:rsidRPr="00DC1091" w:rsidRDefault="00B8066E" w:rsidP="00B8066E">
      <w:pPr>
        <w:keepNext/>
        <w:keepLines/>
        <w:spacing w:before="480" w:after="0"/>
        <w:outlineLvl w:val="0"/>
        <w:rPr>
          <w:rFonts w:eastAsiaTheme="majorEastAsia" w:cstheme="minorHAnsi"/>
          <w:b/>
          <w:bCs/>
          <w:sz w:val="28"/>
          <w:szCs w:val="28"/>
        </w:rPr>
      </w:pPr>
      <w:bookmarkStart w:id="131" w:name="_Toc89088383"/>
      <w:r w:rsidRPr="00DC1091">
        <w:rPr>
          <w:rFonts w:eastAsiaTheme="majorEastAsia" w:cstheme="minorHAnsi"/>
          <w:b/>
          <w:bCs/>
          <w:sz w:val="28"/>
          <w:szCs w:val="28"/>
        </w:rPr>
        <w:lastRenderedPageBreak/>
        <w:t xml:space="preserve">APPENDIX </w:t>
      </w:r>
      <w:r>
        <w:rPr>
          <w:rFonts w:eastAsiaTheme="majorEastAsia" w:cstheme="minorHAnsi"/>
          <w:b/>
          <w:bCs/>
          <w:sz w:val="28"/>
          <w:szCs w:val="28"/>
        </w:rPr>
        <w:t>3</w:t>
      </w:r>
      <w:r w:rsidRPr="00DC1091">
        <w:rPr>
          <w:rFonts w:eastAsiaTheme="majorEastAsia" w:cstheme="minorHAnsi"/>
          <w:b/>
          <w:bCs/>
          <w:sz w:val="28"/>
          <w:szCs w:val="28"/>
        </w:rPr>
        <w:t xml:space="preserve"> </w:t>
      </w:r>
      <w:r>
        <w:rPr>
          <w:rFonts w:eastAsiaTheme="majorEastAsia" w:cstheme="minorHAnsi"/>
          <w:b/>
          <w:bCs/>
          <w:sz w:val="28"/>
          <w:szCs w:val="28"/>
        </w:rPr>
        <w:t xml:space="preserve">– NOT VACCINATED: </w:t>
      </w:r>
      <w:r w:rsidRPr="00DC1091">
        <w:rPr>
          <w:rFonts w:eastAsiaTheme="majorEastAsia" w:cstheme="minorHAnsi"/>
          <w:b/>
          <w:bCs/>
          <w:sz w:val="28"/>
          <w:szCs w:val="28"/>
        </w:rPr>
        <w:t xml:space="preserve">PROFILE BY </w:t>
      </w:r>
      <w:r>
        <w:rPr>
          <w:rFonts w:eastAsiaTheme="majorEastAsia" w:cstheme="minorHAnsi"/>
          <w:b/>
          <w:bCs/>
          <w:sz w:val="28"/>
          <w:szCs w:val="28"/>
        </w:rPr>
        <w:t>DECISION-MAKING TIME PERIOD</w:t>
      </w:r>
      <w:bookmarkEnd w:id="131"/>
    </w:p>
    <w:p w14:paraId="2BF26247" w14:textId="584ECE8D" w:rsidR="00FF2C7A" w:rsidRDefault="00FF2C7A" w:rsidP="00514992">
      <w:pPr>
        <w:spacing w:after="0"/>
      </w:pP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72C3B34B" w14:textId="77777777" w:rsidTr="0055764A">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F02124" w14:textId="5A7ECB0B" w:rsidR="0055764A" w:rsidRPr="0055764A" w:rsidRDefault="0055764A" w:rsidP="0055764A">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344175"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07C02E7A"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55764A" w:rsidRPr="0055764A" w14:paraId="27E1BF6B" w14:textId="77777777" w:rsidTr="0055764A">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8C22E32" w14:textId="77777777" w:rsidR="0055764A" w:rsidRPr="0055764A" w:rsidRDefault="0055764A" w:rsidP="0055764A">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2C730803"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54071861"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2F3F3168"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26573966"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7B41D6FE"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55764A" w:rsidRPr="0055764A" w14:paraId="1C087E2E" w14:textId="77777777" w:rsidTr="0055764A">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1A792A24" w14:textId="77777777" w:rsidR="0055764A" w:rsidRPr="0055764A" w:rsidRDefault="0055764A" w:rsidP="0055764A">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35525862" w14:textId="77777777" w:rsidR="0055764A" w:rsidRPr="0055764A" w:rsidRDefault="0055764A" w:rsidP="0055764A">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33156F02"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58507D89"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22ECDA7F"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7386F8EC"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749044EF" w14:textId="77777777" w:rsidTr="0055764A">
        <w:trPr>
          <w:trHeight w:val="255"/>
        </w:trPr>
        <w:tc>
          <w:tcPr>
            <w:tcW w:w="581" w:type="dxa"/>
            <w:tcBorders>
              <w:top w:val="nil"/>
              <w:left w:val="nil"/>
              <w:bottom w:val="nil"/>
              <w:right w:val="nil"/>
            </w:tcBorders>
            <w:shd w:val="clear" w:color="auto" w:fill="auto"/>
            <w:noWrap/>
            <w:vAlign w:val="center"/>
            <w:hideMark/>
          </w:tcPr>
          <w:p w14:paraId="0CDD7BB6" w14:textId="77777777" w:rsidR="0055764A" w:rsidRPr="0055764A" w:rsidRDefault="0055764A" w:rsidP="0055764A">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27DFB62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C5BE97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D19026D" w14:textId="77777777" w:rsidR="0055764A" w:rsidRPr="0055764A" w:rsidRDefault="0055764A" w:rsidP="0055764A">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37EFB4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97A60A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6DAD7A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5AC40BEE"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5DB17D28"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GENDER</w:t>
            </w:r>
          </w:p>
        </w:tc>
        <w:tc>
          <w:tcPr>
            <w:tcW w:w="876" w:type="dxa"/>
            <w:tcBorders>
              <w:top w:val="nil"/>
              <w:left w:val="nil"/>
              <w:bottom w:val="nil"/>
              <w:right w:val="nil"/>
            </w:tcBorders>
            <w:shd w:val="clear" w:color="auto" w:fill="auto"/>
            <w:noWrap/>
            <w:vAlign w:val="center"/>
            <w:hideMark/>
          </w:tcPr>
          <w:p w14:paraId="7D1B5CF1"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1DC97B9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5973B6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5CDC4D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20451D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9F2E68" w:rsidRPr="0055764A" w14:paraId="29D6E707" w14:textId="77777777" w:rsidTr="0055764A">
        <w:trPr>
          <w:trHeight w:val="255"/>
        </w:trPr>
        <w:tc>
          <w:tcPr>
            <w:tcW w:w="581" w:type="dxa"/>
            <w:tcBorders>
              <w:top w:val="nil"/>
              <w:left w:val="nil"/>
              <w:bottom w:val="nil"/>
              <w:right w:val="nil"/>
            </w:tcBorders>
            <w:shd w:val="clear" w:color="auto" w:fill="auto"/>
            <w:noWrap/>
            <w:vAlign w:val="center"/>
            <w:hideMark/>
          </w:tcPr>
          <w:p w14:paraId="2E0A821A"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42DF4B6"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Male</w:t>
            </w:r>
          </w:p>
        </w:tc>
        <w:tc>
          <w:tcPr>
            <w:tcW w:w="876" w:type="dxa"/>
            <w:tcBorders>
              <w:top w:val="nil"/>
              <w:left w:val="nil"/>
              <w:bottom w:val="nil"/>
              <w:right w:val="nil"/>
            </w:tcBorders>
            <w:shd w:val="clear" w:color="auto" w:fill="auto"/>
            <w:noWrap/>
            <w:vAlign w:val="center"/>
            <w:hideMark/>
          </w:tcPr>
          <w:p w14:paraId="5211DF14" w14:textId="63AE831D"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48%</w:t>
            </w:r>
          </w:p>
        </w:tc>
        <w:tc>
          <w:tcPr>
            <w:tcW w:w="876" w:type="dxa"/>
            <w:tcBorders>
              <w:top w:val="nil"/>
              <w:left w:val="nil"/>
              <w:bottom w:val="nil"/>
              <w:right w:val="nil"/>
            </w:tcBorders>
            <w:shd w:val="clear" w:color="auto" w:fill="auto"/>
            <w:noWrap/>
            <w:vAlign w:val="center"/>
            <w:hideMark/>
          </w:tcPr>
          <w:p w14:paraId="12A7F0DD" w14:textId="560F1335"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w:t>
            </w:r>
          </w:p>
        </w:tc>
        <w:tc>
          <w:tcPr>
            <w:tcW w:w="876" w:type="dxa"/>
            <w:tcBorders>
              <w:top w:val="nil"/>
              <w:left w:val="nil"/>
              <w:bottom w:val="nil"/>
              <w:right w:val="nil"/>
            </w:tcBorders>
            <w:shd w:val="clear" w:color="auto" w:fill="auto"/>
            <w:noWrap/>
            <w:vAlign w:val="center"/>
            <w:hideMark/>
          </w:tcPr>
          <w:p w14:paraId="4FD005A8" w14:textId="6BC78469"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76" w:type="dxa"/>
            <w:tcBorders>
              <w:top w:val="nil"/>
              <w:left w:val="nil"/>
              <w:bottom w:val="nil"/>
              <w:right w:val="nil"/>
            </w:tcBorders>
            <w:shd w:val="clear" w:color="auto" w:fill="auto"/>
            <w:noWrap/>
            <w:vAlign w:val="center"/>
            <w:hideMark/>
          </w:tcPr>
          <w:p w14:paraId="7A75E0C9" w14:textId="1B93B14C"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83" w:type="dxa"/>
            <w:tcBorders>
              <w:top w:val="nil"/>
              <w:left w:val="nil"/>
              <w:bottom w:val="nil"/>
              <w:right w:val="nil"/>
            </w:tcBorders>
            <w:shd w:val="clear" w:color="auto" w:fill="auto"/>
            <w:noWrap/>
            <w:vAlign w:val="center"/>
            <w:hideMark/>
          </w:tcPr>
          <w:p w14:paraId="173D684C" w14:textId="492D6B83"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r>
      <w:tr w:rsidR="009F2E68" w:rsidRPr="0055764A" w14:paraId="5984C7D4" w14:textId="77777777" w:rsidTr="0055764A">
        <w:trPr>
          <w:trHeight w:val="255"/>
        </w:trPr>
        <w:tc>
          <w:tcPr>
            <w:tcW w:w="581" w:type="dxa"/>
            <w:tcBorders>
              <w:top w:val="nil"/>
              <w:left w:val="nil"/>
              <w:bottom w:val="nil"/>
              <w:right w:val="nil"/>
            </w:tcBorders>
            <w:shd w:val="clear" w:color="auto" w:fill="auto"/>
            <w:noWrap/>
            <w:vAlign w:val="center"/>
            <w:hideMark/>
          </w:tcPr>
          <w:p w14:paraId="3469D2F5"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ACECB8E"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Female</w:t>
            </w:r>
          </w:p>
        </w:tc>
        <w:tc>
          <w:tcPr>
            <w:tcW w:w="876" w:type="dxa"/>
            <w:tcBorders>
              <w:top w:val="nil"/>
              <w:left w:val="nil"/>
              <w:bottom w:val="nil"/>
              <w:right w:val="nil"/>
            </w:tcBorders>
            <w:shd w:val="clear" w:color="auto" w:fill="auto"/>
            <w:noWrap/>
            <w:vAlign w:val="center"/>
            <w:hideMark/>
          </w:tcPr>
          <w:p w14:paraId="4A63FC86" w14:textId="1B8BCBD9"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51%</w:t>
            </w:r>
          </w:p>
        </w:tc>
        <w:tc>
          <w:tcPr>
            <w:tcW w:w="876" w:type="dxa"/>
            <w:tcBorders>
              <w:top w:val="nil"/>
              <w:left w:val="nil"/>
              <w:bottom w:val="nil"/>
              <w:right w:val="nil"/>
            </w:tcBorders>
            <w:shd w:val="clear" w:color="auto" w:fill="auto"/>
            <w:noWrap/>
            <w:vAlign w:val="center"/>
            <w:hideMark/>
          </w:tcPr>
          <w:p w14:paraId="78DB76C5" w14:textId="7EA7BEA4"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876" w:type="dxa"/>
            <w:tcBorders>
              <w:top w:val="nil"/>
              <w:left w:val="nil"/>
              <w:bottom w:val="nil"/>
              <w:right w:val="nil"/>
            </w:tcBorders>
            <w:shd w:val="clear" w:color="auto" w:fill="auto"/>
            <w:noWrap/>
            <w:vAlign w:val="center"/>
            <w:hideMark/>
          </w:tcPr>
          <w:p w14:paraId="16685875" w14:textId="13A0C1CF"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876" w:type="dxa"/>
            <w:tcBorders>
              <w:top w:val="nil"/>
              <w:left w:val="nil"/>
              <w:bottom w:val="nil"/>
              <w:right w:val="nil"/>
            </w:tcBorders>
            <w:shd w:val="clear" w:color="auto" w:fill="auto"/>
            <w:noWrap/>
            <w:vAlign w:val="center"/>
            <w:hideMark/>
          </w:tcPr>
          <w:p w14:paraId="3C1641C4" w14:textId="0C9490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70%</w:t>
            </w:r>
          </w:p>
        </w:tc>
        <w:tc>
          <w:tcPr>
            <w:tcW w:w="883" w:type="dxa"/>
            <w:tcBorders>
              <w:top w:val="nil"/>
              <w:left w:val="nil"/>
              <w:bottom w:val="nil"/>
              <w:right w:val="nil"/>
            </w:tcBorders>
            <w:shd w:val="clear" w:color="auto" w:fill="auto"/>
            <w:noWrap/>
            <w:vAlign w:val="center"/>
            <w:hideMark/>
          </w:tcPr>
          <w:p w14:paraId="3CE5DE0F" w14:textId="7CBD856A"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57%</w:t>
            </w:r>
          </w:p>
        </w:tc>
      </w:tr>
      <w:tr w:rsidR="009F2E68" w:rsidRPr="0055764A" w14:paraId="0C05D712" w14:textId="77777777" w:rsidTr="0055764A">
        <w:trPr>
          <w:trHeight w:val="255"/>
        </w:trPr>
        <w:tc>
          <w:tcPr>
            <w:tcW w:w="581" w:type="dxa"/>
            <w:tcBorders>
              <w:top w:val="nil"/>
              <w:left w:val="nil"/>
              <w:bottom w:val="nil"/>
              <w:right w:val="nil"/>
            </w:tcBorders>
            <w:shd w:val="clear" w:color="auto" w:fill="auto"/>
            <w:noWrap/>
            <w:vAlign w:val="center"/>
            <w:hideMark/>
          </w:tcPr>
          <w:p w14:paraId="55F2FCCF"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D98782"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Another gender</w:t>
            </w:r>
          </w:p>
        </w:tc>
        <w:tc>
          <w:tcPr>
            <w:tcW w:w="876" w:type="dxa"/>
            <w:tcBorders>
              <w:top w:val="nil"/>
              <w:left w:val="nil"/>
              <w:bottom w:val="nil"/>
              <w:right w:val="nil"/>
            </w:tcBorders>
            <w:shd w:val="clear" w:color="auto" w:fill="auto"/>
            <w:noWrap/>
            <w:vAlign w:val="center"/>
            <w:hideMark/>
          </w:tcPr>
          <w:p w14:paraId="65307F29" w14:textId="5339956C"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108B282E" w14:textId="48EF9AAC"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45912FD9" w14:textId="40F5BFDF"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6DE56814" w14:textId="46F65FCB"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14D6B5B7" w14:textId="61E0DD58"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9F2E68" w:rsidRPr="0055764A" w14:paraId="205F4CFA" w14:textId="77777777" w:rsidTr="0055764A">
        <w:trPr>
          <w:trHeight w:val="255"/>
        </w:trPr>
        <w:tc>
          <w:tcPr>
            <w:tcW w:w="581" w:type="dxa"/>
            <w:tcBorders>
              <w:top w:val="nil"/>
              <w:left w:val="nil"/>
              <w:bottom w:val="nil"/>
              <w:right w:val="nil"/>
            </w:tcBorders>
            <w:shd w:val="clear" w:color="auto" w:fill="auto"/>
            <w:noWrap/>
            <w:vAlign w:val="center"/>
            <w:hideMark/>
          </w:tcPr>
          <w:p w14:paraId="571879BF"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0374AB"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C9FAD9E"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4D47D02"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6CCA42C"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3C2FBEF"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A47D266"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r>
      <w:tr w:rsidR="009F2E68" w:rsidRPr="0055764A" w14:paraId="23998467"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0318D5F6" w14:textId="77777777" w:rsidR="009F2E68" w:rsidRPr="0055764A" w:rsidRDefault="009F2E68" w:rsidP="009F2E68">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AGE GROUP</w:t>
            </w:r>
          </w:p>
        </w:tc>
        <w:tc>
          <w:tcPr>
            <w:tcW w:w="876" w:type="dxa"/>
            <w:tcBorders>
              <w:top w:val="nil"/>
              <w:left w:val="nil"/>
              <w:bottom w:val="nil"/>
              <w:right w:val="nil"/>
            </w:tcBorders>
            <w:shd w:val="clear" w:color="auto" w:fill="auto"/>
            <w:noWrap/>
            <w:vAlign w:val="center"/>
            <w:hideMark/>
          </w:tcPr>
          <w:p w14:paraId="6AD4E840" w14:textId="77777777" w:rsidR="009F2E68" w:rsidRPr="0055764A" w:rsidRDefault="009F2E68" w:rsidP="009F2E68">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4DECDB3"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2860C8A"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9BF309"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8C75F22"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r>
      <w:tr w:rsidR="009F2E68" w:rsidRPr="0055764A" w14:paraId="550F30C5" w14:textId="77777777" w:rsidTr="0055764A">
        <w:trPr>
          <w:trHeight w:val="255"/>
        </w:trPr>
        <w:tc>
          <w:tcPr>
            <w:tcW w:w="581" w:type="dxa"/>
            <w:tcBorders>
              <w:top w:val="nil"/>
              <w:left w:val="nil"/>
              <w:bottom w:val="nil"/>
              <w:right w:val="nil"/>
            </w:tcBorders>
            <w:shd w:val="clear" w:color="auto" w:fill="auto"/>
            <w:noWrap/>
            <w:vAlign w:val="center"/>
            <w:hideMark/>
          </w:tcPr>
          <w:p w14:paraId="53793038"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B3BB526"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16-17 years</w:t>
            </w:r>
          </w:p>
        </w:tc>
        <w:tc>
          <w:tcPr>
            <w:tcW w:w="876" w:type="dxa"/>
            <w:tcBorders>
              <w:top w:val="nil"/>
              <w:left w:val="nil"/>
              <w:bottom w:val="nil"/>
              <w:right w:val="nil"/>
            </w:tcBorders>
            <w:shd w:val="clear" w:color="auto" w:fill="auto"/>
            <w:noWrap/>
            <w:vAlign w:val="center"/>
            <w:hideMark/>
          </w:tcPr>
          <w:p w14:paraId="6CA166B7" w14:textId="1439F802"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06EE7AB0" w14:textId="12A891B8"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05E55D53" w14:textId="3F1D3914"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4B39F326" w14:textId="6FD64D16"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0931C2EA" w14:textId="501F120E"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9F2E68" w:rsidRPr="0055764A" w14:paraId="1C0D76E9" w14:textId="77777777" w:rsidTr="0055764A">
        <w:trPr>
          <w:trHeight w:val="255"/>
        </w:trPr>
        <w:tc>
          <w:tcPr>
            <w:tcW w:w="581" w:type="dxa"/>
            <w:tcBorders>
              <w:top w:val="nil"/>
              <w:left w:val="nil"/>
              <w:bottom w:val="nil"/>
              <w:right w:val="nil"/>
            </w:tcBorders>
            <w:shd w:val="clear" w:color="auto" w:fill="auto"/>
            <w:noWrap/>
            <w:vAlign w:val="center"/>
            <w:hideMark/>
          </w:tcPr>
          <w:p w14:paraId="42CEE463"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61C763F"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18-24 years</w:t>
            </w:r>
          </w:p>
        </w:tc>
        <w:tc>
          <w:tcPr>
            <w:tcW w:w="876" w:type="dxa"/>
            <w:tcBorders>
              <w:top w:val="nil"/>
              <w:left w:val="nil"/>
              <w:bottom w:val="nil"/>
              <w:right w:val="nil"/>
            </w:tcBorders>
            <w:shd w:val="clear" w:color="auto" w:fill="auto"/>
            <w:noWrap/>
            <w:vAlign w:val="center"/>
            <w:hideMark/>
          </w:tcPr>
          <w:p w14:paraId="5CF0FEEA" w14:textId="6E2B026A"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24704168" w14:textId="79B64336"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018A09ED" w14:textId="305870F6"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27AB8617" w14:textId="2CC4958F"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83" w:type="dxa"/>
            <w:tcBorders>
              <w:top w:val="nil"/>
              <w:left w:val="nil"/>
              <w:bottom w:val="nil"/>
              <w:right w:val="nil"/>
            </w:tcBorders>
            <w:shd w:val="clear" w:color="auto" w:fill="auto"/>
            <w:noWrap/>
            <w:vAlign w:val="center"/>
            <w:hideMark/>
          </w:tcPr>
          <w:p w14:paraId="7A43F4A6" w14:textId="7CA32BAB"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9F2E68" w:rsidRPr="0055764A" w14:paraId="6935B456" w14:textId="77777777" w:rsidTr="0055764A">
        <w:trPr>
          <w:trHeight w:val="255"/>
        </w:trPr>
        <w:tc>
          <w:tcPr>
            <w:tcW w:w="581" w:type="dxa"/>
            <w:tcBorders>
              <w:top w:val="nil"/>
              <w:left w:val="nil"/>
              <w:bottom w:val="nil"/>
              <w:right w:val="nil"/>
            </w:tcBorders>
            <w:shd w:val="clear" w:color="auto" w:fill="auto"/>
            <w:noWrap/>
            <w:vAlign w:val="center"/>
            <w:hideMark/>
          </w:tcPr>
          <w:p w14:paraId="4B978868"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F58EDBA"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25-34 years</w:t>
            </w:r>
          </w:p>
        </w:tc>
        <w:tc>
          <w:tcPr>
            <w:tcW w:w="876" w:type="dxa"/>
            <w:tcBorders>
              <w:top w:val="nil"/>
              <w:left w:val="nil"/>
              <w:bottom w:val="nil"/>
              <w:right w:val="nil"/>
            </w:tcBorders>
            <w:shd w:val="clear" w:color="auto" w:fill="auto"/>
            <w:noWrap/>
            <w:vAlign w:val="center"/>
            <w:hideMark/>
          </w:tcPr>
          <w:p w14:paraId="61A4BA48" w14:textId="1C050198"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078B4177" w14:textId="2D8F254B"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tcBorders>
              <w:top w:val="nil"/>
              <w:left w:val="nil"/>
              <w:bottom w:val="nil"/>
              <w:right w:val="nil"/>
            </w:tcBorders>
            <w:shd w:val="clear" w:color="auto" w:fill="auto"/>
            <w:noWrap/>
            <w:vAlign w:val="center"/>
            <w:hideMark/>
          </w:tcPr>
          <w:p w14:paraId="045B1587" w14:textId="11211182"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tcBorders>
              <w:top w:val="nil"/>
              <w:left w:val="nil"/>
              <w:bottom w:val="nil"/>
              <w:right w:val="nil"/>
            </w:tcBorders>
            <w:shd w:val="clear" w:color="auto" w:fill="auto"/>
            <w:noWrap/>
            <w:vAlign w:val="center"/>
            <w:hideMark/>
          </w:tcPr>
          <w:p w14:paraId="35557E5C" w14:textId="4A82DF4B"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83" w:type="dxa"/>
            <w:tcBorders>
              <w:top w:val="nil"/>
              <w:left w:val="nil"/>
              <w:bottom w:val="nil"/>
              <w:right w:val="nil"/>
            </w:tcBorders>
            <w:shd w:val="clear" w:color="auto" w:fill="auto"/>
            <w:noWrap/>
            <w:vAlign w:val="center"/>
            <w:hideMark/>
          </w:tcPr>
          <w:p w14:paraId="2BDD709B" w14:textId="05318018"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9F2E68" w:rsidRPr="0055764A" w14:paraId="2CFFC8FB" w14:textId="77777777" w:rsidTr="0055764A">
        <w:trPr>
          <w:trHeight w:val="255"/>
        </w:trPr>
        <w:tc>
          <w:tcPr>
            <w:tcW w:w="581" w:type="dxa"/>
            <w:tcBorders>
              <w:top w:val="nil"/>
              <w:left w:val="nil"/>
              <w:bottom w:val="nil"/>
              <w:right w:val="nil"/>
            </w:tcBorders>
            <w:shd w:val="clear" w:color="auto" w:fill="auto"/>
            <w:noWrap/>
            <w:vAlign w:val="center"/>
            <w:hideMark/>
          </w:tcPr>
          <w:p w14:paraId="4C5432C4"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52C55C7"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35-44 years</w:t>
            </w:r>
          </w:p>
        </w:tc>
        <w:tc>
          <w:tcPr>
            <w:tcW w:w="876" w:type="dxa"/>
            <w:tcBorders>
              <w:top w:val="nil"/>
              <w:left w:val="nil"/>
              <w:bottom w:val="nil"/>
              <w:right w:val="nil"/>
            </w:tcBorders>
            <w:shd w:val="clear" w:color="auto" w:fill="auto"/>
            <w:noWrap/>
            <w:vAlign w:val="center"/>
            <w:hideMark/>
          </w:tcPr>
          <w:p w14:paraId="20E3A590" w14:textId="78862446"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585338DD" w14:textId="76CE1240"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0BB94EEE" w14:textId="25B95221"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tcBorders>
              <w:top w:val="nil"/>
              <w:left w:val="nil"/>
              <w:bottom w:val="nil"/>
              <w:right w:val="nil"/>
            </w:tcBorders>
            <w:shd w:val="clear" w:color="auto" w:fill="auto"/>
            <w:noWrap/>
            <w:vAlign w:val="center"/>
            <w:hideMark/>
          </w:tcPr>
          <w:p w14:paraId="5F15AF5D" w14:textId="2EE584D3"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83" w:type="dxa"/>
            <w:tcBorders>
              <w:top w:val="nil"/>
              <w:left w:val="nil"/>
              <w:bottom w:val="nil"/>
              <w:right w:val="nil"/>
            </w:tcBorders>
            <w:shd w:val="clear" w:color="auto" w:fill="auto"/>
            <w:noWrap/>
            <w:vAlign w:val="center"/>
            <w:hideMark/>
          </w:tcPr>
          <w:p w14:paraId="5DF577BF" w14:textId="51C071F9"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9F2E68" w:rsidRPr="0055764A" w14:paraId="04ADA29B" w14:textId="77777777" w:rsidTr="0055764A">
        <w:trPr>
          <w:trHeight w:val="255"/>
        </w:trPr>
        <w:tc>
          <w:tcPr>
            <w:tcW w:w="581" w:type="dxa"/>
            <w:tcBorders>
              <w:top w:val="nil"/>
              <w:left w:val="nil"/>
              <w:bottom w:val="nil"/>
              <w:right w:val="nil"/>
            </w:tcBorders>
            <w:shd w:val="clear" w:color="auto" w:fill="auto"/>
            <w:noWrap/>
            <w:vAlign w:val="center"/>
            <w:hideMark/>
          </w:tcPr>
          <w:p w14:paraId="6BCE22EB"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E1E7420"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45-54 years</w:t>
            </w:r>
          </w:p>
        </w:tc>
        <w:tc>
          <w:tcPr>
            <w:tcW w:w="876" w:type="dxa"/>
            <w:tcBorders>
              <w:top w:val="nil"/>
              <w:left w:val="nil"/>
              <w:bottom w:val="nil"/>
              <w:right w:val="nil"/>
            </w:tcBorders>
            <w:shd w:val="clear" w:color="auto" w:fill="auto"/>
            <w:noWrap/>
            <w:vAlign w:val="center"/>
            <w:hideMark/>
          </w:tcPr>
          <w:p w14:paraId="5159D90C" w14:textId="04ED23ED"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7EE89100" w14:textId="32AA25A2"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tcBorders>
              <w:top w:val="nil"/>
              <w:left w:val="nil"/>
              <w:bottom w:val="nil"/>
              <w:right w:val="nil"/>
            </w:tcBorders>
            <w:shd w:val="clear" w:color="auto" w:fill="auto"/>
            <w:noWrap/>
            <w:vAlign w:val="center"/>
            <w:hideMark/>
          </w:tcPr>
          <w:p w14:paraId="3B0F9F91" w14:textId="7B239B45"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61694D2C" w14:textId="067ADB45"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83" w:type="dxa"/>
            <w:tcBorders>
              <w:top w:val="nil"/>
              <w:left w:val="nil"/>
              <w:bottom w:val="nil"/>
              <w:right w:val="nil"/>
            </w:tcBorders>
            <w:shd w:val="clear" w:color="auto" w:fill="auto"/>
            <w:noWrap/>
            <w:vAlign w:val="center"/>
            <w:hideMark/>
          </w:tcPr>
          <w:p w14:paraId="1FC28679" w14:textId="0BAE6BDB"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r>
      <w:tr w:rsidR="009F2E68" w:rsidRPr="0055764A" w14:paraId="7F9C8120" w14:textId="77777777" w:rsidTr="0055764A">
        <w:trPr>
          <w:trHeight w:val="255"/>
        </w:trPr>
        <w:tc>
          <w:tcPr>
            <w:tcW w:w="581" w:type="dxa"/>
            <w:tcBorders>
              <w:top w:val="nil"/>
              <w:left w:val="nil"/>
              <w:bottom w:val="nil"/>
              <w:right w:val="nil"/>
            </w:tcBorders>
            <w:shd w:val="clear" w:color="auto" w:fill="auto"/>
            <w:noWrap/>
            <w:vAlign w:val="center"/>
            <w:hideMark/>
          </w:tcPr>
          <w:p w14:paraId="1443D533"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956C48C"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55-64 years</w:t>
            </w:r>
          </w:p>
        </w:tc>
        <w:tc>
          <w:tcPr>
            <w:tcW w:w="876" w:type="dxa"/>
            <w:tcBorders>
              <w:top w:val="nil"/>
              <w:left w:val="nil"/>
              <w:bottom w:val="nil"/>
              <w:right w:val="nil"/>
            </w:tcBorders>
            <w:shd w:val="clear" w:color="auto" w:fill="auto"/>
            <w:noWrap/>
            <w:vAlign w:val="center"/>
            <w:hideMark/>
          </w:tcPr>
          <w:p w14:paraId="60BED91E" w14:textId="0163692A"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149C3ED3" w14:textId="125077C3"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4922DFD8" w14:textId="457253F1"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59F24E57" w14:textId="1AF8BB3F"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83" w:type="dxa"/>
            <w:tcBorders>
              <w:top w:val="nil"/>
              <w:left w:val="nil"/>
              <w:bottom w:val="nil"/>
              <w:right w:val="nil"/>
            </w:tcBorders>
            <w:shd w:val="clear" w:color="auto" w:fill="auto"/>
            <w:noWrap/>
            <w:vAlign w:val="center"/>
            <w:hideMark/>
          </w:tcPr>
          <w:p w14:paraId="3FB43686" w14:textId="0FDD6834"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9F2E68" w:rsidRPr="0055764A" w14:paraId="3A4D6B1C" w14:textId="77777777" w:rsidTr="0055764A">
        <w:trPr>
          <w:trHeight w:val="255"/>
        </w:trPr>
        <w:tc>
          <w:tcPr>
            <w:tcW w:w="581" w:type="dxa"/>
            <w:tcBorders>
              <w:top w:val="nil"/>
              <w:left w:val="nil"/>
              <w:bottom w:val="nil"/>
              <w:right w:val="nil"/>
            </w:tcBorders>
            <w:shd w:val="clear" w:color="auto" w:fill="auto"/>
            <w:noWrap/>
            <w:vAlign w:val="center"/>
            <w:hideMark/>
          </w:tcPr>
          <w:p w14:paraId="3212AFA6"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1E93312"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65-74 years</w:t>
            </w:r>
          </w:p>
        </w:tc>
        <w:tc>
          <w:tcPr>
            <w:tcW w:w="876" w:type="dxa"/>
            <w:tcBorders>
              <w:top w:val="nil"/>
              <w:left w:val="nil"/>
              <w:bottom w:val="nil"/>
              <w:right w:val="nil"/>
            </w:tcBorders>
            <w:shd w:val="clear" w:color="auto" w:fill="auto"/>
            <w:noWrap/>
            <w:vAlign w:val="center"/>
            <w:hideMark/>
          </w:tcPr>
          <w:p w14:paraId="3A59031F" w14:textId="7D91E4D2"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03D97DFA" w14:textId="79CCB3FD"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49C29EC3" w14:textId="57153AC5"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4A51687E" w14:textId="18227169"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83" w:type="dxa"/>
            <w:tcBorders>
              <w:top w:val="nil"/>
              <w:left w:val="nil"/>
              <w:bottom w:val="nil"/>
              <w:right w:val="nil"/>
            </w:tcBorders>
            <w:shd w:val="clear" w:color="auto" w:fill="auto"/>
            <w:noWrap/>
            <w:vAlign w:val="center"/>
            <w:hideMark/>
          </w:tcPr>
          <w:p w14:paraId="302298D2" w14:textId="5BB59994"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9F2E68" w:rsidRPr="0055764A" w14:paraId="239ABAC0" w14:textId="77777777" w:rsidTr="0055764A">
        <w:trPr>
          <w:trHeight w:val="255"/>
        </w:trPr>
        <w:tc>
          <w:tcPr>
            <w:tcW w:w="581" w:type="dxa"/>
            <w:tcBorders>
              <w:top w:val="nil"/>
              <w:left w:val="nil"/>
              <w:bottom w:val="nil"/>
              <w:right w:val="nil"/>
            </w:tcBorders>
            <w:shd w:val="clear" w:color="auto" w:fill="auto"/>
            <w:noWrap/>
            <w:vAlign w:val="center"/>
            <w:hideMark/>
          </w:tcPr>
          <w:p w14:paraId="4712DB33"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9701F0D"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75 years or over</w:t>
            </w:r>
          </w:p>
        </w:tc>
        <w:tc>
          <w:tcPr>
            <w:tcW w:w="876" w:type="dxa"/>
            <w:tcBorders>
              <w:top w:val="nil"/>
              <w:left w:val="nil"/>
              <w:bottom w:val="nil"/>
              <w:right w:val="nil"/>
            </w:tcBorders>
            <w:shd w:val="clear" w:color="auto" w:fill="auto"/>
            <w:noWrap/>
            <w:vAlign w:val="center"/>
            <w:hideMark/>
          </w:tcPr>
          <w:p w14:paraId="1D64024D" w14:textId="68CD05CD"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20B90FE1" w14:textId="5408F14D"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76A2DE49" w14:textId="75C32C32"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61369585" w14:textId="5EBDB119"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06130B07" w14:textId="695DC71D"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9F2E68" w:rsidRPr="0055764A" w14:paraId="6D7C1A51" w14:textId="77777777" w:rsidTr="0055764A">
        <w:trPr>
          <w:trHeight w:val="255"/>
        </w:trPr>
        <w:tc>
          <w:tcPr>
            <w:tcW w:w="581" w:type="dxa"/>
            <w:tcBorders>
              <w:top w:val="nil"/>
              <w:left w:val="nil"/>
              <w:bottom w:val="nil"/>
              <w:right w:val="nil"/>
            </w:tcBorders>
            <w:shd w:val="clear" w:color="auto" w:fill="auto"/>
            <w:noWrap/>
            <w:vAlign w:val="center"/>
            <w:hideMark/>
          </w:tcPr>
          <w:p w14:paraId="01FB1BDD" w14:textId="77777777" w:rsidR="009F2E68" w:rsidRPr="0055764A" w:rsidRDefault="009F2E68" w:rsidP="009F2E68">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968A509"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E900324"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5D567C0"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6FA0B43"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18EF35C"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41B1187"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r>
      <w:tr w:rsidR="009F2E68" w:rsidRPr="0055764A" w14:paraId="1CE86E9D" w14:textId="77777777" w:rsidTr="0055764A">
        <w:trPr>
          <w:trHeight w:val="255"/>
        </w:trPr>
        <w:tc>
          <w:tcPr>
            <w:tcW w:w="581" w:type="dxa"/>
            <w:tcBorders>
              <w:top w:val="nil"/>
              <w:left w:val="nil"/>
              <w:bottom w:val="nil"/>
              <w:right w:val="nil"/>
            </w:tcBorders>
            <w:shd w:val="clear" w:color="auto" w:fill="auto"/>
            <w:noWrap/>
            <w:vAlign w:val="center"/>
            <w:hideMark/>
          </w:tcPr>
          <w:p w14:paraId="4D0A910F" w14:textId="77777777" w:rsidR="009F2E68" w:rsidRPr="0055764A" w:rsidRDefault="009F2E68" w:rsidP="009F2E68">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96BBB33" w14:textId="77777777" w:rsidR="009F2E68" w:rsidRPr="0055764A" w:rsidRDefault="009F2E68" w:rsidP="009F2E68">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AVERAGE AGE (years)</w:t>
            </w:r>
          </w:p>
        </w:tc>
        <w:tc>
          <w:tcPr>
            <w:tcW w:w="876" w:type="dxa"/>
            <w:tcBorders>
              <w:top w:val="nil"/>
              <w:left w:val="nil"/>
              <w:bottom w:val="nil"/>
              <w:right w:val="nil"/>
            </w:tcBorders>
            <w:shd w:val="clear" w:color="auto" w:fill="auto"/>
            <w:noWrap/>
            <w:vAlign w:val="center"/>
            <w:hideMark/>
          </w:tcPr>
          <w:p w14:paraId="24F969B2" w14:textId="6F9FE308" w:rsidR="009F2E68" w:rsidRPr="0055764A" w:rsidRDefault="009F2E68" w:rsidP="009F2E68">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48.0</w:t>
            </w:r>
          </w:p>
        </w:tc>
        <w:tc>
          <w:tcPr>
            <w:tcW w:w="876" w:type="dxa"/>
            <w:tcBorders>
              <w:top w:val="nil"/>
              <w:left w:val="nil"/>
              <w:bottom w:val="nil"/>
              <w:right w:val="nil"/>
            </w:tcBorders>
            <w:shd w:val="clear" w:color="auto" w:fill="auto"/>
            <w:noWrap/>
            <w:vAlign w:val="center"/>
            <w:hideMark/>
          </w:tcPr>
          <w:p w14:paraId="0F58A729" w14:textId="16BAE832" w:rsidR="009F2E68" w:rsidRPr="0055764A" w:rsidRDefault="009F2E68" w:rsidP="009F2E68">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45.1</w:t>
            </w:r>
          </w:p>
        </w:tc>
        <w:tc>
          <w:tcPr>
            <w:tcW w:w="876" w:type="dxa"/>
            <w:tcBorders>
              <w:top w:val="nil"/>
              <w:left w:val="nil"/>
              <w:bottom w:val="nil"/>
              <w:right w:val="nil"/>
            </w:tcBorders>
            <w:shd w:val="clear" w:color="auto" w:fill="auto"/>
            <w:noWrap/>
            <w:vAlign w:val="center"/>
            <w:hideMark/>
          </w:tcPr>
          <w:p w14:paraId="57118D09" w14:textId="5FCEEE7B" w:rsidR="009F2E68" w:rsidRPr="0055764A" w:rsidRDefault="009F2E68" w:rsidP="009F2E68">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38.1</w:t>
            </w:r>
          </w:p>
        </w:tc>
        <w:tc>
          <w:tcPr>
            <w:tcW w:w="876" w:type="dxa"/>
            <w:tcBorders>
              <w:top w:val="nil"/>
              <w:left w:val="nil"/>
              <w:bottom w:val="nil"/>
              <w:right w:val="nil"/>
            </w:tcBorders>
            <w:shd w:val="clear" w:color="auto" w:fill="auto"/>
            <w:noWrap/>
            <w:vAlign w:val="center"/>
            <w:hideMark/>
          </w:tcPr>
          <w:p w14:paraId="575C7480" w14:textId="2C963E42" w:rsidR="009F2E68" w:rsidRPr="0055764A" w:rsidRDefault="009F2E68" w:rsidP="009F2E68">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46.3</w:t>
            </w:r>
          </w:p>
        </w:tc>
        <w:tc>
          <w:tcPr>
            <w:tcW w:w="883" w:type="dxa"/>
            <w:tcBorders>
              <w:top w:val="nil"/>
              <w:left w:val="nil"/>
              <w:bottom w:val="nil"/>
              <w:right w:val="nil"/>
            </w:tcBorders>
            <w:shd w:val="clear" w:color="auto" w:fill="auto"/>
            <w:noWrap/>
            <w:vAlign w:val="center"/>
            <w:hideMark/>
          </w:tcPr>
          <w:p w14:paraId="10EE315D" w14:textId="7E14CA51" w:rsidR="009F2E68" w:rsidRPr="0055764A" w:rsidRDefault="009F2E68" w:rsidP="009F2E68">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51.5</w:t>
            </w:r>
          </w:p>
        </w:tc>
      </w:tr>
      <w:tr w:rsidR="009F2E68" w:rsidRPr="0055764A" w14:paraId="47412729" w14:textId="77777777" w:rsidTr="0055764A">
        <w:trPr>
          <w:trHeight w:val="255"/>
        </w:trPr>
        <w:tc>
          <w:tcPr>
            <w:tcW w:w="581" w:type="dxa"/>
            <w:tcBorders>
              <w:top w:val="nil"/>
              <w:left w:val="nil"/>
              <w:bottom w:val="nil"/>
              <w:right w:val="nil"/>
            </w:tcBorders>
            <w:shd w:val="clear" w:color="auto" w:fill="auto"/>
            <w:noWrap/>
            <w:vAlign w:val="center"/>
            <w:hideMark/>
          </w:tcPr>
          <w:p w14:paraId="1BE84EDC" w14:textId="77777777" w:rsidR="009F2E68" w:rsidRPr="0055764A" w:rsidRDefault="009F2E68" w:rsidP="009F2E68">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A260EE3"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difference from overall average</w:t>
            </w:r>
          </w:p>
        </w:tc>
        <w:tc>
          <w:tcPr>
            <w:tcW w:w="876" w:type="dxa"/>
            <w:tcBorders>
              <w:top w:val="nil"/>
              <w:left w:val="nil"/>
              <w:bottom w:val="nil"/>
              <w:right w:val="nil"/>
            </w:tcBorders>
            <w:shd w:val="clear" w:color="auto" w:fill="auto"/>
            <w:noWrap/>
            <w:vAlign w:val="center"/>
            <w:hideMark/>
          </w:tcPr>
          <w:p w14:paraId="6115E072" w14:textId="77777777" w:rsidR="009F2E68" w:rsidRPr="0055764A" w:rsidRDefault="009F2E68" w:rsidP="009F2E68">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1F506848" w14:textId="39C83BDD" w:rsidR="009F2E68" w:rsidRPr="0055764A" w:rsidRDefault="009F2E68" w:rsidP="009F2E68">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--6.1%</w:t>
            </w:r>
          </w:p>
        </w:tc>
        <w:tc>
          <w:tcPr>
            <w:tcW w:w="876" w:type="dxa"/>
            <w:tcBorders>
              <w:top w:val="nil"/>
              <w:left w:val="nil"/>
              <w:bottom w:val="nil"/>
              <w:right w:val="nil"/>
            </w:tcBorders>
            <w:shd w:val="clear" w:color="auto" w:fill="auto"/>
            <w:noWrap/>
            <w:vAlign w:val="center"/>
            <w:hideMark/>
          </w:tcPr>
          <w:p w14:paraId="6ABD5717" w14:textId="0185A8E4" w:rsidR="009F2E68" w:rsidRPr="0055764A" w:rsidRDefault="009F2E68" w:rsidP="009F2E68">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--20.7%</w:t>
            </w:r>
          </w:p>
        </w:tc>
        <w:tc>
          <w:tcPr>
            <w:tcW w:w="876" w:type="dxa"/>
            <w:tcBorders>
              <w:top w:val="nil"/>
              <w:left w:val="nil"/>
              <w:bottom w:val="nil"/>
              <w:right w:val="nil"/>
            </w:tcBorders>
            <w:shd w:val="clear" w:color="auto" w:fill="auto"/>
            <w:noWrap/>
            <w:vAlign w:val="center"/>
            <w:hideMark/>
          </w:tcPr>
          <w:p w14:paraId="7CC2EB63" w14:textId="27624C22" w:rsidR="009F2E68" w:rsidRPr="0055764A" w:rsidRDefault="009F2E68" w:rsidP="009F2E68">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883" w:type="dxa"/>
            <w:tcBorders>
              <w:top w:val="nil"/>
              <w:left w:val="nil"/>
              <w:bottom w:val="nil"/>
              <w:right w:val="nil"/>
            </w:tcBorders>
            <w:shd w:val="clear" w:color="auto" w:fill="auto"/>
            <w:noWrap/>
            <w:vAlign w:val="center"/>
            <w:hideMark/>
          </w:tcPr>
          <w:p w14:paraId="5CCD3398" w14:textId="4770BD4A" w:rsidR="009F2E68" w:rsidRPr="0055764A" w:rsidRDefault="009F2E68" w:rsidP="009F2E68">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+7.2%</w:t>
            </w:r>
          </w:p>
        </w:tc>
      </w:tr>
      <w:tr w:rsidR="0055764A" w:rsidRPr="0055764A" w14:paraId="51ADD848" w14:textId="77777777" w:rsidTr="0055764A">
        <w:trPr>
          <w:trHeight w:val="255"/>
        </w:trPr>
        <w:tc>
          <w:tcPr>
            <w:tcW w:w="581" w:type="dxa"/>
            <w:tcBorders>
              <w:top w:val="nil"/>
              <w:left w:val="nil"/>
              <w:bottom w:val="nil"/>
              <w:right w:val="nil"/>
            </w:tcBorders>
            <w:shd w:val="clear" w:color="auto" w:fill="auto"/>
            <w:noWrap/>
            <w:vAlign w:val="center"/>
            <w:hideMark/>
          </w:tcPr>
          <w:p w14:paraId="29881AAD"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741CF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87F97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579F385" w14:textId="77777777" w:rsidR="0055764A" w:rsidRPr="0055764A" w:rsidRDefault="0055764A" w:rsidP="0055764A">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27FEC0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08E1FD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768FC8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5B8F3C52" w14:textId="2109E9F0" w:rsidR="0055764A" w:rsidRDefault="0055764A">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757AC87D"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C34C32D" w14:textId="3691B413" w:rsidR="0055764A" w:rsidRPr="0055764A" w:rsidRDefault="0055764A"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30691D"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F3D8095"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55764A" w:rsidRPr="0055764A" w14:paraId="6CEBFE7D"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26A6710"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470089D5" w14:textId="77777777" w:rsidR="0055764A" w:rsidRPr="0055764A" w:rsidRDefault="0055764A"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7AB492FC"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7C77BFE2"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19094880"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142F12AC"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55764A" w:rsidRPr="0055764A" w14:paraId="60735E1B"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348EEF7B"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6A861514"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34E38079"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16C4847E"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0C1B83C8"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169B575E"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0E32CC03" w14:textId="77777777" w:rsidTr="00001D61">
        <w:trPr>
          <w:trHeight w:val="255"/>
        </w:trPr>
        <w:tc>
          <w:tcPr>
            <w:tcW w:w="581" w:type="dxa"/>
            <w:tcBorders>
              <w:top w:val="nil"/>
              <w:left w:val="nil"/>
              <w:bottom w:val="nil"/>
              <w:right w:val="nil"/>
            </w:tcBorders>
            <w:shd w:val="clear" w:color="auto" w:fill="auto"/>
            <w:noWrap/>
            <w:vAlign w:val="center"/>
            <w:hideMark/>
          </w:tcPr>
          <w:p w14:paraId="44EE0B0C"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7B2AB202"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FFBF116"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5CA44B" w14:textId="77777777" w:rsidR="0055764A" w:rsidRPr="0055764A" w:rsidRDefault="0055764A"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017C024"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A32F853"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506D5A6C"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083A6A5E" w14:textId="77777777" w:rsidTr="0055764A">
        <w:trPr>
          <w:trHeight w:val="270"/>
        </w:trPr>
        <w:tc>
          <w:tcPr>
            <w:tcW w:w="6146" w:type="dxa"/>
            <w:gridSpan w:val="2"/>
            <w:tcBorders>
              <w:top w:val="nil"/>
              <w:left w:val="nil"/>
              <w:bottom w:val="nil"/>
              <w:right w:val="nil"/>
            </w:tcBorders>
            <w:shd w:val="clear" w:color="auto" w:fill="auto"/>
            <w:noWrap/>
            <w:vAlign w:val="center"/>
            <w:hideMark/>
          </w:tcPr>
          <w:p w14:paraId="154F364C" w14:textId="434F7D85"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HOUSEHOLD INCOME</w:t>
            </w:r>
          </w:p>
        </w:tc>
        <w:tc>
          <w:tcPr>
            <w:tcW w:w="876" w:type="dxa"/>
            <w:tcBorders>
              <w:top w:val="nil"/>
              <w:left w:val="nil"/>
              <w:bottom w:val="nil"/>
              <w:right w:val="nil"/>
            </w:tcBorders>
            <w:shd w:val="clear" w:color="auto" w:fill="auto"/>
            <w:noWrap/>
            <w:vAlign w:val="center"/>
            <w:hideMark/>
          </w:tcPr>
          <w:p w14:paraId="1AE2C9EB"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968FAB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66F6C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8150D6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AAFE03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6D567F" w:rsidRPr="0055764A" w14:paraId="3BEFFF11" w14:textId="77777777" w:rsidTr="0055764A">
        <w:trPr>
          <w:trHeight w:val="255"/>
        </w:trPr>
        <w:tc>
          <w:tcPr>
            <w:tcW w:w="581" w:type="dxa"/>
            <w:tcBorders>
              <w:top w:val="nil"/>
              <w:left w:val="nil"/>
              <w:bottom w:val="nil"/>
              <w:right w:val="nil"/>
            </w:tcBorders>
            <w:shd w:val="clear" w:color="auto" w:fill="auto"/>
            <w:noWrap/>
            <w:vAlign w:val="center"/>
            <w:hideMark/>
          </w:tcPr>
          <w:p w14:paraId="440F4255"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18709AD6"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Less than $20,000 per year</w:t>
            </w:r>
          </w:p>
        </w:tc>
        <w:tc>
          <w:tcPr>
            <w:tcW w:w="876" w:type="dxa"/>
            <w:tcBorders>
              <w:top w:val="nil"/>
              <w:left w:val="nil"/>
              <w:bottom w:val="nil"/>
              <w:right w:val="nil"/>
            </w:tcBorders>
            <w:shd w:val="clear" w:color="auto" w:fill="auto"/>
            <w:noWrap/>
            <w:vAlign w:val="center"/>
            <w:hideMark/>
          </w:tcPr>
          <w:p w14:paraId="32F0C30F" w14:textId="7437130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5977DC95" w14:textId="382360A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66561A91" w14:textId="5C7A9AA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10460FBC" w14:textId="0A402FE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83" w:type="dxa"/>
            <w:tcBorders>
              <w:top w:val="nil"/>
              <w:left w:val="nil"/>
              <w:bottom w:val="nil"/>
              <w:right w:val="nil"/>
            </w:tcBorders>
            <w:shd w:val="clear" w:color="auto" w:fill="auto"/>
            <w:noWrap/>
            <w:vAlign w:val="center"/>
            <w:hideMark/>
          </w:tcPr>
          <w:p w14:paraId="6AD657B7" w14:textId="0E4E33E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6D567F" w:rsidRPr="0055764A" w14:paraId="07B7BE31" w14:textId="77777777" w:rsidTr="0055764A">
        <w:trPr>
          <w:trHeight w:val="255"/>
        </w:trPr>
        <w:tc>
          <w:tcPr>
            <w:tcW w:w="581" w:type="dxa"/>
            <w:tcBorders>
              <w:top w:val="nil"/>
              <w:left w:val="nil"/>
              <w:bottom w:val="nil"/>
              <w:right w:val="nil"/>
            </w:tcBorders>
            <w:shd w:val="clear" w:color="auto" w:fill="auto"/>
            <w:noWrap/>
            <w:vAlign w:val="center"/>
            <w:hideMark/>
          </w:tcPr>
          <w:p w14:paraId="0119051F"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7E636D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$20,001 and $30,000 per year</w:t>
            </w:r>
          </w:p>
        </w:tc>
        <w:tc>
          <w:tcPr>
            <w:tcW w:w="876" w:type="dxa"/>
            <w:tcBorders>
              <w:top w:val="nil"/>
              <w:left w:val="nil"/>
              <w:bottom w:val="nil"/>
              <w:right w:val="nil"/>
            </w:tcBorders>
            <w:shd w:val="clear" w:color="auto" w:fill="auto"/>
            <w:noWrap/>
            <w:vAlign w:val="center"/>
            <w:hideMark/>
          </w:tcPr>
          <w:p w14:paraId="15D312B4" w14:textId="0376C25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5D814999" w14:textId="7B9F1B1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43F153FD" w14:textId="19C6C83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1C2FEFD9" w14:textId="601C4E0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83" w:type="dxa"/>
            <w:tcBorders>
              <w:top w:val="nil"/>
              <w:left w:val="nil"/>
              <w:bottom w:val="nil"/>
              <w:right w:val="nil"/>
            </w:tcBorders>
            <w:shd w:val="clear" w:color="auto" w:fill="auto"/>
            <w:noWrap/>
            <w:vAlign w:val="center"/>
            <w:hideMark/>
          </w:tcPr>
          <w:p w14:paraId="761110A0" w14:textId="3C9A6A3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r>
      <w:tr w:rsidR="006D567F" w:rsidRPr="0055764A" w14:paraId="3ED224ED" w14:textId="77777777" w:rsidTr="0055764A">
        <w:trPr>
          <w:trHeight w:val="255"/>
        </w:trPr>
        <w:tc>
          <w:tcPr>
            <w:tcW w:w="581" w:type="dxa"/>
            <w:tcBorders>
              <w:top w:val="nil"/>
              <w:left w:val="nil"/>
              <w:bottom w:val="nil"/>
              <w:right w:val="nil"/>
            </w:tcBorders>
            <w:shd w:val="clear" w:color="auto" w:fill="auto"/>
            <w:noWrap/>
            <w:vAlign w:val="center"/>
            <w:hideMark/>
          </w:tcPr>
          <w:p w14:paraId="2F081F37"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A24A69"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$30,001 and $50,000 per year</w:t>
            </w:r>
          </w:p>
        </w:tc>
        <w:tc>
          <w:tcPr>
            <w:tcW w:w="876" w:type="dxa"/>
            <w:tcBorders>
              <w:top w:val="nil"/>
              <w:left w:val="nil"/>
              <w:bottom w:val="nil"/>
              <w:right w:val="nil"/>
            </w:tcBorders>
            <w:shd w:val="clear" w:color="auto" w:fill="auto"/>
            <w:noWrap/>
            <w:vAlign w:val="center"/>
            <w:hideMark/>
          </w:tcPr>
          <w:p w14:paraId="1E0D7849" w14:textId="4DA8333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05CC4FB5" w14:textId="48DF59F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tcBorders>
              <w:top w:val="nil"/>
              <w:left w:val="nil"/>
              <w:bottom w:val="nil"/>
              <w:right w:val="nil"/>
            </w:tcBorders>
            <w:shd w:val="clear" w:color="auto" w:fill="auto"/>
            <w:noWrap/>
            <w:vAlign w:val="center"/>
            <w:hideMark/>
          </w:tcPr>
          <w:p w14:paraId="0A1A754D" w14:textId="75CCA82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3412B456" w14:textId="41E2A39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83" w:type="dxa"/>
            <w:tcBorders>
              <w:top w:val="nil"/>
              <w:left w:val="nil"/>
              <w:bottom w:val="nil"/>
              <w:right w:val="nil"/>
            </w:tcBorders>
            <w:shd w:val="clear" w:color="auto" w:fill="auto"/>
            <w:noWrap/>
            <w:vAlign w:val="center"/>
            <w:hideMark/>
          </w:tcPr>
          <w:p w14:paraId="4C9D04E8" w14:textId="6384417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6D567F" w:rsidRPr="0055764A" w14:paraId="26F2586B" w14:textId="77777777" w:rsidTr="0055764A">
        <w:trPr>
          <w:trHeight w:val="255"/>
        </w:trPr>
        <w:tc>
          <w:tcPr>
            <w:tcW w:w="581" w:type="dxa"/>
            <w:tcBorders>
              <w:top w:val="nil"/>
              <w:left w:val="nil"/>
              <w:bottom w:val="nil"/>
              <w:right w:val="nil"/>
            </w:tcBorders>
            <w:shd w:val="clear" w:color="auto" w:fill="auto"/>
            <w:noWrap/>
            <w:vAlign w:val="center"/>
            <w:hideMark/>
          </w:tcPr>
          <w:p w14:paraId="1EDF807A"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F507CC4"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$50,001 and $70,000 per year</w:t>
            </w:r>
          </w:p>
        </w:tc>
        <w:tc>
          <w:tcPr>
            <w:tcW w:w="876" w:type="dxa"/>
            <w:tcBorders>
              <w:top w:val="nil"/>
              <w:left w:val="nil"/>
              <w:bottom w:val="nil"/>
              <w:right w:val="nil"/>
            </w:tcBorders>
            <w:shd w:val="clear" w:color="auto" w:fill="auto"/>
            <w:noWrap/>
            <w:vAlign w:val="center"/>
            <w:hideMark/>
          </w:tcPr>
          <w:p w14:paraId="4DCF7119" w14:textId="3412316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2A32BCB3" w14:textId="088E7DC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777DF917" w14:textId="124E2D2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36C9CDEF" w14:textId="674D334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83" w:type="dxa"/>
            <w:tcBorders>
              <w:top w:val="nil"/>
              <w:left w:val="nil"/>
              <w:bottom w:val="nil"/>
              <w:right w:val="nil"/>
            </w:tcBorders>
            <w:shd w:val="clear" w:color="auto" w:fill="auto"/>
            <w:noWrap/>
            <w:vAlign w:val="center"/>
            <w:hideMark/>
          </w:tcPr>
          <w:p w14:paraId="76EE16EC" w14:textId="2FFF86D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6D567F" w:rsidRPr="0055764A" w14:paraId="776AE5DC" w14:textId="77777777" w:rsidTr="0055764A">
        <w:trPr>
          <w:trHeight w:val="255"/>
        </w:trPr>
        <w:tc>
          <w:tcPr>
            <w:tcW w:w="581" w:type="dxa"/>
            <w:tcBorders>
              <w:top w:val="nil"/>
              <w:left w:val="nil"/>
              <w:bottom w:val="nil"/>
              <w:right w:val="nil"/>
            </w:tcBorders>
            <w:shd w:val="clear" w:color="auto" w:fill="auto"/>
            <w:noWrap/>
            <w:vAlign w:val="center"/>
            <w:hideMark/>
          </w:tcPr>
          <w:p w14:paraId="3A36BDF0"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217B73"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$70,001 and $100,000 per year</w:t>
            </w:r>
          </w:p>
        </w:tc>
        <w:tc>
          <w:tcPr>
            <w:tcW w:w="876" w:type="dxa"/>
            <w:tcBorders>
              <w:top w:val="nil"/>
              <w:left w:val="nil"/>
              <w:bottom w:val="nil"/>
              <w:right w:val="nil"/>
            </w:tcBorders>
            <w:shd w:val="clear" w:color="auto" w:fill="auto"/>
            <w:noWrap/>
            <w:vAlign w:val="center"/>
            <w:hideMark/>
          </w:tcPr>
          <w:p w14:paraId="5C89CDC2" w14:textId="63D65F3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2DA7634B" w14:textId="4AA29F6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09990998" w14:textId="4E92E14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tcBorders>
              <w:top w:val="nil"/>
              <w:left w:val="nil"/>
              <w:bottom w:val="nil"/>
              <w:right w:val="nil"/>
            </w:tcBorders>
            <w:shd w:val="clear" w:color="auto" w:fill="auto"/>
            <w:noWrap/>
            <w:vAlign w:val="center"/>
            <w:hideMark/>
          </w:tcPr>
          <w:p w14:paraId="4F11BB6C" w14:textId="5DF8F65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83" w:type="dxa"/>
            <w:tcBorders>
              <w:top w:val="nil"/>
              <w:left w:val="nil"/>
              <w:bottom w:val="nil"/>
              <w:right w:val="nil"/>
            </w:tcBorders>
            <w:shd w:val="clear" w:color="auto" w:fill="auto"/>
            <w:noWrap/>
            <w:vAlign w:val="center"/>
            <w:hideMark/>
          </w:tcPr>
          <w:p w14:paraId="765008B4" w14:textId="6CF7F0F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6D567F" w:rsidRPr="0055764A" w14:paraId="77831FEC" w14:textId="77777777" w:rsidTr="0055764A">
        <w:trPr>
          <w:trHeight w:val="255"/>
        </w:trPr>
        <w:tc>
          <w:tcPr>
            <w:tcW w:w="581" w:type="dxa"/>
            <w:tcBorders>
              <w:top w:val="nil"/>
              <w:left w:val="nil"/>
              <w:bottom w:val="nil"/>
              <w:right w:val="nil"/>
            </w:tcBorders>
            <w:shd w:val="clear" w:color="auto" w:fill="auto"/>
            <w:noWrap/>
            <w:vAlign w:val="center"/>
            <w:hideMark/>
          </w:tcPr>
          <w:p w14:paraId="5B012E85"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762790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$100,001 and $150,000 per year</w:t>
            </w:r>
          </w:p>
        </w:tc>
        <w:tc>
          <w:tcPr>
            <w:tcW w:w="876" w:type="dxa"/>
            <w:tcBorders>
              <w:top w:val="nil"/>
              <w:left w:val="nil"/>
              <w:bottom w:val="nil"/>
              <w:right w:val="nil"/>
            </w:tcBorders>
            <w:shd w:val="clear" w:color="auto" w:fill="auto"/>
            <w:noWrap/>
            <w:vAlign w:val="center"/>
            <w:hideMark/>
          </w:tcPr>
          <w:p w14:paraId="77CB1EFF" w14:textId="71AEF0E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467101B7" w14:textId="0D6F3B8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85BA4AA" w14:textId="17A643D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6EC91021" w14:textId="7803EA0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83" w:type="dxa"/>
            <w:tcBorders>
              <w:top w:val="nil"/>
              <w:left w:val="nil"/>
              <w:bottom w:val="nil"/>
              <w:right w:val="nil"/>
            </w:tcBorders>
            <w:shd w:val="clear" w:color="auto" w:fill="auto"/>
            <w:noWrap/>
            <w:vAlign w:val="center"/>
            <w:hideMark/>
          </w:tcPr>
          <w:p w14:paraId="327CC44A" w14:textId="0D9D44F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6D567F" w:rsidRPr="0055764A" w14:paraId="7455F013" w14:textId="77777777" w:rsidTr="0055764A">
        <w:trPr>
          <w:trHeight w:val="255"/>
        </w:trPr>
        <w:tc>
          <w:tcPr>
            <w:tcW w:w="581" w:type="dxa"/>
            <w:tcBorders>
              <w:top w:val="nil"/>
              <w:left w:val="nil"/>
              <w:bottom w:val="nil"/>
              <w:right w:val="nil"/>
            </w:tcBorders>
            <w:shd w:val="clear" w:color="auto" w:fill="auto"/>
            <w:noWrap/>
            <w:vAlign w:val="center"/>
            <w:hideMark/>
          </w:tcPr>
          <w:p w14:paraId="7C6CA727"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F557E46"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$150,001 and $200,000 per year</w:t>
            </w:r>
          </w:p>
        </w:tc>
        <w:tc>
          <w:tcPr>
            <w:tcW w:w="876" w:type="dxa"/>
            <w:tcBorders>
              <w:top w:val="nil"/>
              <w:left w:val="nil"/>
              <w:bottom w:val="nil"/>
              <w:right w:val="nil"/>
            </w:tcBorders>
            <w:shd w:val="clear" w:color="auto" w:fill="auto"/>
            <w:noWrap/>
            <w:vAlign w:val="center"/>
            <w:hideMark/>
          </w:tcPr>
          <w:p w14:paraId="3DDA2E0E" w14:textId="405927E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62594D7" w14:textId="0C04760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1ACC006E" w14:textId="2820555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1F394D69" w14:textId="2C883BA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745B79A0" w14:textId="3CAFC22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6D567F" w:rsidRPr="0055764A" w14:paraId="68CDFA50" w14:textId="77777777" w:rsidTr="0055764A">
        <w:trPr>
          <w:trHeight w:val="255"/>
        </w:trPr>
        <w:tc>
          <w:tcPr>
            <w:tcW w:w="581" w:type="dxa"/>
            <w:tcBorders>
              <w:top w:val="nil"/>
              <w:left w:val="nil"/>
              <w:bottom w:val="nil"/>
              <w:right w:val="nil"/>
            </w:tcBorders>
            <w:shd w:val="clear" w:color="auto" w:fill="auto"/>
            <w:noWrap/>
            <w:vAlign w:val="center"/>
            <w:hideMark/>
          </w:tcPr>
          <w:p w14:paraId="1FE7F9F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16D7CAE"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More than $200,000 per year</w:t>
            </w:r>
          </w:p>
        </w:tc>
        <w:tc>
          <w:tcPr>
            <w:tcW w:w="876" w:type="dxa"/>
            <w:tcBorders>
              <w:top w:val="nil"/>
              <w:left w:val="nil"/>
              <w:bottom w:val="nil"/>
              <w:right w:val="nil"/>
            </w:tcBorders>
            <w:shd w:val="clear" w:color="auto" w:fill="auto"/>
            <w:noWrap/>
            <w:vAlign w:val="center"/>
            <w:hideMark/>
          </w:tcPr>
          <w:p w14:paraId="0054F409" w14:textId="6A4A126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5622A20F" w14:textId="62B8181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09AFFA69" w14:textId="0A0CD3A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3F2651A8" w14:textId="63D54B8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3C1766C2" w14:textId="4112E6B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6D567F" w:rsidRPr="0055764A" w14:paraId="77F2895D" w14:textId="77777777" w:rsidTr="0055764A">
        <w:trPr>
          <w:trHeight w:val="255"/>
        </w:trPr>
        <w:tc>
          <w:tcPr>
            <w:tcW w:w="581" w:type="dxa"/>
            <w:tcBorders>
              <w:top w:val="nil"/>
              <w:left w:val="nil"/>
              <w:bottom w:val="nil"/>
              <w:right w:val="nil"/>
            </w:tcBorders>
            <w:shd w:val="clear" w:color="auto" w:fill="auto"/>
            <w:noWrap/>
            <w:vAlign w:val="center"/>
            <w:hideMark/>
          </w:tcPr>
          <w:p w14:paraId="4108C71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8CAE37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Don't know/ prefer not to say</w:t>
            </w:r>
          </w:p>
        </w:tc>
        <w:tc>
          <w:tcPr>
            <w:tcW w:w="876" w:type="dxa"/>
            <w:tcBorders>
              <w:top w:val="nil"/>
              <w:left w:val="nil"/>
              <w:bottom w:val="nil"/>
              <w:right w:val="nil"/>
            </w:tcBorders>
            <w:shd w:val="clear" w:color="auto" w:fill="auto"/>
            <w:noWrap/>
            <w:vAlign w:val="center"/>
            <w:hideMark/>
          </w:tcPr>
          <w:p w14:paraId="6A85672E" w14:textId="715C854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1AD441D4" w14:textId="686D19B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5BEE2DFE" w14:textId="050AA63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5B674A28" w14:textId="4406A2F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83" w:type="dxa"/>
            <w:tcBorders>
              <w:top w:val="nil"/>
              <w:left w:val="nil"/>
              <w:bottom w:val="nil"/>
              <w:right w:val="nil"/>
            </w:tcBorders>
            <w:shd w:val="clear" w:color="auto" w:fill="auto"/>
            <w:noWrap/>
            <w:vAlign w:val="center"/>
            <w:hideMark/>
          </w:tcPr>
          <w:p w14:paraId="2494B50D" w14:textId="0CD7F08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6D567F" w:rsidRPr="0055764A" w14:paraId="4DEE9315" w14:textId="77777777" w:rsidTr="0055764A">
        <w:trPr>
          <w:trHeight w:val="255"/>
        </w:trPr>
        <w:tc>
          <w:tcPr>
            <w:tcW w:w="581" w:type="dxa"/>
            <w:tcBorders>
              <w:top w:val="nil"/>
              <w:left w:val="nil"/>
              <w:bottom w:val="nil"/>
              <w:right w:val="nil"/>
            </w:tcBorders>
            <w:shd w:val="clear" w:color="auto" w:fill="auto"/>
            <w:noWrap/>
            <w:vAlign w:val="center"/>
            <w:hideMark/>
          </w:tcPr>
          <w:p w14:paraId="2E8CA63A"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4D1D935"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86B3CC"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AC8862"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0F8C0F7"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20F8165"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7E3EC58"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56FFBEE2" w14:textId="77777777" w:rsidTr="0055764A">
        <w:trPr>
          <w:trHeight w:val="255"/>
        </w:trPr>
        <w:tc>
          <w:tcPr>
            <w:tcW w:w="581" w:type="dxa"/>
            <w:tcBorders>
              <w:top w:val="nil"/>
              <w:left w:val="nil"/>
              <w:bottom w:val="nil"/>
              <w:right w:val="nil"/>
            </w:tcBorders>
            <w:shd w:val="clear" w:color="auto" w:fill="auto"/>
            <w:noWrap/>
            <w:vAlign w:val="center"/>
            <w:hideMark/>
          </w:tcPr>
          <w:p w14:paraId="548D5F6C"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4E92A76C"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AVERAGE HOUSEHOLD INCOME ($)</w:t>
            </w:r>
          </w:p>
        </w:tc>
        <w:tc>
          <w:tcPr>
            <w:tcW w:w="876" w:type="dxa"/>
            <w:tcBorders>
              <w:top w:val="nil"/>
              <w:left w:val="nil"/>
              <w:bottom w:val="nil"/>
              <w:right w:val="nil"/>
            </w:tcBorders>
            <w:shd w:val="clear" w:color="auto" w:fill="auto"/>
            <w:noWrap/>
            <w:vAlign w:val="center"/>
            <w:hideMark/>
          </w:tcPr>
          <w:p w14:paraId="6B2DB75E" w14:textId="47FE9AE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$69,260</w:t>
            </w:r>
          </w:p>
        </w:tc>
        <w:tc>
          <w:tcPr>
            <w:tcW w:w="876" w:type="dxa"/>
            <w:tcBorders>
              <w:top w:val="nil"/>
              <w:left w:val="nil"/>
              <w:bottom w:val="nil"/>
              <w:right w:val="nil"/>
            </w:tcBorders>
            <w:shd w:val="clear" w:color="auto" w:fill="auto"/>
            <w:noWrap/>
            <w:vAlign w:val="center"/>
            <w:hideMark/>
          </w:tcPr>
          <w:p w14:paraId="53E088E2" w14:textId="734AD155"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$52,580</w:t>
            </w:r>
          </w:p>
        </w:tc>
        <w:tc>
          <w:tcPr>
            <w:tcW w:w="876" w:type="dxa"/>
            <w:tcBorders>
              <w:top w:val="nil"/>
              <w:left w:val="nil"/>
              <w:bottom w:val="nil"/>
              <w:right w:val="nil"/>
            </w:tcBorders>
            <w:shd w:val="clear" w:color="auto" w:fill="auto"/>
            <w:noWrap/>
            <w:vAlign w:val="center"/>
            <w:hideMark/>
          </w:tcPr>
          <w:p w14:paraId="67F02A21" w14:textId="76CA9611"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$71,390</w:t>
            </w:r>
          </w:p>
        </w:tc>
        <w:tc>
          <w:tcPr>
            <w:tcW w:w="876" w:type="dxa"/>
            <w:tcBorders>
              <w:top w:val="nil"/>
              <w:left w:val="nil"/>
              <w:bottom w:val="nil"/>
              <w:right w:val="nil"/>
            </w:tcBorders>
            <w:shd w:val="clear" w:color="auto" w:fill="auto"/>
            <w:noWrap/>
            <w:vAlign w:val="center"/>
            <w:hideMark/>
          </w:tcPr>
          <w:p w14:paraId="038D20A3" w14:textId="7A54CB3A"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$55,260</w:t>
            </w:r>
          </w:p>
        </w:tc>
        <w:tc>
          <w:tcPr>
            <w:tcW w:w="883" w:type="dxa"/>
            <w:tcBorders>
              <w:top w:val="nil"/>
              <w:left w:val="nil"/>
              <w:bottom w:val="nil"/>
              <w:right w:val="nil"/>
            </w:tcBorders>
            <w:shd w:val="clear" w:color="auto" w:fill="auto"/>
            <w:noWrap/>
            <w:vAlign w:val="center"/>
            <w:hideMark/>
          </w:tcPr>
          <w:p w14:paraId="5829CF3A" w14:textId="43F9330A"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$51,380</w:t>
            </w:r>
          </w:p>
        </w:tc>
      </w:tr>
      <w:tr w:rsidR="006D567F" w:rsidRPr="0055764A" w14:paraId="551CE139" w14:textId="77777777" w:rsidTr="0055764A">
        <w:trPr>
          <w:trHeight w:val="255"/>
        </w:trPr>
        <w:tc>
          <w:tcPr>
            <w:tcW w:w="581" w:type="dxa"/>
            <w:tcBorders>
              <w:top w:val="nil"/>
              <w:left w:val="nil"/>
              <w:bottom w:val="nil"/>
              <w:right w:val="nil"/>
            </w:tcBorders>
            <w:shd w:val="clear" w:color="auto" w:fill="auto"/>
            <w:noWrap/>
            <w:vAlign w:val="center"/>
            <w:hideMark/>
          </w:tcPr>
          <w:p w14:paraId="2C4AC3A3" w14:textId="7777777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B400E65"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difference from overall average</w:t>
            </w:r>
          </w:p>
        </w:tc>
        <w:tc>
          <w:tcPr>
            <w:tcW w:w="876" w:type="dxa"/>
            <w:tcBorders>
              <w:top w:val="nil"/>
              <w:left w:val="nil"/>
              <w:bottom w:val="nil"/>
              <w:right w:val="nil"/>
            </w:tcBorders>
            <w:shd w:val="clear" w:color="auto" w:fill="auto"/>
            <w:noWrap/>
            <w:vAlign w:val="center"/>
            <w:hideMark/>
          </w:tcPr>
          <w:p w14:paraId="73750BC9"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6C5208B7" w14:textId="75A201B9"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--24.1%</w:t>
            </w:r>
          </w:p>
        </w:tc>
        <w:tc>
          <w:tcPr>
            <w:tcW w:w="876" w:type="dxa"/>
            <w:tcBorders>
              <w:top w:val="nil"/>
              <w:left w:val="nil"/>
              <w:bottom w:val="nil"/>
              <w:right w:val="nil"/>
            </w:tcBorders>
            <w:shd w:val="clear" w:color="auto" w:fill="auto"/>
            <w:noWrap/>
            <w:vAlign w:val="center"/>
            <w:hideMark/>
          </w:tcPr>
          <w:p w14:paraId="2225477F" w14:textId="388FFFDD"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tcBorders>
              <w:top w:val="nil"/>
              <w:left w:val="nil"/>
              <w:bottom w:val="nil"/>
              <w:right w:val="nil"/>
            </w:tcBorders>
            <w:shd w:val="clear" w:color="auto" w:fill="auto"/>
            <w:noWrap/>
            <w:vAlign w:val="center"/>
            <w:hideMark/>
          </w:tcPr>
          <w:p w14:paraId="0B34A616" w14:textId="44D32439"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--20.2%</w:t>
            </w:r>
          </w:p>
        </w:tc>
        <w:tc>
          <w:tcPr>
            <w:tcW w:w="883" w:type="dxa"/>
            <w:tcBorders>
              <w:top w:val="nil"/>
              <w:left w:val="nil"/>
              <w:bottom w:val="nil"/>
              <w:right w:val="nil"/>
            </w:tcBorders>
            <w:shd w:val="clear" w:color="auto" w:fill="auto"/>
            <w:noWrap/>
            <w:vAlign w:val="center"/>
            <w:hideMark/>
          </w:tcPr>
          <w:p w14:paraId="7DD45063" w14:textId="654E4DB6"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--25.8%</w:t>
            </w:r>
          </w:p>
        </w:tc>
      </w:tr>
      <w:tr w:rsidR="0055764A" w:rsidRPr="0055764A" w14:paraId="02C1A5A1" w14:textId="77777777" w:rsidTr="0055764A">
        <w:trPr>
          <w:trHeight w:val="255"/>
        </w:trPr>
        <w:tc>
          <w:tcPr>
            <w:tcW w:w="581" w:type="dxa"/>
            <w:tcBorders>
              <w:top w:val="nil"/>
              <w:left w:val="nil"/>
              <w:bottom w:val="nil"/>
              <w:right w:val="nil"/>
            </w:tcBorders>
            <w:shd w:val="clear" w:color="auto" w:fill="auto"/>
            <w:noWrap/>
            <w:vAlign w:val="center"/>
            <w:hideMark/>
          </w:tcPr>
          <w:p w14:paraId="4FF919E7" w14:textId="77777777" w:rsidR="0055764A" w:rsidRPr="0055764A" w:rsidRDefault="0055764A" w:rsidP="0055764A">
            <w:pPr>
              <w:spacing w:after="0" w:line="240" w:lineRule="auto"/>
              <w:ind w:left="0"/>
              <w:jc w:val="center"/>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26396B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9A0EF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E3C4EA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AA2365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C0C2B3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59E35F0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3C1CF115" w14:textId="77777777" w:rsidR="0055764A" w:rsidRDefault="0055764A">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43F76002"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D5988CC" w14:textId="7C17573C" w:rsidR="0055764A" w:rsidRPr="0055764A" w:rsidRDefault="0055764A"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EE1CF9B"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27E62A74"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55764A" w:rsidRPr="0055764A" w14:paraId="7390C32F"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42B0B97"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026851B0" w14:textId="77777777" w:rsidR="0055764A" w:rsidRPr="0055764A" w:rsidRDefault="0055764A"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77127865"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1AA1A206"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45D176CD"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FC78046"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55764A" w:rsidRPr="0055764A" w14:paraId="216A0961"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139CE667"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053FA881"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76302158"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2F7C2DEC"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49FA8170"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2A448333"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51CE27CB" w14:textId="77777777" w:rsidTr="00001D61">
        <w:trPr>
          <w:trHeight w:val="255"/>
        </w:trPr>
        <w:tc>
          <w:tcPr>
            <w:tcW w:w="581" w:type="dxa"/>
            <w:tcBorders>
              <w:top w:val="nil"/>
              <w:left w:val="nil"/>
              <w:bottom w:val="nil"/>
              <w:right w:val="nil"/>
            </w:tcBorders>
            <w:shd w:val="clear" w:color="auto" w:fill="auto"/>
            <w:noWrap/>
            <w:vAlign w:val="center"/>
            <w:hideMark/>
          </w:tcPr>
          <w:p w14:paraId="7BF69D82"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3F058B2C"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2B8F611"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CC4D746" w14:textId="77777777" w:rsidR="0055764A" w:rsidRPr="0055764A" w:rsidRDefault="0055764A"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6835DE3"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8B5B5EA"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E10B3CA"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6BDE91F1" w14:textId="77777777" w:rsidTr="00001D61">
        <w:trPr>
          <w:trHeight w:val="255"/>
        </w:trPr>
        <w:tc>
          <w:tcPr>
            <w:tcW w:w="6146" w:type="dxa"/>
            <w:gridSpan w:val="2"/>
            <w:tcBorders>
              <w:top w:val="nil"/>
              <w:left w:val="nil"/>
              <w:bottom w:val="nil"/>
              <w:right w:val="nil"/>
            </w:tcBorders>
            <w:shd w:val="clear" w:color="auto" w:fill="auto"/>
            <w:noWrap/>
            <w:vAlign w:val="center"/>
            <w:hideMark/>
          </w:tcPr>
          <w:p w14:paraId="3BAE28F1" w14:textId="77777777" w:rsidR="0055764A" w:rsidRPr="0055764A" w:rsidRDefault="0055764A" w:rsidP="00001D61">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PERSONAL INCOME</w:t>
            </w:r>
          </w:p>
        </w:tc>
        <w:tc>
          <w:tcPr>
            <w:tcW w:w="876" w:type="dxa"/>
            <w:tcBorders>
              <w:top w:val="nil"/>
              <w:left w:val="nil"/>
              <w:bottom w:val="nil"/>
              <w:right w:val="nil"/>
            </w:tcBorders>
            <w:shd w:val="clear" w:color="auto" w:fill="auto"/>
            <w:noWrap/>
            <w:vAlign w:val="center"/>
            <w:hideMark/>
          </w:tcPr>
          <w:p w14:paraId="23657C05" w14:textId="77777777" w:rsidR="0055764A" w:rsidRPr="0055764A" w:rsidRDefault="0055764A" w:rsidP="00001D61">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75396D3"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CDC950"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B0BF6D"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0ACAFBC"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r>
      <w:tr w:rsidR="006D567F" w:rsidRPr="0055764A" w14:paraId="7E9C7CC3" w14:textId="77777777" w:rsidTr="0055764A">
        <w:trPr>
          <w:trHeight w:val="255"/>
        </w:trPr>
        <w:tc>
          <w:tcPr>
            <w:tcW w:w="581" w:type="dxa"/>
            <w:tcBorders>
              <w:top w:val="nil"/>
              <w:left w:val="nil"/>
              <w:bottom w:val="nil"/>
              <w:right w:val="nil"/>
            </w:tcBorders>
            <w:shd w:val="clear" w:color="auto" w:fill="auto"/>
            <w:noWrap/>
            <w:vAlign w:val="center"/>
            <w:hideMark/>
          </w:tcPr>
          <w:p w14:paraId="320EACDD"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780A770B"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Less than $20,000 per year</w:t>
            </w:r>
          </w:p>
        </w:tc>
        <w:tc>
          <w:tcPr>
            <w:tcW w:w="876" w:type="dxa"/>
            <w:tcBorders>
              <w:top w:val="nil"/>
              <w:left w:val="nil"/>
              <w:bottom w:val="nil"/>
              <w:right w:val="nil"/>
            </w:tcBorders>
            <w:shd w:val="clear" w:color="auto" w:fill="auto"/>
            <w:noWrap/>
            <w:vAlign w:val="center"/>
            <w:hideMark/>
          </w:tcPr>
          <w:p w14:paraId="4485DC41" w14:textId="5F44589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876" w:type="dxa"/>
            <w:tcBorders>
              <w:top w:val="nil"/>
              <w:left w:val="nil"/>
              <w:bottom w:val="nil"/>
              <w:right w:val="nil"/>
            </w:tcBorders>
            <w:shd w:val="clear" w:color="auto" w:fill="auto"/>
            <w:noWrap/>
            <w:vAlign w:val="center"/>
            <w:hideMark/>
          </w:tcPr>
          <w:p w14:paraId="5E5F7BCF" w14:textId="2E92779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876" w:type="dxa"/>
            <w:tcBorders>
              <w:top w:val="nil"/>
              <w:left w:val="nil"/>
              <w:bottom w:val="nil"/>
              <w:right w:val="nil"/>
            </w:tcBorders>
            <w:shd w:val="clear" w:color="auto" w:fill="auto"/>
            <w:noWrap/>
            <w:vAlign w:val="center"/>
            <w:hideMark/>
          </w:tcPr>
          <w:p w14:paraId="101D9802" w14:textId="1094B9E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hideMark/>
          </w:tcPr>
          <w:p w14:paraId="5A5D361A" w14:textId="4BCBC23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83" w:type="dxa"/>
            <w:tcBorders>
              <w:top w:val="nil"/>
              <w:left w:val="nil"/>
              <w:bottom w:val="nil"/>
              <w:right w:val="nil"/>
            </w:tcBorders>
            <w:shd w:val="clear" w:color="auto" w:fill="auto"/>
            <w:noWrap/>
            <w:vAlign w:val="center"/>
            <w:hideMark/>
          </w:tcPr>
          <w:p w14:paraId="44F1782F" w14:textId="3B5688F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r>
      <w:tr w:rsidR="006D567F" w:rsidRPr="0055764A" w14:paraId="2DC74832" w14:textId="77777777" w:rsidTr="0055764A">
        <w:trPr>
          <w:trHeight w:val="255"/>
        </w:trPr>
        <w:tc>
          <w:tcPr>
            <w:tcW w:w="581" w:type="dxa"/>
            <w:tcBorders>
              <w:top w:val="nil"/>
              <w:left w:val="nil"/>
              <w:bottom w:val="nil"/>
              <w:right w:val="nil"/>
            </w:tcBorders>
            <w:shd w:val="clear" w:color="auto" w:fill="auto"/>
            <w:noWrap/>
            <w:vAlign w:val="center"/>
            <w:hideMark/>
          </w:tcPr>
          <w:p w14:paraId="546B2EF0"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EF48ED2"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$20,001 and $30,000 per year</w:t>
            </w:r>
          </w:p>
        </w:tc>
        <w:tc>
          <w:tcPr>
            <w:tcW w:w="876" w:type="dxa"/>
            <w:tcBorders>
              <w:top w:val="nil"/>
              <w:left w:val="nil"/>
              <w:bottom w:val="nil"/>
              <w:right w:val="nil"/>
            </w:tcBorders>
            <w:shd w:val="clear" w:color="auto" w:fill="auto"/>
            <w:noWrap/>
            <w:vAlign w:val="center"/>
            <w:hideMark/>
          </w:tcPr>
          <w:p w14:paraId="7717DBC3" w14:textId="43B1842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6956C0FF" w14:textId="616190B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4036EBE6" w14:textId="0278ACD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1604BAA9" w14:textId="675AF8F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83" w:type="dxa"/>
            <w:tcBorders>
              <w:top w:val="nil"/>
              <w:left w:val="nil"/>
              <w:bottom w:val="nil"/>
              <w:right w:val="nil"/>
            </w:tcBorders>
            <w:shd w:val="clear" w:color="auto" w:fill="auto"/>
            <w:noWrap/>
            <w:vAlign w:val="center"/>
            <w:hideMark/>
          </w:tcPr>
          <w:p w14:paraId="4E79B2A5" w14:textId="326EB17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6D567F" w:rsidRPr="0055764A" w14:paraId="480AC582" w14:textId="77777777" w:rsidTr="0055764A">
        <w:trPr>
          <w:trHeight w:val="255"/>
        </w:trPr>
        <w:tc>
          <w:tcPr>
            <w:tcW w:w="581" w:type="dxa"/>
            <w:tcBorders>
              <w:top w:val="nil"/>
              <w:left w:val="nil"/>
              <w:bottom w:val="nil"/>
              <w:right w:val="nil"/>
            </w:tcBorders>
            <w:shd w:val="clear" w:color="auto" w:fill="auto"/>
            <w:noWrap/>
            <w:vAlign w:val="center"/>
            <w:hideMark/>
          </w:tcPr>
          <w:p w14:paraId="5129815A"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5435B5"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$30,001 and $50,000 per year</w:t>
            </w:r>
          </w:p>
        </w:tc>
        <w:tc>
          <w:tcPr>
            <w:tcW w:w="876" w:type="dxa"/>
            <w:tcBorders>
              <w:top w:val="nil"/>
              <w:left w:val="nil"/>
              <w:bottom w:val="nil"/>
              <w:right w:val="nil"/>
            </w:tcBorders>
            <w:shd w:val="clear" w:color="auto" w:fill="auto"/>
            <w:noWrap/>
            <w:vAlign w:val="center"/>
            <w:hideMark/>
          </w:tcPr>
          <w:p w14:paraId="799D3CB0" w14:textId="6E83F47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tcBorders>
              <w:top w:val="nil"/>
              <w:left w:val="nil"/>
              <w:bottom w:val="nil"/>
              <w:right w:val="nil"/>
            </w:tcBorders>
            <w:shd w:val="clear" w:color="auto" w:fill="auto"/>
            <w:noWrap/>
            <w:vAlign w:val="center"/>
            <w:hideMark/>
          </w:tcPr>
          <w:p w14:paraId="202E2746" w14:textId="24400A2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25A55B4F" w14:textId="66057AE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tcBorders>
              <w:top w:val="nil"/>
              <w:left w:val="nil"/>
              <w:bottom w:val="nil"/>
              <w:right w:val="nil"/>
            </w:tcBorders>
            <w:shd w:val="clear" w:color="auto" w:fill="auto"/>
            <w:noWrap/>
            <w:vAlign w:val="center"/>
            <w:hideMark/>
          </w:tcPr>
          <w:p w14:paraId="53ACA5FD" w14:textId="434B870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83" w:type="dxa"/>
            <w:tcBorders>
              <w:top w:val="nil"/>
              <w:left w:val="nil"/>
              <w:bottom w:val="nil"/>
              <w:right w:val="nil"/>
            </w:tcBorders>
            <w:shd w:val="clear" w:color="auto" w:fill="auto"/>
            <w:noWrap/>
            <w:vAlign w:val="center"/>
            <w:hideMark/>
          </w:tcPr>
          <w:p w14:paraId="2168AEE8" w14:textId="5593DC9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r>
      <w:tr w:rsidR="006D567F" w:rsidRPr="0055764A" w14:paraId="50D84958" w14:textId="77777777" w:rsidTr="0055764A">
        <w:trPr>
          <w:trHeight w:val="255"/>
        </w:trPr>
        <w:tc>
          <w:tcPr>
            <w:tcW w:w="581" w:type="dxa"/>
            <w:tcBorders>
              <w:top w:val="nil"/>
              <w:left w:val="nil"/>
              <w:bottom w:val="nil"/>
              <w:right w:val="nil"/>
            </w:tcBorders>
            <w:shd w:val="clear" w:color="auto" w:fill="auto"/>
            <w:noWrap/>
            <w:vAlign w:val="center"/>
            <w:hideMark/>
          </w:tcPr>
          <w:p w14:paraId="6047F427"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36E5389"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$50,001 and $70,000 per year</w:t>
            </w:r>
          </w:p>
        </w:tc>
        <w:tc>
          <w:tcPr>
            <w:tcW w:w="876" w:type="dxa"/>
            <w:tcBorders>
              <w:top w:val="nil"/>
              <w:left w:val="nil"/>
              <w:bottom w:val="nil"/>
              <w:right w:val="nil"/>
            </w:tcBorders>
            <w:shd w:val="clear" w:color="auto" w:fill="auto"/>
            <w:noWrap/>
            <w:vAlign w:val="center"/>
            <w:hideMark/>
          </w:tcPr>
          <w:p w14:paraId="7A8780AA" w14:textId="5AA7D06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3B5FE80E" w14:textId="437AC0C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695622F2" w14:textId="521D5AA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28879128" w14:textId="69D2B87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73D86CF1" w14:textId="193F5C2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6D567F" w:rsidRPr="0055764A" w14:paraId="14175073" w14:textId="77777777" w:rsidTr="0055764A">
        <w:trPr>
          <w:trHeight w:val="255"/>
        </w:trPr>
        <w:tc>
          <w:tcPr>
            <w:tcW w:w="581" w:type="dxa"/>
            <w:tcBorders>
              <w:top w:val="nil"/>
              <w:left w:val="nil"/>
              <w:bottom w:val="nil"/>
              <w:right w:val="nil"/>
            </w:tcBorders>
            <w:shd w:val="clear" w:color="auto" w:fill="auto"/>
            <w:noWrap/>
            <w:vAlign w:val="center"/>
            <w:hideMark/>
          </w:tcPr>
          <w:p w14:paraId="14828F1C"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FB8EC5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$70,001 and $100,000 per year</w:t>
            </w:r>
          </w:p>
        </w:tc>
        <w:tc>
          <w:tcPr>
            <w:tcW w:w="876" w:type="dxa"/>
            <w:tcBorders>
              <w:top w:val="nil"/>
              <w:left w:val="nil"/>
              <w:bottom w:val="nil"/>
              <w:right w:val="nil"/>
            </w:tcBorders>
            <w:shd w:val="clear" w:color="auto" w:fill="auto"/>
            <w:noWrap/>
            <w:vAlign w:val="center"/>
            <w:hideMark/>
          </w:tcPr>
          <w:p w14:paraId="245027F7" w14:textId="7E40D90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3219FE88" w14:textId="146C6A0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2A466C0B" w14:textId="0F838B1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6AABA428" w14:textId="6053BF1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55C57B48" w14:textId="768CDE6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6D567F" w:rsidRPr="0055764A" w14:paraId="3E0D99AB" w14:textId="77777777" w:rsidTr="0055764A">
        <w:trPr>
          <w:trHeight w:val="255"/>
        </w:trPr>
        <w:tc>
          <w:tcPr>
            <w:tcW w:w="581" w:type="dxa"/>
            <w:tcBorders>
              <w:top w:val="nil"/>
              <w:left w:val="nil"/>
              <w:bottom w:val="nil"/>
              <w:right w:val="nil"/>
            </w:tcBorders>
            <w:shd w:val="clear" w:color="auto" w:fill="auto"/>
            <w:noWrap/>
            <w:vAlign w:val="center"/>
            <w:hideMark/>
          </w:tcPr>
          <w:p w14:paraId="5D7616B4"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651E9C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$100,001 and $150,000 per year</w:t>
            </w:r>
          </w:p>
        </w:tc>
        <w:tc>
          <w:tcPr>
            <w:tcW w:w="876" w:type="dxa"/>
            <w:tcBorders>
              <w:top w:val="nil"/>
              <w:left w:val="nil"/>
              <w:bottom w:val="nil"/>
              <w:right w:val="nil"/>
            </w:tcBorders>
            <w:shd w:val="clear" w:color="auto" w:fill="auto"/>
            <w:noWrap/>
            <w:vAlign w:val="center"/>
            <w:hideMark/>
          </w:tcPr>
          <w:p w14:paraId="5F836BAF" w14:textId="56923AC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4FC70F56" w14:textId="7864872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22A42C43" w14:textId="11ADF78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0F42CDE6" w14:textId="68E33DA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83" w:type="dxa"/>
            <w:tcBorders>
              <w:top w:val="nil"/>
              <w:left w:val="nil"/>
              <w:bottom w:val="nil"/>
              <w:right w:val="nil"/>
            </w:tcBorders>
            <w:shd w:val="clear" w:color="auto" w:fill="auto"/>
            <w:noWrap/>
            <w:vAlign w:val="center"/>
            <w:hideMark/>
          </w:tcPr>
          <w:p w14:paraId="10E1B5F1" w14:textId="3410260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6D567F" w:rsidRPr="0055764A" w14:paraId="3A3C1235" w14:textId="77777777" w:rsidTr="0055764A">
        <w:trPr>
          <w:trHeight w:val="255"/>
        </w:trPr>
        <w:tc>
          <w:tcPr>
            <w:tcW w:w="581" w:type="dxa"/>
            <w:tcBorders>
              <w:top w:val="nil"/>
              <w:left w:val="nil"/>
              <w:bottom w:val="nil"/>
              <w:right w:val="nil"/>
            </w:tcBorders>
            <w:shd w:val="clear" w:color="auto" w:fill="auto"/>
            <w:noWrap/>
            <w:vAlign w:val="center"/>
            <w:hideMark/>
          </w:tcPr>
          <w:p w14:paraId="2ACD1B06"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9929038"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Between $150,001 and $200,000 per year</w:t>
            </w:r>
          </w:p>
        </w:tc>
        <w:tc>
          <w:tcPr>
            <w:tcW w:w="876" w:type="dxa"/>
            <w:tcBorders>
              <w:top w:val="nil"/>
              <w:left w:val="nil"/>
              <w:bottom w:val="nil"/>
              <w:right w:val="nil"/>
            </w:tcBorders>
            <w:shd w:val="clear" w:color="auto" w:fill="auto"/>
            <w:noWrap/>
            <w:vAlign w:val="center"/>
            <w:hideMark/>
          </w:tcPr>
          <w:p w14:paraId="26B3826C" w14:textId="1666994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4F9F270D" w14:textId="05BA374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27A9F1F2" w14:textId="5D6E1DF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3DB38AAF" w14:textId="2E27F27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2BDC3723" w14:textId="69F1C2C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6D567F" w:rsidRPr="0055764A" w14:paraId="09750893" w14:textId="77777777" w:rsidTr="0055764A">
        <w:trPr>
          <w:trHeight w:val="255"/>
        </w:trPr>
        <w:tc>
          <w:tcPr>
            <w:tcW w:w="581" w:type="dxa"/>
            <w:tcBorders>
              <w:top w:val="nil"/>
              <w:left w:val="nil"/>
              <w:bottom w:val="nil"/>
              <w:right w:val="nil"/>
            </w:tcBorders>
            <w:shd w:val="clear" w:color="auto" w:fill="auto"/>
            <w:noWrap/>
            <w:vAlign w:val="center"/>
            <w:hideMark/>
          </w:tcPr>
          <w:p w14:paraId="2D934296"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56E4B57"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More than $200,000 per year</w:t>
            </w:r>
          </w:p>
        </w:tc>
        <w:tc>
          <w:tcPr>
            <w:tcW w:w="876" w:type="dxa"/>
            <w:tcBorders>
              <w:top w:val="nil"/>
              <w:left w:val="nil"/>
              <w:bottom w:val="nil"/>
              <w:right w:val="nil"/>
            </w:tcBorders>
            <w:shd w:val="clear" w:color="auto" w:fill="auto"/>
            <w:noWrap/>
            <w:vAlign w:val="center"/>
            <w:hideMark/>
          </w:tcPr>
          <w:p w14:paraId="734CE9B9" w14:textId="18BAE1E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68AF42FC" w14:textId="23DBF2E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26A9A33A" w14:textId="3DEEF64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54E7AE34" w14:textId="6BF5CD5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5712DB54" w14:textId="0C18492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6D567F" w:rsidRPr="0055764A" w14:paraId="1EFD4508" w14:textId="77777777" w:rsidTr="0055764A">
        <w:trPr>
          <w:trHeight w:val="255"/>
        </w:trPr>
        <w:tc>
          <w:tcPr>
            <w:tcW w:w="581" w:type="dxa"/>
            <w:tcBorders>
              <w:top w:val="nil"/>
              <w:left w:val="nil"/>
              <w:bottom w:val="nil"/>
              <w:right w:val="nil"/>
            </w:tcBorders>
            <w:shd w:val="clear" w:color="auto" w:fill="auto"/>
            <w:noWrap/>
            <w:vAlign w:val="center"/>
            <w:hideMark/>
          </w:tcPr>
          <w:p w14:paraId="69D6A7D2"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AF11AD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Don't know/ prefer not to say</w:t>
            </w:r>
          </w:p>
        </w:tc>
        <w:tc>
          <w:tcPr>
            <w:tcW w:w="876" w:type="dxa"/>
            <w:tcBorders>
              <w:top w:val="nil"/>
              <w:left w:val="nil"/>
              <w:bottom w:val="nil"/>
              <w:right w:val="nil"/>
            </w:tcBorders>
            <w:shd w:val="clear" w:color="auto" w:fill="auto"/>
            <w:noWrap/>
            <w:vAlign w:val="center"/>
            <w:hideMark/>
          </w:tcPr>
          <w:p w14:paraId="3EA0D951" w14:textId="1D64E07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3BBDDF74" w14:textId="09FD55C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7E32359C" w14:textId="1387CAC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673FA505" w14:textId="3B16ACB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83" w:type="dxa"/>
            <w:tcBorders>
              <w:top w:val="nil"/>
              <w:left w:val="nil"/>
              <w:bottom w:val="nil"/>
              <w:right w:val="nil"/>
            </w:tcBorders>
            <w:shd w:val="clear" w:color="auto" w:fill="auto"/>
            <w:noWrap/>
            <w:vAlign w:val="center"/>
            <w:hideMark/>
          </w:tcPr>
          <w:p w14:paraId="0FAA9AB1" w14:textId="7D7C886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6D567F" w:rsidRPr="0055764A" w14:paraId="03179C69" w14:textId="77777777" w:rsidTr="0055764A">
        <w:trPr>
          <w:trHeight w:val="255"/>
        </w:trPr>
        <w:tc>
          <w:tcPr>
            <w:tcW w:w="581" w:type="dxa"/>
            <w:tcBorders>
              <w:top w:val="nil"/>
              <w:left w:val="nil"/>
              <w:bottom w:val="nil"/>
              <w:right w:val="nil"/>
            </w:tcBorders>
            <w:shd w:val="clear" w:color="auto" w:fill="auto"/>
            <w:noWrap/>
            <w:vAlign w:val="center"/>
            <w:hideMark/>
          </w:tcPr>
          <w:p w14:paraId="754DF761"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B183C46"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BCD22F7"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C36042"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5087A2"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57052E1"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128537D"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21E39944" w14:textId="77777777" w:rsidTr="0055764A">
        <w:trPr>
          <w:trHeight w:val="255"/>
        </w:trPr>
        <w:tc>
          <w:tcPr>
            <w:tcW w:w="581" w:type="dxa"/>
            <w:tcBorders>
              <w:top w:val="nil"/>
              <w:left w:val="nil"/>
              <w:bottom w:val="nil"/>
              <w:right w:val="nil"/>
            </w:tcBorders>
            <w:shd w:val="clear" w:color="auto" w:fill="auto"/>
            <w:noWrap/>
            <w:vAlign w:val="center"/>
            <w:hideMark/>
          </w:tcPr>
          <w:p w14:paraId="3BD80BE3"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A4CDB17"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AVERAGE PERSONAL INCOME ($)</w:t>
            </w:r>
          </w:p>
        </w:tc>
        <w:tc>
          <w:tcPr>
            <w:tcW w:w="876" w:type="dxa"/>
            <w:tcBorders>
              <w:top w:val="nil"/>
              <w:left w:val="nil"/>
              <w:bottom w:val="nil"/>
              <w:right w:val="nil"/>
            </w:tcBorders>
            <w:shd w:val="clear" w:color="auto" w:fill="auto"/>
            <w:noWrap/>
            <w:vAlign w:val="center"/>
            <w:hideMark/>
          </w:tcPr>
          <w:p w14:paraId="217DE7DC" w14:textId="1CA03AD2"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$34,180</w:t>
            </w:r>
          </w:p>
        </w:tc>
        <w:tc>
          <w:tcPr>
            <w:tcW w:w="876" w:type="dxa"/>
            <w:tcBorders>
              <w:top w:val="nil"/>
              <w:left w:val="nil"/>
              <w:bottom w:val="nil"/>
              <w:right w:val="nil"/>
            </w:tcBorders>
            <w:shd w:val="clear" w:color="auto" w:fill="auto"/>
            <w:noWrap/>
            <w:vAlign w:val="center"/>
            <w:hideMark/>
          </w:tcPr>
          <w:p w14:paraId="7634A8FA" w14:textId="15C3DC85"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$27,130</w:t>
            </w:r>
          </w:p>
        </w:tc>
        <w:tc>
          <w:tcPr>
            <w:tcW w:w="876" w:type="dxa"/>
            <w:tcBorders>
              <w:top w:val="nil"/>
              <w:left w:val="nil"/>
              <w:bottom w:val="nil"/>
              <w:right w:val="nil"/>
            </w:tcBorders>
            <w:shd w:val="clear" w:color="auto" w:fill="auto"/>
            <w:noWrap/>
            <w:vAlign w:val="center"/>
            <w:hideMark/>
          </w:tcPr>
          <w:p w14:paraId="5D4378A7" w14:textId="2597AE75"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$39,650</w:t>
            </w:r>
          </w:p>
        </w:tc>
        <w:tc>
          <w:tcPr>
            <w:tcW w:w="876" w:type="dxa"/>
            <w:tcBorders>
              <w:top w:val="nil"/>
              <w:left w:val="nil"/>
              <w:bottom w:val="nil"/>
              <w:right w:val="nil"/>
            </w:tcBorders>
            <w:shd w:val="clear" w:color="auto" w:fill="auto"/>
            <w:noWrap/>
            <w:vAlign w:val="center"/>
            <w:hideMark/>
          </w:tcPr>
          <w:p w14:paraId="00788600" w14:textId="480F673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$28,560</w:t>
            </w:r>
          </w:p>
        </w:tc>
        <w:tc>
          <w:tcPr>
            <w:tcW w:w="883" w:type="dxa"/>
            <w:tcBorders>
              <w:top w:val="nil"/>
              <w:left w:val="nil"/>
              <w:bottom w:val="nil"/>
              <w:right w:val="nil"/>
            </w:tcBorders>
            <w:shd w:val="clear" w:color="auto" w:fill="auto"/>
            <w:noWrap/>
            <w:vAlign w:val="center"/>
            <w:hideMark/>
          </w:tcPr>
          <w:p w14:paraId="2AB94D9F" w14:textId="66AC100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$29,180</w:t>
            </w:r>
          </w:p>
        </w:tc>
      </w:tr>
      <w:tr w:rsidR="006D567F" w:rsidRPr="0055764A" w14:paraId="77470B0F" w14:textId="77777777" w:rsidTr="0055764A">
        <w:trPr>
          <w:trHeight w:val="255"/>
        </w:trPr>
        <w:tc>
          <w:tcPr>
            <w:tcW w:w="581" w:type="dxa"/>
            <w:tcBorders>
              <w:top w:val="nil"/>
              <w:left w:val="nil"/>
              <w:bottom w:val="nil"/>
              <w:right w:val="nil"/>
            </w:tcBorders>
            <w:shd w:val="clear" w:color="auto" w:fill="auto"/>
            <w:noWrap/>
            <w:vAlign w:val="center"/>
            <w:hideMark/>
          </w:tcPr>
          <w:p w14:paraId="337B9624" w14:textId="7777777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73BA966"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 difference from overall average</w:t>
            </w:r>
          </w:p>
        </w:tc>
        <w:tc>
          <w:tcPr>
            <w:tcW w:w="876" w:type="dxa"/>
            <w:tcBorders>
              <w:top w:val="nil"/>
              <w:left w:val="nil"/>
              <w:bottom w:val="nil"/>
              <w:right w:val="nil"/>
            </w:tcBorders>
            <w:shd w:val="clear" w:color="auto" w:fill="auto"/>
            <w:noWrap/>
            <w:vAlign w:val="center"/>
            <w:hideMark/>
          </w:tcPr>
          <w:p w14:paraId="36DE86BC"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11E39FDF" w14:textId="15C42D4D"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--20.6%</w:t>
            </w:r>
          </w:p>
        </w:tc>
        <w:tc>
          <w:tcPr>
            <w:tcW w:w="876" w:type="dxa"/>
            <w:tcBorders>
              <w:top w:val="nil"/>
              <w:left w:val="nil"/>
              <w:bottom w:val="nil"/>
              <w:right w:val="nil"/>
            </w:tcBorders>
            <w:shd w:val="clear" w:color="auto" w:fill="auto"/>
            <w:noWrap/>
            <w:vAlign w:val="center"/>
            <w:hideMark/>
          </w:tcPr>
          <w:p w14:paraId="6478E768" w14:textId="0B90C793"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0D525FDE" w14:textId="0DA669EF"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--16.4%</w:t>
            </w:r>
          </w:p>
        </w:tc>
        <w:tc>
          <w:tcPr>
            <w:tcW w:w="883" w:type="dxa"/>
            <w:tcBorders>
              <w:top w:val="nil"/>
              <w:left w:val="nil"/>
              <w:bottom w:val="nil"/>
              <w:right w:val="nil"/>
            </w:tcBorders>
            <w:shd w:val="clear" w:color="auto" w:fill="auto"/>
            <w:noWrap/>
            <w:vAlign w:val="center"/>
            <w:hideMark/>
          </w:tcPr>
          <w:p w14:paraId="2C348E62" w14:textId="18CB88AA"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--14.6%</w:t>
            </w:r>
          </w:p>
        </w:tc>
      </w:tr>
      <w:tr w:rsidR="006D567F" w:rsidRPr="0055764A" w14:paraId="775EA444" w14:textId="77777777" w:rsidTr="0055764A">
        <w:trPr>
          <w:trHeight w:val="255"/>
        </w:trPr>
        <w:tc>
          <w:tcPr>
            <w:tcW w:w="581" w:type="dxa"/>
            <w:tcBorders>
              <w:top w:val="nil"/>
              <w:left w:val="nil"/>
              <w:bottom w:val="nil"/>
              <w:right w:val="nil"/>
            </w:tcBorders>
            <w:shd w:val="clear" w:color="auto" w:fill="auto"/>
            <w:noWrap/>
            <w:vAlign w:val="center"/>
            <w:hideMark/>
          </w:tcPr>
          <w:p w14:paraId="7B8026E5" w14:textId="77777777" w:rsidR="006D567F" w:rsidRPr="0055764A" w:rsidRDefault="006D567F" w:rsidP="006D567F">
            <w:pPr>
              <w:spacing w:after="0" w:line="240" w:lineRule="auto"/>
              <w:ind w:left="0"/>
              <w:jc w:val="center"/>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E61277C"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034A978"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F565050"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D53E04F"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5D108F9"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F51FCDE"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7F6858D6"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04D0B9D2"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EMPLOYED</w:t>
            </w:r>
          </w:p>
        </w:tc>
        <w:tc>
          <w:tcPr>
            <w:tcW w:w="876" w:type="dxa"/>
            <w:tcBorders>
              <w:top w:val="nil"/>
              <w:left w:val="nil"/>
              <w:bottom w:val="nil"/>
              <w:right w:val="nil"/>
            </w:tcBorders>
            <w:shd w:val="clear" w:color="auto" w:fill="auto"/>
            <w:noWrap/>
            <w:vAlign w:val="center"/>
            <w:hideMark/>
          </w:tcPr>
          <w:p w14:paraId="56755D2B"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6F841714"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9766003"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D4E35C6"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C71A8E0"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60CA79C3" w14:textId="77777777" w:rsidTr="0055764A">
        <w:trPr>
          <w:trHeight w:val="255"/>
        </w:trPr>
        <w:tc>
          <w:tcPr>
            <w:tcW w:w="581" w:type="dxa"/>
            <w:tcBorders>
              <w:top w:val="nil"/>
              <w:left w:val="nil"/>
              <w:bottom w:val="nil"/>
              <w:right w:val="nil"/>
            </w:tcBorders>
            <w:shd w:val="clear" w:color="auto" w:fill="auto"/>
            <w:noWrap/>
            <w:vAlign w:val="center"/>
            <w:hideMark/>
          </w:tcPr>
          <w:p w14:paraId="6125042C"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41E04B1"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Yes</w:t>
            </w:r>
          </w:p>
        </w:tc>
        <w:tc>
          <w:tcPr>
            <w:tcW w:w="876" w:type="dxa"/>
            <w:tcBorders>
              <w:top w:val="nil"/>
              <w:left w:val="nil"/>
              <w:bottom w:val="nil"/>
              <w:right w:val="nil"/>
            </w:tcBorders>
            <w:shd w:val="clear" w:color="auto" w:fill="auto"/>
            <w:noWrap/>
            <w:vAlign w:val="center"/>
            <w:hideMark/>
          </w:tcPr>
          <w:p w14:paraId="6EA6EC0A" w14:textId="5992458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tcBorders>
              <w:top w:val="nil"/>
              <w:left w:val="nil"/>
              <w:bottom w:val="nil"/>
              <w:right w:val="nil"/>
            </w:tcBorders>
            <w:shd w:val="clear" w:color="auto" w:fill="auto"/>
            <w:noWrap/>
            <w:vAlign w:val="center"/>
            <w:hideMark/>
          </w:tcPr>
          <w:p w14:paraId="14BA317F" w14:textId="3291091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876" w:type="dxa"/>
            <w:tcBorders>
              <w:top w:val="nil"/>
              <w:left w:val="nil"/>
              <w:bottom w:val="nil"/>
              <w:right w:val="nil"/>
            </w:tcBorders>
            <w:shd w:val="clear" w:color="auto" w:fill="auto"/>
            <w:noWrap/>
            <w:vAlign w:val="center"/>
            <w:hideMark/>
          </w:tcPr>
          <w:p w14:paraId="4609A456" w14:textId="5AB2F27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65%</w:t>
            </w:r>
          </w:p>
        </w:tc>
        <w:tc>
          <w:tcPr>
            <w:tcW w:w="876" w:type="dxa"/>
            <w:tcBorders>
              <w:top w:val="nil"/>
              <w:left w:val="nil"/>
              <w:bottom w:val="nil"/>
              <w:right w:val="nil"/>
            </w:tcBorders>
            <w:shd w:val="clear" w:color="auto" w:fill="auto"/>
            <w:noWrap/>
            <w:vAlign w:val="center"/>
            <w:hideMark/>
          </w:tcPr>
          <w:p w14:paraId="7AF250DA" w14:textId="091C3D4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883" w:type="dxa"/>
            <w:tcBorders>
              <w:top w:val="nil"/>
              <w:left w:val="nil"/>
              <w:bottom w:val="nil"/>
              <w:right w:val="nil"/>
            </w:tcBorders>
            <w:shd w:val="clear" w:color="auto" w:fill="auto"/>
            <w:noWrap/>
            <w:vAlign w:val="center"/>
            <w:hideMark/>
          </w:tcPr>
          <w:p w14:paraId="3D14C4B0" w14:textId="5BE74A1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r>
      <w:tr w:rsidR="006D567F" w:rsidRPr="0055764A" w14:paraId="18F16460" w14:textId="77777777" w:rsidTr="0055764A">
        <w:trPr>
          <w:trHeight w:val="255"/>
        </w:trPr>
        <w:tc>
          <w:tcPr>
            <w:tcW w:w="581" w:type="dxa"/>
            <w:tcBorders>
              <w:top w:val="nil"/>
              <w:left w:val="nil"/>
              <w:bottom w:val="nil"/>
              <w:right w:val="nil"/>
            </w:tcBorders>
            <w:shd w:val="clear" w:color="auto" w:fill="auto"/>
            <w:noWrap/>
            <w:vAlign w:val="center"/>
            <w:hideMark/>
          </w:tcPr>
          <w:p w14:paraId="52AE2846"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E4BD79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w:t>
            </w:r>
          </w:p>
        </w:tc>
        <w:tc>
          <w:tcPr>
            <w:tcW w:w="876" w:type="dxa"/>
            <w:tcBorders>
              <w:top w:val="nil"/>
              <w:left w:val="nil"/>
              <w:bottom w:val="nil"/>
              <w:right w:val="nil"/>
            </w:tcBorders>
            <w:shd w:val="clear" w:color="auto" w:fill="auto"/>
            <w:noWrap/>
            <w:vAlign w:val="center"/>
            <w:hideMark/>
          </w:tcPr>
          <w:p w14:paraId="3E9BF8EE" w14:textId="6D9F45C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76" w:type="dxa"/>
            <w:tcBorders>
              <w:top w:val="nil"/>
              <w:left w:val="nil"/>
              <w:bottom w:val="nil"/>
              <w:right w:val="nil"/>
            </w:tcBorders>
            <w:shd w:val="clear" w:color="auto" w:fill="auto"/>
            <w:noWrap/>
            <w:vAlign w:val="center"/>
            <w:hideMark/>
          </w:tcPr>
          <w:p w14:paraId="00A99A35" w14:textId="2515A7C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876" w:type="dxa"/>
            <w:tcBorders>
              <w:top w:val="nil"/>
              <w:left w:val="nil"/>
              <w:bottom w:val="nil"/>
              <w:right w:val="nil"/>
            </w:tcBorders>
            <w:shd w:val="clear" w:color="auto" w:fill="auto"/>
            <w:noWrap/>
            <w:vAlign w:val="center"/>
            <w:hideMark/>
          </w:tcPr>
          <w:p w14:paraId="058D8B45" w14:textId="60F8260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876" w:type="dxa"/>
            <w:tcBorders>
              <w:top w:val="nil"/>
              <w:left w:val="nil"/>
              <w:bottom w:val="nil"/>
              <w:right w:val="nil"/>
            </w:tcBorders>
            <w:shd w:val="clear" w:color="auto" w:fill="auto"/>
            <w:noWrap/>
            <w:vAlign w:val="center"/>
            <w:hideMark/>
          </w:tcPr>
          <w:p w14:paraId="22248965" w14:textId="2EF0D3A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w:t>
            </w:r>
          </w:p>
        </w:tc>
        <w:tc>
          <w:tcPr>
            <w:tcW w:w="883" w:type="dxa"/>
            <w:tcBorders>
              <w:top w:val="nil"/>
              <w:left w:val="nil"/>
              <w:bottom w:val="nil"/>
              <w:right w:val="nil"/>
            </w:tcBorders>
            <w:shd w:val="clear" w:color="auto" w:fill="auto"/>
            <w:noWrap/>
            <w:vAlign w:val="center"/>
            <w:hideMark/>
          </w:tcPr>
          <w:p w14:paraId="6EB7B6EC" w14:textId="07FF8B0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r>
      <w:tr w:rsidR="0055764A" w:rsidRPr="0055764A" w14:paraId="582FF024" w14:textId="77777777" w:rsidTr="0055764A">
        <w:trPr>
          <w:trHeight w:val="255"/>
        </w:trPr>
        <w:tc>
          <w:tcPr>
            <w:tcW w:w="581" w:type="dxa"/>
            <w:tcBorders>
              <w:top w:val="nil"/>
              <w:left w:val="nil"/>
              <w:bottom w:val="nil"/>
              <w:right w:val="nil"/>
            </w:tcBorders>
            <w:shd w:val="clear" w:color="auto" w:fill="auto"/>
            <w:noWrap/>
            <w:vAlign w:val="center"/>
            <w:hideMark/>
          </w:tcPr>
          <w:p w14:paraId="7FA470A4"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282458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AB13E8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CB7B02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ECD6F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1FF16D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21D46C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745EEAFF" w14:textId="786A3D8E" w:rsidR="0055764A" w:rsidRDefault="0055764A">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55764A" w:rsidRPr="0055764A" w14:paraId="744AEE17"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BF4B79D" w14:textId="455868AF" w:rsidR="0055764A" w:rsidRPr="0055764A" w:rsidRDefault="0055764A"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34C03A"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0BF41C4" w14:textId="77777777" w:rsidR="0055764A" w:rsidRPr="0055764A" w:rsidRDefault="0055764A"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55764A" w:rsidRPr="0055764A" w14:paraId="32500FE7"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799CEC27"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141C817E" w14:textId="77777777" w:rsidR="0055764A" w:rsidRPr="0055764A" w:rsidRDefault="0055764A"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4A072DA"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3A62D1E3"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7C1AD03F"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2BB3F879"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55764A" w:rsidRPr="0055764A" w14:paraId="036EA125"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447ED182" w14:textId="77777777" w:rsidR="0055764A" w:rsidRPr="0055764A" w:rsidRDefault="0055764A"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503831BB" w14:textId="77777777" w:rsidR="0055764A" w:rsidRPr="0055764A" w:rsidRDefault="0055764A"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16D8B40B"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127FCD0F"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4BEA81BB"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7E7FAF22"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1351B2D5" w14:textId="77777777" w:rsidTr="00001D61">
        <w:trPr>
          <w:trHeight w:val="255"/>
        </w:trPr>
        <w:tc>
          <w:tcPr>
            <w:tcW w:w="581" w:type="dxa"/>
            <w:tcBorders>
              <w:top w:val="nil"/>
              <w:left w:val="nil"/>
              <w:bottom w:val="nil"/>
              <w:right w:val="nil"/>
            </w:tcBorders>
            <w:shd w:val="clear" w:color="auto" w:fill="auto"/>
            <w:noWrap/>
            <w:vAlign w:val="center"/>
            <w:hideMark/>
          </w:tcPr>
          <w:p w14:paraId="4628AA3C" w14:textId="77777777" w:rsidR="0055764A" w:rsidRPr="0055764A" w:rsidRDefault="0055764A"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21179691"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0F7F931"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41F8F56" w14:textId="77777777" w:rsidR="0055764A" w:rsidRPr="0055764A" w:rsidRDefault="0055764A"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9CABB79"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186D3A4"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C722DBF" w14:textId="77777777" w:rsidR="0055764A" w:rsidRPr="0055764A" w:rsidRDefault="0055764A"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29854CE3"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421C7E5A" w14:textId="5491B1CD"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OCCUPATION</w:t>
            </w:r>
          </w:p>
        </w:tc>
        <w:tc>
          <w:tcPr>
            <w:tcW w:w="876" w:type="dxa"/>
            <w:tcBorders>
              <w:top w:val="nil"/>
              <w:left w:val="nil"/>
              <w:bottom w:val="nil"/>
              <w:right w:val="nil"/>
            </w:tcBorders>
            <w:shd w:val="clear" w:color="auto" w:fill="auto"/>
            <w:noWrap/>
            <w:vAlign w:val="center"/>
            <w:hideMark/>
          </w:tcPr>
          <w:p w14:paraId="5A282467"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510957D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E7C87F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A78B79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4270F5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6D567F" w:rsidRPr="0055764A" w14:paraId="405F4346" w14:textId="77777777" w:rsidTr="0055764A">
        <w:trPr>
          <w:trHeight w:val="255"/>
        </w:trPr>
        <w:tc>
          <w:tcPr>
            <w:tcW w:w="581" w:type="dxa"/>
            <w:tcBorders>
              <w:top w:val="nil"/>
              <w:left w:val="nil"/>
              <w:bottom w:val="nil"/>
              <w:right w:val="nil"/>
            </w:tcBorders>
            <w:shd w:val="clear" w:color="auto" w:fill="auto"/>
            <w:noWrap/>
            <w:vAlign w:val="center"/>
            <w:hideMark/>
          </w:tcPr>
          <w:p w14:paraId="79E35BBB"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24308C6"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Professional/Senior Government Official</w:t>
            </w:r>
          </w:p>
        </w:tc>
        <w:tc>
          <w:tcPr>
            <w:tcW w:w="876" w:type="dxa"/>
            <w:tcBorders>
              <w:top w:val="nil"/>
              <w:left w:val="nil"/>
              <w:bottom w:val="nil"/>
              <w:right w:val="nil"/>
            </w:tcBorders>
            <w:shd w:val="clear" w:color="auto" w:fill="auto"/>
            <w:noWrap/>
            <w:vAlign w:val="center"/>
            <w:hideMark/>
          </w:tcPr>
          <w:p w14:paraId="00B466E1" w14:textId="55C2421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23DB7C23" w14:textId="0A686AE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36361F9C" w14:textId="3F016D3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5567814B" w14:textId="71D3550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83" w:type="dxa"/>
            <w:tcBorders>
              <w:top w:val="nil"/>
              <w:left w:val="nil"/>
              <w:bottom w:val="nil"/>
              <w:right w:val="nil"/>
            </w:tcBorders>
            <w:shd w:val="clear" w:color="auto" w:fill="auto"/>
            <w:noWrap/>
            <w:vAlign w:val="center"/>
            <w:hideMark/>
          </w:tcPr>
          <w:p w14:paraId="7ED805B1" w14:textId="5330BBE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6D567F" w:rsidRPr="0055764A" w14:paraId="7FC3F40F" w14:textId="77777777" w:rsidTr="0055764A">
        <w:trPr>
          <w:trHeight w:val="255"/>
        </w:trPr>
        <w:tc>
          <w:tcPr>
            <w:tcW w:w="581" w:type="dxa"/>
            <w:tcBorders>
              <w:top w:val="nil"/>
              <w:left w:val="nil"/>
              <w:bottom w:val="nil"/>
              <w:right w:val="nil"/>
            </w:tcBorders>
            <w:shd w:val="clear" w:color="auto" w:fill="auto"/>
            <w:noWrap/>
            <w:vAlign w:val="center"/>
            <w:hideMark/>
          </w:tcPr>
          <w:p w14:paraId="21A4A488"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448AF8D"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Business Manager/Executive</w:t>
            </w:r>
          </w:p>
        </w:tc>
        <w:tc>
          <w:tcPr>
            <w:tcW w:w="876" w:type="dxa"/>
            <w:tcBorders>
              <w:top w:val="nil"/>
              <w:left w:val="nil"/>
              <w:bottom w:val="nil"/>
              <w:right w:val="nil"/>
            </w:tcBorders>
            <w:shd w:val="clear" w:color="auto" w:fill="auto"/>
            <w:noWrap/>
            <w:vAlign w:val="center"/>
            <w:hideMark/>
          </w:tcPr>
          <w:p w14:paraId="33838C44" w14:textId="7A47005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58A8D096" w14:textId="2DC7336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5F56FA0F" w14:textId="1BEC94E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26C3FD0C" w14:textId="1F77316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47CF88E7" w14:textId="695D5A8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6D567F" w:rsidRPr="0055764A" w14:paraId="1AE710BF" w14:textId="77777777" w:rsidTr="0055764A">
        <w:trPr>
          <w:trHeight w:val="255"/>
        </w:trPr>
        <w:tc>
          <w:tcPr>
            <w:tcW w:w="581" w:type="dxa"/>
            <w:tcBorders>
              <w:top w:val="nil"/>
              <w:left w:val="nil"/>
              <w:bottom w:val="nil"/>
              <w:right w:val="nil"/>
            </w:tcBorders>
            <w:shd w:val="clear" w:color="auto" w:fill="auto"/>
            <w:noWrap/>
            <w:vAlign w:val="center"/>
            <w:hideMark/>
          </w:tcPr>
          <w:p w14:paraId="1B76E41B"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B198EA4"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Business Proprietor/Self-employed</w:t>
            </w:r>
          </w:p>
        </w:tc>
        <w:tc>
          <w:tcPr>
            <w:tcW w:w="876" w:type="dxa"/>
            <w:tcBorders>
              <w:top w:val="nil"/>
              <w:left w:val="nil"/>
              <w:bottom w:val="nil"/>
              <w:right w:val="nil"/>
            </w:tcBorders>
            <w:shd w:val="clear" w:color="auto" w:fill="auto"/>
            <w:noWrap/>
            <w:vAlign w:val="center"/>
            <w:hideMark/>
          </w:tcPr>
          <w:p w14:paraId="5E81F135" w14:textId="0695A02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A0F70F8" w14:textId="2B7C2E1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7D6DB773" w14:textId="5AEC91E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7523C36A" w14:textId="36A80DB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83" w:type="dxa"/>
            <w:tcBorders>
              <w:top w:val="nil"/>
              <w:left w:val="nil"/>
              <w:bottom w:val="nil"/>
              <w:right w:val="nil"/>
            </w:tcBorders>
            <w:shd w:val="clear" w:color="auto" w:fill="auto"/>
            <w:noWrap/>
            <w:vAlign w:val="center"/>
            <w:hideMark/>
          </w:tcPr>
          <w:p w14:paraId="780CB776" w14:textId="1410BB1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6D567F" w:rsidRPr="0055764A" w14:paraId="5395AF00" w14:textId="77777777" w:rsidTr="0055764A">
        <w:trPr>
          <w:trHeight w:val="255"/>
        </w:trPr>
        <w:tc>
          <w:tcPr>
            <w:tcW w:w="581" w:type="dxa"/>
            <w:tcBorders>
              <w:top w:val="nil"/>
              <w:left w:val="nil"/>
              <w:bottom w:val="nil"/>
              <w:right w:val="nil"/>
            </w:tcBorders>
            <w:shd w:val="clear" w:color="auto" w:fill="auto"/>
            <w:noWrap/>
            <w:vAlign w:val="center"/>
            <w:hideMark/>
          </w:tcPr>
          <w:p w14:paraId="2D7A3200"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3DCEFD5"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Teacher/Nurse/Police or other trained service worker</w:t>
            </w:r>
          </w:p>
        </w:tc>
        <w:tc>
          <w:tcPr>
            <w:tcW w:w="876" w:type="dxa"/>
            <w:tcBorders>
              <w:top w:val="nil"/>
              <w:left w:val="nil"/>
              <w:bottom w:val="nil"/>
              <w:right w:val="nil"/>
            </w:tcBorders>
            <w:shd w:val="clear" w:color="auto" w:fill="auto"/>
            <w:noWrap/>
            <w:vAlign w:val="center"/>
            <w:hideMark/>
          </w:tcPr>
          <w:p w14:paraId="0DE9A350" w14:textId="64EAE2A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572ADAE0" w14:textId="59400C3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221BA0AA" w14:textId="69726B4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18EF52B5" w14:textId="66136BF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83" w:type="dxa"/>
            <w:tcBorders>
              <w:top w:val="nil"/>
              <w:left w:val="nil"/>
              <w:bottom w:val="nil"/>
              <w:right w:val="nil"/>
            </w:tcBorders>
            <w:shd w:val="clear" w:color="auto" w:fill="auto"/>
            <w:noWrap/>
            <w:vAlign w:val="center"/>
            <w:hideMark/>
          </w:tcPr>
          <w:p w14:paraId="30449F07" w14:textId="5C6D44F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6D567F" w:rsidRPr="0055764A" w14:paraId="2A5E4DE5" w14:textId="77777777" w:rsidTr="0055764A">
        <w:trPr>
          <w:trHeight w:val="255"/>
        </w:trPr>
        <w:tc>
          <w:tcPr>
            <w:tcW w:w="581" w:type="dxa"/>
            <w:tcBorders>
              <w:top w:val="nil"/>
              <w:left w:val="nil"/>
              <w:bottom w:val="nil"/>
              <w:right w:val="nil"/>
            </w:tcBorders>
            <w:shd w:val="clear" w:color="auto" w:fill="auto"/>
            <w:noWrap/>
            <w:vAlign w:val="center"/>
            <w:hideMark/>
          </w:tcPr>
          <w:p w14:paraId="30677C93"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D22EA9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Clerical/Sales Employee</w:t>
            </w:r>
          </w:p>
        </w:tc>
        <w:tc>
          <w:tcPr>
            <w:tcW w:w="876" w:type="dxa"/>
            <w:tcBorders>
              <w:top w:val="nil"/>
              <w:left w:val="nil"/>
              <w:bottom w:val="nil"/>
              <w:right w:val="nil"/>
            </w:tcBorders>
            <w:shd w:val="clear" w:color="auto" w:fill="auto"/>
            <w:noWrap/>
            <w:vAlign w:val="center"/>
            <w:hideMark/>
          </w:tcPr>
          <w:p w14:paraId="0F8F99BA" w14:textId="016D913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13091E62" w14:textId="198616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5FDF56B6" w14:textId="71E8C8E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160E7E67" w14:textId="28F2C87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83" w:type="dxa"/>
            <w:tcBorders>
              <w:top w:val="nil"/>
              <w:left w:val="nil"/>
              <w:bottom w:val="nil"/>
              <w:right w:val="nil"/>
            </w:tcBorders>
            <w:shd w:val="clear" w:color="auto" w:fill="auto"/>
            <w:noWrap/>
            <w:vAlign w:val="center"/>
            <w:hideMark/>
          </w:tcPr>
          <w:p w14:paraId="4513F9AD" w14:textId="46CB7A2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6D567F" w:rsidRPr="0055764A" w14:paraId="4608EF0F" w14:textId="77777777" w:rsidTr="0055764A">
        <w:trPr>
          <w:trHeight w:val="255"/>
        </w:trPr>
        <w:tc>
          <w:tcPr>
            <w:tcW w:w="581" w:type="dxa"/>
            <w:tcBorders>
              <w:top w:val="nil"/>
              <w:left w:val="nil"/>
              <w:bottom w:val="nil"/>
              <w:right w:val="nil"/>
            </w:tcBorders>
            <w:shd w:val="clear" w:color="auto" w:fill="auto"/>
            <w:noWrap/>
            <w:vAlign w:val="center"/>
            <w:hideMark/>
          </w:tcPr>
          <w:p w14:paraId="7EDF212E"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108DD7E"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Farm Owner/manager</w:t>
            </w:r>
          </w:p>
        </w:tc>
        <w:tc>
          <w:tcPr>
            <w:tcW w:w="876" w:type="dxa"/>
            <w:tcBorders>
              <w:top w:val="nil"/>
              <w:left w:val="nil"/>
              <w:bottom w:val="nil"/>
              <w:right w:val="nil"/>
            </w:tcBorders>
            <w:shd w:val="clear" w:color="auto" w:fill="auto"/>
            <w:noWrap/>
            <w:vAlign w:val="center"/>
            <w:hideMark/>
          </w:tcPr>
          <w:p w14:paraId="5C26074F" w14:textId="384D753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39F3480D" w14:textId="6B144DE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451FF935" w14:textId="336A158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6A841F7" w14:textId="25617DD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2FF78729" w14:textId="2F0D155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6D567F" w:rsidRPr="0055764A" w14:paraId="3BA9DE6B" w14:textId="77777777" w:rsidTr="0055764A">
        <w:trPr>
          <w:trHeight w:val="255"/>
        </w:trPr>
        <w:tc>
          <w:tcPr>
            <w:tcW w:w="581" w:type="dxa"/>
            <w:tcBorders>
              <w:top w:val="nil"/>
              <w:left w:val="nil"/>
              <w:bottom w:val="nil"/>
              <w:right w:val="nil"/>
            </w:tcBorders>
            <w:shd w:val="clear" w:color="auto" w:fill="auto"/>
            <w:noWrap/>
            <w:vAlign w:val="center"/>
            <w:hideMark/>
          </w:tcPr>
          <w:p w14:paraId="5FC7F102"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475BC69"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Technical/mechanical/Skilled Worker</w:t>
            </w:r>
          </w:p>
        </w:tc>
        <w:tc>
          <w:tcPr>
            <w:tcW w:w="876" w:type="dxa"/>
            <w:tcBorders>
              <w:top w:val="nil"/>
              <w:left w:val="nil"/>
              <w:bottom w:val="nil"/>
              <w:right w:val="nil"/>
            </w:tcBorders>
            <w:shd w:val="clear" w:color="auto" w:fill="auto"/>
            <w:noWrap/>
            <w:vAlign w:val="center"/>
            <w:hideMark/>
          </w:tcPr>
          <w:p w14:paraId="03C9C417" w14:textId="15253FB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6E7465D1" w14:textId="1D4AAEE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0272FD5D" w14:textId="7288409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106E84C5" w14:textId="0E4D44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7AE844F1" w14:textId="009B2E6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6D567F" w:rsidRPr="0055764A" w14:paraId="2E0BC073" w14:textId="77777777" w:rsidTr="0055764A">
        <w:trPr>
          <w:trHeight w:val="255"/>
        </w:trPr>
        <w:tc>
          <w:tcPr>
            <w:tcW w:w="581" w:type="dxa"/>
            <w:tcBorders>
              <w:top w:val="nil"/>
              <w:left w:val="nil"/>
              <w:bottom w:val="nil"/>
              <w:right w:val="nil"/>
            </w:tcBorders>
            <w:shd w:val="clear" w:color="auto" w:fill="auto"/>
            <w:noWrap/>
            <w:vAlign w:val="center"/>
            <w:hideMark/>
          </w:tcPr>
          <w:p w14:paraId="7EC674ED"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E80A1E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Labourer/Agricultural or Domestic Worker</w:t>
            </w:r>
          </w:p>
        </w:tc>
        <w:tc>
          <w:tcPr>
            <w:tcW w:w="876" w:type="dxa"/>
            <w:tcBorders>
              <w:top w:val="nil"/>
              <w:left w:val="nil"/>
              <w:bottom w:val="nil"/>
              <w:right w:val="nil"/>
            </w:tcBorders>
            <w:shd w:val="clear" w:color="auto" w:fill="auto"/>
            <w:noWrap/>
            <w:vAlign w:val="center"/>
            <w:hideMark/>
          </w:tcPr>
          <w:p w14:paraId="47D10EC9" w14:textId="23C72AA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3A31215E" w14:textId="15E531E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09D9DFA7" w14:textId="26CF4D5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0665CE9B" w14:textId="5BAD14E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0AB3C7FC" w14:textId="2042CA6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6D567F" w:rsidRPr="0055764A" w14:paraId="5FC1F5F4" w14:textId="77777777" w:rsidTr="0055764A">
        <w:trPr>
          <w:trHeight w:val="255"/>
        </w:trPr>
        <w:tc>
          <w:tcPr>
            <w:tcW w:w="581" w:type="dxa"/>
            <w:tcBorders>
              <w:top w:val="nil"/>
              <w:left w:val="nil"/>
              <w:bottom w:val="nil"/>
              <w:right w:val="nil"/>
            </w:tcBorders>
            <w:shd w:val="clear" w:color="auto" w:fill="auto"/>
            <w:noWrap/>
            <w:vAlign w:val="center"/>
            <w:hideMark/>
          </w:tcPr>
          <w:p w14:paraId="13E2D492"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001A1E3"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Home-maker (not otherwise employed)</w:t>
            </w:r>
          </w:p>
        </w:tc>
        <w:tc>
          <w:tcPr>
            <w:tcW w:w="876" w:type="dxa"/>
            <w:tcBorders>
              <w:top w:val="nil"/>
              <w:left w:val="nil"/>
              <w:bottom w:val="nil"/>
              <w:right w:val="nil"/>
            </w:tcBorders>
            <w:shd w:val="clear" w:color="auto" w:fill="auto"/>
            <w:noWrap/>
            <w:vAlign w:val="center"/>
            <w:hideMark/>
          </w:tcPr>
          <w:p w14:paraId="59AC2175" w14:textId="19F272B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B8C74D9" w14:textId="487F8A7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166B8D63" w14:textId="356FED5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371BDFAA" w14:textId="3E97056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83" w:type="dxa"/>
            <w:tcBorders>
              <w:top w:val="nil"/>
              <w:left w:val="nil"/>
              <w:bottom w:val="nil"/>
              <w:right w:val="nil"/>
            </w:tcBorders>
            <w:shd w:val="clear" w:color="auto" w:fill="auto"/>
            <w:noWrap/>
            <w:vAlign w:val="center"/>
            <w:hideMark/>
          </w:tcPr>
          <w:p w14:paraId="43604849" w14:textId="1BDAE5C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6D567F" w:rsidRPr="0055764A" w14:paraId="3B84D59A" w14:textId="77777777" w:rsidTr="0055764A">
        <w:trPr>
          <w:trHeight w:val="255"/>
        </w:trPr>
        <w:tc>
          <w:tcPr>
            <w:tcW w:w="581" w:type="dxa"/>
            <w:tcBorders>
              <w:top w:val="nil"/>
              <w:left w:val="nil"/>
              <w:bottom w:val="nil"/>
              <w:right w:val="nil"/>
            </w:tcBorders>
            <w:shd w:val="clear" w:color="auto" w:fill="auto"/>
            <w:noWrap/>
            <w:vAlign w:val="center"/>
            <w:hideMark/>
          </w:tcPr>
          <w:p w14:paraId="2F057EE3"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0E19DDD"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Student</w:t>
            </w:r>
          </w:p>
        </w:tc>
        <w:tc>
          <w:tcPr>
            <w:tcW w:w="876" w:type="dxa"/>
            <w:tcBorders>
              <w:top w:val="nil"/>
              <w:left w:val="nil"/>
              <w:bottom w:val="nil"/>
              <w:right w:val="nil"/>
            </w:tcBorders>
            <w:shd w:val="clear" w:color="auto" w:fill="auto"/>
            <w:noWrap/>
            <w:vAlign w:val="center"/>
            <w:hideMark/>
          </w:tcPr>
          <w:p w14:paraId="6A71E121" w14:textId="1D13033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2DD69186" w14:textId="1F88DF8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1B997B27" w14:textId="2F289B7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6A1646DB" w14:textId="4B7A02D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83" w:type="dxa"/>
            <w:tcBorders>
              <w:top w:val="nil"/>
              <w:left w:val="nil"/>
              <w:bottom w:val="nil"/>
              <w:right w:val="nil"/>
            </w:tcBorders>
            <w:shd w:val="clear" w:color="auto" w:fill="auto"/>
            <w:noWrap/>
            <w:vAlign w:val="center"/>
            <w:hideMark/>
          </w:tcPr>
          <w:p w14:paraId="73A92888" w14:textId="2CF2478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6D567F" w:rsidRPr="0055764A" w14:paraId="44E22954" w14:textId="77777777" w:rsidTr="0055764A">
        <w:trPr>
          <w:trHeight w:val="255"/>
        </w:trPr>
        <w:tc>
          <w:tcPr>
            <w:tcW w:w="581" w:type="dxa"/>
            <w:tcBorders>
              <w:top w:val="nil"/>
              <w:left w:val="nil"/>
              <w:bottom w:val="nil"/>
              <w:right w:val="nil"/>
            </w:tcBorders>
            <w:shd w:val="clear" w:color="auto" w:fill="auto"/>
            <w:noWrap/>
            <w:vAlign w:val="center"/>
            <w:hideMark/>
          </w:tcPr>
          <w:p w14:paraId="720359DF"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59BB38E"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Retired/</w:t>
            </w:r>
            <w:proofErr w:type="spellStart"/>
            <w:r w:rsidRPr="0055764A">
              <w:rPr>
                <w:rFonts w:ascii="Calibri" w:eastAsia="Times New Roman" w:hAnsi="Calibri" w:cs="Calibri"/>
                <w:color w:val="000000"/>
                <w:sz w:val="20"/>
                <w:szCs w:val="20"/>
                <w:lang w:eastAsia="en-NZ"/>
              </w:rPr>
              <w:t>Superannuitant</w:t>
            </w:r>
            <w:proofErr w:type="spellEnd"/>
          </w:p>
        </w:tc>
        <w:tc>
          <w:tcPr>
            <w:tcW w:w="876" w:type="dxa"/>
            <w:tcBorders>
              <w:top w:val="nil"/>
              <w:left w:val="nil"/>
              <w:bottom w:val="nil"/>
              <w:right w:val="nil"/>
            </w:tcBorders>
            <w:shd w:val="clear" w:color="auto" w:fill="auto"/>
            <w:noWrap/>
            <w:vAlign w:val="center"/>
            <w:hideMark/>
          </w:tcPr>
          <w:p w14:paraId="414405A9" w14:textId="7A3B3E8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6999EB46" w14:textId="0416944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50E3D630" w14:textId="2E7873F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4F9CCFA5" w14:textId="00212B4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83" w:type="dxa"/>
            <w:tcBorders>
              <w:top w:val="nil"/>
              <w:left w:val="nil"/>
              <w:bottom w:val="nil"/>
              <w:right w:val="nil"/>
            </w:tcBorders>
            <w:shd w:val="clear" w:color="auto" w:fill="auto"/>
            <w:noWrap/>
            <w:vAlign w:val="center"/>
            <w:hideMark/>
          </w:tcPr>
          <w:p w14:paraId="4DD6CF79" w14:textId="6CE4D7C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6D567F" w:rsidRPr="0055764A" w14:paraId="1E34CB8F" w14:textId="77777777" w:rsidTr="0055764A">
        <w:trPr>
          <w:trHeight w:val="255"/>
        </w:trPr>
        <w:tc>
          <w:tcPr>
            <w:tcW w:w="581" w:type="dxa"/>
            <w:tcBorders>
              <w:top w:val="nil"/>
              <w:left w:val="nil"/>
              <w:bottom w:val="nil"/>
              <w:right w:val="nil"/>
            </w:tcBorders>
            <w:shd w:val="clear" w:color="auto" w:fill="auto"/>
            <w:noWrap/>
            <w:vAlign w:val="center"/>
            <w:hideMark/>
          </w:tcPr>
          <w:p w14:paraId="3358433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C17B507"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Unemployed/Beneficiary</w:t>
            </w:r>
          </w:p>
        </w:tc>
        <w:tc>
          <w:tcPr>
            <w:tcW w:w="876" w:type="dxa"/>
            <w:tcBorders>
              <w:top w:val="nil"/>
              <w:left w:val="nil"/>
              <w:bottom w:val="nil"/>
              <w:right w:val="nil"/>
            </w:tcBorders>
            <w:shd w:val="clear" w:color="auto" w:fill="auto"/>
            <w:noWrap/>
            <w:vAlign w:val="center"/>
            <w:hideMark/>
          </w:tcPr>
          <w:p w14:paraId="1488A6C9" w14:textId="4540890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59732D4F" w14:textId="30A878A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329E03B2" w14:textId="567C77B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73008EE4" w14:textId="2ABE44D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83" w:type="dxa"/>
            <w:tcBorders>
              <w:top w:val="nil"/>
              <w:left w:val="nil"/>
              <w:bottom w:val="nil"/>
              <w:right w:val="nil"/>
            </w:tcBorders>
            <w:shd w:val="clear" w:color="auto" w:fill="auto"/>
            <w:noWrap/>
            <w:vAlign w:val="center"/>
            <w:hideMark/>
          </w:tcPr>
          <w:p w14:paraId="7776A8C0" w14:textId="6758A8A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6D567F" w:rsidRPr="0055764A" w14:paraId="604D1E45" w14:textId="77777777" w:rsidTr="0055764A">
        <w:trPr>
          <w:trHeight w:val="255"/>
        </w:trPr>
        <w:tc>
          <w:tcPr>
            <w:tcW w:w="581" w:type="dxa"/>
            <w:tcBorders>
              <w:top w:val="nil"/>
              <w:left w:val="nil"/>
              <w:bottom w:val="nil"/>
              <w:right w:val="nil"/>
            </w:tcBorders>
            <w:shd w:val="clear" w:color="auto" w:fill="auto"/>
            <w:noWrap/>
            <w:vAlign w:val="center"/>
            <w:hideMark/>
          </w:tcPr>
          <w:p w14:paraId="6A71DF86"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D9908D3"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Don't know/prefer not to say</w:t>
            </w:r>
          </w:p>
        </w:tc>
        <w:tc>
          <w:tcPr>
            <w:tcW w:w="876" w:type="dxa"/>
            <w:tcBorders>
              <w:top w:val="nil"/>
              <w:left w:val="nil"/>
              <w:bottom w:val="nil"/>
              <w:right w:val="nil"/>
            </w:tcBorders>
            <w:shd w:val="clear" w:color="auto" w:fill="auto"/>
            <w:noWrap/>
            <w:vAlign w:val="center"/>
            <w:hideMark/>
          </w:tcPr>
          <w:p w14:paraId="62F444C4" w14:textId="25A1DD0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4FFF034C" w14:textId="6514614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052E4A43" w14:textId="50F99D9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5BE3A309" w14:textId="2FA6789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83" w:type="dxa"/>
            <w:tcBorders>
              <w:top w:val="nil"/>
              <w:left w:val="nil"/>
              <w:bottom w:val="nil"/>
              <w:right w:val="nil"/>
            </w:tcBorders>
            <w:shd w:val="clear" w:color="auto" w:fill="auto"/>
            <w:noWrap/>
            <w:vAlign w:val="center"/>
            <w:hideMark/>
          </w:tcPr>
          <w:p w14:paraId="46F28109" w14:textId="24D1E04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6D567F" w:rsidRPr="0055764A" w14:paraId="7E6B2DD2" w14:textId="77777777" w:rsidTr="0055764A">
        <w:trPr>
          <w:trHeight w:val="255"/>
        </w:trPr>
        <w:tc>
          <w:tcPr>
            <w:tcW w:w="581" w:type="dxa"/>
            <w:tcBorders>
              <w:top w:val="nil"/>
              <w:left w:val="nil"/>
              <w:bottom w:val="nil"/>
              <w:right w:val="nil"/>
            </w:tcBorders>
            <w:shd w:val="clear" w:color="auto" w:fill="auto"/>
            <w:noWrap/>
            <w:vAlign w:val="center"/>
            <w:hideMark/>
          </w:tcPr>
          <w:p w14:paraId="098F1B68"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21B0C31"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2AFA278" w14:textId="5DC852C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56F8BA4C" w14:textId="65034C0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1F0FD43F" w14:textId="1E619C0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76" w:type="dxa"/>
            <w:tcBorders>
              <w:top w:val="nil"/>
              <w:left w:val="nil"/>
              <w:bottom w:val="nil"/>
              <w:right w:val="nil"/>
            </w:tcBorders>
            <w:shd w:val="clear" w:color="auto" w:fill="auto"/>
            <w:noWrap/>
            <w:vAlign w:val="center"/>
            <w:hideMark/>
          </w:tcPr>
          <w:p w14:paraId="3D4E382C" w14:textId="6CDCC90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83" w:type="dxa"/>
            <w:tcBorders>
              <w:top w:val="nil"/>
              <w:left w:val="nil"/>
              <w:bottom w:val="nil"/>
              <w:right w:val="nil"/>
            </w:tcBorders>
            <w:shd w:val="clear" w:color="auto" w:fill="auto"/>
            <w:noWrap/>
            <w:vAlign w:val="center"/>
            <w:hideMark/>
          </w:tcPr>
          <w:p w14:paraId="7CCDCE2A" w14:textId="1127C2E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6D567F" w:rsidRPr="0055764A" w14:paraId="192EE4AD"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70C9C833"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HIGHEST QUALIFICATION</w:t>
            </w:r>
          </w:p>
        </w:tc>
        <w:tc>
          <w:tcPr>
            <w:tcW w:w="876" w:type="dxa"/>
            <w:tcBorders>
              <w:top w:val="nil"/>
              <w:left w:val="nil"/>
              <w:bottom w:val="nil"/>
              <w:right w:val="nil"/>
            </w:tcBorders>
            <w:shd w:val="clear" w:color="auto" w:fill="auto"/>
            <w:noWrap/>
            <w:vAlign w:val="center"/>
            <w:hideMark/>
          </w:tcPr>
          <w:p w14:paraId="0812308F"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3CDDA44F"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DF533AF"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2CC70E7"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58142DD3"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38F2A0E9" w14:textId="77777777" w:rsidTr="0055764A">
        <w:trPr>
          <w:trHeight w:val="255"/>
        </w:trPr>
        <w:tc>
          <w:tcPr>
            <w:tcW w:w="581" w:type="dxa"/>
            <w:tcBorders>
              <w:top w:val="nil"/>
              <w:left w:val="nil"/>
              <w:bottom w:val="nil"/>
              <w:right w:val="nil"/>
            </w:tcBorders>
            <w:shd w:val="clear" w:color="auto" w:fill="auto"/>
            <w:noWrap/>
            <w:vAlign w:val="center"/>
            <w:hideMark/>
          </w:tcPr>
          <w:p w14:paraId="37077F57"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35ACF2D0"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Postgraduate degree (Masters' degree or PhD)</w:t>
            </w:r>
          </w:p>
        </w:tc>
        <w:tc>
          <w:tcPr>
            <w:tcW w:w="876" w:type="dxa"/>
            <w:tcBorders>
              <w:top w:val="nil"/>
              <w:left w:val="nil"/>
              <w:bottom w:val="nil"/>
              <w:right w:val="nil"/>
            </w:tcBorders>
            <w:shd w:val="clear" w:color="auto" w:fill="auto"/>
            <w:noWrap/>
            <w:vAlign w:val="center"/>
            <w:hideMark/>
          </w:tcPr>
          <w:p w14:paraId="46EBF6F8" w14:textId="076F2A5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656E6707" w14:textId="0E32E20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577356B3" w14:textId="5497FB9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ED20516" w14:textId="15CB967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5A1A2B0E" w14:textId="2D31C79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6D567F" w:rsidRPr="0055764A" w14:paraId="63FD5A3E" w14:textId="77777777" w:rsidTr="0055764A">
        <w:trPr>
          <w:trHeight w:val="255"/>
        </w:trPr>
        <w:tc>
          <w:tcPr>
            <w:tcW w:w="581" w:type="dxa"/>
            <w:tcBorders>
              <w:top w:val="nil"/>
              <w:left w:val="nil"/>
              <w:bottom w:val="nil"/>
              <w:right w:val="nil"/>
            </w:tcBorders>
            <w:shd w:val="clear" w:color="auto" w:fill="auto"/>
            <w:noWrap/>
            <w:vAlign w:val="center"/>
            <w:hideMark/>
          </w:tcPr>
          <w:p w14:paraId="4F13E8E7"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9DAD317"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Undergraduate (Bachelor) degree</w:t>
            </w:r>
          </w:p>
        </w:tc>
        <w:tc>
          <w:tcPr>
            <w:tcW w:w="876" w:type="dxa"/>
            <w:tcBorders>
              <w:top w:val="nil"/>
              <w:left w:val="nil"/>
              <w:bottom w:val="nil"/>
              <w:right w:val="nil"/>
            </w:tcBorders>
            <w:shd w:val="clear" w:color="auto" w:fill="auto"/>
            <w:noWrap/>
            <w:vAlign w:val="center"/>
            <w:hideMark/>
          </w:tcPr>
          <w:p w14:paraId="6AE0E5C8" w14:textId="148E2C1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76" w:type="dxa"/>
            <w:tcBorders>
              <w:top w:val="nil"/>
              <w:left w:val="nil"/>
              <w:bottom w:val="nil"/>
              <w:right w:val="nil"/>
            </w:tcBorders>
            <w:shd w:val="clear" w:color="auto" w:fill="auto"/>
            <w:noWrap/>
            <w:vAlign w:val="center"/>
            <w:hideMark/>
          </w:tcPr>
          <w:p w14:paraId="50DC0DFC" w14:textId="1F93D97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25115EC8" w14:textId="3FE3017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266DD727" w14:textId="11703BB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83" w:type="dxa"/>
            <w:tcBorders>
              <w:top w:val="nil"/>
              <w:left w:val="nil"/>
              <w:bottom w:val="nil"/>
              <w:right w:val="nil"/>
            </w:tcBorders>
            <w:shd w:val="clear" w:color="auto" w:fill="auto"/>
            <w:noWrap/>
            <w:vAlign w:val="center"/>
            <w:hideMark/>
          </w:tcPr>
          <w:p w14:paraId="5EE3CB5B" w14:textId="7B4C20D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6D567F" w:rsidRPr="0055764A" w14:paraId="3CB233C4" w14:textId="77777777" w:rsidTr="0055764A">
        <w:trPr>
          <w:trHeight w:val="255"/>
        </w:trPr>
        <w:tc>
          <w:tcPr>
            <w:tcW w:w="581" w:type="dxa"/>
            <w:tcBorders>
              <w:top w:val="nil"/>
              <w:left w:val="nil"/>
              <w:bottom w:val="nil"/>
              <w:right w:val="nil"/>
            </w:tcBorders>
            <w:shd w:val="clear" w:color="auto" w:fill="auto"/>
            <w:noWrap/>
            <w:vAlign w:val="center"/>
            <w:hideMark/>
          </w:tcPr>
          <w:p w14:paraId="097BE3DA"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0E0E82D"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Vocational qualification (includes trade certificates, diplomas etc)</w:t>
            </w:r>
          </w:p>
        </w:tc>
        <w:tc>
          <w:tcPr>
            <w:tcW w:w="876" w:type="dxa"/>
            <w:tcBorders>
              <w:top w:val="nil"/>
              <w:left w:val="nil"/>
              <w:bottom w:val="nil"/>
              <w:right w:val="nil"/>
            </w:tcBorders>
            <w:shd w:val="clear" w:color="auto" w:fill="auto"/>
            <w:noWrap/>
            <w:vAlign w:val="center"/>
            <w:hideMark/>
          </w:tcPr>
          <w:p w14:paraId="7F37F936" w14:textId="3F19C73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tcBorders>
              <w:top w:val="nil"/>
              <w:left w:val="nil"/>
              <w:bottom w:val="nil"/>
              <w:right w:val="nil"/>
            </w:tcBorders>
            <w:shd w:val="clear" w:color="auto" w:fill="auto"/>
            <w:noWrap/>
            <w:vAlign w:val="center"/>
            <w:hideMark/>
          </w:tcPr>
          <w:p w14:paraId="216077FE" w14:textId="4B69092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0CE809FE" w14:textId="12A5045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tcBorders>
              <w:top w:val="nil"/>
              <w:left w:val="nil"/>
              <w:bottom w:val="nil"/>
              <w:right w:val="nil"/>
            </w:tcBorders>
            <w:shd w:val="clear" w:color="auto" w:fill="auto"/>
            <w:noWrap/>
            <w:vAlign w:val="center"/>
            <w:hideMark/>
          </w:tcPr>
          <w:p w14:paraId="3CD40A06" w14:textId="43CBE7C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c>
          <w:tcPr>
            <w:tcW w:w="883" w:type="dxa"/>
            <w:tcBorders>
              <w:top w:val="nil"/>
              <w:left w:val="nil"/>
              <w:bottom w:val="nil"/>
              <w:right w:val="nil"/>
            </w:tcBorders>
            <w:shd w:val="clear" w:color="auto" w:fill="auto"/>
            <w:noWrap/>
            <w:vAlign w:val="center"/>
            <w:hideMark/>
          </w:tcPr>
          <w:p w14:paraId="2D915D3A" w14:textId="531B4C4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r>
      <w:tr w:rsidR="006D567F" w:rsidRPr="0055764A" w14:paraId="18EDF9B8" w14:textId="77777777" w:rsidTr="0055764A">
        <w:trPr>
          <w:trHeight w:val="255"/>
        </w:trPr>
        <w:tc>
          <w:tcPr>
            <w:tcW w:w="581" w:type="dxa"/>
            <w:tcBorders>
              <w:top w:val="nil"/>
              <w:left w:val="nil"/>
              <w:bottom w:val="nil"/>
              <w:right w:val="nil"/>
            </w:tcBorders>
            <w:shd w:val="clear" w:color="auto" w:fill="auto"/>
            <w:noWrap/>
            <w:vAlign w:val="center"/>
            <w:hideMark/>
          </w:tcPr>
          <w:p w14:paraId="1B78BACD"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1A300B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University Bursary or 7th form</w:t>
            </w:r>
          </w:p>
        </w:tc>
        <w:tc>
          <w:tcPr>
            <w:tcW w:w="876" w:type="dxa"/>
            <w:tcBorders>
              <w:top w:val="nil"/>
              <w:left w:val="nil"/>
              <w:bottom w:val="nil"/>
              <w:right w:val="nil"/>
            </w:tcBorders>
            <w:shd w:val="clear" w:color="auto" w:fill="auto"/>
            <w:noWrap/>
            <w:vAlign w:val="center"/>
            <w:hideMark/>
          </w:tcPr>
          <w:p w14:paraId="655F802A" w14:textId="065C8BD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1BC4A5A0" w14:textId="091A755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6212AC50" w14:textId="5108A93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016953F4" w14:textId="2243A68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83" w:type="dxa"/>
            <w:tcBorders>
              <w:top w:val="nil"/>
              <w:left w:val="nil"/>
              <w:bottom w:val="nil"/>
              <w:right w:val="nil"/>
            </w:tcBorders>
            <w:shd w:val="clear" w:color="auto" w:fill="auto"/>
            <w:noWrap/>
            <w:vAlign w:val="center"/>
            <w:hideMark/>
          </w:tcPr>
          <w:p w14:paraId="40C677C8" w14:textId="2F13790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6D567F" w:rsidRPr="0055764A" w14:paraId="5D4A2515" w14:textId="77777777" w:rsidTr="0055764A">
        <w:trPr>
          <w:trHeight w:val="255"/>
        </w:trPr>
        <w:tc>
          <w:tcPr>
            <w:tcW w:w="581" w:type="dxa"/>
            <w:tcBorders>
              <w:top w:val="nil"/>
              <w:left w:val="nil"/>
              <w:bottom w:val="nil"/>
              <w:right w:val="nil"/>
            </w:tcBorders>
            <w:shd w:val="clear" w:color="auto" w:fill="auto"/>
            <w:noWrap/>
            <w:vAlign w:val="center"/>
            <w:hideMark/>
          </w:tcPr>
          <w:p w14:paraId="7C91C06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E8F81A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Sixth form/UE/NCEA Level 2</w:t>
            </w:r>
          </w:p>
        </w:tc>
        <w:tc>
          <w:tcPr>
            <w:tcW w:w="876" w:type="dxa"/>
            <w:tcBorders>
              <w:top w:val="nil"/>
              <w:left w:val="nil"/>
              <w:bottom w:val="nil"/>
              <w:right w:val="nil"/>
            </w:tcBorders>
            <w:shd w:val="clear" w:color="auto" w:fill="auto"/>
            <w:noWrap/>
            <w:vAlign w:val="center"/>
            <w:hideMark/>
          </w:tcPr>
          <w:p w14:paraId="626E4AF8" w14:textId="01AD8A0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3C3F01CF" w14:textId="579A089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58352363" w14:textId="499C53E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099B67DB" w14:textId="7EC7317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83" w:type="dxa"/>
            <w:tcBorders>
              <w:top w:val="nil"/>
              <w:left w:val="nil"/>
              <w:bottom w:val="nil"/>
              <w:right w:val="nil"/>
            </w:tcBorders>
            <w:shd w:val="clear" w:color="auto" w:fill="auto"/>
            <w:noWrap/>
            <w:vAlign w:val="center"/>
            <w:hideMark/>
          </w:tcPr>
          <w:p w14:paraId="29EBFCB3" w14:textId="1358697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6D567F" w:rsidRPr="0055764A" w14:paraId="3DD66C64" w14:textId="77777777" w:rsidTr="0055764A">
        <w:trPr>
          <w:trHeight w:val="255"/>
        </w:trPr>
        <w:tc>
          <w:tcPr>
            <w:tcW w:w="581" w:type="dxa"/>
            <w:tcBorders>
              <w:top w:val="nil"/>
              <w:left w:val="nil"/>
              <w:bottom w:val="nil"/>
              <w:right w:val="nil"/>
            </w:tcBorders>
            <w:shd w:val="clear" w:color="auto" w:fill="auto"/>
            <w:noWrap/>
            <w:vAlign w:val="center"/>
            <w:hideMark/>
          </w:tcPr>
          <w:p w14:paraId="007D9077"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C1BE60B"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NCEA Level 1 or School Certificate</w:t>
            </w:r>
          </w:p>
        </w:tc>
        <w:tc>
          <w:tcPr>
            <w:tcW w:w="876" w:type="dxa"/>
            <w:tcBorders>
              <w:top w:val="nil"/>
              <w:left w:val="nil"/>
              <w:bottom w:val="nil"/>
              <w:right w:val="nil"/>
            </w:tcBorders>
            <w:shd w:val="clear" w:color="auto" w:fill="auto"/>
            <w:noWrap/>
            <w:vAlign w:val="center"/>
            <w:hideMark/>
          </w:tcPr>
          <w:p w14:paraId="05551269" w14:textId="2BEE090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2BB00011" w14:textId="7209B26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19FF4F50" w14:textId="580F2A3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292804F" w14:textId="3855ED9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79514524" w14:textId="3B51916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6D567F" w:rsidRPr="0055764A" w14:paraId="57EED70E" w14:textId="77777777" w:rsidTr="0055764A">
        <w:trPr>
          <w:trHeight w:val="255"/>
        </w:trPr>
        <w:tc>
          <w:tcPr>
            <w:tcW w:w="581" w:type="dxa"/>
            <w:tcBorders>
              <w:top w:val="nil"/>
              <w:left w:val="nil"/>
              <w:bottom w:val="nil"/>
              <w:right w:val="nil"/>
            </w:tcBorders>
            <w:shd w:val="clear" w:color="auto" w:fill="auto"/>
            <w:noWrap/>
            <w:vAlign w:val="center"/>
            <w:hideMark/>
          </w:tcPr>
          <w:p w14:paraId="66090AF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3F6D9B6"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 formal school qualification</w:t>
            </w:r>
          </w:p>
        </w:tc>
        <w:tc>
          <w:tcPr>
            <w:tcW w:w="876" w:type="dxa"/>
            <w:tcBorders>
              <w:top w:val="nil"/>
              <w:left w:val="nil"/>
              <w:bottom w:val="nil"/>
              <w:right w:val="nil"/>
            </w:tcBorders>
            <w:shd w:val="clear" w:color="auto" w:fill="auto"/>
            <w:noWrap/>
            <w:vAlign w:val="center"/>
            <w:hideMark/>
          </w:tcPr>
          <w:p w14:paraId="300ADA22" w14:textId="3AD96D4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2B5F1AFA" w14:textId="21C3A86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7A9AAD60" w14:textId="5C263F2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1AFA43CC" w14:textId="61DF23C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0E07AFC5" w14:textId="2700ACF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6D567F" w:rsidRPr="0055764A" w14:paraId="7CEFB9F7" w14:textId="77777777" w:rsidTr="0055764A">
        <w:trPr>
          <w:trHeight w:val="255"/>
        </w:trPr>
        <w:tc>
          <w:tcPr>
            <w:tcW w:w="581" w:type="dxa"/>
            <w:tcBorders>
              <w:top w:val="nil"/>
              <w:left w:val="nil"/>
              <w:bottom w:val="nil"/>
              <w:right w:val="nil"/>
            </w:tcBorders>
            <w:shd w:val="clear" w:color="auto" w:fill="auto"/>
            <w:noWrap/>
            <w:vAlign w:val="center"/>
            <w:hideMark/>
          </w:tcPr>
          <w:p w14:paraId="00BD20A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29AAE6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Prefer not to say</w:t>
            </w:r>
          </w:p>
        </w:tc>
        <w:tc>
          <w:tcPr>
            <w:tcW w:w="876" w:type="dxa"/>
            <w:tcBorders>
              <w:top w:val="nil"/>
              <w:left w:val="nil"/>
              <w:bottom w:val="nil"/>
              <w:right w:val="nil"/>
            </w:tcBorders>
            <w:shd w:val="clear" w:color="auto" w:fill="auto"/>
            <w:noWrap/>
            <w:vAlign w:val="center"/>
            <w:hideMark/>
          </w:tcPr>
          <w:p w14:paraId="3322DDA0" w14:textId="2BF426F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5B9D0788" w14:textId="2895FC0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3236E664" w14:textId="72E585E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7F315913" w14:textId="67063F6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23332A6F" w14:textId="5AAF10F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bl>
    <w:p w14:paraId="7872C2B8" w14:textId="737B2BF6" w:rsidR="00B554C1" w:rsidRDefault="00B554C1"/>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B554C1" w:rsidRPr="0055764A" w14:paraId="3310E43E"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24E4F8" w14:textId="15B3D347" w:rsidR="00B554C1" w:rsidRPr="0055764A" w:rsidRDefault="00B554C1"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70B47E" w14:textId="77777777" w:rsidR="00B554C1" w:rsidRPr="0055764A" w:rsidRDefault="00B554C1"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9C91AAA" w14:textId="77777777" w:rsidR="00B554C1" w:rsidRPr="0055764A" w:rsidRDefault="00B554C1"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B554C1" w:rsidRPr="0055764A" w14:paraId="70D8BF60"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A10FB5C" w14:textId="77777777" w:rsidR="00B554C1" w:rsidRPr="0055764A" w:rsidRDefault="00B554C1"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6887D448" w14:textId="77777777" w:rsidR="00B554C1" w:rsidRPr="0055764A" w:rsidRDefault="00B554C1"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3DE7C285"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7F1E4586"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475E2462"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1A6A370"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B554C1" w:rsidRPr="0055764A" w14:paraId="6AE672D1"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4632AEDA" w14:textId="77777777" w:rsidR="00B554C1" w:rsidRPr="0055764A" w:rsidRDefault="00B554C1"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216AB2A5" w14:textId="77777777" w:rsidR="00B554C1" w:rsidRPr="0055764A" w:rsidRDefault="00B554C1"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1554286E" w14:textId="77777777" w:rsidR="00B554C1" w:rsidRPr="0055764A" w:rsidRDefault="00B554C1"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589FB82F" w14:textId="77777777" w:rsidR="00B554C1" w:rsidRPr="0055764A" w:rsidRDefault="00B554C1"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0269D412" w14:textId="77777777" w:rsidR="00B554C1" w:rsidRPr="0055764A" w:rsidRDefault="00B554C1"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30F966B8" w14:textId="77777777" w:rsidR="00B554C1" w:rsidRPr="0055764A" w:rsidRDefault="00B554C1"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3FD0F1EC" w14:textId="77777777" w:rsidTr="0055764A">
        <w:trPr>
          <w:trHeight w:val="255"/>
        </w:trPr>
        <w:tc>
          <w:tcPr>
            <w:tcW w:w="581" w:type="dxa"/>
            <w:tcBorders>
              <w:top w:val="nil"/>
              <w:left w:val="nil"/>
              <w:bottom w:val="nil"/>
              <w:right w:val="nil"/>
            </w:tcBorders>
            <w:shd w:val="clear" w:color="auto" w:fill="auto"/>
            <w:noWrap/>
            <w:vAlign w:val="center"/>
            <w:hideMark/>
          </w:tcPr>
          <w:p w14:paraId="1B86FEF9"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4F069A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61110C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7BE044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FB6EB0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63B0E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68678B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129293BF"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4DDDB97C"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HOUSEHOLD TYPE</w:t>
            </w:r>
          </w:p>
        </w:tc>
        <w:tc>
          <w:tcPr>
            <w:tcW w:w="876" w:type="dxa"/>
            <w:tcBorders>
              <w:top w:val="nil"/>
              <w:left w:val="nil"/>
              <w:bottom w:val="nil"/>
              <w:right w:val="nil"/>
            </w:tcBorders>
            <w:shd w:val="clear" w:color="auto" w:fill="auto"/>
            <w:noWrap/>
            <w:vAlign w:val="center"/>
            <w:hideMark/>
          </w:tcPr>
          <w:p w14:paraId="4E21A037"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B0C337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E1F8C7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B5C6D1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3D236F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6D567F" w:rsidRPr="0055764A" w14:paraId="3E0F58C3" w14:textId="77777777" w:rsidTr="0055764A">
        <w:trPr>
          <w:trHeight w:val="255"/>
        </w:trPr>
        <w:tc>
          <w:tcPr>
            <w:tcW w:w="581" w:type="dxa"/>
            <w:tcBorders>
              <w:top w:val="nil"/>
              <w:left w:val="nil"/>
              <w:bottom w:val="nil"/>
              <w:right w:val="nil"/>
            </w:tcBorders>
            <w:shd w:val="clear" w:color="auto" w:fill="auto"/>
            <w:noWrap/>
            <w:vAlign w:val="center"/>
            <w:hideMark/>
          </w:tcPr>
          <w:p w14:paraId="1C3AB1D9"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12C592CC"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Single person household</w:t>
            </w:r>
          </w:p>
        </w:tc>
        <w:tc>
          <w:tcPr>
            <w:tcW w:w="876" w:type="dxa"/>
            <w:tcBorders>
              <w:top w:val="nil"/>
              <w:left w:val="nil"/>
              <w:bottom w:val="nil"/>
              <w:right w:val="nil"/>
            </w:tcBorders>
            <w:shd w:val="clear" w:color="auto" w:fill="auto"/>
            <w:noWrap/>
            <w:vAlign w:val="center"/>
            <w:hideMark/>
          </w:tcPr>
          <w:p w14:paraId="409D6218" w14:textId="7851493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70C8FF38" w14:textId="1869960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69F3F2A4" w14:textId="1F9964C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4EB05B9D" w14:textId="02DADCB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83" w:type="dxa"/>
            <w:tcBorders>
              <w:top w:val="nil"/>
              <w:left w:val="nil"/>
              <w:bottom w:val="nil"/>
              <w:right w:val="nil"/>
            </w:tcBorders>
            <w:shd w:val="clear" w:color="auto" w:fill="auto"/>
            <w:noWrap/>
            <w:vAlign w:val="center"/>
            <w:hideMark/>
          </w:tcPr>
          <w:p w14:paraId="5EB76E4D" w14:textId="12DE879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6D567F" w:rsidRPr="0055764A" w14:paraId="4CBF2936" w14:textId="77777777" w:rsidTr="0055764A">
        <w:trPr>
          <w:trHeight w:val="255"/>
        </w:trPr>
        <w:tc>
          <w:tcPr>
            <w:tcW w:w="581" w:type="dxa"/>
            <w:tcBorders>
              <w:top w:val="nil"/>
              <w:left w:val="nil"/>
              <w:bottom w:val="nil"/>
              <w:right w:val="nil"/>
            </w:tcBorders>
            <w:shd w:val="clear" w:color="auto" w:fill="auto"/>
            <w:noWrap/>
            <w:vAlign w:val="center"/>
            <w:hideMark/>
          </w:tcPr>
          <w:p w14:paraId="6DCD140B"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F86D6B7"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Couple only (no children/none at home)</w:t>
            </w:r>
          </w:p>
        </w:tc>
        <w:tc>
          <w:tcPr>
            <w:tcW w:w="876" w:type="dxa"/>
            <w:tcBorders>
              <w:top w:val="nil"/>
              <w:left w:val="nil"/>
              <w:bottom w:val="nil"/>
              <w:right w:val="nil"/>
            </w:tcBorders>
            <w:shd w:val="clear" w:color="auto" w:fill="auto"/>
            <w:noWrap/>
            <w:vAlign w:val="center"/>
            <w:hideMark/>
          </w:tcPr>
          <w:p w14:paraId="22E819E7" w14:textId="239A5CB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c>
          <w:tcPr>
            <w:tcW w:w="876" w:type="dxa"/>
            <w:tcBorders>
              <w:top w:val="nil"/>
              <w:left w:val="nil"/>
              <w:bottom w:val="nil"/>
              <w:right w:val="nil"/>
            </w:tcBorders>
            <w:shd w:val="clear" w:color="auto" w:fill="auto"/>
            <w:noWrap/>
            <w:vAlign w:val="center"/>
            <w:hideMark/>
          </w:tcPr>
          <w:p w14:paraId="3D366A4A" w14:textId="09AE643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6B987BA3" w14:textId="7EB71F6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hideMark/>
          </w:tcPr>
          <w:p w14:paraId="53CC057D" w14:textId="16D583F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83" w:type="dxa"/>
            <w:tcBorders>
              <w:top w:val="nil"/>
              <w:left w:val="nil"/>
              <w:bottom w:val="nil"/>
              <w:right w:val="nil"/>
            </w:tcBorders>
            <w:shd w:val="clear" w:color="auto" w:fill="auto"/>
            <w:noWrap/>
            <w:vAlign w:val="center"/>
            <w:hideMark/>
          </w:tcPr>
          <w:p w14:paraId="54FB6E31" w14:textId="37EE948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r>
      <w:tr w:rsidR="006D567F" w:rsidRPr="0055764A" w14:paraId="1F57EC52" w14:textId="77777777" w:rsidTr="0055764A">
        <w:trPr>
          <w:trHeight w:val="240"/>
        </w:trPr>
        <w:tc>
          <w:tcPr>
            <w:tcW w:w="581" w:type="dxa"/>
            <w:tcBorders>
              <w:top w:val="nil"/>
              <w:left w:val="nil"/>
              <w:bottom w:val="nil"/>
              <w:right w:val="nil"/>
            </w:tcBorders>
            <w:shd w:val="clear" w:color="auto" w:fill="auto"/>
            <w:noWrap/>
            <w:vAlign w:val="center"/>
            <w:hideMark/>
          </w:tcPr>
          <w:p w14:paraId="5C9CED88"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B517059"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Two parent family, one or two children at home</w:t>
            </w:r>
          </w:p>
        </w:tc>
        <w:tc>
          <w:tcPr>
            <w:tcW w:w="876" w:type="dxa"/>
            <w:tcBorders>
              <w:top w:val="nil"/>
              <w:left w:val="nil"/>
              <w:bottom w:val="nil"/>
              <w:right w:val="nil"/>
            </w:tcBorders>
            <w:shd w:val="clear" w:color="auto" w:fill="auto"/>
            <w:noWrap/>
            <w:vAlign w:val="center"/>
            <w:hideMark/>
          </w:tcPr>
          <w:p w14:paraId="4E4FB610" w14:textId="7DDD5C5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76" w:type="dxa"/>
            <w:tcBorders>
              <w:top w:val="nil"/>
              <w:left w:val="nil"/>
              <w:bottom w:val="nil"/>
              <w:right w:val="nil"/>
            </w:tcBorders>
            <w:shd w:val="clear" w:color="auto" w:fill="auto"/>
            <w:noWrap/>
            <w:vAlign w:val="center"/>
            <w:hideMark/>
          </w:tcPr>
          <w:p w14:paraId="63085256" w14:textId="3FF3764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76" w:type="dxa"/>
            <w:tcBorders>
              <w:top w:val="nil"/>
              <w:left w:val="nil"/>
              <w:bottom w:val="nil"/>
              <w:right w:val="nil"/>
            </w:tcBorders>
            <w:shd w:val="clear" w:color="auto" w:fill="auto"/>
            <w:noWrap/>
            <w:vAlign w:val="center"/>
            <w:hideMark/>
          </w:tcPr>
          <w:p w14:paraId="514B94DE" w14:textId="193D4FC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tcBorders>
              <w:top w:val="nil"/>
              <w:left w:val="nil"/>
              <w:bottom w:val="nil"/>
              <w:right w:val="nil"/>
            </w:tcBorders>
            <w:shd w:val="clear" w:color="auto" w:fill="auto"/>
            <w:noWrap/>
            <w:vAlign w:val="center"/>
            <w:hideMark/>
          </w:tcPr>
          <w:p w14:paraId="5B9AEA81" w14:textId="74A7BB6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883" w:type="dxa"/>
            <w:tcBorders>
              <w:top w:val="nil"/>
              <w:left w:val="nil"/>
              <w:bottom w:val="nil"/>
              <w:right w:val="nil"/>
            </w:tcBorders>
            <w:shd w:val="clear" w:color="auto" w:fill="auto"/>
            <w:noWrap/>
            <w:vAlign w:val="center"/>
            <w:hideMark/>
          </w:tcPr>
          <w:p w14:paraId="6123393E" w14:textId="24510AD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6D567F" w:rsidRPr="0055764A" w14:paraId="2BD50AC4" w14:textId="77777777" w:rsidTr="0055764A">
        <w:trPr>
          <w:trHeight w:val="255"/>
        </w:trPr>
        <w:tc>
          <w:tcPr>
            <w:tcW w:w="581" w:type="dxa"/>
            <w:tcBorders>
              <w:top w:val="nil"/>
              <w:left w:val="nil"/>
              <w:bottom w:val="nil"/>
              <w:right w:val="nil"/>
            </w:tcBorders>
            <w:shd w:val="clear" w:color="auto" w:fill="auto"/>
            <w:noWrap/>
            <w:vAlign w:val="center"/>
            <w:hideMark/>
          </w:tcPr>
          <w:p w14:paraId="0B11D5BE"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641863B"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Two parent family, three or more children at home</w:t>
            </w:r>
          </w:p>
        </w:tc>
        <w:tc>
          <w:tcPr>
            <w:tcW w:w="876" w:type="dxa"/>
            <w:tcBorders>
              <w:top w:val="nil"/>
              <w:left w:val="nil"/>
              <w:bottom w:val="nil"/>
              <w:right w:val="nil"/>
            </w:tcBorders>
            <w:shd w:val="clear" w:color="auto" w:fill="auto"/>
            <w:noWrap/>
            <w:vAlign w:val="center"/>
            <w:hideMark/>
          </w:tcPr>
          <w:p w14:paraId="5AC765B7" w14:textId="017C5BF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2E9606FB" w14:textId="5766D6C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C969B6E" w14:textId="1DE7BB4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tcBorders>
              <w:top w:val="nil"/>
              <w:left w:val="nil"/>
              <w:bottom w:val="nil"/>
              <w:right w:val="nil"/>
            </w:tcBorders>
            <w:shd w:val="clear" w:color="auto" w:fill="auto"/>
            <w:noWrap/>
            <w:vAlign w:val="center"/>
            <w:hideMark/>
          </w:tcPr>
          <w:p w14:paraId="48D5B968" w14:textId="737015F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83" w:type="dxa"/>
            <w:tcBorders>
              <w:top w:val="nil"/>
              <w:left w:val="nil"/>
              <w:bottom w:val="nil"/>
              <w:right w:val="nil"/>
            </w:tcBorders>
            <w:shd w:val="clear" w:color="auto" w:fill="auto"/>
            <w:noWrap/>
            <w:vAlign w:val="center"/>
            <w:hideMark/>
          </w:tcPr>
          <w:p w14:paraId="4A369A94" w14:textId="1CC73B8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6D567F" w:rsidRPr="0055764A" w14:paraId="0893169C" w14:textId="77777777" w:rsidTr="0055764A">
        <w:trPr>
          <w:trHeight w:val="255"/>
        </w:trPr>
        <w:tc>
          <w:tcPr>
            <w:tcW w:w="581" w:type="dxa"/>
            <w:tcBorders>
              <w:top w:val="nil"/>
              <w:left w:val="nil"/>
              <w:bottom w:val="nil"/>
              <w:right w:val="nil"/>
            </w:tcBorders>
            <w:shd w:val="clear" w:color="auto" w:fill="auto"/>
            <w:noWrap/>
            <w:vAlign w:val="center"/>
            <w:hideMark/>
          </w:tcPr>
          <w:p w14:paraId="270AC35E"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2F5AF88"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One parent family, one or two children at home</w:t>
            </w:r>
          </w:p>
        </w:tc>
        <w:tc>
          <w:tcPr>
            <w:tcW w:w="876" w:type="dxa"/>
            <w:tcBorders>
              <w:top w:val="nil"/>
              <w:left w:val="nil"/>
              <w:bottom w:val="nil"/>
              <w:right w:val="nil"/>
            </w:tcBorders>
            <w:shd w:val="clear" w:color="auto" w:fill="auto"/>
            <w:noWrap/>
            <w:vAlign w:val="center"/>
            <w:hideMark/>
          </w:tcPr>
          <w:p w14:paraId="065BF211" w14:textId="6BBAECD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10621ABE" w14:textId="502D674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1EA8B714" w14:textId="1A631C5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49843BC1" w14:textId="3EC3DE9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83" w:type="dxa"/>
            <w:tcBorders>
              <w:top w:val="nil"/>
              <w:left w:val="nil"/>
              <w:bottom w:val="nil"/>
              <w:right w:val="nil"/>
            </w:tcBorders>
            <w:shd w:val="clear" w:color="auto" w:fill="auto"/>
            <w:noWrap/>
            <w:vAlign w:val="center"/>
            <w:hideMark/>
          </w:tcPr>
          <w:p w14:paraId="70F52B82" w14:textId="5F40F47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6D567F" w:rsidRPr="0055764A" w14:paraId="18976BEB" w14:textId="77777777" w:rsidTr="0055764A">
        <w:trPr>
          <w:trHeight w:val="255"/>
        </w:trPr>
        <w:tc>
          <w:tcPr>
            <w:tcW w:w="581" w:type="dxa"/>
            <w:tcBorders>
              <w:top w:val="nil"/>
              <w:left w:val="nil"/>
              <w:bottom w:val="nil"/>
              <w:right w:val="nil"/>
            </w:tcBorders>
            <w:shd w:val="clear" w:color="auto" w:fill="auto"/>
            <w:noWrap/>
            <w:vAlign w:val="center"/>
            <w:hideMark/>
          </w:tcPr>
          <w:p w14:paraId="0DD7263B"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1E26AD2"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One parent family, three or more children at home</w:t>
            </w:r>
          </w:p>
        </w:tc>
        <w:tc>
          <w:tcPr>
            <w:tcW w:w="876" w:type="dxa"/>
            <w:tcBorders>
              <w:top w:val="nil"/>
              <w:left w:val="nil"/>
              <w:bottom w:val="nil"/>
              <w:right w:val="nil"/>
            </w:tcBorders>
            <w:shd w:val="clear" w:color="auto" w:fill="auto"/>
            <w:noWrap/>
            <w:vAlign w:val="center"/>
            <w:hideMark/>
          </w:tcPr>
          <w:p w14:paraId="3628B569" w14:textId="66BE866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52C43CAF" w14:textId="0B7B360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4D58E09D" w14:textId="3188C8D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65ADB51C" w14:textId="52D5D5C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5409D75A" w14:textId="326AE8C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6D567F" w:rsidRPr="0055764A" w14:paraId="07C4DAA4" w14:textId="77777777" w:rsidTr="0055764A">
        <w:trPr>
          <w:trHeight w:val="255"/>
        </w:trPr>
        <w:tc>
          <w:tcPr>
            <w:tcW w:w="581" w:type="dxa"/>
            <w:tcBorders>
              <w:top w:val="nil"/>
              <w:left w:val="nil"/>
              <w:bottom w:val="nil"/>
              <w:right w:val="nil"/>
            </w:tcBorders>
            <w:shd w:val="clear" w:color="auto" w:fill="auto"/>
            <w:noWrap/>
            <w:vAlign w:val="center"/>
            <w:hideMark/>
          </w:tcPr>
          <w:p w14:paraId="0413D025"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724D0A5"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Flatting or boarding - not a family home</w:t>
            </w:r>
          </w:p>
        </w:tc>
        <w:tc>
          <w:tcPr>
            <w:tcW w:w="876" w:type="dxa"/>
            <w:tcBorders>
              <w:top w:val="nil"/>
              <w:left w:val="nil"/>
              <w:bottom w:val="nil"/>
              <w:right w:val="nil"/>
            </w:tcBorders>
            <w:shd w:val="clear" w:color="auto" w:fill="auto"/>
            <w:noWrap/>
            <w:vAlign w:val="center"/>
            <w:hideMark/>
          </w:tcPr>
          <w:p w14:paraId="2A64FC12" w14:textId="0311F0F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7F2705DE" w14:textId="3E250F2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171912DB" w14:textId="202D6E9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37F5231E" w14:textId="0303A2F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83" w:type="dxa"/>
            <w:tcBorders>
              <w:top w:val="nil"/>
              <w:left w:val="nil"/>
              <w:bottom w:val="nil"/>
              <w:right w:val="nil"/>
            </w:tcBorders>
            <w:shd w:val="clear" w:color="auto" w:fill="auto"/>
            <w:noWrap/>
            <w:vAlign w:val="center"/>
            <w:hideMark/>
          </w:tcPr>
          <w:p w14:paraId="5250FB48" w14:textId="4C265D5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6D567F" w:rsidRPr="0055764A" w14:paraId="56D17E60" w14:textId="77777777" w:rsidTr="0055764A">
        <w:trPr>
          <w:trHeight w:val="255"/>
        </w:trPr>
        <w:tc>
          <w:tcPr>
            <w:tcW w:w="581" w:type="dxa"/>
            <w:tcBorders>
              <w:top w:val="nil"/>
              <w:left w:val="nil"/>
              <w:bottom w:val="nil"/>
              <w:right w:val="nil"/>
            </w:tcBorders>
            <w:shd w:val="clear" w:color="auto" w:fill="auto"/>
            <w:noWrap/>
            <w:vAlign w:val="center"/>
            <w:hideMark/>
          </w:tcPr>
          <w:p w14:paraId="2604851F"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673AAF0"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Extended family</w:t>
            </w:r>
          </w:p>
        </w:tc>
        <w:tc>
          <w:tcPr>
            <w:tcW w:w="876" w:type="dxa"/>
            <w:tcBorders>
              <w:top w:val="nil"/>
              <w:left w:val="nil"/>
              <w:bottom w:val="nil"/>
              <w:right w:val="nil"/>
            </w:tcBorders>
            <w:shd w:val="clear" w:color="auto" w:fill="auto"/>
            <w:noWrap/>
            <w:vAlign w:val="center"/>
            <w:hideMark/>
          </w:tcPr>
          <w:p w14:paraId="6E718743" w14:textId="6B1C713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145EF986" w14:textId="79A86D8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1A97379D" w14:textId="3878D56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363D42C6" w14:textId="29F291C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67377D5E" w14:textId="1E3D60C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6D567F" w:rsidRPr="0055764A" w14:paraId="29188A8C" w14:textId="77777777" w:rsidTr="0055764A">
        <w:trPr>
          <w:trHeight w:val="255"/>
        </w:trPr>
        <w:tc>
          <w:tcPr>
            <w:tcW w:w="581" w:type="dxa"/>
            <w:tcBorders>
              <w:top w:val="nil"/>
              <w:left w:val="nil"/>
              <w:bottom w:val="nil"/>
              <w:right w:val="nil"/>
            </w:tcBorders>
            <w:shd w:val="clear" w:color="auto" w:fill="auto"/>
            <w:noWrap/>
            <w:vAlign w:val="center"/>
            <w:hideMark/>
          </w:tcPr>
          <w:p w14:paraId="3DEA130D"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7E99BF5"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Prefer not to say</w:t>
            </w:r>
          </w:p>
        </w:tc>
        <w:tc>
          <w:tcPr>
            <w:tcW w:w="876" w:type="dxa"/>
            <w:tcBorders>
              <w:top w:val="nil"/>
              <w:left w:val="nil"/>
              <w:bottom w:val="nil"/>
              <w:right w:val="nil"/>
            </w:tcBorders>
            <w:shd w:val="clear" w:color="auto" w:fill="auto"/>
            <w:noWrap/>
            <w:vAlign w:val="center"/>
            <w:hideMark/>
          </w:tcPr>
          <w:p w14:paraId="3810F5B9" w14:textId="58818C4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7DAF8D60" w14:textId="7DF3A23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52CF8D8A" w14:textId="4D2836E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7F75D619" w14:textId="0ECE725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83" w:type="dxa"/>
            <w:tcBorders>
              <w:top w:val="nil"/>
              <w:left w:val="nil"/>
              <w:bottom w:val="nil"/>
              <w:right w:val="nil"/>
            </w:tcBorders>
            <w:shd w:val="clear" w:color="auto" w:fill="auto"/>
            <w:noWrap/>
            <w:vAlign w:val="center"/>
            <w:hideMark/>
          </w:tcPr>
          <w:p w14:paraId="66A37DA8" w14:textId="7B272F5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6D567F" w:rsidRPr="0055764A" w14:paraId="2ED027E7" w14:textId="77777777" w:rsidTr="0055764A">
        <w:trPr>
          <w:trHeight w:val="255"/>
        </w:trPr>
        <w:tc>
          <w:tcPr>
            <w:tcW w:w="581" w:type="dxa"/>
            <w:tcBorders>
              <w:top w:val="nil"/>
              <w:left w:val="nil"/>
              <w:bottom w:val="nil"/>
              <w:right w:val="nil"/>
            </w:tcBorders>
            <w:shd w:val="clear" w:color="auto" w:fill="auto"/>
            <w:noWrap/>
            <w:vAlign w:val="center"/>
            <w:hideMark/>
          </w:tcPr>
          <w:p w14:paraId="2D87E1A5"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0E8470A"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9FA2B23"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D55DC1F"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1EA5539"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5D43BE2"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A0A0E37"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0115B8F5" w14:textId="77777777" w:rsidTr="0055764A">
        <w:trPr>
          <w:trHeight w:val="255"/>
        </w:trPr>
        <w:tc>
          <w:tcPr>
            <w:tcW w:w="581" w:type="dxa"/>
            <w:tcBorders>
              <w:top w:val="nil"/>
              <w:left w:val="nil"/>
              <w:bottom w:val="nil"/>
              <w:right w:val="nil"/>
            </w:tcBorders>
            <w:shd w:val="clear" w:color="auto" w:fill="auto"/>
            <w:noWrap/>
            <w:vAlign w:val="center"/>
            <w:hideMark/>
          </w:tcPr>
          <w:p w14:paraId="02978D2F"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0B0FE366"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Children in Household</w:t>
            </w:r>
          </w:p>
        </w:tc>
        <w:tc>
          <w:tcPr>
            <w:tcW w:w="876" w:type="dxa"/>
            <w:tcBorders>
              <w:top w:val="nil"/>
              <w:left w:val="nil"/>
              <w:bottom w:val="nil"/>
              <w:right w:val="nil"/>
            </w:tcBorders>
            <w:shd w:val="clear" w:color="auto" w:fill="auto"/>
            <w:noWrap/>
            <w:vAlign w:val="center"/>
            <w:hideMark/>
          </w:tcPr>
          <w:p w14:paraId="7B9370AF" w14:textId="786F8A9C"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41%</w:t>
            </w:r>
          </w:p>
        </w:tc>
        <w:tc>
          <w:tcPr>
            <w:tcW w:w="876" w:type="dxa"/>
            <w:tcBorders>
              <w:top w:val="nil"/>
              <w:left w:val="nil"/>
              <w:bottom w:val="nil"/>
              <w:right w:val="nil"/>
            </w:tcBorders>
            <w:shd w:val="clear" w:color="auto" w:fill="auto"/>
            <w:noWrap/>
            <w:vAlign w:val="center"/>
            <w:hideMark/>
          </w:tcPr>
          <w:p w14:paraId="6256D5FC" w14:textId="38A26529"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54%</w:t>
            </w:r>
          </w:p>
        </w:tc>
        <w:tc>
          <w:tcPr>
            <w:tcW w:w="876" w:type="dxa"/>
            <w:tcBorders>
              <w:top w:val="nil"/>
              <w:left w:val="nil"/>
              <w:bottom w:val="nil"/>
              <w:right w:val="nil"/>
            </w:tcBorders>
            <w:shd w:val="clear" w:color="auto" w:fill="auto"/>
            <w:noWrap/>
            <w:vAlign w:val="center"/>
            <w:hideMark/>
          </w:tcPr>
          <w:p w14:paraId="385C0F2C" w14:textId="7737CF19"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55%</w:t>
            </w:r>
          </w:p>
        </w:tc>
        <w:tc>
          <w:tcPr>
            <w:tcW w:w="876" w:type="dxa"/>
            <w:tcBorders>
              <w:top w:val="nil"/>
              <w:left w:val="nil"/>
              <w:bottom w:val="nil"/>
              <w:right w:val="nil"/>
            </w:tcBorders>
            <w:shd w:val="clear" w:color="auto" w:fill="auto"/>
            <w:noWrap/>
            <w:vAlign w:val="center"/>
            <w:hideMark/>
          </w:tcPr>
          <w:p w14:paraId="3EBED0AB" w14:textId="2C458B0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48%</w:t>
            </w:r>
          </w:p>
        </w:tc>
        <w:tc>
          <w:tcPr>
            <w:tcW w:w="883" w:type="dxa"/>
            <w:tcBorders>
              <w:top w:val="nil"/>
              <w:left w:val="nil"/>
              <w:bottom w:val="nil"/>
              <w:right w:val="nil"/>
            </w:tcBorders>
            <w:shd w:val="clear" w:color="auto" w:fill="auto"/>
            <w:noWrap/>
            <w:vAlign w:val="center"/>
            <w:hideMark/>
          </w:tcPr>
          <w:p w14:paraId="3958071D" w14:textId="4EA4D0DA"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43%</w:t>
            </w:r>
          </w:p>
        </w:tc>
      </w:tr>
      <w:tr w:rsidR="006D567F" w:rsidRPr="0055764A" w14:paraId="1FD69327" w14:textId="77777777" w:rsidTr="0055764A">
        <w:trPr>
          <w:trHeight w:val="255"/>
        </w:trPr>
        <w:tc>
          <w:tcPr>
            <w:tcW w:w="581" w:type="dxa"/>
            <w:tcBorders>
              <w:top w:val="nil"/>
              <w:left w:val="nil"/>
              <w:bottom w:val="nil"/>
              <w:right w:val="nil"/>
            </w:tcBorders>
            <w:shd w:val="clear" w:color="auto" w:fill="auto"/>
            <w:noWrap/>
            <w:vAlign w:val="center"/>
            <w:hideMark/>
          </w:tcPr>
          <w:p w14:paraId="3965452E" w14:textId="7777777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D1BB5B3"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Two-parent family</w:t>
            </w:r>
          </w:p>
        </w:tc>
        <w:tc>
          <w:tcPr>
            <w:tcW w:w="876" w:type="dxa"/>
            <w:tcBorders>
              <w:top w:val="nil"/>
              <w:left w:val="nil"/>
              <w:bottom w:val="nil"/>
              <w:right w:val="nil"/>
            </w:tcBorders>
            <w:shd w:val="clear" w:color="auto" w:fill="auto"/>
            <w:noWrap/>
            <w:vAlign w:val="center"/>
            <w:hideMark/>
          </w:tcPr>
          <w:p w14:paraId="2B167DFA" w14:textId="58304FBF"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w:t>
            </w:r>
          </w:p>
        </w:tc>
        <w:tc>
          <w:tcPr>
            <w:tcW w:w="876" w:type="dxa"/>
            <w:tcBorders>
              <w:top w:val="nil"/>
              <w:left w:val="nil"/>
              <w:bottom w:val="nil"/>
              <w:right w:val="nil"/>
            </w:tcBorders>
            <w:shd w:val="clear" w:color="auto" w:fill="auto"/>
            <w:noWrap/>
            <w:vAlign w:val="center"/>
            <w:hideMark/>
          </w:tcPr>
          <w:p w14:paraId="18EBB3AB" w14:textId="7C96A522"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40%</w:t>
            </w:r>
          </w:p>
        </w:tc>
        <w:tc>
          <w:tcPr>
            <w:tcW w:w="876" w:type="dxa"/>
            <w:tcBorders>
              <w:top w:val="nil"/>
              <w:left w:val="nil"/>
              <w:bottom w:val="nil"/>
              <w:right w:val="nil"/>
            </w:tcBorders>
            <w:shd w:val="clear" w:color="auto" w:fill="auto"/>
            <w:noWrap/>
            <w:vAlign w:val="center"/>
            <w:hideMark/>
          </w:tcPr>
          <w:p w14:paraId="2558646A" w14:textId="43BF70F5"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52%</w:t>
            </w:r>
          </w:p>
        </w:tc>
        <w:tc>
          <w:tcPr>
            <w:tcW w:w="876" w:type="dxa"/>
            <w:tcBorders>
              <w:top w:val="nil"/>
              <w:left w:val="nil"/>
              <w:bottom w:val="nil"/>
              <w:right w:val="nil"/>
            </w:tcBorders>
            <w:shd w:val="clear" w:color="auto" w:fill="auto"/>
            <w:noWrap/>
            <w:vAlign w:val="center"/>
            <w:hideMark/>
          </w:tcPr>
          <w:p w14:paraId="4B110050" w14:textId="6C79A810"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83" w:type="dxa"/>
            <w:tcBorders>
              <w:top w:val="nil"/>
              <w:left w:val="nil"/>
              <w:bottom w:val="nil"/>
              <w:right w:val="nil"/>
            </w:tcBorders>
            <w:shd w:val="clear" w:color="auto" w:fill="auto"/>
            <w:noWrap/>
            <w:vAlign w:val="center"/>
            <w:hideMark/>
          </w:tcPr>
          <w:p w14:paraId="6645D3AD" w14:textId="0C8A4A50"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w:t>
            </w:r>
          </w:p>
        </w:tc>
      </w:tr>
      <w:tr w:rsidR="006D567F" w:rsidRPr="0055764A" w14:paraId="6815F2E5" w14:textId="77777777" w:rsidTr="0055764A">
        <w:trPr>
          <w:trHeight w:val="255"/>
        </w:trPr>
        <w:tc>
          <w:tcPr>
            <w:tcW w:w="581" w:type="dxa"/>
            <w:tcBorders>
              <w:top w:val="nil"/>
              <w:left w:val="nil"/>
              <w:bottom w:val="nil"/>
              <w:right w:val="nil"/>
            </w:tcBorders>
            <w:shd w:val="clear" w:color="auto" w:fill="auto"/>
            <w:noWrap/>
            <w:vAlign w:val="center"/>
            <w:hideMark/>
          </w:tcPr>
          <w:p w14:paraId="05D809F3" w14:textId="7777777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C026D64"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One-parent family</w:t>
            </w:r>
          </w:p>
        </w:tc>
        <w:tc>
          <w:tcPr>
            <w:tcW w:w="876" w:type="dxa"/>
            <w:tcBorders>
              <w:top w:val="nil"/>
              <w:left w:val="nil"/>
              <w:bottom w:val="nil"/>
              <w:right w:val="nil"/>
            </w:tcBorders>
            <w:shd w:val="clear" w:color="auto" w:fill="auto"/>
            <w:noWrap/>
            <w:vAlign w:val="center"/>
            <w:hideMark/>
          </w:tcPr>
          <w:p w14:paraId="142B856D" w14:textId="4239434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w:t>
            </w:r>
          </w:p>
        </w:tc>
        <w:tc>
          <w:tcPr>
            <w:tcW w:w="876" w:type="dxa"/>
            <w:tcBorders>
              <w:top w:val="nil"/>
              <w:left w:val="nil"/>
              <w:bottom w:val="nil"/>
              <w:right w:val="nil"/>
            </w:tcBorders>
            <w:shd w:val="clear" w:color="auto" w:fill="auto"/>
            <w:noWrap/>
            <w:vAlign w:val="center"/>
            <w:hideMark/>
          </w:tcPr>
          <w:p w14:paraId="64AA4FE2" w14:textId="3845305A"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876" w:type="dxa"/>
            <w:tcBorders>
              <w:top w:val="nil"/>
              <w:left w:val="nil"/>
              <w:bottom w:val="nil"/>
              <w:right w:val="nil"/>
            </w:tcBorders>
            <w:shd w:val="clear" w:color="auto" w:fill="auto"/>
            <w:noWrap/>
            <w:vAlign w:val="center"/>
            <w:hideMark/>
          </w:tcPr>
          <w:p w14:paraId="74C76E29" w14:textId="6D987A31"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w:t>
            </w:r>
          </w:p>
        </w:tc>
        <w:tc>
          <w:tcPr>
            <w:tcW w:w="876" w:type="dxa"/>
            <w:tcBorders>
              <w:top w:val="nil"/>
              <w:left w:val="nil"/>
              <w:bottom w:val="nil"/>
              <w:right w:val="nil"/>
            </w:tcBorders>
            <w:shd w:val="clear" w:color="auto" w:fill="auto"/>
            <w:noWrap/>
            <w:vAlign w:val="center"/>
            <w:hideMark/>
          </w:tcPr>
          <w:p w14:paraId="21DA0BAA" w14:textId="18C9B6E1"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883" w:type="dxa"/>
            <w:tcBorders>
              <w:top w:val="nil"/>
              <w:left w:val="nil"/>
              <w:bottom w:val="nil"/>
              <w:right w:val="nil"/>
            </w:tcBorders>
            <w:shd w:val="clear" w:color="auto" w:fill="auto"/>
            <w:noWrap/>
            <w:vAlign w:val="center"/>
            <w:hideMark/>
          </w:tcPr>
          <w:p w14:paraId="44FE3A78" w14:textId="0A3E786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w:t>
            </w:r>
          </w:p>
        </w:tc>
      </w:tr>
    </w:tbl>
    <w:p w14:paraId="4E017930" w14:textId="29931123"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27CA28B0"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504106" w14:textId="222BBD7C"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DB329B"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5E3163AF"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1A76A30A"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1187A1EF"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1B5C17EE"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370ED197"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4E8B565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27B0757"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54D56AFF"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30661F92"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4596769"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04E10A81"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85CA4C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252AE6D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79E6EA4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2AB6584C"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5BD427AB" w14:textId="77777777" w:rsidTr="0055764A">
        <w:trPr>
          <w:trHeight w:val="255"/>
        </w:trPr>
        <w:tc>
          <w:tcPr>
            <w:tcW w:w="581" w:type="dxa"/>
            <w:tcBorders>
              <w:top w:val="nil"/>
              <w:left w:val="nil"/>
              <w:bottom w:val="nil"/>
              <w:right w:val="nil"/>
            </w:tcBorders>
            <w:shd w:val="clear" w:color="auto" w:fill="auto"/>
            <w:noWrap/>
            <w:vAlign w:val="center"/>
            <w:hideMark/>
          </w:tcPr>
          <w:p w14:paraId="2D142B36" w14:textId="3A9DACF8"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9CA7F4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88267C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D4A0D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12B975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059139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45213F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4275BDC6"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7502B584"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ETHNIC GROUP</w:t>
            </w:r>
          </w:p>
        </w:tc>
        <w:tc>
          <w:tcPr>
            <w:tcW w:w="876" w:type="dxa"/>
            <w:tcBorders>
              <w:top w:val="nil"/>
              <w:left w:val="nil"/>
              <w:bottom w:val="nil"/>
              <w:right w:val="nil"/>
            </w:tcBorders>
            <w:shd w:val="clear" w:color="auto" w:fill="auto"/>
            <w:noWrap/>
            <w:vAlign w:val="center"/>
            <w:hideMark/>
          </w:tcPr>
          <w:p w14:paraId="03FA8676"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3D0519E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7C0C11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8BC4BF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ABB674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6D567F" w:rsidRPr="0055764A" w14:paraId="453E2DD2" w14:textId="77777777" w:rsidTr="0055764A">
        <w:trPr>
          <w:trHeight w:val="255"/>
        </w:trPr>
        <w:tc>
          <w:tcPr>
            <w:tcW w:w="581" w:type="dxa"/>
            <w:tcBorders>
              <w:top w:val="nil"/>
              <w:left w:val="nil"/>
              <w:bottom w:val="nil"/>
              <w:right w:val="nil"/>
            </w:tcBorders>
            <w:shd w:val="clear" w:color="auto" w:fill="auto"/>
            <w:noWrap/>
            <w:vAlign w:val="center"/>
            <w:hideMark/>
          </w:tcPr>
          <w:p w14:paraId="39FE2A80"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66B1349C"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Asian</w:t>
            </w:r>
          </w:p>
        </w:tc>
        <w:tc>
          <w:tcPr>
            <w:tcW w:w="876" w:type="dxa"/>
            <w:tcBorders>
              <w:top w:val="nil"/>
              <w:left w:val="nil"/>
              <w:bottom w:val="nil"/>
              <w:right w:val="nil"/>
            </w:tcBorders>
            <w:shd w:val="clear" w:color="auto" w:fill="auto"/>
            <w:noWrap/>
            <w:vAlign w:val="center"/>
            <w:hideMark/>
          </w:tcPr>
          <w:p w14:paraId="373C22C8" w14:textId="28017E3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190F31E5" w14:textId="01EB566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76F9CC7E" w14:textId="7D3629F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682707B7" w14:textId="36C4BA6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3C5FE0C1" w14:textId="20F4582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6D567F" w:rsidRPr="0055764A" w14:paraId="2527B35B" w14:textId="77777777" w:rsidTr="0055764A">
        <w:trPr>
          <w:trHeight w:val="255"/>
        </w:trPr>
        <w:tc>
          <w:tcPr>
            <w:tcW w:w="581" w:type="dxa"/>
            <w:tcBorders>
              <w:top w:val="nil"/>
              <w:left w:val="nil"/>
              <w:bottom w:val="nil"/>
              <w:right w:val="nil"/>
            </w:tcBorders>
            <w:shd w:val="clear" w:color="auto" w:fill="auto"/>
            <w:noWrap/>
            <w:vAlign w:val="center"/>
            <w:hideMark/>
          </w:tcPr>
          <w:p w14:paraId="7D70A5BB"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92EBF8"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Indian</w:t>
            </w:r>
          </w:p>
        </w:tc>
        <w:tc>
          <w:tcPr>
            <w:tcW w:w="876" w:type="dxa"/>
            <w:tcBorders>
              <w:top w:val="nil"/>
              <w:left w:val="nil"/>
              <w:bottom w:val="nil"/>
              <w:right w:val="nil"/>
            </w:tcBorders>
            <w:shd w:val="clear" w:color="auto" w:fill="auto"/>
            <w:noWrap/>
            <w:vAlign w:val="center"/>
            <w:hideMark/>
          </w:tcPr>
          <w:p w14:paraId="50737ECE" w14:textId="0C9A4ED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9D48C62" w14:textId="0ED305A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6A1A8CDA" w14:textId="43D8537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179A6DC6" w14:textId="0D494F5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1A7211F5" w14:textId="68F7619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6D567F" w:rsidRPr="0055764A" w14:paraId="71E8007A" w14:textId="77777777" w:rsidTr="0055764A">
        <w:trPr>
          <w:trHeight w:val="255"/>
        </w:trPr>
        <w:tc>
          <w:tcPr>
            <w:tcW w:w="581" w:type="dxa"/>
            <w:tcBorders>
              <w:top w:val="nil"/>
              <w:left w:val="nil"/>
              <w:bottom w:val="nil"/>
              <w:right w:val="nil"/>
            </w:tcBorders>
            <w:shd w:val="clear" w:color="auto" w:fill="auto"/>
            <w:noWrap/>
            <w:vAlign w:val="center"/>
            <w:hideMark/>
          </w:tcPr>
          <w:p w14:paraId="7F186B3E"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6D72AC6" w14:textId="191F7454"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Māori</w:t>
            </w:r>
          </w:p>
        </w:tc>
        <w:tc>
          <w:tcPr>
            <w:tcW w:w="876" w:type="dxa"/>
            <w:tcBorders>
              <w:top w:val="nil"/>
              <w:left w:val="nil"/>
              <w:bottom w:val="nil"/>
              <w:right w:val="nil"/>
            </w:tcBorders>
            <w:shd w:val="clear" w:color="auto" w:fill="auto"/>
            <w:noWrap/>
            <w:vAlign w:val="center"/>
            <w:hideMark/>
          </w:tcPr>
          <w:p w14:paraId="6790D481" w14:textId="0871793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A354C41" w14:textId="5A4F4A3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29BB28F7" w14:textId="42A2E89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0C1F4CEC" w14:textId="4EEB742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83" w:type="dxa"/>
            <w:tcBorders>
              <w:top w:val="nil"/>
              <w:left w:val="nil"/>
              <w:bottom w:val="nil"/>
              <w:right w:val="nil"/>
            </w:tcBorders>
            <w:shd w:val="clear" w:color="auto" w:fill="auto"/>
            <w:noWrap/>
            <w:vAlign w:val="center"/>
            <w:hideMark/>
          </w:tcPr>
          <w:p w14:paraId="27D6AE43" w14:textId="0AD209E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6D567F" w:rsidRPr="0055764A" w14:paraId="321B29C3" w14:textId="77777777" w:rsidTr="0055764A">
        <w:trPr>
          <w:trHeight w:val="255"/>
        </w:trPr>
        <w:tc>
          <w:tcPr>
            <w:tcW w:w="581" w:type="dxa"/>
            <w:tcBorders>
              <w:top w:val="nil"/>
              <w:left w:val="nil"/>
              <w:bottom w:val="nil"/>
              <w:right w:val="nil"/>
            </w:tcBorders>
            <w:shd w:val="clear" w:color="auto" w:fill="auto"/>
            <w:noWrap/>
            <w:vAlign w:val="center"/>
            <w:hideMark/>
          </w:tcPr>
          <w:p w14:paraId="6C6734BD"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E5F3091"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NZ European/Pakeha</w:t>
            </w:r>
          </w:p>
        </w:tc>
        <w:tc>
          <w:tcPr>
            <w:tcW w:w="876" w:type="dxa"/>
            <w:tcBorders>
              <w:top w:val="nil"/>
              <w:left w:val="nil"/>
              <w:bottom w:val="nil"/>
              <w:right w:val="nil"/>
            </w:tcBorders>
            <w:shd w:val="clear" w:color="auto" w:fill="auto"/>
            <w:noWrap/>
            <w:vAlign w:val="center"/>
            <w:hideMark/>
          </w:tcPr>
          <w:p w14:paraId="34D718E5" w14:textId="6939B24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69%</w:t>
            </w:r>
          </w:p>
        </w:tc>
        <w:tc>
          <w:tcPr>
            <w:tcW w:w="876" w:type="dxa"/>
            <w:tcBorders>
              <w:top w:val="nil"/>
              <w:left w:val="nil"/>
              <w:bottom w:val="nil"/>
              <w:right w:val="nil"/>
            </w:tcBorders>
            <w:shd w:val="clear" w:color="auto" w:fill="auto"/>
            <w:noWrap/>
            <w:vAlign w:val="center"/>
            <w:hideMark/>
          </w:tcPr>
          <w:p w14:paraId="3AE2EA73" w14:textId="62628DC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876" w:type="dxa"/>
            <w:tcBorders>
              <w:top w:val="nil"/>
              <w:left w:val="nil"/>
              <w:bottom w:val="nil"/>
              <w:right w:val="nil"/>
            </w:tcBorders>
            <w:shd w:val="clear" w:color="auto" w:fill="auto"/>
            <w:noWrap/>
            <w:vAlign w:val="center"/>
            <w:hideMark/>
          </w:tcPr>
          <w:p w14:paraId="2E490EC7" w14:textId="14CD94A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876" w:type="dxa"/>
            <w:tcBorders>
              <w:top w:val="nil"/>
              <w:left w:val="nil"/>
              <w:bottom w:val="nil"/>
              <w:right w:val="nil"/>
            </w:tcBorders>
            <w:shd w:val="clear" w:color="auto" w:fill="auto"/>
            <w:noWrap/>
            <w:vAlign w:val="center"/>
            <w:hideMark/>
          </w:tcPr>
          <w:p w14:paraId="43C8A955" w14:textId="08FBDC5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883" w:type="dxa"/>
            <w:tcBorders>
              <w:top w:val="nil"/>
              <w:left w:val="nil"/>
              <w:bottom w:val="nil"/>
              <w:right w:val="nil"/>
            </w:tcBorders>
            <w:shd w:val="clear" w:color="auto" w:fill="auto"/>
            <w:noWrap/>
            <w:vAlign w:val="center"/>
            <w:hideMark/>
          </w:tcPr>
          <w:p w14:paraId="0414EED6" w14:textId="3F56F7F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r>
      <w:tr w:rsidR="006D567F" w:rsidRPr="0055764A" w14:paraId="1D0D1BC0" w14:textId="77777777" w:rsidTr="0055764A">
        <w:trPr>
          <w:trHeight w:val="255"/>
        </w:trPr>
        <w:tc>
          <w:tcPr>
            <w:tcW w:w="581" w:type="dxa"/>
            <w:tcBorders>
              <w:top w:val="nil"/>
              <w:left w:val="nil"/>
              <w:bottom w:val="nil"/>
              <w:right w:val="nil"/>
            </w:tcBorders>
            <w:shd w:val="clear" w:color="auto" w:fill="auto"/>
            <w:noWrap/>
            <w:vAlign w:val="center"/>
            <w:hideMark/>
          </w:tcPr>
          <w:p w14:paraId="571DE326"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0A00352"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Other European (includes Australian, South African, British etc)</w:t>
            </w:r>
          </w:p>
        </w:tc>
        <w:tc>
          <w:tcPr>
            <w:tcW w:w="876" w:type="dxa"/>
            <w:tcBorders>
              <w:top w:val="nil"/>
              <w:left w:val="nil"/>
              <w:bottom w:val="nil"/>
              <w:right w:val="nil"/>
            </w:tcBorders>
            <w:shd w:val="clear" w:color="auto" w:fill="auto"/>
            <w:noWrap/>
            <w:vAlign w:val="center"/>
            <w:hideMark/>
          </w:tcPr>
          <w:p w14:paraId="05AC2474" w14:textId="166FA73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37FF2A71" w14:textId="5674A78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530C02A6" w14:textId="24B51BF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0ECE6CBB" w14:textId="7FD89F5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83" w:type="dxa"/>
            <w:tcBorders>
              <w:top w:val="nil"/>
              <w:left w:val="nil"/>
              <w:bottom w:val="nil"/>
              <w:right w:val="nil"/>
            </w:tcBorders>
            <w:shd w:val="clear" w:color="auto" w:fill="auto"/>
            <w:noWrap/>
            <w:vAlign w:val="center"/>
            <w:hideMark/>
          </w:tcPr>
          <w:p w14:paraId="202DEDEB" w14:textId="671AB58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6D567F" w:rsidRPr="0055764A" w14:paraId="27ACA168" w14:textId="77777777" w:rsidTr="0055764A">
        <w:trPr>
          <w:trHeight w:val="255"/>
        </w:trPr>
        <w:tc>
          <w:tcPr>
            <w:tcW w:w="581" w:type="dxa"/>
            <w:tcBorders>
              <w:top w:val="nil"/>
              <w:left w:val="nil"/>
              <w:bottom w:val="nil"/>
              <w:right w:val="nil"/>
            </w:tcBorders>
            <w:shd w:val="clear" w:color="auto" w:fill="auto"/>
            <w:noWrap/>
            <w:vAlign w:val="center"/>
            <w:hideMark/>
          </w:tcPr>
          <w:p w14:paraId="1AEE6440"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688BA60"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Pasifika</w:t>
            </w:r>
          </w:p>
        </w:tc>
        <w:tc>
          <w:tcPr>
            <w:tcW w:w="876" w:type="dxa"/>
            <w:tcBorders>
              <w:top w:val="nil"/>
              <w:left w:val="nil"/>
              <w:bottom w:val="nil"/>
              <w:right w:val="nil"/>
            </w:tcBorders>
            <w:shd w:val="clear" w:color="auto" w:fill="auto"/>
            <w:noWrap/>
            <w:vAlign w:val="center"/>
            <w:hideMark/>
          </w:tcPr>
          <w:p w14:paraId="0662C786" w14:textId="33B657D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168D2092" w14:textId="6C1185C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3F27400E" w14:textId="68F7D6A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5FD129B5" w14:textId="278092D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7639EFAC" w14:textId="73D3966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6D567F" w:rsidRPr="0055764A" w14:paraId="24F3BB36" w14:textId="77777777" w:rsidTr="0055764A">
        <w:trPr>
          <w:trHeight w:val="255"/>
        </w:trPr>
        <w:tc>
          <w:tcPr>
            <w:tcW w:w="581" w:type="dxa"/>
            <w:tcBorders>
              <w:top w:val="nil"/>
              <w:left w:val="nil"/>
              <w:bottom w:val="nil"/>
              <w:right w:val="nil"/>
            </w:tcBorders>
            <w:shd w:val="clear" w:color="auto" w:fill="auto"/>
            <w:noWrap/>
            <w:vAlign w:val="center"/>
            <w:hideMark/>
          </w:tcPr>
          <w:p w14:paraId="24B8D971"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27A828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Other</w:t>
            </w:r>
          </w:p>
        </w:tc>
        <w:tc>
          <w:tcPr>
            <w:tcW w:w="876" w:type="dxa"/>
            <w:tcBorders>
              <w:top w:val="nil"/>
              <w:left w:val="nil"/>
              <w:bottom w:val="nil"/>
              <w:right w:val="nil"/>
            </w:tcBorders>
            <w:shd w:val="clear" w:color="auto" w:fill="auto"/>
            <w:noWrap/>
            <w:vAlign w:val="center"/>
            <w:hideMark/>
          </w:tcPr>
          <w:p w14:paraId="10EED4B5" w14:textId="59CCFC3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3562DECC" w14:textId="03373AE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2D0A170C" w14:textId="0757D76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7722E027" w14:textId="4FF7414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0FFE2C3C" w14:textId="3D02481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6D567F" w:rsidRPr="0055764A" w14:paraId="37118C7F" w14:textId="77777777" w:rsidTr="0055764A">
        <w:trPr>
          <w:trHeight w:val="255"/>
        </w:trPr>
        <w:tc>
          <w:tcPr>
            <w:tcW w:w="581" w:type="dxa"/>
            <w:tcBorders>
              <w:top w:val="nil"/>
              <w:left w:val="nil"/>
              <w:bottom w:val="nil"/>
              <w:right w:val="nil"/>
            </w:tcBorders>
            <w:shd w:val="clear" w:color="auto" w:fill="auto"/>
            <w:noWrap/>
            <w:vAlign w:val="center"/>
            <w:hideMark/>
          </w:tcPr>
          <w:p w14:paraId="3561D00C"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4773681"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C7293AE"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298697C"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13637C"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EDC50AE"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51022BD"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6A0E29A4"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3747A3D4" w14:textId="77D17C62"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Identify as disabled</w:t>
            </w:r>
          </w:p>
        </w:tc>
        <w:tc>
          <w:tcPr>
            <w:tcW w:w="876" w:type="dxa"/>
            <w:tcBorders>
              <w:top w:val="nil"/>
              <w:left w:val="nil"/>
              <w:bottom w:val="nil"/>
              <w:right w:val="nil"/>
            </w:tcBorders>
            <w:shd w:val="clear" w:color="auto" w:fill="auto"/>
            <w:noWrap/>
            <w:vAlign w:val="center"/>
            <w:hideMark/>
          </w:tcPr>
          <w:p w14:paraId="5264BEA0"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DF1EC51"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503EAB8"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2506218"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0D016FA"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0332B4CA" w14:textId="77777777" w:rsidTr="0055764A">
        <w:trPr>
          <w:trHeight w:val="255"/>
        </w:trPr>
        <w:tc>
          <w:tcPr>
            <w:tcW w:w="581" w:type="dxa"/>
            <w:tcBorders>
              <w:top w:val="nil"/>
              <w:left w:val="nil"/>
              <w:bottom w:val="nil"/>
              <w:right w:val="nil"/>
            </w:tcBorders>
            <w:shd w:val="clear" w:color="auto" w:fill="auto"/>
            <w:noWrap/>
            <w:vAlign w:val="center"/>
            <w:hideMark/>
          </w:tcPr>
          <w:p w14:paraId="3C607AF4"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5C59BE94"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Yes</w:t>
            </w:r>
          </w:p>
        </w:tc>
        <w:tc>
          <w:tcPr>
            <w:tcW w:w="876" w:type="dxa"/>
            <w:tcBorders>
              <w:top w:val="nil"/>
              <w:left w:val="nil"/>
              <w:bottom w:val="nil"/>
              <w:right w:val="nil"/>
            </w:tcBorders>
            <w:shd w:val="clear" w:color="auto" w:fill="auto"/>
            <w:noWrap/>
            <w:vAlign w:val="center"/>
            <w:hideMark/>
          </w:tcPr>
          <w:p w14:paraId="79F108BB" w14:textId="1E6D304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2EE8ED63" w14:textId="134B2D8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38E7C7C1" w14:textId="06D4D34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2EE71A52" w14:textId="7711537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83" w:type="dxa"/>
            <w:tcBorders>
              <w:top w:val="nil"/>
              <w:left w:val="nil"/>
              <w:bottom w:val="nil"/>
              <w:right w:val="nil"/>
            </w:tcBorders>
            <w:shd w:val="clear" w:color="auto" w:fill="auto"/>
            <w:noWrap/>
            <w:vAlign w:val="center"/>
            <w:hideMark/>
          </w:tcPr>
          <w:p w14:paraId="72E98225" w14:textId="50485FD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6D567F" w:rsidRPr="0055764A" w14:paraId="7834F244" w14:textId="77777777" w:rsidTr="0055764A">
        <w:trPr>
          <w:trHeight w:val="255"/>
        </w:trPr>
        <w:tc>
          <w:tcPr>
            <w:tcW w:w="581" w:type="dxa"/>
            <w:tcBorders>
              <w:top w:val="nil"/>
              <w:left w:val="nil"/>
              <w:bottom w:val="nil"/>
              <w:right w:val="nil"/>
            </w:tcBorders>
            <w:shd w:val="clear" w:color="auto" w:fill="auto"/>
            <w:noWrap/>
            <w:vAlign w:val="center"/>
            <w:hideMark/>
          </w:tcPr>
          <w:p w14:paraId="4B4E59DC"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7DA3AC6"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w:t>
            </w:r>
          </w:p>
        </w:tc>
        <w:tc>
          <w:tcPr>
            <w:tcW w:w="876" w:type="dxa"/>
            <w:tcBorders>
              <w:top w:val="nil"/>
              <w:left w:val="nil"/>
              <w:bottom w:val="nil"/>
              <w:right w:val="nil"/>
            </w:tcBorders>
            <w:shd w:val="clear" w:color="auto" w:fill="auto"/>
            <w:noWrap/>
            <w:vAlign w:val="center"/>
            <w:hideMark/>
          </w:tcPr>
          <w:p w14:paraId="2A0D6CFC" w14:textId="65BD6B2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93%</w:t>
            </w:r>
          </w:p>
        </w:tc>
        <w:tc>
          <w:tcPr>
            <w:tcW w:w="876" w:type="dxa"/>
            <w:tcBorders>
              <w:top w:val="nil"/>
              <w:left w:val="nil"/>
              <w:bottom w:val="nil"/>
              <w:right w:val="nil"/>
            </w:tcBorders>
            <w:shd w:val="clear" w:color="auto" w:fill="auto"/>
            <w:noWrap/>
            <w:vAlign w:val="center"/>
            <w:hideMark/>
          </w:tcPr>
          <w:p w14:paraId="601ADC15" w14:textId="1FCE831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89%</w:t>
            </w:r>
          </w:p>
        </w:tc>
        <w:tc>
          <w:tcPr>
            <w:tcW w:w="876" w:type="dxa"/>
            <w:tcBorders>
              <w:top w:val="nil"/>
              <w:left w:val="nil"/>
              <w:bottom w:val="nil"/>
              <w:right w:val="nil"/>
            </w:tcBorders>
            <w:shd w:val="clear" w:color="auto" w:fill="auto"/>
            <w:noWrap/>
            <w:vAlign w:val="center"/>
            <w:hideMark/>
          </w:tcPr>
          <w:p w14:paraId="0179F7FC" w14:textId="206A6F3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88%</w:t>
            </w:r>
          </w:p>
        </w:tc>
        <w:tc>
          <w:tcPr>
            <w:tcW w:w="876" w:type="dxa"/>
            <w:tcBorders>
              <w:top w:val="nil"/>
              <w:left w:val="nil"/>
              <w:bottom w:val="nil"/>
              <w:right w:val="nil"/>
            </w:tcBorders>
            <w:shd w:val="clear" w:color="auto" w:fill="auto"/>
            <w:noWrap/>
            <w:vAlign w:val="center"/>
            <w:hideMark/>
          </w:tcPr>
          <w:p w14:paraId="3F2B36AB" w14:textId="070711F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89%</w:t>
            </w:r>
          </w:p>
        </w:tc>
        <w:tc>
          <w:tcPr>
            <w:tcW w:w="883" w:type="dxa"/>
            <w:tcBorders>
              <w:top w:val="nil"/>
              <w:left w:val="nil"/>
              <w:bottom w:val="nil"/>
              <w:right w:val="nil"/>
            </w:tcBorders>
            <w:shd w:val="clear" w:color="auto" w:fill="auto"/>
            <w:noWrap/>
            <w:vAlign w:val="center"/>
            <w:hideMark/>
          </w:tcPr>
          <w:p w14:paraId="77DD19D5" w14:textId="439F0E0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89%</w:t>
            </w:r>
          </w:p>
        </w:tc>
      </w:tr>
      <w:tr w:rsidR="0055764A" w:rsidRPr="0055764A" w14:paraId="4C7026E6" w14:textId="77777777" w:rsidTr="0055764A">
        <w:trPr>
          <w:trHeight w:val="255"/>
        </w:trPr>
        <w:tc>
          <w:tcPr>
            <w:tcW w:w="581" w:type="dxa"/>
            <w:tcBorders>
              <w:top w:val="nil"/>
              <w:left w:val="nil"/>
              <w:bottom w:val="nil"/>
              <w:right w:val="nil"/>
            </w:tcBorders>
            <w:shd w:val="clear" w:color="auto" w:fill="auto"/>
            <w:noWrap/>
            <w:vAlign w:val="center"/>
            <w:hideMark/>
          </w:tcPr>
          <w:p w14:paraId="223F1E8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A8201D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88CAFA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83B75C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C21500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507A0A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0AB733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7601DA35" w14:textId="77777777"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7EE23CFB"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20E1C01" w14:textId="3D6763D5"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5529F4"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8375C70"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74E8D6DD"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484A529C"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664FF406"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45183B7"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6636CEC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FA7BD8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411F9D7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7765CE2F"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387C70F"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2AEC5E25"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8E4872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022201F2"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6DB1506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4666F8D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338BE50B" w14:textId="77777777" w:rsidTr="00001D61">
        <w:trPr>
          <w:trHeight w:val="255"/>
        </w:trPr>
        <w:tc>
          <w:tcPr>
            <w:tcW w:w="581" w:type="dxa"/>
            <w:tcBorders>
              <w:top w:val="nil"/>
              <w:left w:val="nil"/>
              <w:bottom w:val="nil"/>
              <w:right w:val="nil"/>
            </w:tcBorders>
            <w:shd w:val="clear" w:color="auto" w:fill="auto"/>
            <w:noWrap/>
            <w:vAlign w:val="center"/>
            <w:hideMark/>
          </w:tcPr>
          <w:p w14:paraId="2F9DB129" w14:textId="77777777" w:rsidR="00335D3E" w:rsidRDefault="00335D3E" w:rsidP="00001D61">
            <w:pPr>
              <w:spacing w:after="0" w:line="240" w:lineRule="auto"/>
              <w:ind w:left="0"/>
              <w:rPr>
                <w:rFonts w:ascii="Calibri" w:eastAsia="Times New Roman" w:hAnsi="Calibri" w:cs="Calibri"/>
                <w:b/>
                <w:bCs/>
                <w:color w:val="000000"/>
                <w:sz w:val="20"/>
                <w:szCs w:val="20"/>
                <w:lang w:eastAsia="en-NZ"/>
              </w:rPr>
            </w:pPr>
          </w:p>
          <w:p w14:paraId="4A0F6889" w14:textId="18DE9F9B" w:rsidR="00335D3E" w:rsidRPr="0055764A" w:rsidRDefault="00335D3E" w:rsidP="00001D61">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DHB</w:t>
            </w:r>
          </w:p>
        </w:tc>
        <w:tc>
          <w:tcPr>
            <w:tcW w:w="5565" w:type="dxa"/>
            <w:tcBorders>
              <w:top w:val="nil"/>
              <w:left w:val="nil"/>
              <w:bottom w:val="nil"/>
              <w:right w:val="nil"/>
            </w:tcBorders>
            <w:shd w:val="clear" w:color="auto" w:fill="auto"/>
            <w:noWrap/>
            <w:vAlign w:val="center"/>
            <w:hideMark/>
          </w:tcPr>
          <w:p w14:paraId="4C2A2FD4" w14:textId="77777777" w:rsidR="00335D3E" w:rsidRPr="0055764A" w:rsidRDefault="00335D3E" w:rsidP="00001D61">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979AC9D"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DFB94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0D3EC7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D23DEB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422BBD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6D567F" w:rsidRPr="0055764A" w14:paraId="39DBFA8F" w14:textId="77777777" w:rsidTr="0055764A">
        <w:trPr>
          <w:trHeight w:val="255"/>
        </w:trPr>
        <w:tc>
          <w:tcPr>
            <w:tcW w:w="581" w:type="dxa"/>
            <w:tcBorders>
              <w:top w:val="nil"/>
              <w:left w:val="nil"/>
              <w:bottom w:val="nil"/>
              <w:right w:val="nil"/>
            </w:tcBorders>
            <w:shd w:val="clear" w:color="auto" w:fill="auto"/>
            <w:noWrap/>
            <w:vAlign w:val="center"/>
            <w:hideMark/>
          </w:tcPr>
          <w:p w14:paraId="7BE58BCB"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3030D3F2"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Northland</w:t>
            </w:r>
          </w:p>
        </w:tc>
        <w:tc>
          <w:tcPr>
            <w:tcW w:w="876" w:type="dxa"/>
            <w:tcBorders>
              <w:top w:val="nil"/>
              <w:left w:val="nil"/>
              <w:bottom w:val="nil"/>
              <w:right w:val="nil"/>
            </w:tcBorders>
            <w:shd w:val="clear" w:color="auto" w:fill="auto"/>
            <w:noWrap/>
            <w:vAlign w:val="center"/>
            <w:hideMark/>
          </w:tcPr>
          <w:p w14:paraId="5C3FC5A7" w14:textId="2318C1F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158E703C" w14:textId="505AE06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14747C1A" w14:textId="25273AB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53C99DCD" w14:textId="4A7ACEB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83" w:type="dxa"/>
            <w:tcBorders>
              <w:top w:val="nil"/>
              <w:left w:val="nil"/>
              <w:bottom w:val="nil"/>
              <w:right w:val="nil"/>
            </w:tcBorders>
            <w:shd w:val="clear" w:color="auto" w:fill="auto"/>
            <w:noWrap/>
            <w:vAlign w:val="center"/>
            <w:hideMark/>
          </w:tcPr>
          <w:p w14:paraId="78B7AFB0" w14:textId="58391F5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6D567F" w:rsidRPr="0055764A" w14:paraId="4C1545E5" w14:textId="77777777" w:rsidTr="0055764A">
        <w:trPr>
          <w:trHeight w:val="255"/>
        </w:trPr>
        <w:tc>
          <w:tcPr>
            <w:tcW w:w="581" w:type="dxa"/>
            <w:tcBorders>
              <w:top w:val="nil"/>
              <w:left w:val="nil"/>
              <w:bottom w:val="nil"/>
              <w:right w:val="nil"/>
            </w:tcBorders>
            <w:shd w:val="clear" w:color="auto" w:fill="auto"/>
            <w:noWrap/>
            <w:vAlign w:val="center"/>
            <w:hideMark/>
          </w:tcPr>
          <w:p w14:paraId="4728111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724BB0E"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Waitemata</w:t>
            </w:r>
          </w:p>
        </w:tc>
        <w:tc>
          <w:tcPr>
            <w:tcW w:w="876" w:type="dxa"/>
            <w:tcBorders>
              <w:top w:val="nil"/>
              <w:left w:val="nil"/>
              <w:bottom w:val="nil"/>
              <w:right w:val="nil"/>
            </w:tcBorders>
            <w:shd w:val="clear" w:color="auto" w:fill="auto"/>
            <w:noWrap/>
            <w:vAlign w:val="center"/>
            <w:hideMark/>
          </w:tcPr>
          <w:p w14:paraId="0728F32A" w14:textId="592820C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49053506" w14:textId="6DAF274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67D00BCE" w14:textId="0B9CADF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3361DBDE" w14:textId="5A841CE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83" w:type="dxa"/>
            <w:tcBorders>
              <w:top w:val="nil"/>
              <w:left w:val="nil"/>
              <w:bottom w:val="nil"/>
              <w:right w:val="nil"/>
            </w:tcBorders>
            <w:shd w:val="clear" w:color="auto" w:fill="auto"/>
            <w:noWrap/>
            <w:vAlign w:val="center"/>
            <w:hideMark/>
          </w:tcPr>
          <w:p w14:paraId="4C3C9B0E" w14:textId="18947F0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6D567F" w:rsidRPr="0055764A" w14:paraId="60A9C5D5" w14:textId="77777777" w:rsidTr="0055764A">
        <w:trPr>
          <w:trHeight w:val="255"/>
        </w:trPr>
        <w:tc>
          <w:tcPr>
            <w:tcW w:w="581" w:type="dxa"/>
            <w:tcBorders>
              <w:top w:val="nil"/>
              <w:left w:val="nil"/>
              <w:bottom w:val="nil"/>
              <w:right w:val="nil"/>
            </w:tcBorders>
            <w:shd w:val="clear" w:color="auto" w:fill="auto"/>
            <w:noWrap/>
            <w:vAlign w:val="center"/>
            <w:hideMark/>
          </w:tcPr>
          <w:p w14:paraId="67274BEA"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9983529"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Auckland</w:t>
            </w:r>
          </w:p>
        </w:tc>
        <w:tc>
          <w:tcPr>
            <w:tcW w:w="876" w:type="dxa"/>
            <w:tcBorders>
              <w:top w:val="nil"/>
              <w:left w:val="nil"/>
              <w:bottom w:val="nil"/>
              <w:right w:val="nil"/>
            </w:tcBorders>
            <w:shd w:val="clear" w:color="auto" w:fill="auto"/>
            <w:noWrap/>
            <w:vAlign w:val="center"/>
            <w:hideMark/>
          </w:tcPr>
          <w:p w14:paraId="0F3C47FB" w14:textId="3B0C378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16A212BF" w14:textId="1DA3DA5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62B5E374" w14:textId="58B7257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6E3D093" w14:textId="5A51EB8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1CC585C6" w14:textId="3BBEE66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6D567F" w:rsidRPr="0055764A" w14:paraId="51F172EA" w14:textId="77777777" w:rsidTr="0055764A">
        <w:trPr>
          <w:trHeight w:val="255"/>
        </w:trPr>
        <w:tc>
          <w:tcPr>
            <w:tcW w:w="581" w:type="dxa"/>
            <w:tcBorders>
              <w:top w:val="nil"/>
              <w:left w:val="nil"/>
              <w:bottom w:val="nil"/>
              <w:right w:val="nil"/>
            </w:tcBorders>
            <w:shd w:val="clear" w:color="auto" w:fill="auto"/>
            <w:noWrap/>
            <w:vAlign w:val="center"/>
            <w:hideMark/>
          </w:tcPr>
          <w:p w14:paraId="6C177277"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A8F2342"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Counties-Manukau</w:t>
            </w:r>
          </w:p>
        </w:tc>
        <w:tc>
          <w:tcPr>
            <w:tcW w:w="876" w:type="dxa"/>
            <w:tcBorders>
              <w:top w:val="nil"/>
              <w:left w:val="nil"/>
              <w:bottom w:val="nil"/>
              <w:right w:val="nil"/>
            </w:tcBorders>
            <w:shd w:val="clear" w:color="auto" w:fill="auto"/>
            <w:noWrap/>
            <w:vAlign w:val="center"/>
            <w:hideMark/>
          </w:tcPr>
          <w:p w14:paraId="404887B3" w14:textId="79C102C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98AA702" w14:textId="66975BA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1735CE6C" w14:textId="3EC200A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tcBorders>
              <w:top w:val="nil"/>
              <w:left w:val="nil"/>
              <w:bottom w:val="nil"/>
              <w:right w:val="nil"/>
            </w:tcBorders>
            <w:shd w:val="clear" w:color="auto" w:fill="auto"/>
            <w:noWrap/>
            <w:vAlign w:val="center"/>
            <w:hideMark/>
          </w:tcPr>
          <w:p w14:paraId="063CBEC8" w14:textId="7CAA21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636FC550" w14:textId="2594AA6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6D567F" w:rsidRPr="0055764A" w14:paraId="3C2EF8FC" w14:textId="77777777" w:rsidTr="0055764A">
        <w:trPr>
          <w:trHeight w:val="255"/>
        </w:trPr>
        <w:tc>
          <w:tcPr>
            <w:tcW w:w="581" w:type="dxa"/>
            <w:tcBorders>
              <w:top w:val="nil"/>
              <w:left w:val="nil"/>
              <w:bottom w:val="nil"/>
              <w:right w:val="nil"/>
            </w:tcBorders>
            <w:shd w:val="clear" w:color="auto" w:fill="auto"/>
            <w:noWrap/>
            <w:vAlign w:val="center"/>
            <w:hideMark/>
          </w:tcPr>
          <w:p w14:paraId="36D26794"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DC7A2C"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Waikato</w:t>
            </w:r>
          </w:p>
        </w:tc>
        <w:tc>
          <w:tcPr>
            <w:tcW w:w="876" w:type="dxa"/>
            <w:tcBorders>
              <w:top w:val="nil"/>
              <w:left w:val="nil"/>
              <w:bottom w:val="nil"/>
              <w:right w:val="nil"/>
            </w:tcBorders>
            <w:shd w:val="clear" w:color="auto" w:fill="auto"/>
            <w:noWrap/>
            <w:vAlign w:val="center"/>
            <w:hideMark/>
          </w:tcPr>
          <w:p w14:paraId="6547C8EB" w14:textId="50C5187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0DF3BE89" w14:textId="6DDCDAE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5AE1351B" w14:textId="0E0F1E2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0CBF3483" w14:textId="27711EB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83" w:type="dxa"/>
            <w:tcBorders>
              <w:top w:val="nil"/>
              <w:left w:val="nil"/>
              <w:bottom w:val="nil"/>
              <w:right w:val="nil"/>
            </w:tcBorders>
            <w:shd w:val="clear" w:color="auto" w:fill="auto"/>
            <w:noWrap/>
            <w:vAlign w:val="center"/>
            <w:hideMark/>
          </w:tcPr>
          <w:p w14:paraId="1E4E480E" w14:textId="529EBA3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6D567F" w:rsidRPr="0055764A" w14:paraId="0005E06F" w14:textId="77777777" w:rsidTr="0055764A">
        <w:trPr>
          <w:trHeight w:val="255"/>
        </w:trPr>
        <w:tc>
          <w:tcPr>
            <w:tcW w:w="581" w:type="dxa"/>
            <w:tcBorders>
              <w:top w:val="nil"/>
              <w:left w:val="nil"/>
              <w:bottom w:val="nil"/>
              <w:right w:val="nil"/>
            </w:tcBorders>
            <w:shd w:val="clear" w:color="auto" w:fill="auto"/>
            <w:noWrap/>
            <w:vAlign w:val="center"/>
            <w:hideMark/>
          </w:tcPr>
          <w:p w14:paraId="7112A25A"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2EB497C"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Lakes</w:t>
            </w:r>
          </w:p>
        </w:tc>
        <w:tc>
          <w:tcPr>
            <w:tcW w:w="876" w:type="dxa"/>
            <w:tcBorders>
              <w:top w:val="nil"/>
              <w:left w:val="nil"/>
              <w:bottom w:val="nil"/>
              <w:right w:val="nil"/>
            </w:tcBorders>
            <w:shd w:val="clear" w:color="auto" w:fill="auto"/>
            <w:noWrap/>
            <w:vAlign w:val="center"/>
            <w:hideMark/>
          </w:tcPr>
          <w:p w14:paraId="476EFE60" w14:textId="0246F70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08218B1C" w14:textId="75B845C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09E269AC" w14:textId="41B11EF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4DFC9D50" w14:textId="4A90148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6F2BD7E2" w14:textId="0D51D17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6D567F" w:rsidRPr="0055764A" w14:paraId="6726A31E" w14:textId="77777777" w:rsidTr="0055764A">
        <w:trPr>
          <w:trHeight w:val="255"/>
        </w:trPr>
        <w:tc>
          <w:tcPr>
            <w:tcW w:w="581" w:type="dxa"/>
            <w:tcBorders>
              <w:top w:val="nil"/>
              <w:left w:val="nil"/>
              <w:bottom w:val="nil"/>
              <w:right w:val="nil"/>
            </w:tcBorders>
            <w:shd w:val="clear" w:color="auto" w:fill="auto"/>
            <w:noWrap/>
            <w:vAlign w:val="center"/>
            <w:hideMark/>
          </w:tcPr>
          <w:p w14:paraId="7C7FA204"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7776D4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Bay of Plenty</w:t>
            </w:r>
          </w:p>
        </w:tc>
        <w:tc>
          <w:tcPr>
            <w:tcW w:w="876" w:type="dxa"/>
            <w:tcBorders>
              <w:top w:val="nil"/>
              <w:left w:val="nil"/>
              <w:bottom w:val="nil"/>
              <w:right w:val="nil"/>
            </w:tcBorders>
            <w:shd w:val="clear" w:color="auto" w:fill="auto"/>
            <w:noWrap/>
            <w:vAlign w:val="center"/>
            <w:hideMark/>
          </w:tcPr>
          <w:p w14:paraId="4BA87EA2" w14:textId="441CCA6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1A0EE306" w14:textId="3891485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8280C4F" w14:textId="2BE1AF1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436D1634" w14:textId="736A348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4AF9AB1F" w14:textId="52E66C5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6D567F" w:rsidRPr="0055764A" w14:paraId="6014473B" w14:textId="77777777" w:rsidTr="0055764A">
        <w:trPr>
          <w:trHeight w:val="255"/>
        </w:trPr>
        <w:tc>
          <w:tcPr>
            <w:tcW w:w="581" w:type="dxa"/>
            <w:tcBorders>
              <w:top w:val="nil"/>
              <w:left w:val="nil"/>
              <w:bottom w:val="nil"/>
              <w:right w:val="nil"/>
            </w:tcBorders>
            <w:shd w:val="clear" w:color="auto" w:fill="auto"/>
            <w:noWrap/>
            <w:vAlign w:val="center"/>
            <w:hideMark/>
          </w:tcPr>
          <w:p w14:paraId="504CB474"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9B397F7"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proofErr w:type="spellStart"/>
            <w:r w:rsidRPr="0055764A">
              <w:rPr>
                <w:rFonts w:ascii="Calibri" w:eastAsia="Times New Roman" w:hAnsi="Calibri" w:cs="Calibri"/>
                <w:color w:val="000000"/>
                <w:sz w:val="20"/>
                <w:szCs w:val="20"/>
                <w:lang w:eastAsia="en-NZ"/>
              </w:rPr>
              <w:t>Tairāwhiti</w:t>
            </w:r>
            <w:proofErr w:type="spellEnd"/>
          </w:p>
        </w:tc>
        <w:tc>
          <w:tcPr>
            <w:tcW w:w="876" w:type="dxa"/>
            <w:tcBorders>
              <w:top w:val="nil"/>
              <w:left w:val="nil"/>
              <w:bottom w:val="nil"/>
              <w:right w:val="nil"/>
            </w:tcBorders>
            <w:shd w:val="clear" w:color="auto" w:fill="auto"/>
            <w:noWrap/>
            <w:vAlign w:val="center"/>
            <w:hideMark/>
          </w:tcPr>
          <w:p w14:paraId="69D99FB1" w14:textId="2581FEE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5CD035A5" w14:textId="073AF73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3AA6EDCF" w14:textId="3BF0AFC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30FDE322" w14:textId="0EE8209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16FF6D64" w14:textId="3EBA7B8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6D567F" w:rsidRPr="0055764A" w14:paraId="2F188EAC" w14:textId="77777777" w:rsidTr="0055764A">
        <w:trPr>
          <w:trHeight w:val="255"/>
        </w:trPr>
        <w:tc>
          <w:tcPr>
            <w:tcW w:w="581" w:type="dxa"/>
            <w:tcBorders>
              <w:top w:val="nil"/>
              <w:left w:val="nil"/>
              <w:bottom w:val="nil"/>
              <w:right w:val="nil"/>
            </w:tcBorders>
            <w:shd w:val="clear" w:color="auto" w:fill="auto"/>
            <w:noWrap/>
            <w:vAlign w:val="center"/>
            <w:hideMark/>
          </w:tcPr>
          <w:p w14:paraId="04FD7B3A"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B6D1CE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Taranaki</w:t>
            </w:r>
          </w:p>
        </w:tc>
        <w:tc>
          <w:tcPr>
            <w:tcW w:w="876" w:type="dxa"/>
            <w:tcBorders>
              <w:top w:val="nil"/>
              <w:left w:val="nil"/>
              <w:bottom w:val="nil"/>
              <w:right w:val="nil"/>
            </w:tcBorders>
            <w:shd w:val="clear" w:color="auto" w:fill="auto"/>
            <w:noWrap/>
            <w:vAlign w:val="center"/>
            <w:hideMark/>
          </w:tcPr>
          <w:p w14:paraId="73FB035D" w14:textId="218FCC8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7FBCF620" w14:textId="2F67C30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0F3B26D5" w14:textId="244C9E8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6B4D80EF" w14:textId="3254AE3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17583C93" w14:textId="6C7D569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6D567F" w:rsidRPr="0055764A" w14:paraId="4A881B1B" w14:textId="77777777" w:rsidTr="0055764A">
        <w:trPr>
          <w:trHeight w:val="255"/>
        </w:trPr>
        <w:tc>
          <w:tcPr>
            <w:tcW w:w="581" w:type="dxa"/>
            <w:tcBorders>
              <w:top w:val="nil"/>
              <w:left w:val="nil"/>
              <w:bottom w:val="nil"/>
              <w:right w:val="nil"/>
            </w:tcBorders>
            <w:shd w:val="clear" w:color="auto" w:fill="auto"/>
            <w:noWrap/>
            <w:vAlign w:val="center"/>
            <w:hideMark/>
          </w:tcPr>
          <w:p w14:paraId="5C2629F5"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F24952A"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Hawke's Bay</w:t>
            </w:r>
          </w:p>
        </w:tc>
        <w:tc>
          <w:tcPr>
            <w:tcW w:w="876" w:type="dxa"/>
            <w:tcBorders>
              <w:top w:val="nil"/>
              <w:left w:val="nil"/>
              <w:bottom w:val="nil"/>
              <w:right w:val="nil"/>
            </w:tcBorders>
            <w:shd w:val="clear" w:color="auto" w:fill="auto"/>
            <w:noWrap/>
            <w:vAlign w:val="center"/>
            <w:hideMark/>
          </w:tcPr>
          <w:p w14:paraId="797B3B14" w14:textId="4622F1B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079671C5" w14:textId="05E988F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31973DA7" w14:textId="3E350E8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1224F428" w14:textId="2FB095D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83" w:type="dxa"/>
            <w:tcBorders>
              <w:top w:val="nil"/>
              <w:left w:val="nil"/>
              <w:bottom w:val="nil"/>
              <w:right w:val="nil"/>
            </w:tcBorders>
            <w:shd w:val="clear" w:color="auto" w:fill="auto"/>
            <w:noWrap/>
            <w:vAlign w:val="center"/>
            <w:hideMark/>
          </w:tcPr>
          <w:p w14:paraId="2EB756C2" w14:textId="0E220F6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6D567F" w:rsidRPr="0055764A" w14:paraId="64E08068" w14:textId="77777777" w:rsidTr="0055764A">
        <w:trPr>
          <w:trHeight w:val="255"/>
        </w:trPr>
        <w:tc>
          <w:tcPr>
            <w:tcW w:w="581" w:type="dxa"/>
            <w:tcBorders>
              <w:top w:val="nil"/>
              <w:left w:val="nil"/>
              <w:bottom w:val="nil"/>
              <w:right w:val="nil"/>
            </w:tcBorders>
            <w:shd w:val="clear" w:color="auto" w:fill="auto"/>
            <w:noWrap/>
            <w:vAlign w:val="center"/>
            <w:hideMark/>
          </w:tcPr>
          <w:p w14:paraId="6284B15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7949BAB"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Whanganui</w:t>
            </w:r>
          </w:p>
        </w:tc>
        <w:tc>
          <w:tcPr>
            <w:tcW w:w="876" w:type="dxa"/>
            <w:tcBorders>
              <w:top w:val="nil"/>
              <w:left w:val="nil"/>
              <w:bottom w:val="nil"/>
              <w:right w:val="nil"/>
            </w:tcBorders>
            <w:shd w:val="clear" w:color="auto" w:fill="auto"/>
            <w:noWrap/>
            <w:vAlign w:val="center"/>
            <w:hideMark/>
          </w:tcPr>
          <w:p w14:paraId="3B24BE05" w14:textId="3D0BC01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0B9AA9ED" w14:textId="566479B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47758FFC" w14:textId="2E3C2CE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04219ACE" w14:textId="08C8F58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183C85AA" w14:textId="6C6CD56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6D567F" w:rsidRPr="0055764A" w14:paraId="331ED04C" w14:textId="77777777" w:rsidTr="0055764A">
        <w:trPr>
          <w:trHeight w:val="315"/>
        </w:trPr>
        <w:tc>
          <w:tcPr>
            <w:tcW w:w="581" w:type="dxa"/>
            <w:tcBorders>
              <w:top w:val="nil"/>
              <w:left w:val="nil"/>
              <w:bottom w:val="nil"/>
              <w:right w:val="nil"/>
            </w:tcBorders>
            <w:shd w:val="clear" w:color="auto" w:fill="auto"/>
            <w:noWrap/>
            <w:vAlign w:val="center"/>
            <w:hideMark/>
          </w:tcPr>
          <w:p w14:paraId="13AAF1B9"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007F4D1"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Midcentral</w:t>
            </w:r>
          </w:p>
        </w:tc>
        <w:tc>
          <w:tcPr>
            <w:tcW w:w="876" w:type="dxa"/>
            <w:tcBorders>
              <w:top w:val="nil"/>
              <w:left w:val="nil"/>
              <w:bottom w:val="nil"/>
              <w:right w:val="nil"/>
            </w:tcBorders>
            <w:shd w:val="clear" w:color="auto" w:fill="auto"/>
            <w:noWrap/>
            <w:vAlign w:val="center"/>
            <w:hideMark/>
          </w:tcPr>
          <w:p w14:paraId="6C47A8A6" w14:textId="3450F1C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141DE763" w14:textId="0583307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5A4276D6" w14:textId="269F3D1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2D5E096" w14:textId="3609331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2215A31A" w14:textId="7E98196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6D567F" w:rsidRPr="0055764A" w14:paraId="59006E98" w14:textId="77777777" w:rsidTr="0055764A">
        <w:trPr>
          <w:trHeight w:val="255"/>
        </w:trPr>
        <w:tc>
          <w:tcPr>
            <w:tcW w:w="581" w:type="dxa"/>
            <w:tcBorders>
              <w:top w:val="nil"/>
              <w:left w:val="nil"/>
              <w:bottom w:val="nil"/>
              <w:right w:val="nil"/>
            </w:tcBorders>
            <w:shd w:val="clear" w:color="auto" w:fill="auto"/>
            <w:noWrap/>
            <w:vAlign w:val="center"/>
            <w:hideMark/>
          </w:tcPr>
          <w:p w14:paraId="4029C1C3"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CFB1AA0"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Hutt</w:t>
            </w:r>
          </w:p>
        </w:tc>
        <w:tc>
          <w:tcPr>
            <w:tcW w:w="876" w:type="dxa"/>
            <w:tcBorders>
              <w:top w:val="nil"/>
              <w:left w:val="nil"/>
              <w:bottom w:val="nil"/>
              <w:right w:val="nil"/>
            </w:tcBorders>
            <w:shd w:val="clear" w:color="auto" w:fill="auto"/>
            <w:noWrap/>
            <w:vAlign w:val="center"/>
            <w:hideMark/>
          </w:tcPr>
          <w:p w14:paraId="68393C39" w14:textId="6D3EFD8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6C83736" w14:textId="4CBE031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79FB1105" w14:textId="2521BF2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2FC8D724" w14:textId="2D1569D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46F25054" w14:textId="2203BE9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6D567F" w:rsidRPr="0055764A" w14:paraId="2561D2D0" w14:textId="77777777" w:rsidTr="0055764A">
        <w:trPr>
          <w:trHeight w:val="255"/>
        </w:trPr>
        <w:tc>
          <w:tcPr>
            <w:tcW w:w="581" w:type="dxa"/>
            <w:tcBorders>
              <w:top w:val="nil"/>
              <w:left w:val="nil"/>
              <w:bottom w:val="nil"/>
              <w:right w:val="nil"/>
            </w:tcBorders>
            <w:shd w:val="clear" w:color="auto" w:fill="auto"/>
            <w:noWrap/>
            <w:vAlign w:val="center"/>
            <w:hideMark/>
          </w:tcPr>
          <w:p w14:paraId="009FB363"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9B17B3D"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Capital and Coast</w:t>
            </w:r>
          </w:p>
        </w:tc>
        <w:tc>
          <w:tcPr>
            <w:tcW w:w="876" w:type="dxa"/>
            <w:tcBorders>
              <w:top w:val="nil"/>
              <w:left w:val="nil"/>
              <w:bottom w:val="nil"/>
              <w:right w:val="nil"/>
            </w:tcBorders>
            <w:shd w:val="clear" w:color="auto" w:fill="auto"/>
            <w:noWrap/>
            <w:vAlign w:val="center"/>
            <w:hideMark/>
          </w:tcPr>
          <w:p w14:paraId="78D19552" w14:textId="599E1DE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1B5A5F0B" w14:textId="3F55AA0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74FCE89B" w14:textId="61F903F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25748AAE" w14:textId="78128D0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83" w:type="dxa"/>
            <w:tcBorders>
              <w:top w:val="nil"/>
              <w:left w:val="nil"/>
              <w:bottom w:val="nil"/>
              <w:right w:val="nil"/>
            </w:tcBorders>
            <w:shd w:val="clear" w:color="auto" w:fill="auto"/>
            <w:noWrap/>
            <w:vAlign w:val="center"/>
            <w:hideMark/>
          </w:tcPr>
          <w:p w14:paraId="02F8FF2B" w14:textId="1EC130D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6D567F" w:rsidRPr="0055764A" w14:paraId="3ED680A8" w14:textId="77777777" w:rsidTr="0055764A">
        <w:trPr>
          <w:trHeight w:val="255"/>
        </w:trPr>
        <w:tc>
          <w:tcPr>
            <w:tcW w:w="581" w:type="dxa"/>
            <w:tcBorders>
              <w:top w:val="nil"/>
              <w:left w:val="nil"/>
              <w:bottom w:val="nil"/>
              <w:right w:val="nil"/>
            </w:tcBorders>
            <w:shd w:val="clear" w:color="auto" w:fill="auto"/>
            <w:noWrap/>
            <w:vAlign w:val="center"/>
            <w:hideMark/>
          </w:tcPr>
          <w:p w14:paraId="34E14643"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1515AD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Wairarapa</w:t>
            </w:r>
          </w:p>
        </w:tc>
        <w:tc>
          <w:tcPr>
            <w:tcW w:w="876" w:type="dxa"/>
            <w:tcBorders>
              <w:top w:val="nil"/>
              <w:left w:val="nil"/>
              <w:bottom w:val="nil"/>
              <w:right w:val="nil"/>
            </w:tcBorders>
            <w:shd w:val="clear" w:color="auto" w:fill="auto"/>
            <w:noWrap/>
            <w:vAlign w:val="center"/>
            <w:hideMark/>
          </w:tcPr>
          <w:p w14:paraId="6917F161" w14:textId="510FBBF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5694044F" w14:textId="3D81F36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07761E06" w14:textId="063EA25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596A7F0E" w14:textId="536DD17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659922BC" w14:textId="2EEDA0F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6D567F" w:rsidRPr="0055764A" w14:paraId="4AA636A4" w14:textId="77777777" w:rsidTr="0055764A">
        <w:trPr>
          <w:trHeight w:val="255"/>
        </w:trPr>
        <w:tc>
          <w:tcPr>
            <w:tcW w:w="581" w:type="dxa"/>
            <w:tcBorders>
              <w:top w:val="nil"/>
              <w:left w:val="nil"/>
              <w:bottom w:val="nil"/>
              <w:right w:val="nil"/>
            </w:tcBorders>
            <w:shd w:val="clear" w:color="auto" w:fill="auto"/>
            <w:noWrap/>
            <w:vAlign w:val="center"/>
            <w:hideMark/>
          </w:tcPr>
          <w:p w14:paraId="46127842"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D9C63E7"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Nelson-Marlborough</w:t>
            </w:r>
          </w:p>
        </w:tc>
        <w:tc>
          <w:tcPr>
            <w:tcW w:w="876" w:type="dxa"/>
            <w:tcBorders>
              <w:top w:val="nil"/>
              <w:left w:val="nil"/>
              <w:bottom w:val="nil"/>
              <w:right w:val="nil"/>
            </w:tcBorders>
            <w:shd w:val="clear" w:color="auto" w:fill="auto"/>
            <w:noWrap/>
            <w:vAlign w:val="center"/>
            <w:hideMark/>
          </w:tcPr>
          <w:p w14:paraId="03B16C4A" w14:textId="0BEB8E4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4893FE6A" w14:textId="0CFC944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709416CD" w14:textId="0BD1BBD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C3B9EB2" w14:textId="5503CE3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83" w:type="dxa"/>
            <w:tcBorders>
              <w:top w:val="nil"/>
              <w:left w:val="nil"/>
              <w:bottom w:val="nil"/>
              <w:right w:val="nil"/>
            </w:tcBorders>
            <w:shd w:val="clear" w:color="auto" w:fill="auto"/>
            <w:noWrap/>
            <w:vAlign w:val="center"/>
            <w:hideMark/>
          </w:tcPr>
          <w:p w14:paraId="164405FB" w14:textId="3B8D404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6D567F" w:rsidRPr="0055764A" w14:paraId="5D4BBEF8" w14:textId="77777777" w:rsidTr="0055764A">
        <w:trPr>
          <w:trHeight w:val="255"/>
        </w:trPr>
        <w:tc>
          <w:tcPr>
            <w:tcW w:w="581" w:type="dxa"/>
            <w:tcBorders>
              <w:top w:val="nil"/>
              <w:left w:val="nil"/>
              <w:bottom w:val="nil"/>
              <w:right w:val="nil"/>
            </w:tcBorders>
            <w:shd w:val="clear" w:color="auto" w:fill="auto"/>
            <w:noWrap/>
            <w:vAlign w:val="center"/>
            <w:hideMark/>
          </w:tcPr>
          <w:p w14:paraId="658AFDDA"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03990F4"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West Coast</w:t>
            </w:r>
          </w:p>
        </w:tc>
        <w:tc>
          <w:tcPr>
            <w:tcW w:w="876" w:type="dxa"/>
            <w:tcBorders>
              <w:top w:val="nil"/>
              <w:left w:val="nil"/>
              <w:bottom w:val="nil"/>
              <w:right w:val="nil"/>
            </w:tcBorders>
            <w:shd w:val="clear" w:color="auto" w:fill="auto"/>
            <w:noWrap/>
            <w:vAlign w:val="center"/>
            <w:hideMark/>
          </w:tcPr>
          <w:p w14:paraId="5B7AA4AD" w14:textId="16AAD16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0B0C57FE" w14:textId="79A7CCC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3986843" w14:textId="1A25615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38E4CD00" w14:textId="4C698D5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83" w:type="dxa"/>
            <w:tcBorders>
              <w:top w:val="nil"/>
              <w:left w:val="nil"/>
              <w:bottom w:val="nil"/>
              <w:right w:val="nil"/>
            </w:tcBorders>
            <w:shd w:val="clear" w:color="auto" w:fill="auto"/>
            <w:noWrap/>
            <w:vAlign w:val="center"/>
            <w:hideMark/>
          </w:tcPr>
          <w:p w14:paraId="3C9939D0" w14:textId="7933462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6D567F" w:rsidRPr="0055764A" w14:paraId="032CF2A2" w14:textId="77777777" w:rsidTr="0055764A">
        <w:trPr>
          <w:trHeight w:val="255"/>
        </w:trPr>
        <w:tc>
          <w:tcPr>
            <w:tcW w:w="581" w:type="dxa"/>
            <w:tcBorders>
              <w:top w:val="nil"/>
              <w:left w:val="nil"/>
              <w:bottom w:val="nil"/>
              <w:right w:val="nil"/>
            </w:tcBorders>
            <w:shd w:val="clear" w:color="auto" w:fill="auto"/>
            <w:noWrap/>
            <w:vAlign w:val="center"/>
            <w:hideMark/>
          </w:tcPr>
          <w:p w14:paraId="3DEA2B34"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B882E13"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Canterbury</w:t>
            </w:r>
          </w:p>
        </w:tc>
        <w:tc>
          <w:tcPr>
            <w:tcW w:w="876" w:type="dxa"/>
            <w:tcBorders>
              <w:top w:val="nil"/>
              <w:left w:val="nil"/>
              <w:bottom w:val="nil"/>
              <w:right w:val="nil"/>
            </w:tcBorders>
            <w:shd w:val="clear" w:color="auto" w:fill="auto"/>
            <w:noWrap/>
            <w:vAlign w:val="center"/>
            <w:hideMark/>
          </w:tcPr>
          <w:p w14:paraId="125C73FC" w14:textId="19CBB91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7FDA3F4B" w14:textId="7556443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72BB1BA6" w14:textId="3FB97DAF"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0F20B5CE" w14:textId="036E504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83" w:type="dxa"/>
            <w:tcBorders>
              <w:top w:val="nil"/>
              <w:left w:val="nil"/>
              <w:bottom w:val="nil"/>
              <w:right w:val="nil"/>
            </w:tcBorders>
            <w:shd w:val="clear" w:color="auto" w:fill="auto"/>
            <w:noWrap/>
            <w:vAlign w:val="center"/>
            <w:hideMark/>
          </w:tcPr>
          <w:p w14:paraId="74EB551B" w14:textId="3ADE029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6D567F" w:rsidRPr="0055764A" w14:paraId="6CB0872D" w14:textId="77777777" w:rsidTr="0055764A">
        <w:trPr>
          <w:trHeight w:val="255"/>
        </w:trPr>
        <w:tc>
          <w:tcPr>
            <w:tcW w:w="581" w:type="dxa"/>
            <w:tcBorders>
              <w:top w:val="nil"/>
              <w:left w:val="nil"/>
              <w:bottom w:val="nil"/>
              <w:right w:val="nil"/>
            </w:tcBorders>
            <w:shd w:val="clear" w:color="auto" w:fill="auto"/>
            <w:noWrap/>
            <w:vAlign w:val="center"/>
            <w:hideMark/>
          </w:tcPr>
          <w:p w14:paraId="6E64F436"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1F9A0C6"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South Canterbury</w:t>
            </w:r>
          </w:p>
        </w:tc>
        <w:tc>
          <w:tcPr>
            <w:tcW w:w="876" w:type="dxa"/>
            <w:tcBorders>
              <w:top w:val="nil"/>
              <w:left w:val="nil"/>
              <w:bottom w:val="nil"/>
              <w:right w:val="nil"/>
            </w:tcBorders>
            <w:shd w:val="clear" w:color="auto" w:fill="auto"/>
            <w:noWrap/>
            <w:vAlign w:val="center"/>
            <w:hideMark/>
          </w:tcPr>
          <w:p w14:paraId="50999EBA" w14:textId="77A620A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306B1465" w14:textId="6CCD0D9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16FA43D5" w14:textId="3BB0FD0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1A08ED64" w14:textId="2684F8F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6387D2D8" w14:textId="5CC7B4E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6D567F" w:rsidRPr="0055764A" w14:paraId="4021791F" w14:textId="77777777" w:rsidTr="0055764A">
        <w:trPr>
          <w:trHeight w:val="255"/>
        </w:trPr>
        <w:tc>
          <w:tcPr>
            <w:tcW w:w="581" w:type="dxa"/>
            <w:tcBorders>
              <w:top w:val="nil"/>
              <w:left w:val="nil"/>
              <w:bottom w:val="nil"/>
              <w:right w:val="nil"/>
            </w:tcBorders>
            <w:shd w:val="clear" w:color="auto" w:fill="auto"/>
            <w:noWrap/>
            <w:vAlign w:val="center"/>
            <w:hideMark/>
          </w:tcPr>
          <w:p w14:paraId="4B3EB9F7"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7112DF"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Southern</w:t>
            </w:r>
          </w:p>
        </w:tc>
        <w:tc>
          <w:tcPr>
            <w:tcW w:w="876" w:type="dxa"/>
            <w:tcBorders>
              <w:top w:val="nil"/>
              <w:left w:val="nil"/>
              <w:bottom w:val="nil"/>
              <w:right w:val="nil"/>
            </w:tcBorders>
            <w:shd w:val="clear" w:color="auto" w:fill="auto"/>
            <w:noWrap/>
            <w:vAlign w:val="center"/>
            <w:hideMark/>
          </w:tcPr>
          <w:p w14:paraId="4CEDBC31" w14:textId="2E6EBC1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57599311" w14:textId="45C5F77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226BE944" w14:textId="3575D13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20E0935F" w14:textId="7E7CA858"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83" w:type="dxa"/>
            <w:tcBorders>
              <w:top w:val="nil"/>
              <w:left w:val="nil"/>
              <w:bottom w:val="nil"/>
              <w:right w:val="nil"/>
            </w:tcBorders>
            <w:shd w:val="clear" w:color="auto" w:fill="auto"/>
            <w:noWrap/>
            <w:vAlign w:val="center"/>
            <w:hideMark/>
          </w:tcPr>
          <w:p w14:paraId="628269CB" w14:textId="05E6CA0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55764A" w:rsidRPr="0055764A" w14:paraId="2389818B" w14:textId="77777777" w:rsidTr="0055764A">
        <w:trPr>
          <w:trHeight w:val="255"/>
        </w:trPr>
        <w:tc>
          <w:tcPr>
            <w:tcW w:w="581" w:type="dxa"/>
            <w:tcBorders>
              <w:top w:val="nil"/>
              <w:left w:val="nil"/>
              <w:bottom w:val="nil"/>
              <w:right w:val="nil"/>
            </w:tcBorders>
            <w:shd w:val="clear" w:color="auto" w:fill="auto"/>
            <w:noWrap/>
            <w:vAlign w:val="center"/>
            <w:hideMark/>
          </w:tcPr>
          <w:p w14:paraId="5F307513"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08396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39047D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121E2B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C047DB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357EED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F7340C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bl>
    <w:p w14:paraId="1E7FD125" w14:textId="2887488B"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341207D3"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C9899E" w14:textId="076A528E"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bookmarkStart w:id="132" w:name="_Hlk85463343"/>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B15CA5"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83C1582"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6CA802C7"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32C2FD33"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7D78554E"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0C6D91F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62866C1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9EE0F7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1CD32E6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5EC47E1C"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47F7293"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285B22A2"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B4C614A"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4C3D35D0"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634655E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1C5AB452"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73E40FEC" w14:textId="77777777" w:rsidTr="00001D61">
        <w:trPr>
          <w:trHeight w:val="255"/>
        </w:trPr>
        <w:tc>
          <w:tcPr>
            <w:tcW w:w="581" w:type="dxa"/>
            <w:tcBorders>
              <w:top w:val="nil"/>
              <w:left w:val="nil"/>
              <w:bottom w:val="nil"/>
              <w:right w:val="nil"/>
            </w:tcBorders>
            <w:shd w:val="clear" w:color="auto" w:fill="auto"/>
            <w:noWrap/>
            <w:vAlign w:val="center"/>
            <w:hideMark/>
          </w:tcPr>
          <w:p w14:paraId="3326ED96" w14:textId="4FFE9CF6"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77755F2B"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CD0DFFE"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42DF85B"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29D6FE3"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CDA0D1D"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435ED7A"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bl>
    <w:bookmarkEnd w:id="132"/>
    <w:p w14:paraId="68F6B6A3" w14:textId="20ED52CA" w:rsidR="00335D3E" w:rsidRPr="00335D3E" w:rsidRDefault="00335D3E" w:rsidP="00335D3E">
      <w:pPr>
        <w:ind w:hanging="283"/>
        <w:rPr>
          <w:b/>
          <w:bCs/>
        </w:rPr>
      </w:pPr>
      <w:r w:rsidRPr="00335D3E">
        <w:rPr>
          <w:b/>
          <w:bCs/>
        </w:rPr>
        <w:t>DHB (</w:t>
      </w:r>
      <w:r>
        <w:rPr>
          <w:b/>
          <w:bCs/>
        </w:rPr>
        <w:t>c</w:t>
      </w:r>
      <w:r w:rsidRPr="00335D3E">
        <w:rPr>
          <w:b/>
          <w:bCs/>
        </w:rPr>
        <w:t>ontinued)</w:t>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6D567F" w:rsidRPr="0055764A" w14:paraId="10322196" w14:textId="77777777" w:rsidTr="0055764A">
        <w:trPr>
          <w:trHeight w:val="255"/>
        </w:trPr>
        <w:tc>
          <w:tcPr>
            <w:tcW w:w="581" w:type="dxa"/>
            <w:tcBorders>
              <w:top w:val="nil"/>
              <w:left w:val="nil"/>
              <w:bottom w:val="nil"/>
              <w:right w:val="nil"/>
            </w:tcBorders>
            <w:shd w:val="clear" w:color="auto" w:fill="auto"/>
            <w:noWrap/>
            <w:vAlign w:val="center"/>
            <w:hideMark/>
          </w:tcPr>
          <w:p w14:paraId="6D3B6425" w14:textId="4FA2400B"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1A7DD78E"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North Island</w:t>
            </w:r>
          </w:p>
        </w:tc>
        <w:tc>
          <w:tcPr>
            <w:tcW w:w="876" w:type="dxa"/>
            <w:tcBorders>
              <w:top w:val="nil"/>
              <w:left w:val="nil"/>
              <w:bottom w:val="nil"/>
              <w:right w:val="nil"/>
            </w:tcBorders>
            <w:shd w:val="clear" w:color="auto" w:fill="auto"/>
            <w:noWrap/>
            <w:vAlign w:val="center"/>
            <w:hideMark/>
          </w:tcPr>
          <w:p w14:paraId="68C31CA7" w14:textId="60944EE6"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76%</w:t>
            </w:r>
          </w:p>
        </w:tc>
        <w:tc>
          <w:tcPr>
            <w:tcW w:w="876" w:type="dxa"/>
            <w:tcBorders>
              <w:top w:val="nil"/>
              <w:left w:val="nil"/>
              <w:bottom w:val="nil"/>
              <w:right w:val="nil"/>
            </w:tcBorders>
            <w:shd w:val="clear" w:color="auto" w:fill="auto"/>
            <w:noWrap/>
            <w:vAlign w:val="center"/>
            <w:hideMark/>
          </w:tcPr>
          <w:p w14:paraId="202F2A1B" w14:textId="061FF672"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71%</w:t>
            </w:r>
          </w:p>
        </w:tc>
        <w:tc>
          <w:tcPr>
            <w:tcW w:w="876" w:type="dxa"/>
            <w:tcBorders>
              <w:top w:val="nil"/>
              <w:left w:val="nil"/>
              <w:bottom w:val="nil"/>
              <w:right w:val="nil"/>
            </w:tcBorders>
            <w:shd w:val="clear" w:color="auto" w:fill="auto"/>
            <w:noWrap/>
            <w:vAlign w:val="center"/>
            <w:hideMark/>
          </w:tcPr>
          <w:p w14:paraId="4C6F15D0" w14:textId="4FF70690"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78%</w:t>
            </w:r>
          </w:p>
        </w:tc>
        <w:tc>
          <w:tcPr>
            <w:tcW w:w="876" w:type="dxa"/>
            <w:tcBorders>
              <w:top w:val="nil"/>
              <w:left w:val="nil"/>
              <w:bottom w:val="nil"/>
              <w:right w:val="nil"/>
            </w:tcBorders>
            <w:shd w:val="clear" w:color="auto" w:fill="auto"/>
            <w:noWrap/>
            <w:vAlign w:val="center"/>
            <w:hideMark/>
          </w:tcPr>
          <w:p w14:paraId="5CA4BBC1" w14:textId="3702220E"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57%</w:t>
            </w:r>
          </w:p>
        </w:tc>
        <w:tc>
          <w:tcPr>
            <w:tcW w:w="883" w:type="dxa"/>
            <w:tcBorders>
              <w:top w:val="nil"/>
              <w:left w:val="nil"/>
              <w:bottom w:val="nil"/>
              <w:right w:val="nil"/>
            </w:tcBorders>
            <w:shd w:val="clear" w:color="auto" w:fill="auto"/>
            <w:noWrap/>
            <w:vAlign w:val="center"/>
            <w:hideMark/>
          </w:tcPr>
          <w:p w14:paraId="36C3CA3C" w14:textId="46BEAF63"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79%</w:t>
            </w:r>
          </w:p>
        </w:tc>
      </w:tr>
      <w:tr w:rsidR="006D567F" w:rsidRPr="0055764A" w14:paraId="357CC4F8" w14:textId="77777777" w:rsidTr="0055764A">
        <w:trPr>
          <w:trHeight w:val="255"/>
        </w:trPr>
        <w:tc>
          <w:tcPr>
            <w:tcW w:w="581" w:type="dxa"/>
            <w:tcBorders>
              <w:top w:val="nil"/>
              <w:left w:val="nil"/>
              <w:bottom w:val="nil"/>
              <w:right w:val="nil"/>
            </w:tcBorders>
            <w:shd w:val="clear" w:color="auto" w:fill="auto"/>
            <w:noWrap/>
            <w:vAlign w:val="center"/>
            <w:hideMark/>
          </w:tcPr>
          <w:p w14:paraId="7182DCCE"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445DCC76"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Auckland</w:t>
            </w:r>
          </w:p>
        </w:tc>
        <w:tc>
          <w:tcPr>
            <w:tcW w:w="876" w:type="dxa"/>
            <w:tcBorders>
              <w:top w:val="nil"/>
              <w:left w:val="nil"/>
              <w:bottom w:val="nil"/>
              <w:right w:val="nil"/>
            </w:tcBorders>
            <w:shd w:val="clear" w:color="auto" w:fill="auto"/>
            <w:noWrap/>
            <w:vAlign w:val="center"/>
            <w:hideMark/>
          </w:tcPr>
          <w:p w14:paraId="5D79ADFF" w14:textId="71C025CB"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876" w:type="dxa"/>
            <w:tcBorders>
              <w:top w:val="nil"/>
              <w:left w:val="nil"/>
              <w:bottom w:val="nil"/>
              <w:right w:val="nil"/>
            </w:tcBorders>
            <w:shd w:val="clear" w:color="auto" w:fill="auto"/>
            <w:noWrap/>
            <w:vAlign w:val="center"/>
            <w:hideMark/>
          </w:tcPr>
          <w:p w14:paraId="2014F564" w14:textId="300A5EFE"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37%</w:t>
            </w:r>
          </w:p>
        </w:tc>
        <w:tc>
          <w:tcPr>
            <w:tcW w:w="876" w:type="dxa"/>
            <w:tcBorders>
              <w:top w:val="nil"/>
              <w:left w:val="nil"/>
              <w:bottom w:val="nil"/>
              <w:right w:val="nil"/>
            </w:tcBorders>
            <w:shd w:val="clear" w:color="auto" w:fill="auto"/>
            <w:noWrap/>
            <w:vAlign w:val="center"/>
            <w:hideMark/>
          </w:tcPr>
          <w:p w14:paraId="5F16CA6E" w14:textId="0932A41D"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w:t>
            </w:r>
          </w:p>
        </w:tc>
        <w:tc>
          <w:tcPr>
            <w:tcW w:w="876" w:type="dxa"/>
            <w:tcBorders>
              <w:top w:val="nil"/>
              <w:left w:val="nil"/>
              <w:bottom w:val="nil"/>
              <w:right w:val="nil"/>
            </w:tcBorders>
            <w:shd w:val="clear" w:color="auto" w:fill="auto"/>
            <w:noWrap/>
            <w:vAlign w:val="center"/>
            <w:hideMark/>
          </w:tcPr>
          <w:p w14:paraId="0860B448" w14:textId="6EACB27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83" w:type="dxa"/>
            <w:tcBorders>
              <w:top w:val="nil"/>
              <w:left w:val="nil"/>
              <w:bottom w:val="nil"/>
              <w:right w:val="nil"/>
            </w:tcBorders>
            <w:shd w:val="clear" w:color="auto" w:fill="auto"/>
            <w:noWrap/>
            <w:vAlign w:val="center"/>
            <w:hideMark/>
          </w:tcPr>
          <w:p w14:paraId="00F0EB3A" w14:textId="3E187E3E"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r>
      <w:tr w:rsidR="006D567F" w:rsidRPr="0055764A" w14:paraId="2477C544" w14:textId="77777777" w:rsidTr="0055764A">
        <w:trPr>
          <w:trHeight w:val="255"/>
        </w:trPr>
        <w:tc>
          <w:tcPr>
            <w:tcW w:w="581" w:type="dxa"/>
            <w:tcBorders>
              <w:top w:val="nil"/>
              <w:left w:val="nil"/>
              <w:bottom w:val="nil"/>
              <w:right w:val="nil"/>
            </w:tcBorders>
            <w:shd w:val="clear" w:color="auto" w:fill="auto"/>
            <w:noWrap/>
            <w:vAlign w:val="center"/>
            <w:hideMark/>
          </w:tcPr>
          <w:p w14:paraId="0E9D4114" w14:textId="7777777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1D6592F"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Upper North Island excluding Auckland</w:t>
            </w:r>
          </w:p>
        </w:tc>
        <w:tc>
          <w:tcPr>
            <w:tcW w:w="876" w:type="dxa"/>
            <w:tcBorders>
              <w:top w:val="nil"/>
              <w:left w:val="nil"/>
              <w:bottom w:val="nil"/>
              <w:right w:val="nil"/>
            </w:tcBorders>
            <w:shd w:val="clear" w:color="auto" w:fill="auto"/>
            <w:noWrap/>
            <w:vAlign w:val="center"/>
            <w:hideMark/>
          </w:tcPr>
          <w:p w14:paraId="57282D66" w14:textId="1123E17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876" w:type="dxa"/>
            <w:tcBorders>
              <w:top w:val="nil"/>
              <w:left w:val="nil"/>
              <w:bottom w:val="nil"/>
              <w:right w:val="nil"/>
            </w:tcBorders>
            <w:shd w:val="clear" w:color="auto" w:fill="auto"/>
            <w:noWrap/>
            <w:vAlign w:val="center"/>
            <w:hideMark/>
          </w:tcPr>
          <w:p w14:paraId="3B628D47" w14:textId="4E33C860"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13%</w:t>
            </w:r>
          </w:p>
        </w:tc>
        <w:tc>
          <w:tcPr>
            <w:tcW w:w="876" w:type="dxa"/>
            <w:tcBorders>
              <w:top w:val="nil"/>
              <w:left w:val="nil"/>
              <w:bottom w:val="nil"/>
              <w:right w:val="nil"/>
            </w:tcBorders>
            <w:shd w:val="clear" w:color="auto" w:fill="auto"/>
            <w:noWrap/>
            <w:vAlign w:val="center"/>
            <w:hideMark/>
          </w:tcPr>
          <w:p w14:paraId="4ED2B3DC" w14:textId="57DD96CF"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19%</w:t>
            </w:r>
          </w:p>
        </w:tc>
        <w:tc>
          <w:tcPr>
            <w:tcW w:w="876" w:type="dxa"/>
            <w:tcBorders>
              <w:top w:val="nil"/>
              <w:left w:val="nil"/>
              <w:bottom w:val="nil"/>
              <w:right w:val="nil"/>
            </w:tcBorders>
            <w:shd w:val="clear" w:color="auto" w:fill="auto"/>
            <w:noWrap/>
            <w:vAlign w:val="center"/>
            <w:hideMark/>
          </w:tcPr>
          <w:p w14:paraId="044ADB50" w14:textId="7AFC63DF"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883" w:type="dxa"/>
            <w:tcBorders>
              <w:top w:val="nil"/>
              <w:left w:val="nil"/>
              <w:bottom w:val="nil"/>
              <w:right w:val="nil"/>
            </w:tcBorders>
            <w:shd w:val="clear" w:color="auto" w:fill="auto"/>
            <w:noWrap/>
            <w:vAlign w:val="center"/>
            <w:hideMark/>
          </w:tcPr>
          <w:p w14:paraId="46CC3E1D" w14:textId="20B8ADDE"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27%</w:t>
            </w:r>
          </w:p>
        </w:tc>
      </w:tr>
      <w:tr w:rsidR="006D567F" w:rsidRPr="0055764A" w14:paraId="78B11E06" w14:textId="77777777" w:rsidTr="0055764A">
        <w:trPr>
          <w:trHeight w:val="255"/>
        </w:trPr>
        <w:tc>
          <w:tcPr>
            <w:tcW w:w="581" w:type="dxa"/>
            <w:tcBorders>
              <w:top w:val="nil"/>
              <w:left w:val="nil"/>
              <w:bottom w:val="nil"/>
              <w:right w:val="nil"/>
            </w:tcBorders>
            <w:shd w:val="clear" w:color="auto" w:fill="auto"/>
            <w:noWrap/>
            <w:vAlign w:val="center"/>
            <w:hideMark/>
          </w:tcPr>
          <w:p w14:paraId="21D7764E" w14:textId="7777777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E25571"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Lower North Island</w:t>
            </w:r>
          </w:p>
        </w:tc>
        <w:tc>
          <w:tcPr>
            <w:tcW w:w="876" w:type="dxa"/>
            <w:tcBorders>
              <w:top w:val="nil"/>
              <w:left w:val="nil"/>
              <w:bottom w:val="nil"/>
              <w:right w:val="nil"/>
            </w:tcBorders>
            <w:shd w:val="clear" w:color="auto" w:fill="auto"/>
            <w:noWrap/>
            <w:vAlign w:val="center"/>
            <w:hideMark/>
          </w:tcPr>
          <w:p w14:paraId="42F4B85A" w14:textId="6CCB8213"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c>
          <w:tcPr>
            <w:tcW w:w="876" w:type="dxa"/>
            <w:tcBorders>
              <w:top w:val="nil"/>
              <w:left w:val="nil"/>
              <w:bottom w:val="nil"/>
              <w:right w:val="nil"/>
            </w:tcBorders>
            <w:shd w:val="clear" w:color="auto" w:fill="auto"/>
            <w:noWrap/>
            <w:vAlign w:val="center"/>
            <w:hideMark/>
          </w:tcPr>
          <w:p w14:paraId="4151288A" w14:textId="7061C04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c>
          <w:tcPr>
            <w:tcW w:w="876" w:type="dxa"/>
            <w:tcBorders>
              <w:top w:val="nil"/>
              <w:left w:val="nil"/>
              <w:bottom w:val="nil"/>
              <w:right w:val="nil"/>
            </w:tcBorders>
            <w:shd w:val="clear" w:color="auto" w:fill="auto"/>
            <w:noWrap/>
            <w:vAlign w:val="center"/>
            <w:hideMark/>
          </w:tcPr>
          <w:p w14:paraId="618D19C9" w14:textId="22B657AF"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29%</w:t>
            </w:r>
          </w:p>
        </w:tc>
        <w:tc>
          <w:tcPr>
            <w:tcW w:w="876" w:type="dxa"/>
            <w:tcBorders>
              <w:top w:val="nil"/>
              <w:left w:val="nil"/>
              <w:bottom w:val="nil"/>
              <w:right w:val="nil"/>
            </w:tcBorders>
            <w:shd w:val="clear" w:color="auto" w:fill="auto"/>
            <w:noWrap/>
            <w:vAlign w:val="center"/>
            <w:hideMark/>
          </w:tcPr>
          <w:p w14:paraId="7D23242F" w14:textId="0BFEFBC5"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13%</w:t>
            </w:r>
          </w:p>
        </w:tc>
        <w:tc>
          <w:tcPr>
            <w:tcW w:w="883" w:type="dxa"/>
            <w:tcBorders>
              <w:top w:val="nil"/>
              <w:left w:val="nil"/>
              <w:bottom w:val="nil"/>
              <w:right w:val="nil"/>
            </w:tcBorders>
            <w:shd w:val="clear" w:color="auto" w:fill="auto"/>
            <w:noWrap/>
            <w:vAlign w:val="center"/>
            <w:hideMark/>
          </w:tcPr>
          <w:p w14:paraId="48301C0E" w14:textId="30CCD81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w:t>
            </w:r>
          </w:p>
        </w:tc>
      </w:tr>
      <w:tr w:rsidR="006D567F" w:rsidRPr="0055764A" w14:paraId="0CBDCA16" w14:textId="77777777" w:rsidTr="0055764A">
        <w:trPr>
          <w:trHeight w:val="255"/>
        </w:trPr>
        <w:tc>
          <w:tcPr>
            <w:tcW w:w="581" w:type="dxa"/>
            <w:tcBorders>
              <w:top w:val="nil"/>
              <w:left w:val="nil"/>
              <w:bottom w:val="nil"/>
              <w:right w:val="nil"/>
            </w:tcBorders>
            <w:shd w:val="clear" w:color="auto" w:fill="auto"/>
            <w:noWrap/>
            <w:vAlign w:val="center"/>
            <w:hideMark/>
          </w:tcPr>
          <w:p w14:paraId="3DD9BD52" w14:textId="7777777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40D76A"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394FB8B"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582A48B"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FEF1FF1"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3A94A47"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09344A8"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513AABB4" w14:textId="77777777" w:rsidTr="0055764A">
        <w:trPr>
          <w:trHeight w:val="255"/>
        </w:trPr>
        <w:tc>
          <w:tcPr>
            <w:tcW w:w="581" w:type="dxa"/>
            <w:tcBorders>
              <w:top w:val="nil"/>
              <w:left w:val="nil"/>
              <w:bottom w:val="nil"/>
              <w:right w:val="nil"/>
            </w:tcBorders>
            <w:shd w:val="clear" w:color="auto" w:fill="auto"/>
            <w:noWrap/>
            <w:vAlign w:val="center"/>
            <w:hideMark/>
          </w:tcPr>
          <w:p w14:paraId="67FE546E"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2F9E0C5"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South Island</w:t>
            </w:r>
          </w:p>
        </w:tc>
        <w:tc>
          <w:tcPr>
            <w:tcW w:w="876" w:type="dxa"/>
            <w:tcBorders>
              <w:top w:val="nil"/>
              <w:left w:val="nil"/>
              <w:bottom w:val="nil"/>
              <w:right w:val="nil"/>
            </w:tcBorders>
            <w:shd w:val="clear" w:color="auto" w:fill="auto"/>
            <w:noWrap/>
            <w:vAlign w:val="center"/>
            <w:hideMark/>
          </w:tcPr>
          <w:p w14:paraId="6730B31D" w14:textId="1601B9DD"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876" w:type="dxa"/>
            <w:tcBorders>
              <w:top w:val="nil"/>
              <w:left w:val="nil"/>
              <w:bottom w:val="nil"/>
              <w:right w:val="nil"/>
            </w:tcBorders>
            <w:shd w:val="clear" w:color="auto" w:fill="auto"/>
            <w:noWrap/>
            <w:vAlign w:val="center"/>
            <w:hideMark/>
          </w:tcPr>
          <w:p w14:paraId="52545FA9" w14:textId="5EE3548F"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29%</w:t>
            </w:r>
          </w:p>
        </w:tc>
        <w:tc>
          <w:tcPr>
            <w:tcW w:w="876" w:type="dxa"/>
            <w:tcBorders>
              <w:top w:val="nil"/>
              <w:left w:val="nil"/>
              <w:bottom w:val="nil"/>
              <w:right w:val="nil"/>
            </w:tcBorders>
            <w:shd w:val="clear" w:color="auto" w:fill="auto"/>
            <w:noWrap/>
            <w:vAlign w:val="center"/>
            <w:hideMark/>
          </w:tcPr>
          <w:p w14:paraId="09E6C777" w14:textId="0F61CDC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876" w:type="dxa"/>
            <w:tcBorders>
              <w:top w:val="nil"/>
              <w:left w:val="nil"/>
              <w:bottom w:val="nil"/>
              <w:right w:val="nil"/>
            </w:tcBorders>
            <w:shd w:val="clear" w:color="auto" w:fill="auto"/>
            <w:noWrap/>
            <w:vAlign w:val="center"/>
            <w:hideMark/>
          </w:tcPr>
          <w:p w14:paraId="757ED760" w14:textId="0AE4138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43%</w:t>
            </w:r>
          </w:p>
        </w:tc>
        <w:tc>
          <w:tcPr>
            <w:tcW w:w="883" w:type="dxa"/>
            <w:tcBorders>
              <w:top w:val="nil"/>
              <w:left w:val="nil"/>
              <w:bottom w:val="nil"/>
              <w:right w:val="nil"/>
            </w:tcBorders>
            <w:shd w:val="clear" w:color="auto" w:fill="auto"/>
            <w:noWrap/>
            <w:vAlign w:val="center"/>
            <w:hideMark/>
          </w:tcPr>
          <w:p w14:paraId="1E197217" w14:textId="7420B106"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r>
      <w:tr w:rsidR="0055764A" w:rsidRPr="0055764A" w14:paraId="5515492E" w14:textId="77777777" w:rsidTr="0055764A">
        <w:trPr>
          <w:trHeight w:val="255"/>
        </w:trPr>
        <w:tc>
          <w:tcPr>
            <w:tcW w:w="581" w:type="dxa"/>
            <w:tcBorders>
              <w:top w:val="nil"/>
              <w:left w:val="nil"/>
              <w:bottom w:val="nil"/>
              <w:right w:val="nil"/>
            </w:tcBorders>
            <w:shd w:val="clear" w:color="auto" w:fill="auto"/>
            <w:noWrap/>
            <w:vAlign w:val="center"/>
            <w:hideMark/>
          </w:tcPr>
          <w:p w14:paraId="52D9FFF1"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03C9B7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023FE3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FDB63D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E92C26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F386BE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28FE37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34FD8993"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2CA54F77"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AREA TYPE</w:t>
            </w:r>
          </w:p>
        </w:tc>
        <w:tc>
          <w:tcPr>
            <w:tcW w:w="876" w:type="dxa"/>
            <w:tcBorders>
              <w:top w:val="nil"/>
              <w:left w:val="nil"/>
              <w:bottom w:val="nil"/>
              <w:right w:val="nil"/>
            </w:tcBorders>
            <w:shd w:val="clear" w:color="auto" w:fill="auto"/>
            <w:noWrap/>
            <w:vAlign w:val="center"/>
            <w:hideMark/>
          </w:tcPr>
          <w:p w14:paraId="5CE65555"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0B64743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7CA859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F73F37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E5098A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6D567F" w:rsidRPr="0055764A" w14:paraId="3D79F0EB" w14:textId="77777777" w:rsidTr="0055764A">
        <w:trPr>
          <w:trHeight w:val="255"/>
        </w:trPr>
        <w:tc>
          <w:tcPr>
            <w:tcW w:w="581" w:type="dxa"/>
            <w:tcBorders>
              <w:top w:val="nil"/>
              <w:left w:val="nil"/>
              <w:bottom w:val="nil"/>
              <w:right w:val="nil"/>
            </w:tcBorders>
            <w:shd w:val="clear" w:color="auto" w:fill="auto"/>
            <w:noWrap/>
            <w:vAlign w:val="center"/>
            <w:hideMark/>
          </w:tcPr>
          <w:p w14:paraId="7D93A1BE"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23B0F1F5"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Large city</w:t>
            </w:r>
          </w:p>
        </w:tc>
        <w:tc>
          <w:tcPr>
            <w:tcW w:w="876" w:type="dxa"/>
            <w:tcBorders>
              <w:top w:val="nil"/>
              <w:left w:val="nil"/>
              <w:bottom w:val="nil"/>
              <w:right w:val="nil"/>
            </w:tcBorders>
            <w:shd w:val="clear" w:color="auto" w:fill="auto"/>
            <w:noWrap/>
            <w:vAlign w:val="center"/>
            <w:hideMark/>
          </w:tcPr>
          <w:p w14:paraId="563F0843" w14:textId="4620053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w:t>
            </w:r>
          </w:p>
        </w:tc>
        <w:tc>
          <w:tcPr>
            <w:tcW w:w="876" w:type="dxa"/>
            <w:tcBorders>
              <w:top w:val="nil"/>
              <w:left w:val="nil"/>
              <w:bottom w:val="nil"/>
              <w:right w:val="nil"/>
            </w:tcBorders>
            <w:shd w:val="clear" w:color="auto" w:fill="auto"/>
            <w:noWrap/>
            <w:vAlign w:val="center"/>
            <w:hideMark/>
          </w:tcPr>
          <w:p w14:paraId="4B2CDE63" w14:textId="6A94152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876" w:type="dxa"/>
            <w:tcBorders>
              <w:top w:val="nil"/>
              <w:left w:val="nil"/>
              <w:bottom w:val="nil"/>
              <w:right w:val="nil"/>
            </w:tcBorders>
            <w:shd w:val="clear" w:color="auto" w:fill="auto"/>
            <w:noWrap/>
            <w:vAlign w:val="center"/>
            <w:hideMark/>
          </w:tcPr>
          <w:p w14:paraId="135C52F6" w14:textId="430C015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876" w:type="dxa"/>
            <w:tcBorders>
              <w:top w:val="nil"/>
              <w:left w:val="nil"/>
              <w:bottom w:val="nil"/>
              <w:right w:val="nil"/>
            </w:tcBorders>
            <w:shd w:val="clear" w:color="auto" w:fill="auto"/>
            <w:noWrap/>
            <w:vAlign w:val="center"/>
            <w:hideMark/>
          </w:tcPr>
          <w:p w14:paraId="57E7566C" w14:textId="25C9F6E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c>
          <w:tcPr>
            <w:tcW w:w="883" w:type="dxa"/>
            <w:tcBorders>
              <w:top w:val="nil"/>
              <w:left w:val="nil"/>
              <w:bottom w:val="nil"/>
              <w:right w:val="nil"/>
            </w:tcBorders>
            <w:shd w:val="clear" w:color="auto" w:fill="auto"/>
            <w:noWrap/>
            <w:vAlign w:val="center"/>
            <w:hideMark/>
          </w:tcPr>
          <w:p w14:paraId="60EB49C5" w14:textId="64AA6AB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r>
      <w:tr w:rsidR="006D567F" w:rsidRPr="0055764A" w14:paraId="5BCDE970" w14:textId="77777777" w:rsidTr="0055764A">
        <w:trPr>
          <w:trHeight w:val="255"/>
        </w:trPr>
        <w:tc>
          <w:tcPr>
            <w:tcW w:w="581" w:type="dxa"/>
            <w:tcBorders>
              <w:top w:val="nil"/>
              <w:left w:val="nil"/>
              <w:bottom w:val="nil"/>
              <w:right w:val="nil"/>
            </w:tcBorders>
            <w:shd w:val="clear" w:color="auto" w:fill="auto"/>
            <w:noWrap/>
            <w:vAlign w:val="center"/>
            <w:hideMark/>
          </w:tcPr>
          <w:p w14:paraId="0A1C45DC"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9B0BE45"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Regional city</w:t>
            </w:r>
          </w:p>
        </w:tc>
        <w:tc>
          <w:tcPr>
            <w:tcW w:w="876" w:type="dxa"/>
            <w:tcBorders>
              <w:top w:val="nil"/>
              <w:left w:val="nil"/>
              <w:bottom w:val="nil"/>
              <w:right w:val="nil"/>
            </w:tcBorders>
            <w:shd w:val="clear" w:color="auto" w:fill="auto"/>
            <w:noWrap/>
            <w:vAlign w:val="center"/>
            <w:hideMark/>
          </w:tcPr>
          <w:p w14:paraId="0C80437F" w14:textId="7E5A0A7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2FAA1E4D" w14:textId="4FAF1FB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2C594E89" w14:textId="6B5924C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79269A15" w14:textId="6729F139"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83" w:type="dxa"/>
            <w:tcBorders>
              <w:top w:val="nil"/>
              <w:left w:val="nil"/>
              <w:bottom w:val="nil"/>
              <w:right w:val="nil"/>
            </w:tcBorders>
            <w:shd w:val="clear" w:color="auto" w:fill="auto"/>
            <w:noWrap/>
            <w:vAlign w:val="center"/>
            <w:hideMark/>
          </w:tcPr>
          <w:p w14:paraId="58F2204C" w14:textId="670FDD3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6D567F" w:rsidRPr="0055764A" w14:paraId="04B30D1B" w14:textId="77777777" w:rsidTr="0055764A">
        <w:trPr>
          <w:trHeight w:val="255"/>
        </w:trPr>
        <w:tc>
          <w:tcPr>
            <w:tcW w:w="581" w:type="dxa"/>
            <w:tcBorders>
              <w:top w:val="nil"/>
              <w:left w:val="nil"/>
              <w:bottom w:val="nil"/>
              <w:right w:val="nil"/>
            </w:tcBorders>
            <w:shd w:val="clear" w:color="auto" w:fill="auto"/>
            <w:noWrap/>
            <w:vAlign w:val="center"/>
            <w:hideMark/>
          </w:tcPr>
          <w:p w14:paraId="058141C3"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AC481AC"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Regional town</w:t>
            </w:r>
          </w:p>
        </w:tc>
        <w:tc>
          <w:tcPr>
            <w:tcW w:w="876" w:type="dxa"/>
            <w:tcBorders>
              <w:top w:val="nil"/>
              <w:left w:val="nil"/>
              <w:bottom w:val="nil"/>
              <w:right w:val="nil"/>
            </w:tcBorders>
            <w:shd w:val="clear" w:color="auto" w:fill="auto"/>
            <w:noWrap/>
            <w:vAlign w:val="center"/>
            <w:hideMark/>
          </w:tcPr>
          <w:p w14:paraId="6FAF8749" w14:textId="0F06EFB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3BE5F9A0" w14:textId="548CA020"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00A63D94" w14:textId="22DA200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tcBorders>
              <w:top w:val="nil"/>
              <w:left w:val="nil"/>
              <w:bottom w:val="nil"/>
              <w:right w:val="nil"/>
            </w:tcBorders>
            <w:shd w:val="clear" w:color="auto" w:fill="auto"/>
            <w:noWrap/>
            <w:vAlign w:val="center"/>
            <w:hideMark/>
          </w:tcPr>
          <w:p w14:paraId="04951110" w14:textId="6746522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83" w:type="dxa"/>
            <w:tcBorders>
              <w:top w:val="nil"/>
              <w:left w:val="nil"/>
              <w:bottom w:val="nil"/>
              <w:right w:val="nil"/>
            </w:tcBorders>
            <w:shd w:val="clear" w:color="auto" w:fill="auto"/>
            <w:noWrap/>
            <w:vAlign w:val="center"/>
            <w:hideMark/>
          </w:tcPr>
          <w:p w14:paraId="65BC526D" w14:textId="62A8B111"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r>
      <w:tr w:rsidR="006D567F" w:rsidRPr="0055764A" w14:paraId="1023C4C9" w14:textId="77777777" w:rsidTr="0055764A">
        <w:trPr>
          <w:trHeight w:val="255"/>
        </w:trPr>
        <w:tc>
          <w:tcPr>
            <w:tcW w:w="581" w:type="dxa"/>
            <w:tcBorders>
              <w:top w:val="nil"/>
              <w:left w:val="nil"/>
              <w:bottom w:val="nil"/>
              <w:right w:val="nil"/>
            </w:tcBorders>
            <w:shd w:val="clear" w:color="auto" w:fill="auto"/>
            <w:noWrap/>
            <w:vAlign w:val="center"/>
            <w:hideMark/>
          </w:tcPr>
          <w:p w14:paraId="640A6F71"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F622973"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Rural, but not remote</w:t>
            </w:r>
          </w:p>
        </w:tc>
        <w:tc>
          <w:tcPr>
            <w:tcW w:w="876" w:type="dxa"/>
            <w:tcBorders>
              <w:top w:val="nil"/>
              <w:left w:val="nil"/>
              <w:bottom w:val="nil"/>
              <w:right w:val="nil"/>
            </w:tcBorders>
            <w:shd w:val="clear" w:color="auto" w:fill="auto"/>
            <w:noWrap/>
            <w:vAlign w:val="center"/>
            <w:hideMark/>
          </w:tcPr>
          <w:p w14:paraId="73DD1417" w14:textId="49878B0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0358A52E" w14:textId="6AD0F5B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7AC57BB2" w14:textId="4CCE4FD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05275F64" w14:textId="3A2BCC2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883" w:type="dxa"/>
            <w:tcBorders>
              <w:top w:val="nil"/>
              <w:left w:val="nil"/>
              <w:bottom w:val="nil"/>
              <w:right w:val="nil"/>
            </w:tcBorders>
            <w:shd w:val="clear" w:color="auto" w:fill="auto"/>
            <w:noWrap/>
            <w:vAlign w:val="center"/>
            <w:hideMark/>
          </w:tcPr>
          <w:p w14:paraId="52833F64" w14:textId="0ACAE04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6D567F" w:rsidRPr="0055764A" w14:paraId="7C370D05" w14:textId="77777777" w:rsidTr="0055764A">
        <w:trPr>
          <w:trHeight w:val="255"/>
        </w:trPr>
        <w:tc>
          <w:tcPr>
            <w:tcW w:w="581" w:type="dxa"/>
            <w:tcBorders>
              <w:top w:val="nil"/>
              <w:left w:val="nil"/>
              <w:bottom w:val="nil"/>
              <w:right w:val="nil"/>
            </w:tcBorders>
            <w:shd w:val="clear" w:color="auto" w:fill="auto"/>
            <w:noWrap/>
            <w:vAlign w:val="center"/>
            <w:hideMark/>
          </w:tcPr>
          <w:p w14:paraId="4741043F"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44CCBB1" w14:textId="77777777"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Rural and remote</w:t>
            </w:r>
          </w:p>
        </w:tc>
        <w:tc>
          <w:tcPr>
            <w:tcW w:w="876" w:type="dxa"/>
            <w:tcBorders>
              <w:top w:val="nil"/>
              <w:left w:val="nil"/>
              <w:bottom w:val="nil"/>
              <w:right w:val="nil"/>
            </w:tcBorders>
            <w:shd w:val="clear" w:color="auto" w:fill="auto"/>
            <w:noWrap/>
            <w:vAlign w:val="center"/>
            <w:hideMark/>
          </w:tcPr>
          <w:p w14:paraId="312F00DF" w14:textId="4717C6EA"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3412DFF" w14:textId="325A80C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268E7850" w14:textId="431D3555"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42AA6576" w14:textId="0C37C5FC"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1E0335E3" w14:textId="3B58880E"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6D567F" w:rsidRPr="0055764A" w14:paraId="20DE9DFE" w14:textId="77777777" w:rsidTr="0055764A">
        <w:trPr>
          <w:trHeight w:val="255"/>
        </w:trPr>
        <w:tc>
          <w:tcPr>
            <w:tcW w:w="581" w:type="dxa"/>
            <w:tcBorders>
              <w:top w:val="nil"/>
              <w:left w:val="nil"/>
              <w:bottom w:val="nil"/>
              <w:right w:val="nil"/>
            </w:tcBorders>
            <w:shd w:val="clear" w:color="auto" w:fill="auto"/>
            <w:noWrap/>
            <w:vAlign w:val="center"/>
            <w:hideMark/>
          </w:tcPr>
          <w:p w14:paraId="66FB6490"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54DC9F1"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4491664"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2ECCD20"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1861372"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FA4FFEA"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7FA8575"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r>
      <w:tr w:rsidR="006D567F" w:rsidRPr="0055764A" w14:paraId="6397FA63" w14:textId="77777777" w:rsidTr="0055764A">
        <w:trPr>
          <w:trHeight w:val="255"/>
        </w:trPr>
        <w:tc>
          <w:tcPr>
            <w:tcW w:w="581" w:type="dxa"/>
            <w:tcBorders>
              <w:top w:val="nil"/>
              <w:left w:val="nil"/>
              <w:bottom w:val="nil"/>
              <w:right w:val="nil"/>
            </w:tcBorders>
            <w:shd w:val="clear" w:color="auto" w:fill="auto"/>
            <w:noWrap/>
            <w:vAlign w:val="center"/>
            <w:hideMark/>
          </w:tcPr>
          <w:p w14:paraId="175FCD80"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515B7221" w14:textId="77777777" w:rsidR="006D567F" w:rsidRPr="0055764A" w:rsidRDefault="006D567F" w:rsidP="006D567F">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Total Rural</w:t>
            </w:r>
          </w:p>
        </w:tc>
        <w:tc>
          <w:tcPr>
            <w:tcW w:w="876" w:type="dxa"/>
            <w:tcBorders>
              <w:top w:val="nil"/>
              <w:left w:val="nil"/>
              <w:bottom w:val="nil"/>
              <w:right w:val="nil"/>
            </w:tcBorders>
            <w:shd w:val="clear" w:color="auto" w:fill="auto"/>
            <w:noWrap/>
            <w:vAlign w:val="center"/>
            <w:hideMark/>
          </w:tcPr>
          <w:p w14:paraId="3C363288" w14:textId="15BCB907"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12%</w:t>
            </w:r>
          </w:p>
        </w:tc>
        <w:tc>
          <w:tcPr>
            <w:tcW w:w="876" w:type="dxa"/>
            <w:tcBorders>
              <w:top w:val="nil"/>
              <w:left w:val="nil"/>
              <w:bottom w:val="nil"/>
              <w:right w:val="nil"/>
            </w:tcBorders>
            <w:shd w:val="clear" w:color="auto" w:fill="auto"/>
            <w:noWrap/>
            <w:vAlign w:val="center"/>
            <w:hideMark/>
          </w:tcPr>
          <w:p w14:paraId="063D5D62" w14:textId="6A92E15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w:t>
            </w:r>
          </w:p>
        </w:tc>
        <w:tc>
          <w:tcPr>
            <w:tcW w:w="876" w:type="dxa"/>
            <w:tcBorders>
              <w:top w:val="nil"/>
              <w:left w:val="nil"/>
              <w:bottom w:val="nil"/>
              <w:right w:val="nil"/>
            </w:tcBorders>
            <w:shd w:val="clear" w:color="auto" w:fill="auto"/>
            <w:noWrap/>
            <w:vAlign w:val="center"/>
            <w:hideMark/>
          </w:tcPr>
          <w:p w14:paraId="7B342122" w14:textId="4E5DF9C0"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13%</w:t>
            </w:r>
          </w:p>
        </w:tc>
        <w:tc>
          <w:tcPr>
            <w:tcW w:w="876" w:type="dxa"/>
            <w:tcBorders>
              <w:top w:val="nil"/>
              <w:left w:val="nil"/>
              <w:bottom w:val="nil"/>
              <w:right w:val="nil"/>
            </w:tcBorders>
            <w:shd w:val="clear" w:color="auto" w:fill="auto"/>
            <w:noWrap/>
            <w:vAlign w:val="center"/>
            <w:hideMark/>
          </w:tcPr>
          <w:p w14:paraId="19E81FD2" w14:textId="5509C714"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34%</w:t>
            </w:r>
          </w:p>
        </w:tc>
        <w:tc>
          <w:tcPr>
            <w:tcW w:w="883" w:type="dxa"/>
            <w:tcBorders>
              <w:top w:val="nil"/>
              <w:left w:val="nil"/>
              <w:bottom w:val="nil"/>
              <w:right w:val="nil"/>
            </w:tcBorders>
            <w:shd w:val="clear" w:color="auto" w:fill="auto"/>
            <w:noWrap/>
            <w:vAlign w:val="center"/>
            <w:hideMark/>
          </w:tcPr>
          <w:p w14:paraId="79198889" w14:textId="43DF8098" w:rsidR="006D567F" w:rsidRPr="0055764A" w:rsidRDefault="006D567F" w:rsidP="006D567F">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w:t>
            </w:r>
          </w:p>
        </w:tc>
      </w:tr>
      <w:tr w:rsidR="0055764A" w:rsidRPr="0055764A" w14:paraId="2ED4BF23" w14:textId="77777777" w:rsidTr="0055764A">
        <w:trPr>
          <w:trHeight w:val="255"/>
        </w:trPr>
        <w:tc>
          <w:tcPr>
            <w:tcW w:w="581" w:type="dxa"/>
            <w:tcBorders>
              <w:top w:val="nil"/>
              <w:left w:val="nil"/>
              <w:bottom w:val="nil"/>
              <w:right w:val="nil"/>
            </w:tcBorders>
            <w:shd w:val="clear" w:color="auto" w:fill="auto"/>
            <w:noWrap/>
            <w:vAlign w:val="center"/>
            <w:hideMark/>
          </w:tcPr>
          <w:p w14:paraId="586D834D" w14:textId="77777777" w:rsidR="0055764A" w:rsidRPr="0055764A" w:rsidRDefault="0055764A" w:rsidP="0055764A">
            <w:pPr>
              <w:spacing w:after="0" w:line="240" w:lineRule="auto"/>
              <w:ind w:left="0"/>
              <w:jc w:val="right"/>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C530AE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8D6D36F"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479F8C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648DD21"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4580CB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0ED68A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1BD76317" w14:textId="77777777" w:rsidTr="0055764A">
        <w:trPr>
          <w:trHeight w:val="255"/>
        </w:trPr>
        <w:tc>
          <w:tcPr>
            <w:tcW w:w="6146" w:type="dxa"/>
            <w:gridSpan w:val="2"/>
            <w:tcBorders>
              <w:top w:val="nil"/>
              <w:left w:val="nil"/>
              <w:bottom w:val="nil"/>
              <w:right w:val="nil"/>
            </w:tcBorders>
            <w:shd w:val="clear" w:color="auto" w:fill="auto"/>
            <w:noWrap/>
            <w:vAlign w:val="center"/>
            <w:hideMark/>
          </w:tcPr>
          <w:p w14:paraId="32B56DD8" w14:textId="33FEE076"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 xml:space="preserve">CAREGIVERS </w:t>
            </w:r>
            <w:r w:rsidR="001D5B15" w:rsidRPr="0055764A">
              <w:rPr>
                <w:rFonts w:ascii="Calibri" w:eastAsia="Times New Roman" w:hAnsi="Calibri" w:cs="Calibri"/>
                <w:b/>
                <w:bCs/>
                <w:color w:val="000000"/>
                <w:sz w:val="20"/>
                <w:szCs w:val="20"/>
                <w:lang w:eastAsia="en-NZ"/>
              </w:rPr>
              <w:t xml:space="preserve">OF </w:t>
            </w:r>
            <w:r w:rsidR="001D5B15">
              <w:rPr>
                <w:rFonts w:ascii="Calibri" w:eastAsia="Times New Roman" w:hAnsi="Calibri" w:cs="Calibri"/>
                <w:b/>
                <w:bCs/>
                <w:color w:val="000000"/>
                <w:sz w:val="20"/>
                <w:szCs w:val="20"/>
                <w:lang w:eastAsia="en-NZ"/>
              </w:rPr>
              <w:t>5 TO 11 YEAR-OLDS AND 12</w:t>
            </w:r>
            <w:r w:rsidR="00BC586E">
              <w:rPr>
                <w:rFonts w:ascii="Calibri" w:eastAsia="Times New Roman" w:hAnsi="Calibri" w:cs="Calibri"/>
                <w:b/>
                <w:bCs/>
                <w:color w:val="000000"/>
                <w:sz w:val="20"/>
                <w:szCs w:val="20"/>
                <w:lang w:eastAsia="en-NZ"/>
              </w:rPr>
              <w:t xml:space="preserve"> TO </w:t>
            </w:r>
            <w:r w:rsidR="001D5B15">
              <w:rPr>
                <w:rFonts w:ascii="Calibri" w:eastAsia="Times New Roman" w:hAnsi="Calibri" w:cs="Calibri"/>
                <w:b/>
                <w:bCs/>
                <w:color w:val="000000"/>
                <w:sz w:val="20"/>
                <w:szCs w:val="20"/>
                <w:lang w:eastAsia="en-NZ"/>
              </w:rPr>
              <w:t>15 YEAR-OLDS</w:t>
            </w:r>
          </w:p>
        </w:tc>
        <w:tc>
          <w:tcPr>
            <w:tcW w:w="876" w:type="dxa"/>
            <w:tcBorders>
              <w:top w:val="nil"/>
              <w:left w:val="nil"/>
              <w:bottom w:val="nil"/>
              <w:right w:val="nil"/>
            </w:tcBorders>
            <w:shd w:val="clear" w:color="auto" w:fill="auto"/>
            <w:noWrap/>
            <w:vAlign w:val="center"/>
            <w:hideMark/>
          </w:tcPr>
          <w:p w14:paraId="7543CB6C" w14:textId="7777777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44DFEF8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DF4BE8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13DE22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E1A23AD"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6D567F" w:rsidRPr="0055764A" w14:paraId="409CC2F0" w14:textId="77777777" w:rsidTr="0055764A">
        <w:trPr>
          <w:trHeight w:val="255"/>
        </w:trPr>
        <w:tc>
          <w:tcPr>
            <w:tcW w:w="581" w:type="dxa"/>
            <w:tcBorders>
              <w:top w:val="nil"/>
              <w:left w:val="nil"/>
              <w:bottom w:val="nil"/>
              <w:right w:val="nil"/>
            </w:tcBorders>
            <w:shd w:val="clear" w:color="auto" w:fill="auto"/>
            <w:noWrap/>
            <w:vAlign w:val="center"/>
            <w:hideMark/>
          </w:tcPr>
          <w:p w14:paraId="31012885" w14:textId="77777777" w:rsidR="006D567F" w:rsidRPr="0055764A" w:rsidRDefault="006D567F" w:rsidP="006D567F">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147C54E1" w14:textId="2BE50042"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5</w:t>
            </w:r>
            <w:r w:rsidR="001D5B15">
              <w:rPr>
                <w:rFonts w:ascii="Calibri" w:eastAsia="Times New Roman" w:hAnsi="Calibri" w:cs="Calibri"/>
                <w:color w:val="000000"/>
                <w:sz w:val="20"/>
                <w:szCs w:val="20"/>
                <w:lang w:eastAsia="en-NZ"/>
              </w:rPr>
              <w:t xml:space="preserve"> to 11 year-olds</w:t>
            </w:r>
          </w:p>
        </w:tc>
        <w:tc>
          <w:tcPr>
            <w:tcW w:w="876" w:type="dxa"/>
            <w:tcBorders>
              <w:top w:val="nil"/>
              <w:left w:val="nil"/>
              <w:bottom w:val="nil"/>
              <w:right w:val="nil"/>
            </w:tcBorders>
            <w:shd w:val="clear" w:color="auto" w:fill="auto"/>
            <w:noWrap/>
            <w:vAlign w:val="center"/>
            <w:hideMark/>
          </w:tcPr>
          <w:p w14:paraId="00D0F80F" w14:textId="50796066"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6BC91364" w14:textId="0B9768C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1BF9C929" w14:textId="31065F6B"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58A6E337" w14:textId="51C8C39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83" w:type="dxa"/>
            <w:tcBorders>
              <w:top w:val="nil"/>
              <w:left w:val="nil"/>
              <w:bottom w:val="nil"/>
              <w:right w:val="nil"/>
            </w:tcBorders>
            <w:shd w:val="clear" w:color="auto" w:fill="auto"/>
            <w:noWrap/>
            <w:vAlign w:val="center"/>
            <w:hideMark/>
          </w:tcPr>
          <w:p w14:paraId="15678D19" w14:textId="4D36F044"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6D567F" w:rsidRPr="0055764A" w14:paraId="68426247" w14:textId="77777777" w:rsidTr="0055764A">
        <w:trPr>
          <w:trHeight w:val="255"/>
        </w:trPr>
        <w:tc>
          <w:tcPr>
            <w:tcW w:w="581" w:type="dxa"/>
            <w:tcBorders>
              <w:top w:val="nil"/>
              <w:left w:val="nil"/>
              <w:bottom w:val="nil"/>
              <w:right w:val="nil"/>
            </w:tcBorders>
            <w:shd w:val="clear" w:color="auto" w:fill="auto"/>
            <w:noWrap/>
            <w:vAlign w:val="center"/>
            <w:hideMark/>
          </w:tcPr>
          <w:p w14:paraId="58EF3645" w14:textId="7777777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C01E109" w14:textId="3674845B" w:rsidR="006D567F" w:rsidRPr="0055764A" w:rsidRDefault="006D567F" w:rsidP="006D567F">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12</w:t>
            </w:r>
            <w:r w:rsidR="001D5B15">
              <w:rPr>
                <w:rFonts w:ascii="Calibri" w:eastAsia="Times New Roman" w:hAnsi="Calibri" w:cs="Calibri"/>
                <w:color w:val="000000"/>
                <w:sz w:val="20"/>
                <w:szCs w:val="20"/>
                <w:lang w:eastAsia="en-NZ"/>
              </w:rPr>
              <w:t xml:space="preserve"> to 1</w:t>
            </w:r>
            <w:r w:rsidRPr="0055764A">
              <w:rPr>
                <w:rFonts w:ascii="Calibri" w:eastAsia="Times New Roman" w:hAnsi="Calibri" w:cs="Calibri"/>
                <w:color w:val="000000"/>
                <w:sz w:val="20"/>
                <w:szCs w:val="20"/>
                <w:lang w:eastAsia="en-NZ"/>
              </w:rPr>
              <w:t xml:space="preserve">5 </w:t>
            </w:r>
            <w:r w:rsidR="001D5B15">
              <w:rPr>
                <w:rFonts w:ascii="Calibri" w:eastAsia="Times New Roman" w:hAnsi="Calibri" w:cs="Calibri"/>
                <w:color w:val="000000"/>
                <w:sz w:val="20"/>
                <w:szCs w:val="20"/>
                <w:lang w:eastAsia="en-NZ"/>
              </w:rPr>
              <w:t>year olds</w:t>
            </w:r>
          </w:p>
        </w:tc>
        <w:tc>
          <w:tcPr>
            <w:tcW w:w="876" w:type="dxa"/>
            <w:tcBorders>
              <w:top w:val="nil"/>
              <w:left w:val="nil"/>
              <w:bottom w:val="nil"/>
              <w:right w:val="nil"/>
            </w:tcBorders>
            <w:shd w:val="clear" w:color="auto" w:fill="auto"/>
            <w:noWrap/>
            <w:vAlign w:val="center"/>
            <w:hideMark/>
          </w:tcPr>
          <w:p w14:paraId="1F230CA9" w14:textId="1D153AC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1EA96293" w14:textId="74E1B442"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63375733" w14:textId="084901A3"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hideMark/>
          </w:tcPr>
          <w:p w14:paraId="5D192966" w14:textId="22AEC73D"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83" w:type="dxa"/>
            <w:tcBorders>
              <w:top w:val="nil"/>
              <w:left w:val="nil"/>
              <w:bottom w:val="nil"/>
              <w:right w:val="nil"/>
            </w:tcBorders>
            <w:shd w:val="clear" w:color="auto" w:fill="auto"/>
            <w:noWrap/>
            <w:vAlign w:val="center"/>
            <w:hideMark/>
          </w:tcPr>
          <w:p w14:paraId="29562125" w14:textId="70AA3047" w:rsidR="006D567F" w:rsidRPr="0055764A" w:rsidRDefault="006D567F" w:rsidP="006D567F">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1D5B15" w:rsidRPr="0055764A" w14:paraId="65BF53B4" w14:textId="77777777" w:rsidTr="0055764A">
        <w:trPr>
          <w:trHeight w:val="255"/>
        </w:trPr>
        <w:tc>
          <w:tcPr>
            <w:tcW w:w="581" w:type="dxa"/>
            <w:tcBorders>
              <w:top w:val="nil"/>
              <w:left w:val="nil"/>
              <w:bottom w:val="nil"/>
              <w:right w:val="nil"/>
            </w:tcBorders>
            <w:shd w:val="clear" w:color="auto" w:fill="auto"/>
            <w:noWrap/>
            <w:vAlign w:val="center"/>
            <w:hideMark/>
          </w:tcPr>
          <w:p w14:paraId="55C135D4" w14:textId="77777777" w:rsidR="001D5B15" w:rsidRPr="0055764A" w:rsidRDefault="001D5B15" w:rsidP="001D5B15">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03ADF67" w14:textId="52F6A8DD" w:rsidR="001D5B15" w:rsidRPr="0055764A" w:rsidRDefault="001D5B15" w:rsidP="001D5B15">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Not a caregiver</w:t>
            </w:r>
          </w:p>
        </w:tc>
        <w:tc>
          <w:tcPr>
            <w:tcW w:w="876" w:type="dxa"/>
            <w:tcBorders>
              <w:top w:val="nil"/>
              <w:left w:val="nil"/>
              <w:bottom w:val="nil"/>
              <w:right w:val="nil"/>
            </w:tcBorders>
            <w:shd w:val="clear" w:color="auto" w:fill="auto"/>
            <w:noWrap/>
            <w:vAlign w:val="center"/>
            <w:hideMark/>
          </w:tcPr>
          <w:p w14:paraId="1D996702" w14:textId="5BC6A087" w:rsidR="001D5B15" w:rsidRPr="0055764A" w:rsidRDefault="001D5B15" w:rsidP="001D5B1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c>
          <w:tcPr>
            <w:tcW w:w="876" w:type="dxa"/>
            <w:tcBorders>
              <w:top w:val="nil"/>
              <w:left w:val="nil"/>
              <w:bottom w:val="nil"/>
              <w:right w:val="nil"/>
            </w:tcBorders>
            <w:shd w:val="clear" w:color="auto" w:fill="auto"/>
            <w:noWrap/>
            <w:vAlign w:val="center"/>
            <w:hideMark/>
          </w:tcPr>
          <w:p w14:paraId="2111837B" w14:textId="7230346B" w:rsidR="001D5B15" w:rsidRPr="0055764A" w:rsidRDefault="001D5B15" w:rsidP="001D5B1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876" w:type="dxa"/>
            <w:tcBorders>
              <w:top w:val="nil"/>
              <w:left w:val="nil"/>
              <w:bottom w:val="nil"/>
              <w:right w:val="nil"/>
            </w:tcBorders>
            <w:shd w:val="clear" w:color="auto" w:fill="auto"/>
            <w:noWrap/>
            <w:vAlign w:val="center"/>
            <w:hideMark/>
          </w:tcPr>
          <w:p w14:paraId="37EDD1A9" w14:textId="4B7722F2" w:rsidR="001D5B15" w:rsidRPr="0055764A" w:rsidRDefault="001D5B15" w:rsidP="001D5B1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876" w:type="dxa"/>
            <w:tcBorders>
              <w:top w:val="nil"/>
              <w:left w:val="nil"/>
              <w:bottom w:val="nil"/>
              <w:right w:val="nil"/>
            </w:tcBorders>
            <w:shd w:val="clear" w:color="auto" w:fill="auto"/>
            <w:noWrap/>
            <w:vAlign w:val="center"/>
            <w:hideMark/>
          </w:tcPr>
          <w:p w14:paraId="39912147" w14:textId="59E74DCB" w:rsidR="001D5B15" w:rsidRPr="0055764A" w:rsidRDefault="001D5B15" w:rsidP="001D5B1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80%</w:t>
            </w:r>
          </w:p>
        </w:tc>
        <w:tc>
          <w:tcPr>
            <w:tcW w:w="883" w:type="dxa"/>
            <w:tcBorders>
              <w:top w:val="nil"/>
              <w:left w:val="nil"/>
              <w:bottom w:val="nil"/>
              <w:right w:val="nil"/>
            </w:tcBorders>
            <w:shd w:val="clear" w:color="auto" w:fill="auto"/>
            <w:noWrap/>
            <w:vAlign w:val="center"/>
            <w:hideMark/>
          </w:tcPr>
          <w:p w14:paraId="0FB67551" w14:textId="32BBFB9B" w:rsidR="001D5B15" w:rsidRPr="0055764A" w:rsidRDefault="001D5B15" w:rsidP="001D5B15">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r>
    </w:tbl>
    <w:p w14:paraId="1A92CB6A" w14:textId="0C92512A"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gridCol w:w="222"/>
      </w:tblGrid>
      <w:tr w:rsidR="00335D3E" w:rsidRPr="0055764A" w14:paraId="626586D2" w14:textId="77777777" w:rsidTr="00001D61">
        <w:trPr>
          <w:gridAfter w:val="1"/>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4FD92B" w14:textId="01711906"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4B4494"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2692A235"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401D12CF" w14:textId="77777777" w:rsidTr="00001D61">
        <w:trPr>
          <w:gridAfter w:val="1"/>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6BF20FA3"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404EC8E4"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97DA33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53EBBE16"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15E83FE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9E8B965"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73834316" w14:textId="77777777" w:rsidTr="00001D61">
        <w:trPr>
          <w:gridAfter w:val="1"/>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3667751A"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3A04417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5051001F"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4E7E897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676B884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23579F34"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766680D1" w14:textId="77777777" w:rsidTr="00001D61">
        <w:trPr>
          <w:gridAfter w:val="1"/>
          <w:trHeight w:val="255"/>
        </w:trPr>
        <w:tc>
          <w:tcPr>
            <w:tcW w:w="581" w:type="dxa"/>
            <w:tcBorders>
              <w:top w:val="nil"/>
              <w:left w:val="nil"/>
              <w:bottom w:val="nil"/>
              <w:right w:val="nil"/>
            </w:tcBorders>
            <w:shd w:val="clear" w:color="auto" w:fill="auto"/>
            <w:noWrap/>
            <w:vAlign w:val="center"/>
            <w:hideMark/>
          </w:tcPr>
          <w:p w14:paraId="0DB1A1D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729AC93C"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72706F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4341D1"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240D415"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C14E58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8B51800"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357BDBDF" w14:textId="77777777" w:rsidTr="0055764A">
        <w:trPr>
          <w:gridAfter w:val="1"/>
          <w:trHeight w:val="255"/>
        </w:trPr>
        <w:tc>
          <w:tcPr>
            <w:tcW w:w="10533" w:type="dxa"/>
            <w:gridSpan w:val="7"/>
            <w:tcBorders>
              <w:top w:val="nil"/>
              <w:left w:val="nil"/>
              <w:bottom w:val="nil"/>
              <w:right w:val="nil"/>
            </w:tcBorders>
            <w:shd w:val="clear" w:color="auto" w:fill="auto"/>
            <w:noWrap/>
            <w:vAlign w:val="center"/>
            <w:hideMark/>
          </w:tcPr>
          <w:p w14:paraId="188806DC" w14:textId="39FA6CA1"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 xml:space="preserve">Believe medical or other health-related conditions mean they are not able to get a </w:t>
            </w:r>
            <w:r w:rsidR="00B000A4">
              <w:rPr>
                <w:rFonts w:ascii="Calibri" w:eastAsia="Times New Roman" w:hAnsi="Calibri" w:cs="Calibri"/>
                <w:b/>
                <w:bCs/>
                <w:color w:val="000000"/>
                <w:sz w:val="20"/>
                <w:szCs w:val="20"/>
                <w:lang w:eastAsia="en-NZ"/>
              </w:rPr>
              <w:t>COVID</w:t>
            </w:r>
            <w:r w:rsidRPr="0055764A">
              <w:rPr>
                <w:rFonts w:ascii="Calibri" w:eastAsia="Times New Roman" w:hAnsi="Calibri" w:cs="Calibri"/>
                <w:b/>
                <w:bCs/>
                <w:color w:val="000000"/>
                <w:sz w:val="20"/>
                <w:szCs w:val="20"/>
                <w:lang w:eastAsia="en-NZ"/>
              </w:rPr>
              <w:t>-19 vaccine?</w:t>
            </w:r>
          </w:p>
        </w:tc>
      </w:tr>
      <w:tr w:rsidR="00B25FB1" w:rsidRPr="0055764A" w14:paraId="3398B2B7" w14:textId="77777777" w:rsidTr="0055764A">
        <w:trPr>
          <w:gridAfter w:val="1"/>
          <w:trHeight w:val="255"/>
        </w:trPr>
        <w:tc>
          <w:tcPr>
            <w:tcW w:w="581" w:type="dxa"/>
            <w:tcBorders>
              <w:top w:val="nil"/>
              <w:left w:val="nil"/>
              <w:bottom w:val="nil"/>
              <w:right w:val="nil"/>
            </w:tcBorders>
            <w:shd w:val="clear" w:color="auto" w:fill="auto"/>
            <w:noWrap/>
            <w:vAlign w:val="center"/>
            <w:hideMark/>
          </w:tcPr>
          <w:p w14:paraId="6BAECB75" w14:textId="77777777" w:rsidR="00B25FB1" w:rsidRPr="0055764A" w:rsidRDefault="00B25FB1" w:rsidP="00B25FB1">
            <w:pPr>
              <w:spacing w:after="0" w:line="240" w:lineRule="auto"/>
              <w:ind w:left="0"/>
              <w:rPr>
                <w:rFonts w:ascii="Calibri" w:eastAsia="Times New Roman" w:hAnsi="Calibri" w:cs="Calibri"/>
                <w:b/>
                <w:bCs/>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BC0325A" w14:textId="77777777" w:rsidR="00B25FB1" w:rsidRPr="0055764A" w:rsidRDefault="00B25FB1" w:rsidP="00B25FB1">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Yes</w:t>
            </w:r>
          </w:p>
        </w:tc>
        <w:tc>
          <w:tcPr>
            <w:tcW w:w="876" w:type="dxa"/>
            <w:tcBorders>
              <w:top w:val="nil"/>
              <w:left w:val="nil"/>
              <w:bottom w:val="nil"/>
              <w:right w:val="nil"/>
            </w:tcBorders>
            <w:shd w:val="clear" w:color="auto" w:fill="auto"/>
            <w:noWrap/>
            <w:vAlign w:val="center"/>
            <w:hideMark/>
          </w:tcPr>
          <w:p w14:paraId="07588170" w14:textId="35A208DB"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876" w:type="dxa"/>
            <w:tcBorders>
              <w:top w:val="nil"/>
              <w:left w:val="nil"/>
              <w:bottom w:val="nil"/>
              <w:right w:val="nil"/>
            </w:tcBorders>
            <w:shd w:val="clear" w:color="auto" w:fill="auto"/>
            <w:noWrap/>
            <w:vAlign w:val="center"/>
            <w:hideMark/>
          </w:tcPr>
          <w:p w14:paraId="696A57E3" w14:textId="7449F7D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2FBA9421" w14:textId="5F923A11"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23D188B6" w14:textId="01677538"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c>
          <w:tcPr>
            <w:tcW w:w="883" w:type="dxa"/>
            <w:tcBorders>
              <w:top w:val="nil"/>
              <w:left w:val="nil"/>
              <w:bottom w:val="nil"/>
              <w:right w:val="nil"/>
            </w:tcBorders>
            <w:shd w:val="clear" w:color="auto" w:fill="auto"/>
            <w:noWrap/>
            <w:vAlign w:val="center"/>
            <w:hideMark/>
          </w:tcPr>
          <w:p w14:paraId="387675F9" w14:textId="5903EBA9"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w:t>
            </w:r>
          </w:p>
        </w:tc>
      </w:tr>
      <w:tr w:rsidR="00B25FB1" w:rsidRPr="0055764A" w14:paraId="4220083A" w14:textId="77777777" w:rsidTr="0055764A">
        <w:trPr>
          <w:gridAfter w:val="1"/>
          <w:trHeight w:val="255"/>
        </w:trPr>
        <w:tc>
          <w:tcPr>
            <w:tcW w:w="581" w:type="dxa"/>
            <w:tcBorders>
              <w:top w:val="nil"/>
              <w:left w:val="nil"/>
              <w:bottom w:val="nil"/>
              <w:right w:val="nil"/>
            </w:tcBorders>
            <w:shd w:val="clear" w:color="auto" w:fill="auto"/>
            <w:noWrap/>
            <w:vAlign w:val="center"/>
            <w:hideMark/>
          </w:tcPr>
          <w:p w14:paraId="040CE77B"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E191AB8" w14:textId="77777777" w:rsidR="00B25FB1" w:rsidRPr="0055764A" w:rsidRDefault="00B25FB1" w:rsidP="00B25FB1">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No</w:t>
            </w:r>
          </w:p>
        </w:tc>
        <w:tc>
          <w:tcPr>
            <w:tcW w:w="876" w:type="dxa"/>
            <w:tcBorders>
              <w:top w:val="nil"/>
              <w:left w:val="nil"/>
              <w:bottom w:val="nil"/>
              <w:right w:val="nil"/>
            </w:tcBorders>
            <w:shd w:val="clear" w:color="auto" w:fill="auto"/>
            <w:noWrap/>
            <w:vAlign w:val="center"/>
            <w:hideMark/>
          </w:tcPr>
          <w:p w14:paraId="2422F829" w14:textId="42345473"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77%</w:t>
            </w:r>
          </w:p>
        </w:tc>
        <w:tc>
          <w:tcPr>
            <w:tcW w:w="876" w:type="dxa"/>
            <w:tcBorders>
              <w:top w:val="nil"/>
              <w:left w:val="nil"/>
              <w:bottom w:val="nil"/>
              <w:right w:val="nil"/>
            </w:tcBorders>
            <w:shd w:val="clear" w:color="auto" w:fill="auto"/>
            <w:noWrap/>
            <w:vAlign w:val="center"/>
            <w:hideMark/>
          </w:tcPr>
          <w:p w14:paraId="6C970559" w14:textId="34869CDE"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90%</w:t>
            </w:r>
          </w:p>
        </w:tc>
        <w:tc>
          <w:tcPr>
            <w:tcW w:w="876" w:type="dxa"/>
            <w:tcBorders>
              <w:top w:val="nil"/>
              <w:left w:val="nil"/>
              <w:bottom w:val="nil"/>
              <w:right w:val="nil"/>
            </w:tcBorders>
            <w:shd w:val="clear" w:color="auto" w:fill="auto"/>
            <w:noWrap/>
            <w:vAlign w:val="center"/>
            <w:hideMark/>
          </w:tcPr>
          <w:p w14:paraId="78B519F8" w14:textId="52261DA3"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83%</w:t>
            </w:r>
          </w:p>
        </w:tc>
        <w:tc>
          <w:tcPr>
            <w:tcW w:w="876" w:type="dxa"/>
            <w:tcBorders>
              <w:top w:val="nil"/>
              <w:left w:val="nil"/>
              <w:bottom w:val="nil"/>
              <w:right w:val="nil"/>
            </w:tcBorders>
            <w:shd w:val="clear" w:color="auto" w:fill="auto"/>
            <w:noWrap/>
            <w:vAlign w:val="center"/>
            <w:hideMark/>
          </w:tcPr>
          <w:p w14:paraId="56B23C00" w14:textId="4A450F0C"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73%</w:t>
            </w:r>
          </w:p>
        </w:tc>
        <w:tc>
          <w:tcPr>
            <w:tcW w:w="883" w:type="dxa"/>
            <w:tcBorders>
              <w:top w:val="nil"/>
              <w:left w:val="nil"/>
              <w:bottom w:val="nil"/>
              <w:right w:val="nil"/>
            </w:tcBorders>
            <w:shd w:val="clear" w:color="auto" w:fill="auto"/>
            <w:noWrap/>
            <w:vAlign w:val="center"/>
            <w:hideMark/>
          </w:tcPr>
          <w:p w14:paraId="0EB49E0D" w14:textId="177F2069"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73%</w:t>
            </w:r>
          </w:p>
        </w:tc>
      </w:tr>
      <w:tr w:rsidR="0055764A" w:rsidRPr="0055764A" w14:paraId="7495859E" w14:textId="77777777" w:rsidTr="0055764A">
        <w:trPr>
          <w:gridAfter w:val="1"/>
          <w:trHeight w:val="255"/>
        </w:trPr>
        <w:tc>
          <w:tcPr>
            <w:tcW w:w="581" w:type="dxa"/>
            <w:tcBorders>
              <w:top w:val="nil"/>
              <w:left w:val="nil"/>
              <w:bottom w:val="nil"/>
              <w:right w:val="nil"/>
            </w:tcBorders>
            <w:shd w:val="clear" w:color="auto" w:fill="auto"/>
            <w:noWrap/>
            <w:vAlign w:val="center"/>
            <w:hideMark/>
          </w:tcPr>
          <w:p w14:paraId="61E8790D"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E78DBB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D91B5D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9FA32C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E7ADA5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A16A0C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122F17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B25FB1" w:rsidRPr="0055764A" w14:paraId="6CEE28EC" w14:textId="77777777" w:rsidTr="002553B7">
        <w:trPr>
          <w:trHeight w:val="255"/>
        </w:trPr>
        <w:tc>
          <w:tcPr>
            <w:tcW w:w="10533" w:type="dxa"/>
            <w:gridSpan w:val="7"/>
            <w:tcBorders>
              <w:top w:val="nil"/>
              <w:left w:val="nil"/>
              <w:bottom w:val="nil"/>
              <w:right w:val="nil"/>
            </w:tcBorders>
            <w:shd w:val="clear" w:color="auto" w:fill="auto"/>
            <w:noWrap/>
            <w:vAlign w:val="center"/>
            <w:hideMark/>
          </w:tcPr>
          <w:p w14:paraId="74F16CF7" w14:textId="70F07B52" w:rsidR="00B25FB1" w:rsidRPr="0055764A" w:rsidRDefault="00B25FB1" w:rsidP="002553B7">
            <w:pPr>
              <w:spacing w:after="0" w:line="240" w:lineRule="auto"/>
              <w:ind w:left="0"/>
              <w:rPr>
                <w:rFonts w:ascii="Calibri" w:eastAsia="Times New Roman" w:hAnsi="Calibri" w:cs="Calibri"/>
                <w:b/>
                <w:bCs/>
                <w:color w:val="000000"/>
                <w:sz w:val="20"/>
                <w:szCs w:val="20"/>
                <w:lang w:eastAsia="en-NZ"/>
              </w:rPr>
            </w:pPr>
            <w:r w:rsidRPr="00B25FB1">
              <w:rPr>
                <w:rFonts w:ascii="Calibri" w:eastAsia="Times New Roman" w:hAnsi="Calibri" w:cs="Calibri"/>
                <w:b/>
                <w:bCs/>
                <w:color w:val="000000"/>
                <w:sz w:val="20"/>
                <w:szCs w:val="20"/>
                <w:lang w:eastAsia="en-NZ"/>
              </w:rPr>
              <w:t xml:space="preserve">What do you think your chances are of being infected with the Delta </w:t>
            </w:r>
            <w:r w:rsidR="00B000A4">
              <w:rPr>
                <w:rFonts w:ascii="Calibri" w:eastAsia="Times New Roman" w:hAnsi="Calibri" w:cs="Calibri"/>
                <w:b/>
                <w:bCs/>
                <w:color w:val="000000"/>
                <w:sz w:val="20"/>
                <w:szCs w:val="20"/>
                <w:lang w:eastAsia="en-NZ"/>
              </w:rPr>
              <w:t>COVID</w:t>
            </w:r>
            <w:r w:rsidRPr="00B25FB1">
              <w:rPr>
                <w:rFonts w:ascii="Calibri" w:eastAsia="Times New Roman" w:hAnsi="Calibri" w:cs="Calibri"/>
                <w:b/>
                <w:bCs/>
                <w:color w:val="000000"/>
                <w:sz w:val="20"/>
                <w:szCs w:val="20"/>
                <w:lang w:eastAsia="en-NZ"/>
              </w:rPr>
              <w:t>-19 virus at some time?</w:t>
            </w:r>
          </w:p>
        </w:tc>
        <w:tc>
          <w:tcPr>
            <w:tcW w:w="0" w:type="auto"/>
          </w:tcPr>
          <w:p w14:paraId="4A2363D6" w14:textId="676F8F41" w:rsidR="00B25FB1" w:rsidRDefault="00B25FB1" w:rsidP="00B25FB1">
            <w:pPr>
              <w:rPr>
                <w:rFonts w:ascii="Calibri" w:hAnsi="Calibri" w:cs="Calibri"/>
                <w:b/>
                <w:bCs/>
                <w:color w:val="000000"/>
                <w:sz w:val="20"/>
                <w:szCs w:val="20"/>
              </w:rPr>
            </w:pPr>
          </w:p>
        </w:tc>
      </w:tr>
      <w:tr w:rsidR="00B25FB1" w:rsidRPr="0055764A" w14:paraId="7998526F" w14:textId="77777777" w:rsidTr="0055764A">
        <w:trPr>
          <w:gridAfter w:val="1"/>
          <w:trHeight w:val="255"/>
        </w:trPr>
        <w:tc>
          <w:tcPr>
            <w:tcW w:w="581" w:type="dxa"/>
            <w:tcBorders>
              <w:top w:val="nil"/>
              <w:left w:val="nil"/>
              <w:bottom w:val="nil"/>
              <w:right w:val="nil"/>
            </w:tcBorders>
            <w:shd w:val="clear" w:color="auto" w:fill="auto"/>
            <w:noWrap/>
            <w:vAlign w:val="center"/>
          </w:tcPr>
          <w:p w14:paraId="0BEC681D"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0762C75A" w14:textId="2D8AF11B" w:rsidR="00B25FB1" w:rsidRPr="0055764A" w:rsidRDefault="00B25FB1" w:rsidP="00B25FB1">
            <w:pPr>
              <w:spacing w:after="0" w:line="240" w:lineRule="auto"/>
              <w:ind w:left="0"/>
              <w:rPr>
                <w:rFonts w:ascii="Times New Roman" w:eastAsia="Times New Roman" w:hAnsi="Times New Roman" w:cs="Times New Roman"/>
                <w:sz w:val="20"/>
                <w:szCs w:val="20"/>
                <w:lang w:eastAsia="en-NZ"/>
              </w:rPr>
            </w:pPr>
            <w:r>
              <w:rPr>
                <w:rFonts w:ascii="Calibri" w:hAnsi="Calibri" w:cs="Calibri"/>
                <w:color w:val="000000"/>
                <w:sz w:val="20"/>
                <w:szCs w:val="20"/>
              </w:rPr>
              <w:t>High chance</w:t>
            </w:r>
          </w:p>
        </w:tc>
        <w:tc>
          <w:tcPr>
            <w:tcW w:w="876" w:type="dxa"/>
            <w:tcBorders>
              <w:top w:val="nil"/>
              <w:left w:val="nil"/>
              <w:bottom w:val="nil"/>
              <w:right w:val="nil"/>
            </w:tcBorders>
            <w:shd w:val="clear" w:color="auto" w:fill="auto"/>
            <w:noWrap/>
            <w:vAlign w:val="center"/>
          </w:tcPr>
          <w:p w14:paraId="73867E9D" w14:textId="46506131"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tcPr>
          <w:p w14:paraId="09B452B6" w14:textId="14AD711E"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tcPr>
          <w:p w14:paraId="65D5C564" w14:textId="5CD936FB"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tcPr>
          <w:p w14:paraId="55026CC9" w14:textId="141F2609"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14%</w:t>
            </w:r>
          </w:p>
        </w:tc>
        <w:tc>
          <w:tcPr>
            <w:tcW w:w="883" w:type="dxa"/>
            <w:tcBorders>
              <w:top w:val="nil"/>
              <w:left w:val="nil"/>
              <w:bottom w:val="nil"/>
              <w:right w:val="nil"/>
            </w:tcBorders>
            <w:shd w:val="clear" w:color="auto" w:fill="auto"/>
            <w:noWrap/>
            <w:vAlign w:val="center"/>
          </w:tcPr>
          <w:p w14:paraId="59144498" w14:textId="0A02DB80"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18%</w:t>
            </w:r>
          </w:p>
        </w:tc>
      </w:tr>
      <w:tr w:rsidR="00B25FB1" w:rsidRPr="0055764A" w14:paraId="0576EED5" w14:textId="77777777" w:rsidTr="0055764A">
        <w:trPr>
          <w:gridAfter w:val="1"/>
          <w:trHeight w:val="255"/>
        </w:trPr>
        <w:tc>
          <w:tcPr>
            <w:tcW w:w="581" w:type="dxa"/>
            <w:tcBorders>
              <w:top w:val="nil"/>
              <w:left w:val="nil"/>
              <w:bottom w:val="nil"/>
              <w:right w:val="nil"/>
            </w:tcBorders>
            <w:shd w:val="clear" w:color="auto" w:fill="auto"/>
            <w:noWrap/>
            <w:vAlign w:val="center"/>
          </w:tcPr>
          <w:p w14:paraId="639F56A5"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72CBEE8D" w14:textId="2AAB61C4" w:rsidR="00B25FB1" w:rsidRPr="0055764A" w:rsidRDefault="00B25FB1" w:rsidP="00B25FB1">
            <w:pPr>
              <w:spacing w:after="0" w:line="240" w:lineRule="auto"/>
              <w:ind w:left="0"/>
              <w:rPr>
                <w:rFonts w:ascii="Times New Roman" w:eastAsia="Times New Roman" w:hAnsi="Times New Roman" w:cs="Times New Roman"/>
                <w:sz w:val="20"/>
                <w:szCs w:val="20"/>
                <w:lang w:eastAsia="en-NZ"/>
              </w:rPr>
            </w:pPr>
            <w:r>
              <w:rPr>
                <w:rFonts w:ascii="Calibri" w:hAnsi="Calibri" w:cs="Calibri"/>
                <w:color w:val="000000"/>
                <w:sz w:val="20"/>
                <w:szCs w:val="20"/>
              </w:rPr>
              <w:t>Some chance</w:t>
            </w:r>
          </w:p>
        </w:tc>
        <w:tc>
          <w:tcPr>
            <w:tcW w:w="876" w:type="dxa"/>
            <w:tcBorders>
              <w:top w:val="nil"/>
              <w:left w:val="nil"/>
              <w:bottom w:val="nil"/>
              <w:right w:val="nil"/>
            </w:tcBorders>
            <w:shd w:val="clear" w:color="auto" w:fill="auto"/>
            <w:noWrap/>
            <w:vAlign w:val="center"/>
          </w:tcPr>
          <w:p w14:paraId="148B85AC" w14:textId="0BD272C0"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47%</w:t>
            </w:r>
          </w:p>
        </w:tc>
        <w:tc>
          <w:tcPr>
            <w:tcW w:w="876" w:type="dxa"/>
            <w:tcBorders>
              <w:top w:val="nil"/>
              <w:left w:val="nil"/>
              <w:bottom w:val="nil"/>
              <w:right w:val="nil"/>
            </w:tcBorders>
            <w:shd w:val="clear" w:color="auto" w:fill="auto"/>
            <w:noWrap/>
            <w:vAlign w:val="center"/>
          </w:tcPr>
          <w:p w14:paraId="4793C112" w14:textId="2388DB5C"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44%</w:t>
            </w:r>
          </w:p>
        </w:tc>
        <w:tc>
          <w:tcPr>
            <w:tcW w:w="876" w:type="dxa"/>
            <w:tcBorders>
              <w:top w:val="nil"/>
              <w:left w:val="nil"/>
              <w:bottom w:val="nil"/>
              <w:right w:val="nil"/>
            </w:tcBorders>
            <w:shd w:val="clear" w:color="auto" w:fill="auto"/>
            <w:noWrap/>
            <w:vAlign w:val="center"/>
          </w:tcPr>
          <w:p w14:paraId="0A62A21D" w14:textId="54542752"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33%</w:t>
            </w:r>
          </w:p>
        </w:tc>
        <w:tc>
          <w:tcPr>
            <w:tcW w:w="876" w:type="dxa"/>
            <w:tcBorders>
              <w:top w:val="nil"/>
              <w:left w:val="nil"/>
              <w:bottom w:val="nil"/>
              <w:right w:val="nil"/>
            </w:tcBorders>
            <w:shd w:val="clear" w:color="auto" w:fill="auto"/>
            <w:noWrap/>
            <w:vAlign w:val="center"/>
          </w:tcPr>
          <w:p w14:paraId="04F1EC75" w14:textId="3B7558E5"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43%</w:t>
            </w:r>
          </w:p>
        </w:tc>
        <w:tc>
          <w:tcPr>
            <w:tcW w:w="883" w:type="dxa"/>
            <w:tcBorders>
              <w:top w:val="nil"/>
              <w:left w:val="nil"/>
              <w:bottom w:val="nil"/>
              <w:right w:val="nil"/>
            </w:tcBorders>
            <w:shd w:val="clear" w:color="auto" w:fill="auto"/>
            <w:noWrap/>
            <w:vAlign w:val="center"/>
          </w:tcPr>
          <w:p w14:paraId="500907A4" w14:textId="1FE01672"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26%</w:t>
            </w:r>
          </w:p>
        </w:tc>
      </w:tr>
      <w:tr w:rsidR="00B25FB1" w:rsidRPr="0055764A" w14:paraId="1AD05CD0" w14:textId="77777777" w:rsidTr="0055764A">
        <w:trPr>
          <w:gridAfter w:val="1"/>
          <w:trHeight w:val="255"/>
        </w:trPr>
        <w:tc>
          <w:tcPr>
            <w:tcW w:w="581" w:type="dxa"/>
            <w:tcBorders>
              <w:top w:val="nil"/>
              <w:left w:val="nil"/>
              <w:bottom w:val="nil"/>
              <w:right w:val="nil"/>
            </w:tcBorders>
            <w:shd w:val="clear" w:color="auto" w:fill="auto"/>
            <w:noWrap/>
            <w:vAlign w:val="center"/>
          </w:tcPr>
          <w:p w14:paraId="399314C2"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5A902B4B" w14:textId="72C9D14D" w:rsidR="00B25FB1" w:rsidRPr="0055764A" w:rsidRDefault="00B25FB1" w:rsidP="00B25FB1">
            <w:pPr>
              <w:spacing w:after="0" w:line="240" w:lineRule="auto"/>
              <w:ind w:left="0"/>
              <w:rPr>
                <w:rFonts w:ascii="Times New Roman" w:eastAsia="Times New Roman" w:hAnsi="Times New Roman" w:cs="Times New Roman"/>
                <w:sz w:val="20"/>
                <w:szCs w:val="20"/>
                <w:lang w:eastAsia="en-NZ"/>
              </w:rPr>
            </w:pPr>
            <w:r>
              <w:rPr>
                <w:rFonts w:ascii="Calibri" w:hAnsi="Calibri" w:cs="Calibri"/>
                <w:color w:val="000000"/>
                <w:sz w:val="20"/>
                <w:szCs w:val="20"/>
              </w:rPr>
              <w:t>Little chance</w:t>
            </w:r>
          </w:p>
        </w:tc>
        <w:tc>
          <w:tcPr>
            <w:tcW w:w="876" w:type="dxa"/>
            <w:tcBorders>
              <w:top w:val="nil"/>
              <w:left w:val="nil"/>
              <w:bottom w:val="nil"/>
              <w:right w:val="nil"/>
            </w:tcBorders>
            <w:shd w:val="clear" w:color="auto" w:fill="auto"/>
            <w:noWrap/>
            <w:vAlign w:val="center"/>
          </w:tcPr>
          <w:p w14:paraId="67D9CDC3" w14:textId="436F7886"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tcPr>
          <w:p w14:paraId="29B792CC" w14:textId="266F88C5"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tcPr>
          <w:p w14:paraId="0287779A" w14:textId="1FDEAA1C"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38%</w:t>
            </w:r>
          </w:p>
        </w:tc>
        <w:tc>
          <w:tcPr>
            <w:tcW w:w="876" w:type="dxa"/>
            <w:tcBorders>
              <w:top w:val="nil"/>
              <w:left w:val="nil"/>
              <w:bottom w:val="nil"/>
              <w:right w:val="nil"/>
            </w:tcBorders>
            <w:shd w:val="clear" w:color="auto" w:fill="auto"/>
            <w:noWrap/>
            <w:vAlign w:val="center"/>
          </w:tcPr>
          <w:p w14:paraId="2203FA1B" w14:textId="3C30C505"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24%</w:t>
            </w:r>
          </w:p>
        </w:tc>
        <w:tc>
          <w:tcPr>
            <w:tcW w:w="883" w:type="dxa"/>
            <w:tcBorders>
              <w:top w:val="nil"/>
              <w:left w:val="nil"/>
              <w:bottom w:val="nil"/>
              <w:right w:val="nil"/>
            </w:tcBorders>
            <w:shd w:val="clear" w:color="auto" w:fill="auto"/>
            <w:noWrap/>
            <w:vAlign w:val="center"/>
          </w:tcPr>
          <w:p w14:paraId="0D9EA944" w14:textId="36032A48"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24%</w:t>
            </w:r>
          </w:p>
        </w:tc>
      </w:tr>
      <w:tr w:rsidR="00B25FB1" w:rsidRPr="0055764A" w14:paraId="7E251996" w14:textId="77777777" w:rsidTr="0055764A">
        <w:trPr>
          <w:gridAfter w:val="1"/>
          <w:trHeight w:val="255"/>
        </w:trPr>
        <w:tc>
          <w:tcPr>
            <w:tcW w:w="581" w:type="dxa"/>
            <w:tcBorders>
              <w:top w:val="nil"/>
              <w:left w:val="nil"/>
              <w:bottom w:val="nil"/>
              <w:right w:val="nil"/>
            </w:tcBorders>
            <w:shd w:val="clear" w:color="auto" w:fill="auto"/>
            <w:noWrap/>
            <w:vAlign w:val="center"/>
          </w:tcPr>
          <w:p w14:paraId="46855980"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04C75759" w14:textId="3279E15A" w:rsidR="00B25FB1" w:rsidRPr="0055764A" w:rsidRDefault="00B25FB1" w:rsidP="00B25FB1">
            <w:pPr>
              <w:spacing w:after="0" w:line="240" w:lineRule="auto"/>
              <w:ind w:left="0"/>
              <w:rPr>
                <w:rFonts w:ascii="Times New Roman" w:eastAsia="Times New Roman" w:hAnsi="Times New Roman" w:cs="Times New Roman"/>
                <w:sz w:val="20"/>
                <w:szCs w:val="20"/>
                <w:lang w:eastAsia="en-NZ"/>
              </w:rPr>
            </w:pPr>
            <w:r>
              <w:rPr>
                <w:rFonts w:ascii="Calibri" w:hAnsi="Calibri" w:cs="Calibri"/>
                <w:color w:val="000000"/>
                <w:sz w:val="20"/>
                <w:szCs w:val="20"/>
              </w:rPr>
              <w:t>No chance</w:t>
            </w:r>
          </w:p>
        </w:tc>
        <w:tc>
          <w:tcPr>
            <w:tcW w:w="876" w:type="dxa"/>
            <w:tcBorders>
              <w:top w:val="nil"/>
              <w:left w:val="nil"/>
              <w:bottom w:val="nil"/>
              <w:right w:val="nil"/>
            </w:tcBorders>
            <w:shd w:val="clear" w:color="auto" w:fill="auto"/>
            <w:noWrap/>
            <w:vAlign w:val="center"/>
          </w:tcPr>
          <w:p w14:paraId="6E6EAE9F" w14:textId="08C70155"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tcPr>
          <w:p w14:paraId="272DF9EE" w14:textId="558ABFDE"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tcPr>
          <w:p w14:paraId="29D9F628" w14:textId="46EF8502"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tcPr>
          <w:p w14:paraId="29C51614" w14:textId="6DCE8400"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10%</w:t>
            </w:r>
          </w:p>
        </w:tc>
        <w:tc>
          <w:tcPr>
            <w:tcW w:w="883" w:type="dxa"/>
            <w:tcBorders>
              <w:top w:val="nil"/>
              <w:left w:val="nil"/>
              <w:bottom w:val="nil"/>
              <w:right w:val="nil"/>
            </w:tcBorders>
            <w:shd w:val="clear" w:color="auto" w:fill="auto"/>
            <w:noWrap/>
            <w:vAlign w:val="center"/>
          </w:tcPr>
          <w:p w14:paraId="08ECC3ED" w14:textId="26AAF1E2"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22%</w:t>
            </w:r>
          </w:p>
        </w:tc>
      </w:tr>
      <w:tr w:rsidR="00B25FB1" w:rsidRPr="0055764A" w14:paraId="2B890BB0" w14:textId="77777777" w:rsidTr="0055764A">
        <w:trPr>
          <w:gridAfter w:val="1"/>
          <w:trHeight w:val="255"/>
        </w:trPr>
        <w:tc>
          <w:tcPr>
            <w:tcW w:w="581" w:type="dxa"/>
            <w:tcBorders>
              <w:top w:val="nil"/>
              <w:left w:val="nil"/>
              <w:bottom w:val="nil"/>
              <w:right w:val="nil"/>
            </w:tcBorders>
            <w:shd w:val="clear" w:color="auto" w:fill="auto"/>
            <w:noWrap/>
            <w:vAlign w:val="center"/>
          </w:tcPr>
          <w:p w14:paraId="2692EE38"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6DC9916A" w14:textId="070E2493" w:rsidR="00B25FB1" w:rsidRPr="0055764A" w:rsidRDefault="00B25FB1" w:rsidP="00B25FB1">
            <w:pPr>
              <w:spacing w:after="0" w:line="240" w:lineRule="auto"/>
              <w:ind w:left="0"/>
              <w:rPr>
                <w:rFonts w:ascii="Times New Roman" w:eastAsia="Times New Roman" w:hAnsi="Times New Roman" w:cs="Times New Roman"/>
                <w:sz w:val="20"/>
                <w:szCs w:val="20"/>
                <w:lang w:eastAsia="en-NZ"/>
              </w:rPr>
            </w:pPr>
            <w:r>
              <w:rPr>
                <w:rFonts w:ascii="Calibri" w:hAnsi="Calibri" w:cs="Calibri"/>
                <w:color w:val="000000"/>
                <w:sz w:val="20"/>
                <w:szCs w:val="20"/>
              </w:rPr>
              <w:t>I really don't know</w:t>
            </w:r>
          </w:p>
        </w:tc>
        <w:tc>
          <w:tcPr>
            <w:tcW w:w="876" w:type="dxa"/>
            <w:tcBorders>
              <w:top w:val="nil"/>
              <w:left w:val="nil"/>
              <w:bottom w:val="nil"/>
              <w:right w:val="nil"/>
            </w:tcBorders>
            <w:shd w:val="clear" w:color="auto" w:fill="auto"/>
            <w:noWrap/>
            <w:vAlign w:val="center"/>
          </w:tcPr>
          <w:p w14:paraId="68DC7CC0" w14:textId="449DDB17"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tcPr>
          <w:p w14:paraId="6DAACBA8" w14:textId="76EAEA54"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tcPr>
          <w:p w14:paraId="4C53DA2D" w14:textId="2D2C84B7"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tcPr>
          <w:p w14:paraId="47E5CAC9" w14:textId="1FEC1F0C"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10%</w:t>
            </w:r>
          </w:p>
        </w:tc>
        <w:tc>
          <w:tcPr>
            <w:tcW w:w="883" w:type="dxa"/>
            <w:tcBorders>
              <w:top w:val="nil"/>
              <w:left w:val="nil"/>
              <w:bottom w:val="nil"/>
              <w:right w:val="nil"/>
            </w:tcBorders>
            <w:shd w:val="clear" w:color="auto" w:fill="auto"/>
            <w:noWrap/>
            <w:vAlign w:val="center"/>
          </w:tcPr>
          <w:p w14:paraId="55A16413" w14:textId="406FDC89" w:rsidR="00B25FB1" w:rsidRPr="0055764A" w:rsidRDefault="00B25FB1" w:rsidP="00B25FB1">
            <w:pPr>
              <w:spacing w:after="0" w:line="240" w:lineRule="auto"/>
              <w:ind w:left="0"/>
              <w:jc w:val="right"/>
              <w:rPr>
                <w:rFonts w:ascii="Times New Roman" w:eastAsia="Times New Roman" w:hAnsi="Times New Roman" w:cs="Times New Roman"/>
                <w:sz w:val="20"/>
                <w:szCs w:val="20"/>
                <w:lang w:eastAsia="en-NZ"/>
              </w:rPr>
            </w:pPr>
            <w:r>
              <w:rPr>
                <w:rFonts w:ascii="Calibri" w:hAnsi="Calibri" w:cs="Calibri"/>
                <w:color w:val="000000"/>
                <w:sz w:val="20"/>
                <w:szCs w:val="20"/>
              </w:rPr>
              <w:t>11%</w:t>
            </w:r>
          </w:p>
        </w:tc>
      </w:tr>
      <w:tr w:rsidR="00B25FB1" w:rsidRPr="0055764A" w14:paraId="0EE99094" w14:textId="77777777" w:rsidTr="0055764A">
        <w:trPr>
          <w:gridAfter w:val="1"/>
          <w:trHeight w:val="255"/>
        </w:trPr>
        <w:tc>
          <w:tcPr>
            <w:tcW w:w="581" w:type="dxa"/>
            <w:tcBorders>
              <w:top w:val="nil"/>
              <w:left w:val="nil"/>
              <w:bottom w:val="nil"/>
              <w:right w:val="nil"/>
            </w:tcBorders>
            <w:shd w:val="clear" w:color="auto" w:fill="auto"/>
            <w:noWrap/>
            <w:vAlign w:val="center"/>
          </w:tcPr>
          <w:p w14:paraId="43923029" w14:textId="77777777" w:rsidR="00B25FB1" w:rsidRPr="0055764A" w:rsidRDefault="00B25FB1"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5A4E6AD6"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0D657AB2"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0920C82C"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49ABFABA"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65BE9AFE"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tcPr>
          <w:p w14:paraId="5C4CF1EA"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r>
      <w:tr w:rsidR="00B25FB1" w:rsidRPr="0055764A" w14:paraId="2329FAC6" w14:textId="77777777" w:rsidTr="0055764A">
        <w:trPr>
          <w:gridAfter w:val="1"/>
          <w:trHeight w:val="255"/>
        </w:trPr>
        <w:tc>
          <w:tcPr>
            <w:tcW w:w="581" w:type="dxa"/>
            <w:tcBorders>
              <w:top w:val="nil"/>
              <w:left w:val="nil"/>
              <w:bottom w:val="nil"/>
              <w:right w:val="nil"/>
            </w:tcBorders>
            <w:shd w:val="clear" w:color="auto" w:fill="auto"/>
            <w:noWrap/>
            <w:vAlign w:val="center"/>
          </w:tcPr>
          <w:p w14:paraId="252F8C2F" w14:textId="77777777" w:rsidR="00B25FB1" w:rsidRPr="0055764A" w:rsidRDefault="00B25FB1"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2C21BED1"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25A2264D"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58A431A9"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2E120A7F"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05296569"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tcPr>
          <w:p w14:paraId="20241442"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r>
      <w:tr w:rsidR="00B25FB1" w:rsidRPr="0055764A" w14:paraId="7ED73012" w14:textId="77777777" w:rsidTr="0055764A">
        <w:trPr>
          <w:gridAfter w:val="1"/>
          <w:trHeight w:val="255"/>
        </w:trPr>
        <w:tc>
          <w:tcPr>
            <w:tcW w:w="581" w:type="dxa"/>
            <w:tcBorders>
              <w:top w:val="nil"/>
              <w:left w:val="nil"/>
              <w:bottom w:val="nil"/>
              <w:right w:val="nil"/>
            </w:tcBorders>
            <w:shd w:val="clear" w:color="auto" w:fill="auto"/>
            <w:noWrap/>
            <w:vAlign w:val="center"/>
          </w:tcPr>
          <w:p w14:paraId="1C864CC2" w14:textId="77777777" w:rsidR="00B25FB1" w:rsidRPr="0055764A" w:rsidRDefault="00B25FB1"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673B653F"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6CA8199F"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07EBCCA5"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7C168E5C"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tcPr>
          <w:p w14:paraId="08605703"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tcPr>
          <w:p w14:paraId="72F6BDAB" w14:textId="77777777" w:rsidR="00B25FB1" w:rsidRPr="0055764A" w:rsidRDefault="00B25FB1" w:rsidP="0055764A">
            <w:pPr>
              <w:spacing w:after="0" w:line="240" w:lineRule="auto"/>
              <w:ind w:left="0"/>
              <w:rPr>
                <w:rFonts w:ascii="Times New Roman" w:eastAsia="Times New Roman" w:hAnsi="Times New Roman" w:cs="Times New Roman"/>
                <w:sz w:val="20"/>
                <w:szCs w:val="20"/>
                <w:lang w:eastAsia="en-NZ"/>
              </w:rPr>
            </w:pPr>
          </w:p>
        </w:tc>
      </w:tr>
    </w:tbl>
    <w:p w14:paraId="5DDE3057" w14:textId="77777777" w:rsidR="00B25FB1" w:rsidRDefault="00B25FB1">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B25FB1" w:rsidRPr="0055764A" w14:paraId="7129CA46" w14:textId="77777777" w:rsidTr="00B25FB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8C465EA" w14:textId="30A43C59" w:rsidR="00B25FB1" w:rsidRPr="0055764A" w:rsidRDefault="00B25FB1" w:rsidP="002553B7">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86A61E" w14:textId="77777777" w:rsidR="00B25FB1" w:rsidRPr="0055764A" w:rsidRDefault="00B25FB1" w:rsidP="002553B7">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259F73CA" w14:textId="77777777" w:rsidR="00B25FB1" w:rsidRPr="0055764A" w:rsidRDefault="00B25FB1" w:rsidP="002553B7">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B25FB1" w:rsidRPr="0055764A" w14:paraId="30402634" w14:textId="77777777" w:rsidTr="00B25FB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6B41C61E" w14:textId="77777777" w:rsidR="00B25FB1" w:rsidRPr="0055764A" w:rsidRDefault="00B25FB1" w:rsidP="002553B7">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555A57AC" w14:textId="77777777" w:rsidR="00B25FB1" w:rsidRPr="0055764A" w:rsidRDefault="00B25FB1" w:rsidP="002553B7">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05E2352F" w14:textId="77777777" w:rsidR="00B25FB1" w:rsidRPr="0055764A" w:rsidRDefault="00B25FB1" w:rsidP="002553B7">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521EFB6E" w14:textId="77777777" w:rsidR="00B25FB1" w:rsidRPr="0055764A" w:rsidRDefault="00B25FB1" w:rsidP="002553B7">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09A07D03" w14:textId="77777777" w:rsidR="00B25FB1" w:rsidRPr="0055764A" w:rsidRDefault="00B25FB1" w:rsidP="002553B7">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6CE88B98" w14:textId="77777777" w:rsidR="00B25FB1" w:rsidRPr="0055764A" w:rsidRDefault="00B25FB1" w:rsidP="002553B7">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B25FB1" w:rsidRPr="0055764A" w14:paraId="6A3E676A" w14:textId="77777777" w:rsidTr="00B25FB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8066698" w14:textId="77777777" w:rsidR="00B25FB1" w:rsidRPr="0055764A" w:rsidRDefault="00B25FB1" w:rsidP="002553B7">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189A968F" w14:textId="77777777" w:rsidR="00B25FB1" w:rsidRPr="0055764A" w:rsidRDefault="00B25FB1" w:rsidP="002553B7">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7D8EAE68" w14:textId="77777777" w:rsidR="00B25FB1" w:rsidRPr="0055764A" w:rsidRDefault="00B25FB1" w:rsidP="002553B7">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65C5D067" w14:textId="77777777" w:rsidR="00B25FB1" w:rsidRPr="0055764A" w:rsidRDefault="00B25FB1" w:rsidP="002553B7">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70D8ECBC" w14:textId="77777777" w:rsidR="00B25FB1" w:rsidRPr="0055764A" w:rsidRDefault="00B25FB1" w:rsidP="002553B7">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4CFEE906" w14:textId="77777777" w:rsidR="00B25FB1" w:rsidRPr="0055764A" w:rsidRDefault="00B25FB1" w:rsidP="002553B7">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B25FB1" w:rsidRPr="0055764A" w14:paraId="724A40BF" w14:textId="77777777" w:rsidTr="00B25FB1">
        <w:trPr>
          <w:trHeight w:val="255"/>
        </w:trPr>
        <w:tc>
          <w:tcPr>
            <w:tcW w:w="581" w:type="dxa"/>
            <w:tcBorders>
              <w:top w:val="nil"/>
              <w:left w:val="nil"/>
              <w:bottom w:val="nil"/>
              <w:right w:val="nil"/>
            </w:tcBorders>
            <w:shd w:val="clear" w:color="auto" w:fill="auto"/>
            <w:noWrap/>
            <w:vAlign w:val="center"/>
            <w:hideMark/>
          </w:tcPr>
          <w:p w14:paraId="77123E59" w14:textId="77777777" w:rsidR="00B25FB1" w:rsidRPr="0055764A" w:rsidRDefault="00B25FB1" w:rsidP="002553B7">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11EECB4E" w14:textId="77777777" w:rsidR="00B25FB1" w:rsidRPr="0055764A" w:rsidRDefault="00B25FB1" w:rsidP="002553B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0FA2344" w14:textId="77777777" w:rsidR="00B25FB1" w:rsidRPr="0055764A" w:rsidRDefault="00B25FB1" w:rsidP="002553B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7279675" w14:textId="77777777" w:rsidR="00B25FB1" w:rsidRPr="0055764A" w:rsidRDefault="00B25FB1" w:rsidP="002553B7">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4C3ED87" w14:textId="77777777" w:rsidR="00B25FB1" w:rsidRPr="0055764A" w:rsidRDefault="00B25FB1" w:rsidP="002553B7">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7C4AE2" w14:textId="77777777" w:rsidR="00B25FB1" w:rsidRPr="0055764A" w:rsidRDefault="00B25FB1" w:rsidP="002553B7">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A5176E1" w14:textId="77777777" w:rsidR="00B25FB1" w:rsidRPr="0055764A" w:rsidRDefault="00B25FB1" w:rsidP="002553B7">
            <w:pPr>
              <w:spacing w:after="0" w:line="240" w:lineRule="auto"/>
              <w:ind w:left="0"/>
              <w:rPr>
                <w:rFonts w:ascii="Times New Roman" w:eastAsia="Times New Roman" w:hAnsi="Times New Roman" w:cs="Times New Roman"/>
                <w:sz w:val="20"/>
                <w:szCs w:val="20"/>
                <w:lang w:eastAsia="en-NZ"/>
              </w:rPr>
            </w:pPr>
          </w:p>
        </w:tc>
      </w:tr>
      <w:tr w:rsidR="0055764A" w:rsidRPr="0055764A" w14:paraId="6568B4C3" w14:textId="77777777" w:rsidTr="00B25FB1">
        <w:trPr>
          <w:trHeight w:val="255"/>
        </w:trPr>
        <w:tc>
          <w:tcPr>
            <w:tcW w:w="7898" w:type="dxa"/>
            <w:gridSpan w:val="4"/>
            <w:tcBorders>
              <w:top w:val="nil"/>
              <w:left w:val="nil"/>
              <w:bottom w:val="nil"/>
              <w:right w:val="nil"/>
            </w:tcBorders>
            <w:shd w:val="clear" w:color="auto" w:fill="auto"/>
            <w:noWrap/>
            <w:vAlign w:val="center"/>
            <w:hideMark/>
          </w:tcPr>
          <w:p w14:paraId="2733EB1F" w14:textId="748EF688" w:rsidR="0055764A" w:rsidRPr="0055764A" w:rsidRDefault="00B25FB1" w:rsidP="0055764A">
            <w:pPr>
              <w:spacing w:after="0" w:line="240" w:lineRule="auto"/>
              <w:ind w:left="0"/>
              <w:rPr>
                <w:rFonts w:ascii="Calibri" w:eastAsia="Times New Roman" w:hAnsi="Calibri" w:cs="Calibri"/>
                <w:b/>
                <w:bCs/>
                <w:color w:val="000000"/>
                <w:sz w:val="20"/>
                <w:szCs w:val="20"/>
                <w:lang w:eastAsia="en-NZ"/>
              </w:rPr>
            </w:pPr>
            <w:r w:rsidRPr="00B25FB1">
              <w:rPr>
                <w:rFonts w:ascii="Calibri" w:eastAsia="Times New Roman" w:hAnsi="Calibri" w:cs="Calibri"/>
                <w:b/>
                <w:bCs/>
                <w:color w:val="000000"/>
                <w:sz w:val="20"/>
                <w:szCs w:val="20"/>
                <w:lang w:eastAsia="en-NZ"/>
              </w:rPr>
              <w:t>Generally, does the opportunity to use all businesses, and be able to do more activities if you are fully vaccinated, make you more or less likely to get two doses of the vaccine?</w:t>
            </w:r>
          </w:p>
        </w:tc>
        <w:tc>
          <w:tcPr>
            <w:tcW w:w="876" w:type="dxa"/>
            <w:tcBorders>
              <w:top w:val="nil"/>
              <w:left w:val="nil"/>
              <w:bottom w:val="nil"/>
              <w:right w:val="nil"/>
            </w:tcBorders>
            <w:shd w:val="clear" w:color="auto" w:fill="auto"/>
            <w:noWrap/>
            <w:vAlign w:val="center"/>
            <w:hideMark/>
          </w:tcPr>
          <w:p w14:paraId="0DCFCD52" w14:textId="77777777"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hideMark/>
          </w:tcPr>
          <w:p w14:paraId="78047A1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5ECC79C7"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B25FB1" w:rsidRPr="0055764A" w14:paraId="5DB9141D" w14:textId="77777777" w:rsidTr="00B25FB1">
        <w:trPr>
          <w:trHeight w:val="255"/>
        </w:trPr>
        <w:tc>
          <w:tcPr>
            <w:tcW w:w="581" w:type="dxa"/>
            <w:tcBorders>
              <w:top w:val="nil"/>
              <w:left w:val="nil"/>
              <w:bottom w:val="nil"/>
              <w:right w:val="nil"/>
            </w:tcBorders>
            <w:shd w:val="clear" w:color="auto" w:fill="auto"/>
            <w:noWrap/>
            <w:vAlign w:val="center"/>
            <w:hideMark/>
          </w:tcPr>
          <w:p w14:paraId="7CEB8523" w14:textId="77777777" w:rsidR="00B25FB1" w:rsidRPr="0055764A" w:rsidRDefault="00B25FB1" w:rsidP="00B25FB1">
            <w:pPr>
              <w:spacing w:after="0" w:line="240" w:lineRule="auto"/>
              <w:ind w:left="0"/>
              <w:rPr>
                <w:rFonts w:ascii="Times New Roman" w:eastAsia="Times New Roman" w:hAnsi="Times New Roman" w:cs="Times New Roman"/>
                <w:sz w:val="20"/>
                <w:szCs w:val="20"/>
                <w:lang w:eastAsia="en-NZ"/>
              </w:rPr>
            </w:pPr>
          </w:p>
        </w:tc>
        <w:tc>
          <w:tcPr>
            <w:tcW w:w="5565" w:type="dxa"/>
            <w:tcBorders>
              <w:top w:val="nil"/>
              <w:left w:val="nil"/>
              <w:bottom w:val="nil"/>
              <w:right w:val="nil"/>
            </w:tcBorders>
            <w:shd w:val="clear" w:color="auto" w:fill="auto"/>
            <w:noWrap/>
            <w:vAlign w:val="center"/>
            <w:hideMark/>
          </w:tcPr>
          <w:p w14:paraId="725F89EC" w14:textId="1A349FF0" w:rsidR="00B25FB1" w:rsidRPr="0055764A" w:rsidRDefault="00B25FB1" w:rsidP="00B25FB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more likely</w:t>
            </w:r>
          </w:p>
        </w:tc>
        <w:tc>
          <w:tcPr>
            <w:tcW w:w="876" w:type="dxa"/>
            <w:tcBorders>
              <w:top w:val="nil"/>
              <w:left w:val="nil"/>
              <w:bottom w:val="nil"/>
              <w:right w:val="nil"/>
            </w:tcBorders>
            <w:shd w:val="clear" w:color="auto" w:fill="auto"/>
            <w:noWrap/>
            <w:vAlign w:val="center"/>
            <w:hideMark/>
          </w:tcPr>
          <w:p w14:paraId="563B0677" w14:textId="420BECB5"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3173D414" w14:textId="2373E2B0"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876" w:type="dxa"/>
            <w:tcBorders>
              <w:top w:val="nil"/>
              <w:left w:val="nil"/>
              <w:bottom w:val="nil"/>
              <w:right w:val="nil"/>
            </w:tcBorders>
            <w:shd w:val="clear" w:color="auto" w:fill="auto"/>
            <w:noWrap/>
            <w:vAlign w:val="center"/>
            <w:hideMark/>
          </w:tcPr>
          <w:p w14:paraId="439BDCBB" w14:textId="48A639C8"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4D6FC720" w14:textId="1DB9ED16"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5437049E" w14:textId="42B30C1B"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B25FB1" w:rsidRPr="0055764A" w14:paraId="470B42AB" w14:textId="77777777" w:rsidTr="00B25FB1">
        <w:trPr>
          <w:trHeight w:val="255"/>
        </w:trPr>
        <w:tc>
          <w:tcPr>
            <w:tcW w:w="581" w:type="dxa"/>
            <w:tcBorders>
              <w:top w:val="nil"/>
              <w:left w:val="nil"/>
              <w:bottom w:val="nil"/>
              <w:right w:val="nil"/>
            </w:tcBorders>
            <w:shd w:val="clear" w:color="auto" w:fill="auto"/>
            <w:noWrap/>
            <w:vAlign w:val="center"/>
            <w:hideMark/>
          </w:tcPr>
          <w:p w14:paraId="204579E6"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4622C78" w14:textId="71E2FB07" w:rsidR="00B25FB1" w:rsidRPr="0055764A" w:rsidRDefault="00B25FB1" w:rsidP="00B25FB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More likely</w:t>
            </w:r>
          </w:p>
        </w:tc>
        <w:tc>
          <w:tcPr>
            <w:tcW w:w="876" w:type="dxa"/>
            <w:tcBorders>
              <w:top w:val="nil"/>
              <w:left w:val="nil"/>
              <w:bottom w:val="nil"/>
              <w:right w:val="nil"/>
            </w:tcBorders>
            <w:shd w:val="clear" w:color="auto" w:fill="auto"/>
            <w:noWrap/>
            <w:vAlign w:val="center"/>
            <w:hideMark/>
          </w:tcPr>
          <w:p w14:paraId="6550CF1C" w14:textId="47B48A2B"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68264501" w14:textId="58BA527F"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tcBorders>
              <w:top w:val="nil"/>
              <w:left w:val="nil"/>
              <w:bottom w:val="nil"/>
              <w:right w:val="nil"/>
            </w:tcBorders>
            <w:shd w:val="clear" w:color="auto" w:fill="auto"/>
            <w:noWrap/>
            <w:vAlign w:val="center"/>
            <w:hideMark/>
          </w:tcPr>
          <w:p w14:paraId="1F321D6B" w14:textId="1C28F7A5"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609F547B" w14:textId="2ACCD282"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83" w:type="dxa"/>
            <w:tcBorders>
              <w:top w:val="nil"/>
              <w:left w:val="nil"/>
              <w:bottom w:val="nil"/>
              <w:right w:val="nil"/>
            </w:tcBorders>
            <w:shd w:val="clear" w:color="auto" w:fill="auto"/>
            <w:noWrap/>
            <w:vAlign w:val="center"/>
            <w:hideMark/>
          </w:tcPr>
          <w:p w14:paraId="5B78DEE1" w14:textId="405E76D5"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B25FB1" w:rsidRPr="0055764A" w14:paraId="5BAAA0D4" w14:textId="77777777" w:rsidTr="00B25FB1">
        <w:trPr>
          <w:trHeight w:val="255"/>
        </w:trPr>
        <w:tc>
          <w:tcPr>
            <w:tcW w:w="581" w:type="dxa"/>
            <w:tcBorders>
              <w:top w:val="nil"/>
              <w:left w:val="nil"/>
              <w:bottom w:val="nil"/>
              <w:right w:val="nil"/>
            </w:tcBorders>
            <w:shd w:val="clear" w:color="auto" w:fill="auto"/>
            <w:noWrap/>
            <w:vAlign w:val="center"/>
            <w:hideMark/>
          </w:tcPr>
          <w:p w14:paraId="1609674D"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1CCABE6" w14:textId="724F5C76" w:rsidR="00B25FB1" w:rsidRPr="0055764A" w:rsidRDefault="00B25FB1" w:rsidP="00B25FB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Unlikely</w:t>
            </w:r>
          </w:p>
        </w:tc>
        <w:tc>
          <w:tcPr>
            <w:tcW w:w="876" w:type="dxa"/>
            <w:tcBorders>
              <w:top w:val="nil"/>
              <w:left w:val="nil"/>
              <w:bottom w:val="nil"/>
              <w:right w:val="nil"/>
            </w:tcBorders>
            <w:shd w:val="clear" w:color="auto" w:fill="auto"/>
            <w:noWrap/>
            <w:vAlign w:val="center"/>
            <w:hideMark/>
          </w:tcPr>
          <w:p w14:paraId="23EB4F81" w14:textId="7A095CA6"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1555BD24" w14:textId="735FA074"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1545DE2E" w14:textId="05B66960"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346944DB" w14:textId="75D375CF"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83" w:type="dxa"/>
            <w:tcBorders>
              <w:top w:val="nil"/>
              <w:left w:val="nil"/>
              <w:bottom w:val="nil"/>
              <w:right w:val="nil"/>
            </w:tcBorders>
            <w:shd w:val="clear" w:color="auto" w:fill="auto"/>
            <w:noWrap/>
            <w:vAlign w:val="center"/>
            <w:hideMark/>
          </w:tcPr>
          <w:p w14:paraId="45835D99" w14:textId="6A2C7E08"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25FB1" w:rsidRPr="0055764A" w14:paraId="25D030F0" w14:textId="77777777" w:rsidTr="00B25FB1">
        <w:trPr>
          <w:trHeight w:val="255"/>
        </w:trPr>
        <w:tc>
          <w:tcPr>
            <w:tcW w:w="581" w:type="dxa"/>
            <w:tcBorders>
              <w:top w:val="nil"/>
              <w:left w:val="nil"/>
              <w:bottom w:val="nil"/>
              <w:right w:val="nil"/>
            </w:tcBorders>
            <w:shd w:val="clear" w:color="auto" w:fill="auto"/>
            <w:noWrap/>
            <w:vAlign w:val="center"/>
            <w:hideMark/>
          </w:tcPr>
          <w:p w14:paraId="3BE8D496"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E3043B9" w14:textId="42A69A02" w:rsidR="00B25FB1" w:rsidRPr="0055764A" w:rsidRDefault="00B25FB1" w:rsidP="00B25FB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Most unlikely</w:t>
            </w:r>
          </w:p>
        </w:tc>
        <w:tc>
          <w:tcPr>
            <w:tcW w:w="876" w:type="dxa"/>
            <w:tcBorders>
              <w:top w:val="nil"/>
              <w:left w:val="nil"/>
              <w:bottom w:val="nil"/>
              <w:right w:val="nil"/>
            </w:tcBorders>
            <w:shd w:val="clear" w:color="auto" w:fill="auto"/>
            <w:noWrap/>
            <w:vAlign w:val="center"/>
            <w:hideMark/>
          </w:tcPr>
          <w:p w14:paraId="4CA30A1D" w14:textId="1CCC2753"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25C7E8C2" w14:textId="1F31C9C5"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01391560" w14:textId="789E2C64"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05F5AE83" w14:textId="6AB9673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83" w:type="dxa"/>
            <w:tcBorders>
              <w:top w:val="nil"/>
              <w:left w:val="nil"/>
              <w:bottom w:val="nil"/>
              <w:right w:val="nil"/>
            </w:tcBorders>
            <w:shd w:val="clear" w:color="auto" w:fill="auto"/>
            <w:noWrap/>
            <w:vAlign w:val="center"/>
            <w:hideMark/>
          </w:tcPr>
          <w:p w14:paraId="3D3498A1" w14:textId="1EBBE053"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B25FB1" w:rsidRPr="0055764A" w14:paraId="10AC4A31" w14:textId="77777777" w:rsidTr="00B25FB1">
        <w:trPr>
          <w:trHeight w:val="255"/>
        </w:trPr>
        <w:tc>
          <w:tcPr>
            <w:tcW w:w="581" w:type="dxa"/>
            <w:tcBorders>
              <w:top w:val="nil"/>
              <w:left w:val="nil"/>
              <w:bottom w:val="nil"/>
              <w:right w:val="nil"/>
            </w:tcBorders>
            <w:shd w:val="clear" w:color="auto" w:fill="auto"/>
            <w:noWrap/>
            <w:vAlign w:val="center"/>
            <w:hideMark/>
          </w:tcPr>
          <w:p w14:paraId="3EF2369D"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D25ED30" w14:textId="28FEB3C0" w:rsidR="00B25FB1" w:rsidRPr="0055764A" w:rsidRDefault="00B25FB1" w:rsidP="00B25FB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not</w:t>
            </w:r>
          </w:p>
        </w:tc>
        <w:tc>
          <w:tcPr>
            <w:tcW w:w="876" w:type="dxa"/>
            <w:tcBorders>
              <w:top w:val="nil"/>
              <w:left w:val="nil"/>
              <w:bottom w:val="nil"/>
              <w:right w:val="nil"/>
            </w:tcBorders>
            <w:shd w:val="clear" w:color="auto" w:fill="auto"/>
            <w:noWrap/>
            <w:vAlign w:val="center"/>
            <w:hideMark/>
          </w:tcPr>
          <w:p w14:paraId="63094791" w14:textId="6BD2F97C"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76" w:type="dxa"/>
            <w:tcBorders>
              <w:top w:val="nil"/>
              <w:left w:val="nil"/>
              <w:bottom w:val="nil"/>
              <w:right w:val="nil"/>
            </w:tcBorders>
            <w:shd w:val="clear" w:color="auto" w:fill="auto"/>
            <w:noWrap/>
            <w:vAlign w:val="center"/>
            <w:hideMark/>
          </w:tcPr>
          <w:p w14:paraId="760B6CB3" w14:textId="558CFD6A"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2F5605DD" w14:textId="3FF0A1DB"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122BCC6D" w14:textId="3A7F12A2"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83" w:type="dxa"/>
            <w:tcBorders>
              <w:top w:val="nil"/>
              <w:left w:val="nil"/>
              <w:bottom w:val="nil"/>
              <w:right w:val="nil"/>
            </w:tcBorders>
            <w:shd w:val="clear" w:color="auto" w:fill="auto"/>
            <w:noWrap/>
            <w:vAlign w:val="center"/>
            <w:hideMark/>
          </w:tcPr>
          <w:p w14:paraId="354E1C9C" w14:textId="279B2CA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r>
      <w:tr w:rsidR="00B25FB1" w:rsidRPr="0055764A" w14:paraId="759A03D6" w14:textId="77777777" w:rsidTr="00B25FB1">
        <w:trPr>
          <w:trHeight w:val="255"/>
        </w:trPr>
        <w:tc>
          <w:tcPr>
            <w:tcW w:w="581" w:type="dxa"/>
            <w:tcBorders>
              <w:top w:val="nil"/>
              <w:left w:val="nil"/>
              <w:bottom w:val="nil"/>
              <w:right w:val="nil"/>
            </w:tcBorders>
            <w:shd w:val="clear" w:color="auto" w:fill="auto"/>
            <w:noWrap/>
            <w:vAlign w:val="center"/>
            <w:hideMark/>
          </w:tcPr>
          <w:p w14:paraId="3CA6F226" w14:textId="77777777"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BA4660E" w14:textId="13041DF2" w:rsidR="00B25FB1" w:rsidRPr="0055764A" w:rsidRDefault="00B25FB1" w:rsidP="00B25FB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I'm really not sure</w:t>
            </w:r>
          </w:p>
        </w:tc>
        <w:tc>
          <w:tcPr>
            <w:tcW w:w="876" w:type="dxa"/>
            <w:tcBorders>
              <w:top w:val="nil"/>
              <w:left w:val="nil"/>
              <w:bottom w:val="nil"/>
              <w:right w:val="nil"/>
            </w:tcBorders>
            <w:shd w:val="clear" w:color="auto" w:fill="auto"/>
            <w:noWrap/>
            <w:vAlign w:val="center"/>
            <w:hideMark/>
          </w:tcPr>
          <w:p w14:paraId="1CEC2784" w14:textId="5C38E23B"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2AB4B351" w14:textId="30FB6002"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71500563" w14:textId="09A70A13"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tcBorders>
              <w:top w:val="nil"/>
              <w:left w:val="nil"/>
              <w:bottom w:val="nil"/>
              <w:right w:val="nil"/>
            </w:tcBorders>
            <w:shd w:val="clear" w:color="auto" w:fill="auto"/>
            <w:noWrap/>
            <w:vAlign w:val="center"/>
            <w:hideMark/>
          </w:tcPr>
          <w:p w14:paraId="25EB9470" w14:textId="18ED099D"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83" w:type="dxa"/>
            <w:tcBorders>
              <w:top w:val="nil"/>
              <w:left w:val="nil"/>
              <w:bottom w:val="nil"/>
              <w:right w:val="nil"/>
            </w:tcBorders>
            <w:shd w:val="clear" w:color="auto" w:fill="auto"/>
            <w:noWrap/>
            <w:vAlign w:val="center"/>
            <w:hideMark/>
          </w:tcPr>
          <w:p w14:paraId="59AA4EB3" w14:textId="238F14C5" w:rsidR="00B25FB1" w:rsidRPr="0055764A" w:rsidRDefault="00B25FB1" w:rsidP="00B25FB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5764A" w:rsidRPr="0055764A" w14:paraId="1A05A4FF" w14:textId="77777777" w:rsidTr="00B25FB1">
        <w:trPr>
          <w:trHeight w:val="255"/>
        </w:trPr>
        <w:tc>
          <w:tcPr>
            <w:tcW w:w="581" w:type="dxa"/>
            <w:tcBorders>
              <w:top w:val="nil"/>
              <w:left w:val="nil"/>
              <w:bottom w:val="nil"/>
              <w:right w:val="nil"/>
            </w:tcBorders>
            <w:shd w:val="clear" w:color="auto" w:fill="auto"/>
            <w:noWrap/>
            <w:vAlign w:val="center"/>
            <w:hideMark/>
          </w:tcPr>
          <w:p w14:paraId="3A94FA20"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04C818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211109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3B5A1A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A07927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8AA28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3489802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7F74D436" w14:textId="77777777" w:rsidTr="00B25FB1">
        <w:trPr>
          <w:trHeight w:val="255"/>
        </w:trPr>
        <w:tc>
          <w:tcPr>
            <w:tcW w:w="10533" w:type="dxa"/>
            <w:gridSpan w:val="7"/>
            <w:tcBorders>
              <w:top w:val="nil"/>
              <w:left w:val="nil"/>
              <w:bottom w:val="nil"/>
              <w:right w:val="nil"/>
            </w:tcBorders>
            <w:shd w:val="clear" w:color="auto" w:fill="auto"/>
            <w:noWrap/>
            <w:vAlign w:val="center"/>
            <w:hideMark/>
          </w:tcPr>
          <w:p w14:paraId="65977BCA" w14:textId="0C8E4ECE" w:rsidR="0055764A" w:rsidRPr="0055764A" w:rsidRDefault="00335D3E" w:rsidP="0055764A">
            <w:pPr>
              <w:spacing w:after="0" w:line="240" w:lineRule="auto"/>
              <w:ind w:left="0"/>
              <w:rPr>
                <w:rFonts w:ascii="Calibri" w:eastAsia="Times New Roman" w:hAnsi="Calibri" w:cs="Calibri"/>
                <w:b/>
                <w:bCs/>
                <w:color w:val="000000"/>
                <w:sz w:val="20"/>
                <w:szCs w:val="20"/>
                <w:lang w:eastAsia="en-NZ"/>
              </w:rPr>
            </w:pPr>
            <w:r w:rsidRPr="00335D3E">
              <w:rPr>
                <w:rFonts w:ascii="Calibri" w:eastAsia="Times New Roman" w:hAnsi="Calibri" w:cs="Calibri"/>
                <w:b/>
                <w:bCs/>
                <w:color w:val="000000"/>
                <w:sz w:val="20"/>
                <w:szCs w:val="20"/>
                <w:lang w:eastAsia="en-NZ"/>
              </w:rPr>
              <w:t>Post-</w:t>
            </w:r>
            <w:r w:rsidR="00B000A4">
              <w:rPr>
                <w:rFonts w:ascii="Calibri" w:eastAsia="Times New Roman" w:hAnsi="Calibri" w:cs="Calibri"/>
                <w:b/>
                <w:bCs/>
                <w:color w:val="000000"/>
                <w:sz w:val="20"/>
                <w:szCs w:val="20"/>
                <w:lang w:eastAsia="en-NZ"/>
              </w:rPr>
              <w:t>COVID</w:t>
            </w:r>
            <w:r w:rsidRPr="00335D3E">
              <w:rPr>
                <w:rFonts w:ascii="Calibri" w:eastAsia="Times New Roman" w:hAnsi="Calibri" w:cs="Calibri"/>
                <w:b/>
                <w:bCs/>
                <w:color w:val="000000"/>
                <w:sz w:val="20"/>
                <w:szCs w:val="20"/>
                <w:lang w:eastAsia="en-NZ"/>
              </w:rPr>
              <w:t xml:space="preserve"> infection health effects: </w:t>
            </w:r>
            <w:r w:rsidR="0055764A" w:rsidRPr="0055764A">
              <w:rPr>
                <w:rFonts w:ascii="Calibri" w:eastAsia="Times New Roman" w:hAnsi="Calibri" w:cs="Calibri"/>
                <w:b/>
                <w:bCs/>
                <w:color w:val="000000"/>
                <w:sz w:val="20"/>
                <w:szCs w:val="20"/>
                <w:lang w:eastAsia="en-NZ"/>
              </w:rPr>
              <w:t>If you received this information, what effect, if any, would it have on your intention to get the vaccine? Would you be...</w:t>
            </w:r>
          </w:p>
        </w:tc>
      </w:tr>
      <w:tr w:rsidR="00E80890" w:rsidRPr="0055764A" w14:paraId="5085BE47" w14:textId="77777777" w:rsidTr="00B25FB1">
        <w:trPr>
          <w:trHeight w:val="255"/>
        </w:trPr>
        <w:tc>
          <w:tcPr>
            <w:tcW w:w="581" w:type="dxa"/>
            <w:tcBorders>
              <w:top w:val="nil"/>
              <w:left w:val="nil"/>
              <w:bottom w:val="nil"/>
              <w:right w:val="nil"/>
            </w:tcBorders>
            <w:shd w:val="clear" w:color="auto" w:fill="auto"/>
            <w:noWrap/>
            <w:vAlign w:val="center"/>
            <w:hideMark/>
          </w:tcPr>
          <w:p w14:paraId="3FFE2808"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452A409" w14:textId="3D952786"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more likely</w:t>
            </w:r>
          </w:p>
        </w:tc>
        <w:tc>
          <w:tcPr>
            <w:tcW w:w="876" w:type="dxa"/>
            <w:tcBorders>
              <w:top w:val="nil"/>
              <w:left w:val="nil"/>
              <w:bottom w:val="nil"/>
              <w:right w:val="nil"/>
            </w:tcBorders>
            <w:shd w:val="clear" w:color="auto" w:fill="auto"/>
            <w:noWrap/>
            <w:vAlign w:val="center"/>
            <w:hideMark/>
          </w:tcPr>
          <w:p w14:paraId="416B9AAD" w14:textId="670A7AC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5819BB88" w14:textId="523327F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6E3C44B1" w14:textId="6F04F07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192436E9" w14:textId="519312D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1D5B3ED2" w14:textId="410BF1B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E80890" w:rsidRPr="0055764A" w14:paraId="3C2142D2" w14:textId="77777777" w:rsidTr="00B25FB1">
        <w:trPr>
          <w:trHeight w:val="255"/>
        </w:trPr>
        <w:tc>
          <w:tcPr>
            <w:tcW w:w="581" w:type="dxa"/>
            <w:tcBorders>
              <w:top w:val="nil"/>
              <w:left w:val="nil"/>
              <w:bottom w:val="nil"/>
              <w:right w:val="nil"/>
            </w:tcBorders>
            <w:shd w:val="clear" w:color="auto" w:fill="auto"/>
            <w:noWrap/>
            <w:vAlign w:val="center"/>
            <w:hideMark/>
          </w:tcPr>
          <w:p w14:paraId="35E18847"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835E782" w14:textId="7DEE294C"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More likely</w:t>
            </w:r>
          </w:p>
        </w:tc>
        <w:tc>
          <w:tcPr>
            <w:tcW w:w="876" w:type="dxa"/>
            <w:tcBorders>
              <w:top w:val="nil"/>
              <w:left w:val="nil"/>
              <w:bottom w:val="nil"/>
              <w:right w:val="nil"/>
            </w:tcBorders>
            <w:shd w:val="clear" w:color="auto" w:fill="auto"/>
            <w:noWrap/>
            <w:vAlign w:val="center"/>
            <w:hideMark/>
          </w:tcPr>
          <w:p w14:paraId="36FF264B" w14:textId="5BC9AA2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56CCA55" w14:textId="7DD2084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699B1CD5" w14:textId="54F4443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7EADFE40" w14:textId="6D8A1F2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73FFEC83" w14:textId="4006B56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E80890" w:rsidRPr="0055764A" w14:paraId="0D6FF8B1" w14:textId="77777777" w:rsidTr="00B25FB1">
        <w:trPr>
          <w:trHeight w:val="255"/>
        </w:trPr>
        <w:tc>
          <w:tcPr>
            <w:tcW w:w="581" w:type="dxa"/>
            <w:tcBorders>
              <w:top w:val="nil"/>
              <w:left w:val="nil"/>
              <w:bottom w:val="nil"/>
              <w:right w:val="nil"/>
            </w:tcBorders>
            <w:shd w:val="clear" w:color="auto" w:fill="auto"/>
            <w:noWrap/>
            <w:vAlign w:val="center"/>
            <w:hideMark/>
          </w:tcPr>
          <w:p w14:paraId="630D350C"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CB9077F" w14:textId="47B6CF2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Slightly more likely</w:t>
            </w:r>
          </w:p>
        </w:tc>
        <w:tc>
          <w:tcPr>
            <w:tcW w:w="876" w:type="dxa"/>
            <w:tcBorders>
              <w:top w:val="nil"/>
              <w:left w:val="nil"/>
              <w:bottom w:val="nil"/>
              <w:right w:val="nil"/>
            </w:tcBorders>
            <w:shd w:val="clear" w:color="auto" w:fill="auto"/>
            <w:noWrap/>
            <w:vAlign w:val="center"/>
            <w:hideMark/>
          </w:tcPr>
          <w:p w14:paraId="31614976" w14:textId="7059CFF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7C4C01CA" w14:textId="633A65E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0AED9EFE" w14:textId="74DBF21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58F92C72" w14:textId="39E8B8E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83" w:type="dxa"/>
            <w:tcBorders>
              <w:top w:val="nil"/>
              <w:left w:val="nil"/>
              <w:bottom w:val="nil"/>
              <w:right w:val="nil"/>
            </w:tcBorders>
            <w:shd w:val="clear" w:color="auto" w:fill="auto"/>
            <w:noWrap/>
            <w:vAlign w:val="center"/>
            <w:hideMark/>
          </w:tcPr>
          <w:p w14:paraId="6A2AF7C4" w14:textId="7BA16E2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78841583" w14:textId="77777777" w:rsidTr="00B25FB1">
        <w:trPr>
          <w:trHeight w:val="255"/>
        </w:trPr>
        <w:tc>
          <w:tcPr>
            <w:tcW w:w="581" w:type="dxa"/>
            <w:tcBorders>
              <w:top w:val="nil"/>
              <w:left w:val="nil"/>
              <w:bottom w:val="nil"/>
              <w:right w:val="nil"/>
            </w:tcBorders>
            <w:shd w:val="clear" w:color="auto" w:fill="auto"/>
            <w:noWrap/>
            <w:vAlign w:val="center"/>
          </w:tcPr>
          <w:p w14:paraId="584C735B"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07F258F5" w14:textId="7B0C9B25"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Neither more nor less likely</w:t>
            </w:r>
          </w:p>
        </w:tc>
        <w:tc>
          <w:tcPr>
            <w:tcW w:w="876" w:type="dxa"/>
            <w:tcBorders>
              <w:top w:val="nil"/>
              <w:left w:val="nil"/>
              <w:bottom w:val="nil"/>
              <w:right w:val="nil"/>
            </w:tcBorders>
            <w:shd w:val="clear" w:color="auto" w:fill="auto"/>
            <w:noWrap/>
            <w:vAlign w:val="center"/>
          </w:tcPr>
          <w:p w14:paraId="774B5BE2" w14:textId="2DA8E2B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876" w:type="dxa"/>
            <w:tcBorders>
              <w:top w:val="nil"/>
              <w:left w:val="nil"/>
              <w:bottom w:val="nil"/>
              <w:right w:val="nil"/>
            </w:tcBorders>
            <w:shd w:val="clear" w:color="auto" w:fill="auto"/>
            <w:noWrap/>
            <w:vAlign w:val="center"/>
          </w:tcPr>
          <w:p w14:paraId="2110E5BD" w14:textId="430F2FB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c>
          <w:tcPr>
            <w:tcW w:w="876" w:type="dxa"/>
            <w:tcBorders>
              <w:top w:val="nil"/>
              <w:left w:val="nil"/>
              <w:bottom w:val="nil"/>
              <w:right w:val="nil"/>
            </w:tcBorders>
            <w:shd w:val="clear" w:color="auto" w:fill="auto"/>
            <w:noWrap/>
            <w:vAlign w:val="center"/>
          </w:tcPr>
          <w:p w14:paraId="204A4839" w14:textId="38A6957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tcBorders>
              <w:top w:val="nil"/>
              <w:left w:val="nil"/>
              <w:bottom w:val="nil"/>
              <w:right w:val="nil"/>
            </w:tcBorders>
            <w:shd w:val="clear" w:color="auto" w:fill="auto"/>
            <w:noWrap/>
            <w:vAlign w:val="center"/>
          </w:tcPr>
          <w:p w14:paraId="5CC16DE6" w14:textId="69C1A89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883" w:type="dxa"/>
            <w:tcBorders>
              <w:top w:val="nil"/>
              <w:left w:val="nil"/>
              <w:bottom w:val="nil"/>
              <w:right w:val="nil"/>
            </w:tcBorders>
            <w:shd w:val="clear" w:color="auto" w:fill="auto"/>
            <w:noWrap/>
            <w:vAlign w:val="center"/>
          </w:tcPr>
          <w:p w14:paraId="03A1FD6E" w14:textId="456E5E7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r>
      <w:tr w:rsidR="00E80890" w:rsidRPr="0055764A" w14:paraId="6AAF2ECE" w14:textId="77777777" w:rsidTr="00B25FB1">
        <w:trPr>
          <w:trHeight w:val="255"/>
        </w:trPr>
        <w:tc>
          <w:tcPr>
            <w:tcW w:w="581" w:type="dxa"/>
            <w:tcBorders>
              <w:top w:val="nil"/>
              <w:left w:val="nil"/>
              <w:bottom w:val="nil"/>
              <w:right w:val="nil"/>
            </w:tcBorders>
            <w:shd w:val="clear" w:color="auto" w:fill="auto"/>
            <w:noWrap/>
            <w:vAlign w:val="center"/>
            <w:hideMark/>
          </w:tcPr>
          <w:p w14:paraId="1BA453A7"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A29EDBC" w14:textId="1BD6C5F3"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Slightly less likely</w:t>
            </w:r>
          </w:p>
        </w:tc>
        <w:tc>
          <w:tcPr>
            <w:tcW w:w="876" w:type="dxa"/>
            <w:tcBorders>
              <w:top w:val="nil"/>
              <w:left w:val="nil"/>
              <w:bottom w:val="nil"/>
              <w:right w:val="nil"/>
            </w:tcBorders>
            <w:shd w:val="clear" w:color="auto" w:fill="auto"/>
            <w:noWrap/>
            <w:vAlign w:val="center"/>
            <w:hideMark/>
          </w:tcPr>
          <w:p w14:paraId="05920464" w14:textId="2E551D4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4DBF218E" w14:textId="50ECF0A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38772B63" w14:textId="1C66F36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4EC856E5" w14:textId="40979AD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76BA788A" w14:textId="4F4A3BA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E80890" w:rsidRPr="0055764A" w14:paraId="30A260EB" w14:textId="77777777" w:rsidTr="00B25FB1">
        <w:trPr>
          <w:trHeight w:val="255"/>
        </w:trPr>
        <w:tc>
          <w:tcPr>
            <w:tcW w:w="581" w:type="dxa"/>
            <w:tcBorders>
              <w:top w:val="nil"/>
              <w:left w:val="nil"/>
              <w:bottom w:val="nil"/>
              <w:right w:val="nil"/>
            </w:tcBorders>
            <w:shd w:val="clear" w:color="auto" w:fill="auto"/>
            <w:noWrap/>
            <w:vAlign w:val="center"/>
            <w:hideMark/>
          </w:tcPr>
          <w:p w14:paraId="5DA38B99"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62F4299" w14:textId="122F1D74"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Less likely</w:t>
            </w:r>
          </w:p>
        </w:tc>
        <w:tc>
          <w:tcPr>
            <w:tcW w:w="876" w:type="dxa"/>
            <w:tcBorders>
              <w:top w:val="nil"/>
              <w:left w:val="nil"/>
              <w:bottom w:val="nil"/>
              <w:right w:val="nil"/>
            </w:tcBorders>
            <w:shd w:val="clear" w:color="auto" w:fill="auto"/>
            <w:noWrap/>
            <w:vAlign w:val="center"/>
            <w:hideMark/>
          </w:tcPr>
          <w:p w14:paraId="3E1AD581" w14:textId="1F9F592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267D7B40" w14:textId="346F975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36EE015F" w14:textId="0363E0A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63B7590D" w14:textId="37CF174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83" w:type="dxa"/>
            <w:tcBorders>
              <w:top w:val="nil"/>
              <w:left w:val="nil"/>
              <w:bottom w:val="nil"/>
              <w:right w:val="nil"/>
            </w:tcBorders>
            <w:shd w:val="clear" w:color="auto" w:fill="auto"/>
            <w:noWrap/>
            <w:vAlign w:val="center"/>
            <w:hideMark/>
          </w:tcPr>
          <w:p w14:paraId="0BE022C4" w14:textId="63C6138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E80890" w:rsidRPr="0055764A" w14:paraId="7968FF97" w14:textId="77777777" w:rsidTr="00B25FB1">
        <w:trPr>
          <w:trHeight w:val="255"/>
        </w:trPr>
        <w:tc>
          <w:tcPr>
            <w:tcW w:w="581" w:type="dxa"/>
            <w:tcBorders>
              <w:top w:val="nil"/>
              <w:left w:val="nil"/>
              <w:bottom w:val="nil"/>
              <w:right w:val="nil"/>
            </w:tcBorders>
            <w:shd w:val="clear" w:color="auto" w:fill="auto"/>
            <w:noWrap/>
            <w:vAlign w:val="center"/>
            <w:hideMark/>
          </w:tcPr>
          <w:p w14:paraId="606CD52F"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A3B66A8" w14:textId="51B6D360"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less likely</w:t>
            </w:r>
          </w:p>
        </w:tc>
        <w:tc>
          <w:tcPr>
            <w:tcW w:w="876" w:type="dxa"/>
            <w:tcBorders>
              <w:top w:val="nil"/>
              <w:left w:val="nil"/>
              <w:bottom w:val="nil"/>
              <w:right w:val="nil"/>
            </w:tcBorders>
            <w:shd w:val="clear" w:color="auto" w:fill="auto"/>
            <w:noWrap/>
            <w:vAlign w:val="center"/>
            <w:hideMark/>
          </w:tcPr>
          <w:p w14:paraId="63DE1B2A" w14:textId="0EBAAFF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tcBorders>
              <w:top w:val="nil"/>
              <w:left w:val="nil"/>
              <w:bottom w:val="nil"/>
              <w:right w:val="nil"/>
            </w:tcBorders>
            <w:shd w:val="clear" w:color="auto" w:fill="auto"/>
            <w:noWrap/>
            <w:vAlign w:val="center"/>
            <w:hideMark/>
          </w:tcPr>
          <w:p w14:paraId="5AC4F5D2" w14:textId="6D12EE0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511751C7" w14:textId="2D693E2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06A92CFE" w14:textId="5FF1490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83" w:type="dxa"/>
            <w:tcBorders>
              <w:top w:val="nil"/>
              <w:left w:val="nil"/>
              <w:bottom w:val="nil"/>
              <w:right w:val="nil"/>
            </w:tcBorders>
            <w:shd w:val="clear" w:color="auto" w:fill="auto"/>
            <w:noWrap/>
            <w:vAlign w:val="center"/>
            <w:hideMark/>
          </w:tcPr>
          <w:p w14:paraId="232FBCC1" w14:textId="07F2514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r>
      <w:tr w:rsidR="00E80890" w:rsidRPr="0055764A" w14:paraId="6445C290" w14:textId="77777777" w:rsidTr="00B25FB1">
        <w:trPr>
          <w:trHeight w:val="255"/>
        </w:trPr>
        <w:tc>
          <w:tcPr>
            <w:tcW w:w="581" w:type="dxa"/>
            <w:tcBorders>
              <w:top w:val="nil"/>
              <w:left w:val="nil"/>
              <w:bottom w:val="nil"/>
              <w:right w:val="nil"/>
            </w:tcBorders>
            <w:shd w:val="clear" w:color="auto" w:fill="auto"/>
            <w:noWrap/>
            <w:vAlign w:val="center"/>
            <w:hideMark/>
          </w:tcPr>
          <w:p w14:paraId="4C224EFF"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B3D7250" w14:textId="6C02EF98"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I'm still really not sure</w:t>
            </w:r>
          </w:p>
        </w:tc>
        <w:tc>
          <w:tcPr>
            <w:tcW w:w="876" w:type="dxa"/>
            <w:tcBorders>
              <w:top w:val="nil"/>
              <w:left w:val="nil"/>
              <w:bottom w:val="nil"/>
              <w:right w:val="nil"/>
            </w:tcBorders>
            <w:shd w:val="clear" w:color="auto" w:fill="auto"/>
            <w:noWrap/>
            <w:vAlign w:val="center"/>
            <w:hideMark/>
          </w:tcPr>
          <w:p w14:paraId="5F57538F" w14:textId="0DD7907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342D6F64" w14:textId="7A8D9B5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4E170C05" w14:textId="605D7BB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6534FA99" w14:textId="4008E9F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83" w:type="dxa"/>
            <w:tcBorders>
              <w:top w:val="nil"/>
              <w:left w:val="nil"/>
              <w:bottom w:val="nil"/>
              <w:right w:val="nil"/>
            </w:tcBorders>
            <w:shd w:val="clear" w:color="auto" w:fill="auto"/>
            <w:noWrap/>
            <w:vAlign w:val="center"/>
            <w:hideMark/>
          </w:tcPr>
          <w:p w14:paraId="3C7EB72B" w14:textId="025184B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bl>
    <w:p w14:paraId="3C6E6565" w14:textId="77777777" w:rsidR="00B25FB1" w:rsidRDefault="00B25FB1">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706E0EE1" w14:textId="77777777" w:rsidTr="00B25FB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A2145CA" w14:textId="109C2336"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7F3B03"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1107B9C2"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0FB0BD0C" w14:textId="77777777" w:rsidTr="00B25FB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493DD1E9"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63AAC15E"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28C9184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45B6240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7791FE01"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36CA7329"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275B0EC0" w14:textId="77777777" w:rsidTr="00B25FB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A511DF9"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64F79E2A"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0A7BA0C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43D2CA6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08AAC2E8"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1A0405B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739B8CAC" w14:textId="77777777" w:rsidTr="00B25FB1">
        <w:trPr>
          <w:trHeight w:val="255"/>
        </w:trPr>
        <w:tc>
          <w:tcPr>
            <w:tcW w:w="581" w:type="dxa"/>
            <w:tcBorders>
              <w:top w:val="nil"/>
              <w:left w:val="nil"/>
              <w:bottom w:val="nil"/>
              <w:right w:val="nil"/>
            </w:tcBorders>
            <w:shd w:val="clear" w:color="auto" w:fill="auto"/>
            <w:noWrap/>
            <w:vAlign w:val="center"/>
            <w:hideMark/>
          </w:tcPr>
          <w:p w14:paraId="6B519F1C"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3551DA53"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0318463"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6B08276"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C89C10E"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BC02E46"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06BBF465"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72487EC9" w14:textId="77777777" w:rsidTr="00B25FB1">
        <w:trPr>
          <w:trHeight w:val="255"/>
        </w:trPr>
        <w:tc>
          <w:tcPr>
            <w:tcW w:w="10533" w:type="dxa"/>
            <w:gridSpan w:val="7"/>
            <w:tcBorders>
              <w:top w:val="nil"/>
              <w:left w:val="nil"/>
              <w:bottom w:val="nil"/>
              <w:right w:val="nil"/>
            </w:tcBorders>
            <w:shd w:val="clear" w:color="auto" w:fill="auto"/>
            <w:noWrap/>
            <w:vAlign w:val="center"/>
            <w:hideMark/>
          </w:tcPr>
          <w:p w14:paraId="6EF2C3A5" w14:textId="73D893C7" w:rsidR="0055764A" w:rsidRPr="0055764A" w:rsidRDefault="0055764A" w:rsidP="0055764A">
            <w:pPr>
              <w:spacing w:after="0" w:line="240" w:lineRule="auto"/>
              <w:ind w:left="0"/>
              <w:rPr>
                <w:rFonts w:ascii="Calibri" w:eastAsia="Times New Roman" w:hAnsi="Calibri" w:cs="Calibri"/>
                <w:b/>
                <w:bCs/>
                <w:color w:val="000000"/>
                <w:sz w:val="20"/>
                <w:szCs w:val="20"/>
                <w:lang w:eastAsia="en-NZ"/>
              </w:rPr>
            </w:pPr>
            <w:r w:rsidRPr="0055764A">
              <w:rPr>
                <w:rFonts w:ascii="Calibri" w:eastAsia="Times New Roman" w:hAnsi="Calibri" w:cs="Calibri"/>
                <w:b/>
                <w:bCs/>
                <w:color w:val="000000"/>
                <w:sz w:val="20"/>
                <w:szCs w:val="20"/>
                <w:lang w:eastAsia="en-NZ"/>
              </w:rPr>
              <w:t xml:space="preserve">Thinking about others in your life or community, who (if anyone) would you most like to protect from </w:t>
            </w:r>
            <w:r w:rsidR="00B000A4">
              <w:rPr>
                <w:rFonts w:ascii="Calibri" w:eastAsia="Times New Roman" w:hAnsi="Calibri" w:cs="Calibri"/>
                <w:b/>
                <w:bCs/>
                <w:color w:val="000000"/>
                <w:sz w:val="20"/>
                <w:szCs w:val="20"/>
                <w:lang w:eastAsia="en-NZ"/>
              </w:rPr>
              <w:t>COVID</w:t>
            </w:r>
            <w:r w:rsidRPr="0055764A">
              <w:rPr>
                <w:rFonts w:ascii="Calibri" w:eastAsia="Times New Roman" w:hAnsi="Calibri" w:cs="Calibri"/>
                <w:b/>
                <w:bCs/>
                <w:color w:val="000000"/>
                <w:sz w:val="20"/>
                <w:szCs w:val="20"/>
                <w:lang w:eastAsia="en-NZ"/>
              </w:rPr>
              <w:t>-19 and the Delta strain by getting vaccinated?</w:t>
            </w:r>
          </w:p>
        </w:tc>
      </w:tr>
      <w:tr w:rsidR="00E80890" w:rsidRPr="0055764A" w14:paraId="394E7261" w14:textId="77777777" w:rsidTr="00B25FB1">
        <w:trPr>
          <w:trHeight w:val="255"/>
        </w:trPr>
        <w:tc>
          <w:tcPr>
            <w:tcW w:w="581" w:type="dxa"/>
            <w:tcBorders>
              <w:top w:val="nil"/>
              <w:left w:val="nil"/>
              <w:bottom w:val="nil"/>
              <w:right w:val="nil"/>
            </w:tcBorders>
            <w:shd w:val="clear" w:color="auto" w:fill="auto"/>
            <w:noWrap/>
            <w:vAlign w:val="center"/>
            <w:hideMark/>
          </w:tcPr>
          <w:p w14:paraId="6234C9F2"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E343C88" w14:textId="4BA6C255"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Parents</w:t>
            </w:r>
          </w:p>
        </w:tc>
        <w:tc>
          <w:tcPr>
            <w:tcW w:w="876" w:type="dxa"/>
            <w:tcBorders>
              <w:top w:val="nil"/>
              <w:left w:val="nil"/>
              <w:bottom w:val="nil"/>
              <w:right w:val="nil"/>
            </w:tcBorders>
            <w:shd w:val="clear" w:color="auto" w:fill="auto"/>
            <w:noWrap/>
            <w:vAlign w:val="center"/>
            <w:hideMark/>
          </w:tcPr>
          <w:p w14:paraId="5502EB4C" w14:textId="00C9358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6C099DCB" w14:textId="35E4CD9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47F7771F" w14:textId="513A444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7BA1BC32" w14:textId="263ADC2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83" w:type="dxa"/>
            <w:tcBorders>
              <w:top w:val="nil"/>
              <w:left w:val="nil"/>
              <w:bottom w:val="nil"/>
              <w:right w:val="nil"/>
            </w:tcBorders>
            <w:shd w:val="clear" w:color="auto" w:fill="auto"/>
            <w:noWrap/>
            <w:vAlign w:val="center"/>
            <w:hideMark/>
          </w:tcPr>
          <w:p w14:paraId="06BDC580" w14:textId="3ECD576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E80890" w:rsidRPr="0055764A" w14:paraId="2566D545" w14:textId="77777777" w:rsidTr="00B25FB1">
        <w:trPr>
          <w:trHeight w:val="255"/>
        </w:trPr>
        <w:tc>
          <w:tcPr>
            <w:tcW w:w="581" w:type="dxa"/>
            <w:tcBorders>
              <w:top w:val="nil"/>
              <w:left w:val="nil"/>
              <w:bottom w:val="nil"/>
              <w:right w:val="nil"/>
            </w:tcBorders>
            <w:shd w:val="clear" w:color="auto" w:fill="auto"/>
            <w:noWrap/>
            <w:vAlign w:val="center"/>
            <w:hideMark/>
          </w:tcPr>
          <w:p w14:paraId="1186B388"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7A21609" w14:textId="77B334A3"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Brothers</w:t>
            </w:r>
          </w:p>
        </w:tc>
        <w:tc>
          <w:tcPr>
            <w:tcW w:w="876" w:type="dxa"/>
            <w:tcBorders>
              <w:top w:val="nil"/>
              <w:left w:val="nil"/>
              <w:bottom w:val="nil"/>
              <w:right w:val="nil"/>
            </w:tcBorders>
            <w:shd w:val="clear" w:color="auto" w:fill="auto"/>
            <w:noWrap/>
            <w:vAlign w:val="center"/>
            <w:hideMark/>
          </w:tcPr>
          <w:p w14:paraId="203448DD" w14:textId="1BAA9FA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10DC07DA" w14:textId="6AFD870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6425E732" w14:textId="1437BA4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1D23616D" w14:textId="5D28CE9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715D5A87" w14:textId="2C78713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E80890" w:rsidRPr="0055764A" w14:paraId="3DDD7E5E" w14:textId="77777777" w:rsidTr="00B25FB1">
        <w:trPr>
          <w:trHeight w:val="255"/>
        </w:trPr>
        <w:tc>
          <w:tcPr>
            <w:tcW w:w="581" w:type="dxa"/>
            <w:tcBorders>
              <w:top w:val="nil"/>
              <w:left w:val="nil"/>
              <w:bottom w:val="nil"/>
              <w:right w:val="nil"/>
            </w:tcBorders>
            <w:shd w:val="clear" w:color="auto" w:fill="auto"/>
            <w:noWrap/>
            <w:vAlign w:val="center"/>
            <w:hideMark/>
          </w:tcPr>
          <w:p w14:paraId="75108504"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5CBD933" w14:textId="1E83F1C0"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Sisters</w:t>
            </w:r>
          </w:p>
        </w:tc>
        <w:tc>
          <w:tcPr>
            <w:tcW w:w="876" w:type="dxa"/>
            <w:tcBorders>
              <w:top w:val="nil"/>
              <w:left w:val="nil"/>
              <w:bottom w:val="nil"/>
              <w:right w:val="nil"/>
            </w:tcBorders>
            <w:shd w:val="clear" w:color="auto" w:fill="auto"/>
            <w:noWrap/>
            <w:vAlign w:val="center"/>
            <w:hideMark/>
          </w:tcPr>
          <w:p w14:paraId="48583EFC" w14:textId="515AC16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C7531FE" w14:textId="66FA13D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370BE56B" w14:textId="516AD99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5E6D155B" w14:textId="139F057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19D93BF2" w14:textId="1374D6B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15F60B88" w14:textId="77777777" w:rsidTr="00B25FB1">
        <w:trPr>
          <w:trHeight w:val="255"/>
        </w:trPr>
        <w:tc>
          <w:tcPr>
            <w:tcW w:w="581" w:type="dxa"/>
            <w:tcBorders>
              <w:top w:val="nil"/>
              <w:left w:val="nil"/>
              <w:bottom w:val="nil"/>
              <w:right w:val="nil"/>
            </w:tcBorders>
            <w:shd w:val="clear" w:color="auto" w:fill="auto"/>
            <w:noWrap/>
            <w:vAlign w:val="center"/>
            <w:hideMark/>
          </w:tcPr>
          <w:p w14:paraId="7545B29D"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DE22268" w14:textId="51C87568"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Cousins</w:t>
            </w:r>
          </w:p>
        </w:tc>
        <w:tc>
          <w:tcPr>
            <w:tcW w:w="876" w:type="dxa"/>
            <w:tcBorders>
              <w:top w:val="nil"/>
              <w:left w:val="nil"/>
              <w:bottom w:val="nil"/>
              <w:right w:val="nil"/>
            </w:tcBorders>
            <w:shd w:val="clear" w:color="auto" w:fill="auto"/>
            <w:noWrap/>
            <w:vAlign w:val="center"/>
            <w:hideMark/>
          </w:tcPr>
          <w:p w14:paraId="374E9C84" w14:textId="306F4AA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5DD73849" w14:textId="5862D9D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24973B89" w14:textId="5695FE3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58D3C9A4" w14:textId="6C4590F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4FEB6E5F" w14:textId="5ED49BD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042170A0" w14:textId="77777777" w:rsidTr="00B25FB1">
        <w:trPr>
          <w:trHeight w:val="255"/>
        </w:trPr>
        <w:tc>
          <w:tcPr>
            <w:tcW w:w="581" w:type="dxa"/>
            <w:tcBorders>
              <w:top w:val="nil"/>
              <w:left w:val="nil"/>
              <w:bottom w:val="nil"/>
              <w:right w:val="nil"/>
            </w:tcBorders>
            <w:shd w:val="clear" w:color="auto" w:fill="auto"/>
            <w:noWrap/>
            <w:vAlign w:val="center"/>
            <w:hideMark/>
          </w:tcPr>
          <w:p w14:paraId="1B250BCB"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74224BD" w14:textId="23012F21"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Elderly relatives</w:t>
            </w:r>
          </w:p>
        </w:tc>
        <w:tc>
          <w:tcPr>
            <w:tcW w:w="876" w:type="dxa"/>
            <w:tcBorders>
              <w:top w:val="nil"/>
              <w:left w:val="nil"/>
              <w:bottom w:val="nil"/>
              <w:right w:val="nil"/>
            </w:tcBorders>
            <w:shd w:val="clear" w:color="auto" w:fill="auto"/>
            <w:noWrap/>
            <w:vAlign w:val="center"/>
            <w:hideMark/>
          </w:tcPr>
          <w:p w14:paraId="3F885721" w14:textId="008326E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6C835930" w14:textId="1DD6559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06017C3B" w14:textId="5660661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0207853B" w14:textId="5FDEB5C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758ED8D6" w14:textId="2E63923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E80890" w:rsidRPr="0055764A" w14:paraId="6FCDAD58" w14:textId="77777777" w:rsidTr="00B25FB1">
        <w:trPr>
          <w:trHeight w:val="255"/>
        </w:trPr>
        <w:tc>
          <w:tcPr>
            <w:tcW w:w="581" w:type="dxa"/>
            <w:tcBorders>
              <w:top w:val="nil"/>
              <w:left w:val="nil"/>
              <w:bottom w:val="nil"/>
              <w:right w:val="nil"/>
            </w:tcBorders>
            <w:shd w:val="clear" w:color="auto" w:fill="auto"/>
            <w:noWrap/>
            <w:vAlign w:val="center"/>
            <w:hideMark/>
          </w:tcPr>
          <w:p w14:paraId="11EA5D4E"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70A2F22" w14:textId="18F9B183"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Other whānau/ family</w:t>
            </w:r>
          </w:p>
        </w:tc>
        <w:tc>
          <w:tcPr>
            <w:tcW w:w="876" w:type="dxa"/>
            <w:tcBorders>
              <w:top w:val="nil"/>
              <w:left w:val="nil"/>
              <w:bottom w:val="nil"/>
              <w:right w:val="nil"/>
            </w:tcBorders>
            <w:shd w:val="clear" w:color="auto" w:fill="auto"/>
            <w:noWrap/>
            <w:vAlign w:val="center"/>
            <w:hideMark/>
          </w:tcPr>
          <w:p w14:paraId="0CBF153B" w14:textId="456A34B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199E1ECD" w14:textId="527F32C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621051F2" w14:textId="6A19C07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2724A8F3" w14:textId="4435ADB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44724BAB" w14:textId="198B1A8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E80890" w:rsidRPr="0055764A" w14:paraId="24D744A1" w14:textId="77777777" w:rsidTr="00B25FB1">
        <w:trPr>
          <w:trHeight w:val="255"/>
        </w:trPr>
        <w:tc>
          <w:tcPr>
            <w:tcW w:w="581" w:type="dxa"/>
            <w:tcBorders>
              <w:top w:val="nil"/>
              <w:left w:val="nil"/>
              <w:bottom w:val="nil"/>
              <w:right w:val="nil"/>
            </w:tcBorders>
            <w:shd w:val="clear" w:color="auto" w:fill="auto"/>
            <w:noWrap/>
            <w:vAlign w:val="center"/>
            <w:hideMark/>
          </w:tcPr>
          <w:p w14:paraId="407FFB16"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8D0470C" w14:textId="0E5C38A5"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Kuia</w:t>
            </w:r>
          </w:p>
        </w:tc>
        <w:tc>
          <w:tcPr>
            <w:tcW w:w="876" w:type="dxa"/>
            <w:tcBorders>
              <w:top w:val="nil"/>
              <w:left w:val="nil"/>
              <w:bottom w:val="nil"/>
              <w:right w:val="nil"/>
            </w:tcBorders>
            <w:shd w:val="clear" w:color="auto" w:fill="auto"/>
            <w:noWrap/>
            <w:vAlign w:val="center"/>
            <w:hideMark/>
          </w:tcPr>
          <w:p w14:paraId="394258D9" w14:textId="298C6C9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41574D3B" w14:textId="0804441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4D3AA673" w14:textId="6CD7323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5E1077B2" w14:textId="62EA431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38CCD369" w14:textId="67344D8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69E29131" w14:textId="77777777" w:rsidTr="00B25FB1">
        <w:trPr>
          <w:trHeight w:val="255"/>
        </w:trPr>
        <w:tc>
          <w:tcPr>
            <w:tcW w:w="581" w:type="dxa"/>
            <w:tcBorders>
              <w:top w:val="nil"/>
              <w:left w:val="nil"/>
              <w:bottom w:val="nil"/>
              <w:right w:val="nil"/>
            </w:tcBorders>
            <w:shd w:val="clear" w:color="auto" w:fill="auto"/>
            <w:noWrap/>
            <w:vAlign w:val="center"/>
            <w:hideMark/>
          </w:tcPr>
          <w:p w14:paraId="71709406"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6EBAB96" w14:textId="0531A63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Kaumatua</w:t>
            </w:r>
          </w:p>
        </w:tc>
        <w:tc>
          <w:tcPr>
            <w:tcW w:w="876" w:type="dxa"/>
            <w:tcBorders>
              <w:top w:val="nil"/>
              <w:left w:val="nil"/>
              <w:bottom w:val="nil"/>
              <w:right w:val="nil"/>
            </w:tcBorders>
            <w:shd w:val="clear" w:color="auto" w:fill="auto"/>
            <w:noWrap/>
            <w:vAlign w:val="center"/>
            <w:hideMark/>
          </w:tcPr>
          <w:p w14:paraId="1A224148" w14:textId="22CCDFE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2F2F2BF1" w14:textId="6BB84CA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3FB58CA6" w14:textId="49ED236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32E19CD0" w14:textId="1338216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1449AF9B" w14:textId="49A5B18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1680F090" w14:textId="77777777" w:rsidTr="00B25FB1">
        <w:trPr>
          <w:trHeight w:val="255"/>
        </w:trPr>
        <w:tc>
          <w:tcPr>
            <w:tcW w:w="581" w:type="dxa"/>
            <w:tcBorders>
              <w:top w:val="nil"/>
              <w:left w:val="nil"/>
              <w:bottom w:val="nil"/>
              <w:right w:val="nil"/>
            </w:tcBorders>
            <w:shd w:val="clear" w:color="auto" w:fill="auto"/>
            <w:noWrap/>
            <w:vAlign w:val="center"/>
            <w:hideMark/>
          </w:tcPr>
          <w:p w14:paraId="33E8F45F"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AF3A5C0" w14:textId="43A5D2C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All the children I know</w:t>
            </w:r>
          </w:p>
        </w:tc>
        <w:tc>
          <w:tcPr>
            <w:tcW w:w="876" w:type="dxa"/>
            <w:tcBorders>
              <w:top w:val="nil"/>
              <w:left w:val="nil"/>
              <w:bottom w:val="nil"/>
              <w:right w:val="nil"/>
            </w:tcBorders>
            <w:shd w:val="clear" w:color="auto" w:fill="auto"/>
            <w:noWrap/>
            <w:vAlign w:val="center"/>
            <w:hideMark/>
          </w:tcPr>
          <w:p w14:paraId="402A63EF" w14:textId="0702C04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35488F9B" w14:textId="2444666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3BBA0799" w14:textId="632B78D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6AC24DB3" w14:textId="50BA235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3B2BB30E" w14:textId="1C94403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1FB18D1E" w14:textId="77777777" w:rsidTr="00B25FB1">
        <w:trPr>
          <w:trHeight w:val="255"/>
        </w:trPr>
        <w:tc>
          <w:tcPr>
            <w:tcW w:w="581" w:type="dxa"/>
            <w:tcBorders>
              <w:top w:val="nil"/>
              <w:left w:val="nil"/>
              <w:bottom w:val="nil"/>
              <w:right w:val="nil"/>
            </w:tcBorders>
            <w:shd w:val="clear" w:color="auto" w:fill="auto"/>
            <w:noWrap/>
            <w:vAlign w:val="center"/>
            <w:hideMark/>
          </w:tcPr>
          <w:p w14:paraId="6B997AEF"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A0E0C9F" w14:textId="2C1E611E"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Babies and infants</w:t>
            </w:r>
          </w:p>
        </w:tc>
        <w:tc>
          <w:tcPr>
            <w:tcW w:w="876" w:type="dxa"/>
            <w:tcBorders>
              <w:top w:val="nil"/>
              <w:left w:val="nil"/>
              <w:bottom w:val="nil"/>
              <w:right w:val="nil"/>
            </w:tcBorders>
            <w:shd w:val="clear" w:color="auto" w:fill="auto"/>
            <w:noWrap/>
            <w:vAlign w:val="center"/>
            <w:hideMark/>
          </w:tcPr>
          <w:p w14:paraId="08071BE3" w14:textId="6EE9FFC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13C58B24" w14:textId="75B534B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1C7795FC" w14:textId="738BA92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32C196FA" w14:textId="29254F3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83" w:type="dxa"/>
            <w:tcBorders>
              <w:top w:val="nil"/>
              <w:left w:val="nil"/>
              <w:bottom w:val="nil"/>
              <w:right w:val="nil"/>
            </w:tcBorders>
            <w:shd w:val="clear" w:color="auto" w:fill="auto"/>
            <w:noWrap/>
            <w:vAlign w:val="center"/>
            <w:hideMark/>
          </w:tcPr>
          <w:p w14:paraId="47C9B1A9" w14:textId="333B370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E80890" w:rsidRPr="0055764A" w14:paraId="10C62629" w14:textId="77777777" w:rsidTr="00B25FB1">
        <w:trPr>
          <w:trHeight w:val="255"/>
        </w:trPr>
        <w:tc>
          <w:tcPr>
            <w:tcW w:w="581" w:type="dxa"/>
            <w:tcBorders>
              <w:top w:val="nil"/>
              <w:left w:val="nil"/>
              <w:bottom w:val="nil"/>
              <w:right w:val="nil"/>
            </w:tcBorders>
            <w:shd w:val="clear" w:color="auto" w:fill="auto"/>
            <w:noWrap/>
            <w:vAlign w:val="center"/>
            <w:hideMark/>
          </w:tcPr>
          <w:p w14:paraId="797F80E0"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B800E6F" w14:textId="61A5AFCC"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Elderly friends</w:t>
            </w:r>
          </w:p>
        </w:tc>
        <w:tc>
          <w:tcPr>
            <w:tcW w:w="876" w:type="dxa"/>
            <w:tcBorders>
              <w:top w:val="nil"/>
              <w:left w:val="nil"/>
              <w:bottom w:val="nil"/>
              <w:right w:val="nil"/>
            </w:tcBorders>
            <w:shd w:val="clear" w:color="auto" w:fill="auto"/>
            <w:noWrap/>
            <w:vAlign w:val="center"/>
            <w:hideMark/>
          </w:tcPr>
          <w:p w14:paraId="6AB671F1" w14:textId="7B33ACA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43E1E89" w14:textId="6114CE1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0E2674DE" w14:textId="4B78F44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45E2F4E" w14:textId="668266B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5C49A830" w14:textId="2D869EC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63020121" w14:textId="77777777" w:rsidTr="00B25FB1">
        <w:trPr>
          <w:trHeight w:val="255"/>
        </w:trPr>
        <w:tc>
          <w:tcPr>
            <w:tcW w:w="581" w:type="dxa"/>
            <w:tcBorders>
              <w:top w:val="nil"/>
              <w:left w:val="nil"/>
              <w:bottom w:val="nil"/>
              <w:right w:val="nil"/>
            </w:tcBorders>
            <w:shd w:val="clear" w:color="auto" w:fill="auto"/>
            <w:noWrap/>
            <w:vAlign w:val="center"/>
            <w:hideMark/>
          </w:tcPr>
          <w:p w14:paraId="1CB2BBE1"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FDE5712" w14:textId="5A6B5833"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Friends</w:t>
            </w:r>
          </w:p>
        </w:tc>
        <w:tc>
          <w:tcPr>
            <w:tcW w:w="876" w:type="dxa"/>
            <w:tcBorders>
              <w:top w:val="nil"/>
              <w:left w:val="nil"/>
              <w:bottom w:val="nil"/>
              <w:right w:val="nil"/>
            </w:tcBorders>
            <w:shd w:val="clear" w:color="auto" w:fill="auto"/>
            <w:noWrap/>
            <w:vAlign w:val="center"/>
            <w:hideMark/>
          </w:tcPr>
          <w:p w14:paraId="5FBF0715" w14:textId="66A2963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3E7F9DA6" w14:textId="2F85460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40CFCE29" w14:textId="1501BF9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F24C119" w14:textId="10E878D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83" w:type="dxa"/>
            <w:tcBorders>
              <w:top w:val="nil"/>
              <w:left w:val="nil"/>
              <w:bottom w:val="nil"/>
              <w:right w:val="nil"/>
            </w:tcBorders>
            <w:shd w:val="clear" w:color="auto" w:fill="auto"/>
            <w:noWrap/>
            <w:vAlign w:val="center"/>
            <w:hideMark/>
          </w:tcPr>
          <w:p w14:paraId="4010E3DA" w14:textId="7B36DF8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0DBFE857" w14:textId="77777777" w:rsidTr="00B25FB1">
        <w:trPr>
          <w:trHeight w:val="255"/>
        </w:trPr>
        <w:tc>
          <w:tcPr>
            <w:tcW w:w="581" w:type="dxa"/>
            <w:tcBorders>
              <w:top w:val="nil"/>
              <w:left w:val="nil"/>
              <w:bottom w:val="nil"/>
              <w:right w:val="nil"/>
            </w:tcBorders>
            <w:shd w:val="clear" w:color="auto" w:fill="auto"/>
            <w:noWrap/>
            <w:vAlign w:val="center"/>
            <w:hideMark/>
          </w:tcPr>
          <w:p w14:paraId="5EF22E25"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BE13582" w14:textId="7DDAEDC3"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People where I work</w:t>
            </w:r>
          </w:p>
        </w:tc>
        <w:tc>
          <w:tcPr>
            <w:tcW w:w="876" w:type="dxa"/>
            <w:tcBorders>
              <w:top w:val="nil"/>
              <w:left w:val="nil"/>
              <w:bottom w:val="nil"/>
              <w:right w:val="nil"/>
            </w:tcBorders>
            <w:shd w:val="clear" w:color="auto" w:fill="auto"/>
            <w:noWrap/>
            <w:vAlign w:val="center"/>
            <w:hideMark/>
          </w:tcPr>
          <w:p w14:paraId="59CE7D90" w14:textId="03B82D3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61B3E623" w14:textId="29F7B63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4D90AAF9" w14:textId="06D25D8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41FBFFA1" w14:textId="55929B0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7B8A8FE9" w14:textId="1F447C1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7C387A41" w14:textId="77777777" w:rsidTr="00B25FB1">
        <w:trPr>
          <w:trHeight w:val="255"/>
        </w:trPr>
        <w:tc>
          <w:tcPr>
            <w:tcW w:w="581" w:type="dxa"/>
            <w:tcBorders>
              <w:top w:val="nil"/>
              <w:left w:val="nil"/>
              <w:bottom w:val="nil"/>
              <w:right w:val="nil"/>
            </w:tcBorders>
            <w:shd w:val="clear" w:color="auto" w:fill="auto"/>
            <w:noWrap/>
            <w:vAlign w:val="center"/>
            <w:hideMark/>
          </w:tcPr>
          <w:p w14:paraId="16410D7A"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AEB9D1" w14:textId="32DA46BA"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People who serve me (</w:t>
            </w:r>
            <w:r w:rsidR="00936D8D">
              <w:rPr>
                <w:rFonts w:ascii="Calibri" w:hAnsi="Calibri" w:cs="Calibri"/>
                <w:color w:val="000000"/>
                <w:sz w:val="20"/>
                <w:szCs w:val="20"/>
              </w:rPr>
              <w:t>e.g.,</w:t>
            </w:r>
            <w:r>
              <w:rPr>
                <w:rFonts w:ascii="Calibri" w:hAnsi="Calibri" w:cs="Calibri"/>
                <w:color w:val="000000"/>
                <w:sz w:val="20"/>
                <w:szCs w:val="20"/>
              </w:rPr>
              <w:t xml:space="preserve"> at supermarkets, stores, trades people)</w:t>
            </w:r>
          </w:p>
        </w:tc>
        <w:tc>
          <w:tcPr>
            <w:tcW w:w="876" w:type="dxa"/>
            <w:tcBorders>
              <w:top w:val="nil"/>
              <w:left w:val="nil"/>
              <w:bottom w:val="nil"/>
              <w:right w:val="nil"/>
            </w:tcBorders>
            <w:shd w:val="clear" w:color="auto" w:fill="auto"/>
            <w:noWrap/>
            <w:vAlign w:val="center"/>
            <w:hideMark/>
          </w:tcPr>
          <w:p w14:paraId="421B5F1E" w14:textId="03E17FC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2F1CD3B9" w14:textId="2286574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FF3212B" w14:textId="43F0C8E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2D4C5AF8" w14:textId="7BA1ECB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654AA8BE" w14:textId="4AD81BC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5421CB3F" w14:textId="77777777" w:rsidTr="00B25FB1">
        <w:trPr>
          <w:trHeight w:val="255"/>
        </w:trPr>
        <w:tc>
          <w:tcPr>
            <w:tcW w:w="581" w:type="dxa"/>
            <w:tcBorders>
              <w:top w:val="nil"/>
              <w:left w:val="nil"/>
              <w:bottom w:val="nil"/>
              <w:right w:val="nil"/>
            </w:tcBorders>
            <w:shd w:val="clear" w:color="auto" w:fill="auto"/>
            <w:noWrap/>
            <w:vAlign w:val="center"/>
            <w:hideMark/>
          </w:tcPr>
          <w:p w14:paraId="1DB70BC6"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24B5DA9" w14:textId="2836F5BF"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People you serve</w:t>
            </w:r>
          </w:p>
        </w:tc>
        <w:tc>
          <w:tcPr>
            <w:tcW w:w="876" w:type="dxa"/>
            <w:tcBorders>
              <w:top w:val="nil"/>
              <w:left w:val="nil"/>
              <w:bottom w:val="nil"/>
              <w:right w:val="nil"/>
            </w:tcBorders>
            <w:shd w:val="clear" w:color="auto" w:fill="auto"/>
            <w:noWrap/>
            <w:vAlign w:val="center"/>
            <w:hideMark/>
          </w:tcPr>
          <w:p w14:paraId="7054CEBE" w14:textId="0CC2F2B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008C51A1" w14:textId="4D26DD9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222431AE" w14:textId="7D4A848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6192AFC9" w14:textId="2BB38C2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536E939D" w14:textId="01B9AF0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2B694718" w14:textId="77777777" w:rsidTr="00B25FB1">
        <w:trPr>
          <w:trHeight w:val="255"/>
        </w:trPr>
        <w:tc>
          <w:tcPr>
            <w:tcW w:w="581" w:type="dxa"/>
            <w:tcBorders>
              <w:top w:val="nil"/>
              <w:left w:val="nil"/>
              <w:bottom w:val="nil"/>
              <w:right w:val="nil"/>
            </w:tcBorders>
            <w:shd w:val="clear" w:color="auto" w:fill="auto"/>
            <w:noWrap/>
            <w:vAlign w:val="center"/>
            <w:hideMark/>
          </w:tcPr>
          <w:p w14:paraId="2F7F083A"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76B78D4" w14:textId="2B33F381"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People you help in your work or the community</w:t>
            </w:r>
          </w:p>
        </w:tc>
        <w:tc>
          <w:tcPr>
            <w:tcW w:w="876" w:type="dxa"/>
            <w:tcBorders>
              <w:top w:val="nil"/>
              <w:left w:val="nil"/>
              <w:bottom w:val="nil"/>
              <w:right w:val="nil"/>
            </w:tcBorders>
            <w:shd w:val="clear" w:color="auto" w:fill="auto"/>
            <w:noWrap/>
            <w:vAlign w:val="center"/>
            <w:hideMark/>
          </w:tcPr>
          <w:p w14:paraId="31073C1A" w14:textId="4D7627B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7D99782D" w14:textId="3B0A33B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03A4422C" w14:textId="74432B1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4F8B5425" w14:textId="5F791A0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2F27F831" w14:textId="71F6030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062C1A8E" w14:textId="77777777" w:rsidTr="00B25FB1">
        <w:trPr>
          <w:trHeight w:val="255"/>
        </w:trPr>
        <w:tc>
          <w:tcPr>
            <w:tcW w:w="581" w:type="dxa"/>
            <w:tcBorders>
              <w:top w:val="nil"/>
              <w:left w:val="nil"/>
              <w:bottom w:val="nil"/>
              <w:right w:val="nil"/>
            </w:tcBorders>
            <w:shd w:val="clear" w:color="auto" w:fill="auto"/>
            <w:noWrap/>
            <w:vAlign w:val="center"/>
            <w:hideMark/>
          </w:tcPr>
          <w:p w14:paraId="00D92EA7"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6DF625C" w14:textId="57FBBB24"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Disabled people I know</w:t>
            </w:r>
          </w:p>
        </w:tc>
        <w:tc>
          <w:tcPr>
            <w:tcW w:w="876" w:type="dxa"/>
            <w:tcBorders>
              <w:top w:val="nil"/>
              <w:left w:val="nil"/>
              <w:bottom w:val="nil"/>
              <w:right w:val="nil"/>
            </w:tcBorders>
            <w:shd w:val="clear" w:color="auto" w:fill="auto"/>
            <w:noWrap/>
            <w:vAlign w:val="center"/>
            <w:hideMark/>
          </w:tcPr>
          <w:p w14:paraId="62CD24E9" w14:textId="1B23663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730DDA8B" w14:textId="403BF4A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7585EB32" w14:textId="59E28CA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2D9CE22A" w14:textId="5D02F40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769D289E" w14:textId="6C24AF8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20BBB71C" w14:textId="77777777" w:rsidTr="00B25FB1">
        <w:trPr>
          <w:trHeight w:val="255"/>
        </w:trPr>
        <w:tc>
          <w:tcPr>
            <w:tcW w:w="581" w:type="dxa"/>
            <w:tcBorders>
              <w:top w:val="nil"/>
              <w:left w:val="nil"/>
              <w:bottom w:val="nil"/>
              <w:right w:val="nil"/>
            </w:tcBorders>
            <w:shd w:val="clear" w:color="auto" w:fill="auto"/>
            <w:noWrap/>
            <w:vAlign w:val="center"/>
            <w:hideMark/>
          </w:tcPr>
          <w:p w14:paraId="65037574"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0BDC200" w14:textId="1BA50F15"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Physically and/ or mentally frail people I know</w:t>
            </w:r>
          </w:p>
        </w:tc>
        <w:tc>
          <w:tcPr>
            <w:tcW w:w="876" w:type="dxa"/>
            <w:tcBorders>
              <w:top w:val="nil"/>
              <w:left w:val="nil"/>
              <w:bottom w:val="nil"/>
              <w:right w:val="nil"/>
            </w:tcBorders>
            <w:shd w:val="clear" w:color="auto" w:fill="auto"/>
            <w:noWrap/>
            <w:vAlign w:val="center"/>
            <w:hideMark/>
          </w:tcPr>
          <w:p w14:paraId="1AC85231" w14:textId="0C58521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1205F3A0" w14:textId="0B22ABB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09600217" w14:textId="32E523A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433CF257" w14:textId="6BB0413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1429C01C" w14:textId="610D0CF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235B929C" w14:textId="77777777" w:rsidTr="00B25FB1">
        <w:trPr>
          <w:trHeight w:val="255"/>
        </w:trPr>
        <w:tc>
          <w:tcPr>
            <w:tcW w:w="581" w:type="dxa"/>
            <w:tcBorders>
              <w:top w:val="nil"/>
              <w:left w:val="nil"/>
              <w:bottom w:val="nil"/>
              <w:right w:val="nil"/>
            </w:tcBorders>
            <w:shd w:val="clear" w:color="auto" w:fill="auto"/>
            <w:noWrap/>
            <w:vAlign w:val="center"/>
            <w:hideMark/>
          </w:tcPr>
          <w:p w14:paraId="5C6C64D8"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5658ABC" w14:textId="21C57F5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People I know with chronic illnesses</w:t>
            </w:r>
          </w:p>
        </w:tc>
        <w:tc>
          <w:tcPr>
            <w:tcW w:w="876" w:type="dxa"/>
            <w:tcBorders>
              <w:top w:val="nil"/>
              <w:left w:val="nil"/>
              <w:bottom w:val="nil"/>
              <w:right w:val="nil"/>
            </w:tcBorders>
            <w:shd w:val="clear" w:color="auto" w:fill="auto"/>
            <w:noWrap/>
            <w:vAlign w:val="center"/>
            <w:hideMark/>
          </w:tcPr>
          <w:p w14:paraId="63882716" w14:textId="5B539FE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9505A32" w14:textId="0AFFB8B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1AA11CE3" w14:textId="2318228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31DDF985" w14:textId="05584D3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2BBA40FA" w14:textId="6293A8D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E80890" w:rsidRPr="0055764A" w14:paraId="27E28D53" w14:textId="77777777" w:rsidTr="00B25FB1">
        <w:trPr>
          <w:trHeight w:val="255"/>
        </w:trPr>
        <w:tc>
          <w:tcPr>
            <w:tcW w:w="581" w:type="dxa"/>
            <w:tcBorders>
              <w:top w:val="nil"/>
              <w:left w:val="nil"/>
              <w:bottom w:val="nil"/>
              <w:right w:val="nil"/>
            </w:tcBorders>
            <w:shd w:val="clear" w:color="auto" w:fill="auto"/>
            <w:noWrap/>
            <w:vAlign w:val="center"/>
            <w:hideMark/>
          </w:tcPr>
          <w:p w14:paraId="0B1431B5"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0C3A7BA" w14:textId="7A838403"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Fellow church members</w:t>
            </w:r>
          </w:p>
        </w:tc>
        <w:tc>
          <w:tcPr>
            <w:tcW w:w="876" w:type="dxa"/>
            <w:tcBorders>
              <w:top w:val="nil"/>
              <w:left w:val="nil"/>
              <w:bottom w:val="nil"/>
              <w:right w:val="nil"/>
            </w:tcBorders>
            <w:shd w:val="clear" w:color="auto" w:fill="auto"/>
            <w:noWrap/>
            <w:vAlign w:val="center"/>
            <w:hideMark/>
          </w:tcPr>
          <w:p w14:paraId="0D063C2D" w14:textId="31A1529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433F4744" w14:textId="5571BB6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6D9DC907" w14:textId="6247D89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5935FCC4" w14:textId="0EA7345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83" w:type="dxa"/>
            <w:tcBorders>
              <w:top w:val="nil"/>
              <w:left w:val="nil"/>
              <w:bottom w:val="nil"/>
              <w:right w:val="nil"/>
            </w:tcBorders>
            <w:shd w:val="clear" w:color="auto" w:fill="auto"/>
            <w:noWrap/>
            <w:vAlign w:val="center"/>
            <w:hideMark/>
          </w:tcPr>
          <w:p w14:paraId="072EC259" w14:textId="71184FA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bl>
    <w:p w14:paraId="73BD7864" w14:textId="46C08ED6"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4F6E5164"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4503D6" w14:textId="5A1C3E17"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B0FCBC"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7FDCA9E2"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24588281"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63540C5"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54029E6E"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0384CC23"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18981CF4"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1E9B85FF"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4F705AC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6DB8D562"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72935764"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198C90F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40A1198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7F5D682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3D71494E"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3E16048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3CBECA72" w14:textId="77777777" w:rsidTr="00001D61">
        <w:trPr>
          <w:trHeight w:val="255"/>
        </w:trPr>
        <w:tc>
          <w:tcPr>
            <w:tcW w:w="581" w:type="dxa"/>
            <w:tcBorders>
              <w:top w:val="nil"/>
              <w:left w:val="nil"/>
              <w:bottom w:val="nil"/>
              <w:right w:val="nil"/>
            </w:tcBorders>
            <w:shd w:val="clear" w:color="auto" w:fill="auto"/>
            <w:noWrap/>
            <w:vAlign w:val="center"/>
            <w:hideMark/>
          </w:tcPr>
          <w:p w14:paraId="66DEF3BB"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123932C4"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75D36E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E105AD8"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479CDE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FDD3B62"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153C1358"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E80890" w:rsidRPr="0055764A" w14:paraId="2364294E" w14:textId="77777777" w:rsidTr="0055764A">
        <w:trPr>
          <w:trHeight w:val="255"/>
        </w:trPr>
        <w:tc>
          <w:tcPr>
            <w:tcW w:w="581" w:type="dxa"/>
            <w:tcBorders>
              <w:top w:val="nil"/>
              <w:left w:val="nil"/>
              <w:bottom w:val="nil"/>
              <w:right w:val="nil"/>
            </w:tcBorders>
            <w:shd w:val="clear" w:color="auto" w:fill="auto"/>
            <w:noWrap/>
            <w:vAlign w:val="center"/>
            <w:hideMark/>
          </w:tcPr>
          <w:p w14:paraId="39547D73" w14:textId="471E62B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95D6583" w14:textId="5192DBDA"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My friends</w:t>
            </w:r>
          </w:p>
        </w:tc>
        <w:tc>
          <w:tcPr>
            <w:tcW w:w="876" w:type="dxa"/>
            <w:tcBorders>
              <w:top w:val="nil"/>
              <w:left w:val="nil"/>
              <w:bottom w:val="nil"/>
              <w:right w:val="nil"/>
            </w:tcBorders>
            <w:shd w:val="clear" w:color="auto" w:fill="auto"/>
            <w:noWrap/>
            <w:vAlign w:val="center"/>
            <w:hideMark/>
          </w:tcPr>
          <w:p w14:paraId="0F0C5066" w14:textId="1CB0C82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66750BA1" w14:textId="6CDAA49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334C10A2" w14:textId="116E855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0826D4F9" w14:textId="5402A7F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54C4F7D2" w14:textId="68C9EB0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21982ED9" w14:textId="77777777" w:rsidTr="0055764A">
        <w:trPr>
          <w:trHeight w:val="255"/>
        </w:trPr>
        <w:tc>
          <w:tcPr>
            <w:tcW w:w="581" w:type="dxa"/>
            <w:tcBorders>
              <w:top w:val="nil"/>
              <w:left w:val="nil"/>
              <w:bottom w:val="nil"/>
              <w:right w:val="nil"/>
            </w:tcBorders>
            <w:shd w:val="clear" w:color="auto" w:fill="auto"/>
            <w:noWrap/>
            <w:vAlign w:val="center"/>
          </w:tcPr>
          <w:p w14:paraId="52758DCA"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02CD4DF6" w14:textId="254B9E4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Younger children</w:t>
            </w:r>
          </w:p>
        </w:tc>
        <w:tc>
          <w:tcPr>
            <w:tcW w:w="876" w:type="dxa"/>
            <w:tcBorders>
              <w:top w:val="nil"/>
              <w:left w:val="nil"/>
              <w:bottom w:val="nil"/>
              <w:right w:val="nil"/>
            </w:tcBorders>
            <w:shd w:val="clear" w:color="auto" w:fill="auto"/>
            <w:noWrap/>
            <w:vAlign w:val="center"/>
          </w:tcPr>
          <w:p w14:paraId="19348619" w14:textId="6103DEF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tcPr>
          <w:p w14:paraId="0F093B9D" w14:textId="6C8E578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tcPr>
          <w:p w14:paraId="7040A7EF" w14:textId="2BC13BD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tcPr>
          <w:p w14:paraId="7B777AF9" w14:textId="2F21D14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tcPr>
          <w:p w14:paraId="31B5AC1A" w14:textId="3F660AF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72F56229" w14:textId="77777777" w:rsidTr="0055764A">
        <w:trPr>
          <w:trHeight w:val="255"/>
        </w:trPr>
        <w:tc>
          <w:tcPr>
            <w:tcW w:w="581" w:type="dxa"/>
            <w:tcBorders>
              <w:top w:val="nil"/>
              <w:left w:val="nil"/>
              <w:bottom w:val="nil"/>
              <w:right w:val="nil"/>
            </w:tcBorders>
            <w:shd w:val="clear" w:color="auto" w:fill="auto"/>
            <w:noWrap/>
            <w:vAlign w:val="center"/>
            <w:hideMark/>
          </w:tcPr>
          <w:p w14:paraId="54914C08"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51EBFAC" w14:textId="5D97A9B1"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People who provide services for me</w:t>
            </w:r>
          </w:p>
        </w:tc>
        <w:tc>
          <w:tcPr>
            <w:tcW w:w="876" w:type="dxa"/>
            <w:tcBorders>
              <w:top w:val="nil"/>
              <w:left w:val="nil"/>
              <w:bottom w:val="nil"/>
              <w:right w:val="nil"/>
            </w:tcBorders>
            <w:shd w:val="clear" w:color="auto" w:fill="auto"/>
            <w:noWrap/>
            <w:vAlign w:val="center"/>
            <w:hideMark/>
          </w:tcPr>
          <w:p w14:paraId="67AC117C" w14:textId="5CC638B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4F27A062" w14:textId="1B1E8CD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3E409D61" w14:textId="6058387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4FE25A8B" w14:textId="27EF902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39B86B33" w14:textId="08CA3ED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297F1031" w14:textId="77777777" w:rsidTr="0055764A">
        <w:trPr>
          <w:trHeight w:val="255"/>
        </w:trPr>
        <w:tc>
          <w:tcPr>
            <w:tcW w:w="581" w:type="dxa"/>
            <w:tcBorders>
              <w:top w:val="nil"/>
              <w:left w:val="nil"/>
              <w:bottom w:val="nil"/>
              <w:right w:val="nil"/>
            </w:tcBorders>
            <w:shd w:val="clear" w:color="auto" w:fill="auto"/>
            <w:noWrap/>
            <w:vAlign w:val="center"/>
            <w:hideMark/>
          </w:tcPr>
          <w:p w14:paraId="4AC3A88B"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F25BAD5" w14:textId="736A1C2B"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Children going to school</w:t>
            </w:r>
          </w:p>
        </w:tc>
        <w:tc>
          <w:tcPr>
            <w:tcW w:w="876" w:type="dxa"/>
            <w:tcBorders>
              <w:top w:val="nil"/>
              <w:left w:val="nil"/>
              <w:bottom w:val="nil"/>
              <w:right w:val="nil"/>
            </w:tcBorders>
            <w:shd w:val="clear" w:color="auto" w:fill="auto"/>
            <w:noWrap/>
            <w:vAlign w:val="center"/>
            <w:hideMark/>
          </w:tcPr>
          <w:p w14:paraId="757D4B27" w14:textId="29F65C5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62B905D6" w14:textId="2212FBD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6F21C785" w14:textId="59432BD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7DF01EEA" w14:textId="745CEBD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7FDF02E5" w14:textId="6D8E38A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4BF446ED" w14:textId="77777777" w:rsidTr="0055764A">
        <w:trPr>
          <w:trHeight w:val="255"/>
        </w:trPr>
        <w:tc>
          <w:tcPr>
            <w:tcW w:w="581" w:type="dxa"/>
            <w:tcBorders>
              <w:top w:val="nil"/>
              <w:left w:val="nil"/>
              <w:bottom w:val="nil"/>
              <w:right w:val="nil"/>
            </w:tcBorders>
            <w:shd w:val="clear" w:color="auto" w:fill="auto"/>
            <w:noWrap/>
            <w:vAlign w:val="center"/>
            <w:hideMark/>
          </w:tcPr>
          <w:p w14:paraId="0A9CEB2A"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F6690C" w14:textId="6F19FB2A"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Children under 5 years-old</w:t>
            </w:r>
          </w:p>
        </w:tc>
        <w:tc>
          <w:tcPr>
            <w:tcW w:w="876" w:type="dxa"/>
            <w:tcBorders>
              <w:top w:val="nil"/>
              <w:left w:val="nil"/>
              <w:bottom w:val="nil"/>
              <w:right w:val="nil"/>
            </w:tcBorders>
            <w:shd w:val="clear" w:color="auto" w:fill="auto"/>
            <w:noWrap/>
            <w:vAlign w:val="center"/>
            <w:hideMark/>
          </w:tcPr>
          <w:p w14:paraId="4828D371" w14:textId="7A938E3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614466F9" w14:textId="5104E8A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182F3EE4" w14:textId="6309D3B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678C81E6" w14:textId="454DF18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146042ED" w14:textId="0BD55AF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75C55424" w14:textId="77777777" w:rsidTr="0055764A">
        <w:trPr>
          <w:trHeight w:val="255"/>
        </w:trPr>
        <w:tc>
          <w:tcPr>
            <w:tcW w:w="581" w:type="dxa"/>
            <w:tcBorders>
              <w:top w:val="nil"/>
              <w:left w:val="nil"/>
              <w:bottom w:val="nil"/>
              <w:right w:val="nil"/>
            </w:tcBorders>
            <w:shd w:val="clear" w:color="auto" w:fill="auto"/>
            <w:noWrap/>
            <w:vAlign w:val="center"/>
            <w:hideMark/>
          </w:tcPr>
          <w:p w14:paraId="7551E137"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39E321" w14:textId="2B477D70"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 won't get vaccinated to protect others</w:t>
            </w:r>
          </w:p>
        </w:tc>
        <w:tc>
          <w:tcPr>
            <w:tcW w:w="876" w:type="dxa"/>
            <w:tcBorders>
              <w:top w:val="nil"/>
              <w:left w:val="nil"/>
              <w:bottom w:val="nil"/>
              <w:right w:val="nil"/>
            </w:tcBorders>
            <w:shd w:val="clear" w:color="auto" w:fill="auto"/>
            <w:noWrap/>
            <w:vAlign w:val="center"/>
            <w:hideMark/>
          </w:tcPr>
          <w:p w14:paraId="04CB556A" w14:textId="5CE2D3A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0798709E" w14:textId="0B8DFE7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7E251E35" w14:textId="5A51531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7104DC06" w14:textId="47EE522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83" w:type="dxa"/>
            <w:tcBorders>
              <w:top w:val="nil"/>
              <w:left w:val="nil"/>
              <w:bottom w:val="nil"/>
              <w:right w:val="nil"/>
            </w:tcBorders>
            <w:shd w:val="clear" w:color="auto" w:fill="auto"/>
            <w:noWrap/>
            <w:vAlign w:val="center"/>
            <w:hideMark/>
          </w:tcPr>
          <w:p w14:paraId="6279CD49" w14:textId="4ADEFB9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r>
      <w:tr w:rsidR="00E80890" w:rsidRPr="0055764A" w14:paraId="56EC533F" w14:textId="77777777" w:rsidTr="0055764A">
        <w:trPr>
          <w:trHeight w:val="255"/>
        </w:trPr>
        <w:tc>
          <w:tcPr>
            <w:tcW w:w="581" w:type="dxa"/>
            <w:tcBorders>
              <w:top w:val="nil"/>
              <w:left w:val="nil"/>
              <w:bottom w:val="nil"/>
              <w:right w:val="nil"/>
            </w:tcBorders>
            <w:shd w:val="clear" w:color="auto" w:fill="auto"/>
            <w:noWrap/>
            <w:vAlign w:val="center"/>
            <w:hideMark/>
          </w:tcPr>
          <w:p w14:paraId="2E39D520"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BB203C3" w14:textId="0D9C784E"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None of these</w:t>
            </w:r>
          </w:p>
        </w:tc>
        <w:tc>
          <w:tcPr>
            <w:tcW w:w="876" w:type="dxa"/>
            <w:tcBorders>
              <w:top w:val="nil"/>
              <w:left w:val="nil"/>
              <w:bottom w:val="nil"/>
              <w:right w:val="nil"/>
            </w:tcBorders>
            <w:shd w:val="clear" w:color="auto" w:fill="auto"/>
            <w:noWrap/>
            <w:vAlign w:val="center"/>
            <w:hideMark/>
          </w:tcPr>
          <w:p w14:paraId="7747598E" w14:textId="4FCA199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07439766" w14:textId="5C04C3D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713CC71" w14:textId="0AEA771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5D96E138" w14:textId="57364A6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83" w:type="dxa"/>
            <w:tcBorders>
              <w:top w:val="nil"/>
              <w:left w:val="nil"/>
              <w:bottom w:val="nil"/>
              <w:right w:val="nil"/>
            </w:tcBorders>
            <w:shd w:val="clear" w:color="auto" w:fill="auto"/>
            <w:noWrap/>
            <w:vAlign w:val="center"/>
            <w:hideMark/>
          </w:tcPr>
          <w:p w14:paraId="004AF6D7" w14:textId="60F2CDB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E80890" w:rsidRPr="0055764A" w14:paraId="2CE7ACB5" w14:textId="77777777" w:rsidTr="0055764A">
        <w:trPr>
          <w:trHeight w:val="255"/>
        </w:trPr>
        <w:tc>
          <w:tcPr>
            <w:tcW w:w="581" w:type="dxa"/>
            <w:tcBorders>
              <w:top w:val="nil"/>
              <w:left w:val="nil"/>
              <w:bottom w:val="nil"/>
              <w:right w:val="nil"/>
            </w:tcBorders>
            <w:shd w:val="clear" w:color="auto" w:fill="auto"/>
            <w:noWrap/>
            <w:vAlign w:val="center"/>
            <w:hideMark/>
          </w:tcPr>
          <w:p w14:paraId="43427A1F"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853BE24" w14:textId="2362C65C"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 xml:space="preserve">Others </w:t>
            </w:r>
          </w:p>
        </w:tc>
        <w:tc>
          <w:tcPr>
            <w:tcW w:w="876" w:type="dxa"/>
            <w:tcBorders>
              <w:top w:val="nil"/>
              <w:left w:val="nil"/>
              <w:bottom w:val="nil"/>
              <w:right w:val="nil"/>
            </w:tcBorders>
            <w:shd w:val="clear" w:color="auto" w:fill="auto"/>
            <w:noWrap/>
            <w:vAlign w:val="center"/>
            <w:hideMark/>
          </w:tcPr>
          <w:p w14:paraId="6FB264D6" w14:textId="25BCD8A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29D345F4" w14:textId="7121D7C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292F5DCF" w14:textId="21A206F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192EA292" w14:textId="0D46F2D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2D1F82BF" w14:textId="6523A44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55764A" w:rsidRPr="0055764A" w14:paraId="3893537E" w14:textId="77777777" w:rsidTr="0055764A">
        <w:trPr>
          <w:trHeight w:val="255"/>
        </w:trPr>
        <w:tc>
          <w:tcPr>
            <w:tcW w:w="581" w:type="dxa"/>
            <w:tcBorders>
              <w:top w:val="nil"/>
              <w:left w:val="nil"/>
              <w:bottom w:val="nil"/>
              <w:right w:val="nil"/>
            </w:tcBorders>
            <w:shd w:val="clear" w:color="auto" w:fill="auto"/>
            <w:noWrap/>
            <w:vAlign w:val="center"/>
            <w:hideMark/>
          </w:tcPr>
          <w:p w14:paraId="4ED974FE"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76A1AE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C97CA1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630C5F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826BCD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51275B79"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6DED02DA"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44C89C17"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06F6CAA4" w14:textId="36C4BF24" w:rsidR="0055764A" w:rsidRPr="0055764A" w:rsidRDefault="00E80890" w:rsidP="0055764A">
            <w:pPr>
              <w:spacing w:after="0" w:line="240" w:lineRule="auto"/>
              <w:ind w:left="0"/>
              <w:rPr>
                <w:rFonts w:ascii="Calibri" w:eastAsia="Times New Roman" w:hAnsi="Calibri" w:cs="Calibri"/>
                <w:b/>
                <w:bCs/>
                <w:color w:val="000000"/>
                <w:sz w:val="20"/>
                <w:szCs w:val="20"/>
                <w:lang w:eastAsia="en-NZ"/>
              </w:rPr>
            </w:pPr>
            <w:r w:rsidRPr="00E80890">
              <w:rPr>
                <w:rFonts w:ascii="Calibri" w:eastAsia="Times New Roman" w:hAnsi="Calibri" w:cs="Calibri"/>
                <w:b/>
                <w:bCs/>
                <w:color w:val="000000"/>
                <w:sz w:val="20"/>
                <w:szCs w:val="20"/>
                <w:lang w:eastAsia="en-NZ"/>
              </w:rPr>
              <w:t xml:space="preserve">Specifically, would you get the </w:t>
            </w:r>
            <w:r w:rsidR="00B000A4">
              <w:rPr>
                <w:rFonts w:ascii="Calibri" w:eastAsia="Times New Roman" w:hAnsi="Calibri" w:cs="Calibri"/>
                <w:b/>
                <w:bCs/>
                <w:color w:val="000000"/>
                <w:sz w:val="20"/>
                <w:szCs w:val="20"/>
                <w:lang w:eastAsia="en-NZ"/>
              </w:rPr>
              <w:t>COVID</w:t>
            </w:r>
            <w:r w:rsidRPr="00E80890">
              <w:rPr>
                <w:rFonts w:ascii="Calibri" w:eastAsia="Times New Roman" w:hAnsi="Calibri" w:cs="Calibri"/>
                <w:b/>
                <w:bCs/>
                <w:color w:val="000000"/>
                <w:sz w:val="20"/>
                <w:szCs w:val="20"/>
                <w:lang w:eastAsia="en-NZ"/>
              </w:rPr>
              <w:t>-19 vaccine to protect children under 12 years old and others who can't take it for medical reasons</w:t>
            </w:r>
            <w:r w:rsidR="0055764A" w:rsidRPr="0055764A">
              <w:rPr>
                <w:rFonts w:ascii="Calibri" w:eastAsia="Times New Roman" w:hAnsi="Calibri" w:cs="Calibri"/>
                <w:b/>
                <w:bCs/>
                <w:color w:val="000000"/>
                <w:sz w:val="20"/>
                <w:szCs w:val="20"/>
                <w:lang w:eastAsia="en-NZ"/>
              </w:rPr>
              <w:t>?</w:t>
            </w:r>
          </w:p>
        </w:tc>
      </w:tr>
      <w:tr w:rsidR="00E80890" w:rsidRPr="0055764A" w14:paraId="036CF360" w14:textId="77777777" w:rsidTr="0055764A">
        <w:trPr>
          <w:trHeight w:val="255"/>
        </w:trPr>
        <w:tc>
          <w:tcPr>
            <w:tcW w:w="581" w:type="dxa"/>
            <w:tcBorders>
              <w:top w:val="nil"/>
              <w:left w:val="nil"/>
              <w:bottom w:val="nil"/>
              <w:right w:val="nil"/>
            </w:tcBorders>
            <w:shd w:val="clear" w:color="auto" w:fill="auto"/>
            <w:noWrap/>
            <w:vAlign w:val="center"/>
            <w:hideMark/>
          </w:tcPr>
          <w:p w14:paraId="5F190621"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E0D0FC8"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Definitely</w:t>
            </w:r>
          </w:p>
        </w:tc>
        <w:tc>
          <w:tcPr>
            <w:tcW w:w="876" w:type="dxa"/>
            <w:tcBorders>
              <w:top w:val="nil"/>
              <w:left w:val="nil"/>
              <w:bottom w:val="nil"/>
              <w:right w:val="nil"/>
            </w:tcBorders>
            <w:shd w:val="clear" w:color="auto" w:fill="auto"/>
            <w:noWrap/>
            <w:vAlign w:val="center"/>
            <w:hideMark/>
          </w:tcPr>
          <w:p w14:paraId="362345CC" w14:textId="0175422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02396A4C" w14:textId="4377ECC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6FAF8826" w14:textId="44CD9A8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C070FE5" w14:textId="07D178F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75F998EF" w14:textId="3381FAB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E80890" w:rsidRPr="0055764A" w14:paraId="26EA482D" w14:textId="77777777" w:rsidTr="0055764A">
        <w:trPr>
          <w:trHeight w:val="255"/>
        </w:trPr>
        <w:tc>
          <w:tcPr>
            <w:tcW w:w="581" w:type="dxa"/>
            <w:tcBorders>
              <w:top w:val="nil"/>
              <w:left w:val="nil"/>
              <w:bottom w:val="nil"/>
              <w:right w:val="nil"/>
            </w:tcBorders>
            <w:shd w:val="clear" w:color="auto" w:fill="auto"/>
            <w:noWrap/>
            <w:vAlign w:val="center"/>
            <w:hideMark/>
          </w:tcPr>
          <w:p w14:paraId="05C168BE"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7DC03B5"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Most Likely</w:t>
            </w:r>
          </w:p>
        </w:tc>
        <w:tc>
          <w:tcPr>
            <w:tcW w:w="876" w:type="dxa"/>
            <w:tcBorders>
              <w:top w:val="nil"/>
              <w:left w:val="nil"/>
              <w:bottom w:val="nil"/>
              <w:right w:val="nil"/>
            </w:tcBorders>
            <w:shd w:val="clear" w:color="auto" w:fill="auto"/>
            <w:noWrap/>
            <w:vAlign w:val="center"/>
            <w:hideMark/>
          </w:tcPr>
          <w:p w14:paraId="7E8729EA" w14:textId="41C8AC8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225FFD2E" w14:textId="5BDBE83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57809B43" w14:textId="2E15668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7BD1331A" w14:textId="7F414B4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23A25D84" w14:textId="1975E06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E80890" w:rsidRPr="0055764A" w14:paraId="6F7F967F" w14:textId="77777777" w:rsidTr="0055764A">
        <w:trPr>
          <w:trHeight w:val="255"/>
        </w:trPr>
        <w:tc>
          <w:tcPr>
            <w:tcW w:w="581" w:type="dxa"/>
            <w:tcBorders>
              <w:top w:val="nil"/>
              <w:left w:val="nil"/>
              <w:bottom w:val="nil"/>
              <w:right w:val="nil"/>
            </w:tcBorders>
            <w:shd w:val="clear" w:color="auto" w:fill="auto"/>
            <w:noWrap/>
            <w:vAlign w:val="center"/>
            <w:hideMark/>
          </w:tcPr>
          <w:p w14:paraId="04DFBB2C"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61C2BC7"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Likely</w:t>
            </w:r>
          </w:p>
        </w:tc>
        <w:tc>
          <w:tcPr>
            <w:tcW w:w="876" w:type="dxa"/>
            <w:tcBorders>
              <w:top w:val="nil"/>
              <w:left w:val="nil"/>
              <w:bottom w:val="nil"/>
              <w:right w:val="nil"/>
            </w:tcBorders>
            <w:shd w:val="clear" w:color="auto" w:fill="auto"/>
            <w:noWrap/>
            <w:vAlign w:val="center"/>
            <w:hideMark/>
          </w:tcPr>
          <w:p w14:paraId="51C82BE3" w14:textId="3FD73C9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07487EF5" w14:textId="34213E1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033B282B" w14:textId="3242762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tcBorders>
              <w:top w:val="nil"/>
              <w:left w:val="nil"/>
              <w:bottom w:val="nil"/>
              <w:right w:val="nil"/>
            </w:tcBorders>
            <w:shd w:val="clear" w:color="auto" w:fill="auto"/>
            <w:noWrap/>
            <w:vAlign w:val="center"/>
            <w:hideMark/>
          </w:tcPr>
          <w:p w14:paraId="0F809EB7" w14:textId="2C7871F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54558296" w14:textId="1226C05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E80890" w:rsidRPr="0055764A" w14:paraId="4E8D77DF" w14:textId="77777777" w:rsidTr="0055764A">
        <w:trPr>
          <w:trHeight w:val="255"/>
        </w:trPr>
        <w:tc>
          <w:tcPr>
            <w:tcW w:w="581" w:type="dxa"/>
            <w:tcBorders>
              <w:top w:val="nil"/>
              <w:left w:val="nil"/>
              <w:bottom w:val="nil"/>
              <w:right w:val="nil"/>
            </w:tcBorders>
            <w:shd w:val="clear" w:color="auto" w:fill="auto"/>
            <w:noWrap/>
            <w:vAlign w:val="center"/>
            <w:hideMark/>
          </w:tcPr>
          <w:p w14:paraId="0CBD7675"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B7624C5"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Unlikely</w:t>
            </w:r>
          </w:p>
        </w:tc>
        <w:tc>
          <w:tcPr>
            <w:tcW w:w="876" w:type="dxa"/>
            <w:tcBorders>
              <w:top w:val="nil"/>
              <w:left w:val="nil"/>
              <w:bottom w:val="nil"/>
              <w:right w:val="nil"/>
            </w:tcBorders>
            <w:shd w:val="clear" w:color="auto" w:fill="auto"/>
            <w:noWrap/>
            <w:vAlign w:val="center"/>
            <w:hideMark/>
          </w:tcPr>
          <w:p w14:paraId="5E6D713B" w14:textId="46ABD6F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279DD235" w14:textId="448F8DF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876" w:type="dxa"/>
            <w:tcBorders>
              <w:top w:val="nil"/>
              <w:left w:val="nil"/>
              <w:bottom w:val="nil"/>
              <w:right w:val="nil"/>
            </w:tcBorders>
            <w:shd w:val="clear" w:color="auto" w:fill="auto"/>
            <w:noWrap/>
            <w:vAlign w:val="center"/>
            <w:hideMark/>
          </w:tcPr>
          <w:p w14:paraId="6C95F2B3" w14:textId="669A682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4F8CA6C0" w14:textId="7F3069D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83" w:type="dxa"/>
            <w:tcBorders>
              <w:top w:val="nil"/>
              <w:left w:val="nil"/>
              <w:bottom w:val="nil"/>
              <w:right w:val="nil"/>
            </w:tcBorders>
            <w:shd w:val="clear" w:color="auto" w:fill="auto"/>
            <w:noWrap/>
            <w:vAlign w:val="center"/>
            <w:hideMark/>
          </w:tcPr>
          <w:p w14:paraId="61E5F8FA" w14:textId="146B521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E80890" w:rsidRPr="0055764A" w14:paraId="50B367AB" w14:textId="77777777" w:rsidTr="0055764A">
        <w:trPr>
          <w:trHeight w:val="255"/>
        </w:trPr>
        <w:tc>
          <w:tcPr>
            <w:tcW w:w="581" w:type="dxa"/>
            <w:tcBorders>
              <w:top w:val="nil"/>
              <w:left w:val="nil"/>
              <w:bottom w:val="nil"/>
              <w:right w:val="nil"/>
            </w:tcBorders>
            <w:shd w:val="clear" w:color="auto" w:fill="auto"/>
            <w:noWrap/>
            <w:vAlign w:val="center"/>
            <w:hideMark/>
          </w:tcPr>
          <w:p w14:paraId="243C72D1"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E0D765F"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Most unlikely</w:t>
            </w:r>
          </w:p>
        </w:tc>
        <w:tc>
          <w:tcPr>
            <w:tcW w:w="876" w:type="dxa"/>
            <w:tcBorders>
              <w:top w:val="nil"/>
              <w:left w:val="nil"/>
              <w:bottom w:val="nil"/>
              <w:right w:val="nil"/>
            </w:tcBorders>
            <w:shd w:val="clear" w:color="auto" w:fill="auto"/>
            <w:noWrap/>
            <w:vAlign w:val="center"/>
            <w:hideMark/>
          </w:tcPr>
          <w:p w14:paraId="2582E810" w14:textId="2DFAF41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2A0D8794" w14:textId="281BE8E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64170378" w14:textId="47FE467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61ECF01A" w14:textId="6BDB588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83" w:type="dxa"/>
            <w:tcBorders>
              <w:top w:val="nil"/>
              <w:left w:val="nil"/>
              <w:bottom w:val="nil"/>
              <w:right w:val="nil"/>
            </w:tcBorders>
            <w:shd w:val="clear" w:color="auto" w:fill="auto"/>
            <w:noWrap/>
            <w:vAlign w:val="center"/>
            <w:hideMark/>
          </w:tcPr>
          <w:p w14:paraId="59C409A8" w14:textId="0E8769D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E80890" w:rsidRPr="0055764A" w14:paraId="26F9AAAB" w14:textId="77777777" w:rsidTr="0055764A">
        <w:trPr>
          <w:trHeight w:val="255"/>
        </w:trPr>
        <w:tc>
          <w:tcPr>
            <w:tcW w:w="581" w:type="dxa"/>
            <w:tcBorders>
              <w:top w:val="nil"/>
              <w:left w:val="nil"/>
              <w:bottom w:val="nil"/>
              <w:right w:val="nil"/>
            </w:tcBorders>
            <w:shd w:val="clear" w:color="auto" w:fill="auto"/>
            <w:noWrap/>
            <w:vAlign w:val="center"/>
            <w:hideMark/>
          </w:tcPr>
          <w:p w14:paraId="0D9CEBB5"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0B3766"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Definitely not</w:t>
            </w:r>
          </w:p>
        </w:tc>
        <w:tc>
          <w:tcPr>
            <w:tcW w:w="876" w:type="dxa"/>
            <w:tcBorders>
              <w:top w:val="nil"/>
              <w:left w:val="nil"/>
              <w:bottom w:val="nil"/>
              <w:right w:val="nil"/>
            </w:tcBorders>
            <w:shd w:val="clear" w:color="auto" w:fill="auto"/>
            <w:noWrap/>
            <w:vAlign w:val="center"/>
            <w:hideMark/>
          </w:tcPr>
          <w:p w14:paraId="41592A2F" w14:textId="40F55AC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46%</w:t>
            </w:r>
          </w:p>
        </w:tc>
        <w:tc>
          <w:tcPr>
            <w:tcW w:w="876" w:type="dxa"/>
            <w:tcBorders>
              <w:top w:val="nil"/>
              <w:left w:val="nil"/>
              <w:bottom w:val="nil"/>
              <w:right w:val="nil"/>
            </w:tcBorders>
            <w:shd w:val="clear" w:color="auto" w:fill="auto"/>
            <w:noWrap/>
            <w:vAlign w:val="center"/>
            <w:hideMark/>
          </w:tcPr>
          <w:p w14:paraId="14B416A8" w14:textId="359888D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5BD5ECBE" w14:textId="4438434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8E81A54" w14:textId="71194BC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83" w:type="dxa"/>
            <w:tcBorders>
              <w:top w:val="nil"/>
              <w:left w:val="nil"/>
              <w:bottom w:val="nil"/>
              <w:right w:val="nil"/>
            </w:tcBorders>
            <w:shd w:val="clear" w:color="auto" w:fill="auto"/>
            <w:noWrap/>
            <w:vAlign w:val="center"/>
            <w:hideMark/>
          </w:tcPr>
          <w:p w14:paraId="3B46D22C" w14:textId="3BB75BB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76%</w:t>
            </w:r>
          </w:p>
        </w:tc>
      </w:tr>
      <w:tr w:rsidR="00E80890" w:rsidRPr="0055764A" w14:paraId="3FC28411" w14:textId="77777777" w:rsidTr="0055764A">
        <w:trPr>
          <w:trHeight w:val="255"/>
        </w:trPr>
        <w:tc>
          <w:tcPr>
            <w:tcW w:w="581" w:type="dxa"/>
            <w:tcBorders>
              <w:top w:val="nil"/>
              <w:left w:val="nil"/>
              <w:bottom w:val="nil"/>
              <w:right w:val="nil"/>
            </w:tcBorders>
            <w:shd w:val="clear" w:color="auto" w:fill="auto"/>
            <w:noWrap/>
            <w:vAlign w:val="center"/>
            <w:hideMark/>
          </w:tcPr>
          <w:p w14:paraId="53151CF0"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C041394"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I'm still really not sure</w:t>
            </w:r>
          </w:p>
        </w:tc>
        <w:tc>
          <w:tcPr>
            <w:tcW w:w="876" w:type="dxa"/>
            <w:tcBorders>
              <w:top w:val="nil"/>
              <w:left w:val="nil"/>
              <w:bottom w:val="nil"/>
              <w:right w:val="nil"/>
            </w:tcBorders>
            <w:shd w:val="clear" w:color="auto" w:fill="auto"/>
            <w:noWrap/>
            <w:vAlign w:val="center"/>
            <w:hideMark/>
          </w:tcPr>
          <w:p w14:paraId="73700049" w14:textId="22B28FD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2AC7E389" w14:textId="5B32208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876" w:type="dxa"/>
            <w:tcBorders>
              <w:top w:val="nil"/>
              <w:left w:val="nil"/>
              <w:bottom w:val="nil"/>
              <w:right w:val="nil"/>
            </w:tcBorders>
            <w:shd w:val="clear" w:color="auto" w:fill="auto"/>
            <w:noWrap/>
            <w:vAlign w:val="center"/>
            <w:hideMark/>
          </w:tcPr>
          <w:p w14:paraId="5170D1B7" w14:textId="5868B35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76" w:type="dxa"/>
            <w:tcBorders>
              <w:top w:val="nil"/>
              <w:left w:val="nil"/>
              <w:bottom w:val="nil"/>
              <w:right w:val="nil"/>
            </w:tcBorders>
            <w:shd w:val="clear" w:color="auto" w:fill="auto"/>
            <w:noWrap/>
            <w:vAlign w:val="center"/>
            <w:hideMark/>
          </w:tcPr>
          <w:p w14:paraId="702A363D" w14:textId="7E78E28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34%</w:t>
            </w:r>
          </w:p>
        </w:tc>
        <w:tc>
          <w:tcPr>
            <w:tcW w:w="883" w:type="dxa"/>
            <w:tcBorders>
              <w:top w:val="nil"/>
              <w:left w:val="nil"/>
              <w:bottom w:val="nil"/>
              <w:right w:val="nil"/>
            </w:tcBorders>
            <w:shd w:val="clear" w:color="auto" w:fill="auto"/>
            <w:noWrap/>
            <w:vAlign w:val="center"/>
            <w:hideMark/>
          </w:tcPr>
          <w:p w14:paraId="1E6FBD6B" w14:textId="1A5B9D2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bl>
    <w:p w14:paraId="2825AA62" w14:textId="48063FE7" w:rsidR="00335D3E" w:rsidRDefault="00335D3E">
      <w:r>
        <w:br w:type="page"/>
      </w:r>
    </w:p>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14E08907"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06B8270" w14:textId="65038E43"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77BD95"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37B0CE21"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330C2A1F"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04F59E80"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5DCE3684"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4B0E51A0"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7F5E41A3"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E08F43D"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188EA2E7"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3215BC34"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74B8B58F"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6D1A280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1F7EA921"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592B11F5"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645CBBF8"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54A3FC5F"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55764A" w:rsidRPr="0055764A" w14:paraId="17D4F2B6" w14:textId="77777777" w:rsidTr="0055764A">
        <w:trPr>
          <w:trHeight w:val="255"/>
        </w:trPr>
        <w:tc>
          <w:tcPr>
            <w:tcW w:w="581" w:type="dxa"/>
            <w:tcBorders>
              <w:top w:val="nil"/>
              <w:left w:val="nil"/>
              <w:bottom w:val="nil"/>
              <w:right w:val="nil"/>
            </w:tcBorders>
            <w:shd w:val="clear" w:color="auto" w:fill="auto"/>
            <w:noWrap/>
            <w:vAlign w:val="center"/>
            <w:hideMark/>
          </w:tcPr>
          <w:p w14:paraId="245163FB" w14:textId="7E694915"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756BEC"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0BA3178"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208C8A6"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6064C1E"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AA2DD23"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50A511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55764A" w14:paraId="660D26C3"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5F6FFB6B" w14:textId="3C248E21" w:rsidR="0055764A" w:rsidRPr="0055764A" w:rsidRDefault="00E80890" w:rsidP="0055764A">
            <w:pPr>
              <w:spacing w:after="0" w:line="240" w:lineRule="auto"/>
              <w:ind w:left="0"/>
              <w:rPr>
                <w:rFonts w:ascii="Calibri" w:eastAsia="Times New Roman" w:hAnsi="Calibri" w:cs="Calibri"/>
                <w:b/>
                <w:bCs/>
                <w:color w:val="000000"/>
                <w:sz w:val="20"/>
                <w:szCs w:val="20"/>
                <w:lang w:eastAsia="en-NZ"/>
              </w:rPr>
            </w:pPr>
            <w:r w:rsidRPr="00E80890">
              <w:rPr>
                <w:rFonts w:ascii="Calibri" w:eastAsia="Times New Roman" w:hAnsi="Calibri" w:cs="Calibri"/>
                <w:b/>
                <w:bCs/>
                <w:color w:val="000000"/>
                <w:sz w:val="20"/>
                <w:szCs w:val="20"/>
                <w:lang w:eastAsia="en-NZ"/>
              </w:rPr>
              <w:t xml:space="preserve">Would you get two doses of the </w:t>
            </w:r>
            <w:r w:rsidR="00B000A4">
              <w:rPr>
                <w:rFonts w:ascii="Calibri" w:eastAsia="Times New Roman" w:hAnsi="Calibri" w:cs="Calibri"/>
                <w:b/>
                <w:bCs/>
                <w:color w:val="000000"/>
                <w:sz w:val="20"/>
                <w:szCs w:val="20"/>
                <w:lang w:eastAsia="en-NZ"/>
              </w:rPr>
              <w:t>COVID</w:t>
            </w:r>
            <w:r w:rsidRPr="00E80890">
              <w:rPr>
                <w:rFonts w:ascii="Calibri" w:eastAsia="Times New Roman" w:hAnsi="Calibri" w:cs="Calibri"/>
                <w:b/>
                <w:bCs/>
                <w:color w:val="000000"/>
                <w:sz w:val="20"/>
                <w:szCs w:val="20"/>
                <w:lang w:eastAsia="en-NZ"/>
              </w:rPr>
              <w:t>-19 vaccine just so you can go to or do any of these things</w:t>
            </w:r>
            <w:r w:rsidR="0055764A" w:rsidRPr="0055764A">
              <w:rPr>
                <w:rFonts w:ascii="Calibri" w:eastAsia="Times New Roman" w:hAnsi="Calibri" w:cs="Calibri"/>
                <w:b/>
                <w:bCs/>
                <w:color w:val="000000"/>
                <w:sz w:val="20"/>
                <w:szCs w:val="20"/>
                <w:lang w:eastAsia="en-NZ"/>
              </w:rPr>
              <w:t>?</w:t>
            </w:r>
          </w:p>
        </w:tc>
      </w:tr>
      <w:tr w:rsidR="00E80890" w:rsidRPr="0055764A" w14:paraId="1A138C72" w14:textId="77777777" w:rsidTr="0055764A">
        <w:trPr>
          <w:trHeight w:val="255"/>
        </w:trPr>
        <w:tc>
          <w:tcPr>
            <w:tcW w:w="581" w:type="dxa"/>
            <w:tcBorders>
              <w:top w:val="nil"/>
              <w:left w:val="nil"/>
              <w:bottom w:val="nil"/>
              <w:right w:val="nil"/>
            </w:tcBorders>
            <w:shd w:val="clear" w:color="auto" w:fill="auto"/>
            <w:noWrap/>
            <w:vAlign w:val="center"/>
            <w:hideMark/>
          </w:tcPr>
          <w:p w14:paraId="21950073"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C3F0E0C" w14:textId="62112135"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Enter hospitality venues (like cafes, bars, nightclubs, restaurants)</w:t>
            </w:r>
          </w:p>
        </w:tc>
        <w:tc>
          <w:tcPr>
            <w:tcW w:w="876" w:type="dxa"/>
            <w:tcBorders>
              <w:top w:val="nil"/>
              <w:left w:val="nil"/>
              <w:bottom w:val="nil"/>
              <w:right w:val="nil"/>
            </w:tcBorders>
            <w:shd w:val="clear" w:color="auto" w:fill="auto"/>
            <w:noWrap/>
            <w:vAlign w:val="center"/>
            <w:hideMark/>
          </w:tcPr>
          <w:p w14:paraId="4A0ACD22" w14:textId="4EAF2E7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1B6C650D" w14:textId="4A29FC7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286D5314" w14:textId="199A7B3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0518F851" w14:textId="7DF4C7F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29FAEAEF" w14:textId="27ED54A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E80890" w:rsidRPr="0055764A" w14:paraId="6E28B195" w14:textId="77777777" w:rsidTr="0055764A">
        <w:trPr>
          <w:trHeight w:val="255"/>
        </w:trPr>
        <w:tc>
          <w:tcPr>
            <w:tcW w:w="581" w:type="dxa"/>
            <w:tcBorders>
              <w:top w:val="nil"/>
              <w:left w:val="nil"/>
              <w:bottom w:val="nil"/>
              <w:right w:val="nil"/>
            </w:tcBorders>
            <w:shd w:val="clear" w:color="auto" w:fill="auto"/>
            <w:noWrap/>
            <w:vAlign w:val="center"/>
            <w:hideMark/>
          </w:tcPr>
          <w:p w14:paraId="7AFFBF09"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050C35E" w14:textId="37E13EE9"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Attend family/ whanau gatherings</w:t>
            </w:r>
          </w:p>
        </w:tc>
        <w:tc>
          <w:tcPr>
            <w:tcW w:w="876" w:type="dxa"/>
            <w:tcBorders>
              <w:top w:val="nil"/>
              <w:left w:val="nil"/>
              <w:bottom w:val="nil"/>
              <w:right w:val="nil"/>
            </w:tcBorders>
            <w:shd w:val="clear" w:color="auto" w:fill="auto"/>
            <w:noWrap/>
            <w:vAlign w:val="center"/>
            <w:hideMark/>
          </w:tcPr>
          <w:p w14:paraId="7563B3CE" w14:textId="7FFD5F8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0CF5CAB1" w14:textId="5AD0CE6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4C6DAEA8" w14:textId="66E3882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876" w:type="dxa"/>
            <w:tcBorders>
              <w:top w:val="nil"/>
              <w:left w:val="nil"/>
              <w:bottom w:val="nil"/>
              <w:right w:val="nil"/>
            </w:tcBorders>
            <w:shd w:val="clear" w:color="auto" w:fill="auto"/>
            <w:noWrap/>
            <w:vAlign w:val="center"/>
            <w:hideMark/>
          </w:tcPr>
          <w:p w14:paraId="26D25260" w14:textId="7CCE831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6DAF0391" w14:textId="36A1092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E80890" w:rsidRPr="0055764A" w14:paraId="53B37838" w14:textId="77777777" w:rsidTr="0055764A">
        <w:trPr>
          <w:trHeight w:val="255"/>
        </w:trPr>
        <w:tc>
          <w:tcPr>
            <w:tcW w:w="581" w:type="dxa"/>
            <w:tcBorders>
              <w:top w:val="nil"/>
              <w:left w:val="nil"/>
              <w:bottom w:val="nil"/>
              <w:right w:val="nil"/>
            </w:tcBorders>
            <w:shd w:val="clear" w:color="auto" w:fill="auto"/>
            <w:noWrap/>
            <w:vAlign w:val="center"/>
            <w:hideMark/>
          </w:tcPr>
          <w:p w14:paraId="2A318E27"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A272CBC" w14:textId="10902C95"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Attend weddings, places of worship, marae</w:t>
            </w:r>
          </w:p>
        </w:tc>
        <w:tc>
          <w:tcPr>
            <w:tcW w:w="876" w:type="dxa"/>
            <w:tcBorders>
              <w:top w:val="nil"/>
              <w:left w:val="nil"/>
              <w:bottom w:val="nil"/>
              <w:right w:val="nil"/>
            </w:tcBorders>
            <w:shd w:val="clear" w:color="auto" w:fill="auto"/>
            <w:noWrap/>
            <w:vAlign w:val="center"/>
            <w:hideMark/>
          </w:tcPr>
          <w:p w14:paraId="5BEBF579" w14:textId="723F645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0635003F" w14:textId="599CA5D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3A5729D5" w14:textId="3DC6E41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3CECAC04" w14:textId="6A3913A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5E8FF4E9" w14:textId="3331EC5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E80890" w:rsidRPr="0055764A" w14:paraId="48CB1440" w14:textId="77777777" w:rsidTr="0055764A">
        <w:trPr>
          <w:trHeight w:val="255"/>
        </w:trPr>
        <w:tc>
          <w:tcPr>
            <w:tcW w:w="581" w:type="dxa"/>
            <w:tcBorders>
              <w:top w:val="nil"/>
              <w:left w:val="nil"/>
              <w:bottom w:val="nil"/>
              <w:right w:val="nil"/>
            </w:tcBorders>
            <w:shd w:val="clear" w:color="auto" w:fill="auto"/>
            <w:noWrap/>
            <w:vAlign w:val="center"/>
            <w:hideMark/>
          </w:tcPr>
          <w:p w14:paraId="2717D390"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1BFF45" w14:textId="6DBC7D8A"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Attend indoor and outdoor events</w:t>
            </w:r>
          </w:p>
        </w:tc>
        <w:tc>
          <w:tcPr>
            <w:tcW w:w="876" w:type="dxa"/>
            <w:tcBorders>
              <w:top w:val="nil"/>
              <w:left w:val="nil"/>
              <w:bottom w:val="nil"/>
              <w:right w:val="nil"/>
            </w:tcBorders>
            <w:shd w:val="clear" w:color="auto" w:fill="auto"/>
            <w:noWrap/>
            <w:vAlign w:val="center"/>
            <w:hideMark/>
          </w:tcPr>
          <w:p w14:paraId="451CF09A" w14:textId="07F5CCA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02472B6D" w14:textId="77C6571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7F59A227" w14:textId="6A49B40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2CAE9CCB" w14:textId="526926F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41C1F46F" w14:textId="14B31A4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3BDA74BA" w14:textId="77777777" w:rsidTr="0055764A">
        <w:trPr>
          <w:trHeight w:val="255"/>
        </w:trPr>
        <w:tc>
          <w:tcPr>
            <w:tcW w:w="581" w:type="dxa"/>
            <w:tcBorders>
              <w:top w:val="nil"/>
              <w:left w:val="nil"/>
              <w:bottom w:val="nil"/>
              <w:right w:val="nil"/>
            </w:tcBorders>
            <w:shd w:val="clear" w:color="auto" w:fill="auto"/>
            <w:noWrap/>
            <w:vAlign w:val="center"/>
            <w:hideMark/>
          </w:tcPr>
          <w:p w14:paraId="31D4B17E"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7AA0B3C" w14:textId="75AD5A26"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Use a business where people are in close contact</w:t>
            </w:r>
          </w:p>
        </w:tc>
        <w:tc>
          <w:tcPr>
            <w:tcW w:w="876" w:type="dxa"/>
            <w:tcBorders>
              <w:top w:val="nil"/>
              <w:left w:val="nil"/>
              <w:bottom w:val="nil"/>
              <w:right w:val="nil"/>
            </w:tcBorders>
            <w:shd w:val="clear" w:color="auto" w:fill="auto"/>
            <w:noWrap/>
            <w:vAlign w:val="center"/>
            <w:hideMark/>
          </w:tcPr>
          <w:p w14:paraId="617DDC2E" w14:textId="3DEB513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3474B351" w14:textId="77AD917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7C1005C3" w14:textId="4C665D0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0DB9F3CB" w14:textId="5DEA13E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31CA603B" w14:textId="1CC889E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r>
      <w:tr w:rsidR="00E80890" w:rsidRPr="0055764A" w14:paraId="246D9A5E" w14:textId="77777777" w:rsidTr="0055764A">
        <w:trPr>
          <w:trHeight w:val="255"/>
        </w:trPr>
        <w:tc>
          <w:tcPr>
            <w:tcW w:w="581" w:type="dxa"/>
            <w:tcBorders>
              <w:top w:val="nil"/>
              <w:left w:val="nil"/>
              <w:bottom w:val="nil"/>
              <w:right w:val="nil"/>
            </w:tcBorders>
            <w:shd w:val="clear" w:color="auto" w:fill="auto"/>
            <w:noWrap/>
            <w:vAlign w:val="center"/>
            <w:hideMark/>
          </w:tcPr>
          <w:p w14:paraId="46BCCD60"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41FB27E" w14:textId="0EEE495F"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Go to a gym</w:t>
            </w:r>
          </w:p>
        </w:tc>
        <w:tc>
          <w:tcPr>
            <w:tcW w:w="876" w:type="dxa"/>
            <w:tcBorders>
              <w:top w:val="nil"/>
              <w:left w:val="nil"/>
              <w:bottom w:val="nil"/>
              <w:right w:val="nil"/>
            </w:tcBorders>
            <w:shd w:val="clear" w:color="auto" w:fill="auto"/>
            <w:noWrap/>
            <w:vAlign w:val="center"/>
            <w:hideMark/>
          </w:tcPr>
          <w:p w14:paraId="5F0F64B6" w14:textId="0D72369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6C978B42" w14:textId="7791687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0CC64775" w14:textId="3F0049B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2DB01D4F" w14:textId="7D21A72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58613651" w14:textId="5B02DCC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6446E47C" w14:textId="77777777" w:rsidTr="0055764A">
        <w:trPr>
          <w:trHeight w:val="255"/>
        </w:trPr>
        <w:tc>
          <w:tcPr>
            <w:tcW w:w="581" w:type="dxa"/>
            <w:tcBorders>
              <w:top w:val="nil"/>
              <w:left w:val="nil"/>
              <w:bottom w:val="nil"/>
              <w:right w:val="nil"/>
            </w:tcBorders>
            <w:shd w:val="clear" w:color="auto" w:fill="auto"/>
            <w:noWrap/>
            <w:vAlign w:val="center"/>
            <w:hideMark/>
          </w:tcPr>
          <w:p w14:paraId="1BC7D2EE"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BF3B293" w14:textId="799EC271"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Use a business or service which says you must be vaccinated</w:t>
            </w:r>
          </w:p>
        </w:tc>
        <w:tc>
          <w:tcPr>
            <w:tcW w:w="876" w:type="dxa"/>
            <w:tcBorders>
              <w:top w:val="nil"/>
              <w:left w:val="nil"/>
              <w:bottom w:val="nil"/>
              <w:right w:val="nil"/>
            </w:tcBorders>
            <w:shd w:val="clear" w:color="auto" w:fill="auto"/>
            <w:noWrap/>
            <w:vAlign w:val="center"/>
            <w:hideMark/>
          </w:tcPr>
          <w:p w14:paraId="2F16A17F" w14:textId="5559AAE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123E54CA" w14:textId="28C03E6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7C478014" w14:textId="3D30456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5E097008" w14:textId="6FD6F96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2B1BCAFC" w14:textId="6CC48CF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0251A845" w14:textId="77777777" w:rsidTr="0055764A">
        <w:trPr>
          <w:trHeight w:val="255"/>
        </w:trPr>
        <w:tc>
          <w:tcPr>
            <w:tcW w:w="581" w:type="dxa"/>
            <w:tcBorders>
              <w:top w:val="nil"/>
              <w:left w:val="nil"/>
              <w:bottom w:val="nil"/>
              <w:right w:val="nil"/>
            </w:tcBorders>
            <w:shd w:val="clear" w:color="auto" w:fill="auto"/>
            <w:noWrap/>
            <w:vAlign w:val="center"/>
            <w:hideMark/>
          </w:tcPr>
          <w:p w14:paraId="0EB85911"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13DA9DB" w14:textId="341E2D98"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Travel from region to region (at most times)</w:t>
            </w:r>
          </w:p>
        </w:tc>
        <w:tc>
          <w:tcPr>
            <w:tcW w:w="876" w:type="dxa"/>
            <w:tcBorders>
              <w:top w:val="nil"/>
              <w:left w:val="nil"/>
              <w:bottom w:val="nil"/>
              <w:right w:val="nil"/>
            </w:tcBorders>
            <w:shd w:val="clear" w:color="auto" w:fill="auto"/>
            <w:noWrap/>
            <w:vAlign w:val="center"/>
            <w:hideMark/>
          </w:tcPr>
          <w:p w14:paraId="45AA17BE" w14:textId="04D41A0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295D9E0E" w14:textId="300A620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876" w:type="dxa"/>
            <w:tcBorders>
              <w:top w:val="nil"/>
              <w:left w:val="nil"/>
              <w:bottom w:val="nil"/>
              <w:right w:val="nil"/>
            </w:tcBorders>
            <w:shd w:val="clear" w:color="auto" w:fill="auto"/>
            <w:noWrap/>
            <w:vAlign w:val="center"/>
            <w:hideMark/>
          </w:tcPr>
          <w:p w14:paraId="07854440" w14:textId="5C9F367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1E97F177" w14:textId="7D2BC23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83" w:type="dxa"/>
            <w:tcBorders>
              <w:top w:val="nil"/>
              <w:left w:val="nil"/>
              <w:bottom w:val="nil"/>
              <w:right w:val="nil"/>
            </w:tcBorders>
            <w:shd w:val="clear" w:color="auto" w:fill="auto"/>
            <w:noWrap/>
            <w:vAlign w:val="center"/>
            <w:hideMark/>
          </w:tcPr>
          <w:p w14:paraId="46172E22" w14:textId="1628F60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1C570551" w14:textId="77777777" w:rsidTr="0055764A">
        <w:trPr>
          <w:trHeight w:val="255"/>
        </w:trPr>
        <w:tc>
          <w:tcPr>
            <w:tcW w:w="581" w:type="dxa"/>
            <w:tcBorders>
              <w:top w:val="nil"/>
              <w:left w:val="nil"/>
              <w:bottom w:val="nil"/>
              <w:right w:val="nil"/>
            </w:tcBorders>
            <w:shd w:val="clear" w:color="auto" w:fill="auto"/>
            <w:noWrap/>
            <w:vAlign w:val="center"/>
            <w:hideMark/>
          </w:tcPr>
          <w:p w14:paraId="11B11159"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0F3323D" w14:textId="08197F26"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Won't apply to me because I will be exempt from getting the vaccine</w:t>
            </w:r>
          </w:p>
        </w:tc>
        <w:tc>
          <w:tcPr>
            <w:tcW w:w="876" w:type="dxa"/>
            <w:tcBorders>
              <w:top w:val="nil"/>
              <w:left w:val="nil"/>
              <w:bottom w:val="nil"/>
              <w:right w:val="nil"/>
            </w:tcBorders>
            <w:shd w:val="clear" w:color="auto" w:fill="auto"/>
            <w:noWrap/>
            <w:vAlign w:val="center"/>
            <w:hideMark/>
          </w:tcPr>
          <w:p w14:paraId="1CDB33C4" w14:textId="19FC75C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205DA55F" w14:textId="0B7B98D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439DE5B5" w14:textId="3BDBABAB"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1B823370" w14:textId="6C61AF0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83" w:type="dxa"/>
            <w:tcBorders>
              <w:top w:val="nil"/>
              <w:left w:val="nil"/>
              <w:bottom w:val="nil"/>
              <w:right w:val="nil"/>
            </w:tcBorders>
            <w:shd w:val="clear" w:color="auto" w:fill="auto"/>
            <w:noWrap/>
            <w:vAlign w:val="center"/>
            <w:hideMark/>
          </w:tcPr>
          <w:p w14:paraId="6CFC0BA1" w14:textId="200179B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E80890" w:rsidRPr="0055764A" w14:paraId="026FBED5" w14:textId="77777777" w:rsidTr="0055764A">
        <w:trPr>
          <w:trHeight w:val="255"/>
        </w:trPr>
        <w:tc>
          <w:tcPr>
            <w:tcW w:w="581" w:type="dxa"/>
            <w:tcBorders>
              <w:top w:val="nil"/>
              <w:left w:val="nil"/>
              <w:bottom w:val="nil"/>
              <w:right w:val="nil"/>
            </w:tcBorders>
            <w:shd w:val="clear" w:color="auto" w:fill="auto"/>
            <w:noWrap/>
            <w:vAlign w:val="center"/>
            <w:hideMark/>
          </w:tcPr>
          <w:p w14:paraId="5173C892"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1E26234" w14:textId="554A109F"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None of these - I won't get the vaccine</w:t>
            </w:r>
          </w:p>
        </w:tc>
        <w:tc>
          <w:tcPr>
            <w:tcW w:w="876" w:type="dxa"/>
            <w:tcBorders>
              <w:top w:val="nil"/>
              <w:left w:val="nil"/>
              <w:bottom w:val="nil"/>
              <w:right w:val="nil"/>
            </w:tcBorders>
            <w:shd w:val="clear" w:color="auto" w:fill="auto"/>
            <w:noWrap/>
            <w:vAlign w:val="center"/>
            <w:hideMark/>
          </w:tcPr>
          <w:p w14:paraId="44DE4493" w14:textId="7D9154D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1DF99385" w14:textId="230AF5F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876" w:type="dxa"/>
            <w:tcBorders>
              <w:top w:val="nil"/>
              <w:left w:val="nil"/>
              <w:bottom w:val="nil"/>
              <w:right w:val="nil"/>
            </w:tcBorders>
            <w:shd w:val="clear" w:color="auto" w:fill="auto"/>
            <w:noWrap/>
            <w:vAlign w:val="center"/>
            <w:hideMark/>
          </w:tcPr>
          <w:p w14:paraId="0A9D202C" w14:textId="32CF32F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876" w:type="dxa"/>
            <w:tcBorders>
              <w:top w:val="nil"/>
              <w:left w:val="nil"/>
              <w:bottom w:val="nil"/>
              <w:right w:val="nil"/>
            </w:tcBorders>
            <w:shd w:val="clear" w:color="auto" w:fill="auto"/>
            <w:noWrap/>
            <w:vAlign w:val="center"/>
            <w:hideMark/>
          </w:tcPr>
          <w:p w14:paraId="48E7FD11" w14:textId="014C4BF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78%</w:t>
            </w:r>
          </w:p>
        </w:tc>
        <w:tc>
          <w:tcPr>
            <w:tcW w:w="883" w:type="dxa"/>
            <w:tcBorders>
              <w:top w:val="nil"/>
              <w:left w:val="nil"/>
              <w:bottom w:val="nil"/>
              <w:right w:val="nil"/>
            </w:tcBorders>
            <w:shd w:val="clear" w:color="auto" w:fill="auto"/>
            <w:noWrap/>
            <w:vAlign w:val="center"/>
            <w:hideMark/>
          </w:tcPr>
          <w:p w14:paraId="06E46127" w14:textId="36F3D269"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88%</w:t>
            </w:r>
          </w:p>
        </w:tc>
      </w:tr>
      <w:tr w:rsidR="0055764A" w:rsidRPr="0055764A" w14:paraId="5F1C0B25" w14:textId="77777777" w:rsidTr="0055764A">
        <w:trPr>
          <w:trHeight w:val="255"/>
        </w:trPr>
        <w:tc>
          <w:tcPr>
            <w:tcW w:w="581" w:type="dxa"/>
            <w:tcBorders>
              <w:top w:val="nil"/>
              <w:left w:val="nil"/>
              <w:bottom w:val="nil"/>
              <w:right w:val="nil"/>
            </w:tcBorders>
            <w:shd w:val="clear" w:color="auto" w:fill="auto"/>
            <w:noWrap/>
            <w:vAlign w:val="center"/>
            <w:hideMark/>
          </w:tcPr>
          <w:p w14:paraId="5615126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16F091B"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1BBCF992"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3BBF28B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F88B454"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2A7AC825"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435CEDD0" w14:textId="77777777" w:rsidR="0055764A" w:rsidRPr="0055764A" w:rsidRDefault="0055764A" w:rsidP="0055764A">
            <w:pPr>
              <w:spacing w:after="0" w:line="240" w:lineRule="auto"/>
              <w:ind w:left="0"/>
              <w:rPr>
                <w:rFonts w:ascii="Times New Roman" w:eastAsia="Times New Roman" w:hAnsi="Times New Roman" w:cs="Times New Roman"/>
                <w:sz w:val="20"/>
                <w:szCs w:val="20"/>
                <w:lang w:eastAsia="en-NZ"/>
              </w:rPr>
            </w:pPr>
          </w:p>
        </w:tc>
      </w:tr>
      <w:tr w:rsidR="0055764A" w:rsidRPr="00E80890" w14:paraId="418199C1"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7936AC6C" w14:textId="55C25EEB" w:rsidR="0055764A" w:rsidRPr="00E80890" w:rsidRDefault="00E80890" w:rsidP="0055764A">
            <w:pPr>
              <w:spacing w:after="0" w:line="240" w:lineRule="auto"/>
              <w:ind w:left="0"/>
              <w:rPr>
                <w:rFonts w:ascii="Calibri" w:eastAsia="Times New Roman" w:hAnsi="Calibri" w:cs="Calibri"/>
                <w:b/>
                <w:bCs/>
                <w:color w:val="000000"/>
                <w:sz w:val="20"/>
                <w:szCs w:val="20"/>
                <w:lang w:eastAsia="en-NZ"/>
              </w:rPr>
            </w:pPr>
            <w:r w:rsidRPr="00E80890">
              <w:rPr>
                <w:rFonts w:ascii="Calibri" w:eastAsia="Times New Roman" w:hAnsi="Calibri" w:cs="Calibri"/>
                <w:b/>
                <w:bCs/>
                <w:color w:val="000000"/>
                <w:sz w:val="20"/>
                <w:szCs w:val="20"/>
                <w:lang w:eastAsia="en-NZ"/>
              </w:rPr>
              <w:t>Generally, does the opportunity to use all businesses, and be able to do more activities if you are fully vaccinated, make you more or less likely to get two doses of the vaccine</w:t>
            </w:r>
            <w:r w:rsidR="0055764A" w:rsidRPr="00E80890">
              <w:rPr>
                <w:rFonts w:ascii="Calibri" w:eastAsia="Times New Roman" w:hAnsi="Calibri" w:cs="Calibri"/>
                <w:b/>
                <w:bCs/>
                <w:color w:val="000000"/>
                <w:sz w:val="20"/>
                <w:szCs w:val="20"/>
                <w:lang w:eastAsia="en-NZ"/>
              </w:rPr>
              <w:t>?</w:t>
            </w:r>
          </w:p>
        </w:tc>
      </w:tr>
      <w:tr w:rsidR="00E80890" w:rsidRPr="0055764A" w14:paraId="0F3DA1D1" w14:textId="77777777" w:rsidTr="0055764A">
        <w:trPr>
          <w:trHeight w:val="255"/>
        </w:trPr>
        <w:tc>
          <w:tcPr>
            <w:tcW w:w="581" w:type="dxa"/>
            <w:tcBorders>
              <w:top w:val="nil"/>
              <w:left w:val="nil"/>
              <w:bottom w:val="nil"/>
              <w:right w:val="nil"/>
            </w:tcBorders>
            <w:shd w:val="clear" w:color="auto" w:fill="auto"/>
            <w:noWrap/>
            <w:vAlign w:val="center"/>
            <w:hideMark/>
          </w:tcPr>
          <w:p w14:paraId="23F457F5" w14:textId="77777777" w:rsidR="00E80890" w:rsidRPr="0055764A" w:rsidRDefault="00E80890" w:rsidP="00E80890">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FDF197C" w14:textId="77E77445"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more likely</w:t>
            </w:r>
          </w:p>
        </w:tc>
        <w:tc>
          <w:tcPr>
            <w:tcW w:w="876" w:type="dxa"/>
            <w:tcBorders>
              <w:top w:val="nil"/>
              <w:left w:val="nil"/>
              <w:bottom w:val="nil"/>
              <w:right w:val="nil"/>
            </w:tcBorders>
            <w:shd w:val="clear" w:color="auto" w:fill="auto"/>
            <w:noWrap/>
            <w:vAlign w:val="center"/>
            <w:hideMark/>
          </w:tcPr>
          <w:p w14:paraId="5CE18ED3" w14:textId="7A7AFC2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54311A54" w14:textId="3707093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w:t>
            </w:r>
          </w:p>
        </w:tc>
        <w:tc>
          <w:tcPr>
            <w:tcW w:w="876" w:type="dxa"/>
            <w:tcBorders>
              <w:top w:val="nil"/>
              <w:left w:val="nil"/>
              <w:bottom w:val="nil"/>
              <w:right w:val="nil"/>
            </w:tcBorders>
            <w:shd w:val="clear" w:color="auto" w:fill="auto"/>
            <w:noWrap/>
            <w:vAlign w:val="center"/>
            <w:hideMark/>
          </w:tcPr>
          <w:p w14:paraId="7ACBF502" w14:textId="086EA27E"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7D834E86" w14:textId="531E79A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3168742D" w14:textId="1DA46D96"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E80890" w:rsidRPr="0055764A" w14:paraId="579AA5C6" w14:textId="77777777" w:rsidTr="0055764A">
        <w:trPr>
          <w:trHeight w:val="255"/>
        </w:trPr>
        <w:tc>
          <w:tcPr>
            <w:tcW w:w="581" w:type="dxa"/>
            <w:tcBorders>
              <w:top w:val="nil"/>
              <w:left w:val="nil"/>
              <w:bottom w:val="nil"/>
              <w:right w:val="nil"/>
            </w:tcBorders>
            <w:shd w:val="clear" w:color="auto" w:fill="auto"/>
            <w:noWrap/>
            <w:vAlign w:val="center"/>
            <w:hideMark/>
          </w:tcPr>
          <w:p w14:paraId="4A757CA2"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83B250D" w14:textId="2EFD3576"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More likely</w:t>
            </w:r>
          </w:p>
        </w:tc>
        <w:tc>
          <w:tcPr>
            <w:tcW w:w="876" w:type="dxa"/>
            <w:tcBorders>
              <w:top w:val="nil"/>
              <w:left w:val="nil"/>
              <w:bottom w:val="nil"/>
              <w:right w:val="nil"/>
            </w:tcBorders>
            <w:shd w:val="clear" w:color="auto" w:fill="auto"/>
            <w:noWrap/>
            <w:vAlign w:val="center"/>
            <w:hideMark/>
          </w:tcPr>
          <w:p w14:paraId="3009212A" w14:textId="5E140E4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694A1FFF" w14:textId="0E9550E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tcBorders>
              <w:top w:val="nil"/>
              <w:left w:val="nil"/>
              <w:bottom w:val="nil"/>
              <w:right w:val="nil"/>
            </w:tcBorders>
            <w:shd w:val="clear" w:color="auto" w:fill="auto"/>
            <w:noWrap/>
            <w:vAlign w:val="center"/>
            <w:hideMark/>
          </w:tcPr>
          <w:p w14:paraId="5BBA6E60" w14:textId="710014A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1A293291" w14:textId="6EF3226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83" w:type="dxa"/>
            <w:tcBorders>
              <w:top w:val="nil"/>
              <w:left w:val="nil"/>
              <w:bottom w:val="nil"/>
              <w:right w:val="nil"/>
            </w:tcBorders>
            <w:shd w:val="clear" w:color="auto" w:fill="auto"/>
            <w:noWrap/>
            <w:vAlign w:val="center"/>
            <w:hideMark/>
          </w:tcPr>
          <w:p w14:paraId="3985A869" w14:textId="2BFA9C2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E80890" w:rsidRPr="0055764A" w14:paraId="51EE1AE2" w14:textId="77777777" w:rsidTr="0055764A">
        <w:trPr>
          <w:trHeight w:val="255"/>
        </w:trPr>
        <w:tc>
          <w:tcPr>
            <w:tcW w:w="581" w:type="dxa"/>
            <w:tcBorders>
              <w:top w:val="nil"/>
              <w:left w:val="nil"/>
              <w:bottom w:val="nil"/>
              <w:right w:val="nil"/>
            </w:tcBorders>
            <w:shd w:val="clear" w:color="auto" w:fill="auto"/>
            <w:noWrap/>
            <w:vAlign w:val="center"/>
            <w:hideMark/>
          </w:tcPr>
          <w:p w14:paraId="62D690C4"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C7CA85C" w14:textId="2CBABBC8"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Unlikely</w:t>
            </w:r>
          </w:p>
        </w:tc>
        <w:tc>
          <w:tcPr>
            <w:tcW w:w="876" w:type="dxa"/>
            <w:tcBorders>
              <w:top w:val="nil"/>
              <w:left w:val="nil"/>
              <w:bottom w:val="nil"/>
              <w:right w:val="nil"/>
            </w:tcBorders>
            <w:shd w:val="clear" w:color="auto" w:fill="auto"/>
            <w:noWrap/>
            <w:vAlign w:val="center"/>
            <w:hideMark/>
          </w:tcPr>
          <w:p w14:paraId="3553C69C" w14:textId="54FBD18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69F72BCE" w14:textId="520C136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4A587592" w14:textId="1D7512B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3EA345EB" w14:textId="19A2EFAC"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83" w:type="dxa"/>
            <w:tcBorders>
              <w:top w:val="nil"/>
              <w:left w:val="nil"/>
              <w:bottom w:val="nil"/>
              <w:right w:val="nil"/>
            </w:tcBorders>
            <w:shd w:val="clear" w:color="auto" w:fill="auto"/>
            <w:noWrap/>
            <w:vAlign w:val="center"/>
            <w:hideMark/>
          </w:tcPr>
          <w:p w14:paraId="18BE2715" w14:textId="6F02F72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E80890" w:rsidRPr="0055764A" w14:paraId="6C325425" w14:textId="77777777" w:rsidTr="0055764A">
        <w:trPr>
          <w:trHeight w:val="255"/>
        </w:trPr>
        <w:tc>
          <w:tcPr>
            <w:tcW w:w="581" w:type="dxa"/>
            <w:tcBorders>
              <w:top w:val="nil"/>
              <w:left w:val="nil"/>
              <w:bottom w:val="nil"/>
              <w:right w:val="nil"/>
            </w:tcBorders>
            <w:shd w:val="clear" w:color="auto" w:fill="auto"/>
            <w:noWrap/>
            <w:vAlign w:val="center"/>
            <w:hideMark/>
          </w:tcPr>
          <w:p w14:paraId="368A2A2B"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D8073D5" w14:textId="01AF8DDE"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Most unlikely</w:t>
            </w:r>
          </w:p>
        </w:tc>
        <w:tc>
          <w:tcPr>
            <w:tcW w:w="876" w:type="dxa"/>
            <w:tcBorders>
              <w:top w:val="nil"/>
              <w:left w:val="nil"/>
              <w:bottom w:val="nil"/>
              <w:right w:val="nil"/>
            </w:tcBorders>
            <w:shd w:val="clear" w:color="auto" w:fill="auto"/>
            <w:noWrap/>
            <w:vAlign w:val="center"/>
            <w:hideMark/>
          </w:tcPr>
          <w:p w14:paraId="73E8A5C4" w14:textId="6F947E03"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3F2C45EA" w14:textId="291D6CD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876" w:type="dxa"/>
            <w:tcBorders>
              <w:top w:val="nil"/>
              <w:left w:val="nil"/>
              <w:bottom w:val="nil"/>
              <w:right w:val="nil"/>
            </w:tcBorders>
            <w:shd w:val="clear" w:color="auto" w:fill="auto"/>
            <w:noWrap/>
            <w:vAlign w:val="center"/>
            <w:hideMark/>
          </w:tcPr>
          <w:p w14:paraId="208309A3" w14:textId="5D545BE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5E156DB5" w14:textId="5BBB545F"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83" w:type="dxa"/>
            <w:tcBorders>
              <w:top w:val="nil"/>
              <w:left w:val="nil"/>
              <w:bottom w:val="nil"/>
              <w:right w:val="nil"/>
            </w:tcBorders>
            <w:shd w:val="clear" w:color="auto" w:fill="auto"/>
            <w:noWrap/>
            <w:vAlign w:val="center"/>
            <w:hideMark/>
          </w:tcPr>
          <w:p w14:paraId="771E9B22" w14:textId="798D520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E80890" w:rsidRPr="0055764A" w14:paraId="07686015" w14:textId="77777777" w:rsidTr="0055764A">
        <w:trPr>
          <w:trHeight w:val="255"/>
        </w:trPr>
        <w:tc>
          <w:tcPr>
            <w:tcW w:w="581" w:type="dxa"/>
            <w:tcBorders>
              <w:top w:val="nil"/>
              <w:left w:val="nil"/>
              <w:bottom w:val="nil"/>
              <w:right w:val="nil"/>
            </w:tcBorders>
            <w:shd w:val="clear" w:color="auto" w:fill="auto"/>
            <w:noWrap/>
            <w:vAlign w:val="center"/>
            <w:hideMark/>
          </w:tcPr>
          <w:p w14:paraId="61D305C0"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7908FC2" w14:textId="5C2B55DD"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not</w:t>
            </w:r>
          </w:p>
        </w:tc>
        <w:tc>
          <w:tcPr>
            <w:tcW w:w="876" w:type="dxa"/>
            <w:tcBorders>
              <w:top w:val="nil"/>
              <w:left w:val="nil"/>
              <w:bottom w:val="nil"/>
              <w:right w:val="nil"/>
            </w:tcBorders>
            <w:shd w:val="clear" w:color="auto" w:fill="auto"/>
            <w:noWrap/>
            <w:vAlign w:val="center"/>
            <w:hideMark/>
          </w:tcPr>
          <w:p w14:paraId="7FE7ECB9" w14:textId="16E7F4F1"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876" w:type="dxa"/>
            <w:tcBorders>
              <w:top w:val="nil"/>
              <w:left w:val="nil"/>
              <w:bottom w:val="nil"/>
              <w:right w:val="nil"/>
            </w:tcBorders>
            <w:shd w:val="clear" w:color="auto" w:fill="auto"/>
            <w:noWrap/>
            <w:vAlign w:val="center"/>
            <w:hideMark/>
          </w:tcPr>
          <w:p w14:paraId="7F718118" w14:textId="058A9742"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876" w:type="dxa"/>
            <w:tcBorders>
              <w:top w:val="nil"/>
              <w:left w:val="nil"/>
              <w:bottom w:val="nil"/>
              <w:right w:val="nil"/>
            </w:tcBorders>
            <w:shd w:val="clear" w:color="auto" w:fill="auto"/>
            <w:noWrap/>
            <w:vAlign w:val="center"/>
            <w:hideMark/>
          </w:tcPr>
          <w:p w14:paraId="40727AB7" w14:textId="1FDACB6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76" w:type="dxa"/>
            <w:tcBorders>
              <w:top w:val="nil"/>
              <w:left w:val="nil"/>
              <w:bottom w:val="nil"/>
              <w:right w:val="nil"/>
            </w:tcBorders>
            <w:shd w:val="clear" w:color="auto" w:fill="auto"/>
            <w:noWrap/>
            <w:vAlign w:val="center"/>
            <w:hideMark/>
          </w:tcPr>
          <w:p w14:paraId="02DAA835" w14:textId="17263294"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83" w:type="dxa"/>
            <w:tcBorders>
              <w:top w:val="nil"/>
              <w:left w:val="nil"/>
              <w:bottom w:val="nil"/>
              <w:right w:val="nil"/>
            </w:tcBorders>
            <w:shd w:val="clear" w:color="auto" w:fill="auto"/>
            <w:noWrap/>
            <w:vAlign w:val="center"/>
            <w:hideMark/>
          </w:tcPr>
          <w:p w14:paraId="1973B80C" w14:textId="539EA938"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w:t>
            </w:r>
          </w:p>
        </w:tc>
      </w:tr>
      <w:tr w:rsidR="00E80890" w:rsidRPr="0055764A" w14:paraId="7E2CF8EC" w14:textId="77777777" w:rsidTr="0055764A">
        <w:trPr>
          <w:trHeight w:val="255"/>
        </w:trPr>
        <w:tc>
          <w:tcPr>
            <w:tcW w:w="581" w:type="dxa"/>
            <w:tcBorders>
              <w:top w:val="nil"/>
              <w:left w:val="nil"/>
              <w:bottom w:val="nil"/>
              <w:right w:val="nil"/>
            </w:tcBorders>
            <w:shd w:val="clear" w:color="auto" w:fill="auto"/>
            <w:noWrap/>
            <w:vAlign w:val="center"/>
            <w:hideMark/>
          </w:tcPr>
          <w:p w14:paraId="4A3AC731" w14:textId="77777777"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BF87A2B" w14:textId="7AAA6FFE" w:rsidR="00E80890" w:rsidRPr="0055764A" w:rsidRDefault="00E80890" w:rsidP="00E80890">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I'm really not sure</w:t>
            </w:r>
          </w:p>
        </w:tc>
        <w:tc>
          <w:tcPr>
            <w:tcW w:w="876" w:type="dxa"/>
            <w:tcBorders>
              <w:top w:val="nil"/>
              <w:left w:val="nil"/>
              <w:bottom w:val="nil"/>
              <w:right w:val="nil"/>
            </w:tcBorders>
            <w:shd w:val="clear" w:color="auto" w:fill="auto"/>
            <w:noWrap/>
            <w:vAlign w:val="center"/>
            <w:hideMark/>
          </w:tcPr>
          <w:p w14:paraId="16739585" w14:textId="0515398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6B3BD73F" w14:textId="2D96D375"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71BD741C" w14:textId="0713A6FA"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tcBorders>
              <w:top w:val="nil"/>
              <w:left w:val="nil"/>
              <w:bottom w:val="nil"/>
              <w:right w:val="nil"/>
            </w:tcBorders>
            <w:shd w:val="clear" w:color="auto" w:fill="auto"/>
            <w:noWrap/>
            <w:vAlign w:val="center"/>
            <w:hideMark/>
          </w:tcPr>
          <w:p w14:paraId="0C1C497D" w14:textId="57A2D7A0"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83" w:type="dxa"/>
            <w:tcBorders>
              <w:top w:val="nil"/>
              <w:left w:val="nil"/>
              <w:bottom w:val="nil"/>
              <w:right w:val="nil"/>
            </w:tcBorders>
            <w:shd w:val="clear" w:color="auto" w:fill="auto"/>
            <w:noWrap/>
            <w:vAlign w:val="center"/>
            <w:hideMark/>
          </w:tcPr>
          <w:p w14:paraId="343C08DE" w14:textId="62D2E4DD" w:rsidR="00E80890" w:rsidRPr="0055764A" w:rsidRDefault="00E80890" w:rsidP="00E80890">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bl>
    <w:p w14:paraId="207DA951" w14:textId="21E1C1BF" w:rsidR="00335D3E" w:rsidRDefault="00335D3E"/>
    <w:tbl>
      <w:tblPr>
        <w:tblW w:w="10533" w:type="dxa"/>
        <w:tblInd w:w="113" w:type="dxa"/>
        <w:tblLook w:val="04A0" w:firstRow="1" w:lastRow="0" w:firstColumn="1" w:lastColumn="0" w:noHBand="0" w:noVBand="1"/>
      </w:tblPr>
      <w:tblGrid>
        <w:gridCol w:w="581"/>
        <w:gridCol w:w="5565"/>
        <w:gridCol w:w="876"/>
        <w:gridCol w:w="876"/>
        <w:gridCol w:w="876"/>
        <w:gridCol w:w="876"/>
        <w:gridCol w:w="883"/>
      </w:tblGrid>
      <w:tr w:rsidR="00335D3E" w:rsidRPr="0055764A" w14:paraId="11509F12" w14:textId="77777777" w:rsidTr="00001D61">
        <w:trPr>
          <w:trHeight w:val="1110"/>
        </w:trPr>
        <w:tc>
          <w:tcPr>
            <w:tcW w:w="61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3AE01F7" w14:textId="3D5A27A9" w:rsidR="00335D3E" w:rsidRPr="0055764A" w:rsidRDefault="00335D3E" w:rsidP="00001D61">
            <w:pPr>
              <w:spacing w:after="0" w:line="240" w:lineRule="auto"/>
              <w:ind w:left="0"/>
              <w:jc w:val="center"/>
              <w:rPr>
                <w:rFonts w:ascii="Calibri" w:eastAsia="Times New Roman" w:hAnsi="Calibri" w:cs="Calibri"/>
                <w:b/>
                <w:bCs/>
                <w:color w:val="000000"/>
                <w:sz w:val="24"/>
                <w:szCs w:val="24"/>
                <w:lang w:eastAsia="en-NZ"/>
              </w:rPr>
            </w:pPr>
            <w:r w:rsidRPr="0055764A">
              <w:rPr>
                <w:rFonts w:ascii="Calibri" w:eastAsia="Times New Roman" w:hAnsi="Calibri" w:cs="Calibri"/>
                <w:b/>
                <w:bCs/>
                <w:color w:val="000000"/>
                <w:sz w:val="24"/>
                <w:szCs w:val="24"/>
                <w:lang w:eastAsia="en-NZ"/>
              </w:rPr>
              <w:lastRenderedPageBreak/>
              <w:t>DEMOGRAPHIC PROFILE:</w:t>
            </w:r>
            <w:r w:rsidRPr="0055764A">
              <w:rPr>
                <w:rFonts w:ascii="Calibri" w:eastAsia="Times New Roman" w:hAnsi="Calibri" w:cs="Calibri"/>
                <w:b/>
                <w:bCs/>
                <w:color w:val="000000"/>
                <w:sz w:val="24"/>
                <w:szCs w:val="24"/>
                <w:lang w:eastAsia="en-NZ"/>
              </w:rPr>
              <w:br/>
              <w:t xml:space="preserve">Likelihood to get a </w:t>
            </w:r>
            <w:r w:rsidR="00B000A4">
              <w:rPr>
                <w:rFonts w:ascii="Calibri" w:eastAsia="Times New Roman" w:hAnsi="Calibri" w:cs="Calibri"/>
                <w:b/>
                <w:bCs/>
                <w:color w:val="000000"/>
                <w:sz w:val="24"/>
                <w:szCs w:val="24"/>
                <w:lang w:eastAsia="en-NZ"/>
              </w:rPr>
              <w:t>COVID</w:t>
            </w:r>
            <w:r w:rsidRPr="0055764A">
              <w:rPr>
                <w:rFonts w:ascii="Calibri" w:eastAsia="Times New Roman" w:hAnsi="Calibri" w:cs="Calibri"/>
                <w:b/>
                <w:bCs/>
                <w:color w:val="000000"/>
                <w:sz w:val="24"/>
                <w:szCs w:val="24"/>
                <w:lang w:eastAsia="en-NZ"/>
              </w:rPr>
              <w:t>-19 vaccine</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58E522D"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All</w:t>
            </w:r>
          </w:p>
        </w:tc>
        <w:tc>
          <w:tcPr>
            <w:tcW w:w="3511" w:type="dxa"/>
            <w:gridSpan w:val="4"/>
            <w:tcBorders>
              <w:top w:val="single" w:sz="4" w:space="0" w:color="auto"/>
              <w:left w:val="nil"/>
              <w:bottom w:val="single" w:sz="4" w:space="0" w:color="auto"/>
              <w:right w:val="single" w:sz="4" w:space="0" w:color="000000"/>
            </w:tcBorders>
            <w:shd w:val="clear" w:color="auto" w:fill="auto"/>
            <w:vAlign w:val="center"/>
            <w:hideMark/>
          </w:tcPr>
          <w:p w14:paraId="5FF33BF9" w14:textId="77777777" w:rsidR="00335D3E" w:rsidRPr="0055764A" w:rsidRDefault="00335D3E" w:rsidP="00001D61">
            <w:pPr>
              <w:spacing w:after="0" w:line="240" w:lineRule="auto"/>
              <w:ind w:left="0"/>
              <w:jc w:val="center"/>
              <w:rPr>
                <w:rFonts w:ascii="Calibri" w:eastAsia="Times New Roman" w:hAnsi="Calibri" w:cs="Calibri"/>
                <w:color w:val="000000"/>
                <w:sz w:val="20"/>
                <w:szCs w:val="20"/>
                <w:lang w:eastAsia="en-NZ"/>
              </w:rPr>
            </w:pPr>
            <w:r w:rsidRPr="0055764A">
              <w:rPr>
                <w:rFonts w:ascii="Calibri" w:eastAsia="Times New Roman" w:hAnsi="Calibri" w:cs="Calibri"/>
                <w:color w:val="000000"/>
                <w:sz w:val="20"/>
                <w:szCs w:val="20"/>
                <w:lang w:eastAsia="en-NZ"/>
              </w:rPr>
              <w:t>For you personally, how long do you think you'll need before you decide to get the vaccine, if at all?</w:t>
            </w:r>
            <w:r w:rsidRPr="0055764A">
              <w:rPr>
                <w:rFonts w:ascii="Calibri" w:eastAsia="Times New Roman" w:hAnsi="Calibri" w:cs="Calibri"/>
                <w:color w:val="000000"/>
                <w:sz w:val="20"/>
                <w:szCs w:val="20"/>
                <w:lang w:eastAsia="en-NZ"/>
              </w:rPr>
              <w:br/>
              <w:t>- Grouped responses</w:t>
            </w:r>
          </w:p>
        </w:tc>
      </w:tr>
      <w:tr w:rsidR="00335D3E" w:rsidRPr="0055764A" w14:paraId="0DDE87ED" w14:textId="77777777" w:rsidTr="00001D61">
        <w:trPr>
          <w:trHeight w:val="106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5CF32052"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14:paraId="762BDF20" w14:textId="77777777" w:rsidR="00335D3E" w:rsidRPr="0055764A" w:rsidRDefault="00335D3E" w:rsidP="00001D61">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single" w:sz="4" w:space="0" w:color="auto"/>
              <w:right w:val="single" w:sz="4" w:space="0" w:color="auto"/>
            </w:tcBorders>
            <w:shd w:val="clear" w:color="auto" w:fill="auto"/>
            <w:vAlign w:val="center"/>
            <w:hideMark/>
          </w:tcPr>
          <w:p w14:paraId="0C1BB9B3"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In next 2 months</w:t>
            </w:r>
          </w:p>
        </w:tc>
        <w:tc>
          <w:tcPr>
            <w:tcW w:w="876" w:type="dxa"/>
            <w:tcBorders>
              <w:top w:val="nil"/>
              <w:left w:val="nil"/>
              <w:bottom w:val="single" w:sz="4" w:space="0" w:color="auto"/>
              <w:right w:val="single" w:sz="4" w:space="0" w:color="auto"/>
            </w:tcBorders>
            <w:shd w:val="clear" w:color="auto" w:fill="auto"/>
            <w:vAlign w:val="center"/>
            <w:hideMark/>
          </w:tcPr>
          <w:p w14:paraId="1EAFD13C"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3-12 months</w:t>
            </w:r>
          </w:p>
        </w:tc>
        <w:tc>
          <w:tcPr>
            <w:tcW w:w="876" w:type="dxa"/>
            <w:tcBorders>
              <w:top w:val="nil"/>
              <w:left w:val="nil"/>
              <w:bottom w:val="single" w:sz="4" w:space="0" w:color="auto"/>
              <w:right w:val="single" w:sz="4" w:space="0" w:color="auto"/>
            </w:tcBorders>
            <w:shd w:val="clear" w:color="auto" w:fill="auto"/>
            <w:vAlign w:val="center"/>
            <w:hideMark/>
          </w:tcPr>
          <w:p w14:paraId="59FAB008"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A year or more</w:t>
            </w:r>
          </w:p>
        </w:tc>
        <w:tc>
          <w:tcPr>
            <w:tcW w:w="883" w:type="dxa"/>
            <w:tcBorders>
              <w:top w:val="nil"/>
              <w:left w:val="nil"/>
              <w:bottom w:val="single" w:sz="4" w:space="0" w:color="auto"/>
              <w:right w:val="single" w:sz="4" w:space="0" w:color="auto"/>
            </w:tcBorders>
            <w:shd w:val="clear" w:color="auto" w:fill="auto"/>
            <w:vAlign w:val="center"/>
            <w:hideMark/>
          </w:tcPr>
          <w:p w14:paraId="013FF675"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Definitely, or probably, never</w:t>
            </w:r>
          </w:p>
        </w:tc>
      </w:tr>
      <w:tr w:rsidR="00335D3E" w:rsidRPr="0055764A" w14:paraId="1EC697AB" w14:textId="77777777" w:rsidTr="00001D61">
        <w:trPr>
          <w:trHeight w:val="255"/>
        </w:trPr>
        <w:tc>
          <w:tcPr>
            <w:tcW w:w="6146" w:type="dxa"/>
            <w:gridSpan w:val="2"/>
            <w:vMerge/>
            <w:tcBorders>
              <w:top w:val="single" w:sz="4" w:space="0" w:color="auto"/>
              <w:left w:val="single" w:sz="4" w:space="0" w:color="auto"/>
              <w:bottom w:val="single" w:sz="4" w:space="0" w:color="000000"/>
              <w:right w:val="single" w:sz="4" w:space="0" w:color="000000"/>
            </w:tcBorders>
            <w:vAlign w:val="center"/>
            <w:hideMark/>
          </w:tcPr>
          <w:p w14:paraId="2D114307" w14:textId="77777777" w:rsidR="00335D3E" w:rsidRPr="0055764A" w:rsidRDefault="00335D3E" w:rsidP="00001D61">
            <w:pPr>
              <w:spacing w:after="0" w:line="240" w:lineRule="auto"/>
              <w:ind w:left="0"/>
              <w:rPr>
                <w:rFonts w:ascii="Calibri" w:eastAsia="Times New Roman" w:hAnsi="Calibri" w:cs="Calibri"/>
                <w:b/>
                <w:bCs/>
                <w:color w:val="000000"/>
                <w:sz w:val="24"/>
                <w:szCs w:val="24"/>
                <w:lang w:eastAsia="en-NZ"/>
              </w:rPr>
            </w:pPr>
          </w:p>
        </w:tc>
        <w:tc>
          <w:tcPr>
            <w:tcW w:w="876" w:type="dxa"/>
            <w:tcBorders>
              <w:top w:val="nil"/>
              <w:left w:val="nil"/>
              <w:bottom w:val="single" w:sz="4" w:space="0" w:color="auto"/>
              <w:right w:val="single" w:sz="4" w:space="0" w:color="auto"/>
            </w:tcBorders>
            <w:shd w:val="clear" w:color="auto" w:fill="auto"/>
            <w:noWrap/>
            <w:vAlign w:val="center"/>
            <w:hideMark/>
          </w:tcPr>
          <w:p w14:paraId="0A451DCE" w14:textId="77777777" w:rsidR="00335D3E" w:rsidRPr="0055764A" w:rsidRDefault="00335D3E" w:rsidP="00001D61">
            <w:pPr>
              <w:spacing w:after="0" w:line="240" w:lineRule="auto"/>
              <w:ind w:left="0"/>
              <w:jc w:val="center"/>
              <w:rPr>
                <w:rFonts w:ascii="Calibri" w:eastAsia="Times New Roman" w:hAnsi="Calibri" w:cs="Calibri"/>
                <w:color w:val="000000"/>
                <w:sz w:val="16"/>
                <w:szCs w:val="16"/>
                <w:lang w:eastAsia="en-NZ"/>
              </w:rPr>
            </w:pPr>
            <w:r w:rsidRPr="0055764A">
              <w:rPr>
                <w:rFonts w:ascii="Calibri" w:eastAsia="Times New Roman" w:hAnsi="Calibri" w:cs="Calibri"/>
                <w:color w:val="000000"/>
                <w:sz w:val="16"/>
                <w:szCs w:val="16"/>
                <w:lang w:eastAsia="en-NZ"/>
              </w:rPr>
              <w:t>100%</w:t>
            </w:r>
          </w:p>
        </w:tc>
        <w:tc>
          <w:tcPr>
            <w:tcW w:w="876" w:type="dxa"/>
            <w:tcBorders>
              <w:top w:val="nil"/>
              <w:left w:val="nil"/>
              <w:bottom w:val="single" w:sz="4" w:space="0" w:color="auto"/>
              <w:right w:val="single" w:sz="4" w:space="0" w:color="auto"/>
            </w:tcBorders>
            <w:shd w:val="clear" w:color="auto" w:fill="auto"/>
            <w:noWrap/>
            <w:vAlign w:val="center"/>
            <w:hideMark/>
          </w:tcPr>
          <w:p w14:paraId="189510C9"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28%</w:t>
            </w:r>
          </w:p>
        </w:tc>
        <w:tc>
          <w:tcPr>
            <w:tcW w:w="876" w:type="dxa"/>
            <w:tcBorders>
              <w:top w:val="nil"/>
              <w:left w:val="nil"/>
              <w:bottom w:val="single" w:sz="4" w:space="0" w:color="auto"/>
              <w:right w:val="single" w:sz="4" w:space="0" w:color="auto"/>
            </w:tcBorders>
            <w:shd w:val="clear" w:color="auto" w:fill="auto"/>
            <w:noWrap/>
            <w:vAlign w:val="center"/>
            <w:hideMark/>
          </w:tcPr>
          <w:p w14:paraId="29B1BFE8"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14%</w:t>
            </w:r>
          </w:p>
        </w:tc>
        <w:tc>
          <w:tcPr>
            <w:tcW w:w="876" w:type="dxa"/>
            <w:tcBorders>
              <w:top w:val="nil"/>
              <w:left w:val="nil"/>
              <w:bottom w:val="single" w:sz="4" w:space="0" w:color="auto"/>
              <w:right w:val="single" w:sz="4" w:space="0" w:color="auto"/>
            </w:tcBorders>
            <w:shd w:val="clear" w:color="auto" w:fill="auto"/>
            <w:noWrap/>
            <w:vAlign w:val="center"/>
            <w:hideMark/>
          </w:tcPr>
          <w:p w14:paraId="231BF10D"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22%</w:t>
            </w:r>
          </w:p>
        </w:tc>
        <w:tc>
          <w:tcPr>
            <w:tcW w:w="883" w:type="dxa"/>
            <w:tcBorders>
              <w:top w:val="nil"/>
              <w:left w:val="nil"/>
              <w:bottom w:val="single" w:sz="4" w:space="0" w:color="auto"/>
              <w:right w:val="single" w:sz="4" w:space="0" w:color="auto"/>
            </w:tcBorders>
            <w:shd w:val="clear" w:color="auto" w:fill="auto"/>
            <w:noWrap/>
            <w:vAlign w:val="center"/>
            <w:hideMark/>
          </w:tcPr>
          <w:p w14:paraId="01FB3FAE"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r w:rsidRPr="0055764A">
              <w:rPr>
                <w:rFonts w:ascii="Calibri" w:eastAsia="Times New Roman" w:hAnsi="Calibri" w:cs="Calibri"/>
                <w:i/>
                <w:iCs/>
                <w:color w:val="000000"/>
                <w:sz w:val="16"/>
                <w:szCs w:val="16"/>
                <w:lang w:eastAsia="en-NZ"/>
              </w:rPr>
              <w:t>37%</w:t>
            </w:r>
          </w:p>
        </w:tc>
      </w:tr>
      <w:tr w:rsidR="00335D3E" w:rsidRPr="0055764A" w14:paraId="4C1377A5" w14:textId="77777777" w:rsidTr="00001D61">
        <w:trPr>
          <w:trHeight w:val="255"/>
        </w:trPr>
        <w:tc>
          <w:tcPr>
            <w:tcW w:w="581" w:type="dxa"/>
            <w:tcBorders>
              <w:top w:val="nil"/>
              <w:left w:val="nil"/>
              <w:bottom w:val="nil"/>
              <w:right w:val="nil"/>
            </w:tcBorders>
            <w:shd w:val="clear" w:color="auto" w:fill="auto"/>
            <w:noWrap/>
            <w:vAlign w:val="center"/>
            <w:hideMark/>
          </w:tcPr>
          <w:p w14:paraId="43B545B7" w14:textId="77777777" w:rsidR="00335D3E" w:rsidRPr="0055764A" w:rsidRDefault="00335D3E" w:rsidP="00001D61">
            <w:pPr>
              <w:spacing w:after="0" w:line="240" w:lineRule="auto"/>
              <w:ind w:left="0"/>
              <w:jc w:val="center"/>
              <w:rPr>
                <w:rFonts w:ascii="Calibri" w:eastAsia="Times New Roman" w:hAnsi="Calibri" w:cs="Calibri"/>
                <w:i/>
                <w:iCs/>
                <w:color w:val="000000"/>
                <w:sz w:val="16"/>
                <w:szCs w:val="16"/>
                <w:lang w:eastAsia="en-NZ"/>
              </w:rPr>
            </w:pPr>
          </w:p>
        </w:tc>
        <w:tc>
          <w:tcPr>
            <w:tcW w:w="5565" w:type="dxa"/>
            <w:tcBorders>
              <w:top w:val="nil"/>
              <w:left w:val="nil"/>
              <w:bottom w:val="nil"/>
              <w:right w:val="nil"/>
            </w:tcBorders>
            <w:shd w:val="clear" w:color="auto" w:fill="auto"/>
            <w:noWrap/>
            <w:vAlign w:val="center"/>
            <w:hideMark/>
          </w:tcPr>
          <w:p w14:paraId="1C40545D"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6AF12B88"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411FDFA4" w14:textId="77777777" w:rsidR="00335D3E" w:rsidRPr="0055764A" w:rsidRDefault="00335D3E" w:rsidP="00001D61">
            <w:pPr>
              <w:spacing w:after="0" w:line="240" w:lineRule="auto"/>
              <w:ind w:left="0"/>
              <w:jc w:val="center"/>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7ED36B52"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76" w:type="dxa"/>
            <w:tcBorders>
              <w:top w:val="nil"/>
              <w:left w:val="nil"/>
              <w:bottom w:val="nil"/>
              <w:right w:val="nil"/>
            </w:tcBorders>
            <w:shd w:val="clear" w:color="auto" w:fill="auto"/>
            <w:noWrap/>
            <w:vAlign w:val="center"/>
            <w:hideMark/>
          </w:tcPr>
          <w:p w14:paraId="0FC91357"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c>
          <w:tcPr>
            <w:tcW w:w="883" w:type="dxa"/>
            <w:tcBorders>
              <w:top w:val="nil"/>
              <w:left w:val="nil"/>
              <w:bottom w:val="nil"/>
              <w:right w:val="nil"/>
            </w:tcBorders>
            <w:shd w:val="clear" w:color="auto" w:fill="auto"/>
            <w:noWrap/>
            <w:vAlign w:val="center"/>
            <w:hideMark/>
          </w:tcPr>
          <w:p w14:paraId="2FF7AF79" w14:textId="77777777" w:rsidR="00335D3E" w:rsidRPr="0055764A" w:rsidRDefault="00335D3E" w:rsidP="00001D61">
            <w:pPr>
              <w:spacing w:after="0" w:line="240" w:lineRule="auto"/>
              <w:ind w:left="0"/>
              <w:rPr>
                <w:rFonts w:ascii="Times New Roman" w:eastAsia="Times New Roman" w:hAnsi="Times New Roman" w:cs="Times New Roman"/>
                <w:sz w:val="20"/>
                <w:szCs w:val="20"/>
                <w:lang w:eastAsia="en-NZ"/>
              </w:rPr>
            </w:pPr>
          </w:p>
        </w:tc>
      </w:tr>
      <w:tr w:rsidR="0055764A" w:rsidRPr="0055764A" w14:paraId="708A92F1" w14:textId="77777777" w:rsidTr="0055764A">
        <w:trPr>
          <w:trHeight w:val="255"/>
        </w:trPr>
        <w:tc>
          <w:tcPr>
            <w:tcW w:w="10533" w:type="dxa"/>
            <w:gridSpan w:val="7"/>
            <w:tcBorders>
              <w:top w:val="nil"/>
              <w:left w:val="nil"/>
              <w:bottom w:val="nil"/>
              <w:right w:val="nil"/>
            </w:tcBorders>
            <w:shd w:val="clear" w:color="auto" w:fill="auto"/>
            <w:noWrap/>
            <w:vAlign w:val="center"/>
            <w:hideMark/>
          </w:tcPr>
          <w:p w14:paraId="70BBD295" w14:textId="7632E798" w:rsidR="0055764A" w:rsidRPr="0055764A" w:rsidRDefault="00E80890" w:rsidP="0055764A">
            <w:pPr>
              <w:spacing w:after="0" w:line="240" w:lineRule="auto"/>
              <w:ind w:left="0"/>
              <w:rPr>
                <w:rFonts w:ascii="Calibri" w:eastAsia="Times New Roman" w:hAnsi="Calibri" w:cs="Calibri"/>
                <w:b/>
                <w:bCs/>
                <w:color w:val="000000"/>
                <w:sz w:val="20"/>
                <w:szCs w:val="20"/>
                <w:lang w:eastAsia="en-NZ"/>
              </w:rPr>
            </w:pPr>
            <w:bookmarkStart w:id="133" w:name="_Hlk88144619"/>
            <w:r w:rsidRPr="00E80890">
              <w:rPr>
                <w:rFonts w:ascii="Calibri" w:eastAsia="Times New Roman" w:hAnsi="Calibri" w:cs="Calibri"/>
                <w:b/>
                <w:bCs/>
                <w:color w:val="000000"/>
                <w:sz w:val="20"/>
                <w:szCs w:val="20"/>
                <w:lang w:eastAsia="en-NZ"/>
              </w:rPr>
              <w:t xml:space="preserve">Regardless of where you live, does the prospect of ending Level 3 lockdown in Auckland and Alert Level 2 restrictions in the South Island make you more or less likely to get two doses of the </w:t>
            </w:r>
            <w:r w:rsidR="00B000A4">
              <w:rPr>
                <w:rFonts w:ascii="Calibri" w:eastAsia="Times New Roman" w:hAnsi="Calibri" w:cs="Calibri"/>
                <w:b/>
                <w:bCs/>
                <w:color w:val="000000"/>
                <w:sz w:val="20"/>
                <w:szCs w:val="20"/>
                <w:lang w:eastAsia="en-NZ"/>
              </w:rPr>
              <w:t>COVID</w:t>
            </w:r>
            <w:r w:rsidRPr="00E80890">
              <w:rPr>
                <w:rFonts w:ascii="Calibri" w:eastAsia="Times New Roman" w:hAnsi="Calibri" w:cs="Calibri"/>
                <w:b/>
                <w:bCs/>
                <w:color w:val="000000"/>
                <w:sz w:val="20"/>
                <w:szCs w:val="20"/>
                <w:lang w:eastAsia="en-NZ"/>
              </w:rPr>
              <w:t>-19 vaccine?</w:t>
            </w:r>
          </w:p>
        </w:tc>
      </w:tr>
      <w:bookmarkEnd w:id="133"/>
      <w:tr w:rsidR="00D438A3" w:rsidRPr="0055764A" w14:paraId="50590BB1" w14:textId="77777777" w:rsidTr="0055764A">
        <w:trPr>
          <w:trHeight w:val="255"/>
        </w:trPr>
        <w:tc>
          <w:tcPr>
            <w:tcW w:w="581" w:type="dxa"/>
            <w:tcBorders>
              <w:top w:val="nil"/>
              <w:left w:val="nil"/>
              <w:bottom w:val="nil"/>
              <w:right w:val="nil"/>
            </w:tcBorders>
            <w:shd w:val="clear" w:color="auto" w:fill="auto"/>
            <w:noWrap/>
            <w:vAlign w:val="center"/>
            <w:hideMark/>
          </w:tcPr>
          <w:p w14:paraId="0F340849" w14:textId="77777777" w:rsidR="00D438A3" w:rsidRPr="0055764A" w:rsidRDefault="00D438A3" w:rsidP="00D438A3">
            <w:pPr>
              <w:spacing w:after="0" w:line="240" w:lineRule="auto"/>
              <w:ind w:left="0"/>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A2E9F2D" w14:textId="75E4F333"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more likely</w:t>
            </w:r>
          </w:p>
        </w:tc>
        <w:tc>
          <w:tcPr>
            <w:tcW w:w="876" w:type="dxa"/>
            <w:tcBorders>
              <w:top w:val="nil"/>
              <w:left w:val="nil"/>
              <w:bottom w:val="nil"/>
              <w:right w:val="nil"/>
            </w:tcBorders>
            <w:shd w:val="clear" w:color="auto" w:fill="auto"/>
            <w:noWrap/>
            <w:vAlign w:val="center"/>
            <w:hideMark/>
          </w:tcPr>
          <w:p w14:paraId="499D6633" w14:textId="63366434"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36669F19" w14:textId="2B71F0A4"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876" w:type="dxa"/>
            <w:tcBorders>
              <w:top w:val="nil"/>
              <w:left w:val="nil"/>
              <w:bottom w:val="nil"/>
              <w:right w:val="nil"/>
            </w:tcBorders>
            <w:shd w:val="clear" w:color="auto" w:fill="auto"/>
            <w:noWrap/>
            <w:vAlign w:val="center"/>
            <w:hideMark/>
          </w:tcPr>
          <w:p w14:paraId="19F2637E" w14:textId="4FA8ADA1"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02DF9159" w14:textId="1CE976E0"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55D7BC20" w14:textId="770EE25C"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D438A3" w:rsidRPr="0055764A" w14:paraId="22C6DB2E" w14:textId="77777777" w:rsidTr="0055764A">
        <w:trPr>
          <w:trHeight w:val="255"/>
        </w:trPr>
        <w:tc>
          <w:tcPr>
            <w:tcW w:w="581" w:type="dxa"/>
            <w:tcBorders>
              <w:top w:val="nil"/>
              <w:left w:val="nil"/>
              <w:bottom w:val="nil"/>
              <w:right w:val="nil"/>
            </w:tcBorders>
            <w:shd w:val="clear" w:color="auto" w:fill="auto"/>
            <w:noWrap/>
            <w:vAlign w:val="center"/>
            <w:hideMark/>
          </w:tcPr>
          <w:p w14:paraId="03225DA5"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6F3C56" w14:textId="7FA76C41"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Most likely</w:t>
            </w:r>
          </w:p>
        </w:tc>
        <w:tc>
          <w:tcPr>
            <w:tcW w:w="876" w:type="dxa"/>
            <w:tcBorders>
              <w:top w:val="nil"/>
              <w:left w:val="nil"/>
              <w:bottom w:val="nil"/>
              <w:right w:val="nil"/>
            </w:tcBorders>
            <w:shd w:val="clear" w:color="auto" w:fill="auto"/>
            <w:noWrap/>
            <w:vAlign w:val="center"/>
            <w:hideMark/>
          </w:tcPr>
          <w:p w14:paraId="3E6A8E54" w14:textId="390ED6E2"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876" w:type="dxa"/>
            <w:tcBorders>
              <w:top w:val="nil"/>
              <w:left w:val="nil"/>
              <w:bottom w:val="nil"/>
              <w:right w:val="nil"/>
            </w:tcBorders>
            <w:shd w:val="clear" w:color="auto" w:fill="auto"/>
            <w:noWrap/>
            <w:vAlign w:val="center"/>
            <w:hideMark/>
          </w:tcPr>
          <w:p w14:paraId="18E30A41" w14:textId="51683938"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tcBorders>
              <w:top w:val="nil"/>
              <w:left w:val="nil"/>
              <w:bottom w:val="nil"/>
              <w:right w:val="nil"/>
            </w:tcBorders>
            <w:shd w:val="clear" w:color="auto" w:fill="auto"/>
            <w:noWrap/>
            <w:vAlign w:val="center"/>
            <w:hideMark/>
          </w:tcPr>
          <w:p w14:paraId="590D1C01" w14:textId="7D25810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66F83BA3" w14:textId="353147ED"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5C14BDEC" w14:textId="4810EC55"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D438A3" w:rsidRPr="0055764A" w14:paraId="23E0B7A2" w14:textId="77777777" w:rsidTr="0055764A">
        <w:trPr>
          <w:trHeight w:val="255"/>
        </w:trPr>
        <w:tc>
          <w:tcPr>
            <w:tcW w:w="581" w:type="dxa"/>
            <w:tcBorders>
              <w:top w:val="nil"/>
              <w:left w:val="nil"/>
              <w:bottom w:val="nil"/>
              <w:right w:val="nil"/>
            </w:tcBorders>
            <w:shd w:val="clear" w:color="auto" w:fill="auto"/>
            <w:noWrap/>
            <w:vAlign w:val="center"/>
            <w:hideMark/>
          </w:tcPr>
          <w:p w14:paraId="41D34263"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60A69F2A" w14:textId="688D7F62"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Unlikely</w:t>
            </w:r>
          </w:p>
        </w:tc>
        <w:tc>
          <w:tcPr>
            <w:tcW w:w="876" w:type="dxa"/>
            <w:tcBorders>
              <w:top w:val="nil"/>
              <w:left w:val="nil"/>
              <w:bottom w:val="nil"/>
              <w:right w:val="nil"/>
            </w:tcBorders>
            <w:shd w:val="clear" w:color="auto" w:fill="auto"/>
            <w:noWrap/>
            <w:vAlign w:val="center"/>
            <w:hideMark/>
          </w:tcPr>
          <w:p w14:paraId="7334E7DF" w14:textId="5BBA40EB"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876" w:type="dxa"/>
            <w:tcBorders>
              <w:top w:val="nil"/>
              <w:left w:val="nil"/>
              <w:bottom w:val="nil"/>
              <w:right w:val="nil"/>
            </w:tcBorders>
            <w:shd w:val="clear" w:color="auto" w:fill="auto"/>
            <w:noWrap/>
            <w:vAlign w:val="center"/>
            <w:hideMark/>
          </w:tcPr>
          <w:p w14:paraId="4FB03924" w14:textId="63EF3D66"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368CFFE8" w14:textId="407AC681"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tcBorders>
              <w:top w:val="nil"/>
              <w:left w:val="nil"/>
              <w:bottom w:val="nil"/>
              <w:right w:val="nil"/>
            </w:tcBorders>
            <w:shd w:val="clear" w:color="auto" w:fill="auto"/>
            <w:noWrap/>
            <w:vAlign w:val="center"/>
            <w:hideMark/>
          </w:tcPr>
          <w:p w14:paraId="5A423B59" w14:textId="396E4C04"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83" w:type="dxa"/>
            <w:tcBorders>
              <w:top w:val="nil"/>
              <w:left w:val="nil"/>
              <w:bottom w:val="nil"/>
              <w:right w:val="nil"/>
            </w:tcBorders>
            <w:shd w:val="clear" w:color="auto" w:fill="auto"/>
            <w:noWrap/>
            <w:vAlign w:val="center"/>
            <w:hideMark/>
          </w:tcPr>
          <w:p w14:paraId="39EBBDE4" w14:textId="2441AA45"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D438A3" w:rsidRPr="0055764A" w14:paraId="65FBE54C" w14:textId="77777777" w:rsidTr="0055764A">
        <w:trPr>
          <w:trHeight w:val="255"/>
        </w:trPr>
        <w:tc>
          <w:tcPr>
            <w:tcW w:w="581" w:type="dxa"/>
            <w:tcBorders>
              <w:top w:val="nil"/>
              <w:left w:val="nil"/>
              <w:bottom w:val="nil"/>
              <w:right w:val="nil"/>
            </w:tcBorders>
            <w:shd w:val="clear" w:color="auto" w:fill="auto"/>
            <w:noWrap/>
            <w:vAlign w:val="center"/>
            <w:hideMark/>
          </w:tcPr>
          <w:p w14:paraId="7EF19997"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159E2A99" w14:textId="28F260CE"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Most unlikely</w:t>
            </w:r>
          </w:p>
        </w:tc>
        <w:tc>
          <w:tcPr>
            <w:tcW w:w="876" w:type="dxa"/>
            <w:tcBorders>
              <w:top w:val="nil"/>
              <w:left w:val="nil"/>
              <w:bottom w:val="nil"/>
              <w:right w:val="nil"/>
            </w:tcBorders>
            <w:shd w:val="clear" w:color="auto" w:fill="auto"/>
            <w:noWrap/>
            <w:vAlign w:val="center"/>
            <w:hideMark/>
          </w:tcPr>
          <w:p w14:paraId="6FD4E30E" w14:textId="2A58A6A1"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5517881F" w14:textId="0087934C"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876" w:type="dxa"/>
            <w:tcBorders>
              <w:top w:val="nil"/>
              <w:left w:val="nil"/>
              <w:bottom w:val="nil"/>
              <w:right w:val="nil"/>
            </w:tcBorders>
            <w:shd w:val="clear" w:color="auto" w:fill="auto"/>
            <w:noWrap/>
            <w:vAlign w:val="center"/>
            <w:hideMark/>
          </w:tcPr>
          <w:p w14:paraId="02CDE6CE" w14:textId="32B5C060"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01C22A3" w14:textId="3F32011A"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883" w:type="dxa"/>
            <w:tcBorders>
              <w:top w:val="nil"/>
              <w:left w:val="nil"/>
              <w:bottom w:val="nil"/>
              <w:right w:val="nil"/>
            </w:tcBorders>
            <w:shd w:val="clear" w:color="auto" w:fill="auto"/>
            <w:noWrap/>
            <w:vAlign w:val="center"/>
            <w:hideMark/>
          </w:tcPr>
          <w:p w14:paraId="42698ABA" w14:textId="31791CD5"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D438A3" w:rsidRPr="0055764A" w14:paraId="20F7D6C6" w14:textId="77777777" w:rsidTr="0055764A">
        <w:trPr>
          <w:trHeight w:val="255"/>
        </w:trPr>
        <w:tc>
          <w:tcPr>
            <w:tcW w:w="581" w:type="dxa"/>
            <w:tcBorders>
              <w:top w:val="nil"/>
              <w:left w:val="nil"/>
              <w:bottom w:val="nil"/>
              <w:right w:val="nil"/>
            </w:tcBorders>
            <w:shd w:val="clear" w:color="auto" w:fill="auto"/>
            <w:noWrap/>
            <w:vAlign w:val="center"/>
            <w:hideMark/>
          </w:tcPr>
          <w:p w14:paraId="0B988BC0"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7635F0E1" w14:textId="4559C304"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not</w:t>
            </w:r>
          </w:p>
        </w:tc>
        <w:tc>
          <w:tcPr>
            <w:tcW w:w="876" w:type="dxa"/>
            <w:tcBorders>
              <w:top w:val="nil"/>
              <w:left w:val="nil"/>
              <w:bottom w:val="nil"/>
              <w:right w:val="nil"/>
            </w:tcBorders>
            <w:shd w:val="clear" w:color="auto" w:fill="auto"/>
            <w:noWrap/>
            <w:vAlign w:val="center"/>
            <w:hideMark/>
          </w:tcPr>
          <w:p w14:paraId="0E66E76B" w14:textId="236CB1B2"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c>
          <w:tcPr>
            <w:tcW w:w="876" w:type="dxa"/>
            <w:tcBorders>
              <w:top w:val="nil"/>
              <w:left w:val="nil"/>
              <w:bottom w:val="nil"/>
              <w:right w:val="nil"/>
            </w:tcBorders>
            <w:shd w:val="clear" w:color="auto" w:fill="auto"/>
            <w:noWrap/>
            <w:vAlign w:val="center"/>
            <w:hideMark/>
          </w:tcPr>
          <w:p w14:paraId="1CC8BB21" w14:textId="724765D8"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5BBFB0DC" w14:textId="02433F14"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63F0D9E3" w14:textId="3202C6EA"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41%</w:t>
            </w:r>
          </w:p>
        </w:tc>
        <w:tc>
          <w:tcPr>
            <w:tcW w:w="883" w:type="dxa"/>
            <w:tcBorders>
              <w:top w:val="nil"/>
              <w:left w:val="nil"/>
              <w:bottom w:val="nil"/>
              <w:right w:val="nil"/>
            </w:tcBorders>
            <w:shd w:val="clear" w:color="auto" w:fill="auto"/>
            <w:noWrap/>
            <w:vAlign w:val="center"/>
            <w:hideMark/>
          </w:tcPr>
          <w:p w14:paraId="29E3BDDF" w14:textId="2073A81D"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78%</w:t>
            </w:r>
          </w:p>
        </w:tc>
      </w:tr>
      <w:tr w:rsidR="00D438A3" w:rsidRPr="0055764A" w14:paraId="24F92100" w14:textId="77777777" w:rsidTr="0055764A">
        <w:trPr>
          <w:trHeight w:val="255"/>
        </w:trPr>
        <w:tc>
          <w:tcPr>
            <w:tcW w:w="581" w:type="dxa"/>
            <w:tcBorders>
              <w:top w:val="nil"/>
              <w:left w:val="nil"/>
              <w:bottom w:val="nil"/>
              <w:right w:val="nil"/>
            </w:tcBorders>
            <w:shd w:val="clear" w:color="auto" w:fill="auto"/>
            <w:noWrap/>
            <w:vAlign w:val="center"/>
            <w:hideMark/>
          </w:tcPr>
          <w:p w14:paraId="5EF73DB3"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4E06D8B7" w14:textId="2F58F7B1"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I'm really not sure</w:t>
            </w:r>
          </w:p>
        </w:tc>
        <w:tc>
          <w:tcPr>
            <w:tcW w:w="876" w:type="dxa"/>
            <w:tcBorders>
              <w:top w:val="nil"/>
              <w:left w:val="nil"/>
              <w:bottom w:val="nil"/>
              <w:right w:val="nil"/>
            </w:tcBorders>
            <w:shd w:val="clear" w:color="auto" w:fill="auto"/>
            <w:noWrap/>
            <w:vAlign w:val="center"/>
            <w:hideMark/>
          </w:tcPr>
          <w:p w14:paraId="77B4B267" w14:textId="73BB526C"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76" w:type="dxa"/>
            <w:tcBorders>
              <w:top w:val="nil"/>
              <w:left w:val="nil"/>
              <w:bottom w:val="nil"/>
              <w:right w:val="nil"/>
            </w:tcBorders>
            <w:shd w:val="clear" w:color="auto" w:fill="auto"/>
            <w:noWrap/>
            <w:vAlign w:val="center"/>
            <w:hideMark/>
          </w:tcPr>
          <w:p w14:paraId="6A2D1605" w14:textId="1E864670"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5EB2C0B7" w14:textId="2A90C4CF"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876" w:type="dxa"/>
            <w:tcBorders>
              <w:top w:val="nil"/>
              <w:left w:val="nil"/>
              <w:bottom w:val="nil"/>
              <w:right w:val="nil"/>
            </w:tcBorders>
            <w:shd w:val="clear" w:color="auto" w:fill="auto"/>
            <w:noWrap/>
            <w:vAlign w:val="center"/>
            <w:hideMark/>
          </w:tcPr>
          <w:p w14:paraId="0A9812D6" w14:textId="015FE762"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83" w:type="dxa"/>
            <w:tcBorders>
              <w:top w:val="nil"/>
              <w:left w:val="nil"/>
              <w:bottom w:val="nil"/>
              <w:right w:val="nil"/>
            </w:tcBorders>
            <w:shd w:val="clear" w:color="auto" w:fill="auto"/>
            <w:noWrap/>
            <w:vAlign w:val="center"/>
            <w:hideMark/>
          </w:tcPr>
          <w:p w14:paraId="071753DE" w14:textId="401060FD"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55764A" w:rsidRPr="0055764A" w14:paraId="742CC87E" w14:textId="77777777" w:rsidTr="00D438A3">
        <w:trPr>
          <w:trHeight w:val="255"/>
        </w:trPr>
        <w:tc>
          <w:tcPr>
            <w:tcW w:w="581" w:type="dxa"/>
            <w:tcBorders>
              <w:top w:val="nil"/>
              <w:left w:val="nil"/>
              <w:bottom w:val="nil"/>
              <w:right w:val="nil"/>
            </w:tcBorders>
            <w:shd w:val="clear" w:color="auto" w:fill="auto"/>
            <w:noWrap/>
            <w:vAlign w:val="center"/>
          </w:tcPr>
          <w:p w14:paraId="0473BD11" w14:textId="77777777"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tcPr>
          <w:p w14:paraId="6728F443" w14:textId="3AC83742" w:rsidR="0055764A" w:rsidRPr="0055764A" w:rsidRDefault="0055764A" w:rsidP="0055764A">
            <w:pPr>
              <w:spacing w:after="0" w:line="240" w:lineRule="auto"/>
              <w:ind w:left="0"/>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292FAC4C" w14:textId="7C433EAC"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24F1A00D" w14:textId="3031A993"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6495CE4A" w14:textId="251BA264"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876" w:type="dxa"/>
            <w:tcBorders>
              <w:top w:val="nil"/>
              <w:left w:val="nil"/>
              <w:bottom w:val="nil"/>
              <w:right w:val="nil"/>
            </w:tcBorders>
            <w:shd w:val="clear" w:color="auto" w:fill="auto"/>
            <w:noWrap/>
            <w:vAlign w:val="center"/>
          </w:tcPr>
          <w:p w14:paraId="6217D63B" w14:textId="40A56B8C"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c>
          <w:tcPr>
            <w:tcW w:w="883" w:type="dxa"/>
            <w:tcBorders>
              <w:top w:val="nil"/>
              <w:left w:val="nil"/>
              <w:bottom w:val="nil"/>
              <w:right w:val="nil"/>
            </w:tcBorders>
            <w:shd w:val="clear" w:color="auto" w:fill="auto"/>
            <w:noWrap/>
            <w:vAlign w:val="center"/>
          </w:tcPr>
          <w:p w14:paraId="47827E1C" w14:textId="2DE4E156" w:rsidR="0055764A" w:rsidRPr="0055764A" w:rsidRDefault="0055764A" w:rsidP="0055764A">
            <w:pPr>
              <w:spacing w:after="0" w:line="240" w:lineRule="auto"/>
              <w:ind w:left="0"/>
              <w:jc w:val="right"/>
              <w:rPr>
                <w:rFonts w:ascii="Calibri" w:eastAsia="Times New Roman" w:hAnsi="Calibri" w:cs="Calibri"/>
                <w:color w:val="000000"/>
                <w:sz w:val="20"/>
                <w:szCs w:val="20"/>
                <w:lang w:eastAsia="en-NZ"/>
              </w:rPr>
            </w:pPr>
          </w:p>
        </w:tc>
      </w:tr>
      <w:tr w:rsidR="00D438A3" w:rsidRPr="0055764A" w14:paraId="1DE9D032" w14:textId="77777777" w:rsidTr="002553B7">
        <w:trPr>
          <w:trHeight w:val="255"/>
        </w:trPr>
        <w:tc>
          <w:tcPr>
            <w:tcW w:w="10533" w:type="dxa"/>
            <w:gridSpan w:val="7"/>
            <w:tcBorders>
              <w:top w:val="nil"/>
              <w:left w:val="nil"/>
              <w:bottom w:val="nil"/>
              <w:right w:val="nil"/>
            </w:tcBorders>
            <w:shd w:val="clear" w:color="auto" w:fill="auto"/>
            <w:noWrap/>
            <w:vAlign w:val="center"/>
            <w:hideMark/>
          </w:tcPr>
          <w:p w14:paraId="446626C3" w14:textId="1E4D7E62" w:rsidR="00D438A3" w:rsidRPr="0055764A" w:rsidRDefault="00D438A3" w:rsidP="002553B7">
            <w:pPr>
              <w:spacing w:after="0" w:line="240" w:lineRule="auto"/>
              <w:ind w:left="0"/>
              <w:rPr>
                <w:rFonts w:ascii="Calibri" w:eastAsia="Times New Roman" w:hAnsi="Calibri" w:cs="Calibri"/>
                <w:b/>
                <w:bCs/>
                <w:color w:val="000000"/>
                <w:sz w:val="20"/>
                <w:szCs w:val="20"/>
                <w:lang w:eastAsia="en-NZ"/>
              </w:rPr>
            </w:pPr>
            <w:r w:rsidRPr="00D438A3">
              <w:rPr>
                <w:rFonts w:ascii="Calibri" w:eastAsia="Times New Roman" w:hAnsi="Calibri" w:cs="Calibri"/>
                <w:b/>
                <w:bCs/>
                <w:color w:val="000000"/>
                <w:sz w:val="20"/>
                <w:szCs w:val="20"/>
                <w:lang w:eastAsia="en-NZ"/>
              </w:rPr>
              <w:t xml:space="preserve">If you had to be vaccinated against </w:t>
            </w:r>
            <w:r w:rsidR="00B000A4">
              <w:rPr>
                <w:rFonts w:ascii="Calibri" w:eastAsia="Times New Roman" w:hAnsi="Calibri" w:cs="Calibri"/>
                <w:b/>
                <w:bCs/>
                <w:color w:val="000000"/>
                <w:sz w:val="20"/>
                <w:szCs w:val="20"/>
                <w:lang w:eastAsia="en-NZ"/>
              </w:rPr>
              <w:t>COVID</w:t>
            </w:r>
            <w:r w:rsidRPr="00D438A3">
              <w:rPr>
                <w:rFonts w:ascii="Calibri" w:eastAsia="Times New Roman" w:hAnsi="Calibri" w:cs="Calibri"/>
                <w:b/>
                <w:bCs/>
                <w:color w:val="000000"/>
                <w:sz w:val="20"/>
                <w:szCs w:val="20"/>
                <w:lang w:eastAsia="en-NZ"/>
              </w:rPr>
              <w:t xml:space="preserve">-19 to go to </w:t>
            </w:r>
            <w:r w:rsidR="00936D8D" w:rsidRPr="00D438A3">
              <w:rPr>
                <w:rFonts w:ascii="Calibri" w:eastAsia="Times New Roman" w:hAnsi="Calibri" w:cs="Calibri"/>
                <w:b/>
                <w:bCs/>
                <w:color w:val="000000"/>
                <w:sz w:val="20"/>
                <w:szCs w:val="20"/>
                <w:lang w:eastAsia="en-NZ"/>
              </w:rPr>
              <w:t>work,</w:t>
            </w:r>
            <w:r w:rsidRPr="00D438A3">
              <w:rPr>
                <w:rFonts w:ascii="Calibri" w:eastAsia="Times New Roman" w:hAnsi="Calibri" w:cs="Calibri"/>
                <w:b/>
                <w:bCs/>
                <w:color w:val="000000"/>
                <w:sz w:val="20"/>
                <w:szCs w:val="20"/>
                <w:lang w:eastAsia="en-NZ"/>
              </w:rPr>
              <w:t xml:space="preserve"> would you get the vaccine</w:t>
            </w:r>
            <w:r w:rsidRPr="00E80890">
              <w:rPr>
                <w:rFonts w:ascii="Calibri" w:eastAsia="Times New Roman" w:hAnsi="Calibri" w:cs="Calibri"/>
                <w:b/>
                <w:bCs/>
                <w:color w:val="000000"/>
                <w:sz w:val="20"/>
                <w:szCs w:val="20"/>
                <w:lang w:eastAsia="en-NZ"/>
              </w:rPr>
              <w:t>?</w:t>
            </w:r>
          </w:p>
        </w:tc>
      </w:tr>
      <w:tr w:rsidR="00D438A3" w:rsidRPr="0055764A" w14:paraId="5CDD630C" w14:textId="77777777" w:rsidTr="0055764A">
        <w:trPr>
          <w:trHeight w:val="255"/>
        </w:trPr>
        <w:tc>
          <w:tcPr>
            <w:tcW w:w="581" w:type="dxa"/>
            <w:tcBorders>
              <w:top w:val="nil"/>
              <w:left w:val="nil"/>
              <w:bottom w:val="nil"/>
              <w:right w:val="nil"/>
            </w:tcBorders>
            <w:shd w:val="clear" w:color="auto" w:fill="auto"/>
            <w:noWrap/>
            <w:vAlign w:val="center"/>
            <w:hideMark/>
          </w:tcPr>
          <w:p w14:paraId="75147F2F"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2E602031" w14:textId="67B814C8"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w:t>
            </w:r>
          </w:p>
        </w:tc>
        <w:tc>
          <w:tcPr>
            <w:tcW w:w="876" w:type="dxa"/>
            <w:tcBorders>
              <w:top w:val="nil"/>
              <w:left w:val="nil"/>
              <w:bottom w:val="nil"/>
              <w:right w:val="nil"/>
            </w:tcBorders>
            <w:shd w:val="clear" w:color="auto" w:fill="auto"/>
            <w:noWrap/>
            <w:vAlign w:val="center"/>
            <w:hideMark/>
          </w:tcPr>
          <w:p w14:paraId="38BFC3DB" w14:textId="1C4A5C94"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2FC96A0C" w14:textId="68FF60F2"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5CF61EC2" w14:textId="641B7F78"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76" w:type="dxa"/>
            <w:tcBorders>
              <w:top w:val="nil"/>
              <w:left w:val="nil"/>
              <w:bottom w:val="nil"/>
              <w:right w:val="nil"/>
            </w:tcBorders>
            <w:shd w:val="clear" w:color="auto" w:fill="auto"/>
            <w:noWrap/>
            <w:vAlign w:val="center"/>
            <w:hideMark/>
          </w:tcPr>
          <w:p w14:paraId="6906CE7E" w14:textId="32313603"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452CA5B1" w14:textId="6E3C103C"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D438A3" w:rsidRPr="0055764A" w14:paraId="61EFB5BF" w14:textId="77777777" w:rsidTr="0055764A">
        <w:trPr>
          <w:trHeight w:val="255"/>
        </w:trPr>
        <w:tc>
          <w:tcPr>
            <w:tcW w:w="581" w:type="dxa"/>
            <w:tcBorders>
              <w:top w:val="nil"/>
              <w:left w:val="nil"/>
              <w:bottom w:val="nil"/>
              <w:right w:val="nil"/>
            </w:tcBorders>
            <w:shd w:val="clear" w:color="auto" w:fill="auto"/>
            <w:noWrap/>
            <w:vAlign w:val="center"/>
            <w:hideMark/>
          </w:tcPr>
          <w:p w14:paraId="342DA4D8"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619B202" w14:textId="0ADEE5F1"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Most likely</w:t>
            </w:r>
          </w:p>
        </w:tc>
        <w:tc>
          <w:tcPr>
            <w:tcW w:w="876" w:type="dxa"/>
            <w:tcBorders>
              <w:top w:val="nil"/>
              <w:left w:val="nil"/>
              <w:bottom w:val="nil"/>
              <w:right w:val="nil"/>
            </w:tcBorders>
            <w:shd w:val="clear" w:color="auto" w:fill="auto"/>
            <w:noWrap/>
            <w:vAlign w:val="center"/>
            <w:hideMark/>
          </w:tcPr>
          <w:p w14:paraId="32CED1C4" w14:textId="2BF70E55"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876" w:type="dxa"/>
            <w:tcBorders>
              <w:top w:val="nil"/>
              <w:left w:val="nil"/>
              <w:bottom w:val="nil"/>
              <w:right w:val="nil"/>
            </w:tcBorders>
            <w:shd w:val="clear" w:color="auto" w:fill="auto"/>
            <w:noWrap/>
            <w:vAlign w:val="center"/>
            <w:hideMark/>
          </w:tcPr>
          <w:p w14:paraId="43521A47" w14:textId="18562B11"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3FC6F9F9" w14:textId="0356487D"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4F7099AD" w14:textId="28DFFF22"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83" w:type="dxa"/>
            <w:tcBorders>
              <w:top w:val="nil"/>
              <w:left w:val="nil"/>
              <w:bottom w:val="nil"/>
              <w:right w:val="nil"/>
            </w:tcBorders>
            <w:shd w:val="clear" w:color="auto" w:fill="auto"/>
            <w:noWrap/>
            <w:vAlign w:val="center"/>
            <w:hideMark/>
          </w:tcPr>
          <w:p w14:paraId="2DC461FB" w14:textId="4D96E4CC"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D438A3" w:rsidRPr="0055764A" w14:paraId="4CBD11B2" w14:textId="77777777" w:rsidTr="0055764A">
        <w:trPr>
          <w:trHeight w:val="255"/>
        </w:trPr>
        <w:tc>
          <w:tcPr>
            <w:tcW w:w="581" w:type="dxa"/>
            <w:tcBorders>
              <w:top w:val="nil"/>
              <w:left w:val="nil"/>
              <w:bottom w:val="nil"/>
              <w:right w:val="nil"/>
            </w:tcBorders>
            <w:shd w:val="clear" w:color="auto" w:fill="auto"/>
            <w:noWrap/>
            <w:vAlign w:val="center"/>
            <w:hideMark/>
          </w:tcPr>
          <w:p w14:paraId="441C38E1"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9BED713" w14:textId="5C27221C"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Likely</w:t>
            </w:r>
          </w:p>
        </w:tc>
        <w:tc>
          <w:tcPr>
            <w:tcW w:w="876" w:type="dxa"/>
            <w:tcBorders>
              <w:top w:val="nil"/>
              <w:left w:val="nil"/>
              <w:bottom w:val="nil"/>
              <w:right w:val="nil"/>
            </w:tcBorders>
            <w:shd w:val="clear" w:color="auto" w:fill="auto"/>
            <w:noWrap/>
            <w:vAlign w:val="center"/>
            <w:hideMark/>
          </w:tcPr>
          <w:p w14:paraId="794DA461" w14:textId="150B3091"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876" w:type="dxa"/>
            <w:tcBorders>
              <w:top w:val="nil"/>
              <w:left w:val="nil"/>
              <w:bottom w:val="nil"/>
              <w:right w:val="nil"/>
            </w:tcBorders>
            <w:shd w:val="clear" w:color="auto" w:fill="auto"/>
            <w:noWrap/>
            <w:vAlign w:val="center"/>
            <w:hideMark/>
          </w:tcPr>
          <w:p w14:paraId="32A80B16" w14:textId="2C0FE51B"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73BE098E" w14:textId="223D0B32"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876" w:type="dxa"/>
            <w:tcBorders>
              <w:top w:val="nil"/>
              <w:left w:val="nil"/>
              <w:bottom w:val="nil"/>
              <w:right w:val="nil"/>
            </w:tcBorders>
            <w:shd w:val="clear" w:color="auto" w:fill="auto"/>
            <w:noWrap/>
            <w:vAlign w:val="center"/>
            <w:hideMark/>
          </w:tcPr>
          <w:p w14:paraId="5C818020" w14:textId="18E4D438"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883" w:type="dxa"/>
            <w:tcBorders>
              <w:top w:val="nil"/>
              <w:left w:val="nil"/>
              <w:bottom w:val="nil"/>
              <w:right w:val="nil"/>
            </w:tcBorders>
            <w:shd w:val="clear" w:color="auto" w:fill="auto"/>
            <w:noWrap/>
            <w:vAlign w:val="center"/>
            <w:hideMark/>
          </w:tcPr>
          <w:p w14:paraId="6F1D290F" w14:textId="3C2BD06D"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r>
      <w:tr w:rsidR="00D438A3" w:rsidRPr="0055764A" w14:paraId="414AF873" w14:textId="77777777" w:rsidTr="0055764A">
        <w:trPr>
          <w:trHeight w:val="255"/>
        </w:trPr>
        <w:tc>
          <w:tcPr>
            <w:tcW w:w="581" w:type="dxa"/>
            <w:tcBorders>
              <w:top w:val="nil"/>
              <w:left w:val="nil"/>
              <w:bottom w:val="nil"/>
              <w:right w:val="nil"/>
            </w:tcBorders>
            <w:shd w:val="clear" w:color="auto" w:fill="auto"/>
            <w:noWrap/>
            <w:vAlign w:val="center"/>
            <w:hideMark/>
          </w:tcPr>
          <w:p w14:paraId="0C5CAD36"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A6DB866" w14:textId="10128416"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Not likely</w:t>
            </w:r>
          </w:p>
        </w:tc>
        <w:tc>
          <w:tcPr>
            <w:tcW w:w="876" w:type="dxa"/>
            <w:tcBorders>
              <w:top w:val="nil"/>
              <w:left w:val="nil"/>
              <w:bottom w:val="nil"/>
              <w:right w:val="nil"/>
            </w:tcBorders>
            <w:shd w:val="clear" w:color="auto" w:fill="auto"/>
            <w:noWrap/>
            <w:vAlign w:val="center"/>
            <w:hideMark/>
          </w:tcPr>
          <w:p w14:paraId="3E47FB58" w14:textId="1918EDFD"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876" w:type="dxa"/>
            <w:tcBorders>
              <w:top w:val="nil"/>
              <w:left w:val="nil"/>
              <w:bottom w:val="nil"/>
              <w:right w:val="nil"/>
            </w:tcBorders>
            <w:shd w:val="clear" w:color="auto" w:fill="auto"/>
            <w:noWrap/>
            <w:vAlign w:val="center"/>
            <w:hideMark/>
          </w:tcPr>
          <w:p w14:paraId="6A823416" w14:textId="6F7178F6"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876" w:type="dxa"/>
            <w:tcBorders>
              <w:top w:val="nil"/>
              <w:left w:val="nil"/>
              <w:bottom w:val="nil"/>
              <w:right w:val="nil"/>
            </w:tcBorders>
            <w:shd w:val="clear" w:color="auto" w:fill="auto"/>
            <w:noWrap/>
            <w:vAlign w:val="center"/>
            <w:hideMark/>
          </w:tcPr>
          <w:p w14:paraId="20151705" w14:textId="2DA3D77B"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76" w:type="dxa"/>
            <w:tcBorders>
              <w:top w:val="nil"/>
              <w:left w:val="nil"/>
              <w:bottom w:val="nil"/>
              <w:right w:val="nil"/>
            </w:tcBorders>
            <w:shd w:val="clear" w:color="auto" w:fill="auto"/>
            <w:noWrap/>
            <w:vAlign w:val="center"/>
            <w:hideMark/>
          </w:tcPr>
          <w:p w14:paraId="6420EB4A" w14:textId="4D846940"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883" w:type="dxa"/>
            <w:tcBorders>
              <w:top w:val="nil"/>
              <w:left w:val="nil"/>
              <w:bottom w:val="nil"/>
              <w:right w:val="nil"/>
            </w:tcBorders>
            <w:shd w:val="clear" w:color="auto" w:fill="auto"/>
            <w:noWrap/>
            <w:vAlign w:val="center"/>
            <w:hideMark/>
          </w:tcPr>
          <w:p w14:paraId="5DEF52DE" w14:textId="3BBB160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D438A3" w:rsidRPr="0055764A" w14:paraId="7EDD2BC9" w14:textId="77777777" w:rsidTr="0055764A">
        <w:trPr>
          <w:trHeight w:val="255"/>
        </w:trPr>
        <w:tc>
          <w:tcPr>
            <w:tcW w:w="581" w:type="dxa"/>
            <w:tcBorders>
              <w:top w:val="nil"/>
              <w:left w:val="nil"/>
              <w:bottom w:val="nil"/>
              <w:right w:val="nil"/>
            </w:tcBorders>
            <w:shd w:val="clear" w:color="auto" w:fill="auto"/>
            <w:noWrap/>
            <w:vAlign w:val="center"/>
            <w:hideMark/>
          </w:tcPr>
          <w:p w14:paraId="742A1988"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0E227ABC" w14:textId="6DB09DCE"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Most unlikely</w:t>
            </w:r>
          </w:p>
        </w:tc>
        <w:tc>
          <w:tcPr>
            <w:tcW w:w="876" w:type="dxa"/>
            <w:tcBorders>
              <w:top w:val="nil"/>
              <w:left w:val="nil"/>
              <w:bottom w:val="nil"/>
              <w:right w:val="nil"/>
            </w:tcBorders>
            <w:shd w:val="clear" w:color="auto" w:fill="auto"/>
            <w:noWrap/>
            <w:vAlign w:val="center"/>
            <w:hideMark/>
          </w:tcPr>
          <w:p w14:paraId="5BCB2961" w14:textId="241F9435"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876" w:type="dxa"/>
            <w:tcBorders>
              <w:top w:val="nil"/>
              <w:left w:val="nil"/>
              <w:bottom w:val="nil"/>
              <w:right w:val="nil"/>
            </w:tcBorders>
            <w:shd w:val="clear" w:color="auto" w:fill="auto"/>
            <w:noWrap/>
            <w:vAlign w:val="center"/>
            <w:hideMark/>
          </w:tcPr>
          <w:p w14:paraId="1BFF5917" w14:textId="201485CD"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876" w:type="dxa"/>
            <w:tcBorders>
              <w:top w:val="nil"/>
              <w:left w:val="nil"/>
              <w:bottom w:val="nil"/>
              <w:right w:val="nil"/>
            </w:tcBorders>
            <w:shd w:val="clear" w:color="auto" w:fill="auto"/>
            <w:noWrap/>
            <w:vAlign w:val="center"/>
            <w:hideMark/>
          </w:tcPr>
          <w:p w14:paraId="2E097B95" w14:textId="7CFB69E3"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3CD6CDC2" w14:textId="08701175"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883" w:type="dxa"/>
            <w:tcBorders>
              <w:top w:val="nil"/>
              <w:left w:val="nil"/>
              <w:bottom w:val="nil"/>
              <w:right w:val="nil"/>
            </w:tcBorders>
            <w:shd w:val="clear" w:color="auto" w:fill="auto"/>
            <w:noWrap/>
            <w:vAlign w:val="center"/>
            <w:hideMark/>
          </w:tcPr>
          <w:p w14:paraId="17A06206" w14:textId="7F9F3E2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D438A3" w:rsidRPr="0055764A" w14:paraId="01AD5440" w14:textId="77777777" w:rsidTr="0055764A">
        <w:trPr>
          <w:trHeight w:val="255"/>
        </w:trPr>
        <w:tc>
          <w:tcPr>
            <w:tcW w:w="581" w:type="dxa"/>
            <w:tcBorders>
              <w:top w:val="nil"/>
              <w:left w:val="nil"/>
              <w:bottom w:val="nil"/>
              <w:right w:val="nil"/>
            </w:tcBorders>
            <w:shd w:val="clear" w:color="auto" w:fill="auto"/>
            <w:noWrap/>
            <w:vAlign w:val="center"/>
            <w:hideMark/>
          </w:tcPr>
          <w:p w14:paraId="05E5B349"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581BB556" w14:textId="40C6373B"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Definitely not</w:t>
            </w:r>
          </w:p>
        </w:tc>
        <w:tc>
          <w:tcPr>
            <w:tcW w:w="876" w:type="dxa"/>
            <w:tcBorders>
              <w:top w:val="nil"/>
              <w:left w:val="nil"/>
              <w:bottom w:val="nil"/>
              <w:right w:val="nil"/>
            </w:tcBorders>
            <w:shd w:val="clear" w:color="auto" w:fill="auto"/>
            <w:noWrap/>
            <w:vAlign w:val="center"/>
            <w:hideMark/>
          </w:tcPr>
          <w:p w14:paraId="3A087876" w14:textId="660D6481"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w:t>
            </w:r>
          </w:p>
        </w:tc>
        <w:tc>
          <w:tcPr>
            <w:tcW w:w="876" w:type="dxa"/>
            <w:tcBorders>
              <w:top w:val="nil"/>
              <w:left w:val="nil"/>
              <w:bottom w:val="nil"/>
              <w:right w:val="nil"/>
            </w:tcBorders>
            <w:shd w:val="clear" w:color="auto" w:fill="auto"/>
            <w:noWrap/>
            <w:vAlign w:val="center"/>
            <w:hideMark/>
          </w:tcPr>
          <w:p w14:paraId="720226FF" w14:textId="5EF2434F"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876" w:type="dxa"/>
            <w:tcBorders>
              <w:top w:val="nil"/>
              <w:left w:val="nil"/>
              <w:bottom w:val="nil"/>
              <w:right w:val="nil"/>
            </w:tcBorders>
            <w:shd w:val="clear" w:color="auto" w:fill="auto"/>
            <w:noWrap/>
            <w:vAlign w:val="center"/>
            <w:hideMark/>
          </w:tcPr>
          <w:p w14:paraId="579F0690" w14:textId="019F2E0B"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876" w:type="dxa"/>
            <w:tcBorders>
              <w:top w:val="nil"/>
              <w:left w:val="nil"/>
              <w:bottom w:val="nil"/>
              <w:right w:val="nil"/>
            </w:tcBorders>
            <w:shd w:val="clear" w:color="auto" w:fill="auto"/>
            <w:noWrap/>
            <w:vAlign w:val="center"/>
            <w:hideMark/>
          </w:tcPr>
          <w:p w14:paraId="0ACB9AF5" w14:textId="2B9C5C3B"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883" w:type="dxa"/>
            <w:tcBorders>
              <w:top w:val="nil"/>
              <w:left w:val="nil"/>
              <w:bottom w:val="nil"/>
              <w:right w:val="nil"/>
            </w:tcBorders>
            <w:shd w:val="clear" w:color="auto" w:fill="auto"/>
            <w:noWrap/>
            <w:vAlign w:val="center"/>
            <w:hideMark/>
          </w:tcPr>
          <w:p w14:paraId="400457E9" w14:textId="777C8B50"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80%</w:t>
            </w:r>
          </w:p>
        </w:tc>
      </w:tr>
      <w:tr w:rsidR="00D438A3" w:rsidRPr="0055764A" w14:paraId="06F9C7D5" w14:textId="77777777" w:rsidTr="0055764A">
        <w:trPr>
          <w:trHeight w:val="255"/>
        </w:trPr>
        <w:tc>
          <w:tcPr>
            <w:tcW w:w="581" w:type="dxa"/>
            <w:tcBorders>
              <w:top w:val="nil"/>
              <w:left w:val="nil"/>
              <w:bottom w:val="nil"/>
              <w:right w:val="nil"/>
            </w:tcBorders>
            <w:shd w:val="clear" w:color="auto" w:fill="auto"/>
            <w:noWrap/>
            <w:vAlign w:val="center"/>
            <w:hideMark/>
          </w:tcPr>
          <w:p w14:paraId="7185BD1D" w14:textId="77777777"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p>
        </w:tc>
        <w:tc>
          <w:tcPr>
            <w:tcW w:w="5565" w:type="dxa"/>
            <w:tcBorders>
              <w:top w:val="nil"/>
              <w:left w:val="nil"/>
              <w:bottom w:val="nil"/>
              <w:right w:val="nil"/>
            </w:tcBorders>
            <w:shd w:val="clear" w:color="auto" w:fill="auto"/>
            <w:noWrap/>
            <w:vAlign w:val="center"/>
            <w:hideMark/>
          </w:tcPr>
          <w:p w14:paraId="32B505A3" w14:textId="1E696DC0" w:rsidR="00D438A3" w:rsidRPr="0055764A" w:rsidRDefault="00D438A3" w:rsidP="00D438A3">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I'm really not sure</w:t>
            </w:r>
          </w:p>
        </w:tc>
        <w:tc>
          <w:tcPr>
            <w:tcW w:w="876" w:type="dxa"/>
            <w:tcBorders>
              <w:top w:val="nil"/>
              <w:left w:val="nil"/>
              <w:bottom w:val="nil"/>
              <w:right w:val="nil"/>
            </w:tcBorders>
            <w:shd w:val="clear" w:color="auto" w:fill="auto"/>
            <w:noWrap/>
            <w:vAlign w:val="center"/>
            <w:hideMark/>
          </w:tcPr>
          <w:p w14:paraId="65A6119C" w14:textId="2B53419F"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2EFE6DE2" w14:textId="620FD82B"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26%</w:t>
            </w:r>
          </w:p>
        </w:tc>
        <w:tc>
          <w:tcPr>
            <w:tcW w:w="876" w:type="dxa"/>
            <w:tcBorders>
              <w:top w:val="nil"/>
              <w:left w:val="nil"/>
              <w:bottom w:val="nil"/>
              <w:right w:val="nil"/>
            </w:tcBorders>
            <w:shd w:val="clear" w:color="auto" w:fill="auto"/>
            <w:noWrap/>
            <w:vAlign w:val="center"/>
            <w:hideMark/>
          </w:tcPr>
          <w:p w14:paraId="71CA3344" w14:textId="2B69E6A8"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876" w:type="dxa"/>
            <w:tcBorders>
              <w:top w:val="nil"/>
              <w:left w:val="nil"/>
              <w:bottom w:val="nil"/>
              <w:right w:val="nil"/>
            </w:tcBorders>
            <w:shd w:val="clear" w:color="auto" w:fill="auto"/>
            <w:noWrap/>
            <w:vAlign w:val="center"/>
            <w:hideMark/>
          </w:tcPr>
          <w:p w14:paraId="751DB26F" w14:textId="7849A98C"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883" w:type="dxa"/>
            <w:tcBorders>
              <w:top w:val="nil"/>
              <w:left w:val="nil"/>
              <w:bottom w:val="nil"/>
              <w:right w:val="nil"/>
            </w:tcBorders>
            <w:shd w:val="clear" w:color="auto" w:fill="auto"/>
            <w:noWrap/>
            <w:vAlign w:val="center"/>
            <w:hideMark/>
          </w:tcPr>
          <w:p w14:paraId="0F533A8C" w14:textId="6BE25BF4" w:rsidR="00D438A3" w:rsidRPr="0055764A" w:rsidRDefault="00D438A3" w:rsidP="00D438A3">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bl>
    <w:p w14:paraId="7D65F64D" w14:textId="65EE9906" w:rsidR="00335D3E" w:rsidRDefault="00335D3E" w:rsidP="00D438A3">
      <w:pPr>
        <w:ind w:left="0"/>
      </w:pPr>
    </w:p>
    <w:sectPr w:rsidR="00335D3E" w:rsidSect="002A2C33">
      <w:footerReference w:type="default" r:id="rId62"/>
      <w:pgSz w:w="16838" w:h="11906" w:orient="landscape"/>
      <w:pgMar w:top="1440" w:right="1440" w:bottom="1416" w:left="1440" w:header="708" w:footer="708" w:gutter="0"/>
      <w:pgBorders w:offsetFrom="page">
        <w:left w:val="single" w:sz="4" w:space="24" w:color="FFFFFF" w:themeColor="background1"/>
        <w:right w:val="single" w:sz="4" w:space="24" w:color="FFFFFF" w:themeColor="background1"/>
      </w:pgBorders>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0159E" w14:textId="77777777" w:rsidR="00570F21" w:rsidRDefault="00570F21" w:rsidP="00391FD8">
      <w:pPr>
        <w:spacing w:after="0" w:line="240" w:lineRule="auto"/>
      </w:pPr>
      <w:r>
        <w:separator/>
      </w:r>
    </w:p>
  </w:endnote>
  <w:endnote w:type="continuationSeparator" w:id="0">
    <w:p w14:paraId="62D761C8" w14:textId="77777777" w:rsidR="00570F21" w:rsidRDefault="00570F21"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7137" w14:textId="00AF9E9E" w:rsidR="002553B7" w:rsidRPr="004A6A48" w:rsidRDefault="002553B7" w:rsidP="00FE7E34">
    <w:pPr>
      <w:pStyle w:val="Footer"/>
      <w:ind w:left="7088" w:hanging="8506"/>
    </w:pPr>
    <w:r>
      <w:rPr>
        <w:noProof/>
      </w:rPr>
      <mc:AlternateContent>
        <mc:Choice Requires="wpg">
          <w:drawing>
            <wp:inline distT="0" distB="0" distL="0" distR="0" wp14:anchorId="15668527" wp14:editId="58DF1182">
              <wp:extent cx="8444865" cy="479425"/>
              <wp:effectExtent l="13970" t="14605" r="18415" b="20320"/>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4865" cy="479425"/>
                        <a:chOff x="0" y="60007"/>
                        <a:chExt cx="91440" cy="4860"/>
                      </a:xfrm>
                    </wpg:grpSpPr>
                    <wps:wsp>
                      <wps:cNvPr id="3" name="Rectangle 11"/>
                      <wps:cNvSpPr>
                        <a:spLocks noChangeArrowheads="1"/>
                      </wps:cNvSpPr>
                      <wps:spPr bwMode="auto">
                        <a:xfrm>
                          <a:off x="0" y="60007"/>
                          <a:ext cx="91440" cy="4860"/>
                        </a:xfrm>
                        <a:prstGeom prst="rect">
                          <a:avLst/>
                        </a:prstGeom>
                        <a:solidFill>
                          <a:schemeClr val="tx2">
                            <a:lumMod val="40000"/>
                            <a:lumOff val="60000"/>
                          </a:schemeClr>
                        </a:solidFill>
                        <a:ln w="25400">
                          <a:solidFill>
                            <a:schemeClr val="accent1">
                              <a:lumMod val="60000"/>
                              <a:lumOff val="40000"/>
                            </a:schemeClr>
                          </a:solidFill>
                          <a:miter lim="800000"/>
                          <a:headEnd/>
                          <a:tailEnd/>
                        </a:ln>
                      </wps:spPr>
                      <wps:bodyPr rot="0" vert="horz" wrap="square" lIns="91440" tIns="45720" rIns="91440" bIns="45720" anchor="ctr" anchorCtr="0" upright="1">
                        <a:noAutofit/>
                      </wps:bodyPr>
                    </wps:wsp>
                    <pic:pic xmlns:pic="http://schemas.openxmlformats.org/drawingml/2006/picture">
                      <pic:nvPicPr>
                        <pic:cNvPr id="4" name="Picture 13" descr="iconfu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152" y="60007"/>
                          <a:ext cx="4824" cy="48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EAA154" id="Group 6"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kAAAAAAAAAAAAKdmVjdG9yRGF0YWJvb2wBAAAAAFBnUHNl&#10;bnVtAAAAAFBnUHMAAAAAUGdQQwAAAABMZWZ0VW50RiNSbHQAAAAAAAAAAAAAAABUb3AgVW50RiNS&#10;bHQAAAAAAAAAAAAAAABTY2wgVW50RiNQcmNAWQAAAAAAADhCSU0D7QAAAAAAEABkAAAAAQACAGQA&#10;AAABAAI4QklNBCYAAAAAAA4AAAAAAAAAAAAAP4AAADhCSU0D8gAAAAAACgA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MJAAAAAFJnaHRsb25nAAADC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M4QklNBAwAAAAADQoAAAABAAAAoAAAAKAAAAHgAAEsAAAADO4AGAAB/9j/&#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wkDCgMBEQACEQED&#10;EQH/3QAEAGL/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4j/I&#10;C/lRDD0u3Pnp8idtH+LV0EOT+NOxc5RMhxmPqYxJB3TlqGqjBatydO4/uyGGmKmZskoZpaCWHDz3&#10;+91/Ga55C5duf0VOm8lU/ERxtlI8lP8Abep/TwBIDmH7A+1Pgrbc+cxW36rDVZxMPhB4XLA+bD+x&#10;9B+pkmMjbZ94ldZade9+691737r3Xvfuvde9+691737r3X//0a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rH8g7+VC3VGDwfzf+RG2R&#10;H2ZuvEmr6F2TmqY/c9fbSzFM8Z7Ey9FURA028d3YucjGxn1Y/EzmR/8AKKrRS4Ve/fuv+9p5+SOX&#10;bn/dZE9LqRTiWRT/AGKkcY42HefxyCg7Vq+ansJ7UfuqCDnfmK2pucqVtY2GYo2H9swPCSRT2D8E&#10;Zqe5qLtJe8XOso+ve/de697917r3v3Xuve/de697917r3v3Xuve/de697917r3v3Xuv/1q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&#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BA5CC" w14:textId="77777777" w:rsidR="002553B7" w:rsidRDefault="002553B7"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4844214E" w14:textId="77777777" w:rsidR="002553B7" w:rsidRDefault="002553B7"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41356E8" w14:textId="23BD48CD" w:rsidR="002553B7" w:rsidRPr="000D379F" w:rsidRDefault="002553B7"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39357" w14:textId="77777777" w:rsidR="002553B7" w:rsidRPr="004B2522" w:rsidRDefault="002553B7"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08D86845" w14:textId="77777777" w:rsidR="002553B7" w:rsidRDefault="002553B7" w:rsidP="00DC58CF">
    <w:pPr>
      <w:pStyle w:val="Footer"/>
      <w:jc w:val="center"/>
      <w:rPr>
        <w:sz w:val="16"/>
        <w:szCs w:val="16"/>
      </w:rPr>
    </w:pPr>
    <w:bookmarkStart w:id="125" w:name="_Hlk84851740"/>
    <w:bookmarkStart w:id="126" w:name="_Hlk84851741"/>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7124D5B0" w14:textId="77777777" w:rsidR="002553B7" w:rsidRDefault="002553B7"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D26AABD" w14:textId="77777777" w:rsidR="002553B7" w:rsidRPr="000D379F" w:rsidRDefault="002553B7"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bookmarkEnd w:id="125"/>
    <w:bookmarkEnd w:id="12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972F" w14:textId="77777777" w:rsidR="002553B7" w:rsidRPr="004B2522" w:rsidRDefault="002553B7"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7278BC64" w14:textId="77777777" w:rsidR="002553B7" w:rsidRDefault="002553B7"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1CE02BC3" w14:textId="77777777" w:rsidR="002553B7" w:rsidRDefault="002553B7"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5EFB8CD0" w14:textId="77777777" w:rsidR="002553B7" w:rsidRPr="000D379F" w:rsidRDefault="002553B7"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4B131" w14:textId="77777777" w:rsidR="00570F21" w:rsidRDefault="00570F21" w:rsidP="00391FD8">
      <w:pPr>
        <w:spacing w:after="0" w:line="240" w:lineRule="auto"/>
      </w:pPr>
      <w:r>
        <w:separator/>
      </w:r>
    </w:p>
  </w:footnote>
  <w:footnote w:type="continuationSeparator" w:id="0">
    <w:p w14:paraId="7A8C5399" w14:textId="77777777" w:rsidR="00570F21" w:rsidRDefault="00570F21" w:rsidP="00391FD8">
      <w:pPr>
        <w:spacing w:after="0" w:line="240" w:lineRule="auto"/>
      </w:pPr>
      <w:r>
        <w:continuationSeparator/>
      </w:r>
    </w:p>
  </w:footnote>
  <w:footnote w:id="1">
    <w:p w14:paraId="0AC12786" w14:textId="2699C58B" w:rsidR="002553B7" w:rsidRPr="00CE4E1A" w:rsidRDefault="002553B7" w:rsidP="00465B9F">
      <w:pPr>
        <w:pStyle w:val="FootnoteText"/>
        <w:rPr>
          <w:sz w:val="18"/>
          <w:szCs w:val="18"/>
          <w:lang w:val="en-AU"/>
        </w:rPr>
      </w:pPr>
      <w:r>
        <w:rPr>
          <w:rStyle w:val="FootnoteReference"/>
        </w:rPr>
        <w:footnoteRef/>
      </w:r>
      <w:r>
        <w:t xml:space="preserve"> Uptake e</w:t>
      </w:r>
      <w:r w:rsidRPr="00CE4E1A">
        <w:rPr>
          <w:sz w:val="18"/>
          <w:szCs w:val="18"/>
        </w:rPr>
        <w:t>stimates are based on the HSU data for the 12+ population</w:t>
      </w:r>
      <w:r>
        <w:rPr>
          <w:sz w:val="18"/>
          <w:szCs w:val="18"/>
        </w:rPr>
        <w:t xml:space="preserve"> (</w:t>
      </w:r>
      <w:r w:rsidR="00CA7149">
        <w:rPr>
          <w:sz w:val="18"/>
          <w:szCs w:val="18"/>
        </w:rPr>
        <w:t>4,209,057</w:t>
      </w:r>
      <w:r>
        <w:rPr>
          <w:sz w:val="18"/>
          <w:szCs w:val="18"/>
        </w:rPr>
        <w:t>)</w:t>
      </w:r>
      <w:r w:rsidRPr="00CE4E1A">
        <w:rPr>
          <w:sz w:val="18"/>
          <w:szCs w:val="18"/>
        </w:rPr>
        <w:t>, including vaccination counts, as at 11:59pm on 9 November 2021</w:t>
      </w:r>
      <w:r w:rsidR="00D07098">
        <w:rPr>
          <w:sz w:val="18"/>
          <w:szCs w:val="18"/>
        </w:rPr>
        <w:t>, downloaded from the Ministry of Health website</w:t>
      </w:r>
      <w:r w:rsidRPr="00CE4E1A">
        <w:rPr>
          <w:sz w:val="18"/>
          <w:szCs w:val="18"/>
        </w:rPr>
        <w:t xml:space="preserve">.  The booking count </w:t>
      </w:r>
      <w:r w:rsidR="00D07098">
        <w:rPr>
          <w:sz w:val="18"/>
          <w:szCs w:val="18"/>
        </w:rPr>
        <w:t xml:space="preserve">by age </w:t>
      </w:r>
      <w:r w:rsidR="00CA7149">
        <w:rPr>
          <w:sz w:val="18"/>
          <w:szCs w:val="18"/>
        </w:rPr>
        <w:t xml:space="preserve">group </w:t>
      </w:r>
      <w:r w:rsidR="00CF7B05">
        <w:rPr>
          <w:sz w:val="18"/>
          <w:szCs w:val="18"/>
        </w:rPr>
        <w:t xml:space="preserve">was supplied by </w:t>
      </w:r>
      <w:r w:rsidRPr="00CE4E1A">
        <w:rPr>
          <w:sz w:val="18"/>
          <w:szCs w:val="18"/>
        </w:rPr>
        <w:t>the MOH</w:t>
      </w:r>
      <w:r w:rsidR="00D07098">
        <w:rPr>
          <w:sz w:val="18"/>
          <w:szCs w:val="18"/>
        </w:rPr>
        <w:t xml:space="preserve">, </w:t>
      </w:r>
      <w:r w:rsidRPr="00CE4E1A">
        <w:rPr>
          <w:sz w:val="18"/>
          <w:szCs w:val="18"/>
        </w:rPr>
        <w:t>also as at 9 November 2021.</w:t>
      </w:r>
      <w:r w:rsidR="00F75D36">
        <w:rPr>
          <w:sz w:val="18"/>
          <w:szCs w:val="18"/>
        </w:rPr>
        <w:t xml:space="preserve"> </w:t>
      </w:r>
      <w:r w:rsidR="00F75D36" w:rsidRPr="00CA7149">
        <w:rPr>
          <w:b/>
          <w:bCs/>
          <w:sz w:val="18"/>
          <w:szCs w:val="18"/>
        </w:rPr>
        <w:t>All data has been rounded to the nearest 100.</w:t>
      </w:r>
      <w:r w:rsidRPr="00CE4E1A">
        <w:rPr>
          <w:sz w:val="18"/>
          <w:szCs w:val="18"/>
        </w:rPr>
        <w:t xml:space="preserve"> </w:t>
      </w:r>
    </w:p>
  </w:footnote>
  <w:footnote w:id="2">
    <w:p w14:paraId="38A9E15D" w14:textId="54934755" w:rsidR="00D35E1C" w:rsidRPr="00712B73" w:rsidRDefault="00D35E1C">
      <w:pPr>
        <w:pStyle w:val="FootnoteText"/>
        <w:rPr>
          <w:sz w:val="18"/>
          <w:szCs w:val="18"/>
          <w:lang w:val="en-AU"/>
        </w:rPr>
      </w:pPr>
      <w:r>
        <w:rPr>
          <w:rStyle w:val="FootnoteReference"/>
        </w:rPr>
        <w:footnoteRef/>
      </w:r>
      <w:r>
        <w:t xml:space="preserve"> </w:t>
      </w:r>
      <w:r w:rsidRPr="00712B73">
        <w:rPr>
          <w:bCs/>
          <w:sz w:val="18"/>
          <w:szCs w:val="18"/>
        </w:rPr>
        <w:t>Caregivers who have unvaccinated 12 to 15 year olds in their household and are willing to allow them to be vaccinated have a lower average number of 12</w:t>
      </w:r>
      <w:r w:rsidR="00F75D36">
        <w:rPr>
          <w:bCs/>
          <w:sz w:val="18"/>
          <w:szCs w:val="18"/>
        </w:rPr>
        <w:t xml:space="preserve"> to </w:t>
      </w:r>
      <w:r w:rsidRPr="00712B73">
        <w:rPr>
          <w:bCs/>
          <w:sz w:val="18"/>
          <w:szCs w:val="18"/>
        </w:rPr>
        <w:t>15 year</w:t>
      </w:r>
      <w:r w:rsidR="00F75D36">
        <w:rPr>
          <w:bCs/>
          <w:sz w:val="18"/>
          <w:szCs w:val="18"/>
        </w:rPr>
        <w:t>-</w:t>
      </w:r>
      <w:r w:rsidRPr="00712B73">
        <w:rPr>
          <w:bCs/>
          <w:sz w:val="18"/>
          <w:szCs w:val="18"/>
        </w:rPr>
        <w:t>olds in their households</w:t>
      </w:r>
      <w:r w:rsidR="00712B73" w:rsidRPr="00712B73">
        <w:rPr>
          <w:bCs/>
          <w:sz w:val="18"/>
          <w:szCs w:val="18"/>
        </w:rPr>
        <w:t xml:space="preserve"> than those who are unwilling to allow them to get </w:t>
      </w:r>
      <w:r w:rsidR="00712B73">
        <w:rPr>
          <w:bCs/>
          <w:sz w:val="18"/>
          <w:szCs w:val="18"/>
        </w:rPr>
        <w:t>a</w:t>
      </w:r>
      <w:r w:rsidR="00712B73" w:rsidRPr="00712B73">
        <w:rPr>
          <w:bCs/>
          <w:sz w:val="18"/>
          <w:szCs w:val="18"/>
        </w:rPr>
        <w:t xml:space="preserve"> vaccine, will “Definitely not” allow them to get a vaccine, or are unsure.</w:t>
      </w:r>
    </w:p>
  </w:footnote>
  <w:footnote w:id="3">
    <w:p w14:paraId="677FF4F6" w14:textId="77777777" w:rsidR="005301EC" w:rsidRPr="006A7D73" w:rsidRDefault="005301EC" w:rsidP="005301EC">
      <w:pPr>
        <w:pStyle w:val="FootnoteText"/>
        <w:rPr>
          <w:lang w:val="en-AU"/>
        </w:rPr>
      </w:pPr>
      <w:r>
        <w:rPr>
          <w:rStyle w:val="FootnoteReference"/>
        </w:rPr>
        <w:footnoteRef/>
      </w:r>
      <w:r>
        <w:t xml:space="preserve"> </w:t>
      </w:r>
      <w:r w:rsidRPr="005301EC">
        <w:rPr>
          <w:sz w:val="18"/>
          <w:szCs w:val="18"/>
          <w:lang w:val="en-AU"/>
        </w:rPr>
        <w:t xml:space="preserve">Around 2.7% of the 16+ population. </w:t>
      </w:r>
    </w:p>
  </w:footnote>
  <w:footnote w:id="4">
    <w:p w14:paraId="0E444580" w14:textId="77777777" w:rsidR="002553B7" w:rsidRPr="006E1684" w:rsidRDefault="002553B7" w:rsidP="00173CBA">
      <w:pPr>
        <w:pStyle w:val="FootnoteText"/>
        <w:rPr>
          <w:lang w:val="en-AU"/>
        </w:rPr>
      </w:pPr>
      <w:r>
        <w:rPr>
          <w:rStyle w:val="FootnoteReference"/>
        </w:rPr>
        <w:footnoteRef/>
      </w:r>
      <w:r>
        <w:t xml:space="preserve"> </w:t>
      </w:r>
      <w:r>
        <w:rPr>
          <w:lang w:val="en-AU"/>
        </w:rPr>
        <w:t>“Indian” includes Indian, Pakistani, Bangladeshi, Sri Lankan</w:t>
      </w:r>
    </w:p>
  </w:footnote>
  <w:footnote w:id="5">
    <w:p w14:paraId="5D0B5522" w14:textId="4EF3AA1A" w:rsidR="002553B7" w:rsidRPr="00CE4E1A" w:rsidRDefault="002553B7" w:rsidP="00D224FF">
      <w:pPr>
        <w:pStyle w:val="FootnoteText"/>
        <w:rPr>
          <w:sz w:val="18"/>
          <w:szCs w:val="18"/>
          <w:lang w:val="en-AU"/>
        </w:rPr>
      </w:pPr>
      <w:r>
        <w:rPr>
          <w:rStyle w:val="FootnoteReference"/>
        </w:rPr>
        <w:footnoteRef/>
      </w:r>
      <w:r>
        <w:t xml:space="preserve"> Uptake e</w:t>
      </w:r>
      <w:r w:rsidRPr="00CE4E1A">
        <w:rPr>
          <w:sz w:val="18"/>
          <w:szCs w:val="18"/>
        </w:rPr>
        <w:t>stimates are based on the HSU data for the 12+ population, including vaccination counts, as at 11:59pm on 9 November 2021</w:t>
      </w:r>
      <w:r w:rsidR="00D224FF">
        <w:rPr>
          <w:sz w:val="18"/>
          <w:szCs w:val="18"/>
        </w:rPr>
        <w:t>, downloaded from the Ministry of Health website</w:t>
      </w:r>
      <w:r w:rsidR="00D224FF" w:rsidRPr="00CE4E1A">
        <w:rPr>
          <w:sz w:val="18"/>
          <w:szCs w:val="18"/>
        </w:rPr>
        <w:t xml:space="preserve">.  The booking count </w:t>
      </w:r>
      <w:r w:rsidR="00D224FF">
        <w:rPr>
          <w:sz w:val="18"/>
          <w:szCs w:val="18"/>
        </w:rPr>
        <w:t xml:space="preserve">by age </w:t>
      </w:r>
      <w:r w:rsidR="00675D36">
        <w:rPr>
          <w:sz w:val="18"/>
          <w:szCs w:val="18"/>
        </w:rPr>
        <w:t xml:space="preserve">group </w:t>
      </w:r>
      <w:r w:rsidR="00D224FF">
        <w:rPr>
          <w:sz w:val="18"/>
          <w:szCs w:val="18"/>
        </w:rPr>
        <w:t xml:space="preserve">was supplied by </w:t>
      </w:r>
      <w:r w:rsidR="00D224FF" w:rsidRPr="00CE4E1A">
        <w:rPr>
          <w:sz w:val="18"/>
          <w:szCs w:val="18"/>
        </w:rPr>
        <w:t>the MOH</w:t>
      </w:r>
      <w:r w:rsidR="00D224FF">
        <w:rPr>
          <w:sz w:val="18"/>
          <w:szCs w:val="18"/>
        </w:rPr>
        <w:t xml:space="preserve">, </w:t>
      </w:r>
      <w:r w:rsidR="00D224FF" w:rsidRPr="00CE4E1A">
        <w:rPr>
          <w:sz w:val="18"/>
          <w:szCs w:val="18"/>
        </w:rPr>
        <w:t xml:space="preserve">also as at 9 November 2021. </w:t>
      </w:r>
      <w:r w:rsidR="00B45429" w:rsidRPr="00CA7149">
        <w:rPr>
          <w:b/>
          <w:bCs/>
          <w:sz w:val="18"/>
          <w:szCs w:val="18"/>
        </w:rPr>
        <w:t>All data has been rounded to the nearest 100.</w:t>
      </w:r>
    </w:p>
  </w:footnote>
  <w:footnote w:id="6">
    <w:p w14:paraId="57FA1176" w14:textId="482B261A" w:rsidR="002553B7" w:rsidRPr="00992A56" w:rsidRDefault="002553B7">
      <w:pPr>
        <w:pStyle w:val="FootnoteText"/>
        <w:rPr>
          <w:lang w:val="en-AU"/>
        </w:rPr>
      </w:pPr>
      <w:r>
        <w:rPr>
          <w:rStyle w:val="FootnoteReference"/>
        </w:rPr>
        <w:footnoteRef/>
      </w:r>
      <w:r>
        <w:t xml:space="preserve"> T</w:t>
      </w:r>
      <w:r w:rsidRPr="00992A56">
        <w:t xml:space="preserve">he percentage who are vaccinated (one dose or two doses) has been adjusted </w:t>
      </w:r>
      <w:r>
        <w:t>in this chart from the weighted sample percentage (88.4%) to reflect the actual vaccination rate (89.9% or 90% rounded to the nearest percentage).</w:t>
      </w:r>
    </w:p>
  </w:footnote>
  <w:footnote w:id="7">
    <w:p w14:paraId="32E1CB9F" w14:textId="77777777" w:rsidR="002553B7" w:rsidRPr="006E1684" w:rsidRDefault="002553B7" w:rsidP="001379BB">
      <w:pPr>
        <w:pStyle w:val="FootnoteText"/>
        <w:rPr>
          <w:lang w:val="en-AU"/>
        </w:rPr>
      </w:pPr>
      <w:r>
        <w:rPr>
          <w:rStyle w:val="FootnoteReference"/>
        </w:rPr>
        <w:footnoteRef/>
      </w:r>
      <w:r>
        <w:t xml:space="preserve"> </w:t>
      </w:r>
      <w:r>
        <w:rPr>
          <w:lang w:val="en-AU"/>
        </w:rPr>
        <w:t>“Indian” includes Indian, Pakistani, Bangladeshi, Sri Lankan</w:t>
      </w:r>
    </w:p>
  </w:footnote>
  <w:footnote w:id="8">
    <w:p w14:paraId="0E89FFA6" w14:textId="05A6B650" w:rsidR="003F3BD7" w:rsidRPr="003F3BD7" w:rsidRDefault="003F3BD7">
      <w:pPr>
        <w:pStyle w:val="FootnoteText"/>
        <w:rPr>
          <w:sz w:val="18"/>
          <w:szCs w:val="18"/>
          <w:lang w:val="en-AU"/>
        </w:rPr>
      </w:pPr>
      <w:r w:rsidRPr="003F3BD7">
        <w:rPr>
          <w:rStyle w:val="FootnoteReference"/>
          <w:sz w:val="18"/>
          <w:szCs w:val="18"/>
        </w:rPr>
        <w:footnoteRef/>
      </w:r>
      <w:r w:rsidRPr="003F3BD7">
        <w:rPr>
          <w:sz w:val="18"/>
          <w:szCs w:val="18"/>
        </w:rPr>
        <w:t xml:space="preserve"> </w:t>
      </w:r>
      <w:r w:rsidRPr="003F3BD7">
        <w:rPr>
          <w:sz w:val="18"/>
          <w:szCs w:val="18"/>
          <w:lang w:val="en-AU"/>
        </w:rPr>
        <w:t>“Indian” includes Indian, Pakistani, Bangladeshi, Sri Lankan</w:t>
      </w:r>
    </w:p>
  </w:footnote>
  <w:footnote w:id="9">
    <w:p w14:paraId="107826BF" w14:textId="62052019" w:rsidR="002553B7" w:rsidRPr="00D148A4" w:rsidRDefault="002553B7">
      <w:pPr>
        <w:pStyle w:val="FootnoteText"/>
        <w:rPr>
          <w:lang w:val="en-AU"/>
        </w:rPr>
      </w:pPr>
      <w:r>
        <w:rPr>
          <w:rStyle w:val="FootnoteReference"/>
        </w:rPr>
        <w:footnoteRef/>
      </w:r>
      <w:r>
        <w:t xml:space="preserve"> </w:t>
      </w:r>
      <w:r w:rsidRPr="00D148A4">
        <w:t xml:space="preserve">There is a ±18.5% margin of error that applies to the </w:t>
      </w:r>
      <w:r>
        <w:t xml:space="preserve">Māori sub-sample of the </w:t>
      </w:r>
      <w:r w:rsidRPr="00D148A4">
        <w:t>survey data for this question</w:t>
      </w:r>
      <w:r>
        <w:t xml:space="preserve">.  However, in this forecast uptake, that margin of error only applies to the underlying survey data, not to the “already vaccinated” figure, which is taken from HSU data as at 11:59pm on 9 November 2021. The Total Potential Uptake figure is calculated from the “already vaccinated” figure plus the “likely to get a </w:t>
      </w:r>
      <w:r w:rsidR="00B000A4">
        <w:t>COVID</w:t>
      </w:r>
      <w:r>
        <w:t xml:space="preserve">-19 vaccine” figure.  The error therefore only applies to the 3% figure shown in the chart; i.e., at a 95% significance level the “likely to get a </w:t>
      </w:r>
      <w:r w:rsidR="00B000A4">
        <w:t>COVID</w:t>
      </w:r>
      <w:r>
        <w:t>-19 vaccine” figure is in the range 2.4% to 3.5% and therefore estimated total potential uptake is in the range 77.4% to 78.5%.</w:t>
      </w:r>
    </w:p>
  </w:footnote>
  <w:footnote w:id="10">
    <w:p w14:paraId="01C60D95" w14:textId="0BFED893" w:rsidR="002553B7" w:rsidRPr="00D148A4" w:rsidRDefault="002553B7" w:rsidP="009E7DF4">
      <w:pPr>
        <w:pStyle w:val="FootnoteText"/>
        <w:rPr>
          <w:lang w:val="en-AU"/>
        </w:rPr>
      </w:pPr>
      <w:r>
        <w:rPr>
          <w:rStyle w:val="FootnoteReference"/>
        </w:rPr>
        <w:footnoteRef/>
      </w:r>
      <w:r>
        <w:t xml:space="preserve"> </w:t>
      </w:r>
      <w:r w:rsidRPr="00D148A4">
        <w:t>There is a ±</w:t>
      </w:r>
      <w:r>
        <w:t>31.0</w:t>
      </w:r>
      <w:r w:rsidRPr="00D148A4">
        <w:t xml:space="preserve">% margin of error that applies to the </w:t>
      </w:r>
      <w:r>
        <w:t xml:space="preserve">Pasifika sub-sample of the </w:t>
      </w:r>
      <w:r w:rsidRPr="00D148A4">
        <w:t>survey data for this question</w:t>
      </w:r>
      <w:r>
        <w:t>.  However, in this forecast uptake, that margin of error only applies to the underlying survey data, not to the “already vaccinated” figure, which is taken from HSU data</w:t>
      </w:r>
      <w:r w:rsidRPr="009E7DF4">
        <w:t xml:space="preserve"> </w:t>
      </w:r>
      <w:r>
        <w:t xml:space="preserve">as at 11:59pm on 9 November 2021. The Total Potential Uptake figure is calculated from the “already vaccinated” figure plus the “likely to get a </w:t>
      </w:r>
      <w:r w:rsidR="00B000A4">
        <w:t>COVID</w:t>
      </w:r>
      <w:r>
        <w:t xml:space="preserve">-19 vaccine” figure.  The error therefore only applies to the 2% figure shown in the chart; i.e., at a 95% significance level the “likely to get a </w:t>
      </w:r>
      <w:r w:rsidR="00B000A4">
        <w:t>COVID</w:t>
      </w:r>
      <w:r>
        <w:t>-19 vaccine” figure is in the range 1.4% to 2.7% and therefore total potential uptake is in the range 88.4% to 89.7%.</w:t>
      </w:r>
    </w:p>
  </w:footnote>
  <w:footnote w:id="11">
    <w:p w14:paraId="14875415" w14:textId="4676C2B1" w:rsidR="002553B7" w:rsidRPr="00786D2C" w:rsidRDefault="002553B7">
      <w:pPr>
        <w:pStyle w:val="FootnoteText"/>
        <w:rPr>
          <w:lang w:val="en-AU"/>
        </w:rPr>
      </w:pPr>
      <w:r>
        <w:rPr>
          <w:rStyle w:val="FootnoteReference"/>
        </w:rPr>
        <w:footnoteRef/>
      </w:r>
      <w:r>
        <w:t xml:space="preserve"> </w:t>
      </w:r>
      <w:r>
        <w:rPr>
          <w:lang w:val="en-AU"/>
        </w:rPr>
        <w:t>The HSU data indicated greater numbers of people vaccinated in some age groups than the total population count for that age group.  This chart is therefore based on the survey data only.</w:t>
      </w:r>
    </w:p>
  </w:footnote>
  <w:footnote w:id="12">
    <w:p w14:paraId="4EA1D6B3" w14:textId="5966C92C" w:rsidR="003F38FC" w:rsidRPr="003F38FC" w:rsidRDefault="003F38FC" w:rsidP="003F38FC">
      <w:pPr>
        <w:pStyle w:val="FootnoteText"/>
        <w:rPr>
          <w:sz w:val="18"/>
          <w:szCs w:val="18"/>
          <w:lang w:val="en-AU"/>
        </w:rPr>
      </w:pPr>
      <w:r w:rsidRPr="003F38FC">
        <w:rPr>
          <w:rStyle w:val="FootnoteReference"/>
          <w:sz w:val="22"/>
          <w:szCs w:val="22"/>
        </w:rPr>
        <w:footnoteRef/>
      </w:r>
      <w:r w:rsidRPr="003F38FC">
        <w:rPr>
          <w:sz w:val="22"/>
          <w:szCs w:val="22"/>
        </w:rPr>
        <w:t xml:space="preserve"> </w:t>
      </w:r>
      <w:r w:rsidRPr="003F38FC">
        <w:rPr>
          <w:bCs/>
          <w:sz w:val="18"/>
          <w:szCs w:val="18"/>
        </w:rPr>
        <w:t>Caregivers who have unvaccinated 12 to 15 year olds in their household and are willing to allow them to be vaccinated have a lower average number of 12</w:t>
      </w:r>
      <w:r w:rsidR="00F75D36">
        <w:rPr>
          <w:bCs/>
          <w:sz w:val="18"/>
          <w:szCs w:val="18"/>
        </w:rPr>
        <w:t xml:space="preserve"> to </w:t>
      </w:r>
      <w:r w:rsidRPr="003F38FC">
        <w:rPr>
          <w:bCs/>
          <w:sz w:val="18"/>
          <w:szCs w:val="18"/>
        </w:rPr>
        <w:t>15 year</w:t>
      </w:r>
      <w:r w:rsidR="00F75D36">
        <w:rPr>
          <w:bCs/>
          <w:sz w:val="18"/>
          <w:szCs w:val="18"/>
        </w:rPr>
        <w:t>-</w:t>
      </w:r>
      <w:r w:rsidRPr="003F38FC">
        <w:rPr>
          <w:bCs/>
          <w:sz w:val="18"/>
          <w:szCs w:val="18"/>
        </w:rPr>
        <w:t>olds in their households than those who are unwilling to allow them to get a vaccine, will “Definitely not” allow them to get a vaccine, or are unsure.</w:t>
      </w:r>
    </w:p>
  </w:footnote>
  <w:footnote w:id="13">
    <w:p w14:paraId="4CC33E23" w14:textId="57AF198F" w:rsidR="002553B7" w:rsidRPr="003F38FC" w:rsidRDefault="002553B7">
      <w:pPr>
        <w:pStyle w:val="FootnoteText"/>
        <w:rPr>
          <w:sz w:val="22"/>
          <w:szCs w:val="22"/>
          <w:lang w:val="en-AU"/>
        </w:rPr>
      </w:pPr>
      <w:r w:rsidRPr="003F38FC">
        <w:rPr>
          <w:rStyle w:val="FootnoteReference"/>
          <w:sz w:val="22"/>
          <w:szCs w:val="22"/>
        </w:rPr>
        <w:footnoteRef/>
      </w:r>
      <w:r w:rsidRPr="003F38FC">
        <w:rPr>
          <w:sz w:val="22"/>
          <w:szCs w:val="22"/>
        </w:rPr>
        <w:t xml:space="preserve"> </w:t>
      </w:r>
      <w:r w:rsidR="005817F9">
        <w:rPr>
          <w:sz w:val="22"/>
          <w:szCs w:val="22"/>
        </w:rPr>
        <w:t xml:space="preserve">Based on </w:t>
      </w:r>
      <w:r w:rsidRPr="003F38FC">
        <w:rPr>
          <w:sz w:val="18"/>
          <w:szCs w:val="18"/>
          <w:lang w:val="en-AU"/>
        </w:rPr>
        <w:t xml:space="preserve">HSU </w:t>
      </w:r>
      <w:r w:rsidR="005817F9">
        <w:rPr>
          <w:sz w:val="18"/>
          <w:szCs w:val="18"/>
          <w:lang w:val="en-AU"/>
        </w:rPr>
        <w:t>data</w:t>
      </w:r>
      <w:r w:rsidR="00F00093">
        <w:rPr>
          <w:sz w:val="18"/>
          <w:szCs w:val="18"/>
          <w:lang w:val="en-AU"/>
        </w:rPr>
        <w:t>, rounded to nearest 100</w:t>
      </w:r>
      <w:r w:rsidRPr="003F38FC">
        <w:rPr>
          <w:sz w:val="18"/>
          <w:szCs w:val="18"/>
          <w:lang w:val="en-AU"/>
        </w:rPr>
        <w:t>.</w:t>
      </w:r>
    </w:p>
  </w:footnote>
  <w:footnote w:id="14">
    <w:p w14:paraId="5A3367C1" w14:textId="3A200C82" w:rsidR="002553B7" w:rsidRPr="003F38FC" w:rsidRDefault="002553B7" w:rsidP="00F22E31">
      <w:pPr>
        <w:pStyle w:val="FootnoteText"/>
        <w:rPr>
          <w:sz w:val="18"/>
          <w:szCs w:val="18"/>
          <w:lang w:val="en-US"/>
        </w:rPr>
      </w:pPr>
      <w:r w:rsidRPr="003F38FC">
        <w:rPr>
          <w:rStyle w:val="FootnoteReference"/>
          <w:sz w:val="22"/>
          <w:szCs w:val="22"/>
        </w:rPr>
        <w:footnoteRef/>
      </w:r>
      <w:r w:rsidRPr="003F38FC">
        <w:rPr>
          <w:sz w:val="22"/>
          <w:szCs w:val="22"/>
        </w:rPr>
        <w:t xml:space="preserve"> </w:t>
      </w:r>
      <w:r w:rsidR="00F11295">
        <w:rPr>
          <w:sz w:val="18"/>
          <w:szCs w:val="18"/>
          <w:lang w:val="en-US"/>
        </w:rPr>
        <w:t>HSU count for 5 to 11 year old</w:t>
      </w:r>
      <w:r w:rsidR="00F00093">
        <w:rPr>
          <w:sz w:val="18"/>
          <w:szCs w:val="18"/>
          <w:lang w:val="en-US"/>
        </w:rPr>
        <w:t>, rounded to nearest 100</w:t>
      </w:r>
      <w:r w:rsidRPr="003F38FC">
        <w:rPr>
          <w:sz w:val="18"/>
          <w:szCs w:val="18"/>
          <w:lang w:val="en-US"/>
        </w:rPr>
        <w:t>.</w:t>
      </w:r>
    </w:p>
  </w:footnote>
  <w:footnote w:id="15">
    <w:p w14:paraId="116C9607" w14:textId="0B7E3074" w:rsidR="0003147C" w:rsidRPr="0003147C" w:rsidRDefault="0003147C">
      <w:pPr>
        <w:pStyle w:val="FootnoteText"/>
        <w:rPr>
          <w:lang w:val="en-AU"/>
        </w:rPr>
      </w:pPr>
      <w:r>
        <w:rPr>
          <w:rStyle w:val="FootnoteReference"/>
        </w:rPr>
        <w:footnoteRef/>
      </w:r>
      <w:r>
        <w:t xml:space="preserve"> </w:t>
      </w:r>
      <w:r w:rsidRPr="0003147C">
        <w:rPr>
          <w:sz w:val="18"/>
          <w:szCs w:val="18"/>
          <w:lang w:val="en-AU"/>
        </w:rPr>
        <w:t>This is around 2.7% of the 16+ population</w:t>
      </w:r>
      <w:r>
        <w:rPr>
          <w:lang w:val="en-AU"/>
        </w:rPr>
        <w:t>.</w:t>
      </w:r>
    </w:p>
  </w:footnote>
  <w:footnote w:id="16">
    <w:p w14:paraId="5E7BE722" w14:textId="5705035D" w:rsidR="00E721A6" w:rsidRPr="00E721A6" w:rsidRDefault="00E721A6">
      <w:pPr>
        <w:pStyle w:val="FootnoteText"/>
        <w:rPr>
          <w:lang w:val="en-AU"/>
        </w:rPr>
      </w:pPr>
      <w:r>
        <w:rPr>
          <w:rStyle w:val="FootnoteReference"/>
        </w:rPr>
        <w:footnoteRef/>
      </w:r>
      <w:r>
        <w:t xml:space="preserve"> </w:t>
      </w:r>
      <w:r w:rsidRPr="0003147C">
        <w:rPr>
          <w:sz w:val="18"/>
          <w:szCs w:val="18"/>
          <w:lang w:val="en-AU"/>
        </w:rPr>
        <w:t>Small base, indication only.</w:t>
      </w:r>
    </w:p>
  </w:footnote>
  <w:footnote w:id="17">
    <w:p w14:paraId="46B0C4DB" w14:textId="12ED86E6" w:rsidR="002553B7" w:rsidRDefault="002553B7" w:rsidP="00C01892">
      <w:pPr>
        <w:pStyle w:val="FootnoteText"/>
      </w:pPr>
      <w:r>
        <w:rPr>
          <w:rStyle w:val="FootnoteReference"/>
        </w:rPr>
        <w:footnoteRef/>
      </w:r>
      <w:r>
        <w:t xml:space="preserve"> This is </w:t>
      </w:r>
      <w:r w:rsidR="00CE14FF">
        <w:t>owing</w:t>
      </w:r>
      <w:r>
        <w:t xml:space="preserve"> to low base sizes for the subgroups.</w:t>
      </w:r>
    </w:p>
  </w:footnote>
  <w:footnote w:id="18">
    <w:p w14:paraId="3C575A9C" w14:textId="77777777" w:rsidR="002553B7" w:rsidRDefault="002553B7" w:rsidP="000E1183">
      <w:pPr>
        <w:pStyle w:val="FootnoteText"/>
      </w:pPr>
      <w:r>
        <w:rPr>
          <w:rStyle w:val="FootnoteReference"/>
        </w:rPr>
        <w:footnoteRef/>
      </w:r>
      <w:r>
        <w:t xml:space="preserve"> The sample size is low (99 people 55 years and over), but there does seem to be a trend.</w:t>
      </w:r>
    </w:p>
  </w:footnote>
  <w:footnote w:id="19">
    <w:p w14:paraId="5AE93CAE" w14:textId="77777777" w:rsidR="002553B7" w:rsidRDefault="002553B7" w:rsidP="00024553">
      <w:pPr>
        <w:pStyle w:val="FootnoteText"/>
      </w:pPr>
      <w:r>
        <w:rPr>
          <w:rStyle w:val="FootnoteReference"/>
        </w:rPr>
        <w:footnoteRef/>
      </w:r>
      <w:r>
        <w:t xml:space="preserve"> The total sample mean is 3.349 and the mean for households under $100,000 is 3.252 which is why they both round to 3.3.</w:t>
      </w:r>
    </w:p>
  </w:footnote>
  <w:footnote w:id="20">
    <w:p w14:paraId="40C9CEEE" w14:textId="77777777" w:rsidR="002553B7" w:rsidRDefault="002553B7" w:rsidP="00024553">
      <w:pPr>
        <w:pStyle w:val="FootnoteText"/>
      </w:pPr>
      <w:r>
        <w:rPr>
          <w:rStyle w:val="FootnoteReference"/>
        </w:rPr>
        <w:footnoteRef/>
      </w:r>
      <w:r>
        <w:t xml:space="preserve"> This is those who say it reinforced their decision to get one, or that it made them more likely to get one – the blue and green bars.</w:t>
      </w:r>
    </w:p>
  </w:footnote>
  <w:footnote w:id="21">
    <w:p w14:paraId="3D6FE66C" w14:textId="15134ABE" w:rsidR="000C7EEB" w:rsidRPr="000C7EEB" w:rsidRDefault="000C7EEB">
      <w:pPr>
        <w:pStyle w:val="FootnoteText"/>
        <w:rPr>
          <w:lang w:val="en-AU"/>
        </w:rPr>
      </w:pPr>
      <w:r>
        <w:rPr>
          <w:rStyle w:val="FootnoteReference"/>
        </w:rPr>
        <w:footnoteRef/>
      </w:r>
      <w:r>
        <w:t xml:space="preserve"> </w:t>
      </w:r>
      <w:r>
        <w:rPr>
          <w:sz w:val="18"/>
          <w:szCs w:val="18"/>
          <w:lang w:val="en-AU"/>
        </w:rPr>
        <w:t xml:space="preserve">There is </w:t>
      </w:r>
      <w:r w:rsidR="00A216BC">
        <w:rPr>
          <w:sz w:val="18"/>
          <w:szCs w:val="18"/>
          <w:lang w:val="en-AU"/>
        </w:rPr>
        <w:t>a s</w:t>
      </w:r>
      <w:r w:rsidRPr="00A216BC">
        <w:rPr>
          <w:sz w:val="18"/>
          <w:szCs w:val="18"/>
          <w:lang w:val="en-AU"/>
        </w:rPr>
        <w:t>trong relationship between the two factors but the data is unable to suggest whether th</w:t>
      </w:r>
      <w:r w:rsidR="00A216BC">
        <w:rPr>
          <w:sz w:val="18"/>
          <w:szCs w:val="18"/>
          <w:lang w:val="en-AU"/>
        </w:rPr>
        <w:t>is</w:t>
      </w:r>
      <w:r w:rsidRPr="00A216BC">
        <w:rPr>
          <w:sz w:val="18"/>
          <w:szCs w:val="18"/>
          <w:lang w:val="en-AU"/>
        </w:rPr>
        <w:t xml:space="preserve"> is a causal </w:t>
      </w:r>
      <w:r w:rsidR="00A216BC" w:rsidRPr="00A216BC">
        <w:rPr>
          <w:sz w:val="18"/>
          <w:szCs w:val="18"/>
          <w:lang w:val="en-AU"/>
        </w:rPr>
        <w:t>relationship</w:t>
      </w:r>
      <w:r>
        <w:rPr>
          <w:lang w:val="en-AU"/>
        </w:rPr>
        <w:t>.</w:t>
      </w:r>
    </w:p>
  </w:footnote>
  <w:footnote w:id="22">
    <w:p w14:paraId="6895E4F3" w14:textId="774CC9B2" w:rsidR="009112E3" w:rsidRPr="000C7EEB" w:rsidRDefault="009112E3">
      <w:pPr>
        <w:pStyle w:val="FootnoteText"/>
        <w:rPr>
          <w:sz w:val="18"/>
          <w:szCs w:val="18"/>
          <w:lang w:val="en-AU"/>
        </w:rPr>
      </w:pPr>
      <w:r w:rsidRPr="009112E3">
        <w:rPr>
          <w:rStyle w:val="FootnoteReference"/>
        </w:rPr>
        <w:footnoteRef/>
      </w:r>
      <w:r w:rsidRPr="009112E3">
        <w:t xml:space="preserve"> </w:t>
      </w:r>
      <w:r w:rsidRPr="000C7EEB">
        <w:rPr>
          <w:sz w:val="18"/>
          <w:szCs w:val="18"/>
          <w:lang w:val="en-AU"/>
        </w:rPr>
        <w:t xml:space="preserve">An initial survey system error resulted in </w:t>
      </w:r>
      <w:r w:rsidR="00A216BC">
        <w:rPr>
          <w:sz w:val="18"/>
          <w:szCs w:val="18"/>
          <w:lang w:val="en-AU"/>
        </w:rPr>
        <w:t>the questions</w:t>
      </w:r>
      <w:r w:rsidRPr="000C7EEB">
        <w:rPr>
          <w:sz w:val="18"/>
          <w:szCs w:val="18"/>
          <w:lang w:val="en-AU"/>
        </w:rPr>
        <w:t xml:space="preserve"> </w:t>
      </w:r>
      <w:r w:rsidR="00A216BC">
        <w:rPr>
          <w:sz w:val="18"/>
          <w:szCs w:val="18"/>
          <w:lang w:val="en-AU"/>
        </w:rPr>
        <w:t xml:space="preserve">to gather this data </w:t>
      </w:r>
      <w:r w:rsidRPr="000C7EEB">
        <w:rPr>
          <w:sz w:val="18"/>
          <w:szCs w:val="18"/>
          <w:lang w:val="en-AU"/>
        </w:rPr>
        <w:t xml:space="preserve">being </w:t>
      </w:r>
      <w:r w:rsidR="000C7EEB">
        <w:rPr>
          <w:sz w:val="18"/>
          <w:szCs w:val="18"/>
          <w:lang w:val="en-AU"/>
        </w:rPr>
        <w:t>asked of 2,080 respondents out of the 2447 total.</w:t>
      </w:r>
    </w:p>
  </w:footnote>
  <w:footnote w:id="23">
    <w:p w14:paraId="603F4C63" w14:textId="320A9A9B" w:rsidR="00A216BC" w:rsidRPr="00F42FE9" w:rsidRDefault="00A216BC" w:rsidP="00F42FE9">
      <w:pPr>
        <w:pStyle w:val="FootnoteText"/>
        <w:rPr>
          <w:sz w:val="18"/>
          <w:szCs w:val="18"/>
          <w:lang w:val="en-AU"/>
        </w:rPr>
      </w:pPr>
      <w:r>
        <w:rPr>
          <w:rStyle w:val="FootnoteReference"/>
        </w:rPr>
        <w:footnoteRef/>
      </w:r>
      <w:r>
        <w:t xml:space="preserve"> </w:t>
      </w:r>
      <w:r w:rsidRPr="000C7EEB">
        <w:rPr>
          <w:sz w:val="18"/>
          <w:szCs w:val="18"/>
          <w:lang w:val="en-AU"/>
        </w:rPr>
        <w:t xml:space="preserve">An initial survey system error resulted in </w:t>
      </w:r>
      <w:r>
        <w:rPr>
          <w:sz w:val="18"/>
          <w:szCs w:val="18"/>
          <w:lang w:val="en-AU"/>
        </w:rPr>
        <w:t>the questions</w:t>
      </w:r>
      <w:r w:rsidRPr="000C7EEB">
        <w:rPr>
          <w:sz w:val="18"/>
          <w:szCs w:val="18"/>
          <w:lang w:val="en-AU"/>
        </w:rPr>
        <w:t xml:space="preserve"> </w:t>
      </w:r>
      <w:r>
        <w:rPr>
          <w:sz w:val="18"/>
          <w:szCs w:val="18"/>
          <w:lang w:val="en-AU"/>
        </w:rPr>
        <w:t xml:space="preserve">to gather this data </w:t>
      </w:r>
      <w:r w:rsidRPr="000C7EEB">
        <w:rPr>
          <w:sz w:val="18"/>
          <w:szCs w:val="18"/>
          <w:lang w:val="en-AU"/>
        </w:rPr>
        <w:t xml:space="preserve">being </w:t>
      </w:r>
      <w:r>
        <w:rPr>
          <w:sz w:val="18"/>
          <w:szCs w:val="18"/>
          <w:lang w:val="en-AU"/>
        </w:rPr>
        <w:t>asked of 2,080 respondents out of the 2447 total.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2410" w14:textId="77777777" w:rsidR="002553B7" w:rsidRDefault="002553B7" w:rsidP="00391FD8">
    <w:pPr>
      <w:pStyle w:val="Header"/>
      <w:jc w:val="right"/>
    </w:pPr>
  </w:p>
  <w:p w14:paraId="6104360E" w14:textId="77777777" w:rsidR="002553B7" w:rsidRDefault="002553B7" w:rsidP="00391FD8">
    <w:pPr>
      <w:pStyle w:val="Header"/>
      <w:jc w:val="right"/>
    </w:pPr>
  </w:p>
  <w:p w14:paraId="799A926C" w14:textId="77777777" w:rsidR="002553B7" w:rsidRDefault="002553B7" w:rsidP="00391FD8">
    <w:pPr>
      <w:pStyle w:val="Header"/>
      <w:jc w:val="right"/>
    </w:pPr>
  </w:p>
  <w:p w14:paraId="39F0232F" w14:textId="77777777" w:rsidR="002553B7" w:rsidRDefault="002553B7" w:rsidP="00391FD8">
    <w:pPr>
      <w:pStyle w:val="Header"/>
      <w:jc w:val="right"/>
    </w:pPr>
  </w:p>
  <w:p w14:paraId="4C8295EB" w14:textId="77777777" w:rsidR="002553B7" w:rsidRDefault="002553B7" w:rsidP="00391FD8">
    <w:pPr>
      <w:pStyle w:val="Header"/>
      <w:jc w:val="right"/>
    </w:pPr>
  </w:p>
  <w:p w14:paraId="48BE3C07" w14:textId="77777777" w:rsidR="002553B7" w:rsidRDefault="002553B7" w:rsidP="00391FD8">
    <w:pPr>
      <w:pStyle w:val="Header"/>
      <w:jc w:val="right"/>
    </w:pPr>
  </w:p>
  <w:p w14:paraId="4511A259" w14:textId="77777777" w:rsidR="002553B7" w:rsidRDefault="002553B7" w:rsidP="00391FD8">
    <w:pPr>
      <w:pStyle w:val="Header"/>
      <w:jc w:val="right"/>
    </w:pPr>
    <w:r>
      <w:rPr>
        <w:noProof/>
        <w:lang w:eastAsia="en-NZ"/>
      </w:rPr>
      <w:drawing>
        <wp:inline distT="0" distB="0" distL="0" distR="0" wp14:anchorId="590A2855" wp14:editId="75BA1AE5">
          <wp:extent cx="2628900" cy="323850"/>
          <wp:effectExtent l="19050" t="0" r="0" b="0"/>
          <wp:docPr id="61" name="Picture 61"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CA177" w14:textId="77777777" w:rsidR="002553B7" w:rsidRDefault="002553B7" w:rsidP="00391FD8">
    <w:pPr>
      <w:pStyle w:val="Header"/>
      <w:jc w:val="right"/>
    </w:pPr>
    <w:r>
      <w:rPr>
        <w:noProof/>
        <w:lang w:eastAsia="en-NZ"/>
      </w:rPr>
      <w:drawing>
        <wp:inline distT="0" distB="0" distL="0" distR="0" wp14:anchorId="277CEB37" wp14:editId="7E5867E8">
          <wp:extent cx="2628900" cy="323850"/>
          <wp:effectExtent l="19050" t="0" r="0" b="0"/>
          <wp:docPr id="6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A5"/>
    <w:multiLevelType w:val="hybridMultilevel"/>
    <w:tmpl w:val="53B4962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63313E0"/>
    <w:multiLevelType w:val="hybridMultilevel"/>
    <w:tmpl w:val="74626692"/>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8793676"/>
    <w:multiLevelType w:val="hybridMultilevel"/>
    <w:tmpl w:val="BDA88C2E"/>
    <w:lvl w:ilvl="0" w:tplc="14090001">
      <w:start w:val="1"/>
      <w:numFmt w:val="bullet"/>
      <w:lvlText w:val=""/>
      <w:lvlJc w:val="left"/>
      <w:pPr>
        <w:ind w:left="1145" w:hanging="360"/>
      </w:pPr>
      <w:rPr>
        <w:rFonts w:ascii="Symbol" w:hAnsi="Symbol" w:hint="default"/>
      </w:rPr>
    </w:lvl>
    <w:lvl w:ilvl="1" w:tplc="FFFFFFFF">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3" w15:restartNumberingAfterBreak="0">
    <w:nsid w:val="0A854C47"/>
    <w:multiLevelType w:val="hybridMultilevel"/>
    <w:tmpl w:val="0806510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0B8E77F4"/>
    <w:multiLevelType w:val="hybridMultilevel"/>
    <w:tmpl w:val="25D6CC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8501A1"/>
    <w:multiLevelType w:val="hybridMultilevel"/>
    <w:tmpl w:val="46744DA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6" w15:restartNumberingAfterBreak="0">
    <w:nsid w:val="0EFC16BC"/>
    <w:multiLevelType w:val="hybridMultilevel"/>
    <w:tmpl w:val="C702436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7" w15:restartNumberingAfterBreak="0">
    <w:nsid w:val="0F6B362F"/>
    <w:multiLevelType w:val="hybridMultilevel"/>
    <w:tmpl w:val="B7CEFB8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11B4597C"/>
    <w:multiLevelType w:val="hybridMultilevel"/>
    <w:tmpl w:val="57BE9FD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start w:val="1"/>
      <w:numFmt w:val="bullet"/>
      <w:lvlText w:val=""/>
      <w:lvlJc w:val="left"/>
      <w:pPr>
        <w:ind w:left="3305" w:hanging="360"/>
      </w:pPr>
      <w:rPr>
        <w:rFonts w:ascii="Symbol" w:hAnsi="Symbol" w:hint="default"/>
      </w:rPr>
    </w:lvl>
    <w:lvl w:ilvl="4" w:tplc="14090003">
      <w:start w:val="1"/>
      <w:numFmt w:val="bullet"/>
      <w:lvlText w:val="o"/>
      <w:lvlJc w:val="left"/>
      <w:pPr>
        <w:ind w:left="4025" w:hanging="360"/>
      </w:pPr>
      <w:rPr>
        <w:rFonts w:ascii="Courier New" w:hAnsi="Courier New" w:cs="Courier New" w:hint="default"/>
      </w:rPr>
    </w:lvl>
    <w:lvl w:ilvl="5" w:tplc="14090005">
      <w:start w:val="1"/>
      <w:numFmt w:val="bullet"/>
      <w:lvlText w:val=""/>
      <w:lvlJc w:val="left"/>
      <w:pPr>
        <w:ind w:left="4745" w:hanging="360"/>
      </w:pPr>
      <w:rPr>
        <w:rFonts w:ascii="Wingdings" w:hAnsi="Wingdings" w:hint="default"/>
      </w:rPr>
    </w:lvl>
    <w:lvl w:ilvl="6" w:tplc="14090001">
      <w:start w:val="1"/>
      <w:numFmt w:val="bullet"/>
      <w:lvlText w:val=""/>
      <w:lvlJc w:val="left"/>
      <w:pPr>
        <w:ind w:left="5465" w:hanging="360"/>
      </w:pPr>
      <w:rPr>
        <w:rFonts w:ascii="Symbol" w:hAnsi="Symbol" w:hint="default"/>
      </w:rPr>
    </w:lvl>
    <w:lvl w:ilvl="7" w:tplc="14090003">
      <w:start w:val="1"/>
      <w:numFmt w:val="bullet"/>
      <w:lvlText w:val="o"/>
      <w:lvlJc w:val="left"/>
      <w:pPr>
        <w:ind w:left="6185" w:hanging="360"/>
      </w:pPr>
      <w:rPr>
        <w:rFonts w:ascii="Courier New" w:hAnsi="Courier New" w:cs="Courier New" w:hint="default"/>
      </w:rPr>
    </w:lvl>
    <w:lvl w:ilvl="8" w:tplc="14090005">
      <w:start w:val="1"/>
      <w:numFmt w:val="bullet"/>
      <w:lvlText w:val=""/>
      <w:lvlJc w:val="left"/>
      <w:pPr>
        <w:ind w:left="6905" w:hanging="360"/>
      </w:pPr>
      <w:rPr>
        <w:rFonts w:ascii="Wingdings" w:hAnsi="Wingdings" w:hint="default"/>
      </w:rPr>
    </w:lvl>
  </w:abstractNum>
  <w:abstractNum w:abstractNumId="9" w15:restartNumberingAfterBreak="0">
    <w:nsid w:val="12EB7207"/>
    <w:multiLevelType w:val="hybridMultilevel"/>
    <w:tmpl w:val="75A6BFE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144D7ACF"/>
    <w:multiLevelType w:val="hybridMultilevel"/>
    <w:tmpl w:val="B1660892"/>
    <w:lvl w:ilvl="0" w:tplc="14090001">
      <w:start w:val="1"/>
      <w:numFmt w:val="bullet"/>
      <w:lvlText w:val=""/>
      <w:lvlJc w:val="left"/>
      <w:pPr>
        <w:ind w:left="1145" w:hanging="360"/>
      </w:pPr>
      <w:rPr>
        <w:rFonts w:ascii="Symbol" w:hAnsi="Symbol" w:hint="default"/>
      </w:rPr>
    </w:lvl>
    <w:lvl w:ilvl="1" w:tplc="14090001">
      <w:start w:val="1"/>
      <w:numFmt w:val="bullet"/>
      <w:lvlText w:val=""/>
      <w:lvlJc w:val="left"/>
      <w:pPr>
        <w:ind w:left="2015" w:hanging="510"/>
      </w:pPr>
      <w:rPr>
        <w:rFonts w:ascii="Symbol" w:hAnsi="Symbol" w:hint="default"/>
      </w:rPr>
    </w:lvl>
    <w:lvl w:ilvl="2" w:tplc="14090005">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1" w15:restartNumberingAfterBreak="0">
    <w:nsid w:val="171E0852"/>
    <w:multiLevelType w:val="hybridMultilevel"/>
    <w:tmpl w:val="ADAC150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2" w15:restartNumberingAfterBreak="0">
    <w:nsid w:val="17596A67"/>
    <w:multiLevelType w:val="hybridMultilevel"/>
    <w:tmpl w:val="B8E47CA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15:restartNumberingAfterBreak="0">
    <w:nsid w:val="17D31D3F"/>
    <w:multiLevelType w:val="hybridMultilevel"/>
    <w:tmpl w:val="48CAB9C6"/>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4" w15:restartNumberingAfterBreak="0">
    <w:nsid w:val="17E3085C"/>
    <w:multiLevelType w:val="hybridMultilevel"/>
    <w:tmpl w:val="C80277A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28FF75FE"/>
    <w:multiLevelType w:val="hybridMultilevel"/>
    <w:tmpl w:val="D640061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2AC61A73"/>
    <w:multiLevelType w:val="hybridMultilevel"/>
    <w:tmpl w:val="627210B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2DE60D1B"/>
    <w:multiLevelType w:val="hybridMultilevel"/>
    <w:tmpl w:val="4434CB0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8" w15:restartNumberingAfterBreak="0">
    <w:nsid w:val="2F14548D"/>
    <w:multiLevelType w:val="hybridMultilevel"/>
    <w:tmpl w:val="BD420DE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2FDA7A52"/>
    <w:multiLevelType w:val="hybridMultilevel"/>
    <w:tmpl w:val="0486F246"/>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0" w15:restartNumberingAfterBreak="0">
    <w:nsid w:val="30637F36"/>
    <w:multiLevelType w:val="hybridMultilevel"/>
    <w:tmpl w:val="0BC2944A"/>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1" w15:restartNumberingAfterBreak="0">
    <w:nsid w:val="3B0615D3"/>
    <w:multiLevelType w:val="hybridMultilevel"/>
    <w:tmpl w:val="D332BF4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3BBD0656"/>
    <w:multiLevelType w:val="hybridMultilevel"/>
    <w:tmpl w:val="5CF21A7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3" w15:restartNumberingAfterBreak="0">
    <w:nsid w:val="3E197CCF"/>
    <w:multiLevelType w:val="hybridMultilevel"/>
    <w:tmpl w:val="EFA8B714"/>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24" w15:restartNumberingAfterBreak="0">
    <w:nsid w:val="40FE1337"/>
    <w:multiLevelType w:val="hybridMultilevel"/>
    <w:tmpl w:val="73109326"/>
    <w:lvl w:ilvl="0" w:tplc="14090001">
      <w:start w:val="1"/>
      <w:numFmt w:val="bullet"/>
      <w:lvlText w:val=""/>
      <w:lvlJc w:val="left"/>
      <w:pPr>
        <w:ind w:left="1145" w:hanging="360"/>
      </w:pPr>
      <w:rPr>
        <w:rFonts w:ascii="Symbol" w:hAnsi="Symbol" w:hint="default"/>
      </w:rPr>
    </w:lvl>
    <w:lvl w:ilvl="1" w:tplc="0C090003">
      <w:start w:val="1"/>
      <w:numFmt w:val="bullet"/>
      <w:lvlText w:val="o"/>
      <w:lvlJc w:val="left"/>
      <w:pPr>
        <w:ind w:left="2015" w:hanging="510"/>
      </w:pPr>
      <w:rPr>
        <w:rFonts w:ascii="Courier New" w:hAnsi="Courier New" w:cs="Courier New" w:hint="default"/>
      </w:rPr>
    </w:lvl>
    <w:lvl w:ilvl="2" w:tplc="14090005">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5" w15:restartNumberingAfterBreak="0">
    <w:nsid w:val="43815ECC"/>
    <w:multiLevelType w:val="hybridMultilevel"/>
    <w:tmpl w:val="1AFC88A6"/>
    <w:lvl w:ilvl="0" w:tplc="14090001">
      <w:start w:val="1"/>
      <w:numFmt w:val="bullet"/>
      <w:lvlText w:val=""/>
      <w:lvlJc w:val="left"/>
      <w:pPr>
        <w:ind w:left="1196" w:hanging="360"/>
      </w:pPr>
      <w:rPr>
        <w:rFonts w:ascii="Symbol" w:hAnsi="Symbol" w:hint="default"/>
      </w:rPr>
    </w:lvl>
    <w:lvl w:ilvl="1" w:tplc="14090003" w:tentative="1">
      <w:start w:val="1"/>
      <w:numFmt w:val="bullet"/>
      <w:lvlText w:val="o"/>
      <w:lvlJc w:val="left"/>
      <w:pPr>
        <w:ind w:left="1916" w:hanging="360"/>
      </w:pPr>
      <w:rPr>
        <w:rFonts w:ascii="Courier New" w:hAnsi="Courier New" w:cs="Courier New" w:hint="default"/>
      </w:rPr>
    </w:lvl>
    <w:lvl w:ilvl="2" w:tplc="14090005" w:tentative="1">
      <w:start w:val="1"/>
      <w:numFmt w:val="bullet"/>
      <w:lvlText w:val=""/>
      <w:lvlJc w:val="left"/>
      <w:pPr>
        <w:ind w:left="2636" w:hanging="360"/>
      </w:pPr>
      <w:rPr>
        <w:rFonts w:ascii="Wingdings" w:hAnsi="Wingdings" w:hint="default"/>
      </w:rPr>
    </w:lvl>
    <w:lvl w:ilvl="3" w:tplc="14090001" w:tentative="1">
      <w:start w:val="1"/>
      <w:numFmt w:val="bullet"/>
      <w:lvlText w:val=""/>
      <w:lvlJc w:val="left"/>
      <w:pPr>
        <w:ind w:left="3356" w:hanging="360"/>
      </w:pPr>
      <w:rPr>
        <w:rFonts w:ascii="Symbol" w:hAnsi="Symbol" w:hint="default"/>
      </w:rPr>
    </w:lvl>
    <w:lvl w:ilvl="4" w:tplc="14090003" w:tentative="1">
      <w:start w:val="1"/>
      <w:numFmt w:val="bullet"/>
      <w:lvlText w:val="o"/>
      <w:lvlJc w:val="left"/>
      <w:pPr>
        <w:ind w:left="4076" w:hanging="360"/>
      </w:pPr>
      <w:rPr>
        <w:rFonts w:ascii="Courier New" w:hAnsi="Courier New" w:cs="Courier New" w:hint="default"/>
      </w:rPr>
    </w:lvl>
    <w:lvl w:ilvl="5" w:tplc="14090005" w:tentative="1">
      <w:start w:val="1"/>
      <w:numFmt w:val="bullet"/>
      <w:lvlText w:val=""/>
      <w:lvlJc w:val="left"/>
      <w:pPr>
        <w:ind w:left="4796" w:hanging="360"/>
      </w:pPr>
      <w:rPr>
        <w:rFonts w:ascii="Wingdings" w:hAnsi="Wingdings" w:hint="default"/>
      </w:rPr>
    </w:lvl>
    <w:lvl w:ilvl="6" w:tplc="14090001" w:tentative="1">
      <w:start w:val="1"/>
      <w:numFmt w:val="bullet"/>
      <w:lvlText w:val=""/>
      <w:lvlJc w:val="left"/>
      <w:pPr>
        <w:ind w:left="5516" w:hanging="360"/>
      </w:pPr>
      <w:rPr>
        <w:rFonts w:ascii="Symbol" w:hAnsi="Symbol" w:hint="default"/>
      </w:rPr>
    </w:lvl>
    <w:lvl w:ilvl="7" w:tplc="14090003" w:tentative="1">
      <w:start w:val="1"/>
      <w:numFmt w:val="bullet"/>
      <w:lvlText w:val="o"/>
      <w:lvlJc w:val="left"/>
      <w:pPr>
        <w:ind w:left="6236" w:hanging="360"/>
      </w:pPr>
      <w:rPr>
        <w:rFonts w:ascii="Courier New" w:hAnsi="Courier New" w:cs="Courier New" w:hint="default"/>
      </w:rPr>
    </w:lvl>
    <w:lvl w:ilvl="8" w:tplc="14090005" w:tentative="1">
      <w:start w:val="1"/>
      <w:numFmt w:val="bullet"/>
      <w:lvlText w:val=""/>
      <w:lvlJc w:val="left"/>
      <w:pPr>
        <w:ind w:left="6956" w:hanging="360"/>
      </w:pPr>
      <w:rPr>
        <w:rFonts w:ascii="Wingdings" w:hAnsi="Wingdings" w:hint="default"/>
      </w:rPr>
    </w:lvl>
  </w:abstractNum>
  <w:abstractNum w:abstractNumId="26" w15:restartNumberingAfterBreak="0">
    <w:nsid w:val="47930F5E"/>
    <w:multiLevelType w:val="hybridMultilevel"/>
    <w:tmpl w:val="944EFC0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48645683"/>
    <w:multiLevelType w:val="hybridMultilevel"/>
    <w:tmpl w:val="3834B04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8" w15:restartNumberingAfterBreak="0">
    <w:nsid w:val="50E46E5D"/>
    <w:multiLevelType w:val="hybridMultilevel"/>
    <w:tmpl w:val="06A063B8"/>
    <w:lvl w:ilvl="0" w:tplc="1409000F">
      <w:start w:val="1"/>
      <w:numFmt w:val="decimal"/>
      <w:lvlText w:val="%1."/>
      <w:lvlJc w:val="left"/>
      <w:pPr>
        <w:ind w:left="1145" w:hanging="360"/>
      </w:pPr>
    </w:lvl>
    <w:lvl w:ilvl="1" w:tplc="14090019">
      <w:start w:val="1"/>
      <w:numFmt w:val="lowerLetter"/>
      <w:lvlText w:val="%2."/>
      <w:lvlJc w:val="left"/>
      <w:pPr>
        <w:ind w:left="1865" w:hanging="360"/>
      </w:pPr>
    </w:lvl>
    <w:lvl w:ilvl="2" w:tplc="1409001B" w:tentative="1">
      <w:start w:val="1"/>
      <w:numFmt w:val="lowerRoman"/>
      <w:lvlText w:val="%3."/>
      <w:lvlJc w:val="right"/>
      <w:pPr>
        <w:ind w:left="2585" w:hanging="180"/>
      </w:pPr>
    </w:lvl>
    <w:lvl w:ilvl="3" w:tplc="1409000F" w:tentative="1">
      <w:start w:val="1"/>
      <w:numFmt w:val="decimal"/>
      <w:lvlText w:val="%4."/>
      <w:lvlJc w:val="left"/>
      <w:pPr>
        <w:ind w:left="3305" w:hanging="360"/>
      </w:pPr>
    </w:lvl>
    <w:lvl w:ilvl="4" w:tplc="14090019" w:tentative="1">
      <w:start w:val="1"/>
      <w:numFmt w:val="lowerLetter"/>
      <w:lvlText w:val="%5."/>
      <w:lvlJc w:val="left"/>
      <w:pPr>
        <w:ind w:left="4025" w:hanging="360"/>
      </w:pPr>
    </w:lvl>
    <w:lvl w:ilvl="5" w:tplc="1409001B" w:tentative="1">
      <w:start w:val="1"/>
      <w:numFmt w:val="lowerRoman"/>
      <w:lvlText w:val="%6."/>
      <w:lvlJc w:val="right"/>
      <w:pPr>
        <w:ind w:left="4745" w:hanging="180"/>
      </w:pPr>
    </w:lvl>
    <w:lvl w:ilvl="6" w:tplc="1409000F" w:tentative="1">
      <w:start w:val="1"/>
      <w:numFmt w:val="decimal"/>
      <w:lvlText w:val="%7."/>
      <w:lvlJc w:val="left"/>
      <w:pPr>
        <w:ind w:left="5465" w:hanging="360"/>
      </w:pPr>
    </w:lvl>
    <w:lvl w:ilvl="7" w:tplc="14090019" w:tentative="1">
      <w:start w:val="1"/>
      <w:numFmt w:val="lowerLetter"/>
      <w:lvlText w:val="%8."/>
      <w:lvlJc w:val="left"/>
      <w:pPr>
        <w:ind w:left="6185" w:hanging="360"/>
      </w:pPr>
    </w:lvl>
    <w:lvl w:ilvl="8" w:tplc="1409001B" w:tentative="1">
      <w:start w:val="1"/>
      <w:numFmt w:val="lowerRoman"/>
      <w:lvlText w:val="%9."/>
      <w:lvlJc w:val="right"/>
      <w:pPr>
        <w:ind w:left="6905" w:hanging="180"/>
      </w:pPr>
    </w:lvl>
  </w:abstractNum>
  <w:abstractNum w:abstractNumId="29" w15:restartNumberingAfterBreak="0">
    <w:nsid w:val="535D591E"/>
    <w:multiLevelType w:val="hybridMultilevel"/>
    <w:tmpl w:val="B9EACD7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0" w15:restartNumberingAfterBreak="0">
    <w:nsid w:val="55C536C1"/>
    <w:multiLevelType w:val="hybridMultilevel"/>
    <w:tmpl w:val="7A84A1B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1" w15:restartNumberingAfterBreak="0">
    <w:nsid w:val="58F91290"/>
    <w:multiLevelType w:val="hybridMultilevel"/>
    <w:tmpl w:val="C674040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2" w15:restartNumberingAfterBreak="0">
    <w:nsid w:val="5D4A352B"/>
    <w:multiLevelType w:val="hybridMultilevel"/>
    <w:tmpl w:val="FE00F92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3" w15:restartNumberingAfterBreak="0">
    <w:nsid w:val="5F08775C"/>
    <w:multiLevelType w:val="hybridMultilevel"/>
    <w:tmpl w:val="979220E0"/>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4"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4B23B50"/>
    <w:multiLevelType w:val="hybridMultilevel"/>
    <w:tmpl w:val="5FEE992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6" w15:restartNumberingAfterBreak="0">
    <w:nsid w:val="653A2070"/>
    <w:multiLevelType w:val="hybridMultilevel"/>
    <w:tmpl w:val="4716A9C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7" w15:restartNumberingAfterBreak="0">
    <w:nsid w:val="6A8E1E69"/>
    <w:multiLevelType w:val="hybridMultilevel"/>
    <w:tmpl w:val="69C07F3E"/>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8" w15:restartNumberingAfterBreak="0">
    <w:nsid w:val="6D604B9A"/>
    <w:multiLevelType w:val="hybridMultilevel"/>
    <w:tmpl w:val="2766D02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9" w15:restartNumberingAfterBreak="0">
    <w:nsid w:val="75F75087"/>
    <w:multiLevelType w:val="hybridMultilevel"/>
    <w:tmpl w:val="07163A8E"/>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40" w15:restartNumberingAfterBreak="0">
    <w:nsid w:val="76AB47B6"/>
    <w:multiLevelType w:val="hybridMultilevel"/>
    <w:tmpl w:val="97DC6CD8"/>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1" w15:restartNumberingAfterBreak="0">
    <w:nsid w:val="7A2B0788"/>
    <w:multiLevelType w:val="hybridMultilevel"/>
    <w:tmpl w:val="1CD0AB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B594889"/>
    <w:multiLevelType w:val="hybridMultilevel"/>
    <w:tmpl w:val="D480EA7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abstractNumId w:val="34"/>
  </w:num>
  <w:num w:numId="2">
    <w:abstractNumId w:val="16"/>
  </w:num>
  <w:num w:numId="3">
    <w:abstractNumId w:val="13"/>
  </w:num>
  <w:num w:numId="4">
    <w:abstractNumId w:val="11"/>
  </w:num>
  <w:num w:numId="5">
    <w:abstractNumId w:val="8"/>
  </w:num>
  <w:num w:numId="6">
    <w:abstractNumId w:val="25"/>
  </w:num>
  <w:num w:numId="7">
    <w:abstractNumId w:val="37"/>
  </w:num>
  <w:num w:numId="8">
    <w:abstractNumId w:val="29"/>
  </w:num>
  <w:num w:numId="9">
    <w:abstractNumId w:val="12"/>
  </w:num>
  <w:num w:numId="10">
    <w:abstractNumId w:val="32"/>
  </w:num>
  <w:num w:numId="11">
    <w:abstractNumId w:val="31"/>
  </w:num>
  <w:num w:numId="12">
    <w:abstractNumId w:val="24"/>
  </w:num>
  <w:num w:numId="13">
    <w:abstractNumId w:val="10"/>
  </w:num>
  <w:num w:numId="14">
    <w:abstractNumId w:val="40"/>
  </w:num>
  <w:num w:numId="15">
    <w:abstractNumId w:val="15"/>
  </w:num>
  <w:num w:numId="16">
    <w:abstractNumId w:val="19"/>
  </w:num>
  <w:num w:numId="17">
    <w:abstractNumId w:val="28"/>
  </w:num>
  <w:num w:numId="18">
    <w:abstractNumId w:val="17"/>
  </w:num>
  <w:num w:numId="19">
    <w:abstractNumId w:val="23"/>
  </w:num>
  <w:num w:numId="20">
    <w:abstractNumId w:val="0"/>
  </w:num>
  <w:num w:numId="21">
    <w:abstractNumId w:val="4"/>
  </w:num>
  <w:num w:numId="22">
    <w:abstractNumId w:val="41"/>
  </w:num>
  <w:num w:numId="23">
    <w:abstractNumId w:val="9"/>
  </w:num>
  <w:num w:numId="24">
    <w:abstractNumId w:val="6"/>
  </w:num>
  <w:num w:numId="25">
    <w:abstractNumId w:val="3"/>
  </w:num>
  <w:num w:numId="26">
    <w:abstractNumId w:val="21"/>
  </w:num>
  <w:num w:numId="27">
    <w:abstractNumId w:val="7"/>
  </w:num>
  <w:num w:numId="28">
    <w:abstractNumId w:val="1"/>
  </w:num>
  <w:num w:numId="29">
    <w:abstractNumId w:val="2"/>
  </w:num>
  <w:num w:numId="30">
    <w:abstractNumId w:val="38"/>
  </w:num>
  <w:num w:numId="31">
    <w:abstractNumId w:val="39"/>
  </w:num>
  <w:num w:numId="32">
    <w:abstractNumId w:val="27"/>
  </w:num>
  <w:num w:numId="33">
    <w:abstractNumId w:val="33"/>
  </w:num>
  <w:num w:numId="34">
    <w:abstractNumId w:val="14"/>
  </w:num>
  <w:num w:numId="35">
    <w:abstractNumId w:val="5"/>
  </w:num>
  <w:num w:numId="36">
    <w:abstractNumId w:val="35"/>
  </w:num>
  <w:num w:numId="37">
    <w:abstractNumId w:val="22"/>
  </w:num>
  <w:num w:numId="38">
    <w:abstractNumId w:val="26"/>
  </w:num>
  <w:num w:numId="39">
    <w:abstractNumId w:val="20"/>
  </w:num>
  <w:num w:numId="40">
    <w:abstractNumId w:val="18"/>
  </w:num>
  <w:num w:numId="41">
    <w:abstractNumId w:val="36"/>
  </w:num>
  <w:num w:numId="42">
    <w:abstractNumId w:val="42"/>
  </w:num>
  <w:num w:numId="43">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F5"/>
    <w:rsid w:val="00000257"/>
    <w:rsid w:val="000005E1"/>
    <w:rsid w:val="00000FA0"/>
    <w:rsid w:val="00001D61"/>
    <w:rsid w:val="00002434"/>
    <w:rsid w:val="00002A31"/>
    <w:rsid w:val="00005D7E"/>
    <w:rsid w:val="00005FEC"/>
    <w:rsid w:val="00006F81"/>
    <w:rsid w:val="000076E9"/>
    <w:rsid w:val="0000772A"/>
    <w:rsid w:val="00010693"/>
    <w:rsid w:val="0001123C"/>
    <w:rsid w:val="000116D8"/>
    <w:rsid w:val="00011E30"/>
    <w:rsid w:val="000133B9"/>
    <w:rsid w:val="000134C9"/>
    <w:rsid w:val="00013BCC"/>
    <w:rsid w:val="00014B71"/>
    <w:rsid w:val="00014E4A"/>
    <w:rsid w:val="00015A29"/>
    <w:rsid w:val="00016911"/>
    <w:rsid w:val="00017AD1"/>
    <w:rsid w:val="00020504"/>
    <w:rsid w:val="0002188C"/>
    <w:rsid w:val="000218D7"/>
    <w:rsid w:val="00021900"/>
    <w:rsid w:val="00021A60"/>
    <w:rsid w:val="00021D18"/>
    <w:rsid w:val="000238B9"/>
    <w:rsid w:val="00024068"/>
    <w:rsid w:val="00024553"/>
    <w:rsid w:val="00026028"/>
    <w:rsid w:val="00030905"/>
    <w:rsid w:val="000312A0"/>
    <w:rsid w:val="0003147C"/>
    <w:rsid w:val="00031D85"/>
    <w:rsid w:val="0003242E"/>
    <w:rsid w:val="00032C88"/>
    <w:rsid w:val="00033291"/>
    <w:rsid w:val="00034FDD"/>
    <w:rsid w:val="00035265"/>
    <w:rsid w:val="00035FF7"/>
    <w:rsid w:val="00036595"/>
    <w:rsid w:val="00036E4E"/>
    <w:rsid w:val="000379AA"/>
    <w:rsid w:val="000407DC"/>
    <w:rsid w:val="000412B6"/>
    <w:rsid w:val="00041C99"/>
    <w:rsid w:val="0004225D"/>
    <w:rsid w:val="00042367"/>
    <w:rsid w:val="0004249B"/>
    <w:rsid w:val="00042C96"/>
    <w:rsid w:val="00043E3D"/>
    <w:rsid w:val="00044DF6"/>
    <w:rsid w:val="00044F0D"/>
    <w:rsid w:val="00045D3F"/>
    <w:rsid w:val="00046FD3"/>
    <w:rsid w:val="000474EE"/>
    <w:rsid w:val="00047990"/>
    <w:rsid w:val="000509B1"/>
    <w:rsid w:val="0005161C"/>
    <w:rsid w:val="00052F1F"/>
    <w:rsid w:val="00053154"/>
    <w:rsid w:val="00053EE3"/>
    <w:rsid w:val="0005599D"/>
    <w:rsid w:val="00057116"/>
    <w:rsid w:val="00060B11"/>
    <w:rsid w:val="00060DF1"/>
    <w:rsid w:val="00061866"/>
    <w:rsid w:val="00061B21"/>
    <w:rsid w:val="00061D60"/>
    <w:rsid w:val="0006351F"/>
    <w:rsid w:val="00063982"/>
    <w:rsid w:val="00063987"/>
    <w:rsid w:val="0006407F"/>
    <w:rsid w:val="00064BB7"/>
    <w:rsid w:val="00065B0E"/>
    <w:rsid w:val="000667F1"/>
    <w:rsid w:val="00067272"/>
    <w:rsid w:val="0006760C"/>
    <w:rsid w:val="000703EA"/>
    <w:rsid w:val="000716C6"/>
    <w:rsid w:val="0007290C"/>
    <w:rsid w:val="00072E3A"/>
    <w:rsid w:val="00074D6B"/>
    <w:rsid w:val="00074E76"/>
    <w:rsid w:val="00074FE4"/>
    <w:rsid w:val="00075326"/>
    <w:rsid w:val="00075CFF"/>
    <w:rsid w:val="00076D4A"/>
    <w:rsid w:val="00076E4C"/>
    <w:rsid w:val="0007711D"/>
    <w:rsid w:val="00080B3F"/>
    <w:rsid w:val="000818DA"/>
    <w:rsid w:val="00081A4C"/>
    <w:rsid w:val="0008376E"/>
    <w:rsid w:val="000837A3"/>
    <w:rsid w:val="00084D1D"/>
    <w:rsid w:val="000855A5"/>
    <w:rsid w:val="00090721"/>
    <w:rsid w:val="00090757"/>
    <w:rsid w:val="00091B9C"/>
    <w:rsid w:val="000921DE"/>
    <w:rsid w:val="00092A11"/>
    <w:rsid w:val="00092B8B"/>
    <w:rsid w:val="00093516"/>
    <w:rsid w:val="00094B41"/>
    <w:rsid w:val="0009633C"/>
    <w:rsid w:val="00096A4C"/>
    <w:rsid w:val="00096D2D"/>
    <w:rsid w:val="000976CE"/>
    <w:rsid w:val="000A0221"/>
    <w:rsid w:val="000A1AA3"/>
    <w:rsid w:val="000A2D96"/>
    <w:rsid w:val="000A2F68"/>
    <w:rsid w:val="000A3A77"/>
    <w:rsid w:val="000A6209"/>
    <w:rsid w:val="000A6AC8"/>
    <w:rsid w:val="000A72E7"/>
    <w:rsid w:val="000A7F28"/>
    <w:rsid w:val="000B1DD8"/>
    <w:rsid w:val="000B2DC6"/>
    <w:rsid w:val="000B31B0"/>
    <w:rsid w:val="000B3531"/>
    <w:rsid w:val="000B3BC8"/>
    <w:rsid w:val="000B3C12"/>
    <w:rsid w:val="000B5671"/>
    <w:rsid w:val="000B5E1C"/>
    <w:rsid w:val="000C0018"/>
    <w:rsid w:val="000C09E5"/>
    <w:rsid w:val="000C1F47"/>
    <w:rsid w:val="000C3826"/>
    <w:rsid w:val="000C6437"/>
    <w:rsid w:val="000C64E8"/>
    <w:rsid w:val="000C7EEB"/>
    <w:rsid w:val="000D1097"/>
    <w:rsid w:val="000D12A8"/>
    <w:rsid w:val="000D13C5"/>
    <w:rsid w:val="000D1DC4"/>
    <w:rsid w:val="000D311A"/>
    <w:rsid w:val="000D3189"/>
    <w:rsid w:val="000D36FF"/>
    <w:rsid w:val="000D379F"/>
    <w:rsid w:val="000D4C7E"/>
    <w:rsid w:val="000D6C23"/>
    <w:rsid w:val="000E0EE3"/>
    <w:rsid w:val="000E105F"/>
    <w:rsid w:val="000E1183"/>
    <w:rsid w:val="000E2755"/>
    <w:rsid w:val="000E3901"/>
    <w:rsid w:val="000E392C"/>
    <w:rsid w:val="000E39E8"/>
    <w:rsid w:val="000E435D"/>
    <w:rsid w:val="000E53CF"/>
    <w:rsid w:val="000E7B30"/>
    <w:rsid w:val="000F034D"/>
    <w:rsid w:val="000F2343"/>
    <w:rsid w:val="000F2852"/>
    <w:rsid w:val="000F4593"/>
    <w:rsid w:val="000F7BF1"/>
    <w:rsid w:val="00101462"/>
    <w:rsid w:val="0010253F"/>
    <w:rsid w:val="00102649"/>
    <w:rsid w:val="00103997"/>
    <w:rsid w:val="001043D4"/>
    <w:rsid w:val="00105F7D"/>
    <w:rsid w:val="0010678A"/>
    <w:rsid w:val="001104CF"/>
    <w:rsid w:val="00110A44"/>
    <w:rsid w:val="001119ED"/>
    <w:rsid w:val="00111ADA"/>
    <w:rsid w:val="00111E33"/>
    <w:rsid w:val="00112D48"/>
    <w:rsid w:val="00115A0A"/>
    <w:rsid w:val="001167AE"/>
    <w:rsid w:val="00121268"/>
    <w:rsid w:val="001218D3"/>
    <w:rsid w:val="001222EB"/>
    <w:rsid w:val="001226F0"/>
    <w:rsid w:val="0012317D"/>
    <w:rsid w:val="001241EA"/>
    <w:rsid w:val="001254E8"/>
    <w:rsid w:val="0012698F"/>
    <w:rsid w:val="00126F0A"/>
    <w:rsid w:val="001276D9"/>
    <w:rsid w:val="00130DC4"/>
    <w:rsid w:val="00130F01"/>
    <w:rsid w:val="00131034"/>
    <w:rsid w:val="00131200"/>
    <w:rsid w:val="001312B3"/>
    <w:rsid w:val="00131379"/>
    <w:rsid w:val="00134CF3"/>
    <w:rsid w:val="00135771"/>
    <w:rsid w:val="001357C8"/>
    <w:rsid w:val="00136EF3"/>
    <w:rsid w:val="00137197"/>
    <w:rsid w:val="001373FD"/>
    <w:rsid w:val="0013782E"/>
    <w:rsid w:val="001379BB"/>
    <w:rsid w:val="00140603"/>
    <w:rsid w:val="001406F5"/>
    <w:rsid w:val="00140915"/>
    <w:rsid w:val="00142899"/>
    <w:rsid w:val="00144800"/>
    <w:rsid w:val="00144BD6"/>
    <w:rsid w:val="00144CA7"/>
    <w:rsid w:val="00144FD6"/>
    <w:rsid w:val="00145F4C"/>
    <w:rsid w:val="001461FE"/>
    <w:rsid w:val="00147328"/>
    <w:rsid w:val="0014774D"/>
    <w:rsid w:val="0014795E"/>
    <w:rsid w:val="00147F71"/>
    <w:rsid w:val="001501F2"/>
    <w:rsid w:val="00152BDA"/>
    <w:rsid w:val="00154E31"/>
    <w:rsid w:val="00154E4D"/>
    <w:rsid w:val="00154F39"/>
    <w:rsid w:val="001550E9"/>
    <w:rsid w:val="0015570D"/>
    <w:rsid w:val="00156179"/>
    <w:rsid w:val="00156810"/>
    <w:rsid w:val="00157E08"/>
    <w:rsid w:val="00160EBE"/>
    <w:rsid w:val="00161034"/>
    <w:rsid w:val="0016263E"/>
    <w:rsid w:val="001638E1"/>
    <w:rsid w:val="001641A7"/>
    <w:rsid w:val="00164CF9"/>
    <w:rsid w:val="0016528F"/>
    <w:rsid w:val="00165BA5"/>
    <w:rsid w:val="001669C1"/>
    <w:rsid w:val="001675FD"/>
    <w:rsid w:val="00167A26"/>
    <w:rsid w:val="001701AB"/>
    <w:rsid w:val="0017023D"/>
    <w:rsid w:val="0017073A"/>
    <w:rsid w:val="00172BC7"/>
    <w:rsid w:val="00172EA6"/>
    <w:rsid w:val="00172F14"/>
    <w:rsid w:val="00173CBA"/>
    <w:rsid w:val="00173E4A"/>
    <w:rsid w:val="00173E96"/>
    <w:rsid w:val="00173F4F"/>
    <w:rsid w:val="0017432A"/>
    <w:rsid w:val="001746F3"/>
    <w:rsid w:val="00174DCC"/>
    <w:rsid w:val="001756C6"/>
    <w:rsid w:val="00175A9B"/>
    <w:rsid w:val="001765A1"/>
    <w:rsid w:val="0017766F"/>
    <w:rsid w:val="00180686"/>
    <w:rsid w:val="00180C4A"/>
    <w:rsid w:val="00184D96"/>
    <w:rsid w:val="00184E52"/>
    <w:rsid w:val="0018517D"/>
    <w:rsid w:val="00185D5C"/>
    <w:rsid w:val="0018619B"/>
    <w:rsid w:val="001868CD"/>
    <w:rsid w:val="00186FDA"/>
    <w:rsid w:val="001873F0"/>
    <w:rsid w:val="00187F5C"/>
    <w:rsid w:val="00190D75"/>
    <w:rsid w:val="00192700"/>
    <w:rsid w:val="001942AB"/>
    <w:rsid w:val="00195692"/>
    <w:rsid w:val="00195B32"/>
    <w:rsid w:val="00196361"/>
    <w:rsid w:val="00196406"/>
    <w:rsid w:val="00196A64"/>
    <w:rsid w:val="001975D9"/>
    <w:rsid w:val="0019779D"/>
    <w:rsid w:val="001A099B"/>
    <w:rsid w:val="001A0E44"/>
    <w:rsid w:val="001A1D86"/>
    <w:rsid w:val="001A1E92"/>
    <w:rsid w:val="001A258E"/>
    <w:rsid w:val="001A2EF0"/>
    <w:rsid w:val="001A4525"/>
    <w:rsid w:val="001A6984"/>
    <w:rsid w:val="001A7320"/>
    <w:rsid w:val="001B0810"/>
    <w:rsid w:val="001B242D"/>
    <w:rsid w:val="001B28BA"/>
    <w:rsid w:val="001B29C8"/>
    <w:rsid w:val="001B2A62"/>
    <w:rsid w:val="001B2EF1"/>
    <w:rsid w:val="001B3416"/>
    <w:rsid w:val="001B3431"/>
    <w:rsid w:val="001B354A"/>
    <w:rsid w:val="001B3B34"/>
    <w:rsid w:val="001B41D1"/>
    <w:rsid w:val="001B519D"/>
    <w:rsid w:val="001B5A32"/>
    <w:rsid w:val="001B6054"/>
    <w:rsid w:val="001B672B"/>
    <w:rsid w:val="001B7000"/>
    <w:rsid w:val="001C0A36"/>
    <w:rsid w:val="001C1B3E"/>
    <w:rsid w:val="001C249B"/>
    <w:rsid w:val="001C26E0"/>
    <w:rsid w:val="001C3595"/>
    <w:rsid w:val="001C3FB4"/>
    <w:rsid w:val="001C4E4F"/>
    <w:rsid w:val="001C5776"/>
    <w:rsid w:val="001C64F3"/>
    <w:rsid w:val="001C7BF7"/>
    <w:rsid w:val="001D013F"/>
    <w:rsid w:val="001D0688"/>
    <w:rsid w:val="001D1FDC"/>
    <w:rsid w:val="001D2C26"/>
    <w:rsid w:val="001D40C7"/>
    <w:rsid w:val="001D4F3B"/>
    <w:rsid w:val="001D518E"/>
    <w:rsid w:val="001D5B15"/>
    <w:rsid w:val="001D78DD"/>
    <w:rsid w:val="001E037C"/>
    <w:rsid w:val="001E0B35"/>
    <w:rsid w:val="001E0EB4"/>
    <w:rsid w:val="001E1C66"/>
    <w:rsid w:val="001E1E99"/>
    <w:rsid w:val="001E1EBF"/>
    <w:rsid w:val="001E3806"/>
    <w:rsid w:val="001E4C8B"/>
    <w:rsid w:val="001E5081"/>
    <w:rsid w:val="001E6109"/>
    <w:rsid w:val="001E6254"/>
    <w:rsid w:val="001F10E4"/>
    <w:rsid w:val="001F135B"/>
    <w:rsid w:val="001F37EF"/>
    <w:rsid w:val="001F3E93"/>
    <w:rsid w:val="001F4A07"/>
    <w:rsid w:val="001F4B1A"/>
    <w:rsid w:val="001F4D6E"/>
    <w:rsid w:val="001F6929"/>
    <w:rsid w:val="001F7B82"/>
    <w:rsid w:val="001F7BE0"/>
    <w:rsid w:val="00200DA2"/>
    <w:rsid w:val="00203A49"/>
    <w:rsid w:val="0020567A"/>
    <w:rsid w:val="002064AD"/>
    <w:rsid w:val="00206BA6"/>
    <w:rsid w:val="00206FA6"/>
    <w:rsid w:val="00207CF3"/>
    <w:rsid w:val="0021031C"/>
    <w:rsid w:val="00210458"/>
    <w:rsid w:val="00211597"/>
    <w:rsid w:val="00211DA6"/>
    <w:rsid w:val="002127E7"/>
    <w:rsid w:val="00213AD1"/>
    <w:rsid w:val="002141C3"/>
    <w:rsid w:val="00214233"/>
    <w:rsid w:val="0021490A"/>
    <w:rsid w:val="00215AD7"/>
    <w:rsid w:val="00215B34"/>
    <w:rsid w:val="002165B7"/>
    <w:rsid w:val="00216D0F"/>
    <w:rsid w:val="00221856"/>
    <w:rsid w:val="00221A8B"/>
    <w:rsid w:val="00223476"/>
    <w:rsid w:val="002245B0"/>
    <w:rsid w:val="00225423"/>
    <w:rsid w:val="00225FEE"/>
    <w:rsid w:val="002261AB"/>
    <w:rsid w:val="00226982"/>
    <w:rsid w:val="00226FF4"/>
    <w:rsid w:val="0022765D"/>
    <w:rsid w:val="00227AC7"/>
    <w:rsid w:val="00230AF6"/>
    <w:rsid w:val="00230C88"/>
    <w:rsid w:val="002315F1"/>
    <w:rsid w:val="0023165A"/>
    <w:rsid w:val="0023188A"/>
    <w:rsid w:val="0023228C"/>
    <w:rsid w:val="00232B64"/>
    <w:rsid w:val="00233610"/>
    <w:rsid w:val="00233716"/>
    <w:rsid w:val="00233834"/>
    <w:rsid w:val="002344E3"/>
    <w:rsid w:val="00234DCA"/>
    <w:rsid w:val="00234E52"/>
    <w:rsid w:val="00235647"/>
    <w:rsid w:val="002376E3"/>
    <w:rsid w:val="00240D36"/>
    <w:rsid w:val="00242564"/>
    <w:rsid w:val="002468DA"/>
    <w:rsid w:val="00246A8F"/>
    <w:rsid w:val="00247678"/>
    <w:rsid w:val="002476E2"/>
    <w:rsid w:val="00247910"/>
    <w:rsid w:val="002507CB"/>
    <w:rsid w:val="00252553"/>
    <w:rsid w:val="0025312B"/>
    <w:rsid w:val="0025382E"/>
    <w:rsid w:val="002540B5"/>
    <w:rsid w:val="00254664"/>
    <w:rsid w:val="002553B7"/>
    <w:rsid w:val="0025567E"/>
    <w:rsid w:val="00255750"/>
    <w:rsid w:val="00255F16"/>
    <w:rsid w:val="002567B3"/>
    <w:rsid w:val="002573B2"/>
    <w:rsid w:val="00260168"/>
    <w:rsid w:val="00260A3C"/>
    <w:rsid w:val="00260AE7"/>
    <w:rsid w:val="00260B8D"/>
    <w:rsid w:val="002611A9"/>
    <w:rsid w:val="002614B3"/>
    <w:rsid w:val="002619D9"/>
    <w:rsid w:val="0026320F"/>
    <w:rsid w:val="0026433C"/>
    <w:rsid w:val="002648E4"/>
    <w:rsid w:val="00265149"/>
    <w:rsid w:val="0026574E"/>
    <w:rsid w:val="00267C60"/>
    <w:rsid w:val="00270C72"/>
    <w:rsid w:val="00270E1B"/>
    <w:rsid w:val="00272891"/>
    <w:rsid w:val="002730B9"/>
    <w:rsid w:val="0027370F"/>
    <w:rsid w:val="00273873"/>
    <w:rsid w:val="00274A41"/>
    <w:rsid w:val="00276B9F"/>
    <w:rsid w:val="00276E10"/>
    <w:rsid w:val="00277AEA"/>
    <w:rsid w:val="00280F2B"/>
    <w:rsid w:val="00281B8D"/>
    <w:rsid w:val="00283624"/>
    <w:rsid w:val="00283BE0"/>
    <w:rsid w:val="00285155"/>
    <w:rsid w:val="00285740"/>
    <w:rsid w:val="002857B0"/>
    <w:rsid w:val="00285C37"/>
    <w:rsid w:val="00287BE1"/>
    <w:rsid w:val="0029145D"/>
    <w:rsid w:val="00291F05"/>
    <w:rsid w:val="0029456B"/>
    <w:rsid w:val="002949CE"/>
    <w:rsid w:val="00294F52"/>
    <w:rsid w:val="00295A6D"/>
    <w:rsid w:val="00295E30"/>
    <w:rsid w:val="00295F0B"/>
    <w:rsid w:val="002961C2"/>
    <w:rsid w:val="00296EB0"/>
    <w:rsid w:val="00297190"/>
    <w:rsid w:val="00297628"/>
    <w:rsid w:val="002A019F"/>
    <w:rsid w:val="002A2169"/>
    <w:rsid w:val="002A2C33"/>
    <w:rsid w:val="002A30A3"/>
    <w:rsid w:val="002A3658"/>
    <w:rsid w:val="002A3ABA"/>
    <w:rsid w:val="002A3B08"/>
    <w:rsid w:val="002A4176"/>
    <w:rsid w:val="002A53B3"/>
    <w:rsid w:val="002A5B74"/>
    <w:rsid w:val="002A7ABD"/>
    <w:rsid w:val="002A7DBD"/>
    <w:rsid w:val="002B0028"/>
    <w:rsid w:val="002B138F"/>
    <w:rsid w:val="002B13B3"/>
    <w:rsid w:val="002B14C5"/>
    <w:rsid w:val="002B1BD3"/>
    <w:rsid w:val="002B21CA"/>
    <w:rsid w:val="002B4240"/>
    <w:rsid w:val="002B646F"/>
    <w:rsid w:val="002B65EA"/>
    <w:rsid w:val="002B6BD6"/>
    <w:rsid w:val="002B728D"/>
    <w:rsid w:val="002C0D01"/>
    <w:rsid w:val="002C1171"/>
    <w:rsid w:val="002C2285"/>
    <w:rsid w:val="002C2C87"/>
    <w:rsid w:val="002C3966"/>
    <w:rsid w:val="002C47A0"/>
    <w:rsid w:val="002C4C94"/>
    <w:rsid w:val="002C5585"/>
    <w:rsid w:val="002C578E"/>
    <w:rsid w:val="002C786A"/>
    <w:rsid w:val="002D0A71"/>
    <w:rsid w:val="002D1BE8"/>
    <w:rsid w:val="002D1E58"/>
    <w:rsid w:val="002D3F99"/>
    <w:rsid w:val="002D504F"/>
    <w:rsid w:val="002D5D2E"/>
    <w:rsid w:val="002D611A"/>
    <w:rsid w:val="002D6A80"/>
    <w:rsid w:val="002D7AEB"/>
    <w:rsid w:val="002E04A9"/>
    <w:rsid w:val="002E084D"/>
    <w:rsid w:val="002E47EC"/>
    <w:rsid w:val="002E5A9D"/>
    <w:rsid w:val="002E5F8E"/>
    <w:rsid w:val="002E7E4F"/>
    <w:rsid w:val="002F2852"/>
    <w:rsid w:val="002F2E7D"/>
    <w:rsid w:val="002F531F"/>
    <w:rsid w:val="002F58D3"/>
    <w:rsid w:val="002F6A97"/>
    <w:rsid w:val="002F788F"/>
    <w:rsid w:val="0030077F"/>
    <w:rsid w:val="00301440"/>
    <w:rsid w:val="003057EC"/>
    <w:rsid w:val="00306105"/>
    <w:rsid w:val="003076A0"/>
    <w:rsid w:val="00310846"/>
    <w:rsid w:val="00310984"/>
    <w:rsid w:val="003120D1"/>
    <w:rsid w:val="00312EF2"/>
    <w:rsid w:val="00312F8D"/>
    <w:rsid w:val="00313D91"/>
    <w:rsid w:val="003156CE"/>
    <w:rsid w:val="003160A3"/>
    <w:rsid w:val="003166F6"/>
    <w:rsid w:val="00316EFF"/>
    <w:rsid w:val="003209FD"/>
    <w:rsid w:val="0032363E"/>
    <w:rsid w:val="00323F6A"/>
    <w:rsid w:val="0032538A"/>
    <w:rsid w:val="00326FF0"/>
    <w:rsid w:val="0033063B"/>
    <w:rsid w:val="00330CAA"/>
    <w:rsid w:val="00331565"/>
    <w:rsid w:val="00331F8B"/>
    <w:rsid w:val="00332A0C"/>
    <w:rsid w:val="003333D0"/>
    <w:rsid w:val="003348C2"/>
    <w:rsid w:val="00334CF0"/>
    <w:rsid w:val="00334ED4"/>
    <w:rsid w:val="0033558A"/>
    <w:rsid w:val="00335631"/>
    <w:rsid w:val="00335D3E"/>
    <w:rsid w:val="00335F3C"/>
    <w:rsid w:val="003404E5"/>
    <w:rsid w:val="00340FFF"/>
    <w:rsid w:val="0034236F"/>
    <w:rsid w:val="0034559A"/>
    <w:rsid w:val="0034653E"/>
    <w:rsid w:val="00346A47"/>
    <w:rsid w:val="00346E95"/>
    <w:rsid w:val="00347016"/>
    <w:rsid w:val="00347914"/>
    <w:rsid w:val="003501EF"/>
    <w:rsid w:val="00350F3A"/>
    <w:rsid w:val="00351966"/>
    <w:rsid w:val="00351D71"/>
    <w:rsid w:val="00352C93"/>
    <w:rsid w:val="00353048"/>
    <w:rsid w:val="003532B3"/>
    <w:rsid w:val="00353616"/>
    <w:rsid w:val="00356252"/>
    <w:rsid w:val="00357CFA"/>
    <w:rsid w:val="00357D80"/>
    <w:rsid w:val="00360664"/>
    <w:rsid w:val="00361E39"/>
    <w:rsid w:val="003622A6"/>
    <w:rsid w:val="003624A2"/>
    <w:rsid w:val="0036307B"/>
    <w:rsid w:val="00364AE9"/>
    <w:rsid w:val="00365D18"/>
    <w:rsid w:val="003703FE"/>
    <w:rsid w:val="00370606"/>
    <w:rsid w:val="003711B4"/>
    <w:rsid w:val="00371661"/>
    <w:rsid w:val="0037509B"/>
    <w:rsid w:val="003751BC"/>
    <w:rsid w:val="00376742"/>
    <w:rsid w:val="00377060"/>
    <w:rsid w:val="0037767C"/>
    <w:rsid w:val="00377C15"/>
    <w:rsid w:val="00377D81"/>
    <w:rsid w:val="00384B44"/>
    <w:rsid w:val="00385BEC"/>
    <w:rsid w:val="0038782C"/>
    <w:rsid w:val="00387C8F"/>
    <w:rsid w:val="00387DCF"/>
    <w:rsid w:val="00390535"/>
    <w:rsid w:val="00390708"/>
    <w:rsid w:val="00390FFE"/>
    <w:rsid w:val="003914C4"/>
    <w:rsid w:val="00391FD8"/>
    <w:rsid w:val="00393CE0"/>
    <w:rsid w:val="003944A2"/>
    <w:rsid w:val="00394509"/>
    <w:rsid w:val="0039469A"/>
    <w:rsid w:val="00394EAE"/>
    <w:rsid w:val="00395DBE"/>
    <w:rsid w:val="0039678F"/>
    <w:rsid w:val="00396ACC"/>
    <w:rsid w:val="003A0167"/>
    <w:rsid w:val="003A0229"/>
    <w:rsid w:val="003A17EB"/>
    <w:rsid w:val="003A226C"/>
    <w:rsid w:val="003A2977"/>
    <w:rsid w:val="003A2A12"/>
    <w:rsid w:val="003A2B3A"/>
    <w:rsid w:val="003A47B8"/>
    <w:rsid w:val="003A590D"/>
    <w:rsid w:val="003A6396"/>
    <w:rsid w:val="003A7189"/>
    <w:rsid w:val="003B02DD"/>
    <w:rsid w:val="003B1B9B"/>
    <w:rsid w:val="003B335C"/>
    <w:rsid w:val="003B3D9B"/>
    <w:rsid w:val="003B4430"/>
    <w:rsid w:val="003B503E"/>
    <w:rsid w:val="003B5C17"/>
    <w:rsid w:val="003B5FD6"/>
    <w:rsid w:val="003C070B"/>
    <w:rsid w:val="003C102C"/>
    <w:rsid w:val="003C2B78"/>
    <w:rsid w:val="003C3B02"/>
    <w:rsid w:val="003C65D3"/>
    <w:rsid w:val="003D04FF"/>
    <w:rsid w:val="003D0A41"/>
    <w:rsid w:val="003D3F0A"/>
    <w:rsid w:val="003D4F87"/>
    <w:rsid w:val="003D574B"/>
    <w:rsid w:val="003D7505"/>
    <w:rsid w:val="003E0599"/>
    <w:rsid w:val="003E0E83"/>
    <w:rsid w:val="003E13EF"/>
    <w:rsid w:val="003E297C"/>
    <w:rsid w:val="003E2F3E"/>
    <w:rsid w:val="003E4296"/>
    <w:rsid w:val="003E4804"/>
    <w:rsid w:val="003E4BAD"/>
    <w:rsid w:val="003E4C0B"/>
    <w:rsid w:val="003E50D2"/>
    <w:rsid w:val="003E7693"/>
    <w:rsid w:val="003F1560"/>
    <w:rsid w:val="003F22F5"/>
    <w:rsid w:val="003F2568"/>
    <w:rsid w:val="003F2E77"/>
    <w:rsid w:val="003F331A"/>
    <w:rsid w:val="003F38FC"/>
    <w:rsid w:val="003F3BD7"/>
    <w:rsid w:val="003F3D76"/>
    <w:rsid w:val="003F6992"/>
    <w:rsid w:val="003F7F32"/>
    <w:rsid w:val="00400EC4"/>
    <w:rsid w:val="00401AF2"/>
    <w:rsid w:val="00402B77"/>
    <w:rsid w:val="0040326B"/>
    <w:rsid w:val="004032F1"/>
    <w:rsid w:val="0040463D"/>
    <w:rsid w:val="00405A96"/>
    <w:rsid w:val="00406927"/>
    <w:rsid w:val="00406A26"/>
    <w:rsid w:val="00406AF2"/>
    <w:rsid w:val="0041046F"/>
    <w:rsid w:val="0041098D"/>
    <w:rsid w:val="004137B9"/>
    <w:rsid w:val="00414333"/>
    <w:rsid w:val="0041683E"/>
    <w:rsid w:val="00417408"/>
    <w:rsid w:val="00417CEC"/>
    <w:rsid w:val="00417DCF"/>
    <w:rsid w:val="0042031F"/>
    <w:rsid w:val="00420492"/>
    <w:rsid w:val="004208F0"/>
    <w:rsid w:val="0042144E"/>
    <w:rsid w:val="00421644"/>
    <w:rsid w:val="00423849"/>
    <w:rsid w:val="00423E9B"/>
    <w:rsid w:val="00424BEE"/>
    <w:rsid w:val="004251C0"/>
    <w:rsid w:val="0042542E"/>
    <w:rsid w:val="004255DA"/>
    <w:rsid w:val="00425FCC"/>
    <w:rsid w:val="0042615D"/>
    <w:rsid w:val="00426AEB"/>
    <w:rsid w:val="004271AC"/>
    <w:rsid w:val="004279D5"/>
    <w:rsid w:val="0043097E"/>
    <w:rsid w:val="00431465"/>
    <w:rsid w:val="0043330F"/>
    <w:rsid w:val="00435272"/>
    <w:rsid w:val="004357FC"/>
    <w:rsid w:val="00440746"/>
    <w:rsid w:val="004412B9"/>
    <w:rsid w:val="00442E01"/>
    <w:rsid w:val="00443029"/>
    <w:rsid w:val="00443E1D"/>
    <w:rsid w:val="00443EA4"/>
    <w:rsid w:val="004444DB"/>
    <w:rsid w:val="004457FE"/>
    <w:rsid w:val="004462E2"/>
    <w:rsid w:val="00446591"/>
    <w:rsid w:val="00447274"/>
    <w:rsid w:val="00450492"/>
    <w:rsid w:val="00450D13"/>
    <w:rsid w:val="00450FA8"/>
    <w:rsid w:val="004510F0"/>
    <w:rsid w:val="0045389A"/>
    <w:rsid w:val="004538D4"/>
    <w:rsid w:val="004540C1"/>
    <w:rsid w:val="004546C4"/>
    <w:rsid w:val="004548AE"/>
    <w:rsid w:val="004548F3"/>
    <w:rsid w:val="00455398"/>
    <w:rsid w:val="00455503"/>
    <w:rsid w:val="00456185"/>
    <w:rsid w:val="00456C6A"/>
    <w:rsid w:val="00457C47"/>
    <w:rsid w:val="00460EB6"/>
    <w:rsid w:val="00462626"/>
    <w:rsid w:val="00462815"/>
    <w:rsid w:val="00462928"/>
    <w:rsid w:val="004636D1"/>
    <w:rsid w:val="004638FF"/>
    <w:rsid w:val="00463A6E"/>
    <w:rsid w:val="00465B9F"/>
    <w:rsid w:val="00466172"/>
    <w:rsid w:val="00472C14"/>
    <w:rsid w:val="00473648"/>
    <w:rsid w:val="004737A7"/>
    <w:rsid w:val="0047470A"/>
    <w:rsid w:val="00475F3B"/>
    <w:rsid w:val="0047671F"/>
    <w:rsid w:val="00477155"/>
    <w:rsid w:val="00477623"/>
    <w:rsid w:val="004829A0"/>
    <w:rsid w:val="00483688"/>
    <w:rsid w:val="004844DE"/>
    <w:rsid w:val="00485CAB"/>
    <w:rsid w:val="00486A57"/>
    <w:rsid w:val="004875D3"/>
    <w:rsid w:val="00490A20"/>
    <w:rsid w:val="00490D0A"/>
    <w:rsid w:val="00490F87"/>
    <w:rsid w:val="00491BA7"/>
    <w:rsid w:val="0049277F"/>
    <w:rsid w:val="00492A3D"/>
    <w:rsid w:val="004930CE"/>
    <w:rsid w:val="00493104"/>
    <w:rsid w:val="00493158"/>
    <w:rsid w:val="00494449"/>
    <w:rsid w:val="0049562B"/>
    <w:rsid w:val="00495A36"/>
    <w:rsid w:val="00496593"/>
    <w:rsid w:val="00496870"/>
    <w:rsid w:val="00497A9E"/>
    <w:rsid w:val="004A0A0F"/>
    <w:rsid w:val="004A1745"/>
    <w:rsid w:val="004A28DF"/>
    <w:rsid w:val="004A2CBC"/>
    <w:rsid w:val="004A3581"/>
    <w:rsid w:val="004A4866"/>
    <w:rsid w:val="004A59E3"/>
    <w:rsid w:val="004A6A48"/>
    <w:rsid w:val="004B03C5"/>
    <w:rsid w:val="004B14B2"/>
    <w:rsid w:val="004B14D0"/>
    <w:rsid w:val="004B1533"/>
    <w:rsid w:val="004B2522"/>
    <w:rsid w:val="004B2FED"/>
    <w:rsid w:val="004B42F9"/>
    <w:rsid w:val="004B4819"/>
    <w:rsid w:val="004B6810"/>
    <w:rsid w:val="004B7413"/>
    <w:rsid w:val="004B7623"/>
    <w:rsid w:val="004B7EE4"/>
    <w:rsid w:val="004B7F35"/>
    <w:rsid w:val="004C0246"/>
    <w:rsid w:val="004C0ADE"/>
    <w:rsid w:val="004C112C"/>
    <w:rsid w:val="004C19C5"/>
    <w:rsid w:val="004C24AB"/>
    <w:rsid w:val="004C2513"/>
    <w:rsid w:val="004C2702"/>
    <w:rsid w:val="004C32DC"/>
    <w:rsid w:val="004C4B08"/>
    <w:rsid w:val="004C533B"/>
    <w:rsid w:val="004C6468"/>
    <w:rsid w:val="004C66DB"/>
    <w:rsid w:val="004C6A09"/>
    <w:rsid w:val="004C6A95"/>
    <w:rsid w:val="004D0386"/>
    <w:rsid w:val="004D083E"/>
    <w:rsid w:val="004D085F"/>
    <w:rsid w:val="004D113B"/>
    <w:rsid w:val="004D1AA3"/>
    <w:rsid w:val="004D3114"/>
    <w:rsid w:val="004D75B1"/>
    <w:rsid w:val="004E03B0"/>
    <w:rsid w:val="004E3080"/>
    <w:rsid w:val="004E33F7"/>
    <w:rsid w:val="004E59D4"/>
    <w:rsid w:val="004E5A3E"/>
    <w:rsid w:val="004E7539"/>
    <w:rsid w:val="004E7C85"/>
    <w:rsid w:val="004F0020"/>
    <w:rsid w:val="004F0DD9"/>
    <w:rsid w:val="004F12C4"/>
    <w:rsid w:val="004F1481"/>
    <w:rsid w:val="004F1C8F"/>
    <w:rsid w:val="004F320E"/>
    <w:rsid w:val="004F34C8"/>
    <w:rsid w:val="004F355F"/>
    <w:rsid w:val="004F375B"/>
    <w:rsid w:val="004F44D8"/>
    <w:rsid w:val="004F452F"/>
    <w:rsid w:val="004F4A6F"/>
    <w:rsid w:val="004F4D68"/>
    <w:rsid w:val="004F5106"/>
    <w:rsid w:val="004F7488"/>
    <w:rsid w:val="004F78FA"/>
    <w:rsid w:val="004F7E98"/>
    <w:rsid w:val="0050048F"/>
    <w:rsid w:val="00500836"/>
    <w:rsid w:val="0050168A"/>
    <w:rsid w:val="00502F03"/>
    <w:rsid w:val="00505711"/>
    <w:rsid w:val="00505F2A"/>
    <w:rsid w:val="00506222"/>
    <w:rsid w:val="0050628C"/>
    <w:rsid w:val="005071B9"/>
    <w:rsid w:val="00507577"/>
    <w:rsid w:val="005126C0"/>
    <w:rsid w:val="00512EDB"/>
    <w:rsid w:val="0051302B"/>
    <w:rsid w:val="0051313E"/>
    <w:rsid w:val="00513267"/>
    <w:rsid w:val="0051440E"/>
    <w:rsid w:val="00514992"/>
    <w:rsid w:val="00515BE6"/>
    <w:rsid w:val="00515C0B"/>
    <w:rsid w:val="00515ECE"/>
    <w:rsid w:val="005168DD"/>
    <w:rsid w:val="00516F0E"/>
    <w:rsid w:val="00517192"/>
    <w:rsid w:val="005178C4"/>
    <w:rsid w:val="005204D9"/>
    <w:rsid w:val="00524465"/>
    <w:rsid w:val="00526865"/>
    <w:rsid w:val="0053008A"/>
    <w:rsid w:val="005301EC"/>
    <w:rsid w:val="005303B5"/>
    <w:rsid w:val="00531325"/>
    <w:rsid w:val="005315F9"/>
    <w:rsid w:val="00531715"/>
    <w:rsid w:val="00531A83"/>
    <w:rsid w:val="00533610"/>
    <w:rsid w:val="00534899"/>
    <w:rsid w:val="0053530C"/>
    <w:rsid w:val="005365A6"/>
    <w:rsid w:val="00536C27"/>
    <w:rsid w:val="00536E84"/>
    <w:rsid w:val="00537546"/>
    <w:rsid w:val="0053770E"/>
    <w:rsid w:val="0054050F"/>
    <w:rsid w:val="00541D80"/>
    <w:rsid w:val="00546A58"/>
    <w:rsid w:val="00550215"/>
    <w:rsid w:val="0055221A"/>
    <w:rsid w:val="00552488"/>
    <w:rsid w:val="00552DFF"/>
    <w:rsid w:val="0055368F"/>
    <w:rsid w:val="00554A01"/>
    <w:rsid w:val="005553B2"/>
    <w:rsid w:val="00555597"/>
    <w:rsid w:val="0055764A"/>
    <w:rsid w:val="00562688"/>
    <w:rsid w:val="00563E6C"/>
    <w:rsid w:val="005655D1"/>
    <w:rsid w:val="00566087"/>
    <w:rsid w:val="005660E2"/>
    <w:rsid w:val="00566A9F"/>
    <w:rsid w:val="005673C9"/>
    <w:rsid w:val="00570ADE"/>
    <w:rsid w:val="00570F21"/>
    <w:rsid w:val="00571172"/>
    <w:rsid w:val="0057138E"/>
    <w:rsid w:val="0057287A"/>
    <w:rsid w:val="00573582"/>
    <w:rsid w:val="005735E3"/>
    <w:rsid w:val="00575348"/>
    <w:rsid w:val="00576C23"/>
    <w:rsid w:val="005777AC"/>
    <w:rsid w:val="00577B6E"/>
    <w:rsid w:val="00577BE3"/>
    <w:rsid w:val="00580A2A"/>
    <w:rsid w:val="00580DFA"/>
    <w:rsid w:val="00580E02"/>
    <w:rsid w:val="005817F9"/>
    <w:rsid w:val="00581FF3"/>
    <w:rsid w:val="0058298A"/>
    <w:rsid w:val="00582D95"/>
    <w:rsid w:val="0058332C"/>
    <w:rsid w:val="0058359E"/>
    <w:rsid w:val="005835CC"/>
    <w:rsid w:val="00584458"/>
    <w:rsid w:val="00585E66"/>
    <w:rsid w:val="00586505"/>
    <w:rsid w:val="005865EF"/>
    <w:rsid w:val="00590792"/>
    <w:rsid w:val="00590921"/>
    <w:rsid w:val="00590B62"/>
    <w:rsid w:val="00592517"/>
    <w:rsid w:val="00592C9F"/>
    <w:rsid w:val="00592EEC"/>
    <w:rsid w:val="00593608"/>
    <w:rsid w:val="00594729"/>
    <w:rsid w:val="00597251"/>
    <w:rsid w:val="00597823"/>
    <w:rsid w:val="005A014E"/>
    <w:rsid w:val="005A0E47"/>
    <w:rsid w:val="005A1792"/>
    <w:rsid w:val="005A17C4"/>
    <w:rsid w:val="005A34B6"/>
    <w:rsid w:val="005A3710"/>
    <w:rsid w:val="005A39C4"/>
    <w:rsid w:val="005A44FF"/>
    <w:rsid w:val="005A47BC"/>
    <w:rsid w:val="005A4AC2"/>
    <w:rsid w:val="005A543F"/>
    <w:rsid w:val="005A61BA"/>
    <w:rsid w:val="005A6C39"/>
    <w:rsid w:val="005A749D"/>
    <w:rsid w:val="005B0FE0"/>
    <w:rsid w:val="005B1116"/>
    <w:rsid w:val="005B2285"/>
    <w:rsid w:val="005B23B7"/>
    <w:rsid w:val="005B245C"/>
    <w:rsid w:val="005B3819"/>
    <w:rsid w:val="005B70C6"/>
    <w:rsid w:val="005B7842"/>
    <w:rsid w:val="005B7F8A"/>
    <w:rsid w:val="005C1086"/>
    <w:rsid w:val="005C1F01"/>
    <w:rsid w:val="005C2617"/>
    <w:rsid w:val="005C39B7"/>
    <w:rsid w:val="005C3AC1"/>
    <w:rsid w:val="005C3B1D"/>
    <w:rsid w:val="005C5B72"/>
    <w:rsid w:val="005C6C7C"/>
    <w:rsid w:val="005C6F17"/>
    <w:rsid w:val="005C72D8"/>
    <w:rsid w:val="005D037A"/>
    <w:rsid w:val="005D03FC"/>
    <w:rsid w:val="005D149E"/>
    <w:rsid w:val="005D19C1"/>
    <w:rsid w:val="005D27AD"/>
    <w:rsid w:val="005D2C82"/>
    <w:rsid w:val="005D4449"/>
    <w:rsid w:val="005D46F2"/>
    <w:rsid w:val="005D759A"/>
    <w:rsid w:val="005E00EE"/>
    <w:rsid w:val="005E025A"/>
    <w:rsid w:val="005E09F3"/>
    <w:rsid w:val="005E1456"/>
    <w:rsid w:val="005E257A"/>
    <w:rsid w:val="005E295A"/>
    <w:rsid w:val="005E3E36"/>
    <w:rsid w:val="005E3E56"/>
    <w:rsid w:val="005E57F9"/>
    <w:rsid w:val="005E5B88"/>
    <w:rsid w:val="005E65E8"/>
    <w:rsid w:val="005E7AAD"/>
    <w:rsid w:val="005E7B55"/>
    <w:rsid w:val="005E7C7E"/>
    <w:rsid w:val="005F0460"/>
    <w:rsid w:val="005F1406"/>
    <w:rsid w:val="005F341B"/>
    <w:rsid w:val="005F503E"/>
    <w:rsid w:val="005F6102"/>
    <w:rsid w:val="005F67D0"/>
    <w:rsid w:val="005F6BFC"/>
    <w:rsid w:val="00600721"/>
    <w:rsid w:val="006010C2"/>
    <w:rsid w:val="006013F4"/>
    <w:rsid w:val="00601A17"/>
    <w:rsid w:val="0060214C"/>
    <w:rsid w:val="0060245B"/>
    <w:rsid w:val="006037C0"/>
    <w:rsid w:val="00603963"/>
    <w:rsid w:val="00605376"/>
    <w:rsid w:val="0060566E"/>
    <w:rsid w:val="006074A9"/>
    <w:rsid w:val="00610372"/>
    <w:rsid w:val="006113B8"/>
    <w:rsid w:val="00611F87"/>
    <w:rsid w:val="0061355F"/>
    <w:rsid w:val="00613DE6"/>
    <w:rsid w:val="006143F9"/>
    <w:rsid w:val="00614784"/>
    <w:rsid w:val="006154EA"/>
    <w:rsid w:val="00615FE9"/>
    <w:rsid w:val="006169EF"/>
    <w:rsid w:val="00621056"/>
    <w:rsid w:val="00621963"/>
    <w:rsid w:val="00623BDC"/>
    <w:rsid w:val="00624812"/>
    <w:rsid w:val="00624AFB"/>
    <w:rsid w:val="00624EE8"/>
    <w:rsid w:val="00624F07"/>
    <w:rsid w:val="00630F54"/>
    <w:rsid w:val="00633AB3"/>
    <w:rsid w:val="00634B51"/>
    <w:rsid w:val="00635244"/>
    <w:rsid w:val="006360A6"/>
    <w:rsid w:val="006362E4"/>
    <w:rsid w:val="006364C2"/>
    <w:rsid w:val="0063682F"/>
    <w:rsid w:val="00636D5D"/>
    <w:rsid w:val="00643642"/>
    <w:rsid w:val="00644581"/>
    <w:rsid w:val="0064464F"/>
    <w:rsid w:val="00644B34"/>
    <w:rsid w:val="0064500E"/>
    <w:rsid w:val="006454E4"/>
    <w:rsid w:val="006466FC"/>
    <w:rsid w:val="00646BAF"/>
    <w:rsid w:val="00646F2A"/>
    <w:rsid w:val="0065324C"/>
    <w:rsid w:val="00654478"/>
    <w:rsid w:val="00654937"/>
    <w:rsid w:val="006561FA"/>
    <w:rsid w:val="006569D1"/>
    <w:rsid w:val="00656C37"/>
    <w:rsid w:val="0065755B"/>
    <w:rsid w:val="0066049E"/>
    <w:rsid w:val="00661DCE"/>
    <w:rsid w:val="0066632B"/>
    <w:rsid w:val="00670FF3"/>
    <w:rsid w:val="00671C38"/>
    <w:rsid w:val="00671DC7"/>
    <w:rsid w:val="00672845"/>
    <w:rsid w:val="00672AEA"/>
    <w:rsid w:val="00674422"/>
    <w:rsid w:val="006748CA"/>
    <w:rsid w:val="00675D36"/>
    <w:rsid w:val="0067769F"/>
    <w:rsid w:val="00677BD7"/>
    <w:rsid w:val="00677DBC"/>
    <w:rsid w:val="0068067F"/>
    <w:rsid w:val="00681680"/>
    <w:rsid w:val="00681D4A"/>
    <w:rsid w:val="00683BFF"/>
    <w:rsid w:val="006844FC"/>
    <w:rsid w:val="00685170"/>
    <w:rsid w:val="00685C29"/>
    <w:rsid w:val="00686358"/>
    <w:rsid w:val="00686C5F"/>
    <w:rsid w:val="006870A6"/>
    <w:rsid w:val="0069025A"/>
    <w:rsid w:val="00690B1B"/>
    <w:rsid w:val="006925B7"/>
    <w:rsid w:val="00692853"/>
    <w:rsid w:val="00693EB8"/>
    <w:rsid w:val="00694012"/>
    <w:rsid w:val="006949B6"/>
    <w:rsid w:val="00694D09"/>
    <w:rsid w:val="00695B25"/>
    <w:rsid w:val="006964E8"/>
    <w:rsid w:val="0069757B"/>
    <w:rsid w:val="006979FC"/>
    <w:rsid w:val="006A05B6"/>
    <w:rsid w:val="006A1273"/>
    <w:rsid w:val="006A2380"/>
    <w:rsid w:val="006A38C5"/>
    <w:rsid w:val="006A3B94"/>
    <w:rsid w:val="006A40BF"/>
    <w:rsid w:val="006A5B5D"/>
    <w:rsid w:val="006A78BA"/>
    <w:rsid w:val="006A7D73"/>
    <w:rsid w:val="006B092E"/>
    <w:rsid w:val="006B0A5D"/>
    <w:rsid w:val="006B1397"/>
    <w:rsid w:val="006B139B"/>
    <w:rsid w:val="006B1E21"/>
    <w:rsid w:val="006B2E68"/>
    <w:rsid w:val="006B455F"/>
    <w:rsid w:val="006B4C1F"/>
    <w:rsid w:val="006B4D55"/>
    <w:rsid w:val="006B5DA1"/>
    <w:rsid w:val="006B6D7A"/>
    <w:rsid w:val="006B79C6"/>
    <w:rsid w:val="006C020D"/>
    <w:rsid w:val="006C284F"/>
    <w:rsid w:val="006C3173"/>
    <w:rsid w:val="006C3E52"/>
    <w:rsid w:val="006C3FF0"/>
    <w:rsid w:val="006C4533"/>
    <w:rsid w:val="006C5097"/>
    <w:rsid w:val="006C5CC8"/>
    <w:rsid w:val="006C6599"/>
    <w:rsid w:val="006C6994"/>
    <w:rsid w:val="006C7F85"/>
    <w:rsid w:val="006D0ABC"/>
    <w:rsid w:val="006D171D"/>
    <w:rsid w:val="006D336C"/>
    <w:rsid w:val="006D43DF"/>
    <w:rsid w:val="006D55DA"/>
    <w:rsid w:val="006D567F"/>
    <w:rsid w:val="006D731C"/>
    <w:rsid w:val="006E014C"/>
    <w:rsid w:val="006E0322"/>
    <w:rsid w:val="006E128D"/>
    <w:rsid w:val="006E1684"/>
    <w:rsid w:val="006E2677"/>
    <w:rsid w:val="006E2984"/>
    <w:rsid w:val="006E2A1A"/>
    <w:rsid w:val="006E2D6E"/>
    <w:rsid w:val="006E30BD"/>
    <w:rsid w:val="006E3898"/>
    <w:rsid w:val="006E392A"/>
    <w:rsid w:val="006E3CF8"/>
    <w:rsid w:val="006E3EC7"/>
    <w:rsid w:val="006E56F7"/>
    <w:rsid w:val="006E66E2"/>
    <w:rsid w:val="006E7155"/>
    <w:rsid w:val="006E72D6"/>
    <w:rsid w:val="006F0805"/>
    <w:rsid w:val="006F0A21"/>
    <w:rsid w:val="006F1896"/>
    <w:rsid w:val="006F1C2D"/>
    <w:rsid w:val="006F2749"/>
    <w:rsid w:val="006F31C9"/>
    <w:rsid w:val="006F336E"/>
    <w:rsid w:val="006F3ACF"/>
    <w:rsid w:val="006F53C7"/>
    <w:rsid w:val="006F5876"/>
    <w:rsid w:val="006F5D6A"/>
    <w:rsid w:val="0070068A"/>
    <w:rsid w:val="00700702"/>
    <w:rsid w:val="00701BD4"/>
    <w:rsid w:val="00701DBA"/>
    <w:rsid w:val="00701E43"/>
    <w:rsid w:val="0070455E"/>
    <w:rsid w:val="00704C2B"/>
    <w:rsid w:val="007053C2"/>
    <w:rsid w:val="007053D8"/>
    <w:rsid w:val="00705B4B"/>
    <w:rsid w:val="007067CA"/>
    <w:rsid w:val="00706DE8"/>
    <w:rsid w:val="00707289"/>
    <w:rsid w:val="00707341"/>
    <w:rsid w:val="00707D61"/>
    <w:rsid w:val="00710598"/>
    <w:rsid w:val="00710CFF"/>
    <w:rsid w:val="007116ED"/>
    <w:rsid w:val="00711CC2"/>
    <w:rsid w:val="00711E0E"/>
    <w:rsid w:val="00712351"/>
    <w:rsid w:val="00712579"/>
    <w:rsid w:val="00712B73"/>
    <w:rsid w:val="00712DB0"/>
    <w:rsid w:val="007134B3"/>
    <w:rsid w:val="007134FB"/>
    <w:rsid w:val="00713613"/>
    <w:rsid w:val="00714406"/>
    <w:rsid w:val="00714DDC"/>
    <w:rsid w:val="00714E9A"/>
    <w:rsid w:val="00715957"/>
    <w:rsid w:val="00716731"/>
    <w:rsid w:val="00716CD6"/>
    <w:rsid w:val="00716E66"/>
    <w:rsid w:val="00717940"/>
    <w:rsid w:val="00717DB3"/>
    <w:rsid w:val="00720454"/>
    <w:rsid w:val="00721206"/>
    <w:rsid w:val="00723056"/>
    <w:rsid w:val="007230A0"/>
    <w:rsid w:val="00723811"/>
    <w:rsid w:val="007244DE"/>
    <w:rsid w:val="0072550A"/>
    <w:rsid w:val="00725A74"/>
    <w:rsid w:val="00725B65"/>
    <w:rsid w:val="007266BB"/>
    <w:rsid w:val="0072695D"/>
    <w:rsid w:val="00726E40"/>
    <w:rsid w:val="00730341"/>
    <w:rsid w:val="00731026"/>
    <w:rsid w:val="00732609"/>
    <w:rsid w:val="00732E0D"/>
    <w:rsid w:val="00735314"/>
    <w:rsid w:val="00735C52"/>
    <w:rsid w:val="00735FBB"/>
    <w:rsid w:val="00737251"/>
    <w:rsid w:val="00737DB3"/>
    <w:rsid w:val="00740985"/>
    <w:rsid w:val="00742FB1"/>
    <w:rsid w:val="0074500E"/>
    <w:rsid w:val="0074511C"/>
    <w:rsid w:val="007459BF"/>
    <w:rsid w:val="007463F4"/>
    <w:rsid w:val="00746C8D"/>
    <w:rsid w:val="007477DC"/>
    <w:rsid w:val="007526A3"/>
    <w:rsid w:val="00752956"/>
    <w:rsid w:val="00753004"/>
    <w:rsid w:val="0075366A"/>
    <w:rsid w:val="00753B58"/>
    <w:rsid w:val="007547A4"/>
    <w:rsid w:val="00754E4C"/>
    <w:rsid w:val="007571FB"/>
    <w:rsid w:val="0076043D"/>
    <w:rsid w:val="00760EF3"/>
    <w:rsid w:val="007610BA"/>
    <w:rsid w:val="00762085"/>
    <w:rsid w:val="0076245C"/>
    <w:rsid w:val="00762AFC"/>
    <w:rsid w:val="00763179"/>
    <w:rsid w:val="00763A69"/>
    <w:rsid w:val="00764168"/>
    <w:rsid w:val="0076465F"/>
    <w:rsid w:val="00767C74"/>
    <w:rsid w:val="00771464"/>
    <w:rsid w:val="007727D9"/>
    <w:rsid w:val="00773C7F"/>
    <w:rsid w:val="00777C6A"/>
    <w:rsid w:val="007818D6"/>
    <w:rsid w:val="00781DCB"/>
    <w:rsid w:val="00782902"/>
    <w:rsid w:val="0078306C"/>
    <w:rsid w:val="00783B06"/>
    <w:rsid w:val="00784069"/>
    <w:rsid w:val="00784389"/>
    <w:rsid w:val="007844B0"/>
    <w:rsid w:val="00784712"/>
    <w:rsid w:val="007850A5"/>
    <w:rsid w:val="007850AB"/>
    <w:rsid w:val="00785A38"/>
    <w:rsid w:val="007863EE"/>
    <w:rsid w:val="00786CCA"/>
    <w:rsid w:val="00786D2C"/>
    <w:rsid w:val="0078720A"/>
    <w:rsid w:val="00787DA2"/>
    <w:rsid w:val="00790414"/>
    <w:rsid w:val="00790806"/>
    <w:rsid w:val="00791575"/>
    <w:rsid w:val="00793BAC"/>
    <w:rsid w:val="0079403F"/>
    <w:rsid w:val="00794C71"/>
    <w:rsid w:val="00796EDB"/>
    <w:rsid w:val="007A06C2"/>
    <w:rsid w:val="007A0B16"/>
    <w:rsid w:val="007A156C"/>
    <w:rsid w:val="007A19F1"/>
    <w:rsid w:val="007A231C"/>
    <w:rsid w:val="007A415B"/>
    <w:rsid w:val="007A4369"/>
    <w:rsid w:val="007A4B9D"/>
    <w:rsid w:val="007A5254"/>
    <w:rsid w:val="007A538F"/>
    <w:rsid w:val="007A5F0A"/>
    <w:rsid w:val="007A62D4"/>
    <w:rsid w:val="007A776F"/>
    <w:rsid w:val="007A7D12"/>
    <w:rsid w:val="007B023D"/>
    <w:rsid w:val="007B0243"/>
    <w:rsid w:val="007B0BAF"/>
    <w:rsid w:val="007B0FC3"/>
    <w:rsid w:val="007B1948"/>
    <w:rsid w:val="007B2511"/>
    <w:rsid w:val="007B27A0"/>
    <w:rsid w:val="007B4F55"/>
    <w:rsid w:val="007B52C2"/>
    <w:rsid w:val="007B5508"/>
    <w:rsid w:val="007B644A"/>
    <w:rsid w:val="007B6D89"/>
    <w:rsid w:val="007B7FF5"/>
    <w:rsid w:val="007C0217"/>
    <w:rsid w:val="007C0F7D"/>
    <w:rsid w:val="007C2AAF"/>
    <w:rsid w:val="007C3104"/>
    <w:rsid w:val="007C359D"/>
    <w:rsid w:val="007C3D1C"/>
    <w:rsid w:val="007C468D"/>
    <w:rsid w:val="007C523D"/>
    <w:rsid w:val="007C56F9"/>
    <w:rsid w:val="007C6D8A"/>
    <w:rsid w:val="007D1621"/>
    <w:rsid w:val="007D2DD9"/>
    <w:rsid w:val="007D39C5"/>
    <w:rsid w:val="007D4509"/>
    <w:rsid w:val="007D6DE1"/>
    <w:rsid w:val="007D7799"/>
    <w:rsid w:val="007E07FA"/>
    <w:rsid w:val="007E08F9"/>
    <w:rsid w:val="007E21DB"/>
    <w:rsid w:val="007E2AA1"/>
    <w:rsid w:val="007E31B6"/>
    <w:rsid w:val="007E357A"/>
    <w:rsid w:val="007E514A"/>
    <w:rsid w:val="007E5278"/>
    <w:rsid w:val="007E53E9"/>
    <w:rsid w:val="007E56BB"/>
    <w:rsid w:val="007E78C2"/>
    <w:rsid w:val="007E7E84"/>
    <w:rsid w:val="007F0302"/>
    <w:rsid w:val="007F156C"/>
    <w:rsid w:val="007F1AAA"/>
    <w:rsid w:val="007F2B8E"/>
    <w:rsid w:val="007F2CE6"/>
    <w:rsid w:val="007F3D74"/>
    <w:rsid w:val="007F422D"/>
    <w:rsid w:val="007F5759"/>
    <w:rsid w:val="007F6721"/>
    <w:rsid w:val="007F6FCD"/>
    <w:rsid w:val="007F7216"/>
    <w:rsid w:val="007F755D"/>
    <w:rsid w:val="00800A97"/>
    <w:rsid w:val="00800CA7"/>
    <w:rsid w:val="00805914"/>
    <w:rsid w:val="00806D32"/>
    <w:rsid w:val="00807A10"/>
    <w:rsid w:val="008124A9"/>
    <w:rsid w:val="00812A75"/>
    <w:rsid w:val="00813673"/>
    <w:rsid w:val="0081374C"/>
    <w:rsid w:val="0081383C"/>
    <w:rsid w:val="00815700"/>
    <w:rsid w:val="00816B8E"/>
    <w:rsid w:val="00817673"/>
    <w:rsid w:val="008202A9"/>
    <w:rsid w:val="00820A3A"/>
    <w:rsid w:val="00822083"/>
    <w:rsid w:val="00822646"/>
    <w:rsid w:val="00824F14"/>
    <w:rsid w:val="00825931"/>
    <w:rsid w:val="0082601B"/>
    <w:rsid w:val="008263CE"/>
    <w:rsid w:val="00826BDD"/>
    <w:rsid w:val="00827A5E"/>
    <w:rsid w:val="00827F7A"/>
    <w:rsid w:val="00830EA1"/>
    <w:rsid w:val="008315FC"/>
    <w:rsid w:val="0083188F"/>
    <w:rsid w:val="00831AAE"/>
    <w:rsid w:val="00831C97"/>
    <w:rsid w:val="00831E4A"/>
    <w:rsid w:val="00832CAC"/>
    <w:rsid w:val="00833DE7"/>
    <w:rsid w:val="00835399"/>
    <w:rsid w:val="0083560F"/>
    <w:rsid w:val="00836738"/>
    <w:rsid w:val="008369A8"/>
    <w:rsid w:val="00836A35"/>
    <w:rsid w:val="00837794"/>
    <w:rsid w:val="00840372"/>
    <w:rsid w:val="00840C8F"/>
    <w:rsid w:val="0084241C"/>
    <w:rsid w:val="008426F4"/>
    <w:rsid w:val="00843534"/>
    <w:rsid w:val="00844DE1"/>
    <w:rsid w:val="008450B4"/>
    <w:rsid w:val="0084511B"/>
    <w:rsid w:val="00846A1D"/>
    <w:rsid w:val="008501CE"/>
    <w:rsid w:val="00850354"/>
    <w:rsid w:val="00850EC7"/>
    <w:rsid w:val="0085147D"/>
    <w:rsid w:val="00851ED8"/>
    <w:rsid w:val="008521F2"/>
    <w:rsid w:val="0085355E"/>
    <w:rsid w:val="0085418D"/>
    <w:rsid w:val="008548CD"/>
    <w:rsid w:val="00854B7A"/>
    <w:rsid w:val="008553D7"/>
    <w:rsid w:val="00855674"/>
    <w:rsid w:val="00855D3E"/>
    <w:rsid w:val="008567E6"/>
    <w:rsid w:val="00856CAA"/>
    <w:rsid w:val="00857990"/>
    <w:rsid w:val="00860CF5"/>
    <w:rsid w:val="008614EE"/>
    <w:rsid w:val="008616CD"/>
    <w:rsid w:val="00861887"/>
    <w:rsid w:val="00862391"/>
    <w:rsid w:val="0086258C"/>
    <w:rsid w:val="00863192"/>
    <w:rsid w:val="00863840"/>
    <w:rsid w:val="008649EF"/>
    <w:rsid w:val="00866759"/>
    <w:rsid w:val="00867733"/>
    <w:rsid w:val="00867934"/>
    <w:rsid w:val="00867D12"/>
    <w:rsid w:val="008725C2"/>
    <w:rsid w:val="00874587"/>
    <w:rsid w:val="00874F51"/>
    <w:rsid w:val="00875F83"/>
    <w:rsid w:val="00876411"/>
    <w:rsid w:val="008772B0"/>
    <w:rsid w:val="00877B16"/>
    <w:rsid w:val="00877F9D"/>
    <w:rsid w:val="008803BB"/>
    <w:rsid w:val="0088056E"/>
    <w:rsid w:val="00882A63"/>
    <w:rsid w:val="008838FF"/>
    <w:rsid w:val="00884184"/>
    <w:rsid w:val="00884595"/>
    <w:rsid w:val="00884C14"/>
    <w:rsid w:val="00884F2C"/>
    <w:rsid w:val="0088556D"/>
    <w:rsid w:val="00885FBA"/>
    <w:rsid w:val="00886A37"/>
    <w:rsid w:val="00886A47"/>
    <w:rsid w:val="00886C86"/>
    <w:rsid w:val="00887015"/>
    <w:rsid w:val="008901EE"/>
    <w:rsid w:val="00891692"/>
    <w:rsid w:val="00891F51"/>
    <w:rsid w:val="008921F2"/>
    <w:rsid w:val="00892C34"/>
    <w:rsid w:val="00893AA6"/>
    <w:rsid w:val="00894674"/>
    <w:rsid w:val="00896166"/>
    <w:rsid w:val="008977CB"/>
    <w:rsid w:val="008A0790"/>
    <w:rsid w:val="008A0DF5"/>
    <w:rsid w:val="008A3141"/>
    <w:rsid w:val="008A318E"/>
    <w:rsid w:val="008A456B"/>
    <w:rsid w:val="008A5422"/>
    <w:rsid w:val="008A59F8"/>
    <w:rsid w:val="008A5AFD"/>
    <w:rsid w:val="008A6D5F"/>
    <w:rsid w:val="008A71A3"/>
    <w:rsid w:val="008A77CA"/>
    <w:rsid w:val="008A7A4B"/>
    <w:rsid w:val="008B0F7E"/>
    <w:rsid w:val="008B1282"/>
    <w:rsid w:val="008B1AC5"/>
    <w:rsid w:val="008B25CA"/>
    <w:rsid w:val="008B2968"/>
    <w:rsid w:val="008B3D89"/>
    <w:rsid w:val="008B456C"/>
    <w:rsid w:val="008B6955"/>
    <w:rsid w:val="008C004F"/>
    <w:rsid w:val="008C04C4"/>
    <w:rsid w:val="008C0620"/>
    <w:rsid w:val="008C0774"/>
    <w:rsid w:val="008C0CC1"/>
    <w:rsid w:val="008C16D7"/>
    <w:rsid w:val="008C187C"/>
    <w:rsid w:val="008C35FC"/>
    <w:rsid w:val="008C36CC"/>
    <w:rsid w:val="008C3A9F"/>
    <w:rsid w:val="008C4054"/>
    <w:rsid w:val="008C5A67"/>
    <w:rsid w:val="008C6656"/>
    <w:rsid w:val="008C6C4B"/>
    <w:rsid w:val="008C6FE1"/>
    <w:rsid w:val="008C73F0"/>
    <w:rsid w:val="008D0EF1"/>
    <w:rsid w:val="008D0FF2"/>
    <w:rsid w:val="008D29C4"/>
    <w:rsid w:val="008D2EE2"/>
    <w:rsid w:val="008D3068"/>
    <w:rsid w:val="008D64D6"/>
    <w:rsid w:val="008D7010"/>
    <w:rsid w:val="008D7676"/>
    <w:rsid w:val="008E4FCD"/>
    <w:rsid w:val="008E5BDA"/>
    <w:rsid w:val="008E5F9F"/>
    <w:rsid w:val="008E7A5F"/>
    <w:rsid w:val="008F04ED"/>
    <w:rsid w:val="008F126C"/>
    <w:rsid w:val="008F1C06"/>
    <w:rsid w:val="008F2128"/>
    <w:rsid w:val="008F39CD"/>
    <w:rsid w:val="008F3EC3"/>
    <w:rsid w:val="008F486D"/>
    <w:rsid w:val="008F507A"/>
    <w:rsid w:val="008F66D8"/>
    <w:rsid w:val="008F6B45"/>
    <w:rsid w:val="009008B1"/>
    <w:rsid w:val="00901125"/>
    <w:rsid w:val="00901648"/>
    <w:rsid w:val="00901A24"/>
    <w:rsid w:val="0090239C"/>
    <w:rsid w:val="00904616"/>
    <w:rsid w:val="00905A17"/>
    <w:rsid w:val="00906E57"/>
    <w:rsid w:val="00907D76"/>
    <w:rsid w:val="00910E3D"/>
    <w:rsid w:val="009112E3"/>
    <w:rsid w:val="00911944"/>
    <w:rsid w:val="00911EF4"/>
    <w:rsid w:val="00912D66"/>
    <w:rsid w:val="00914698"/>
    <w:rsid w:val="00916347"/>
    <w:rsid w:val="009165BE"/>
    <w:rsid w:val="00916F31"/>
    <w:rsid w:val="00920B32"/>
    <w:rsid w:val="00920F0A"/>
    <w:rsid w:val="00923A99"/>
    <w:rsid w:val="009254C1"/>
    <w:rsid w:val="00925EA9"/>
    <w:rsid w:val="009262F2"/>
    <w:rsid w:val="009266C7"/>
    <w:rsid w:val="00926F27"/>
    <w:rsid w:val="00926FF1"/>
    <w:rsid w:val="00931130"/>
    <w:rsid w:val="00933B50"/>
    <w:rsid w:val="0093428D"/>
    <w:rsid w:val="0093495E"/>
    <w:rsid w:val="0093538A"/>
    <w:rsid w:val="00935617"/>
    <w:rsid w:val="00935873"/>
    <w:rsid w:val="00935DE3"/>
    <w:rsid w:val="009366B7"/>
    <w:rsid w:val="0093679A"/>
    <w:rsid w:val="00936B63"/>
    <w:rsid w:val="00936D8D"/>
    <w:rsid w:val="00936EAC"/>
    <w:rsid w:val="009379D5"/>
    <w:rsid w:val="009379FA"/>
    <w:rsid w:val="0094013F"/>
    <w:rsid w:val="0094156B"/>
    <w:rsid w:val="00942186"/>
    <w:rsid w:val="00944460"/>
    <w:rsid w:val="00946BB6"/>
    <w:rsid w:val="0094778B"/>
    <w:rsid w:val="00950BEE"/>
    <w:rsid w:val="00950C63"/>
    <w:rsid w:val="00951284"/>
    <w:rsid w:val="00954DF8"/>
    <w:rsid w:val="009553F9"/>
    <w:rsid w:val="00960655"/>
    <w:rsid w:val="00961DA7"/>
    <w:rsid w:val="009646FC"/>
    <w:rsid w:val="00964A31"/>
    <w:rsid w:val="00964F2A"/>
    <w:rsid w:val="009679AE"/>
    <w:rsid w:val="009704C3"/>
    <w:rsid w:val="009709E0"/>
    <w:rsid w:val="00970AF3"/>
    <w:rsid w:val="00971979"/>
    <w:rsid w:val="00973904"/>
    <w:rsid w:val="00976CCF"/>
    <w:rsid w:val="009802DF"/>
    <w:rsid w:val="00981126"/>
    <w:rsid w:val="00981659"/>
    <w:rsid w:val="00982B06"/>
    <w:rsid w:val="00984FD7"/>
    <w:rsid w:val="00985F61"/>
    <w:rsid w:val="0098767B"/>
    <w:rsid w:val="0098792D"/>
    <w:rsid w:val="00992A56"/>
    <w:rsid w:val="00993289"/>
    <w:rsid w:val="00993856"/>
    <w:rsid w:val="009941E5"/>
    <w:rsid w:val="0099423E"/>
    <w:rsid w:val="00997BC8"/>
    <w:rsid w:val="009A030B"/>
    <w:rsid w:val="009A158E"/>
    <w:rsid w:val="009A28DD"/>
    <w:rsid w:val="009A34F9"/>
    <w:rsid w:val="009A3980"/>
    <w:rsid w:val="009A3CE2"/>
    <w:rsid w:val="009A3ED8"/>
    <w:rsid w:val="009A4121"/>
    <w:rsid w:val="009A588B"/>
    <w:rsid w:val="009A5FD1"/>
    <w:rsid w:val="009A6566"/>
    <w:rsid w:val="009A6DD9"/>
    <w:rsid w:val="009B0053"/>
    <w:rsid w:val="009B05FB"/>
    <w:rsid w:val="009B10A3"/>
    <w:rsid w:val="009B1696"/>
    <w:rsid w:val="009B1AE2"/>
    <w:rsid w:val="009B1F34"/>
    <w:rsid w:val="009B2925"/>
    <w:rsid w:val="009B467A"/>
    <w:rsid w:val="009B4D81"/>
    <w:rsid w:val="009B569F"/>
    <w:rsid w:val="009B72ED"/>
    <w:rsid w:val="009C0802"/>
    <w:rsid w:val="009C08E5"/>
    <w:rsid w:val="009C2A0E"/>
    <w:rsid w:val="009C60CA"/>
    <w:rsid w:val="009C6C5C"/>
    <w:rsid w:val="009C6D2D"/>
    <w:rsid w:val="009C71F0"/>
    <w:rsid w:val="009D1A70"/>
    <w:rsid w:val="009D2413"/>
    <w:rsid w:val="009D41CB"/>
    <w:rsid w:val="009D41E0"/>
    <w:rsid w:val="009D57F4"/>
    <w:rsid w:val="009D5ACD"/>
    <w:rsid w:val="009D650F"/>
    <w:rsid w:val="009D65B6"/>
    <w:rsid w:val="009D7578"/>
    <w:rsid w:val="009D77A5"/>
    <w:rsid w:val="009E34F2"/>
    <w:rsid w:val="009E4D8C"/>
    <w:rsid w:val="009E6751"/>
    <w:rsid w:val="009E7DF4"/>
    <w:rsid w:val="009F136C"/>
    <w:rsid w:val="009F295F"/>
    <w:rsid w:val="009F29E1"/>
    <w:rsid w:val="009F2E68"/>
    <w:rsid w:val="009F387B"/>
    <w:rsid w:val="009F4A84"/>
    <w:rsid w:val="009F573C"/>
    <w:rsid w:val="009F5832"/>
    <w:rsid w:val="009F5C8D"/>
    <w:rsid w:val="009F7592"/>
    <w:rsid w:val="009F7E07"/>
    <w:rsid w:val="00A005E2"/>
    <w:rsid w:val="00A009B4"/>
    <w:rsid w:val="00A01288"/>
    <w:rsid w:val="00A02510"/>
    <w:rsid w:val="00A033CB"/>
    <w:rsid w:val="00A03BB1"/>
    <w:rsid w:val="00A03CF4"/>
    <w:rsid w:val="00A05977"/>
    <w:rsid w:val="00A06728"/>
    <w:rsid w:val="00A0730D"/>
    <w:rsid w:val="00A103CB"/>
    <w:rsid w:val="00A12683"/>
    <w:rsid w:val="00A12E51"/>
    <w:rsid w:val="00A1454C"/>
    <w:rsid w:val="00A15664"/>
    <w:rsid w:val="00A17977"/>
    <w:rsid w:val="00A17AFD"/>
    <w:rsid w:val="00A17EC2"/>
    <w:rsid w:val="00A216BC"/>
    <w:rsid w:val="00A22249"/>
    <w:rsid w:val="00A2404D"/>
    <w:rsid w:val="00A24444"/>
    <w:rsid w:val="00A24625"/>
    <w:rsid w:val="00A24AE6"/>
    <w:rsid w:val="00A24D0F"/>
    <w:rsid w:val="00A26954"/>
    <w:rsid w:val="00A308DB"/>
    <w:rsid w:val="00A30A05"/>
    <w:rsid w:val="00A30D5C"/>
    <w:rsid w:val="00A3184D"/>
    <w:rsid w:val="00A339FD"/>
    <w:rsid w:val="00A33A33"/>
    <w:rsid w:val="00A34965"/>
    <w:rsid w:val="00A34EF1"/>
    <w:rsid w:val="00A36EA4"/>
    <w:rsid w:val="00A371D3"/>
    <w:rsid w:val="00A376DA"/>
    <w:rsid w:val="00A40390"/>
    <w:rsid w:val="00A40D63"/>
    <w:rsid w:val="00A42D80"/>
    <w:rsid w:val="00A43D31"/>
    <w:rsid w:val="00A44796"/>
    <w:rsid w:val="00A4482F"/>
    <w:rsid w:val="00A46536"/>
    <w:rsid w:val="00A46617"/>
    <w:rsid w:val="00A50392"/>
    <w:rsid w:val="00A50966"/>
    <w:rsid w:val="00A51C01"/>
    <w:rsid w:val="00A51F8A"/>
    <w:rsid w:val="00A52940"/>
    <w:rsid w:val="00A5422E"/>
    <w:rsid w:val="00A54F4E"/>
    <w:rsid w:val="00A55A54"/>
    <w:rsid w:val="00A57C0C"/>
    <w:rsid w:val="00A61AE2"/>
    <w:rsid w:val="00A62E98"/>
    <w:rsid w:val="00A63251"/>
    <w:rsid w:val="00A6378A"/>
    <w:rsid w:val="00A642AA"/>
    <w:rsid w:val="00A65AA2"/>
    <w:rsid w:val="00A65C8D"/>
    <w:rsid w:val="00A66301"/>
    <w:rsid w:val="00A66F40"/>
    <w:rsid w:val="00A67599"/>
    <w:rsid w:val="00A676A8"/>
    <w:rsid w:val="00A7094B"/>
    <w:rsid w:val="00A71382"/>
    <w:rsid w:val="00A71471"/>
    <w:rsid w:val="00A71D2E"/>
    <w:rsid w:val="00A732A4"/>
    <w:rsid w:val="00A744BB"/>
    <w:rsid w:val="00A74B64"/>
    <w:rsid w:val="00A7622C"/>
    <w:rsid w:val="00A762E0"/>
    <w:rsid w:val="00A76305"/>
    <w:rsid w:val="00A7652D"/>
    <w:rsid w:val="00A768AA"/>
    <w:rsid w:val="00A7692E"/>
    <w:rsid w:val="00A77933"/>
    <w:rsid w:val="00A77C7E"/>
    <w:rsid w:val="00A81C05"/>
    <w:rsid w:val="00A83004"/>
    <w:rsid w:val="00A83DB3"/>
    <w:rsid w:val="00A847CC"/>
    <w:rsid w:val="00A85107"/>
    <w:rsid w:val="00A86533"/>
    <w:rsid w:val="00A86BF1"/>
    <w:rsid w:val="00A87232"/>
    <w:rsid w:val="00A87400"/>
    <w:rsid w:val="00A911B9"/>
    <w:rsid w:val="00A91355"/>
    <w:rsid w:val="00A926AC"/>
    <w:rsid w:val="00A928FE"/>
    <w:rsid w:val="00A953BA"/>
    <w:rsid w:val="00A95ACF"/>
    <w:rsid w:val="00A9715B"/>
    <w:rsid w:val="00A97197"/>
    <w:rsid w:val="00A9788A"/>
    <w:rsid w:val="00A97E05"/>
    <w:rsid w:val="00AA1801"/>
    <w:rsid w:val="00AA27EB"/>
    <w:rsid w:val="00AA282E"/>
    <w:rsid w:val="00AB0F54"/>
    <w:rsid w:val="00AB1068"/>
    <w:rsid w:val="00AB1CD2"/>
    <w:rsid w:val="00AB2081"/>
    <w:rsid w:val="00AB2321"/>
    <w:rsid w:val="00AB24E5"/>
    <w:rsid w:val="00AB2FE0"/>
    <w:rsid w:val="00AB4528"/>
    <w:rsid w:val="00AB6B97"/>
    <w:rsid w:val="00AB7027"/>
    <w:rsid w:val="00AC1C2E"/>
    <w:rsid w:val="00AC2176"/>
    <w:rsid w:val="00AC245C"/>
    <w:rsid w:val="00AC2A57"/>
    <w:rsid w:val="00AC2A7A"/>
    <w:rsid w:val="00AC3129"/>
    <w:rsid w:val="00AC32BA"/>
    <w:rsid w:val="00AC3639"/>
    <w:rsid w:val="00AC398E"/>
    <w:rsid w:val="00AC399F"/>
    <w:rsid w:val="00AC3A67"/>
    <w:rsid w:val="00AC430F"/>
    <w:rsid w:val="00AC479A"/>
    <w:rsid w:val="00AC4E35"/>
    <w:rsid w:val="00AC5042"/>
    <w:rsid w:val="00AC59D8"/>
    <w:rsid w:val="00AC7B8F"/>
    <w:rsid w:val="00AC7CAC"/>
    <w:rsid w:val="00AD0247"/>
    <w:rsid w:val="00AD0BA6"/>
    <w:rsid w:val="00AD0C52"/>
    <w:rsid w:val="00AD1F47"/>
    <w:rsid w:val="00AD2365"/>
    <w:rsid w:val="00AD2CBB"/>
    <w:rsid w:val="00AD339A"/>
    <w:rsid w:val="00AD3D57"/>
    <w:rsid w:val="00AD4DE0"/>
    <w:rsid w:val="00AD5CEB"/>
    <w:rsid w:val="00AD6505"/>
    <w:rsid w:val="00AD7692"/>
    <w:rsid w:val="00AD7810"/>
    <w:rsid w:val="00AD7B12"/>
    <w:rsid w:val="00AE056F"/>
    <w:rsid w:val="00AE22D4"/>
    <w:rsid w:val="00AE22EB"/>
    <w:rsid w:val="00AE4320"/>
    <w:rsid w:val="00AE4811"/>
    <w:rsid w:val="00AE5083"/>
    <w:rsid w:val="00AE63FA"/>
    <w:rsid w:val="00AE7CE1"/>
    <w:rsid w:val="00AE7FBB"/>
    <w:rsid w:val="00AF02D0"/>
    <w:rsid w:val="00AF1268"/>
    <w:rsid w:val="00AF1C84"/>
    <w:rsid w:val="00AF1E05"/>
    <w:rsid w:val="00AF24AF"/>
    <w:rsid w:val="00AF3468"/>
    <w:rsid w:val="00AF34BB"/>
    <w:rsid w:val="00AF3821"/>
    <w:rsid w:val="00AF391E"/>
    <w:rsid w:val="00AF4B97"/>
    <w:rsid w:val="00AF671D"/>
    <w:rsid w:val="00AF6BB4"/>
    <w:rsid w:val="00AF6C11"/>
    <w:rsid w:val="00AF6FF8"/>
    <w:rsid w:val="00AF7222"/>
    <w:rsid w:val="00B000A4"/>
    <w:rsid w:val="00B00A0C"/>
    <w:rsid w:val="00B00AA3"/>
    <w:rsid w:val="00B02D7C"/>
    <w:rsid w:val="00B030D0"/>
    <w:rsid w:val="00B034FA"/>
    <w:rsid w:val="00B043FF"/>
    <w:rsid w:val="00B04E6D"/>
    <w:rsid w:val="00B04F86"/>
    <w:rsid w:val="00B063E0"/>
    <w:rsid w:val="00B069ED"/>
    <w:rsid w:val="00B06CB9"/>
    <w:rsid w:val="00B07C5C"/>
    <w:rsid w:val="00B10B64"/>
    <w:rsid w:val="00B111F9"/>
    <w:rsid w:val="00B1221F"/>
    <w:rsid w:val="00B14672"/>
    <w:rsid w:val="00B16801"/>
    <w:rsid w:val="00B16FE5"/>
    <w:rsid w:val="00B1701C"/>
    <w:rsid w:val="00B20FBF"/>
    <w:rsid w:val="00B21D44"/>
    <w:rsid w:val="00B2222F"/>
    <w:rsid w:val="00B22684"/>
    <w:rsid w:val="00B22ED7"/>
    <w:rsid w:val="00B24432"/>
    <w:rsid w:val="00B25019"/>
    <w:rsid w:val="00B25FB1"/>
    <w:rsid w:val="00B263FD"/>
    <w:rsid w:val="00B2696D"/>
    <w:rsid w:val="00B270C5"/>
    <w:rsid w:val="00B27506"/>
    <w:rsid w:val="00B303C9"/>
    <w:rsid w:val="00B30619"/>
    <w:rsid w:val="00B306EB"/>
    <w:rsid w:val="00B30776"/>
    <w:rsid w:val="00B30FAB"/>
    <w:rsid w:val="00B33966"/>
    <w:rsid w:val="00B344B0"/>
    <w:rsid w:val="00B34A72"/>
    <w:rsid w:val="00B361A6"/>
    <w:rsid w:val="00B362DB"/>
    <w:rsid w:val="00B37379"/>
    <w:rsid w:val="00B3756D"/>
    <w:rsid w:val="00B37D5C"/>
    <w:rsid w:val="00B37E44"/>
    <w:rsid w:val="00B37EAB"/>
    <w:rsid w:val="00B40D8E"/>
    <w:rsid w:val="00B417DD"/>
    <w:rsid w:val="00B43026"/>
    <w:rsid w:val="00B43327"/>
    <w:rsid w:val="00B4402A"/>
    <w:rsid w:val="00B45429"/>
    <w:rsid w:val="00B45528"/>
    <w:rsid w:val="00B465D6"/>
    <w:rsid w:val="00B501BC"/>
    <w:rsid w:val="00B509CF"/>
    <w:rsid w:val="00B50DD0"/>
    <w:rsid w:val="00B510E2"/>
    <w:rsid w:val="00B5159F"/>
    <w:rsid w:val="00B5178F"/>
    <w:rsid w:val="00B52160"/>
    <w:rsid w:val="00B5340F"/>
    <w:rsid w:val="00B538B6"/>
    <w:rsid w:val="00B551F2"/>
    <w:rsid w:val="00B554C1"/>
    <w:rsid w:val="00B55597"/>
    <w:rsid w:val="00B5708C"/>
    <w:rsid w:val="00B57AEB"/>
    <w:rsid w:val="00B61753"/>
    <w:rsid w:val="00B618B6"/>
    <w:rsid w:val="00B61DB0"/>
    <w:rsid w:val="00B62A4F"/>
    <w:rsid w:val="00B64130"/>
    <w:rsid w:val="00B6435C"/>
    <w:rsid w:val="00B64368"/>
    <w:rsid w:val="00B64642"/>
    <w:rsid w:val="00B647A4"/>
    <w:rsid w:val="00B65615"/>
    <w:rsid w:val="00B6577E"/>
    <w:rsid w:val="00B65818"/>
    <w:rsid w:val="00B66FC8"/>
    <w:rsid w:val="00B673CE"/>
    <w:rsid w:val="00B67C5B"/>
    <w:rsid w:val="00B709D8"/>
    <w:rsid w:val="00B71221"/>
    <w:rsid w:val="00B71605"/>
    <w:rsid w:val="00B718E3"/>
    <w:rsid w:val="00B71DD3"/>
    <w:rsid w:val="00B7402D"/>
    <w:rsid w:val="00B7435B"/>
    <w:rsid w:val="00B745F2"/>
    <w:rsid w:val="00B74669"/>
    <w:rsid w:val="00B749A3"/>
    <w:rsid w:val="00B75159"/>
    <w:rsid w:val="00B756F4"/>
    <w:rsid w:val="00B761BF"/>
    <w:rsid w:val="00B7660D"/>
    <w:rsid w:val="00B76D9F"/>
    <w:rsid w:val="00B77119"/>
    <w:rsid w:val="00B77FE7"/>
    <w:rsid w:val="00B8066E"/>
    <w:rsid w:val="00B8092A"/>
    <w:rsid w:val="00B810F5"/>
    <w:rsid w:val="00B8141E"/>
    <w:rsid w:val="00B81AE8"/>
    <w:rsid w:val="00B82173"/>
    <w:rsid w:val="00B827BE"/>
    <w:rsid w:val="00B82C82"/>
    <w:rsid w:val="00B83B97"/>
    <w:rsid w:val="00B83E56"/>
    <w:rsid w:val="00B8404E"/>
    <w:rsid w:val="00B85663"/>
    <w:rsid w:val="00B86811"/>
    <w:rsid w:val="00B869BE"/>
    <w:rsid w:val="00B86D4F"/>
    <w:rsid w:val="00B86E7C"/>
    <w:rsid w:val="00B92B92"/>
    <w:rsid w:val="00B92FEA"/>
    <w:rsid w:val="00B93798"/>
    <w:rsid w:val="00B93EDA"/>
    <w:rsid w:val="00B9417A"/>
    <w:rsid w:val="00B94D20"/>
    <w:rsid w:val="00B95E49"/>
    <w:rsid w:val="00B960CF"/>
    <w:rsid w:val="00B96AAE"/>
    <w:rsid w:val="00B97149"/>
    <w:rsid w:val="00B972D6"/>
    <w:rsid w:val="00BA1E85"/>
    <w:rsid w:val="00BA2349"/>
    <w:rsid w:val="00BA28A2"/>
    <w:rsid w:val="00BA3255"/>
    <w:rsid w:val="00BA35D8"/>
    <w:rsid w:val="00BA3641"/>
    <w:rsid w:val="00BA3ACD"/>
    <w:rsid w:val="00BA494D"/>
    <w:rsid w:val="00BA5F51"/>
    <w:rsid w:val="00BA656C"/>
    <w:rsid w:val="00BA70F6"/>
    <w:rsid w:val="00BA7215"/>
    <w:rsid w:val="00BB09ED"/>
    <w:rsid w:val="00BB1303"/>
    <w:rsid w:val="00BB1F86"/>
    <w:rsid w:val="00BB2099"/>
    <w:rsid w:val="00BB24F3"/>
    <w:rsid w:val="00BB291A"/>
    <w:rsid w:val="00BB34C9"/>
    <w:rsid w:val="00BB3B5E"/>
    <w:rsid w:val="00BB63B1"/>
    <w:rsid w:val="00BB6607"/>
    <w:rsid w:val="00BB70B0"/>
    <w:rsid w:val="00BC00A4"/>
    <w:rsid w:val="00BC0D53"/>
    <w:rsid w:val="00BC18D2"/>
    <w:rsid w:val="00BC1B78"/>
    <w:rsid w:val="00BC29A7"/>
    <w:rsid w:val="00BC2BD9"/>
    <w:rsid w:val="00BC4179"/>
    <w:rsid w:val="00BC41D9"/>
    <w:rsid w:val="00BC50D2"/>
    <w:rsid w:val="00BC586E"/>
    <w:rsid w:val="00BC72C7"/>
    <w:rsid w:val="00BD1B52"/>
    <w:rsid w:val="00BD20D1"/>
    <w:rsid w:val="00BD3146"/>
    <w:rsid w:val="00BD398A"/>
    <w:rsid w:val="00BD3AC1"/>
    <w:rsid w:val="00BD3C82"/>
    <w:rsid w:val="00BD3CE5"/>
    <w:rsid w:val="00BD40A0"/>
    <w:rsid w:val="00BD5329"/>
    <w:rsid w:val="00BD5813"/>
    <w:rsid w:val="00BE0AF4"/>
    <w:rsid w:val="00BE1293"/>
    <w:rsid w:val="00BE1DCB"/>
    <w:rsid w:val="00BE2463"/>
    <w:rsid w:val="00BE2689"/>
    <w:rsid w:val="00BE4112"/>
    <w:rsid w:val="00BE4F45"/>
    <w:rsid w:val="00BE64F2"/>
    <w:rsid w:val="00BF0C35"/>
    <w:rsid w:val="00BF10CC"/>
    <w:rsid w:val="00BF1691"/>
    <w:rsid w:val="00BF22F6"/>
    <w:rsid w:val="00BF2646"/>
    <w:rsid w:val="00BF27F2"/>
    <w:rsid w:val="00BF2FBB"/>
    <w:rsid w:val="00BF4A4D"/>
    <w:rsid w:val="00BF4F61"/>
    <w:rsid w:val="00BF5653"/>
    <w:rsid w:val="00BF618F"/>
    <w:rsid w:val="00BF769B"/>
    <w:rsid w:val="00C01892"/>
    <w:rsid w:val="00C01D01"/>
    <w:rsid w:val="00C01D23"/>
    <w:rsid w:val="00C01F9A"/>
    <w:rsid w:val="00C025DD"/>
    <w:rsid w:val="00C02EFB"/>
    <w:rsid w:val="00C032AF"/>
    <w:rsid w:val="00C040DD"/>
    <w:rsid w:val="00C054F5"/>
    <w:rsid w:val="00C06533"/>
    <w:rsid w:val="00C0658E"/>
    <w:rsid w:val="00C06D5C"/>
    <w:rsid w:val="00C110CA"/>
    <w:rsid w:val="00C13302"/>
    <w:rsid w:val="00C16509"/>
    <w:rsid w:val="00C1707F"/>
    <w:rsid w:val="00C17235"/>
    <w:rsid w:val="00C20A18"/>
    <w:rsid w:val="00C213BB"/>
    <w:rsid w:val="00C22513"/>
    <w:rsid w:val="00C244DC"/>
    <w:rsid w:val="00C253C2"/>
    <w:rsid w:val="00C27409"/>
    <w:rsid w:val="00C306A3"/>
    <w:rsid w:val="00C31340"/>
    <w:rsid w:val="00C314AC"/>
    <w:rsid w:val="00C319AB"/>
    <w:rsid w:val="00C31DE8"/>
    <w:rsid w:val="00C32A18"/>
    <w:rsid w:val="00C336C2"/>
    <w:rsid w:val="00C348CA"/>
    <w:rsid w:val="00C34FC8"/>
    <w:rsid w:val="00C3592A"/>
    <w:rsid w:val="00C36A54"/>
    <w:rsid w:val="00C3741D"/>
    <w:rsid w:val="00C375C4"/>
    <w:rsid w:val="00C37D88"/>
    <w:rsid w:val="00C40E60"/>
    <w:rsid w:val="00C419EF"/>
    <w:rsid w:val="00C4227F"/>
    <w:rsid w:val="00C427A5"/>
    <w:rsid w:val="00C4536C"/>
    <w:rsid w:val="00C45B27"/>
    <w:rsid w:val="00C46154"/>
    <w:rsid w:val="00C46332"/>
    <w:rsid w:val="00C465B6"/>
    <w:rsid w:val="00C46B2C"/>
    <w:rsid w:val="00C50AE7"/>
    <w:rsid w:val="00C50BD4"/>
    <w:rsid w:val="00C51F60"/>
    <w:rsid w:val="00C523A6"/>
    <w:rsid w:val="00C52489"/>
    <w:rsid w:val="00C54EB9"/>
    <w:rsid w:val="00C552AC"/>
    <w:rsid w:val="00C55E13"/>
    <w:rsid w:val="00C56693"/>
    <w:rsid w:val="00C60AA7"/>
    <w:rsid w:val="00C61B20"/>
    <w:rsid w:val="00C61FFB"/>
    <w:rsid w:val="00C63AFF"/>
    <w:rsid w:val="00C644BB"/>
    <w:rsid w:val="00C644C3"/>
    <w:rsid w:val="00C656A8"/>
    <w:rsid w:val="00C66D6D"/>
    <w:rsid w:val="00C672BB"/>
    <w:rsid w:val="00C70F75"/>
    <w:rsid w:val="00C713A5"/>
    <w:rsid w:val="00C71715"/>
    <w:rsid w:val="00C72B11"/>
    <w:rsid w:val="00C72F41"/>
    <w:rsid w:val="00C74802"/>
    <w:rsid w:val="00C74E21"/>
    <w:rsid w:val="00C766CF"/>
    <w:rsid w:val="00C7776E"/>
    <w:rsid w:val="00C80387"/>
    <w:rsid w:val="00C8076E"/>
    <w:rsid w:val="00C82EEC"/>
    <w:rsid w:val="00C84BB5"/>
    <w:rsid w:val="00C850AA"/>
    <w:rsid w:val="00C86A60"/>
    <w:rsid w:val="00C87827"/>
    <w:rsid w:val="00C9103B"/>
    <w:rsid w:val="00C910A6"/>
    <w:rsid w:val="00C935D8"/>
    <w:rsid w:val="00C93B50"/>
    <w:rsid w:val="00C94195"/>
    <w:rsid w:val="00C94931"/>
    <w:rsid w:val="00C94F57"/>
    <w:rsid w:val="00C955D5"/>
    <w:rsid w:val="00C9568C"/>
    <w:rsid w:val="00C9684C"/>
    <w:rsid w:val="00CA131B"/>
    <w:rsid w:val="00CA1E40"/>
    <w:rsid w:val="00CA298D"/>
    <w:rsid w:val="00CA465F"/>
    <w:rsid w:val="00CA48FF"/>
    <w:rsid w:val="00CA5D69"/>
    <w:rsid w:val="00CA67A0"/>
    <w:rsid w:val="00CA7149"/>
    <w:rsid w:val="00CA7CE8"/>
    <w:rsid w:val="00CA7DA7"/>
    <w:rsid w:val="00CB3AD2"/>
    <w:rsid w:val="00CB467A"/>
    <w:rsid w:val="00CB54A3"/>
    <w:rsid w:val="00CB59CF"/>
    <w:rsid w:val="00CB7667"/>
    <w:rsid w:val="00CC10DE"/>
    <w:rsid w:val="00CC20C9"/>
    <w:rsid w:val="00CC214E"/>
    <w:rsid w:val="00CC244D"/>
    <w:rsid w:val="00CC2A7F"/>
    <w:rsid w:val="00CC321B"/>
    <w:rsid w:val="00CC4597"/>
    <w:rsid w:val="00CC5529"/>
    <w:rsid w:val="00CC57EC"/>
    <w:rsid w:val="00CC6113"/>
    <w:rsid w:val="00CC6202"/>
    <w:rsid w:val="00CC79FC"/>
    <w:rsid w:val="00CD019B"/>
    <w:rsid w:val="00CD0426"/>
    <w:rsid w:val="00CD0DBD"/>
    <w:rsid w:val="00CD0DC5"/>
    <w:rsid w:val="00CD116A"/>
    <w:rsid w:val="00CD17BA"/>
    <w:rsid w:val="00CD3954"/>
    <w:rsid w:val="00CD63F3"/>
    <w:rsid w:val="00CD6AD2"/>
    <w:rsid w:val="00CD7524"/>
    <w:rsid w:val="00CD780F"/>
    <w:rsid w:val="00CD7A4E"/>
    <w:rsid w:val="00CD7A81"/>
    <w:rsid w:val="00CE0186"/>
    <w:rsid w:val="00CE14FF"/>
    <w:rsid w:val="00CE377A"/>
    <w:rsid w:val="00CE391E"/>
    <w:rsid w:val="00CE3FE6"/>
    <w:rsid w:val="00CE4E1A"/>
    <w:rsid w:val="00CE5218"/>
    <w:rsid w:val="00CE7BC5"/>
    <w:rsid w:val="00CF13BA"/>
    <w:rsid w:val="00CF14C7"/>
    <w:rsid w:val="00CF1FC4"/>
    <w:rsid w:val="00CF38CB"/>
    <w:rsid w:val="00CF3FD9"/>
    <w:rsid w:val="00CF4539"/>
    <w:rsid w:val="00CF5C97"/>
    <w:rsid w:val="00CF6C47"/>
    <w:rsid w:val="00CF7B05"/>
    <w:rsid w:val="00D00ACF"/>
    <w:rsid w:val="00D00EB1"/>
    <w:rsid w:val="00D01690"/>
    <w:rsid w:val="00D0265C"/>
    <w:rsid w:val="00D0477E"/>
    <w:rsid w:val="00D04F61"/>
    <w:rsid w:val="00D05A12"/>
    <w:rsid w:val="00D060D2"/>
    <w:rsid w:val="00D07098"/>
    <w:rsid w:val="00D07285"/>
    <w:rsid w:val="00D076A7"/>
    <w:rsid w:val="00D10685"/>
    <w:rsid w:val="00D106F0"/>
    <w:rsid w:val="00D1204D"/>
    <w:rsid w:val="00D12535"/>
    <w:rsid w:val="00D13397"/>
    <w:rsid w:val="00D14344"/>
    <w:rsid w:val="00D14419"/>
    <w:rsid w:val="00D144A4"/>
    <w:rsid w:val="00D148A4"/>
    <w:rsid w:val="00D151DA"/>
    <w:rsid w:val="00D15598"/>
    <w:rsid w:val="00D15629"/>
    <w:rsid w:val="00D15E13"/>
    <w:rsid w:val="00D15FA0"/>
    <w:rsid w:val="00D177E6"/>
    <w:rsid w:val="00D20606"/>
    <w:rsid w:val="00D21A26"/>
    <w:rsid w:val="00D22477"/>
    <w:rsid w:val="00D224FF"/>
    <w:rsid w:val="00D268C4"/>
    <w:rsid w:val="00D26A03"/>
    <w:rsid w:val="00D26E57"/>
    <w:rsid w:val="00D27991"/>
    <w:rsid w:val="00D30480"/>
    <w:rsid w:val="00D32897"/>
    <w:rsid w:val="00D330B7"/>
    <w:rsid w:val="00D33A30"/>
    <w:rsid w:val="00D33ACE"/>
    <w:rsid w:val="00D33ECC"/>
    <w:rsid w:val="00D35A09"/>
    <w:rsid w:val="00D35E1C"/>
    <w:rsid w:val="00D35E7B"/>
    <w:rsid w:val="00D3795E"/>
    <w:rsid w:val="00D40786"/>
    <w:rsid w:val="00D408E4"/>
    <w:rsid w:val="00D40ECC"/>
    <w:rsid w:val="00D41DD4"/>
    <w:rsid w:val="00D42898"/>
    <w:rsid w:val="00D429D5"/>
    <w:rsid w:val="00D433F3"/>
    <w:rsid w:val="00D438A3"/>
    <w:rsid w:val="00D43B1E"/>
    <w:rsid w:val="00D43B32"/>
    <w:rsid w:val="00D44167"/>
    <w:rsid w:val="00D44D0C"/>
    <w:rsid w:val="00D44E69"/>
    <w:rsid w:val="00D44FE6"/>
    <w:rsid w:val="00D46A64"/>
    <w:rsid w:val="00D471FA"/>
    <w:rsid w:val="00D47822"/>
    <w:rsid w:val="00D50BA8"/>
    <w:rsid w:val="00D5169A"/>
    <w:rsid w:val="00D52888"/>
    <w:rsid w:val="00D5429F"/>
    <w:rsid w:val="00D57043"/>
    <w:rsid w:val="00D5791C"/>
    <w:rsid w:val="00D57E1C"/>
    <w:rsid w:val="00D60490"/>
    <w:rsid w:val="00D6146B"/>
    <w:rsid w:val="00D614BD"/>
    <w:rsid w:val="00D61E8D"/>
    <w:rsid w:val="00D6254E"/>
    <w:rsid w:val="00D630FD"/>
    <w:rsid w:val="00D63B37"/>
    <w:rsid w:val="00D640CC"/>
    <w:rsid w:val="00D64FFD"/>
    <w:rsid w:val="00D65250"/>
    <w:rsid w:val="00D658F0"/>
    <w:rsid w:val="00D6689B"/>
    <w:rsid w:val="00D66CD5"/>
    <w:rsid w:val="00D66E28"/>
    <w:rsid w:val="00D727D7"/>
    <w:rsid w:val="00D72D02"/>
    <w:rsid w:val="00D743E9"/>
    <w:rsid w:val="00D7471E"/>
    <w:rsid w:val="00D74E62"/>
    <w:rsid w:val="00D75B35"/>
    <w:rsid w:val="00D760A2"/>
    <w:rsid w:val="00D7612D"/>
    <w:rsid w:val="00D80519"/>
    <w:rsid w:val="00D806B4"/>
    <w:rsid w:val="00D81EA6"/>
    <w:rsid w:val="00D851C5"/>
    <w:rsid w:val="00D85CF1"/>
    <w:rsid w:val="00D86820"/>
    <w:rsid w:val="00D868FD"/>
    <w:rsid w:val="00D878F8"/>
    <w:rsid w:val="00D879EF"/>
    <w:rsid w:val="00D908D6"/>
    <w:rsid w:val="00D91942"/>
    <w:rsid w:val="00D91A4F"/>
    <w:rsid w:val="00D92D90"/>
    <w:rsid w:val="00D93A87"/>
    <w:rsid w:val="00D93EF8"/>
    <w:rsid w:val="00D9420D"/>
    <w:rsid w:val="00D94DC1"/>
    <w:rsid w:val="00D96908"/>
    <w:rsid w:val="00D969B9"/>
    <w:rsid w:val="00D96F21"/>
    <w:rsid w:val="00D9753D"/>
    <w:rsid w:val="00D97B5B"/>
    <w:rsid w:val="00D97CB3"/>
    <w:rsid w:val="00DA08BB"/>
    <w:rsid w:val="00DA1E10"/>
    <w:rsid w:val="00DA261C"/>
    <w:rsid w:val="00DA35B0"/>
    <w:rsid w:val="00DA35D5"/>
    <w:rsid w:val="00DA5BE5"/>
    <w:rsid w:val="00DA62E0"/>
    <w:rsid w:val="00DA7DAF"/>
    <w:rsid w:val="00DA7F88"/>
    <w:rsid w:val="00DB1E1D"/>
    <w:rsid w:val="00DB3031"/>
    <w:rsid w:val="00DB30A2"/>
    <w:rsid w:val="00DB3A9A"/>
    <w:rsid w:val="00DB3DD2"/>
    <w:rsid w:val="00DB411A"/>
    <w:rsid w:val="00DB4739"/>
    <w:rsid w:val="00DB4910"/>
    <w:rsid w:val="00DB733C"/>
    <w:rsid w:val="00DB7B22"/>
    <w:rsid w:val="00DC01C6"/>
    <w:rsid w:val="00DC06AF"/>
    <w:rsid w:val="00DC0BAA"/>
    <w:rsid w:val="00DC107B"/>
    <w:rsid w:val="00DC248E"/>
    <w:rsid w:val="00DC47F9"/>
    <w:rsid w:val="00DC4C83"/>
    <w:rsid w:val="00DC51F2"/>
    <w:rsid w:val="00DC58CF"/>
    <w:rsid w:val="00DC6095"/>
    <w:rsid w:val="00DC63C4"/>
    <w:rsid w:val="00DC69B2"/>
    <w:rsid w:val="00DD15B8"/>
    <w:rsid w:val="00DD1E34"/>
    <w:rsid w:val="00DD326A"/>
    <w:rsid w:val="00DD42EC"/>
    <w:rsid w:val="00DD5899"/>
    <w:rsid w:val="00DD5E6E"/>
    <w:rsid w:val="00DD64FA"/>
    <w:rsid w:val="00DD6659"/>
    <w:rsid w:val="00DE006B"/>
    <w:rsid w:val="00DE065F"/>
    <w:rsid w:val="00DE0783"/>
    <w:rsid w:val="00DE2805"/>
    <w:rsid w:val="00DE284C"/>
    <w:rsid w:val="00DE2ABD"/>
    <w:rsid w:val="00DE4890"/>
    <w:rsid w:val="00DE500D"/>
    <w:rsid w:val="00DE52AB"/>
    <w:rsid w:val="00DE62E2"/>
    <w:rsid w:val="00DE663F"/>
    <w:rsid w:val="00DE77AA"/>
    <w:rsid w:val="00DE78DE"/>
    <w:rsid w:val="00DE7C32"/>
    <w:rsid w:val="00DE7DBD"/>
    <w:rsid w:val="00DE7ED5"/>
    <w:rsid w:val="00DF0670"/>
    <w:rsid w:val="00DF1FA2"/>
    <w:rsid w:val="00DF2850"/>
    <w:rsid w:val="00DF286E"/>
    <w:rsid w:val="00DF42EE"/>
    <w:rsid w:val="00DF4E9E"/>
    <w:rsid w:val="00DF5218"/>
    <w:rsid w:val="00DF576B"/>
    <w:rsid w:val="00DF5854"/>
    <w:rsid w:val="00DF5AA0"/>
    <w:rsid w:val="00DF6383"/>
    <w:rsid w:val="00DF642F"/>
    <w:rsid w:val="00DF6B72"/>
    <w:rsid w:val="00DF6E5A"/>
    <w:rsid w:val="00DF72CA"/>
    <w:rsid w:val="00E0030D"/>
    <w:rsid w:val="00E003FC"/>
    <w:rsid w:val="00E0065E"/>
    <w:rsid w:val="00E0068F"/>
    <w:rsid w:val="00E00CC6"/>
    <w:rsid w:val="00E00DEB"/>
    <w:rsid w:val="00E01094"/>
    <w:rsid w:val="00E01936"/>
    <w:rsid w:val="00E01B79"/>
    <w:rsid w:val="00E028DA"/>
    <w:rsid w:val="00E03FF3"/>
    <w:rsid w:val="00E0440D"/>
    <w:rsid w:val="00E05026"/>
    <w:rsid w:val="00E053A5"/>
    <w:rsid w:val="00E0571E"/>
    <w:rsid w:val="00E059FF"/>
    <w:rsid w:val="00E06423"/>
    <w:rsid w:val="00E11624"/>
    <w:rsid w:val="00E11814"/>
    <w:rsid w:val="00E124B0"/>
    <w:rsid w:val="00E136DA"/>
    <w:rsid w:val="00E1496C"/>
    <w:rsid w:val="00E15BFC"/>
    <w:rsid w:val="00E16D6F"/>
    <w:rsid w:val="00E17E24"/>
    <w:rsid w:val="00E20C73"/>
    <w:rsid w:val="00E2209B"/>
    <w:rsid w:val="00E2301E"/>
    <w:rsid w:val="00E2394A"/>
    <w:rsid w:val="00E23D95"/>
    <w:rsid w:val="00E24B5B"/>
    <w:rsid w:val="00E24E11"/>
    <w:rsid w:val="00E2581D"/>
    <w:rsid w:val="00E25BF0"/>
    <w:rsid w:val="00E26462"/>
    <w:rsid w:val="00E27A99"/>
    <w:rsid w:val="00E3039D"/>
    <w:rsid w:val="00E328E0"/>
    <w:rsid w:val="00E33186"/>
    <w:rsid w:val="00E33762"/>
    <w:rsid w:val="00E33844"/>
    <w:rsid w:val="00E33CA7"/>
    <w:rsid w:val="00E33D71"/>
    <w:rsid w:val="00E34B48"/>
    <w:rsid w:val="00E34EBB"/>
    <w:rsid w:val="00E35AEE"/>
    <w:rsid w:val="00E3629D"/>
    <w:rsid w:val="00E368D3"/>
    <w:rsid w:val="00E36B6D"/>
    <w:rsid w:val="00E4068C"/>
    <w:rsid w:val="00E408F4"/>
    <w:rsid w:val="00E40F25"/>
    <w:rsid w:val="00E4128C"/>
    <w:rsid w:val="00E41B03"/>
    <w:rsid w:val="00E42C95"/>
    <w:rsid w:val="00E4498D"/>
    <w:rsid w:val="00E463CD"/>
    <w:rsid w:val="00E47C30"/>
    <w:rsid w:val="00E47E1D"/>
    <w:rsid w:val="00E516C0"/>
    <w:rsid w:val="00E52919"/>
    <w:rsid w:val="00E52A55"/>
    <w:rsid w:val="00E53898"/>
    <w:rsid w:val="00E54BC9"/>
    <w:rsid w:val="00E55420"/>
    <w:rsid w:val="00E55786"/>
    <w:rsid w:val="00E56AE7"/>
    <w:rsid w:val="00E6016D"/>
    <w:rsid w:val="00E606A2"/>
    <w:rsid w:val="00E60C28"/>
    <w:rsid w:val="00E60E4A"/>
    <w:rsid w:val="00E62E2D"/>
    <w:rsid w:val="00E62E80"/>
    <w:rsid w:val="00E631C1"/>
    <w:rsid w:val="00E638E6"/>
    <w:rsid w:val="00E63CC7"/>
    <w:rsid w:val="00E65AEA"/>
    <w:rsid w:val="00E6689E"/>
    <w:rsid w:val="00E66B76"/>
    <w:rsid w:val="00E66D99"/>
    <w:rsid w:val="00E6743D"/>
    <w:rsid w:val="00E676FA"/>
    <w:rsid w:val="00E704A8"/>
    <w:rsid w:val="00E71F3E"/>
    <w:rsid w:val="00E720D3"/>
    <w:rsid w:val="00E721A6"/>
    <w:rsid w:val="00E72D0D"/>
    <w:rsid w:val="00E72DA2"/>
    <w:rsid w:val="00E73A8E"/>
    <w:rsid w:val="00E74E70"/>
    <w:rsid w:val="00E756D6"/>
    <w:rsid w:val="00E7580A"/>
    <w:rsid w:val="00E7659C"/>
    <w:rsid w:val="00E77083"/>
    <w:rsid w:val="00E77B90"/>
    <w:rsid w:val="00E77C91"/>
    <w:rsid w:val="00E8072B"/>
    <w:rsid w:val="00E80890"/>
    <w:rsid w:val="00E80DD3"/>
    <w:rsid w:val="00E827AA"/>
    <w:rsid w:val="00E832BA"/>
    <w:rsid w:val="00E833F2"/>
    <w:rsid w:val="00E836F4"/>
    <w:rsid w:val="00E8386B"/>
    <w:rsid w:val="00E85626"/>
    <w:rsid w:val="00E879DE"/>
    <w:rsid w:val="00E909E4"/>
    <w:rsid w:val="00E914E3"/>
    <w:rsid w:val="00E9186A"/>
    <w:rsid w:val="00E920B6"/>
    <w:rsid w:val="00E93128"/>
    <w:rsid w:val="00E93D0C"/>
    <w:rsid w:val="00E94125"/>
    <w:rsid w:val="00E94184"/>
    <w:rsid w:val="00E94DDB"/>
    <w:rsid w:val="00E94E6A"/>
    <w:rsid w:val="00E94F69"/>
    <w:rsid w:val="00E951FA"/>
    <w:rsid w:val="00E95A17"/>
    <w:rsid w:val="00E95E2D"/>
    <w:rsid w:val="00E97C09"/>
    <w:rsid w:val="00EA0525"/>
    <w:rsid w:val="00EA0A09"/>
    <w:rsid w:val="00EA1141"/>
    <w:rsid w:val="00EA1E5A"/>
    <w:rsid w:val="00EA22EC"/>
    <w:rsid w:val="00EA307E"/>
    <w:rsid w:val="00EA3162"/>
    <w:rsid w:val="00EA3241"/>
    <w:rsid w:val="00EA4956"/>
    <w:rsid w:val="00EA64BA"/>
    <w:rsid w:val="00EA677A"/>
    <w:rsid w:val="00EA6D59"/>
    <w:rsid w:val="00EA7108"/>
    <w:rsid w:val="00EB00BF"/>
    <w:rsid w:val="00EB13B5"/>
    <w:rsid w:val="00EB1CB9"/>
    <w:rsid w:val="00EB1ECE"/>
    <w:rsid w:val="00EB2F51"/>
    <w:rsid w:val="00EB671E"/>
    <w:rsid w:val="00EB7167"/>
    <w:rsid w:val="00EB76B2"/>
    <w:rsid w:val="00EC002A"/>
    <w:rsid w:val="00EC00BB"/>
    <w:rsid w:val="00EC05DD"/>
    <w:rsid w:val="00EC0CB9"/>
    <w:rsid w:val="00EC0E3C"/>
    <w:rsid w:val="00EC1466"/>
    <w:rsid w:val="00EC1843"/>
    <w:rsid w:val="00EC1D77"/>
    <w:rsid w:val="00EC221F"/>
    <w:rsid w:val="00EC2221"/>
    <w:rsid w:val="00EC2FFF"/>
    <w:rsid w:val="00EC4022"/>
    <w:rsid w:val="00EC4B22"/>
    <w:rsid w:val="00EC50C5"/>
    <w:rsid w:val="00EC60B2"/>
    <w:rsid w:val="00EC7956"/>
    <w:rsid w:val="00ED1CFE"/>
    <w:rsid w:val="00ED1F1F"/>
    <w:rsid w:val="00ED28BF"/>
    <w:rsid w:val="00ED3F60"/>
    <w:rsid w:val="00ED4CEE"/>
    <w:rsid w:val="00ED5B46"/>
    <w:rsid w:val="00ED5CFC"/>
    <w:rsid w:val="00ED62BC"/>
    <w:rsid w:val="00ED6425"/>
    <w:rsid w:val="00ED6C2F"/>
    <w:rsid w:val="00ED71DA"/>
    <w:rsid w:val="00ED7E10"/>
    <w:rsid w:val="00EE01C9"/>
    <w:rsid w:val="00EE0D38"/>
    <w:rsid w:val="00EE0EF0"/>
    <w:rsid w:val="00EE11BD"/>
    <w:rsid w:val="00EE175A"/>
    <w:rsid w:val="00EE1D71"/>
    <w:rsid w:val="00EE1D91"/>
    <w:rsid w:val="00EE23CA"/>
    <w:rsid w:val="00EE26E1"/>
    <w:rsid w:val="00EE2BE0"/>
    <w:rsid w:val="00EE33CD"/>
    <w:rsid w:val="00EE35DC"/>
    <w:rsid w:val="00EE3E10"/>
    <w:rsid w:val="00EE432B"/>
    <w:rsid w:val="00EE49FB"/>
    <w:rsid w:val="00EE50E2"/>
    <w:rsid w:val="00EE5785"/>
    <w:rsid w:val="00EF013A"/>
    <w:rsid w:val="00EF0518"/>
    <w:rsid w:val="00EF0C95"/>
    <w:rsid w:val="00EF1309"/>
    <w:rsid w:val="00EF143E"/>
    <w:rsid w:val="00EF3F95"/>
    <w:rsid w:val="00EF4257"/>
    <w:rsid w:val="00EF425D"/>
    <w:rsid w:val="00EF5278"/>
    <w:rsid w:val="00EF5E54"/>
    <w:rsid w:val="00EF64A4"/>
    <w:rsid w:val="00EF66D8"/>
    <w:rsid w:val="00F00093"/>
    <w:rsid w:val="00F00098"/>
    <w:rsid w:val="00F00A92"/>
    <w:rsid w:val="00F00E26"/>
    <w:rsid w:val="00F014CC"/>
    <w:rsid w:val="00F022F3"/>
    <w:rsid w:val="00F02F95"/>
    <w:rsid w:val="00F03A3C"/>
    <w:rsid w:val="00F04778"/>
    <w:rsid w:val="00F05B1F"/>
    <w:rsid w:val="00F05E6E"/>
    <w:rsid w:val="00F06381"/>
    <w:rsid w:val="00F0642F"/>
    <w:rsid w:val="00F07816"/>
    <w:rsid w:val="00F101FA"/>
    <w:rsid w:val="00F11295"/>
    <w:rsid w:val="00F11E56"/>
    <w:rsid w:val="00F12396"/>
    <w:rsid w:val="00F1250E"/>
    <w:rsid w:val="00F12DFA"/>
    <w:rsid w:val="00F1326F"/>
    <w:rsid w:val="00F138D9"/>
    <w:rsid w:val="00F13AED"/>
    <w:rsid w:val="00F14EA8"/>
    <w:rsid w:val="00F150BD"/>
    <w:rsid w:val="00F151A3"/>
    <w:rsid w:val="00F15C9C"/>
    <w:rsid w:val="00F17238"/>
    <w:rsid w:val="00F17EFA"/>
    <w:rsid w:val="00F2070D"/>
    <w:rsid w:val="00F214EA"/>
    <w:rsid w:val="00F21EEF"/>
    <w:rsid w:val="00F224C6"/>
    <w:rsid w:val="00F22BEF"/>
    <w:rsid w:val="00F22E31"/>
    <w:rsid w:val="00F23A38"/>
    <w:rsid w:val="00F2445F"/>
    <w:rsid w:val="00F2477B"/>
    <w:rsid w:val="00F2574D"/>
    <w:rsid w:val="00F25925"/>
    <w:rsid w:val="00F25BEF"/>
    <w:rsid w:val="00F25FD1"/>
    <w:rsid w:val="00F266B2"/>
    <w:rsid w:val="00F30BB7"/>
    <w:rsid w:val="00F30CD4"/>
    <w:rsid w:val="00F3196E"/>
    <w:rsid w:val="00F31997"/>
    <w:rsid w:val="00F3229D"/>
    <w:rsid w:val="00F32366"/>
    <w:rsid w:val="00F34C74"/>
    <w:rsid w:val="00F35B1C"/>
    <w:rsid w:val="00F35C7E"/>
    <w:rsid w:val="00F3618A"/>
    <w:rsid w:val="00F36741"/>
    <w:rsid w:val="00F375DA"/>
    <w:rsid w:val="00F405F6"/>
    <w:rsid w:val="00F415FD"/>
    <w:rsid w:val="00F41AF4"/>
    <w:rsid w:val="00F423DE"/>
    <w:rsid w:val="00F426F2"/>
    <w:rsid w:val="00F429ED"/>
    <w:rsid w:val="00F42FE9"/>
    <w:rsid w:val="00F44CD4"/>
    <w:rsid w:val="00F46355"/>
    <w:rsid w:val="00F464E8"/>
    <w:rsid w:val="00F464FE"/>
    <w:rsid w:val="00F470C1"/>
    <w:rsid w:val="00F512A0"/>
    <w:rsid w:val="00F51370"/>
    <w:rsid w:val="00F51ADC"/>
    <w:rsid w:val="00F51DDE"/>
    <w:rsid w:val="00F5288C"/>
    <w:rsid w:val="00F529B8"/>
    <w:rsid w:val="00F57B0E"/>
    <w:rsid w:val="00F61E04"/>
    <w:rsid w:val="00F6363B"/>
    <w:rsid w:val="00F66137"/>
    <w:rsid w:val="00F668DA"/>
    <w:rsid w:val="00F66A38"/>
    <w:rsid w:val="00F66C12"/>
    <w:rsid w:val="00F670F9"/>
    <w:rsid w:val="00F6726A"/>
    <w:rsid w:val="00F673B3"/>
    <w:rsid w:val="00F67B31"/>
    <w:rsid w:val="00F7010F"/>
    <w:rsid w:val="00F7024F"/>
    <w:rsid w:val="00F707E1"/>
    <w:rsid w:val="00F70E61"/>
    <w:rsid w:val="00F71F95"/>
    <w:rsid w:val="00F74CC5"/>
    <w:rsid w:val="00F74E25"/>
    <w:rsid w:val="00F75CBB"/>
    <w:rsid w:val="00F75D36"/>
    <w:rsid w:val="00F772A4"/>
    <w:rsid w:val="00F77BB7"/>
    <w:rsid w:val="00F80B2E"/>
    <w:rsid w:val="00F8118F"/>
    <w:rsid w:val="00F816DF"/>
    <w:rsid w:val="00F81846"/>
    <w:rsid w:val="00F82F24"/>
    <w:rsid w:val="00F83581"/>
    <w:rsid w:val="00F84045"/>
    <w:rsid w:val="00F84693"/>
    <w:rsid w:val="00F847FC"/>
    <w:rsid w:val="00F84F0A"/>
    <w:rsid w:val="00F857DE"/>
    <w:rsid w:val="00F85CED"/>
    <w:rsid w:val="00F85FB0"/>
    <w:rsid w:val="00F87C29"/>
    <w:rsid w:val="00F90974"/>
    <w:rsid w:val="00F91FEC"/>
    <w:rsid w:val="00F921A3"/>
    <w:rsid w:val="00F9379B"/>
    <w:rsid w:val="00F955EC"/>
    <w:rsid w:val="00F95CA9"/>
    <w:rsid w:val="00F95D64"/>
    <w:rsid w:val="00F95DCB"/>
    <w:rsid w:val="00F9623E"/>
    <w:rsid w:val="00F96A38"/>
    <w:rsid w:val="00F96B61"/>
    <w:rsid w:val="00F96ECF"/>
    <w:rsid w:val="00F96F63"/>
    <w:rsid w:val="00F97DFC"/>
    <w:rsid w:val="00FA0352"/>
    <w:rsid w:val="00FA058E"/>
    <w:rsid w:val="00FA39A7"/>
    <w:rsid w:val="00FA400F"/>
    <w:rsid w:val="00FA502B"/>
    <w:rsid w:val="00FA58E1"/>
    <w:rsid w:val="00FA5E0F"/>
    <w:rsid w:val="00FA6D30"/>
    <w:rsid w:val="00FB056F"/>
    <w:rsid w:val="00FB1C50"/>
    <w:rsid w:val="00FB25C0"/>
    <w:rsid w:val="00FB2966"/>
    <w:rsid w:val="00FB3376"/>
    <w:rsid w:val="00FB4782"/>
    <w:rsid w:val="00FB48DE"/>
    <w:rsid w:val="00FB6D26"/>
    <w:rsid w:val="00FB7DBD"/>
    <w:rsid w:val="00FC0F5B"/>
    <w:rsid w:val="00FC13B6"/>
    <w:rsid w:val="00FC27BD"/>
    <w:rsid w:val="00FC2BD9"/>
    <w:rsid w:val="00FC3609"/>
    <w:rsid w:val="00FC4223"/>
    <w:rsid w:val="00FC481F"/>
    <w:rsid w:val="00FC4914"/>
    <w:rsid w:val="00FC4B15"/>
    <w:rsid w:val="00FC5E13"/>
    <w:rsid w:val="00FC65D3"/>
    <w:rsid w:val="00FC6690"/>
    <w:rsid w:val="00FC676D"/>
    <w:rsid w:val="00FC677A"/>
    <w:rsid w:val="00FC68FC"/>
    <w:rsid w:val="00FD0331"/>
    <w:rsid w:val="00FD045F"/>
    <w:rsid w:val="00FD2B26"/>
    <w:rsid w:val="00FD4831"/>
    <w:rsid w:val="00FD4CAF"/>
    <w:rsid w:val="00FD7EDC"/>
    <w:rsid w:val="00FE0B7D"/>
    <w:rsid w:val="00FE0C9F"/>
    <w:rsid w:val="00FE23CC"/>
    <w:rsid w:val="00FE2A07"/>
    <w:rsid w:val="00FE394D"/>
    <w:rsid w:val="00FE3D25"/>
    <w:rsid w:val="00FE46EE"/>
    <w:rsid w:val="00FE4CAC"/>
    <w:rsid w:val="00FE5A5A"/>
    <w:rsid w:val="00FE6460"/>
    <w:rsid w:val="00FE6B43"/>
    <w:rsid w:val="00FE6FA5"/>
    <w:rsid w:val="00FE771E"/>
    <w:rsid w:val="00FE7E34"/>
    <w:rsid w:val="00FF01A6"/>
    <w:rsid w:val="00FF0584"/>
    <w:rsid w:val="00FF05D9"/>
    <w:rsid w:val="00FF084D"/>
    <w:rsid w:val="00FF088E"/>
    <w:rsid w:val="00FF0A5F"/>
    <w:rsid w:val="00FF0B51"/>
    <w:rsid w:val="00FF0C6C"/>
    <w:rsid w:val="00FF169C"/>
    <w:rsid w:val="00FF1D2B"/>
    <w:rsid w:val="00FF2C7A"/>
    <w:rsid w:val="00FF2F6A"/>
    <w:rsid w:val="00FF318B"/>
    <w:rsid w:val="00FF36F2"/>
    <w:rsid w:val="00FF376C"/>
    <w:rsid w:val="00FF4E6B"/>
    <w:rsid w:val="00FF5D12"/>
    <w:rsid w:val="00FF7A48"/>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57C7"/>
  <w15:docId w15:val="{2AADA73A-75EF-49FC-B956-808FF3E2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5B7"/>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unhideWhenUsed/>
    <w:qFormat/>
    <w:rsid w:val="004F355F"/>
    <w:pPr>
      <w:ind w:left="0"/>
      <w:outlineLvl w:val="9"/>
    </w:pPr>
    <w:rPr>
      <w:lang w:val="en-US"/>
    </w:rPr>
  </w:style>
  <w:style w:type="paragraph" w:styleId="TOC1">
    <w:name w:val="toc 1"/>
    <w:basedOn w:val="Normal"/>
    <w:next w:val="Normal"/>
    <w:autoRedefine/>
    <w:uiPriority w:val="39"/>
    <w:unhideWhenUsed/>
    <w:rsid w:val="004C4B08"/>
    <w:pPr>
      <w:tabs>
        <w:tab w:val="left" w:pos="709"/>
        <w:tab w:val="right" w:leader="dot" w:pos="9016"/>
      </w:tabs>
      <w:ind w:left="0"/>
    </w:pPr>
    <w:rPr>
      <w:rFonts w:cstheme="minorHAnsi"/>
      <w:b/>
      <w:noProof/>
      <w:lang w:val="en-AU"/>
    </w:rPr>
  </w:style>
  <w:style w:type="paragraph" w:styleId="TOC2">
    <w:name w:val="toc 2"/>
    <w:basedOn w:val="Normal"/>
    <w:next w:val="Normal"/>
    <w:autoRedefine/>
    <w:uiPriority w:val="39"/>
    <w:unhideWhenUsed/>
    <w:rsid w:val="00A30A05"/>
    <w:pPr>
      <w:tabs>
        <w:tab w:val="right" w:leader="dot" w:pos="9016"/>
      </w:tabs>
      <w:ind w:left="220"/>
    </w:pPr>
    <w:rPr>
      <w:rFonts w:eastAsiaTheme="majorEastAsia" w:cstheme="majorBidi"/>
      <w:b/>
      <w:noProof/>
      <w:lang w:val="en-AU"/>
    </w:r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CB467A"/>
    <w:pPr>
      <w:tabs>
        <w:tab w:val="left" w:pos="1320"/>
        <w:tab w:val="right" w:leader="dot" w:pos="9016"/>
      </w:tabs>
      <w:ind w:left="442"/>
    </w:pPr>
    <w:rPr>
      <w:rFonts w:ascii="Calibri" w:hAnsi="Calibri" w:cstheme="minorHAnsi"/>
      <w:bCs/>
      <w:noProof/>
      <w:sz w:val="20"/>
      <w:lang w:val="en-AU"/>
    </w:rPr>
  </w:style>
  <w:style w:type="character" w:customStyle="1" w:styleId="CommentTextChar">
    <w:name w:val="Comment Text Char"/>
    <w:basedOn w:val="DefaultParagraphFont"/>
    <w:link w:val="CommentText"/>
    <w:uiPriority w:val="99"/>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character" w:styleId="UnresolvedMention">
    <w:name w:val="Unresolved Mention"/>
    <w:basedOn w:val="DefaultParagraphFont"/>
    <w:uiPriority w:val="99"/>
    <w:semiHidden/>
    <w:unhideWhenUsed/>
    <w:rsid w:val="00783B06"/>
    <w:rPr>
      <w:color w:val="605E5C"/>
      <w:shd w:val="clear" w:color="auto" w:fill="E1DFDD"/>
    </w:rPr>
  </w:style>
  <w:style w:type="table" w:styleId="TableGrid">
    <w:name w:val="Table Grid"/>
    <w:basedOn w:val="TableNormal"/>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7524"/>
    <w:rPr>
      <w:sz w:val="16"/>
      <w:szCs w:val="16"/>
    </w:rPr>
  </w:style>
  <w:style w:type="table" w:customStyle="1" w:styleId="TableGrid1">
    <w:name w:val="Table Grid1"/>
    <w:basedOn w:val="TableNormal"/>
    <w:next w:val="TableGrid"/>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D5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80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C1F01"/>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226F0"/>
    <w:pPr>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customStyle="1" w:styleId="xl65">
    <w:name w:val="xl65"/>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6">
    <w:name w:val="xl66"/>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7">
    <w:name w:val="xl67"/>
    <w:basedOn w:val="Normal"/>
    <w:rsid w:val="001226F0"/>
    <w:pPr>
      <w:spacing w:before="100" w:beforeAutospacing="1" w:afterAutospacing="1" w:line="240" w:lineRule="auto"/>
      <w:ind w:left="0"/>
      <w:textAlignment w:val="center"/>
    </w:pPr>
    <w:rPr>
      <w:rFonts w:ascii="Times New Roman" w:eastAsia="Times New Roman" w:hAnsi="Times New Roman" w:cs="Times New Roman"/>
      <w:sz w:val="24"/>
      <w:szCs w:val="24"/>
      <w:lang w:eastAsia="en-NZ"/>
    </w:rPr>
  </w:style>
  <w:style w:type="paragraph" w:customStyle="1" w:styleId="xl68">
    <w:name w:val="xl68"/>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69">
    <w:name w:val="xl69"/>
    <w:basedOn w:val="Normal"/>
    <w:rsid w:val="001226F0"/>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0">
    <w:name w:val="xl70"/>
    <w:basedOn w:val="Normal"/>
    <w:rsid w:val="001226F0"/>
    <w:pPr>
      <w:pBdr>
        <w:top w:val="single" w:sz="4" w:space="0" w:color="auto"/>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1">
    <w:name w:val="xl71"/>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16"/>
      <w:szCs w:val="16"/>
      <w:lang w:eastAsia="en-NZ"/>
    </w:rPr>
  </w:style>
  <w:style w:type="paragraph" w:customStyle="1" w:styleId="xl72">
    <w:name w:val="xl72"/>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3">
    <w:name w:val="xl73"/>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4">
    <w:name w:val="xl74"/>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5">
    <w:name w:val="xl75"/>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6">
    <w:name w:val="xl76"/>
    <w:basedOn w:val="Normal"/>
    <w:rsid w:val="001226F0"/>
    <w:pPr>
      <w:spacing w:before="100" w:beforeAutospacing="1" w:afterAutospacing="1" w:line="240" w:lineRule="auto"/>
      <w:ind w:left="0"/>
      <w:textAlignment w:val="center"/>
    </w:pPr>
    <w:rPr>
      <w:rFonts w:ascii="Times New Roman" w:eastAsia="Times New Roman" w:hAnsi="Times New Roman" w:cs="Times New Roman"/>
      <w:b/>
      <w:bCs/>
      <w:sz w:val="24"/>
      <w:szCs w:val="24"/>
      <w:lang w:eastAsia="en-NZ"/>
    </w:rPr>
  </w:style>
  <w:style w:type="paragraph" w:customStyle="1" w:styleId="xl77">
    <w:name w:val="xl77"/>
    <w:basedOn w:val="Normal"/>
    <w:rsid w:val="001226F0"/>
    <w:pP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8">
    <w:name w:val="xl78"/>
    <w:basedOn w:val="Normal"/>
    <w:rsid w:val="001226F0"/>
    <w:pPr>
      <w:pBdr>
        <w:top w:val="single" w:sz="4" w:space="0" w:color="auto"/>
        <w:left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79">
    <w:name w:val="xl79"/>
    <w:basedOn w:val="Normal"/>
    <w:rsid w:val="001226F0"/>
    <w:pPr>
      <w:pBdr>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80">
    <w:name w:val="xl80"/>
    <w:basedOn w:val="Normal"/>
    <w:rsid w:val="001226F0"/>
    <w:pPr>
      <w:pBdr>
        <w:top w:val="single" w:sz="4" w:space="0" w:color="auto"/>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1">
    <w:name w:val="xl81"/>
    <w:basedOn w:val="Normal"/>
    <w:rsid w:val="001226F0"/>
    <w:pPr>
      <w:pBdr>
        <w:top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2">
    <w:name w:val="xl82"/>
    <w:basedOn w:val="Normal"/>
    <w:rsid w:val="001226F0"/>
    <w:pPr>
      <w:pBdr>
        <w:lef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3">
    <w:name w:val="xl83"/>
    <w:basedOn w:val="Normal"/>
    <w:rsid w:val="001226F0"/>
    <w:pPr>
      <w:pBdr>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4">
    <w:name w:val="xl84"/>
    <w:basedOn w:val="Normal"/>
    <w:rsid w:val="001226F0"/>
    <w:pPr>
      <w:pBdr>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5">
    <w:name w:val="xl85"/>
    <w:basedOn w:val="Normal"/>
    <w:rsid w:val="001226F0"/>
    <w:pPr>
      <w:pBdr>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6">
    <w:name w:val="xl86"/>
    <w:basedOn w:val="Normal"/>
    <w:rsid w:val="001226F0"/>
    <w:pPr>
      <w:pBdr>
        <w:top w:val="single" w:sz="4" w:space="0" w:color="auto"/>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7">
    <w:name w:val="xl87"/>
    <w:basedOn w:val="Normal"/>
    <w:rsid w:val="001226F0"/>
    <w:pPr>
      <w:pBdr>
        <w:top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88">
    <w:name w:val="xl88"/>
    <w:basedOn w:val="Normal"/>
    <w:rsid w:val="001226F0"/>
    <w:pPr>
      <w:pBdr>
        <w:top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numbering" w:customStyle="1" w:styleId="NoList1">
    <w:name w:val="No List1"/>
    <w:next w:val="NoList"/>
    <w:uiPriority w:val="99"/>
    <w:semiHidden/>
    <w:unhideWhenUsed/>
    <w:rsid w:val="001226F0"/>
  </w:style>
  <w:style w:type="paragraph" w:customStyle="1" w:styleId="paragraph">
    <w:name w:val="paragraph"/>
    <w:basedOn w:val="Normal"/>
    <w:rsid w:val="001226F0"/>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1226F0"/>
  </w:style>
  <w:style w:type="character" w:customStyle="1" w:styleId="eop">
    <w:name w:val="eop"/>
    <w:basedOn w:val="DefaultParagraphFont"/>
    <w:rsid w:val="001226F0"/>
  </w:style>
  <w:style w:type="character" w:customStyle="1" w:styleId="findhit">
    <w:name w:val="findhit"/>
    <w:basedOn w:val="DefaultParagraphFont"/>
    <w:rsid w:val="001226F0"/>
  </w:style>
  <w:style w:type="character" w:customStyle="1" w:styleId="pagebreaktextspan">
    <w:name w:val="pagebreaktextspan"/>
    <w:basedOn w:val="DefaultParagraphFont"/>
    <w:rsid w:val="001226F0"/>
  </w:style>
  <w:style w:type="table" w:customStyle="1" w:styleId="TableGrid4">
    <w:name w:val="Table Grid4"/>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C248E"/>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C2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E72D6"/>
    <w:pPr>
      <w:spacing w:after="0" w:line="240" w:lineRule="auto"/>
      <w:ind w:left="0"/>
    </w:pPr>
  </w:style>
  <w:style w:type="table" w:customStyle="1" w:styleId="TableGrid11">
    <w:name w:val="Table Grid11"/>
    <w:basedOn w:val="TableNormal"/>
    <w:next w:val="TableGrid"/>
    <w:uiPriority w:val="39"/>
    <w:rsid w:val="004B7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A4AC2"/>
  </w:style>
  <w:style w:type="table" w:customStyle="1" w:styleId="Horizontable1">
    <w:name w:val="Horizontable1"/>
    <w:basedOn w:val="TableNormal"/>
    <w:uiPriority w:val="99"/>
    <w:rsid w:val="005A4AC2"/>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table" w:customStyle="1" w:styleId="TableGrid12">
    <w:name w:val="Table Grid12"/>
    <w:basedOn w:val="TableNormal"/>
    <w:next w:val="TableGrid"/>
    <w:uiPriority w:val="39"/>
    <w:rsid w:val="005A4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A4AC2"/>
  </w:style>
  <w:style w:type="table" w:customStyle="1" w:styleId="TableGrid13">
    <w:name w:val="Table Grid13"/>
    <w:basedOn w:val="TableNormal"/>
    <w:next w:val="TableGrid"/>
    <w:uiPriority w:val="39"/>
    <w:rsid w:val="005A4AC2"/>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A4AC2"/>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47F71"/>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E2F3E"/>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D7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9">
    <w:name w:val="xl89"/>
    <w:basedOn w:val="Normal"/>
    <w:rsid w:val="0055764A"/>
    <w:pPr>
      <w:pBdr>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b/>
      <w:bCs/>
      <w:sz w:val="24"/>
      <w:szCs w:val="24"/>
      <w:lang w:eastAsia="en-NZ"/>
    </w:rPr>
  </w:style>
  <w:style w:type="paragraph" w:customStyle="1" w:styleId="xl90">
    <w:name w:val="xl90"/>
    <w:basedOn w:val="Normal"/>
    <w:rsid w:val="0055764A"/>
    <w:pPr>
      <w:pBdr>
        <w:top w:val="single" w:sz="4" w:space="0" w:color="auto"/>
        <w:left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91">
    <w:name w:val="xl91"/>
    <w:basedOn w:val="Normal"/>
    <w:rsid w:val="0055764A"/>
    <w:pPr>
      <w:pBdr>
        <w:left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92">
    <w:name w:val="xl92"/>
    <w:basedOn w:val="Normal"/>
    <w:rsid w:val="0055764A"/>
    <w:pPr>
      <w:pBdr>
        <w:top w:val="single" w:sz="4" w:space="0" w:color="auto"/>
        <w:left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93">
    <w:name w:val="xl93"/>
    <w:basedOn w:val="Normal"/>
    <w:rsid w:val="0055764A"/>
    <w:pPr>
      <w:pBdr>
        <w:top w:val="single" w:sz="4" w:space="0" w:color="auto"/>
        <w:bottom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paragraph" w:customStyle="1" w:styleId="xl94">
    <w:name w:val="xl94"/>
    <w:basedOn w:val="Normal"/>
    <w:rsid w:val="0055764A"/>
    <w:pPr>
      <w:pBdr>
        <w:top w:val="single" w:sz="4" w:space="0" w:color="auto"/>
        <w:bottom w:val="single" w:sz="4" w:space="0" w:color="auto"/>
        <w:right w:val="single" w:sz="4" w:space="0" w:color="auto"/>
      </w:pBdr>
      <w:spacing w:before="100" w:beforeAutospacing="1" w:afterAutospacing="1" w:line="240" w:lineRule="auto"/>
      <w:ind w:left="0"/>
      <w:jc w:val="center"/>
      <w:textAlignment w:val="center"/>
    </w:pPr>
    <w:rPr>
      <w:rFonts w:ascii="Times New Roman" w:eastAsia="Times New Roman" w:hAnsi="Times New Roman" w:cs="Times New Roman"/>
      <w:sz w:val="24"/>
      <w:szCs w:val="24"/>
      <w:lang w:eastAsia="en-NZ"/>
    </w:rPr>
  </w:style>
  <w:style w:type="table" w:customStyle="1" w:styleId="TableGrid17">
    <w:name w:val="Table Grid17"/>
    <w:basedOn w:val="TableNormal"/>
    <w:next w:val="TableGrid"/>
    <w:uiPriority w:val="39"/>
    <w:rsid w:val="00211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706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37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2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9729">
      <w:bodyDiv w:val="1"/>
      <w:marLeft w:val="0"/>
      <w:marRight w:val="0"/>
      <w:marTop w:val="0"/>
      <w:marBottom w:val="0"/>
      <w:divBdr>
        <w:top w:val="none" w:sz="0" w:space="0" w:color="auto"/>
        <w:left w:val="none" w:sz="0" w:space="0" w:color="auto"/>
        <w:bottom w:val="none" w:sz="0" w:space="0" w:color="auto"/>
        <w:right w:val="none" w:sz="0" w:space="0" w:color="auto"/>
      </w:divBdr>
    </w:div>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26420576">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39324540">
      <w:bodyDiv w:val="1"/>
      <w:marLeft w:val="0"/>
      <w:marRight w:val="0"/>
      <w:marTop w:val="0"/>
      <w:marBottom w:val="0"/>
      <w:divBdr>
        <w:top w:val="none" w:sz="0" w:space="0" w:color="auto"/>
        <w:left w:val="none" w:sz="0" w:space="0" w:color="auto"/>
        <w:bottom w:val="none" w:sz="0" w:space="0" w:color="auto"/>
        <w:right w:val="none" w:sz="0" w:space="0" w:color="auto"/>
      </w:divBdr>
    </w:div>
    <w:div w:id="59257919">
      <w:bodyDiv w:val="1"/>
      <w:marLeft w:val="0"/>
      <w:marRight w:val="0"/>
      <w:marTop w:val="0"/>
      <w:marBottom w:val="0"/>
      <w:divBdr>
        <w:top w:val="none" w:sz="0" w:space="0" w:color="auto"/>
        <w:left w:val="none" w:sz="0" w:space="0" w:color="auto"/>
        <w:bottom w:val="none" w:sz="0" w:space="0" w:color="auto"/>
        <w:right w:val="none" w:sz="0" w:space="0" w:color="auto"/>
      </w:divBdr>
    </w:div>
    <w:div w:id="80681365">
      <w:bodyDiv w:val="1"/>
      <w:marLeft w:val="0"/>
      <w:marRight w:val="0"/>
      <w:marTop w:val="0"/>
      <w:marBottom w:val="0"/>
      <w:divBdr>
        <w:top w:val="none" w:sz="0" w:space="0" w:color="auto"/>
        <w:left w:val="none" w:sz="0" w:space="0" w:color="auto"/>
        <w:bottom w:val="none" w:sz="0" w:space="0" w:color="auto"/>
        <w:right w:val="none" w:sz="0" w:space="0" w:color="auto"/>
      </w:divBdr>
    </w:div>
    <w:div w:id="89477111">
      <w:bodyDiv w:val="1"/>
      <w:marLeft w:val="0"/>
      <w:marRight w:val="0"/>
      <w:marTop w:val="0"/>
      <w:marBottom w:val="0"/>
      <w:divBdr>
        <w:top w:val="none" w:sz="0" w:space="0" w:color="auto"/>
        <w:left w:val="none" w:sz="0" w:space="0" w:color="auto"/>
        <w:bottom w:val="none" w:sz="0" w:space="0" w:color="auto"/>
        <w:right w:val="none" w:sz="0" w:space="0" w:color="auto"/>
      </w:divBdr>
    </w:div>
    <w:div w:id="103312687">
      <w:bodyDiv w:val="1"/>
      <w:marLeft w:val="0"/>
      <w:marRight w:val="0"/>
      <w:marTop w:val="0"/>
      <w:marBottom w:val="0"/>
      <w:divBdr>
        <w:top w:val="none" w:sz="0" w:space="0" w:color="auto"/>
        <w:left w:val="none" w:sz="0" w:space="0" w:color="auto"/>
        <w:bottom w:val="none" w:sz="0" w:space="0" w:color="auto"/>
        <w:right w:val="none" w:sz="0" w:space="0" w:color="auto"/>
      </w:divBdr>
    </w:div>
    <w:div w:id="106437782">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2182809">
      <w:bodyDiv w:val="1"/>
      <w:marLeft w:val="0"/>
      <w:marRight w:val="0"/>
      <w:marTop w:val="0"/>
      <w:marBottom w:val="0"/>
      <w:divBdr>
        <w:top w:val="none" w:sz="0" w:space="0" w:color="auto"/>
        <w:left w:val="none" w:sz="0" w:space="0" w:color="auto"/>
        <w:bottom w:val="none" w:sz="0" w:space="0" w:color="auto"/>
        <w:right w:val="none" w:sz="0" w:space="0" w:color="auto"/>
      </w:divBdr>
    </w:div>
    <w:div w:id="193812347">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5234932">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82731753">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18272959">
      <w:bodyDiv w:val="1"/>
      <w:marLeft w:val="0"/>
      <w:marRight w:val="0"/>
      <w:marTop w:val="0"/>
      <w:marBottom w:val="0"/>
      <w:divBdr>
        <w:top w:val="none" w:sz="0" w:space="0" w:color="auto"/>
        <w:left w:val="none" w:sz="0" w:space="0" w:color="auto"/>
        <w:bottom w:val="none" w:sz="0" w:space="0" w:color="auto"/>
        <w:right w:val="none" w:sz="0" w:space="0" w:color="auto"/>
      </w:divBdr>
    </w:div>
    <w:div w:id="349180195">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488861570">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380835306">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20688407">
      <w:bodyDiv w:val="1"/>
      <w:marLeft w:val="0"/>
      <w:marRight w:val="0"/>
      <w:marTop w:val="0"/>
      <w:marBottom w:val="0"/>
      <w:divBdr>
        <w:top w:val="none" w:sz="0" w:space="0" w:color="auto"/>
        <w:left w:val="none" w:sz="0" w:space="0" w:color="auto"/>
        <w:bottom w:val="none" w:sz="0" w:space="0" w:color="auto"/>
        <w:right w:val="none" w:sz="0" w:space="0" w:color="auto"/>
      </w:divBdr>
    </w:div>
    <w:div w:id="426927147">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0536383">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3447987">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558518357">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46320851">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66133500">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4871882">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5200909">
      <w:bodyDiv w:val="1"/>
      <w:marLeft w:val="0"/>
      <w:marRight w:val="0"/>
      <w:marTop w:val="0"/>
      <w:marBottom w:val="0"/>
      <w:divBdr>
        <w:top w:val="none" w:sz="0" w:space="0" w:color="auto"/>
        <w:left w:val="none" w:sz="0" w:space="0" w:color="auto"/>
        <w:bottom w:val="none" w:sz="0" w:space="0" w:color="auto"/>
        <w:right w:val="none" w:sz="0" w:space="0" w:color="auto"/>
      </w:divBdr>
    </w:div>
    <w:div w:id="72040113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89">
          <w:marLeft w:val="0"/>
          <w:marRight w:val="0"/>
          <w:marTop w:val="0"/>
          <w:marBottom w:val="0"/>
          <w:divBdr>
            <w:top w:val="none" w:sz="0" w:space="0" w:color="auto"/>
            <w:left w:val="none" w:sz="0" w:space="0" w:color="auto"/>
            <w:bottom w:val="none" w:sz="0" w:space="0" w:color="auto"/>
            <w:right w:val="none" w:sz="0" w:space="0" w:color="auto"/>
          </w:divBdr>
        </w:div>
      </w:divsChild>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07094484">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839875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0971136">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36792270">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93483308">
      <w:bodyDiv w:val="1"/>
      <w:marLeft w:val="0"/>
      <w:marRight w:val="0"/>
      <w:marTop w:val="0"/>
      <w:marBottom w:val="0"/>
      <w:divBdr>
        <w:top w:val="none" w:sz="0" w:space="0" w:color="auto"/>
        <w:left w:val="none" w:sz="0" w:space="0" w:color="auto"/>
        <w:bottom w:val="none" w:sz="0" w:space="0" w:color="auto"/>
        <w:right w:val="none" w:sz="0" w:space="0" w:color="auto"/>
      </w:divBdr>
    </w:div>
    <w:div w:id="995842617">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20663771">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26712140">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46682865">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96050000">
      <w:bodyDiv w:val="1"/>
      <w:marLeft w:val="0"/>
      <w:marRight w:val="0"/>
      <w:marTop w:val="0"/>
      <w:marBottom w:val="0"/>
      <w:divBdr>
        <w:top w:val="none" w:sz="0" w:space="0" w:color="auto"/>
        <w:left w:val="none" w:sz="0" w:space="0" w:color="auto"/>
        <w:bottom w:val="none" w:sz="0" w:space="0" w:color="auto"/>
        <w:right w:val="none" w:sz="0" w:space="0" w:color="auto"/>
      </w:divBdr>
    </w:div>
    <w:div w:id="1103186077">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63007277">
      <w:bodyDiv w:val="1"/>
      <w:marLeft w:val="0"/>
      <w:marRight w:val="0"/>
      <w:marTop w:val="0"/>
      <w:marBottom w:val="0"/>
      <w:divBdr>
        <w:top w:val="none" w:sz="0" w:space="0" w:color="auto"/>
        <w:left w:val="none" w:sz="0" w:space="0" w:color="auto"/>
        <w:bottom w:val="none" w:sz="0" w:space="0" w:color="auto"/>
        <w:right w:val="none" w:sz="0" w:space="0" w:color="auto"/>
      </w:divBdr>
    </w:div>
    <w:div w:id="1167667502">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202132135">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12496649">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60601325">
      <w:bodyDiv w:val="1"/>
      <w:marLeft w:val="0"/>
      <w:marRight w:val="0"/>
      <w:marTop w:val="0"/>
      <w:marBottom w:val="0"/>
      <w:divBdr>
        <w:top w:val="none" w:sz="0" w:space="0" w:color="auto"/>
        <w:left w:val="none" w:sz="0" w:space="0" w:color="auto"/>
        <w:bottom w:val="none" w:sz="0" w:space="0" w:color="auto"/>
        <w:right w:val="none" w:sz="0" w:space="0" w:color="auto"/>
      </w:divBdr>
    </w:div>
    <w:div w:id="1275401658">
      <w:bodyDiv w:val="1"/>
      <w:marLeft w:val="0"/>
      <w:marRight w:val="0"/>
      <w:marTop w:val="0"/>
      <w:marBottom w:val="0"/>
      <w:divBdr>
        <w:top w:val="none" w:sz="0" w:space="0" w:color="auto"/>
        <w:left w:val="none" w:sz="0" w:space="0" w:color="auto"/>
        <w:bottom w:val="none" w:sz="0" w:space="0" w:color="auto"/>
        <w:right w:val="none" w:sz="0" w:space="0" w:color="auto"/>
      </w:divBdr>
    </w:div>
    <w:div w:id="1280726907">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6370396">
      <w:bodyDiv w:val="1"/>
      <w:marLeft w:val="0"/>
      <w:marRight w:val="0"/>
      <w:marTop w:val="0"/>
      <w:marBottom w:val="0"/>
      <w:divBdr>
        <w:top w:val="none" w:sz="0" w:space="0" w:color="auto"/>
        <w:left w:val="none" w:sz="0" w:space="0" w:color="auto"/>
        <w:bottom w:val="none" w:sz="0" w:space="0" w:color="auto"/>
        <w:right w:val="none" w:sz="0" w:space="0" w:color="auto"/>
      </w:divBdr>
    </w:div>
    <w:div w:id="1329408712">
      <w:bodyDiv w:val="1"/>
      <w:marLeft w:val="0"/>
      <w:marRight w:val="0"/>
      <w:marTop w:val="0"/>
      <w:marBottom w:val="0"/>
      <w:divBdr>
        <w:top w:val="none" w:sz="0" w:space="0" w:color="auto"/>
        <w:left w:val="none" w:sz="0" w:space="0" w:color="auto"/>
        <w:bottom w:val="none" w:sz="0" w:space="0" w:color="auto"/>
        <w:right w:val="none" w:sz="0" w:space="0" w:color="auto"/>
      </w:divBdr>
    </w:div>
    <w:div w:id="1330675343">
      <w:bodyDiv w:val="1"/>
      <w:marLeft w:val="0"/>
      <w:marRight w:val="0"/>
      <w:marTop w:val="0"/>
      <w:marBottom w:val="0"/>
      <w:divBdr>
        <w:top w:val="none" w:sz="0" w:space="0" w:color="auto"/>
        <w:left w:val="none" w:sz="0" w:space="0" w:color="auto"/>
        <w:bottom w:val="none" w:sz="0" w:space="0" w:color="auto"/>
        <w:right w:val="none" w:sz="0" w:space="0" w:color="auto"/>
      </w:divBdr>
    </w:div>
    <w:div w:id="1348479113">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07340129">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61150568">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85270860">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07331497">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52837638">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0017594">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88631167">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701785714">
      <w:bodyDiv w:val="1"/>
      <w:marLeft w:val="0"/>
      <w:marRight w:val="0"/>
      <w:marTop w:val="0"/>
      <w:marBottom w:val="0"/>
      <w:divBdr>
        <w:top w:val="none" w:sz="0" w:space="0" w:color="auto"/>
        <w:left w:val="none" w:sz="0" w:space="0" w:color="auto"/>
        <w:bottom w:val="none" w:sz="0" w:space="0" w:color="auto"/>
        <w:right w:val="none" w:sz="0" w:space="0" w:color="auto"/>
      </w:divBdr>
    </w:div>
    <w:div w:id="1716855803">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37043821">
      <w:bodyDiv w:val="1"/>
      <w:marLeft w:val="0"/>
      <w:marRight w:val="0"/>
      <w:marTop w:val="0"/>
      <w:marBottom w:val="0"/>
      <w:divBdr>
        <w:top w:val="none" w:sz="0" w:space="0" w:color="auto"/>
        <w:left w:val="none" w:sz="0" w:space="0" w:color="auto"/>
        <w:bottom w:val="none" w:sz="0" w:space="0" w:color="auto"/>
        <w:right w:val="none" w:sz="0" w:space="0" w:color="auto"/>
      </w:divBdr>
      <w:divsChild>
        <w:div w:id="1216310286">
          <w:marLeft w:val="0"/>
          <w:marRight w:val="0"/>
          <w:marTop w:val="0"/>
          <w:marBottom w:val="0"/>
          <w:divBdr>
            <w:top w:val="none" w:sz="0" w:space="0" w:color="auto"/>
            <w:left w:val="none" w:sz="0" w:space="0" w:color="auto"/>
            <w:bottom w:val="none" w:sz="0" w:space="0" w:color="auto"/>
            <w:right w:val="none" w:sz="0" w:space="0" w:color="auto"/>
          </w:divBdr>
        </w:div>
      </w:divsChild>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82341179">
      <w:bodyDiv w:val="1"/>
      <w:marLeft w:val="0"/>
      <w:marRight w:val="0"/>
      <w:marTop w:val="0"/>
      <w:marBottom w:val="0"/>
      <w:divBdr>
        <w:top w:val="none" w:sz="0" w:space="0" w:color="auto"/>
        <w:left w:val="none" w:sz="0" w:space="0" w:color="auto"/>
        <w:bottom w:val="none" w:sz="0" w:space="0" w:color="auto"/>
        <w:right w:val="none" w:sz="0" w:space="0" w:color="auto"/>
      </w:divBdr>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08471045">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61240369">
      <w:bodyDiv w:val="1"/>
      <w:marLeft w:val="0"/>
      <w:marRight w:val="0"/>
      <w:marTop w:val="0"/>
      <w:marBottom w:val="0"/>
      <w:divBdr>
        <w:top w:val="none" w:sz="0" w:space="0" w:color="auto"/>
        <w:left w:val="none" w:sz="0" w:space="0" w:color="auto"/>
        <w:bottom w:val="none" w:sz="0" w:space="0" w:color="auto"/>
        <w:right w:val="none" w:sz="0" w:space="0" w:color="auto"/>
      </w:divBdr>
    </w:div>
    <w:div w:id="1863669776">
      <w:bodyDiv w:val="1"/>
      <w:marLeft w:val="0"/>
      <w:marRight w:val="0"/>
      <w:marTop w:val="0"/>
      <w:marBottom w:val="0"/>
      <w:divBdr>
        <w:top w:val="none" w:sz="0" w:space="0" w:color="auto"/>
        <w:left w:val="none" w:sz="0" w:space="0" w:color="auto"/>
        <w:bottom w:val="none" w:sz="0" w:space="0" w:color="auto"/>
        <w:right w:val="none" w:sz="0" w:space="0" w:color="auto"/>
      </w:divBdr>
    </w:div>
    <w:div w:id="1886483307">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2013212880">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56343171">
      <w:bodyDiv w:val="1"/>
      <w:marLeft w:val="0"/>
      <w:marRight w:val="0"/>
      <w:marTop w:val="0"/>
      <w:marBottom w:val="0"/>
      <w:divBdr>
        <w:top w:val="none" w:sz="0" w:space="0" w:color="auto"/>
        <w:left w:val="none" w:sz="0" w:space="0" w:color="auto"/>
        <w:bottom w:val="none" w:sz="0" w:space="0" w:color="auto"/>
        <w:right w:val="none" w:sz="0" w:space="0" w:color="auto"/>
      </w:divBdr>
    </w:div>
    <w:div w:id="2083982419">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12584601">
      <w:bodyDiv w:val="1"/>
      <w:marLeft w:val="0"/>
      <w:marRight w:val="0"/>
      <w:marTop w:val="0"/>
      <w:marBottom w:val="0"/>
      <w:divBdr>
        <w:top w:val="none" w:sz="0" w:space="0" w:color="auto"/>
        <w:left w:val="none" w:sz="0" w:space="0" w:color="auto"/>
        <w:bottom w:val="none" w:sz="0" w:space="0" w:color="auto"/>
        <w:right w:val="none" w:sz="0" w:space="0" w:color="auto"/>
      </w:divBdr>
    </w:div>
    <w:div w:id="2115441007">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39838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1.xml"/><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Will you eventually get vaccinated?</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'Q17'!$B$181</c:f>
              <c:strCache>
                <c:ptCount val="1"/>
                <c:pt idx="0">
                  <c:v>October2021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'Q17'!$A$183:$A$185</c:f>
              <c:strCache>
                <c:ptCount val="3"/>
                <c:pt idx="0">
                  <c:v>Yes</c:v>
                </c:pt>
                <c:pt idx="1">
                  <c:v>No</c:v>
                </c:pt>
                <c:pt idx="2">
                  <c:v>I'm really not sure</c:v>
                </c:pt>
              </c:strCache>
            </c:strRef>
          </c:cat>
          <c:val>
            <c:numRef>
              <c:f>'Q17'!$B$183:$B$185</c:f>
              <c:numCache>
                <c:formatCode>0%</c:formatCode>
                <c:ptCount val="3"/>
                <c:pt idx="0">
                  <c:v>0.13800000000000001</c:v>
                </c:pt>
                <c:pt idx="1">
                  <c:v>0.44500000000000001</c:v>
                </c:pt>
                <c:pt idx="2">
                  <c:v>0.41699999999999998</c:v>
                </c:pt>
              </c:numCache>
            </c:numRef>
          </c:val>
          <c:extLst>
            <c:ext xmlns:c16="http://schemas.microsoft.com/office/drawing/2014/chart" uri="{C3380CC4-5D6E-409C-BE32-E72D297353CC}">
              <c16:uniqueId val="{00000000-4813-475B-BDE2-13C2D4470041}"/>
            </c:ext>
          </c:extLst>
        </c:ser>
        <c:ser>
          <c:idx val="1"/>
          <c:order val="1"/>
          <c:tx>
            <c:strRef>
              <c:f>'Q17'!$C$181</c:f>
              <c:strCache>
                <c:ptCount val="1"/>
                <c:pt idx="0">
                  <c:v>September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'Q17'!$A$183:$A$185</c:f>
              <c:strCache>
                <c:ptCount val="3"/>
                <c:pt idx="0">
                  <c:v>Yes</c:v>
                </c:pt>
                <c:pt idx="1">
                  <c:v>No</c:v>
                </c:pt>
                <c:pt idx="2">
                  <c:v>I'm really not sure</c:v>
                </c:pt>
              </c:strCache>
            </c:strRef>
          </c:cat>
          <c:val>
            <c:numRef>
              <c:f>'Q17'!$C$183:$C$185</c:f>
              <c:numCache>
                <c:formatCode>0%</c:formatCode>
                <c:ptCount val="3"/>
                <c:pt idx="0">
                  <c:v>0.28000000000000003</c:v>
                </c:pt>
                <c:pt idx="1">
                  <c:v>0.3</c:v>
                </c:pt>
                <c:pt idx="2">
                  <c:v>0.43</c:v>
                </c:pt>
              </c:numCache>
            </c:numRef>
          </c:val>
          <c:extLst>
            <c:ext xmlns:c16="http://schemas.microsoft.com/office/drawing/2014/chart" uri="{C3380CC4-5D6E-409C-BE32-E72D297353CC}">
              <c16:uniqueId val="{00000001-4813-475B-BDE2-13C2D4470041}"/>
            </c:ext>
          </c:extLst>
        </c:ser>
        <c:dLbls>
          <c:showLegendKey val="0"/>
          <c:showVal val="0"/>
          <c:showCatName val="0"/>
          <c:showSerName val="0"/>
          <c:showPercent val="0"/>
          <c:showBubbleSize val="0"/>
        </c:dLbls>
        <c:gapWidth val="182"/>
        <c:axId val="821216296"/>
        <c:axId val="821218264"/>
      </c:barChart>
      <c:catAx>
        <c:axId val="821216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218264"/>
        <c:crosses val="autoZero"/>
        <c:auto val="1"/>
        <c:lblAlgn val="ctr"/>
        <c:lblOffset val="100"/>
        <c:noMultiLvlLbl val="0"/>
      </c:catAx>
      <c:valAx>
        <c:axId val="821218264"/>
        <c:scaling>
          <c:orientation val="minMax"/>
        </c:scaling>
        <c:delete val="1"/>
        <c:axPos val="t"/>
        <c:numFmt formatCode="0%" sourceLinked="1"/>
        <c:majorTickMark val="none"/>
        <c:minorTickMark val="none"/>
        <c:tickLblPos val="nextTo"/>
        <c:crossAx val="821216296"/>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1" i="0" u="none" strike="noStrike" kern="1200" baseline="0">
                <a:solidFill>
                  <a:schemeClr val="accent2">
                    <a:lumMod val="7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2C8B2-7FB2-4D94-9D1E-0ADAA8B4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26392</Words>
  <Characters>150440</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 Research COVID-19 Vaccine Survey October 2021</dc:title>
  <dc:subject/>
  <dc:creator>McInman</dc:creator>
  <cp:keywords/>
  <dc:description/>
  <cp:lastModifiedBy>Geneva Ruppert-Wise</cp:lastModifiedBy>
  <cp:revision>3</cp:revision>
  <cp:lastPrinted>2021-11-30T22:18:00Z</cp:lastPrinted>
  <dcterms:created xsi:type="dcterms:W3CDTF">2021-11-30T22:18:00Z</dcterms:created>
  <dcterms:modified xsi:type="dcterms:W3CDTF">2021-11-30T22:19:00Z</dcterms:modified>
</cp:coreProperties>
</file>