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2C643C" w14:textId="020255F5" w:rsidR="00B62839" w:rsidRDefault="00820197" w:rsidP="00B62839">
      <w:pPr>
        <w:pStyle w:val="Header"/>
      </w:pPr>
      <w:bookmarkStart w:id="0" w:name="_GoBack"/>
      <w:bookmarkEnd w:id="0"/>
      <w:r w:rsidRPr="00820197">
        <w:rPr>
          <w:noProof/>
          <w:sz w:val="44"/>
          <w:szCs w:val="44"/>
          <w:lang w:eastAsia="en-NZ"/>
        </w:rPr>
        <w:drawing>
          <wp:anchor distT="0" distB="0" distL="114300" distR="114300" simplePos="0" relativeHeight="251658244" behindDoc="0" locked="1" layoutInCell="1" allowOverlap="1" wp14:anchorId="38E0817C" wp14:editId="1B9434F5">
            <wp:simplePos x="0" y="0"/>
            <wp:positionH relativeFrom="margin">
              <wp:posOffset>4405630</wp:posOffset>
            </wp:positionH>
            <wp:positionV relativeFrom="margin">
              <wp:align>bottom</wp:align>
            </wp:positionV>
            <wp:extent cx="1439545" cy="57912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H_logo_1col_CMY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9545" cy="579120"/>
                    </a:xfrm>
                    <a:prstGeom prst="rect">
                      <a:avLst/>
                    </a:prstGeom>
                  </pic:spPr>
                </pic:pic>
              </a:graphicData>
            </a:graphic>
            <wp14:sizeRelH relativeFrom="margin">
              <wp14:pctWidth>0</wp14:pctWidth>
            </wp14:sizeRelH>
            <wp14:sizeRelV relativeFrom="margin">
              <wp14:pctHeight>0</wp14:pctHeight>
            </wp14:sizeRelV>
          </wp:anchor>
        </w:drawing>
      </w:r>
      <w:r w:rsidR="006E067D">
        <w:rPr>
          <w:noProof/>
          <w:lang w:eastAsia="en-NZ"/>
        </w:rPr>
        <w:drawing>
          <wp:anchor distT="0" distB="0" distL="114300" distR="114300" simplePos="0" relativeHeight="251658241" behindDoc="1" locked="1" layoutInCell="1" allowOverlap="1" wp14:anchorId="5F1D103A" wp14:editId="0B025AEF">
            <wp:simplePos x="0" y="0"/>
            <wp:positionH relativeFrom="page">
              <wp:align>right</wp:align>
            </wp:positionH>
            <wp:positionV relativeFrom="page">
              <wp:align>top</wp:align>
            </wp:positionV>
            <wp:extent cx="7559675" cy="1068832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A4 background_white soft_feather-01.png"/>
                    <pic:cNvPicPr/>
                  </pic:nvPicPr>
                  <pic:blipFill>
                    <a:blip r:embed="rId12" cstate="print">
                      <a:extLst>
                        <a:ext uri="{BEBA8EAE-BF5A-486C-A8C5-ECC9F3942E4B}">
                          <a14:imgProps xmlns:a14="http://schemas.microsoft.com/office/drawing/2010/main">
                            <a14:imgLayer r:embed="rId13">
                              <a14:imgEffect>
                                <a14:saturation sat="99000"/>
                              </a14:imgEffect>
                            </a14:imgLayer>
                          </a14:imgProps>
                        </a:ext>
                        <a:ext uri="{28A0092B-C50C-407E-A947-70E740481C1C}">
                          <a14:useLocalDpi xmlns:a14="http://schemas.microsoft.com/office/drawing/2010/main" val="0"/>
                        </a:ext>
                      </a:extLst>
                    </a:blip>
                    <a:stretch>
                      <a:fillRect/>
                    </a:stretch>
                  </pic:blipFill>
                  <pic:spPr>
                    <a:xfrm>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r w:rsidR="00B62839">
        <w:rPr>
          <w:noProof/>
          <w:lang w:eastAsia="en-NZ"/>
        </w:rPr>
        <mc:AlternateContent>
          <mc:Choice Requires="wps">
            <w:drawing>
              <wp:anchor distT="45720" distB="45720" distL="114300" distR="114300" simplePos="0" relativeHeight="251658242" behindDoc="0" locked="1" layoutInCell="1" allowOverlap="1" wp14:anchorId="39E0AEA2" wp14:editId="7AE2049F">
                <wp:simplePos x="0" y="0"/>
                <wp:positionH relativeFrom="margin">
                  <wp:align>right</wp:align>
                </wp:positionH>
                <wp:positionV relativeFrom="page">
                  <wp:posOffset>2502535</wp:posOffset>
                </wp:positionV>
                <wp:extent cx="5369560" cy="5385435"/>
                <wp:effectExtent l="0" t="0" r="21590"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5385435"/>
                        </a:xfrm>
                        <a:prstGeom prst="rect">
                          <a:avLst/>
                        </a:prstGeom>
                        <a:solidFill>
                          <a:srgbClr val="FFFFFF"/>
                        </a:solidFill>
                        <a:ln w="9525">
                          <a:solidFill>
                            <a:schemeClr val="bg1"/>
                          </a:solidFill>
                          <a:miter lim="800000"/>
                          <a:headEnd/>
                          <a:tailEnd/>
                        </a:ln>
                      </wps:spPr>
                      <wps:txbx>
                        <w:txbxContent>
                          <w:p w14:paraId="745DC246" w14:textId="77777777" w:rsidR="00183DB3" w:rsidRDefault="00183DB3" w:rsidP="006331F9">
                            <w:pPr>
                              <w:pStyle w:val="TOCHeading"/>
                              <w:rPr>
                                <w:rFonts w:ascii="Segoe UI" w:hAnsi="Segoe UI" w:cs="Segoe UI"/>
                                <w:b/>
                                <w:bCs/>
                                <w:color w:val="000000" w:themeColor="text1"/>
                                <w:sz w:val="64"/>
                                <w:szCs w:val="64"/>
                              </w:rPr>
                            </w:pPr>
                            <w:bookmarkStart w:id="1" w:name="_Toc69051887"/>
                            <w:bookmarkStart w:id="2" w:name="_Toc69051595"/>
                            <w:bookmarkStart w:id="3" w:name="_Toc69051421"/>
                            <w:bookmarkStart w:id="4" w:name="_Toc69051392"/>
                            <w:proofErr w:type="spellStart"/>
                            <w:r>
                              <w:rPr>
                                <w:rFonts w:ascii="Segoe UI" w:hAnsi="Segoe UI" w:cs="Segoe UI"/>
                                <w:b/>
                                <w:bCs/>
                                <w:color w:val="000000" w:themeColor="text1"/>
                                <w:sz w:val="64"/>
                                <w:szCs w:val="64"/>
                              </w:rPr>
                              <w:t>BioNTech</w:t>
                            </w:r>
                            <w:proofErr w:type="spellEnd"/>
                            <w:r>
                              <w:rPr>
                                <w:rFonts w:ascii="Segoe UI" w:hAnsi="Segoe UI" w:cs="Segoe UI"/>
                                <w:b/>
                                <w:bCs/>
                                <w:color w:val="000000" w:themeColor="text1"/>
                                <w:sz w:val="64"/>
                                <w:szCs w:val="64"/>
                              </w:rPr>
                              <w:t xml:space="preserve">/Pfizer COVID-19 Vaccine and </w:t>
                            </w:r>
                            <w:proofErr w:type="spellStart"/>
                            <w:r>
                              <w:rPr>
                                <w:rFonts w:ascii="Segoe UI" w:hAnsi="Segoe UI" w:cs="Segoe UI"/>
                                <w:b/>
                                <w:bCs/>
                                <w:color w:val="000000" w:themeColor="text1"/>
                                <w:sz w:val="64"/>
                                <w:szCs w:val="64"/>
                              </w:rPr>
                              <w:t>Immunisation</w:t>
                            </w:r>
                            <w:proofErr w:type="spellEnd"/>
                            <w:r>
                              <w:rPr>
                                <w:rFonts w:ascii="Segoe UI" w:hAnsi="Segoe UI" w:cs="Segoe UI"/>
                                <w:b/>
                                <w:bCs/>
                                <w:color w:val="000000" w:themeColor="text1"/>
                                <w:sz w:val="64"/>
                                <w:szCs w:val="64"/>
                              </w:rPr>
                              <w:t xml:space="preserve"> </w:t>
                            </w:r>
                            <w:proofErr w:type="spellStart"/>
                            <w:r>
                              <w:rPr>
                                <w:rFonts w:ascii="Segoe UI" w:hAnsi="Segoe UI" w:cs="Segoe UI"/>
                                <w:b/>
                                <w:bCs/>
                                <w:color w:val="000000" w:themeColor="text1"/>
                                <w:sz w:val="64"/>
                                <w:szCs w:val="64"/>
                              </w:rPr>
                              <w:t>Programme</w:t>
                            </w:r>
                            <w:proofErr w:type="spellEnd"/>
                            <w:r>
                              <w:rPr>
                                <w:rFonts w:ascii="Segoe UI" w:hAnsi="Segoe UI" w:cs="Segoe UI"/>
                                <w:b/>
                                <w:bCs/>
                                <w:color w:val="000000" w:themeColor="text1"/>
                                <w:sz w:val="64"/>
                                <w:szCs w:val="64"/>
                              </w:rPr>
                              <w:br/>
                            </w:r>
                            <w:bookmarkEnd w:id="1"/>
                            <w:bookmarkEnd w:id="2"/>
                            <w:bookmarkEnd w:id="3"/>
                            <w:bookmarkEnd w:id="4"/>
                          </w:p>
                          <w:p w14:paraId="4BF2FBE7" w14:textId="57897DF0" w:rsidR="00183DB3" w:rsidRDefault="00183DB3" w:rsidP="006331F9">
                            <w:pPr>
                              <w:pStyle w:val="TOCHeading"/>
                              <w:rPr>
                                <w:rFonts w:ascii="Segoe UI" w:hAnsi="Segoe UI" w:cs="Segoe UI"/>
                                <w:b/>
                                <w:bCs/>
                                <w:color w:val="000000" w:themeColor="text1"/>
                                <w:sz w:val="64"/>
                                <w:szCs w:val="64"/>
                              </w:rPr>
                            </w:pPr>
                            <w:r>
                              <w:rPr>
                                <w:rFonts w:ascii="Segoe UI" w:hAnsi="Segoe UI" w:cs="Segoe UI"/>
                                <w:b/>
                                <w:bCs/>
                                <w:color w:val="000000" w:themeColor="text1"/>
                                <w:sz w:val="64"/>
                                <w:szCs w:val="64"/>
                              </w:rPr>
                              <w:t>Planning blueprint: Workplace sites</w:t>
                            </w:r>
                          </w:p>
                          <w:p w14:paraId="39EDCECD" w14:textId="732354FA" w:rsidR="00183DB3" w:rsidRPr="004D1770" w:rsidRDefault="00183DB3" w:rsidP="004D1770">
                            <w:pPr>
                              <w:rPr>
                                <w:i/>
                                <w:iCs/>
                                <w:color w:val="000000" w:themeColor="text1"/>
                                <w:sz w:val="24"/>
                                <w:szCs w:val="20"/>
                                <w:lang w:val="en-US"/>
                              </w:rPr>
                            </w:pPr>
                          </w:p>
                          <w:p w14:paraId="2D7FF81A" w14:textId="15AD472A" w:rsidR="00183DB3" w:rsidRPr="004D1770" w:rsidRDefault="00183DB3" w:rsidP="004D1770">
                            <w:pPr>
                              <w:rPr>
                                <w:i/>
                                <w:iCs/>
                                <w:color w:val="000000" w:themeColor="text1"/>
                                <w:sz w:val="24"/>
                                <w:szCs w:val="20"/>
                                <w:lang w:val="en-US"/>
                              </w:rPr>
                            </w:pPr>
                            <w:r w:rsidRPr="004D1770">
                              <w:rPr>
                                <w:i/>
                                <w:iCs/>
                                <w:color w:val="000000" w:themeColor="text1"/>
                                <w:sz w:val="24"/>
                                <w:szCs w:val="20"/>
                                <w:lang w:val="en-US"/>
                              </w:rPr>
                              <w:t xml:space="preserve">Version </w:t>
                            </w:r>
                            <w:r>
                              <w:rPr>
                                <w:i/>
                                <w:iCs/>
                                <w:color w:val="000000" w:themeColor="text1"/>
                                <w:sz w:val="24"/>
                                <w:szCs w:val="20"/>
                                <w:lang w:val="en-US"/>
                              </w:rPr>
                              <w:t>9, Issue 2</w:t>
                            </w:r>
                          </w:p>
                          <w:p w14:paraId="19F03231" w14:textId="4A9F70F1" w:rsidR="00183DB3" w:rsidRPr="004D1770" w:rsidRDefault="00183DB3" w:rsidP="004D1770">
                            <w:pPr>
                              <w:rPr>
                                <w:i/>
                                <w:iCs/>
                                <w:color w:val="000000" w:themeColor="text1"/>
                                <w:sz w:val="24"/>
                                <w:szCs w:val="20"/>
                                <w:lang w:val="en-US"/>
                              </w:rPr>
                            </w:pPr>
                            <w:r>
                              <w:rPr>
                                <w:i/>
                                <w:iCs/>
                                <w:color w:val="000000" w:themeColor="text1"/>
                                <w:sz w:val="24"/>
                                <w:szCs w:val="20"/>
                                <w:lang w:val="en-US"/>
                              </w:rPr>
                              <w:t>09</w:t>
                            </w:r>
                            <w:r w:rsidRPr="004D1770">
                              <w:rPr>
                                <w:i/>
                                <w:iCs/>
                                <w:color w:val="000000" w:themeColor="text1"/>
                                <w:sz w:val="24"/>
                                <w:szCs w:val="20"/>
                                <w:lang w:val="en-US"/>
                              </w:rPr>
                              <w:t xml:space="preserve"> Ju</w:t>
                            </w:r>
                            <w:r>
                              <w:rPr>
                                <w:i/>
                                <w:iCs/>
                                <w:color w:val="000000" w:themeColor="text1"/>
                                <w:sz w:val="24"/>
                                <w:szCs w:val="20"/>
                                <w:lang w:val="en-US"/>
                              </w:rPr>
                              <w:t>ly</w:t>
                            </w:r>
                            <w:r w:rsidRPr="004D1770">
                              <w:rPr>
                                <w:i/>
                                <w:iCs/>
                                <w:color w:val="000000" w:themeColor="text1"/>
                                <w:sz w:val="24"/>
                                <w:szCs w:val="20"/>
                                <w:lang w:val="en-US"/>
                              </w:rPr>
                              <w:t xml:space="preserve"> 2021</w:t>
                            </w:r>
                          </w:p>
                          <w:p w14:paraId="2648B9D3" w14:textId="77777777" w:rsidR="00183DB3" w:rsidRPr="00820197" w:rsidRDefault="00183DB3" w:rsidP="00B62839">
                            <w:pPr>
                              <w:pStyle w:val="Template-Subtitle"/>
                              <w:rPr>
                                <w:sz w:val="44"/>
                                <w:szCs w:val="44"/>
                              </w:rPr>
                            </w:pPr>
                          </w:p>
                          <w:p w14:paraId="4F0D8B2C" w14:textId="77777777" w:rsidR="00183DB3" w:rsidRDefault="00183DB3" w:rsidP="00820197">
                            <w:pPr>
                              <w:rPr>
                                <w:b w:val="0"/>
                                <w:bCs/>
                                <w:color w:val="000000" w:themeColor="text1"/>
                              </w:rPr>
                            </w:pPr>
                          </w:p>
                          <w:p w14:paraId="1DB058E2" w14:textId="77777777" w:rsidR="00183DB3" w:rsidRDefault="00183DB3"/>
                          <w:p w14:paraId="114E9232" w14:textId="77777777" w:rsidR="00183DB3" w:rsidRDefault="00183DB3"/>
                          <w:p w14:paraId="0E4B5591" w14:textId="77777777" w:rsidR="00183DB3" w:rsidRPr="00820197" w:rsidRDefault="00183DB3" w:rsidP="00B62839">
                            <w:pPr>
                              <w:pStyle w:val="Template-Subtitle"/>
                              <w:rPr>
                                <w:sz w:val="44"/>
                                <w:szCs w:val="44"/>
                              </w:rPr>
                            </w:pPr>
                          </w:p>
                          <w:p w14:paraId="7B1E6780" w14:textId="77777777" w:rsidR="00183DB3" w:rsidRDefault="00183DB3" w:rsidP="00820197">
                            <w:pPr>
                              <w:rPr>
                                <w:b w:val="0"/>
                                <w:bCs/>
                                <w:color w:val="000000" w:themeColor="text1"/>
                              </w:rPr>
                            </w:pPr>
                          </w:p>
                          <w:p w14:paraId="587592CF" w14:textId="77777777" w:rsidR="00183DB3" w:rsidRPr="00820197" w:rsidRDefault="00183DB3" w:rsidP="00820197">
                            <w:pPr>
                              <w:rPr>
                                <w:b w:val="0"/>
                                <w:bCs/>
                                <w:color w:val="000000" w:themeColor="text1"/>
                              </w:rPr>
                            </w:pPr>
                            <w:r w:rsidRPr="00820197">
                              <w:rPr>
                                <w:b w:val="0"/>
                                <w:bCs/>
                                <w:color w:val="000000" w:themeColor="text1"/>
                              </w:rPr>
                              <w:t>Version 0.1</w:t>
                            </w:r>
                          </w:p>
                          <w:p w14:paraId="318DEC09" w14:textId="77777777" w:rsidR="00183DB3" w:rsidRDefault="00183DB3"/>
                          <w:p w14:paraId="2CA4F122" w14:textId="77777777" w:rsidR="00183DB3" w:rsidRDefault="00183DB3"/>
                          <w:p w14:paraId="4EC3735A" w14:textId="77777777" w:rsidR="00183DB3" w:rsidRPr="00820197" w:rsidRDefault="00183DB3" w:rsidP="00B62839">
                            <w:pPr>
                              <w:pStyle w:val="Template-Subtitle"/>
                              <w:rPr>
                                <w:sz w:val="44"/>
                                <w:szCs w:val="44"/>
                              </w:rPr>
                            </w:pPr>
                          </w:p>
                          <w:p w14:paraId="3B2D20E8" w14:textId="77777777" w:rsidR="00183DB3" w:rsidRDefault="00183DB3" w:rsidP="00820197">
                            <w:pPr>
                              <w:rPr>
                                <w:b w:val="0"/>
                                <w:bCs/>
                                <w:color w:val="000000" w:themeColor="text1"/>
                              </w:rPr>
                            </w:pPr>
                          </w:p>
                          <w:p w14:paraId="4D543C9F" w14:textId="77777777" w:rsidR="00183DB3" w:rsidRPr="00820197" w:rsidRDefault="00183DB3" w:rsidP="00820197">
                            <w:pPr>
                              <w:rPr>
                                <w:b w:val="0"/>
                                <w:bCs/>
                                <w:color w:val="000000" w:themeColor="text1"/>
                              </w:rPr>
                            </w:pPr>
                            <w:r w:rsidRPr="00820197">
                              <w:rPr>
                                <w:b w:val="0"/>
                                <w:bCs/>
                                <w:color w:val="000000" w:themeColor="text1"/>
                              </w:rPr>
                              <w:t>Version 0.1</w:t>
                            </w:r>
                          </w:p>
                          <w:p w14:paraId="33A67F85" w14:textId="77777777" w:rsidR="00183DB3" w:rsidRDefault="00183DB3"/>
                          <w:p w14:paraId="1576F067" w14:textId="77777777" w:rsidR="00183DB3" w:rsidRDefault="00183DB3"/>
                          <w:p w14:paraId="0EF16627" w14:textId="77777777" w:rsidR="00183DB3" w:rsidRPr="00820197" w:rsidRDefault="00183DB3" w:rsidP="00B62839">
                            <w:pPr>
                              <w:pStyle w:val="Template-Subtitle"/>
                              <w:rPr>
                                <w:sz w:val="44"/>
                                <w:szCs w:val="44"/>
                              </w:rPr>
                            </w:pPr>
                          </w:p>
                          <w:p w14:paraId="5DE8ABA0" w14:textId="77777777" w:rsidR="00183DB3" w:rsidRDefault="00183DB3" w:rsidP="00820197">
                            <w:pPr>
                              <w:rPr>
                                <w:b w:val="0"/>
                                <w:bCs/>
                                <w:color w:val="000000" w:themeColor="text1"/>
                              </w:rPr>
                            </w:pPr>
                          </w:p>
                          <w:p w14:paraId="420D0193" w14:textId="77777777" w:rsidR="00183DB3" w:rsidRPr="00820197" w:rsidRDefault="00183DB3" w:rsidP="00820197">
                            <w:pPr>
                              <w:rPr>
                                <w:b w:val="0"/>
                                <w:bCs/>
                                <w:color w:val="000000" w:themeColor="text1"/>
                              </w:rPr>
                            </w:pPr>
                            <w:r w:rsidRPr="00820197">
                              <w:rPr>
                                <w:b w:val="0"/>
                                <w:bCs/>
                                <w:color w:val="000000" w:themeColor="text1"/>
                              </w:rPr>
                              <w:t>Version 0.1</w:t>
                            </w:r>
                          </w:p>
                          <w:p w14:paraId="08024630" w14:textId="77777777" w:rsidR="00183DB3" w:rsidRDefault="00183DB3"/>
                          <w:p w14:paraId="5A4B547C" w14:textId="77777777" w:rsidR="00183DB3" w:rsidRDefault="00183DB3"/>
                          <w:p w14:paraId="16F509F7" w14:textId="77777777" w:rsidR="00183DB3" w:rsidRPr="00820197" w:rsidRDefault="00183DB3" w:rsidP="00B62839">
                            <w:pPr>
                              <w:pStyle w:val="Template-Subtitle"/>
                              <w:rPr>
                                <w:sz w:val="44"/>
                                <w:szCs w:val="44"/>
                              </w:rPr>
                            </w:pPr>
                          </w:p>
                          <w:p w14:paraId="518C184E" w14:textId="77777777" w:rsidR="00183DB3" w:rsidRDefault="00183DB3" w:rsidP="00820197">
                            <w:pPr>
                              <w:rPr>
                                <w:b w:val="0"/>
                                <w:bCs/>
                                <w:color w:val="000000" w:themeColor="text1"/>
                              </w:rPr>
                            </w:pPr>
                          </w:p>
                          <w:p w14:paraId="068D3E6F"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73A0D07C" w14:textId="77777777" w:rsidR="00183DB3" w:rsidRDefault="00183DB3"/>
                          <w:p w14:paraId="7B6B0CAB" w14:textId="77777777" w:rsidR="00183DB3" w:rsidRDefault="00183DB3"/>
                          <w:p w14:paraId="54D2046A" w14:textId="77777777" w:rsidR="00183DB3" w:rsidRPr="00820197" w:rsidRDefault="00183DB3" w:rsidP="00B62839">
                            <w:pPr>
                              <w:pStyle w:val="Template-Subtitle"/>
                              <w:rPr>
                                <w:sz w:val="44"/>
                                <w:szCs w:val="44"/>
                              </w:rPr>
                            </w:pPr>
                          </w:p>
                          <w:p w14:paraId="18003FEF" w14:textId="77777777" w:rsidR="00183DB3" w:rsidRDefault="00183DB3" w:rsidP="00820197">
                            <w:pPr>
                              <w:rPr>
                                <w:b w:val="0"/>
                                <w:bCs/>
                                <w:color w:val="000000" w:themeColor="text1"/>
                              </w:rPr>
                            </w:pPr>
                          </w:p>
                          <w:p w14:paraId="5CA17D1A" w14:textId="77777777" w:rsidR="00183DB3" w:rsidRPr="00820197" w:rsidRDefault="00183DB3" w:rsidP="00820197">
                            <w:pPr>
                              <w:rPr>
                                <w:b w:val="0"/>
                                <w:bCs/>
                                <w:color w:val="000000" w:themeColor="text1"/>
                              </w:rPr>
                            </w:pPr>
                            <w:r w:rsidRPr="00820197">
                              <w:rPr>
                                <w:b w:val="0"/>
                                <w:bCs/>
                                <w:color w:val="000000" w:themeColor="text1"/>
                              </w:rPr>
                              <w:t>Version 0.1</w:t>
                            </w:r>
                          </w:p>
                          <w:p w14:paraId="3A494103" w14:textId="77777777" w:rsidR="00183DB3" w:rsidRDefault="00183DB3"/>
                          <w:p w14:paraId="274FDF84" w14:textId="77777777" w:rsidR="00183DB3" w:rsidRDefault="00183DB3"/>
                          <w:p w14:paraId="3E3E931C" w14:textId="77777777" w:rsidR="00183DB3" w:rsidRPr="00820197" w:rsidRDefault="00183DB3" w:rsidP="00B62839">
                            <w:pPr>
                              <w:pStyle w:val="Template-Subtitle"/>
                              <w:rPr>
                                <w:sz w:val="44"/>
                                <w:szCs w:val="44"/>
                              </w:rPr>
                            </w:pPr>
                          </w:p>
                          <w:p w14:paraId="019E6FF1" w14:textId="77777777" w:rsidR="00183DB3" w:rsidRDefault="00183DB3" w:rsidP="00820197">
                            <w:pPr>
                              <w:rPr>
                                <w:b w:val="0"/>
                                <w:bCs/>
                                <w:color w:val="000000" w:themeColor="text1"/>
                              </w:rPr>
                            </w:pPr>
                          </w:p>
                          <w:p w14:paraId="36393111" w14:textId="77777777" w:rsidR="00183DB3" w:rsidRPr="00820197" w:rsidRDefault="00183DB3" w:rsidP="00820197">
                            <w:pPr>
                              <w:rPr>
                                <w:b w:val="0"/>
                                <w:bCs/>
                                <w:color w:val="000000" w:themeColor="text1"/>
                              </w:rPr>
                            </w:pPr>
                            <w:r w:rsidRPr="00820197">
                              <w:rPr>
                                <w:b w:val="0"/>
                                <w:bCs/>
                                <w:color w:val="000000" w:themeColor="text1"/>
                              </w:rPr>
                              <w:t>Version 0.1</w:t>
                            </w:r>
                          </w:p>
                          <w:p w14:paraId="4B1C1BB7" w14:textId="77777777" w:rsidR="00183DB3" w:rsidRDefault="00183DB3"/>
                          <w:p w14:paraId="106005D0" w14:textId="77777777" w:rsidR="00183DB3" w:rsidRDefault="00183DB3"/>
                          <w:p w14:paraId="4ECBB73B" w14:textId="77777777" w:rsidR="00183DB3" w:rsidRPr="00820197" w:rsidRDefault="00183DB3" w:rsidP="00B62839">
                            <w:pPr>
                              <w:pStyle w:val="Template-Subtitle"/>
                              <w:rPr>
                                <w:sz w:val="44"/>
                                <w:szCs w:val="44"/>
                              </w:rPr>
                            </w:pPr>
                          </w:p>
                          <w:p w14:paraId="784134E3" w14:textId="77777777" w:rsidR="00183DB3" w:rsidRDefault="00183DB3" w:rsidP="00820197">
                            <w:pPr>
                              <w:rPr>
                                <w:b w:val="0"/>
                                <w:bCs/>
                                <w:color w:val="000000" w:themeColor="text1"/>
                              </w:rPr>
                            </w:pPr>
                          </w:p>
                          <w:p w14:paraId="7896DC3A" w14:textId="77777777" w:rsidR="00183DB3" w:rsidRPr="00820197" w:rsidRDefault="00183DB3" w:rsidP="00820197">
                            <w:pPr>
                              <w:rPr>
                                <w:b w:val="0"/>
                                <w:bCs/>
                                <w:color w:val="000000" w:themeColor="text1"/>
                              </w:rPr>
                            </w:pPr>
                            <w:r w:rsidRPr="00820197">
                              <w:rPr>
                                <w:b w:val="0"/>
                                <w:bCs/>
                                <w:color w:val="000000" w:themeColor="text1"/>
                              </w:rPr>
                              <w:t>Version 0.1</w:t>
                            </w:r>
                          </w:p>
                          <w:p w14:paraId="4E8B8F56" w14:textId="77777777" w:rsidR="00183DB3" w:rsidRDefault="00183DB3"/>
                          <w:p w14:paraId="5B06B03B" w14:textId="77777777" w:rsidR="00183DB3" w:rsidRDefault="00183DB3"/>
                          <w:p w14:paraId="2AA3A70B" w14:textId="77777777" w:rsidR="00183DB3" w:rsidRPr="00820197" w:rsidRDefault="00183DB3" w:rsidP="00B62839">
                            <w:pPr>
                              <w:pStyle w:val="Template-Subtitle"/>
                              <w:rPr>
                                <w:sz w:val="44"/>
                                <w:szCs w:val="44"/>
                              </w:rPr>
                            </w:pPr>
                          </w:p>
                          <w:p w14:paraId="634C2224" w14:textId="77777777" w:rsidR="00183DB3" w:rsidRDefault="00183DB3" w:rsidP="00820197">
                            <w:pPr>
                              <w:rPr>
                                <w:b w:val="0"/>
                                <w:bCs/>
                                <w:color w:val="000000" w:themeColor="text1"/>
                              </w:rPr>
                            </w:pPr>
                          </w:p>
                          <w:p w14:paraId="7AC6B46A"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34043195" w14:textId="77777777" w:rsidR="00183DB3" w:rsidRDefault="00183DB3"/>
                          <w:p w14:paraId="1FEEEA56" w14:textId="77777777" w:rsidR="00183DB3" w:rsidRDefault="00183DB3"/>
                          <w:p w14:paraId="2BA0AA7A" w14:textId="77777777" w:rsidR="00183DB3" w:rsidRPr="00820197" w:rsidRDefault="00183DB3" w:rsidP="00B62839">
                            <w:pPr>
                              <w:pStyle w:val="Template-Subtitle"/>
                              <w:rPr>
                                <w:sz w:val="44"/>
                                <w:szCs w:val="44"/>
                              </w:rPr>
                            </w:pPr>
                          </w:p>
                          <w:p w14:paraId="4DB8DDDD" w14:textId="77777777" w:rsidR="00183DB3" w:rsidRDefault="00183DB3" w:rsidP="00820197">
                            <w:pPr>
                              <w:rPr>
                                <w:b w:val="0"/>
                                <w:bCs/>
                                <w:color w:val="000000" w:themeColor="text1"/>
                              </w:rPr>
                            </w:pPr>
                          </w:p>
                          <w:p w14:paraId="4824556E" w14:textId="77777777" w:rsidR="00183DB3" w:rsidRPr="00820197" w:rsidRDefault="00183DB3" w:rsidP="00820197">
                            <w:pPr>
                              <w:rPr>
                                <w:b w:val="0"/>
                                <w:bCs/>
                                <w:color w:val="000000" w:themeColor="text1"/>
                              </w:rPr>
                            </w:pPr>
                            <w:r w:rsidRPr="00820197">
                              <w:rPr>
                                <w:b w:val="0"/>
                                <w:bCs/>
                                <w:color w:val="000000" w:themeColor="text1"/>
                              </w:rPr>
                              <w:t>Version 0.1</w:t>
                            </w:r>
                          </w:p>
                          <w:p w14:paraId="34EE3740" w14:textId="77777777" w:rsidR="00183DB3" w:rsidRDefault="00183DB3"/>
                          <w:p w14:paraId="31CA675F" w14:textId="77777777" w:rsidR="00183DB3" w:rsidRDefault="00183DB3"/>
                          <w:p w14:paraId="3CEC682D" w14:textId="77777777" w:rsidR="00183DB3" w:rsidRPr="00820197" w:rsidRDefault="00183DB3" w:rsidP="00B62839">
                            <w:pPr>
                              <w:pStyle w:val="Template-Subtitle"/>
                              <w:rPr>
                                <w:sz w:val="44"/>
                                <w:szCs w:val="44"/>
                              </w:rPr>
                            </w:pPr>
                          </w:p>
                          <w:p w14:paraId="546556D2" w14:textId="77777777" w:rsidR="00183DB3" w:rsidRDefault="00183DB3" w:rsidP="00820197">
                            <w:pPr>
                              <w:rPr>
                                <w:b w:val="0"/>
                                <w:bCs/>
                                <w:color w:val="000000" w:themeColor="text1"/>
                              </w:rPr>
                            </w:pPr>
                          </w:p>
                          <w:p w14:paraId="4EC09346" w14:textId="77777777" w:rsidR="00183DB3" w:rsidRPr="00820197" w:rsidRDefault="00183DB3" w:rsidP="00820197">
                            <w:pPr>
                              <w:rPr>
                                <w:b w:val="0"/>
                                <w:bCs/>
                                <w:color w:val="000000" w:themeColor="text1"/>
                              </w:rPr>
                            </w:pPr>
                            <w:r w:rsidRPr="00820197">
                              <w:rPr>
                                <w:b w:val="0"/>
                                <w:bCs/>
                                <w:color w:val="000000" w:themeColor="text1"/>
                              </w:rPr>
                              <w:t>Version 0.1</w:t>
                            </w:r>
                          </w:p>
                          <w:p w14:paraId="4CDECE3A" w14:textId="77777777" w:rsidR="00183DB3" w:rsidRDefault="00183DB3"/>
                          <w:p w14:paraId="1A9A7332" w14:textId="77777777" w:rsidR="00183DB3" w:rsidRDefault="00183DB3"/>
                          <w:p w14:paraId="3241FCC3" w14:textId="77777777" w:rsidR="00183DB3" w:rsidRPr="00820197" w:rsidRDefault="00183DB3" w:rsidP="00B62839">
                            <w:pPr>
                              <w:pStyle w:val="Template-Subtitle"/>
                              <w:rPr>
                                <w:sz w:val="44"/>
                                <w:szCs w:val="44"/>
                              </w:rPr>
                            </w:pPr>
                          </w:p>
                          <w:p w14:paraId="288A9624" w14:textId="77777777" w:rsidR="00183DB3" w:rsidRDefault="00183DB3" w:rsidP="00820197">
                            <w:pPr>
                              <w:rPr>
                                <w:b w:val="0"/>
                                <w:bCs/>
                                <w:color w:val="000000" w:themeColor="text1"/>
                              </w:rPr>
                            </w:pPr>
                          </w:p>
                          <w:p w14:paraId="67AE99A0" w14:textId="77777777" w:rsidR="00183DB3" w:rsidRPr="00820197" w:rsidRDefault="00183DB3" w:rsidP="00820197">
                            <w:pPr>
                              <w:rPr>
                                <w:b w:val="0"/>
                                <w:bCs/>
                                <w:color w:val="000000" w:themeColor="text1"/>
                              </w:rPr>
                            </w:pPr>
                            <w:r w:rsidRPr="00820197">
                              <w:rPr>
                                <w:b w:val="0"/>
                                <w:bCs/>
                                <w:color w:val="000000" w:themeColor="text1"/>
                              </w:rPr>
                              <w:t>Version 0.1</w:t>
                            </w:r>
                          </w:p>
                          <w:p w14:paraId="304871F5" w14:textId="77777777" w:rsidR="00183DB3" w:rsidRDefault="00183DB3"/>
                          <w:p w14:paraId="66488DE2" w14:textId="77777777" w:rsidR="00183DB3" w:rsidRDefault="00183DB3"/>
                          <w:p w14:paraId="0877F4B1" w14:textId="77777777" w:rsidR="00183DB3" w:rsidRPr="00820197" w:rsidRDefault="00183DB3" w:rsidP="00B62839">
                            <w:pPr>
                              <w:pStyle w:val="Template-Subtitle"/>
                              <w:rPr>
                                <w:sz w:val="44"/>
                                <w:szCs w:val="44"/>
                              </w:rPr>
                            </w:pPr>
                          </w:p>
                          <w:p w14:paraId="7CF2D8C1" w14:textId="77777777" w:rsidR="00183DB3" w:rsidRDefault="00183DB3" w:rsidP="00820197">
                            <w:pPr>
                              <w:rPr>
                                <w:b w:val="0"/>
                                <w:bCs/>
                                <w:color w:val="000000" w:themeColor="text1"/>
                              </w:rPr>
                            </w:pPr>
                          </w:p>
                          <w:p w14:paraId="0B7255A2"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3C4BE285" w14:textId="77777777" w:rsidR="00183DB3" w:rsidRDefault="00183DB3"/>
                          <w:p w14:paraId="463DEAC6" w14:textId="77777777" w:rsidR="00183DB3" w:rsidRDefault="00183DB3"/>
                          <w:p w14:paraId="50647B54" w14:textId="77777777" w:rsidR="00183DB3" w:rsidRPr="00820197" w:rsidRDefault="00183DB3" w:rsidP="00B62839">
                            <w:pPr>
                              <w:pStyle w:val="Template-Subtitle"/>
                              <w:rPr>
                                <w:sz w:val="44"/>
                                <w:szCs w:val="44"/>
                              </w:rPr>
                            </w:pPr>
                          </w:p>
                          <w:p w14:paraId="39DC37B5" w14:textId="77777777" w:rsidR="00183DB3" w:rsidRDefault="00183DB3" w:rsidP="00820197">
                            <w:pPr>
                              <w:rPr>
                                <w:b w:val="0"/>
                                <w:bCs/>
                                <w:color w:val="000000" w:themeColor="text1"/>
                              </w:rPr>
                            </w:pPr>
                          </w:p>
                          <w:p w14:paraId="5051EDB3" w14:textId="77777777" w:rsidR="00183DB3" w:rsidRPr="00820197" w:rsidRDefault="00183DB3" w:rsidP="00820197">
                            <w:pPr>
                              <w:rPr>
                                <w:b w:val="0"/>
                                <w:bCs/>
                                <w:color w:val="000000" w:themeColor="text1"/>
                              </w:rPr>
                            </w:pPr>
                            <w:r w:rsidRPr="00820197">
                              <w:rPr>
                                <w:b w:val="0"/>
                                <w:bCs/>
                                <w:color w:val="000000" w:themeColor="text1"/>
                              </w:rPr>
                              <w:t>Version 0.1</w:t>
                            </w:r>
                          </w:p>
                          <w:p w14:paraId="7218C8C9" w14:textId="77777777" w:rsidR="00183DB3" w:rsidRDefault="00183DB3"/>
                          <w:p w14:paraId="3BDBC247" w14:textId="77777777" w:rsidR="00183DB3" w:rsidRDefault="00183DB3"/>
                          <w:p w14:paraId="78B8EFFC" w14:textId="77777777" w:rsidR="00183DB3" w:rsidRPr="00820197" w:rsidRDefault="00183DB3" w:rsidP="00B62839">
                            <w:pPr>
                              <w:pStyle w:val="Template-Subtitle"/>
                              <w:rPr>
                                <w:sz w:val="44"/>
                                <w:szCs w:val="44"/>
                              </w:rPr>
                            </w:pPr>
                          </w:p>
                          <w:p w14:paraId="69DBA0B6" w14:textId="77777777" w:rsidR="00183DB3" w:rsidRDefault="00183DB3" w:rsidP="00820197">
                            <w:pPr>
                              <w:rPr>
                                <w:b w:val="0"/>
                                <w:bCs/>
                                <w:color w:val="000000" w:themeColor="text1"/>
                              </w:rPr>
                            </w:pPr>
                          </w:p>
                          <w:p w14:paraId="29B16439" w14:textId="77777777" w:rsidR="00183DB3" w:rsidRPr="00820197" w:rsidRDefault="00183DB3" w:rsidP="00820197">
                            <w:pPr>
                              <w:rPr>
                                <w:b w:val="0"/>
                                <w:bCs/>
                                <w:color w:val="000000" w:themeColor="text1"/>
                              </w:rPr>
                            </w:pPr>
                            <w:r w:rsidRPr="00820197">
                              <w:rPr>
                                <w:b w:val="0"/>
                                <w:bCs/>
                                <w:color w:val="000000" w:themeColor="text1"/>
                              </w:rPr>
                              <w:t>Version 0.1</w:t>
                            </w:r>
                          </w:p>
                          <w:p w14:paraId="155EAD16" w14:textId="77777777" w:rsidR="00183DB3" w:rsidRDefault="00183DB3"/>
                          <w:p w14:paraId="6C22D851" w14:textId="77777777" w:rsidR="00183DB3" w:rsidRDefault="00183DB3"/>
                          <w:p w14:paraId="0FD18587" w14:textId="77777777" w:rsidR="00183DB3" w:rsidRPr="00820197" w:rsidRDefault="00183DB3" w:rsidP="00B62839">
                            <w:pPr>
                              <w:pStyle w:val="Template-Subtitle"/>
                              <w:rPr>
                                <w:sz w:val="44"/>
                                <w:szCs w:val="44"/>
                              </w:rPr>
                            </w:pPr>
                          </w:p>
                          <w:p w14:paraId="73FC474F" w14:textId="77777777" w:rsidR="00183DB3" w:rsidRDefault="00183DB3" w:rsidP="00820197">
                            <w:pPr>
                              <w:rPr>
                                <w:b w:val="0"/>
                                <w:bCs/>
                                <w:color w:val="000000" w:themeColor="text1"/>
                              </w:rPr>
                            </w:pPr>
                          </w:p>
                          <w:p w14:paraId="3048958A" w14:textId="77777777" w:rsidR="00183DB3" w:rsidRPr="00820197" w:rsidRDefault="00183DB3" w:rsidP="00820197">
                            <w:pPr>
                              <w:rPr>
                                <w:b w:val="0"/>
                                <w:bCs/>
                                <w:color w:val="000000" w:themeColor="text1"/>
                              </w:rPr>
                            </w:pPr>
                            <w:r w:rsidRPr="00820197">
                              <w:rPr>
                                <w:b w:val="0"/>
                                <w:bCs/>
                                <w:color w:val="000000" w:themeColor="text1"/>
                              </w:rPr>
                              <w:t>Version 0.1</w:t>
                            </w:r>
                          </w:p>
                          <w:p w14:paraId="6B9DA213" w14:textId="77777777" w:rsidR="00183DB3" w:rsidRDefault="00183DB3"/>
                          <w:p w14:paraId="195FB608" w14:textId="77777777" w:rsidR="00183DB3" w:rsidRDefault="00183DB3"/>
                          <w:p w14:paraId="07D6FF97" w14:textId="77777777" w:rsidR="00183DB3" w:rsidRPr="00820197" w:rsidRDefault="00183DB3" w:rsidP="00B62839">
                            <w:pPr>
                              <w:pStyle w:val="Template-Subtitle"/>
                              <w:rPr>
                                <w:sz w:val="44"/>
                                <w:szCs w:val="44"/>
                              </w:rPr>
                            </w:pPr>
                          </w:p>
                          <w:p w14:paraId="5E17FD8C" w14:textId="77777777" w:rsidR="00183DB3" w:rsidRDefault="00183DB3" w:rsidP="00820197">
                            <w:pPr>
                              <w:rPr>
                                <w:b w:val="0"/>
                                <w:bCs/>
                                <w:color w:val="000000" w:themeColor="text1"/>
                              </w:rPr>
                            </w:pPr>
                          </w:p>
                          <w:p w14:paraId="5966DED1"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5A7ED489" w14:textId="77777777" w:rsidR="00183DB3" w:rsidRDefault="00183DB3"/>
                          <w:p w14:paraId="4EAC7917" w14:textId="77777777" w:rsidR="00183DB3" w:rsidRDefault="00183DB3"/>
                          <w:p w14:paraId="49AE41B8" w14:textId="77777777" w:rsidR="00183DB3" w:rsidRPr="00820197" w:rsidRDefault="00183DB3" w:rsidP="00B62839">
                            <w:pPr>
                              <w:pStyle w:val="Template-Subtitle"/>
                              <w:rPr>
                                <w:sz w:val="44"/>
                                <w:szCs w:val="44"/>
                              </w:rPr>
                            </w:pPr>
                          </w:p>
                          <w:p w14:paraId="3D1C0BEE" w14:textId="77777777" w:rsidR="00183DB3" w:rsidRDefault="00183DB3" w:rsidP="00820197">
                            <w:pPr>
                              <w:rPr>
                                <w:b w:val="0"/>
                                <w:bCs/>
                                <w:color w:val="000000" w:themeColor="text1"/>
                              </w:rPr>
                            </w:pPr>
                          </w:p>
                          <w:p w14:paraId="78028C5D" w14:textId="77777777" w:rsidR="00183DB3" w:rsidRPr="00820197" w:rsidRDefault="00183DB3" w:rsidP="00820197">
                            <w:pPr>
                              <w:rPr>
                                <w:b w:val="0"/>
                                <w:bCs/>
                                <w:color w:val="000000" w:themeColor="text1"/>
                              </w:rPr>
                            </w:pPr>
                            <w:r w:rsidRPr="00820197">
                              <w:rPr>
                                <w:b w:val="0"/>
                                <w:bCs/>
                                <w:color w:val="000000" w:themeColor="text1"/>
                              </w:rPr>
                              <w:t>Version 0.1</w:t>
                            </w:r>
                          </w:p>
                          <w:p w14:paraId="14CFC300" w14:textId="77777777" w:rsidR="00183DB3" w:rsidRDefault="00183DB3"/>
                          <w:p w14:paraId="01788A2E" w14:textId="77777777" w:rsidR="00183DB3" w:rsidRDefault="00183DB3"/>
                          <w:p w14:paraId="0859BC83" w14:textId="77777777" w:rsidR="00183DB3" w:rsidRPr="00820197" w:rsidRDefault="00183DB3" w:rsidP="00B62839">
                            <w:pPr>
                              <w:pStyle w:val="Template-Subtitle"/>
                              <w:rPr>
                                <w:sz w:val="44"/>
                                <w:szCs w:val="44"/>
                              </w:rPr>
                            </w:pPr>
                          </w:p>
                          <w:p w14:paraId="75A1B119" w14:textId="77777777" w:rsidR="00183DB3" w:rsidRDefault="00183DB3" w:rsidP="00820197">
                            <w:pPr>
                              <w:rPr>
                                <w:b w:val="0"/>
                                <w:bCs/>
                                <w:color w:val="000000" w:themeColor="text1"/>
                              </w:rPr>
                            </w:pPr>
                          </w:p>
                          <w:p w14:paraId="57140AAC" w14:textId="77777777" w:rsidR="00183DB3" w:rsidRPr="00820197" w:rsidRDefault="00183DB3" w:rsidP="00820197">
                            <w:pPr>
                              <w:rPr>
                                <w:b w:val="0"/>
                                <w:bCs/>
                                <w:color w:val="000000" w:themeColor="text1"/>
                              </w:rPr>
                            </w:pPr>
                            <w:r w:rsidRPr="00820197">
                              <w:rPr>
                                <w:b w:val="0"/>
                                <w:bCs/>
                                <w:color w:val="000000" w:themeColor="text1"/>
                              </w:rPr>
                              <w:t>Version 0.1</w:t>
                            </w:r>
                          </w:p>
                          <w:p w14:paraId="36EA5103" w14:textId="77777777" w:rsidR="00183DB3" w:rsidRDefault="00183DB3"/>
                          <w:p w14:paraId="5632A27A" w14:textId="77777777" w:rsidR="00183DB3" w:rsidRDefault="00183DB3"/>
                          <w:p w14:paraId="6F8FF99C" w14:textId="77777777" w:rsidR="00183DB3" w:rsidRPr="00820197" w:rsidRDefault="00183DB3" w:rsidP="00B62839">
                            <w:pPr>
                              <w:pStyle w:val="Template-Subtitle"/>
                              <w:rPr>
                                <w:sz w:val="44"/>
                                <w:szCs w:val="44"/>
                              </w:rPr>
                            </w:pPr>
                          </w:p>
                          <w:p w14:paraId="0167C6F8" w14:textId="77777777" w:rsidR="00183DB3" w:rsidRDefault="00183DB3" w:rsidP="00820197">
                            <w:pPr>
                              <w:rPr>
                                <w:b w:val="0"/>
                                <w:bCs/>
                                <w:color w:val="000000" w:themeColor="text1"/>
                              </w:rPr>
                            </w:pPr>
                          </w:p>
                          <w:p w14:paraId="0548BDC9" w14:textId="77777777" w:rsidR="00183DB3" w:rsidRPr="00820197" w:rsidRDefault="00183DB3" w:rsidP="00820197">
                            <w:pPr>
                              <w:rPr>
                                <w:b w:val="0"/>
                                <w:bCs/>
                                <w:color w:val="000000" w:themeColor="text1"/>
                              </w:rPr>
                            </w:pPr>
                            <w:r w:rsidRPr="00820197">
                              <w:rPr>
                                <w:b w:val="0"/>
                                <w:bCs/>
                                <w:color w:val="000000" w:themeColor="text1"/>
                              </w:rPr>
                              <w:t>Version 0.1</w:t>
                            </w:r>
                          </w:p>
                          <w:p w14:paraId="52A58982" w14:textId="77777777" w:rsidR="00183DB3" w:rsidRDefault="00183DB3"/>
                          <w:p w14:paraId="33991C1F" w14:textId="77777777" w:rsidR="00183DB3" w:rsidRDefault="00183DB3"/>
                          <w:p w14:paraId="13D8AE53" w14:textId="77777777" w:rsidR="00183DB3" w:rsidRPr="00820197" w:rsidRDefault="00183DB3" w:rsidP="00B62839">
                            <w:pPr>
                              <w:pStyle w:val="Template-Subtitle"/>
                              <w:rPr>
                                <w:sz w:val="44"/>
                                <w:szCs w:val="44"/>
                              </w:rPr>
                            </w:pPr>
                          </w:p>
                          <w:p w14:paraId="7AA4708E" w14:textId="77777777" w:rsidR="00183DB3" w:rsidRDefault="00183DB3" w:rsidP="00820197">
                            <w:pPr>
                              <w:rPr>
                                <w:b w:val="0"/>
                                <w:bCs/>
                                <w:color w:val="000000" w:themeColor="text1"/>
                              </w:rPr>
                            </w:pPr>
                          </w:p>
                          <w:p w14:paraId="117EDF97"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4B545BD4" w14:textId="77777777" w:rsidR="00183DB3" w:rsidRDefault="00183DB3"/>
                          <w:p w14:paraId="7E53A1CA" w14:textId="77777777" w:rsidR="00183DB3" w:rsidRDefault="00183DB3"/>
                          <w:p w14:paraId="6972B10D" w14:textId="77777777" w:rsidR="00183DB3" w:rsidRPr="00820197" w:rsidRDefault="00183DB3" w:rsidP="00B62839">
                            <w:pPr>
                              <w:pStyle w:val="Template-Subtitle"/>
                              <w:rPr>
                                <w:sz w:val="44"/>
                                <w:szCs w:val="44"/>
                              </w:rPr>
                            </w:pPr>
                          </w:p>
                          <w:p w14:paraId="6FFF2480" w14:textId="77777777" w:rsidR="00183DB3" w:rsidRDefault="00183DB3" w:rsidP="00820197">
                            <w:pPr>
                              <w:rPr>
                                <w:b w:val="0"/>
                                <w:bCs/>
                                <w:color w:val="000000" w:themeColor="text1"/>
                              </w:rPr>
                            </w:pPr>
                          </w:p>
                          <w:p w14:paraId="2A28281B" w14:textId="77777777" w:rsidR="00183DB3" w:rsidRPr="00820197" w:rsidRDefault="00183DB3" w:rsidP="00820197">
                            <w:pPr>
                              <w:rPr>
                                <w:b w:val="0"/>
                                <w:bCs/>
                                <w:color w:val="000000" w:themeColor="text1"/>
                              </w:rPr>
                            </w:pPr>
                            <w:r w:rsidRPr="00820197">
                              <w:rPr>
                                <w:b w:val="0"/>
                                <w:bCs/>
                                <w:color w:val="000000" w:themeColor="text1"/>
                              </w:rPr>
                              <w:t>Version 0.1</w:t>
                            </w:r>
                          </w:p>
                          <w:p w14:paraId="619752F9" w14:textId="77777777" w:rsidR="00183DB3" w:rsidRDefault="00183DB3"/>
                          <w:p w14:paraId="0556F905" w14:textId="77777777" w:rsidR="00183DB3" w:rsidRDefault="00183DB3"/>
                          <w:p w14:paraId="749BF121" w14:textId="77777777" w:rsidR="00183DB3" w:rsidRPr="00820197" w:rsidRDefault="00183DB3" w:rsidP="00B62839">
                            <w:pPr>
                              <w:pStyle w:val="Template-Subtitle"/>
                              <w:rPr>
                                <w:sz w:val="44"/>
                                <w:szCs w:val="44"/>
                              </w:rPr>
                            </w:pPr>
                          </w:p>
                          <w:p w14:paraId="1D7E87A9" w14:textId="77777777" w:rsidR="00183DB3" w:rsidRDefault="00183DB3" w:rsidP="00820197">
                            <w:pPr>
                              <w:rPr>
                                <w:b w:val="0"/>
                                <w:bCs/>
                                <w:color w:val="000000" w:themeColor="text1"/>
                              </w:rPr>
                            </w:pPr>
                          </w:p>
                          <w:p w14:paraId="1A271DDD" w14:textId="77777777" w:rsidR="00183DB3" w:rsidRPr="00820197" w:rsidRDefault="00183DB3" w:rsidP="00820197">
                            <w:pPr>
                              <w:rPr>
                                <w:b w:val="0"/>
                                <w:bCs/>
                                <w:color w:val="000000" w:themeColor="text1"/>
                              </w:rPr>
                            </w:pPr>
                            <w:r w:rsidRPr="00820197">
                              <w:rPr>
                                <w:b w:val="0"/>
                                <w:bCs/>
                                <w:color w:val="000000" w:themeColor="text1"/>
                              </w:rPr>
                              <w:t>Version 0.1</w:t>
                            </w:r>
                          </w:p>
                          <w:p w14:paraId="69B154FD" w14:textId="77777777" w:rsidR="00183DB3" w:rsidRDefault="00183DB3"/>
                          <w:p w14:paraId="53166678" w14:textId="77777777" w:rsidR="00183DB3" w:rsidRDefault="00183DB3"/>
                          <w:p w14:paraId="1D65ED67" w14:textId="77777777" w:rsidR="00183DB3" w:rsidRPr="00820197" w:rsidRDefault="00183DB3" w:rsidP="00B62839">
                            <w:pPr>
                              <w:pStyle w:val="Template-Subtitle"/>
                              <w:rPr>
                                <w:sz w:val="44"/>
                                <w:szCs w:val="44"/>
                              </w:rPr>
                            </w:pPr>
                          </w:p>
                          <w:p w14:paraId="6A5139CB" w14:textId="77777777" w:rsidR="00183DB3" w:rsidRDefault="00183DB3" w:rsidP="00820197">
                            <w:pPr>
                              <w:rPr>
                                <w:b w:val="0"/>
                                <w:bCs/>
                                <w:color w:val="000000" w:themeColor="text1"/>
                              </w:rPr>
                            </w:pPr>
                          </w:p>
                          <w:p w14:paraId="4923157C" w14:textId="77777777" w:rsidR="00183DB3" w:rsidRPr="00820197" w:rsidRDefault="00183DB3" w:rsidP="00820197">
                            <w:pPr>
                              <w:rPr>
                                <w:b w:val="0"/>
                                <w:bCs/>
                                <w:color w:val="000000" w:themeColor="text1"/>
                              </w:rPr>
                            </w:pPr>
                            <w:r w:rsidRPr="00820197">
                              <w:rPr>
                                <w:b w:val="0"/>
                                <w:bCs/>
                                <w:color w:val="000000" w:themeColor="text1"/>
                              </w:rPr>
                              <w:t>Version 0.1</w:t>
                            </w:r>
                          </w:p>
                          <w:p w14:paraId="61FC0FBC" w14:textId="77777777" w:rsidR="00183DB3" w:rsidRDefault="00183DB3"/>
                          <w:p w14:paraId="1DF48966" w14:textId="77777777" w:rsidR="00183DB3" w:rsidRDefault="00183DB3"/>
                          <w:p w14:paraId="4947C953" w14:textId="77777777" w:rsidR="00183DB3" w:rsidRPr="00820197" w:rsidRDefault="00183DB3" w:rsidP="00B62839">
                            <w:pPr>
                              <w:pStyle w:val="Template-Subtitle"/>
                              <w:rPr>
                                <w:sz w:val="44"/>
                                <w:szCs w:val="44"/>
                              </w:rPr>
                            </w:pPr>
                          </w:p>
                          <w:p w14:paraId="620342A0" w14:textId="77777777" w:rsidR="00183DB3" w:rsidRDefault="00183DB3" w:rsidP="00820197">
                            <w:pPr>
                              <w:rPr>
                                <w:b w:val="0"/>
                                <w:bCs/>
                                <w:color w:val="000000" w:themeColor="text1"/>
                              </w:rPr>
                            </w:pPr>
                          </w:p>
                          <w:p w14:paraId="321FED49"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0DDED859" w14:textId="77777777" w:rsidR="00183DB3" w:rsidRDefault="00183DB3"/>
                          <w:p w14:paraId="391E851B" w14:textId="77777777" w:rsidR="00183DB3" w:rsidRDefault="00183DB3"/>
                          <w:p w14:paraId="62E52E2E" w14:textId="77777777" w:rsidR="00183DB3" w:rsidRPr="00820197" w:rsidRDefault="00183DB3" w:rsidP="00B62839">
                            <w:pPr>
                              <w:pStyle w:val="Template-Subtitle"/>
                              <w:rPr>
                                <w:sz w:val="44"/>
                                <w:szCs w:val="44"/>
                              </w:rPr>
                            </w:pPr>
                          </w:p>
                          <w:p w14:paraId="0D297E98" w14:textId="77777777" w:rsidR="00183DB3" w:rsidRDefault="00183DB3" w:rsidP="00820197">
                            <w:pPr>
                              <w:rPr>
                                <w:b w:val="0"/>
                                <w:bCs/>
                                <w:color w:val="000000" w:themeColor="text1"/>
                              </w:rPr>
                            </w:pPr>
                          </w:p>
                          <w:p w14:paraId="0BEA4591" w14:textId="77777777" w:rsidR="00183DB3" w:rsidRPr="00820197" w:rsidRDefault="00183DB3" w:rsidP="00820197">
                            <w:pPr>
                              <w:rPr>
                                <w:b w:val="0"/>
                                <w:bCs/>
                                <w:color w:val="000000" w:themeColor="text1"/>
                              </w:rPr>
                            </w:pPr>
                            <w:r w:rsidRPr="00820197">
                              <w:rPr>
                                <w:b w:val="0"/>
                                <w:bCs/>
                                <w:color w:val="000000" w:themeColor="text1"/>
                              </w:rPr>
                              <w:t>Version 0.1</w:t>
                            </w:r>
                          </w:p>
                          <w:p w14:paraId="357B95EE" w14:textId="77777777" w:rsidR="00183DB3" w:rsidRDefault="00183DB3"/>
                          <w:p w14:paraId="6133A586" w14:textId="77777777" w:rsidR="00183DB3" w:rsidRDefault="00183DB3"/>
                          <w:p w14:paraId="1561EC42" w14:textId="77777777" w:rsidR="00183DB3" w:rsidRPr="00820197" w:rsidRDefault="00183DB3" w:rsidP="00B62839">
                            <w:pPr>
                              <w:pStyle w:val="Template-Subtitle"/>
                              <w:rPr>
                                <w:sz w:val="44"/>
                                <w:szCs w:val="44"/>
                              </w:rPr>
                            </w:pPr>
                          </w:p>
                          <w:p w14:paraId="68B16D00" w14:textId="77777777" w:rsidR="00183DB3" w:rsidRDefault="00183DB3" w:rsidP="00820197">
                            <w:pPr>
                              <w:rPr>
                                <w:b w:val="0"/>
                                <w:bCs/>
                                <w:color w:val="000000" w:themeColor="text1"/>
                              </w:rPr>
                            </w:pPr>
                          </w:p>
                          <w:p w14:paraId="79AF8EB6" w14:textId="77777777" w:rsidR="00183DB3" w:rsidRPr="00820197" w:rsidRDefault="00183DB3" w:rsidP="00820197">
                            <w:pPr>
                              <w:rPr>
                                <w:b w:val="0"/>
                                <w:bCs/>
                                <w:color w:val="000000" w:themeColor="text1"/>
                              </w:rPr>
                            </w:pPr>
                            <w:r w:rsidRPr="00820197">
                              <w:rPr>
                                <w:b w:val="0"/>
                                <w:bCs/>
                                <w:color w:val="000000" w:themeColor="text1"/>
                              </w:rPr>
                              <w:t>Version 0.1</w:t>
                            </w:r>
                          </w:p>
                          <w:p w14:paraId="5F02C3AB" w14:textId="77777777" w:rsidR="00183DB3" w:rsidRDefault="00183DB3"/>
                          <w:p w14:paraId="0819522A" w14:textId="77777777" w:rsidR="00183DB3" w:rsidRDefault="00183DB3"/>
                          <w:p w14:paraId="4E71BCF8" w14:textId="77777777" w:rsidR="00183DB3" w:rsidRPr="00820197" w:rsidRDefault="00183DB3" w:rsidP="00B62839">
                            <w:pPr>
                              <w:pStyle w:val="Template-Subtitle"/>
                              <w:rPr>
                                <w:sz w:val="44"/>
                                <w:szCs w:val="44"/>
                              </w:rPr>
                            </w:pPr>
                          </w:p>
                          <w:p w14:paraId="7C6B5A45" w14:textId="77777777" w:rsidR="00183DB3" w:rsidRDefault="00183DB3" w:rsidP="00820197">
                            <w:pPr>
                              <w:rPr>
                                <w:b w:val="0"/>
                                <w:bCs/>
                                <w:color w:val="000000" w:themeColor="text1"/>
                              </w:rPr>
                            </w:pPr>
                          </w:p>
                          <w:p w14:paraId="3D7303A6" w14:textId="77777777" w:rsidR="00183DB3" w:rsidRPr="00820197" w:rsidRDefault="00183DB3" w:rsidP="00820197">
                            <w:pPr>
                              <w:rPr>
                                <w:b w:val="0"/>
                                <w:bCs/>
                                <w:color w:val="000000" w:themeColor="text1"/>
                              </w:rPr>
                            </w:pPr>
                            <w:r w:rsidRPr="00820197">
                              <w:rPr>
                                <w:b w:val="0"/>
                                <w:bCs/>
                                <w:color w:val="000000" w:themeColor="text1"/>
                              </w:rPr>
                              <w:t>Version 0.1</w:t>
                            </w:r>
                          </w:p>
                          <w:p w14:paraId="005FD771" w14:textId="77777777" w:rsidR="00183DB3" w:rsidRDefault="00183DB3"/>
                          <w:p w14:paraId="77D8BF3F" w14:textId="77777777" w:rsidR="00183DB3" w:rsidRDefault="00183DB3"/>
                          <w:p w14:paraId="512DD2BE" w14:textId="77777777" w:rsidR="00183DB3" w:rsidRPr="00820197" w:rsidRDefault="00183DB3" w:rsidP="00B62839">
                            <w:pPr>
                              <w:pStyle w:val="Template-Subtitle"/>
                              <w:rPr>
                                <w:sz w:val="44"/>
                                <w:szCs w:val="44"/>
                              </w:rPr>
                            </w:pPr>
                          </w:p>
                          <w:p w14:paraId="65FA98D0" w14:textId="77777777" w:rsidR="00183DB3" w:rsidRDefault="00183DB3" w:rsidP="00820197">
                            <w:pPr>
                              <w:rPr>
                                <w:b w:val="0"/>
                                <w:bCs/>
                                <w:color w:val="000000" w:themeColor="text1"/>
                              </w:rPr>
                            </w:pPr>
                          </w:p>
                          <w:p w14:paraId="59C562F0"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0471894D" w14:textId="77777777" w:rsidR="00183DB3" w:rsidRDefault="00183DB3"/>
                          <w:p w14:paraId="12AD08F8" w14:textId="77777777" w:rsidR="00183DB3" w:rsidRDefault="00183DB3"/>
                          <w:p w14:paraId="133DDC33" w14:textId="77777777" w:rsidR="00183DB3" w:rsidRPr="00820197" w:rsidRDefault="00183DB3" w:rsidP="00B62839">
                            <w:pPr>
                              <w:pStyle w:val="Template-Subtitle"/>
                              <w:rPr>
                                <w:sz w:val="44"/>
                                <w:szCs w:val="44"/>
                              </w:rPr>
                            </w:pPr>
                          </w:p>
                          <w:p w14:paraId="47355CA8" w14:textId="77777777" w:rsidR="00183DB3" w:rsidRDefault="00183DB3" w:rsidP="00820197">
                            <w:pPr>
                              <w:rPr>
                                <w:b w:val="0"/>
                                <w:bCs/>
                                <w:color w:val="000000" w:themeColor="text1"/>
                              </w:rPr>
                            </w:pPr>
                          </w:p>
                          <w:p w14:paraId="6530617C" w14:textId="77777777" w:rsidR="00183DB3" w:rsidRPr="00820197" w:rsidRDefault="00183DB3" w:rsidP="00820197">
                            <w:pPr>
                              <w:rPr>
                                <w:b w:val="0"/>
                                <w:bCs/>
                                <w:color w:val="000000" w:themeColor="text1"/>
                              </w:rPr>
                            </w:pPr>
                            <w:r w:rsidRPr="00820197">
                              <w:rPr>
                                <w:b w:val="0"/>
                                <w:bCs/>
                                <w:color w:val="000000" w:themeColor="text1"/>
                              </w:rPr>
                              <w:t>Version 0.1</w:t>
                            </w:r>
                          </w:p>
                          <w:p w14:paraId="0C18C4B1" w14:textId="77777777" w:rsidR="00183DB3" w:rsidRDefault="00183DB3"/>
                          <w:p w14:paraId="2D3E6A55" w14:textId="77777777" w:rsidR="00183DB3" w:rsidRDefault="00183DB3"/>
                          <w:p w14:paraId="4E8202EA" w14:textId="77777777" w:rsidR="00183DB3" w:rsidRPr="00820197" w:rsidRDefault="00183DB3" w:rsidP="00B62839">
                            <w:pPr>
                              <w:pStyle w:val="Template-Subtitle"/>
                              <w:rPr>
                                <w:sz w:val="44"/>
                                <w:szCs w:val="44"/>
                              </w:rPr>
                            </w:pPr>
                          </w:p>
                          <w:p w14:paraId="6CB6A226" w14:textId="77777777" w:rsidR="00183DB3" w:rsidRDefault="00183DB3" w:rsidP="00820197">
                            <w:pPr>
                              <w:rPr>
                                <w:b w:val="0"/>
                                <w:bCs/>
                                <w:color w:val="000000" w:themeColor="text1"/>
                              </w:rPr>
                            </w:pPr>
                          </w:p>
                          <w:p w14:paraId="35776F29" w14:textId="77777777" w:rsidR="00183DB3" w:rsidRPr="00820197" w:rsidRDefault="00183DB3" w:rsidP="00820197">
                            <w:pPr>
                              <w:rPr>
                                <w:b w:val="0"/>
                                <w:bCs/>
                                <w:color w:val="000000" w:themeColor="text1"/>
                              </w:rPr>
                            </w:pPr>
                            <w:r w:rsidRPr="00820197">
                              <w:rPr>
                                <w:b w:val="0"/>
                                <w:bCs/>
                                <w:color w:val="000000" w:themeColor="text1"/>
                              </w:rPr>
                              <w:t>Version 0.1</w:t>
                            </w:r>
                          </w:p>
                          <w:p w14:paraId="41F04C57" w14:textId="77777777" w:rsidR="00183DB3" w:rsidRDefault="00183DB3"/>
                          <w:p w14:paraId="3AAD7448" w14:textId="77777777" w:rsidR="00183DB3" w:rsidRDefault="00183DB3"/>
                          <w:p w14:paraId="2B52BD5B" w14:textId="77777777" w:rsidR="00183DB3" w:rsidRPr="00820197" w:rsidRDefault="00183DB3" w:rsidP="00B62839">
                            <w:pPr>
                              <w:pStyle w:val="Template-Subtitle"/>
                              <w:rPr>
                                <w:sz w:val="44"/>
                                <w:szCs w:val="44"/>
                              </w:rPr>
                            </w:pPr>
                          </w:p>
                          <w:p w14:paraId="203725AD" w14:textId="77777777" w:rsidR="00183DB3" w:rsidRDefault="00183DB3" w:rsidP="00820197">
                            <w:pPr>
                              <w:rPr>
                                <w:b w:val="0"/>
                                <w:bCs/>
                                <w:color w:val="000000" w:themeColor="text1"/>
                              </w:rPr>
                            </w:pPr>
                          </w:p>
                          <w:p w14:paraId="7EAD1A9C" w14:textId="77777777" w:rsidR="00183DB3" w:rsidRPr="00820197" w:rsidRDefault="00183DB3" w:rsidP="00820197">
                            <w:pPr>
                              <w:rPr>
                                <w:b w:val="0"/>
                                <w:bCs/>
                                <w:color w:val="000000" w:themeColor="text1"/>
                              </w:rPr>
                            </w:pPr>
                            <w:r w:rsidRPr="00820197">
                              <w:rPr>
                                <w:b w:val="0"/>
                                <w:bCs/>
                                <w:color w:val="000000" w:themeColor="text1"/>
                              </w:rPr>
                              <w:t>Version 0.1</w:t>
                            </w:r>
                          </w:p>
                          <w:p w14:paraId="51E2DEC9" w14:textId="77777777" w:rsidR="00183DB3" w:rsidRDefault="00183DB3"/>
                          <w:p w14:paraId="0789B8A3" w14:textId="77777777" w:rsidR="00183DB3" w:rsidRDefault="00183DB3"/>
                          <w:p w14:paraId="5E2AEE1F" w14:textId="497D031B" w:rsidR="00183DB3" w:rsidRPr="00820197" w:rsidRDefault="00183DB3" w:rsidP="00B62839">
                            <w:pPr>
                              <w:pStyle w:val="Template-Subtitle"/>
                              <w:rPr>
                                <w:sz w:val="44"/>
                                <w:szCs w:val="44"/>
                              </w:rPr>
                            </w:pPr>
                          </w:p>
                          <w:p w14:paraId="2FFDFB52" w14:textId="77777777" w:rsidR="00183DB3" w:rsidRDefault="00183DB3" w:rsidP="00820197">
                            <w:pPr>
                              <w:rPr>
                                <w:b w:val="0"/>
                                <w:bCs/>
                                <w:color w:val="000000" w:themeColor="text1"/>
                              </w:rPr>
                            </w:pPr>
                          </w:p>
                          <w:p w14:paraId="3D9F4D62"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23688537" w14:textId="77777777" w:rsidR="00183DB3" w:rsidRDefault="00183DB3"/>
                          <w:p w14:paraId="7BCB55EF" w14:textId="77777777" w:rsidR="00183DB3" w:rsidRDefault="00183DB3"/>
                          <w:p w14:paraId="42ACB28D" w14:textId="77777777" w:rsidR="00183DB3" w:rsidRPr="00820197" w:rsidRDefault="00183DB3" w:rsidP="00B62839">
                            <w:pPr>
                              <w:pStyle w:val="Template-Subtitle"/>
                              <w:rPr>
                                <w:sz w:val="44"/>
                                <w:szCs w:val="44"/>
                              </w:rPr>
                            </w:pPr>
                          </w:p>
                          <w:p w14:paraId="764AA775" w14:textId="77777777" w:rsidR="00183DB3" w:rsidRDefault="00183DB3" w:rsidP="00820197">
                            <w:pPr>
                              <w:rPr>
                                <w:b w:val="0"/>
                                <w:bCs/>
                                <w:color w:val="000000" w:themeColor="text1"/>
                              </w:rPr>
                            </w:pPr>
                          </w:p>
                          <w:p w14:paraId="29072459" w14:textId="77777777" w:rsidR="00183DB3" w:rsidRPr="00820197" w:rsidRDefault="00183DB3" w:rsidP="00820197">
                            <w:pPr>
                              <w:rPr>
                                <w:b w:val="0"/>
                                <w:bCs/>
                                <w:color w:val="000000" w:themeColor="text1"/>
                              </w:rPr>
                            </w:pPr>
                            <w:r w:rsidRPr="00820197">
                              <w:rPr>
                                <w:b w:val="0"/>
                                <w:bCs/>
                                <w:color w:val="000000" w:themeColor="text1"/>
                              </w:rPr>
                              <w:t>Version 0.1</w:t>
                            </w:r>
                          </w:p>
                          <w:p w14:paraId="120A3317" w14:textId="77777777" w:rsidR="00183DB3" w:rsidRDefault="00183DB3"/>
                          <w:p w14:paraId="2C56BB25" w14:textId="77777777" w:rsidR="00183DB3" w:rsidRDefault="00183DB3"/>
                          <w:p w14:paraId="1656405A" w14:textId="77777777" w:rsidR="00183DB3" w:rsidRPr="00820197" w:rsidRDefault="00183DB3" w:rsidP="00B62839">
                            <w:pPr>
                              <w:pStyle w:val="Template-Subtitle"/>
                              <w:rPr>
                                <w:sz w:val="44"/>
                                <w:szCs w:val="44"/>
                              </w:rPr>
                            </w:pPr>
                          </w:p>
                          <w:p w14:paraId="05EF823C" w14:textId="77777777" w:rsidR="00183DB3" w:rsidRDefault="00183DB3" w:rsidP="00820197">
                            <w:pPr>
                              <w:rPr>
                                <w:b w:val="0"/>
                                <w:bCs/>
                                <w:color w:val="000000" w:themeColor="text1"/>
                              </w:rPr>
                            </w:pPr>
                          </w:p>
                          <w:p w14:paraId="5063DA7D" w14:textId="77777777" w:rsidR="00183DB3" w:rsidRPr="00820197" w:rsidRDefault="00183DB3" w:rsidP="00820197">
                            <w:pPr>
                              <w:rPr>
                                <w:b w:val="0"/>
                                <w:bCs/>
                                <w:color w:val="000000" w:themeColor="text1"/>
                              </w:rPr>
                            </w:pPr>
                            <w:r w:rsidRPr="00820197">
                              <w:rPr>
                                <w:b w:val="0"/>
                                <w:bCs/>
                                <w:color w:val="000000" w:themeColor="text1"/>
                              </w:rPr>
                              <w:t>Version 0.1</w:t>
                            </w:r>
                          </w:p>
                          <w:p w14:paraId="21C1CB13" w14:textId="77777777" w:rsidR="00183DB3" w:rsidRDefault="00183DB3"/>
                          <w:p w14:paraId="22984D54" w14:textId="77777777" w:rsidR="00183DB3" w:rsidRDefault="00183DB3"/>
                          <w:p w14:paraId="47DB568C" w14:textId="77777777" w:rsidR="00183DB3" w:rsidRPr="00820197" w:rsidRDefault="00183DB3" w:rsidP="00B62839">
                            <w:pPr>
                              <w:pStyle w:val="Template-Subtitle"/>
                              <w:rPr>
                                <w:sz w:val="44"/>
                                <w:szCs w:val="44"/>
                              </w:rPr>
                            </w:pPr>
                          </w:p>
                          <w:p w14:paraId="44941A31" w14:textId="77777777" w:rsidR="00183DB3" w:rsidRDefault="00183DB3" w:rsidP="00820197">
                            <w:pPr>
                              <w:rPr>
                                <w:b w:val="0"/>
                                <w:bCs/>
                                <w:color w:val="000000" w:themeColor="text1"/>
                              </w:rPr>
                            </w:pPr>
                          </w:p>
                          <w:p w14:paraId="00BDA1C5" w14:textId="77777777" w:rsidR="00183DB3" w:rsidRPr="00820197" w:rsidRDefault="00183DB3" w:rsidP="00820197">
                            <w:pPr>
                              <w:rPr>
                                <w:b w:val="0"/>
                                <w:bCs/>
                                <w:color w:val="000000" w:themeColor="text1"/>
                              </w:rPr>
                            </w:pPr>
                            <w:r w:rsidRPr="00820197">
                              <w:rPr>
                                <w:b w:val="0"/>
                                <w:bCs/>
                                <w:color w:val="000000" w:themeColor="text1"/>
                              </w:rPr>
                              <w:t>Version 0.1</w:t>
                            </w:r>
                          </w:p>
                          <w:p w14:paraId="05F3BF7D" w14:textId="77777777" w:rsidR="00183DB3" w:rsidRDefault="00183DB3"/>
                          <w:p w14:paraId="7305C55F" w14:textId="77777777" w:rsidR="00183DB3" w:rsidRDefault="00183DB3"/>
                          <w:p w14:paraId="3F71C43B" w14:textId="77777777" w:rsidR="00183DB3" w:rsidRPr="00820197" w:rsidRDefault="00183DB3" w:rsidP="00B62839">
                            <w:pPr>
                              <w:pStyle w:val="Template-Subtitle"/>
                              <w:rPr>
                                <w:sz w:val="44"/>
                                <w:szCs w:val="44"/>
                              </w:rPr>
                            </w:pPr>
                          </w:p>
                          <w:p w14:paraId="0A81E99F" w14:textId="77777777" w:rsidR="00183DB3" w:rsidRDefault="00183DB3" w:rsidP="00820197">
                            <w:pPr>
                              <w:rPr>
                                <w:b w:val="0"/>
                                <w:bCs/>
                                <w:color w:val="000000" w:themeColor="text1"/>
                              </w:rPr>
                            </w:pPr>
                          </w:p>
                          <w:p w14:paraId="34EC389A"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65443C7E" w14:textId="77777777" w:rsidR="00183DB3" w:rsidRDefault="00183DB3"/>
                          <w:p w14:paraId="05D191BB" w14:textId="77777777" w:rsidR="00183DB3" w:rsidRDefault="00183DB3"/>
                          <w:p w14:paraId="53D0723F" w14:textId="77777777" w:rsidR="00183DB3" w:rsidRPr="00820197" w:rsidRDefault="00183DB3" w:rsidP="00B62839">
                            <w:pPr>
                              <w:pStyle w:val="Template-Subtitle"/>
                              <w:rPr>
                                <w:sz w:val="44"/>
                                <w:szCs w:val="44"/>
                              </w:rPr>
                            </w:pPr>
                          </w:p>
                          <w:p w14:paraId="7EBBC761" w14:textId="77777777" w:rsidR="00183DB3" w:rsidRDefault="00183DB3" w:rsidP="00820197">
                            <w:pPr>
                              <w:rPr>
                                <w:b w:val="0"/>
                                <w:bCs/>
                                <w:color w:val="000000" w:themeColor="text1"/>
                              </w:rPr>
                            </w:pPr>
                          </w:p>
                          <w:p w14:paraId="04DCD50B" w14:textId="77777777" w:rsidR="00183DB3" w:rsidRPr="00820197" w:rsidRDefault="00183DB3" w:rsidP="00820197">
                            <w:pPr>
                              <w:rPr>
                                <w:b w:val="0"/>
                                <w:bCs/>
                                <w:color w:val="000000" w:themeColor="text1"/>
                              </w:rPr>
                            </w:pPr>
                            <w:r w:rsidRPr="00820197">
                              <w:rPr>
                                <w:b w:val="0"/>
                                <w:bCs/>
                                <w:color w:val="000000" w:themeColor="text1"/>
                              </w:rPr>
                              <w:t>Version 0.1</w:t>
                            </w:r>
                          </w:p>
                          <w:p w14:paraId="26E5C3C4" w14:textId="77777777" w:rsidR="00183DB3" w:rsidRDefault="00183DB3"/>
                          <w:p w14:paraId="5793F597" w14:textId="77777777" w:rsidR="00183DB3" w:rsidRDefault="00183DB3"/>
                          <w:p w14:paraId="62419551" w14:textId="77777777" w:rsidR="00183DB3" w:rsidRPr="00820197" w:rsidRDefault="00183DB3" w:rsidP="00B62839">
                            <w:pPr>
                              <w:pStyle w:val="Template-Subtitle"/>
                              <w:rPr>
                                <w:sz w:val="44"/>
                                <w:szCs w:val="44"/>
                              </w:rPr>
                            </w:pPr>
                          </w:p>
                          <w:p w14:paraId="090A411C" w14:textId="77777777" w:rsidR="00183DB3" w:rsidRDefault="00183DB3" w:rsidP="00820197">
                            <w:pPr>
                              <w:rPr>
                                <w:b w:val="0"/>
                                <w:bCs/>
                                <w:color w:val="000000" w:themeColor="text1"/>
                              </w:rPr>
                            </w:pPr>
                          </w:p>
                          <w:p w14:paraId="69708C3C" w14:textId="77777777" w:rsidR="00183DB3" w:rsidRPr="00820197" w:rsidRDefault="00183DB3" w:rsidP="00820197">
                            <w:pPr>
                              <w:rPr>
                                <w:b w:val="0"/>
                                <w:bCs/>
                                <w:color w:val="000000" w:themeColor="text1"/>
                              </w:rPr>
                            </w:pPr>
                            <w:r w:rsidRPr="00820197">
                              <w:rPr>
                                <w:b w:val="0"/>
                                <w:bCs/>
                                <w:color w:val="000000" w:themeColor="text1"/>
                              </w:rPr>
                              <w:t>Version 0.1</w:t>
                            </w:r>
                          </w:p>
                          <w:p w14:paraId="1DC0DB6D" w14:textId="77777777" w:rsidR="00183DB3" w:rsidRDefault="00183DB3"/>
                          <w:p w14:paraId="0AAEA138" w14:textId="77777777" w:rsidR="00183DB3" w:rsidRDefault="00183DB3"/>
                          <w:p w14:paraId="686B92CB" w14:textId="77777777" w:rsidR="00183DB3" w:rsidRPr="00820197" w:rsidRDefault="00183DB3" w:rsidP="00B62839">
                            <w:pPr>
                              <w:pStyle w:val="Template-Subtitle"/>
                              <w:rPr>
                                <w:sz w:val="44"/>
                                <w:szCs w:val="44"/>
                              </w:rPr>
                            </w:pPr>
                          </w:p>
                          <w:p w14:paraId="01EB7175" w14:textId="77777777" w:rsidR="00183DB3" w:rsidRDefault="00183DB3" w:rsidP="00820197">
                            <w:pPr>
                              <w:rPr>
                                <w:b w:val="0"/>
                                <w:bCs/>
                                <w:color w:val="000000" w:themeColor="text1"/>
                              </w:rPr>
                            </w:pPr>
                          </w:p>
                          <w:p w14:paraId="406C44B6" w14:textId="77777777" w:rsidR="00183DB3" w:rsidRPr="00820197" w:rsidRDefault="00183DB3" w:rsidP="00820197">
                            <w:pPr>
                              <w:rPr>
                                <w:b w:val="0"/>
                                <w:bCs/>
                                <w:color w:val="000000" w:themeColor="text1"/>
                              </w:rPr>
                            </w:pPr>
                            <w:r w:rsidRPr="00820197">
                              <w:rPr>
                                <w:b w:val="0"/>
                                <w:bCs/>
                                <w:color w:val="000000" w:themeColor="text1"/>
                              </w:rPr>
                              <w:t>Version 0.1</w:t>
                            </w:r>
                          </w:p>
                          <w:p w14:paraId="1494BE3B" w14:textId="77777777" w:rsidR="00183DB3" w:rsidRDefault="00183DB3"/>
                          <w:p w14:paraId="2952AC2F" w14:textId="77777777" w:rsidR="00183DB3" w:rsidRDefault="00183DB3"/>
                          <w:p w14:paraId="63A45D3D" w14:textId="77777777" w:rsidR="00183DB3" w:rsidRPr="00820197" w:rsidRDefault="00183DB3" w:rsidP="00B62839">
                            <w:pPr>
                              <w:pStyle w:val="Template-Subtitle"/>
                              <w:rPr>
                                <w:sz w:val="44"/>
                                <w:szCs w:val="44"/>
                              </w:rPr>
                            </w:pPr>
                          </w:p>
                          <w:p w14:paraId="3399E905" w14:textId="77777777" w:rsidR="00183DB3" w:rsidRDefault="00183DB3" w:rsidP="00820197">
                            <w:pPr>
                              <w:rPr>
                                <w:b w:val="0"/>
                                <w:bCs/>
                                <w:color w:val="000000" w:themeColor="text1"/>
                              </w:rPr>
                            </w:pPr>
                          </w:p>
                          <w:p w14:paraId="328D21F6"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6B5C963C" w14:textId="77777777" w:rsidR="00183DB3" w:rsidRDefault="00183DB3"/>
                          <w:p w14:paraId="59FC5AA8" w14:textId="77777777" w:rsidR="00183DB3" w:rsidRDefault="00183DB3"/>
                          <w:p w14:paraId="412EB75F" w14:textId="77777777" w:rsidR="00183DB3" w:rsidRPr="00820197" w:rsidRDefault="00183DB3" w:rsidP="00B62839">
                            <w:pPr>
                              <w:pStyle w:val="Template-Subtitle"/>
                              <w:rPr>
                                <w:sz w:val="44"/>
                                <w:szCs w:val="44"/>
                              </w:rPr>
                            </w:pPr>
                          </w:p>
                          <w:p w14:paraId="383D9745" w14:textId="77777777" w:rsidR="00183DB3" w:rsidRDefault="00183DB3" w:rsidP="00820197">
                            <w:pPr>
                              <w:rPr>
                                <w:b w:val="0"/>
                                <w:bCs/>
                                <w:color w:val="000000" w:themeColor="text1"/>
                              </w:rPr>
                            </w:pPr>
                          </w:p>
                          <w:p w14:paraId="2DE11127" w14:textId="77777777" w:rsidR="00183DB3" w:rsidRPr="00820197" w:rsidRDefault="00183DB3" w:rsidP="00820197">
                            <w:pPr>
                              <w:rPr>
                                <w:b w:val="0"/>
                                <w:bCs/>
                                <w:color w:val="000000" w:themeColor="text1"/>
                              </w:rPr>
                            </w:pPr>
                            <w:r w:rsidRPr="00820197">
                              <w:rPr>
                                <w:b w:val="0"/>
                                <w:bCs/>
                                <w:color w:val="000000" w:themeColor="text1"/>
                              </w:rPr>
                              <w:t>Version 0.1</w:t>
                            </w:r>
                          </w:p>
                          <w:p w14:paraId="2E5BCBE7" w14:textId="77777777" w:rsidR="00183DB3" w:rsidRDefault="00183DB3"/>
                          <w:p w14:paraId="12AA2261" w14:textId="77777777" w:rsidR="00183DB3" w:rsidRDefault="00183DB3"/>
                          <w:p w14:paraId="23F5A554" w14:textId="77777777" w:rsidR="00183DB3" w:rsidRPr="00820197" w:rsidRDefault="00183DB3" w:rsidP="00B62839">
                            <w:pPr>
                              <w:pStyle w:val="Template-Subtitle"/>
                              <w:rPr>
                                <w:sz w:val="44"/>
                                <w:szCs w:val="44"/>
                              </w:rPr>
                            </w:pPr>
                          </w:p>
                          <w:p w14:paraId="21D442F0" w14:textId="77777777" w:rsidR="00183DB3" w:rsidRDefault="00183DB3" w:rsidP="00820197">
                            <w:pPr>
                              <w:rPr>
                                <w:b w:val="0"/>
                                <w:bCs/>
                                <w:color w:val="000000" w:themeColor="text1"/>
                              </w:rPr>
                            </w:pPr>
                          </w:p>
                          <w:p w14:paraId="6718A63C" w14:textId="77777777" w:rsidR="00183DB3" w:rsidRPr="00820197" w:rsidRDefault="00183DB3" w:rsidP="00820197">
                            <w:pPr>
                              <w:rPr>
                                <w:b w:val="0"/>
                                <w:bCs/>
                                <w:color w:val="000000" w:themeColor="text1"/>
                              </w:rPr>
                            </w:pPr>
                            <w:r w:rsidRPr="00820197">
                              <w:rPr>
                                <w:b w:val="0"/>
                                <w:bCs/>
                                <w:color w:val="000000" w:themeColor="text1"/>
                              </w:rPr>
                              <w:t>Version 0.1</w:t>
                            </w:r>
                          </w:p>
                          <w:p w14:paraId="37AE3CB7" w14:textId="77777777" w:rsidR="00183DB3" w:rsidRDefault="00183DB3"/>
                          <w:p w14:paraId="325C080E" w14:textId="77777777" w:rsidR="00183DB3" w:rsidRDefault="00183DB3"/>
                          <w:p w14:paraId="0FADD72F" w14:textId="77777777" w:rsidR="00183DB3" w:rsidRPr="00820197" w:rsidRDefault="00183DB3" w:rsidP="00B62839">
                            <w:pPr>
                              <w:pStyle w:val="Template-Subtitle"/>
                              <w:rPr>
                                <w:sz w:val="44"/>
                                <w:szCs w:val="44"/>
                              </w:rPr>
                            </w:pPr>
                          </w:p>
                          <w:p w14:paraId="1B24CE3D" w14:textId="77777777" w:rsidR="00183DB3" w:rsidRDefault="00183DB3" w:rsidP="00820197">
                            <w:pPr>
                              <w:rPr>
                                <w:b w:val="0"/>
                                <w:bCs/>
                                <w:color w:val="000000" w:themeColor="text1"/>
                              </w:rPr>
                            </w:pPr>
                          </w:p>
                          <w:p w14:paraId="6E08BB6C" w14:textId="77777777" w:rsidR="00183DB3" w:rsidRPr="00820197" w:rsidRDefault="00183DB3" w:rsidP="00820197">
                            <w:pPr>
                              <w:rPr>
                                <w:b w:val="0"/>
                                <w:bCs/>
                                <w:color w:val="000000" w:themeColor="text1"/>
                              </w:rPr>
                            </w:pPr>
                            <w:r w:rsidRPr="00820197">
                              <w:rPr>
                                <w:b w:val="0"/>
                                <w:bCs/>
                                <w:color w:val="000000" w:themeColor="text1"/>
                              </w:rPr>
                              <w:t>Version 0.1</w:t>
                            </w:r>
                          </w:p>
                          <w:p w14:paraId="600B0017" w14:textId="77777777" w:rsidR="00183DB3" w:rsidRDefault="00183DB3"/>
                          <w:p w14:paraId="210F54E3" w14:textId="77777777" w:rsidR="00183DB3" w:rsidRDefault="00183DB3"/>
                          <w:p w14:paraId="64385CD5" w14:textId="77777777" w:rsidR="00183DB3" w:rsidRPr="00820197" w:rsidRDefault="00183DB3" w:rsidP="00B62839">
                            <w:pPr>
                              <w:pStyle w:val="Template-Subtitle"/>
                              <w:rPr>
                                <w:sz w:val="44"/>
                                <w:szCs w:val="44"/>
                              </w:rPr>
                            </w:pPr>
                          </w:p>
                          <w:p w14:paraId="614E4572" w14:textId="77777777" w:rsidR="00183DB3" w:rsidRDefault="00183DB3" w:rsidP="00820197">
                            <w:pPr>
                              <w:rPr>
                                <w:b w:val="0"/>
                                <w:bCs/>
                                <w:color w:val="000000" w:themeColor="text1"/>
                              </w:rPr>
                            </w:pPr>
                          </w:p>
                          <w:p w14:paraId="12CB201A"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159B3853" w14:textId="77777777" w:rsidR="00183DB3" w:rsidRDefault="00183DB3"/>
                          <w:p w14:paraId="7ECC8870" w14:textId="77777777" w:rsidR="00183DB3" w:rsidRDefault="00183DB3"/>
                          <w:p w14:paraId="079B2B0D" w14:textId="77777777" w:rsidR="00183DB3" w:rsidRPr="00820197" w:rsidRDefault="00183DB3" w:rsidP="00B62839">
                            <w:pPr>
                              <w:pStyle w:val="Template-Subtitle"/>
                              <w:rPr>
                                <w:sz w:val="44"/>
                                <w:szCs w:val="44"/>
                              </w:rPr>
                            </w:pPr>
                          </w:p>
                          <w:p w14:paraId="66CF36A9" w14:textId="77777777" w:rsidR="00183DB3" w:rsidRDefault="00183DB3" w:rsidP="00820197">
                            <w:pPr>
                              <w:rPr>
                                <w:b w:val="0"/>
                                <w:bCs/>
                                <w:color w:val="000000" w:themeColor="text1"/>
                              </w:rPr>
                            </w:pPr>
                          </w:p>
                          <w:p w14:paraId="3670E04A" w14:textId="77777777" w:rsidR="00183DB3" w:rsidRPr="00820197" w:rsidRDefault="00183DB3" w:rsidP="00820197">
                            <w:pPr>
                              <w:rPr>
                                <w:b w:val="0"/>
                                <w:bCs/>
                                <w:color w:val="000000" w:themeColor="text1"/>
                              </w:rPr>
                            </w:pPr>
                            <w:r w:rsidRPr="00820197">
                              <w:rPr>
                                <w:b w:val="0"/>
                                <w:bCs/>
                                <w:color w:val="000000" w:themeColor="text1"/>
                              </w:rPr>
                              <w:t>Version 0.1</w:t>
                            </w:r>
                          </w:p>
                          <w:p w14:paraId="23594A21" w14:textId="77777777" w:rsidR="00183DB3" w:rsidRDefault="00183DB3"/>
                          <w:p w14:paraId="337DA643" w14:textId="77777777" w:rsidR="00183DB3" w:rsidRDefault="00183DB3"/>
                          <w:p w14:paraId="76601CBF" w14:textId="77777777" w:rsidR="00183DB3" w:rsidRPr="00820197" w:rsidRDefault="00183DB3" w:rsidP="00B62839">
                            <w:pPr>
                              <w:pStyle w:val="Template-Subtitle"/>
                              <w:rPr>
                                <w:sz w:val="44"/>
                                <w:szCs w:val="44"/>
                              </w:rPr>
                            </w:pPr>
                          </w:p>
                          <w:p w14:paraId="603BC55E" w14:textId="77777777" w:rsidR="00183DB3" w:rsidRDefault="00183DB3" w:rsidP="00820197">
                            <w:pPr>
                              <w:rPr>
                                <w:b w:val="0"/>
                                <w:bCs/>
                                <w:color w:val="000000" w:themeColor="text1"/>
                              </w:rPr>
                            </w:pPr>
                          </w:p>
                          <w:p w14:paraId="700F9C42" w14:textId="77777777" w:rsidR="00183DB3" w:rsidRPr="00820197" w:rsidRDefault="00183DB3" w:rsidP="00820197">
                            <w:pPr>
                              <w:rPr>
                                <w:b w:val="0"/>
                                <w:bCs/>
                                <w:color w:val="000000" w:themeColor="text1"/>
                              </w:rPr>
                            </w:pPr>
                            <w:r w:rsidRPr="00820197">
                              <w:rPr>
                                <w:b w:val="0"/>
                                <w:bCs/>
                                <w:color w:val="000000" w:themeColor="text1"/>
                              </w:rPr>
                              <w:t>Version 0.1</w:t>
                            </w:r>
                          </w:p>
                          <w:p w14:paraId="21EA8C82" w14:textId="77777777" w:rsidR="00183DB3" w:rsidRDefault="00183DB3"/>
                          <w:p w14:paraId="3E1D2CDF" w14:textId="77777777" w:rsidR="00183DB3" w:rsidRDefault="00183DB3"/>
                          <w:p w14:paraId="004F3218" w14:textId="77777777" w:rsidR="00183DB3" w:rsidRPr="00820197" w:rsidRDefault="00183DB3" w:rsidP="00B62839">
                            <w:pPr>
                              <w:pStyle w:val="Template-Subtitle"/>
                              <w:rPr>
                                <w:sz w:val="44"/>
                                <w:szCs w:val="44"/>
                              </w:rPr>
                            </w:pPr>
                          </w:p>
                          <w:p w14:paraId="79417657" w14:textId="77777777" w:rsidR="00183DB3" w:rsidRDefault="00183DB3" w:rsidP="00820197">
                            <w:pPr>
                              <w:rPr>
                                <w:b w:val="0"/>
                                <w:bCs/>
                                <w:color w:val="000000" w:themeColor="text1"/>
                              </w:rPr>
                            </w:pPr>
                          </w:p>
                          <w:p w14:paraId="5F65ED94" w14:textId="77777777" w:rsidR="00183DB3" w:rsidRPr="00820197" w:rsidRDefault="00183DB3" w:rsidP="00820197">
                            <w:pPr>
                              <w:rPr>
                                <w:b w:val="0"/>
                                <w:bCs/>
                                <w:color w:val="000000" w:themeColor="text1"/>
                              </w:rPr>
                            </w:pPr>
                            <w:r w:rsidRPr="00820197">
                              <w:rPr>
                                <w:b w:val="0"/>
                                <w:bCs/>
                                <w:color w:val="000000" w:themeColor="text1"/>
                              </w:rPr>
                              <w:t>Version 0.1</w:t>
                            </w:r>
                          </w:p>
                          <w:p w14:paraId="6458264C" w14:textId="77777777" w:rsidR="00183DB3" w:rsidRDefault="00183DB3"/>
                          <w:p w14:paraId="24C22227" w14:textId="77777777" w:rsidR="00183DB3" w:rsidRDefault="00183DB3"/>
                          <w:p w14:paraId="6EFF9FDF" w14:textId="77777777" w:rsidR="00183DB3" w:rsidRPr="00820197" w:rsidRDefault="00183DB3" w:rsidP="00B62839">
                            <w:pPr>
                              <w:pStyle w:val="Template-Subtitle"/>
                              <w:rPr>
                                <w:sz w:val="44"/>
                                <w:szCs w:val="44"/>
                              </w:rPr>
                            </w:pPr>
                          </w:p>
                          <w:p w14:paraId="5FA50D8B" w14:textId="77777777" w:rsidR="00183DB3" w:rsidRDefault="00183DB3" w:rsidP="00820197">
                            <w:pPr>
                              <w:rPr>
                                <w:b w:val="0"/>
                                <w:bCs/>
                                <w:color w:val="000000" w:themeColor="text1"/>
                              </w:rPr>
                            </w:pPr>
                          </w:p>
                          <w:p w14:paraId="5A057E1D"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1FC3F89A" w14:textId="77777777" w:rsidR="00183DB3" w:rsidRDefault="00183DB3"/>
                          <w:p w14:paraId="3C24EC29" w14:textId="77777777" w:rsidR="00183DB3" w:rsidRDefault="00183DB3"/>
                          <w:p w14:paraId="6F84ADEB" w14:textId="77777777" w:rsidR="00183DB3" w:rsidRPr="00820197" w:rsidRDefault="00183DB3" w:rsidP="00B62839">
                            <w:pPr>
                              <w:pStyle w:val="Template-Subtitle"/>
                              <w:rPr>
                                <w:sz w:val="44"/>
                                <w:szCs w:val="44"/>
                              </w:rPr>
                            </w:pPr>
                          </w:p>
                          <w:p w14:paraId="50110615" w14:textId="77777777" w:rsidR="00183DB3" w:rsidRDefault="00183DB3" w:rsidP="00820197">
                            <w:pPr>
                              <w:rPr>
                                <w:b w:val="0"/>
                                <w:bCs/>
                                <w:color w:val="000000" w:themeColor="text1"/>
                              </w:rPr>
                            </w:pPr>
                          </w:p>
                          <w:p w14:paraId="38233B41" w14:textId="77777777" w:rsidR="00183DB3" w:rsidRPr="00820197" w:rsidRDefault="00183DB3" w:rsidP="00820197">
                            <w:pPr>
                              <w:rPr>
                                <w:b w:val="0"/>
                                <w:bCs/>
                                <w:color w:val="000000" w:themeColor="text1"/>
                              </w:rPr>
                            </w:pPr>
                            <w:r w:rsidRPr="00820197">
                              <w:rPr>
                                <w:b w:val="0"/>
                                <w:bCs/>
                                <w:color w:val="000000" w:themeColor="text1"/>
                              </w:rPr>
                              <w:t>Version 0.1</w:t>
                            </w:r>
                          </w:p>
                          <w:p w14:paraId="3AA50E78" w14:textId="77777777" w:rsidR="00183DB3" w:rsidRDefault="00183DB3"/>
                          <w:p w14:paraId="6928F3F9" w14:textId="77777777" w:rsidR="00183DB3" w:rsidRDefault="00183DB3"/>
                          <w:p w14:paraId="63248440" w14:textId="77777777" w:rsidR="00183DB3" w:rsidRPr="00820197" w:rsidRDefault="00183DB3" w:rsidP="00B62839">
                            <w:pPr>
                              <w:pStyle w:val="Template-Subtitle"/>
                              <w:rPr>
                                <w:sz w:val="44"/>
                                <w:szCs w:val="44"/>
                              </w:rPr>
                            </w:pPr>
                          </w:p>
                          <w:p w14:paraId="0AF28191" w14:textId="77777777" w:rsidR="00183DB3" w:rsidRDefault="00183DB3" w:rsidP="00820197">
                            <w:pPr>
                              <w:rPr>
                                <w:b w:val="0"/>
                                <w:bCs/>
                                <w:color w:val="000000" w:themeColor="text1"/>
                              </w:rPr>
                            </w:pPr>
                          </w:p>
                          <w:p w14:paraId="146143E3" w14:textId="77777777" w:rsidR="00183DB3" w:rsidRPr="00820197" w:rsidRDefault="00183DB3" w:rsidP="00820197">
                            <w:pPr>
                              <w:rPr>
                                <w:b w:val="0"/>
                                <w:bCs/>
                                <w:color w:val="000000" w:themeColor="text1"/>
                              </w:rPr>
                            </w:pPr>
                            <w:r w:rsidRPr="00820197">
                              <w:rPr>
                                <w:b w:val="0"/>
                                <w:bCs/>
                                <w:color w:val="000000" w:themeColor="text1"/>
                              </w:rPr>
                              <w:t>Version 0.1</w:t>
                            </w:r>
                          </w:p>
                          <w:p w14:paraId="72761562" w14:textId="77777777" w:rsidR="00183DB3" w:rsidRDefault="00183DB3"/>
                          <w:p w14:paraId="371F3A1A" w14:textId="77777777" w:rsidR="00183DB3" w:rsidRDefault="00183DB3"/>
                          <w:p w14:paraId="4404C7B2" w14:textId="77777777" w:rsidR="00183DB3" w:rsidRPr="00820197" w:rsidRDefault="00183DB3" w:rsidP="00B62839">
                            <w:pPr>
                              <w:pStyle w:val="Template-Subtitle"/>
                              <w:rPr>
                                <w:sz w:val="44"/>
                                <w:szCs w:val="44"/>
                              </w:rPr>
                            </w:pPr>
                          </w:p>
                          <w:p w14:paraId="066DBFC0" w14:textId="77777777" w:rsidR="00183DB3" w:rsidRDefault="00183DB3" w:rsidP="00820197">
                            <w:pPr>
                              <w:rPr>
                                <w:b w:val="0"/>
                                <w:bCs/>
                                <w:color w:val="000000" w:themeColor="text1"/>
                              </w:rPr>
                            </w:pPr>
                          </w:p>
                          <w:p w14:paraId="3B61D230" w14:textId="77777777" w:rsidR="00183DB3" w:rsidRPr="00820197" w:rsidRDefault="00183DB3" w:rsidP="00820197">
                            <w:pPr>
                              <w:rPr>
                                <w:b w:val="0"/>
                                <w:bCs/>
                                <w:color w:val="000000" w:themeColor="text1"/>
                              </w:rPr>
                            </w:pPr>
                            <w:r w:rsidRPr="00820197">
                              <w:rPr>
                                <w:b w:val="0"/>
                                <w:bCs/>
                                <w:color w:val="000000" w:themeColor="text1"/>
                              </w:rPr>
                              <w:t>Version 0.1</w:t>
                            </w:r>
                          </w:p>
                          <w:p w14:paraId="32C94013" w14:textId="77777777" w:rsidR="00183DB3" w:rsidRDefault="00183DB3"/>
                          <w:p w14:paraId="6DABDB10" w14:textId="77777777" w:rsidR="00183DB3" w:rsidRDefault="00183DB3"/>
                          <w:p w14:paraId="74FFDD8F" w14:textId="77777777" w:rsidR="00183DB3" w:rsidRPr="00820197" w:rsidRDefault="00183DB3" w:rsidP="00B62839">
                            <w:pPr>
                              <w:pStyle w:val="Template-Subtitle"/>
                              <w:rPr>
                                <w:sz w:val="44"/>
                                <w:szCs w:val="44"/>
                              </w:rPr>
                            </w:pPr>
                          </w:p>
                          <w:p w14:paraId="16E3B4C2" w14:textId="77777777" w:rsidR="00183DB3" w:rsidRDefault="00183DB3" w:rsidP="00820197">
                            <w:pPr>
                              <w:rPr>
                                <w:b w:val="0"/>
                                <w:bCs/>
                                <w:color w:val="000000" w:themeColor="text1"/>
                              </w:rPr>
                            </w:pPr>
                          </w:p>
                          <w:p w14:paraId="389A290E"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0D25C8DE" w14:textId="77777777" w:rsidR="00183DB3" w:rsidRDefault="00183DB3"/>
                          <w:p w14:paraId="7D97AAC3" w14:textId="77777777" w:rsidR="00183DB3" w:rsidRDefault="00183DB3"/>
                          <w:p w14:paraId="3E7EEAEF" w14:textId="77777777" w:rsidR="00183DB3" w:rsidRPr="00820197" w:rsidRDefault="00183DB3" w:rsidP="00B62839">
                            <w:pPr>
                              <w:pStyle w:val="Template-Subtitle"/>
                              <w:rPr>
                                <w:sz w:val="44"/>
                                <w:szCs w:val="44"/>
                              </w:rPr>
                            </w:pPr>
                          </w:p>
                          <w:p w14:paraId="2607A27A" w14:textId="77777777" w:rsidR="00183DB3" w:rsidRDefault="00183DB3" w:rsidP="00820197">
                            <w:pPr>
                              <w:rPr>
                                <w:b w:val="0"/>
                                <w:bCs/>
                                <w:color w:val="000000" w:themeColor="text1"/>
                              </w:rPr>
                            </w:pPr>
                          </w:p>
                          <w:p w14:paraId="0DF0D905" w14:textId="77777777" w:rsidR="00183DB3" w:rsidRPr="00820197" w:rsidRDefault="00183DB3" w:rsidP="00820197">
                            <w:pPr>
                              <w:rPr>
                                <w:b w:val="0"/>
                                <w:bCs/>
                                <w:color w:val="000000" w:themeColor="text1"/>
                              </w:rPr>
                            </w:pPr>
                            <w:r w:rsidRPr="00820197">
                              <w:rPr>
                                <w:b w:val="0"/>
                                <w:bCs/>
                                <w:color w:val="000000" w:themeColor="text1"/>
                              </w:rPr>
                              <w:t>Version 0.1</w:t>
                            </w:r>
                          </w:p>
                          <w:p w14:paraId="6BC25F38" w14:textId="77777777" w:rsidR="00183DB3" w:rsidRDefault="00183DB3"/>
                          <w:p w14:paraId="1ACBCF59" w14:textId="77777777" w:rsidR="00183DB3" w:rsidRDefault="00183DB3"/>
                          <w:p w14:paraId="17DE414E" w14:textId="77777777" w:rsidR="00183DB3" w:rsidRPr="00820197" w:rsidRDefault="00183DB3" w:rsidP="00B62839">
                            <w:pPr>
                              <w:pStyle w:val="Template-Subtitle"/>
                              <w:rPr>
                                <w:sz w:val="44"/>
                                <w:szCs w:val="44"/>
                              </w:rPr>
                            </w:pPr>
                          </w:p>
                          <w:p w14:paraId="447C1B1D" w14:textId="77777777" w:rsidR="00183DB3" w:rsidRDefault="00183DB3" w:rsidP="00820197">
                            <w:pPr>
                              <w:rPr>
                                <w:b w:val="0"/>
                                <w:bCs/>
                                <w:color w:val="000000" w:themeColor="text1"/>
                              </w:rPr>
                            </w:pPr>
                          </w:p>
                          <w:p w14:paraId="6828EFD7" w14:textId="77777777" w:rsidR="00183DB3" w:rsidRPr="00820197" w:rsidRDefault="00183DB3" w:rsidP="00820197">
                            <w:pPr>
                              <w:rPr>
                                <w:b w:val="0"/>
                                <w:bCs/>
                                <w:color w:val="000000" w:themeColor="text1"/>
                              </w:rPr>
                            </w:pPr>
                            <w:r w:rsidRPr="00820197">
                              <w:rPr>
                                <w:b w:val="0"/>
                                <w:bCs/>
                                <w:color w:val="000000" w:themeColor="text1"/>
                              </w:rPr>
                              <w:t>Version 0.1</w:t>
                            </w:r>
                          </w:p>
                          <w:p w14:paraId="0585EFD0" w14:textId="77777777" w:rsidR="00183DB3" w:rsidRDefault="00183DB3"/>
                          <w:p w14:paraId="7E4DB6D5" w14:textId="77777777" w:rsidR="00183DB3" w:rsidRDefault="00183DB3"/>
                          <w:p w14:paraId="066BF308" w14:textId="77777777" w:rsidR="00183DB3" w:rsidRPr="00820197" w:rsidRDefault="00183DB3" w:rsidP="00B62839">
                            <w:pPr>
                              <w:pStyle w:val="Template-Subtitle"/>
                              <w:rPr>
                                <w:sz w:val="44"/>
                                <w:szCs w:val="44"/>
                              </w:rPr>
                            </w:pPr>
                          </w:p>
                          <w:p w14:paraId="765731E0" w14:textId="77777777" w:rsidR="00183DB3" w:rsidRDefault="00183DB3" w:rsidP="00820197">
                            <w:pPr>
                              <w:rPr>
                                <w:b w:val="0"/>
                                <w:bCs/>
                                <w:color w:val="000000" w:themeColor="text1"/>
                              </w:rPr>
                            </w:pPr>
                          </w:p>
                          <w:p w14:paraId="0A215284" w14:textId="77777777" w:rsidR="00183DB3" w:rsidRPr="00820197" w:rsidRDefault="00183DB3" w:rsidP="00820197">
                            <w:pPr>
                              <w:rPr>
                                <w:b w:val="0"/>
                                <w:bCs/>
                                <w:color w:val="000000" w:themeColor="text1"/>
                              </w:rPr>
                            </w:pPr>
                            <w:r w:rsidRPr="00820197">
                              <w:rPr>
                                <w:b w:val="0"/>
                                <w:bCs/>
                                <w:color w:val="000000" w:themeColor="text1"/>
                              </w:rPr>
                              <w:t>Version 0.1</w:t>
                            </w:r>
                          </w:p>
                          <w:p w14:paraId="3B675A69" w14:textId="77777777" w:rsidR="00183DB3" w:rsidRDefault="00183DB3"/>
                          <w:p w14:paraId="07043A6D" w14:textId="77777777" w:rsidR="00183DB3" w:rsidRDefault="00183DB3"/>
                          <w:p w14:paraId="66AF29FF" w14:textId="77777777" w:rsidR="00183DB3" w:rsidRPr="00820197" w:rsidRDefault="00183DB3" w:rsidP="00B62839">
                            <w:pPr>
                              <w:pStyle w:val="Template-Subtitle"/>
                              <w:rPr>
                                <w:sz w:val="44"/>
                                <w:szCs w:val="44"/>
                              </w:rPr>
                            </w:pPr>
                          </w:p>
                          <w:p w14:paraId="68EB12D8" w14:textId="77777777" w:rsidR="00183DB3" w:rsidRDefault="00183DB3" w:rsidP="00820197">
                            <w:pPr>
                              <w:rPr>
                                <w:b w:val="0"/>
                                <w:bCs/>
                                <w:color w:val="000000" w:themeColor="text1"/>
                              </w:rPr>
                            </w:pPr>
                          </w:p>
                          <w:p w14:paraId="1D3EE84D"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116280CE" w14:textId="77777777" w:rsidR="00183DB3" w:rsidRDefault="00183DB3"/>
                          <w:p w14:paraId="0AF42679" w14:textId="77777777" w:rsidR="00183DB3" w:rsidRDefault="00183DB3"/>
                          <w:p w14:paraId="537495F2" w14:textId="77777777" w:rsidR="00183DB3" w:rsidRPr="00820197" w:rsidRDefault="00183DB3" w:rsidP="00B62839">
                            <w:pPr>
                              <w:pStyle w:val="Template-Subtitle"/>
                              <w:rPr>
                                <w:sz w:val="44"/>
                                <w:szCs w:val="44"/>
                              </w:rPr>
                            </w:pPr>
                          </w:p>
                          <w:p w14:paraId="3AA94246" w14:textId="77777777" w:rsidR="00183DB3" w:rsidRDefault="00183DB3" w:rsidP="00820197">
                            <w:pPr>
                              <w:rPr>
                                <w:b w:val="0"/>
                                <w:bCs/>
                                <w:color w:val="000000" w:themeColor="text1"/>
                              </w:rPr>
                            </w:pPr>
                          </w:p>
                          <w:p w14:paraId="0A605DB6" w14:textId="77777777" w:rsidR="00183DB3" w:rsidRPr="00820197" w:rsidRDefault="00183DB3" w:rsidP="00820197">
                            <w:pPr>
                              <w:rPr>
                                <w:b w:val="0"/>
                                <w:bCs/>
                                <w:color w:val="000000" w:themeColor="text1"/>
                              </w:rPr>
                            </w:pPr>
                            <w:r w:rsidRPr="00820197">
                              <w:rPr>
                                <w:b w:val="0"/>
                                <w:bCs/>
                                <w:color w:val="000000" w:themeColor="text1"/>
                              </w:rPr>
                              <w:t>Version 0.1</w:t>
                            </w:r>
                          </w:p>
                          <w:p w14:paraId="2DF7C046" w14:textId="77777777" w:rsidR="00183DB3" w:rsidRDefault="00183DB3"/>
                          <w:p w14:paraId="1497F6E7" w14:textId="77777777" w:rsidR="00183DB3" w:rsidRDefault="00183DB3"/>
                          <w:p w14:paraId="24E7BB9C" w14:textId="77777777" w:rsidR="00183DB3" w:rsidRPr="00820197" w:rsidRDefault="00183DB3" w:rsidP="00B62839">
                            <w:pPr>
                              <w:pStyle w:val="Template-Subtitle"/>
                              <w:rPr>
                                <w:sz w:val="44"/>
                                <w:szCs w:val="44"/>
                              </w:rPr>
                            </w:pPr>
                          </w:p>
                          <w:p w14:paraId="69151248" w14:textId="77777777" w:rsidR="00183DB3" w:rsidRDefault="00183DB3" w:rsidP="00820197">
                            <w:pPr>
                              <w:rPr>
                                <w:b w:val="0"/>
                                <w:bCs/>
                                <w:color w:val="000000" w:themeColor="text1"/>
                              </w:rPr>
                            </w:pPr>
                          </w:p>
                          <w:p w14:paraId="686B405A" w14:textId="77777777" w:rsidR="00183DB3" w:rsidRPr="00820197" w:rsidRDefault="00183DB3" w:rsidP="00820197">
                            <w:pPr>
                              <w:rPr>
                                <w:b w:val="0"/>
                                <w:bCs/>
                                <w:color w:val="000000" w:themeColor="text1"/>
                              </w:rPr>
                            </w:pPr>
                            <w:r w:rsidRPr="00820197">
                              <w:rPr>
                                <w:b w:val="0"/>
                                <w:bCs/>
                                <w:color w:val="000000" w:themeColor="text1"/>
                              </w:rPr>
                              <w:t>Version 0.1</w:t>
                            </w:r>
                          </w:p>
                          <w:p w14:paraId="7590A19F" w14:textId="77777777" w:rsidR="00183DB3" w:rsidRDefault="00183DB3"/>
                          <w:p w14:paraId="4895444D" w14:textId="77777777" w:rsidR="00183DB3" w:rsidRDefault="00183DB3"/>
                          <w:p w14:paraId="216A1B69" w14:textId="77777777" w:rsidR="00183DB3" w:rsidRPr="00820197" w:rsidRDefault="00183DB3" w:rsidP="00B62839">
                            <w:pPr>
                              <w:pStyle w:val="Template-Subtitle"/>
                              <w:rPr>
                                <w:sz w:val="44"/>
                                <w:szCs w:val="44"/>
                              </w:rPr>
                            </w:pPr>
                          </w:p>
                          <w:p w14:paraId="7EAA5206" w14:textId="77777777" w:rsidR="00183DB3" w:rsidRDefault="00183DB3" w:rsidP="00820197">
                            <w:pPr>
                              <w:rPr>
                                <w:b w:val="0"/>
                                <w:bCs/>
                                <w:color w:val="000000" w:themeColor="text1"/>
                              </w:rPr>
                            </w:pPr>
                          </w:p>
                          <w:p w14:paraId="6719A9F0" w14:textId="77777777" w:rsidR="00183DB3" w:rsidRPr="00820197" w:rsidRDefault="00183DB3" w:rsidP="00820197">
                            <w:pPr>
                              <w:rPr>
                                <w:b w:val="0"/>
                                <w:bCs/>
                                <w:color w:val="000000" w:themeColor="text1"/>
                              </w:rPr>
                            </w:pPr>
                            <w:r w:rsidRPr="00820197">
                              <w:rPr>
                                <w:b w:val="0"/>
                                <w:bCs/>
                                <w:color w:val="000000" w:themeColor="text1"/>
                              </w:rPr>
                              <w:t>Version 0.1</w:t>
                            </w:r>
                          </w:p>
                          <w:p w14:paraId="5E993C78" w14:textId="77777777" w:rsidR="00183DB3" w:rsidRDefault="00183DB3"/>
                          <w:p w14:paraId="37B1B118" w14:textId="77777777" w:rsidR="00183DB3" w:rsidRDefault="00183DB3"/>
                          <w:p w14:paraId="4C14718D" w14:textId="77777777" w:rsidR="00183DB3" w:rsidRPr="00820197" w:rsidRDefault="00183DB3" w:rsidP="00B62839">
                            <w:pPr>
                              <w:pStyle w:val="Template-Subtitle"/>
                              <w:rPr>
                                <w:sz w:val="44"/>
                                <w:szCs w:val="44"/>
                              </w:rPr>
                            </w:pPr>
                          </w:p>
                          <w:p w14:paraId="4754FDDF" w14:textId="77777777" w:rsidR="00183DB3" w:rsidRDefault="00183DB3" w:rsidP="00820197">
                            <w:pPr>
                              <w:rPr>
                                <w:b w:val="0"/>
                                <w:bCs/>
                                <w:color w:val="000000" w:themeColor="text1"/>
                              </w:rPr>
                            </w:pPr>
                          </w:p>
                          <w:p w14:paraId="229C3113" w14:textId="3CA7211F"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5D13704E" w14:textId="77777777" w:rsidR="00183DB3" w:rsidRDefault="00183DB3"/>
                          <w:p w14:paraId="4DC84856" w14:textId="77777777" w:rsidR="00183DB3" w:rsidRDefault="00183DB3"/>
                          <w:p w14:paraId="178BE994" w14:textId="77777777" w:rsidR="00183DB3" w:rsidRPr="00820197" w:rsidRDefault="00183DB3" w:rsidP="00B62839">
                            <w:pPr>
                              <w:pStyle w:val="Template-Subtitle"/>
                              <w:rPr>
                                <w:sz w:val="44"/>
                                <w:szCs w:val="44"/>
                              </w:rPr>
                            </w:pPr>
                          </w:p>
                          <w:p w14:paraId="6D8CA08A" w14:textId="77777777" w:rsidR="00183DB3" w:rsidRDefault="00183DB3" w:rsidP="00820197">
                            <w:pPr>
                              <w:rPr>
                                <w:b w:val="0"/>
                                <w:bCs/>
                                <w:color w:val="000000" w:themeColor="text1"/>
                              </w:rPr>
                            </w:pPr>
                          </w:p>
                          <w:p w14:paraId="46F7BCCD" w14:textId="77777777" w:rsidR="00183DB3" w:rsidRPr="00820197" w:rsidRDefault="00183DB3" w:rsidP="00820197">
                            <w:pPr>
                              <w:rPr>
                                <w:b w:val="0"/>
                                <w:bCs/>
                                <w:color w:val="000000" w:themeColor="text1"/>
                              </w:rPr>
                            </w:pPr>
                            <w:r w:rsidRPr="00820197">
                              <w:rPr>
                                <w:b w:val="0"/>
                                <w:bCs/>
                                <w:color w:val="000000" w:themeColor="text1"/>
                              </w:rPr>
                              <w:t>Version 0.1</w:t>
                            </w:r>
                          </w:p>
                          <w:p w14:paraId="2912E941" w14:textId="77777777" w:rsidR="00183DB3" w:rsidRDefault="00183DB3"/>
                          <w:p w14:paraId="558B21DA" w14:textId="77777777" w:rsidR="00183DB3" w:rsidRDefault="00183DB3"/>
                          <w:p w14:paraId="604AAEF5" w14:textId="77777777" w:rsidR="00183DB3" w:rsidRPr="00820197" w:rsidRDefault="00183DB3" w:rsidP="00B62839">
                            <w:pPr>
                              <w:pStyle w:val="Template-Subtitle"/>
                              <w:rPr>
                                <w:sz w:val="44"/>
                                <w:szCs w:val="44"/>
                              </w:rPr>
                            </w:pPr>
                          </w:p>
                          <w:p w14:paraId="2C26E198" w14:textId="77777777" w:rsidR="00183DB3" w:rsidRDefault="00183DB3" w:rsidP="00820197">
                            <w:pPr>
                              <w:rPr>
                                <w:b w:val="0"/>
                                <w:bCs/>
                                <w:color w:val="000000" w:themeColor="text1"/>
                              </w:rPr>
                            </w:pPr>
                          </w:p>
                          <w:p w14:paraId="6AA94FF8" w14:textId="77777777" w:rsidR="00183DB3" w:rsidRPr="00820197" w:rsidRDefault="00183DB3" w:rsidP="00820197">
                            <w:pPr>
                              <w:rPr>
                                <w:b w:val="0"/>
                                <w:bCs/>
                                <w:color w:val="000000" w:themeColor="text1"/>
                              </w:rPr>
                            </w:pPr>
                            <w:r w:rsidRPr="00820197">
                              <w:rPr>
                                <w:b w:val="0"/>
                                <w:bCs/>
                                <w:color w:val="000000" w:themeColor="text1"/>
                              </w:rPr>
                              <w:t>Version 0.1</w:t>
                            </w:r>
                          </w:p>
                          <w:p w14:paraId="7C6DCF6E" w14:textId="77777777" w:rsidR="00183DB3" w:rsidRDefault="00183DB3"/>
                          <w:p w14:paraId="1BBBB636" w14:textId="77777777" w:rsidR="00183DB3" w:rsidRDefault="00183DB3"/>
                          <w:p w14:paraId="37CA38E3" w14:textId="77777777" w:rsidR="00183DB3" w:rsidRPr="00820197" w:rsidRDefault="00183DB3" w:rsidP="00B62839">
                            <w:pPr>
                              <w:pStyle w:val="Template-Subtitle"/>
                              <w:rPr>
                                <w:sz w:val="44"/>
                                <w:szCs w:val="44"/>
                              </w:rPr>
                            </w:pPr>
                          </w:p>
                          <w:p w14:paraId="5D5388C6" w14:textId="77777777" w:rsidR="00183DB3" w:rsidRDefault="00183DB3" w:rsidP="00820197">
                            <w:pPr>
                              <w:rPr>
                                <w:b w:val="0"/>
                                <w:bCs/>
                                <w:color w:val="000000" w:themeColor="text1"/>
                              </w:rPr>
                            </w:pPr>
                          </w:p>
                          <w:p w14:paraId="4B559172" w14:textId="7E174233" w:rsidR="00183DB3" w:rsidRPr="00820197" w:rsidRDefault="00183DB3" w:rsidP="00820197">
                            <w:pPr>
                              <w:rPr>
                                <w:b w:val="0"/>
                                <w:bCs/>
                                <w:color w:val="000000" w:themeColor="text1"/>
                              </w:rPr>
                            </w:pPr>
                            <w:r w:rsidRPr="00820197">
                              <w:rPr>
                                <w:b w:val="0"/>
                                <w:bCs/>
                                <w:color w:val="000000" w:themeColor="text1"/>
                              </w:rPr>
                              <w:t>Version 0.1</w:t>
                            </w:r>
                          </w:p>
                          <w:p w14:paraId="7F7EC3FC" w14:textId="77777777" w:rsidR="00183DB3" w:rsidRDefault="00183D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0AEA2" id="_x0000_t202" coordsize="21600,21600" o:spt="202" path="m,l,21600r21600,l21600,xe">
                <v:stroke joinstyle="miter"/>
                <v:path gradientshapeok="t" o:connecttype="rect"/>
              </v:shapetype>
              <v:shape id="Text Box 2" o:spid="_x0000_s1026" type="#_x0000_t202" style="position:absolute;margin-left:371.6pt;margin-top:197.05pt;width:422.8pt;height:424.0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" strokecolor="white [3212]">
                <v:textbox>
                  <w:txbxContent>
                    <w:p w14:paraId="745DC246" w14:textId="77777777" w:rsidR="00183DB3" w:rsidRDefault="00183DB3" w:rsidP="006331F9">
                      <w:pPr>
                        <w:pStyle w:val="TOCHeading"/>
                        <w:rPr>
                          <w:rFonts w:ascii="Segoe UI" w:hAnsi="Segoe UI" w:cs="Segoe UI"/>
                          <w:b/>
                          <w:bCs/>
                          <w:color w:val="000000" w:themeColor="text1"/>
                          <w:sz w:val="64"/>
                          <w:szCs w:val="64"/>
                        </w:rPr>
                      </w:pPr>
                      <w:bookmarkStart w:id="4" w:name="_Toc69051887"/>
                      <w:bookmarkStart w:id="5" w:name="_Toc69051595"/>
                      <w:bookmarkStart w:id="6" w:name="_Toc69051421"/>
                      <w:bookmarkStart w:id="7" w:name="_Toc69051392"/>
                      <w:proofErr w:type="spellStart"/>
                      <w:r>
                        <w:rPr>
                          <w:rFonts w:ascii="Segoe UI" w:hAnsi="Segoe UI" w:cs="Segoe UI"/>
                          <w:b/>
                          <w:bCs/>
                          <w:color w:val="000000" w:themeColor="text1"/>
                          <w:sz w:val="64"/>
                          <w:szCs w:val="64"/>
                        </w:rPr>
                        <w:t>BioNTech</w:t>
                      </w:r>
                      <w:proofErr w:type="spellEnd"/>
                      <w:r>
                        <w:rPr>
                          <w:rFonts w:ascii="Segoe UI" w:hAnsi="Segoe UI" w:cs="Segoe UI"/>
                          <w:b/>
                          <w:bCs/>
                          <w:color w:val="000000" w:themeColor="text1"/>
                          <w:sz w:val="64"/>
                          <w:szCs w:val="64"/>
                        </w:rPr>
                        <w:t xml:space="preserve">/Pfizer COVID-19 Vaccine and </w:t>
                      </w:r>
                      <w:proofErr w:type="spellStart"/>
                      <w:r>
                        <w:rPr>
                          <w:rFonts w:ascii="Segoe UI" w:hAnsi="Segoe UI" w:cs="Segoe UI"/>
                          <w:b/>
                          <w:bCs/>
                          <w:color w:val="000000" w:themeColor="text1"/>
                          <w:sz w:val="64"/>
                          <w:szCs w:val="64"/>
                        </w:rPr>
                        <w:t>Immunisation</w:t>
                      </w:r>
                      <w:proofErr w:type="spellEnd"/>
                      <w:r>
                        <w:rPr>
                          <w:rFonts w:ascii="Segoe UI" w:hAnsi="Segoe UI" w:cs="Segoe UI"/>
                          <w:b/>
                          <w:bCs/>
                          <w:color w:val="000000" w:themeColor="text1"/>
                          <w:sz w:val="64"/>
                          <w:szCs w:val="64"/>
                        </w:rPr>
                        <w:t xml:space="preserve"> </w:t>
                      </w:r>
                      <w:proofErr w:type="spellStart"/>
                      <w:r>
                        <w:rPr>
                          <w:rFonts w:ascii="Segoe UI" w:hAnsi="Segoe UI" w:cs="Segoe UI"/>
                          <w:b/>
                          <w:bCs/>
                          <w:color w:val="000000" w:themeColor="text1"/>
                          <w:sz w:val="64"/>
                          <w:szCs w:val="64"/>
                        </w:rPr>
                        <w:t>Programme</w:t>
                      </w:r>
                      <w:proofErr w:type="spellEnd"/>
                      <w:r>
                        <w:rPr>
                          <w:rFonts w:ascii="Segoe UI" w:hAnsi="Segoe UI" w:cs="Segoe UI"/>
                          <w:b/>
                          <w:bCs/>
                          <w:color w:val="000000" w:themeColor="text1"/>
                          <w:sz w:val="64"/>
                          <w:szCs w:val="64"/>
                        </w:rPr>
                        <w:br/>
                      </w:r>
                      <w:bookmarkEnd w:id="4"/>
                      <w:bookmarkEnd w:id="5"/>
                      <w:bookmarkEnd w:id="6"/>
                      <w:bookmarkEnd w:id="7"/>
                    </w:p>
                    <w:p w14:paraId="4BF2FBE7" w14:textId="57897DF0" w:rsidR="00183DB3" w:rsidRDefault="00183DB3" w:rsidP="006331F9">
                      <w:pPr>
                        <w:pStyle w:val="TOCHeading"/>
                        <w:rPr>
                          <w:rFonts w:ascii="Segoe UI" w:hAnsi="Segoe UI" w:cs="Segoe UI"/>
                          <w:b/>
                          <w:bCs/>
                          <w:color w:val="000000" w:themeColor="text1"/>
                          <w:sz w:val="64"/>
                          <w:szCs w:val="64"/>
                        </w:rPr>
                      </w:pPr>
                      <w:r>
                        <w:rPr>
                          <w:rFonts w:ascii="Segoe UI" w:hAnsi="Segoe UI" w:cs="Segoe UI"/>
                          <w:b/>
                          <w:bCs/>
                          <w:color w:val="000000" w:themeColor="text1"/>
                          <w:sz w:val="64"/>
                          <w:szCs w:val="64"/>
                        </w:rPr>
                        <w:t>Planning blueprint: Workplace sites</w:t>
                      </w:r>
                    </w:p>
                    <w:p w14:paraId="39EDCECD" w14:textId="732354FA" w:rsidR="00183DB3" w:rsidRPr="004D1770" w:rsidRDefault="00183DB3" w:rsidP="004D1770">
                      <w:pPr>
                        <w:rPr>
                          <w:i/>
                          <w:iCs/>
                          <w:color w:val="000000" w:themeColor="text1"/>
                          <w:sz w:val="24"/>
                          <w:szCs w:val="20"/>
                          <w:lang w:val="en-US"/>
                        </w:rPr>
                      </w:pPr>
                    </w:p>
                    <w:p w14:paraId="2D7FF81A" w14:textId="15AD472A" w:rsidR="00183DB3" w:rsidRPr="004D1770" w:rsidRDefault="00183DB3" w:rsidP="004D1770">
                      <w:pPr>
                        <w:rPr>
                          <w:i/>
                          <w:iCs/>
                          <w:color w:val="000000" w:themeColor="text1"/>
                          <w:sz w:val="24"/>
                          <w:szCs w:val="20"/>
                          <w:lang w:val="en-US"/>
                        </w:rPr>
                      </w:pPr>
                      <w:r w:rsidRPr="004D1770">
                        <w:rPr>
                          <w:i/>
                          <w:iCs/>
                          <w:color w:val="000000" w:themeColor="text1"/>
                          <w:sz w:val="24"/>
                          <w:szCs w:val="20"/>
                          <w:lang w:val="en-US"/>
                        </w:rPr>
                        <w:t xml:space="preserve">Version </w:t>
                      </w:r>
                      <w:r>
                        <w:rPr>
                          <w:i/>
                          <w:iCs/>
                          <w:color w:val="000000" w:themeColor="text1"/>
                          <w:sz w:val="24"/>
                          <w:szCs w:val="20"/>
                          <w:lang w:val="en-US"/>
                        </w:rPr>
                        <w:t>9, Issue 2</w:t>
                      </w:r>
                    </w:p>
                    <w:p w14:paraId="19F03231" w14:textId="4A9F70F1" w:rsidR="00183DB3" w:rsidRPr="004D1770" w:rsidRDefault="00183DB3" w:rsidP="004D1770">
                      <w:pPr>
                        <w:rPr>
                          <w:i/>
                          <w:iCs/>
                          <w:color w:val="000000" w:themeColor="text1"/>
                          <w:sz w:val="24"/>
                          <w:szCs w:val="20"/>
                          <w:lang w:val="en-US"/>
                        </w:rPr>
                      </w:pPr>
                      <w:r>
                        <w:rPr>
                          <w:i/>
                          <w:iCs/>
                          <w:color w:val="000000" w:themeColor="text1"/>
                          <w:sz w:val="24"/>
                          <w:szCs w:val="20"/>
                          <w:lang w:val="en-US"/>
                        </w:rPr>
                        <w:t>09</w:t>
                      </w:r>
                      <w:r w:rsidRPr="004D1770">
                        <w:rPr>
                          <w:i/>
                          <w:iCs/>
                          <w:color w:val="000000" w:themeColor="text1"/>
                          <w:sz w:val="24"/>
                          <w:szCs w:val="20"/>
                          <w:lang w:val="en-US"/>
                        </w:rPr>
                        <w:t xml:space="preserve"> Ju</w:t>
                      </w:r>
                      <w:r>
                        <w:rPr>
                          <w:i/>
                          <w:iCs/>
                          <w:color w:val="000000" w:themeColor="text1"/>
                          <w:sz w:val="24"/>
                          <w:szCs w:val="20"/>
                          <w:lang w:val="en-US"/>
                        </w:rPr>
                        <w:t>ly</w:t>
                      </w:r>
                      <w:r w:rsidRPr="004D1770">
                        <w:rPr>
                          <w:i/>
                          <w:iCs/>
                          <w:color w:val="000000" w:themeColor="text1"/>
                          <w:sz w:val="24"/>
                          <w:szCs w:val="20"/>
                          <w:lang w:val="en-US"/>
                        </w:rPr>
                        <w:t xml:space="preserve"> 2021</w:t>
                      </w:r>
                    </w:p>
                    <w:p w14:paraId="2648B9D3" w14:textId="77777777" w:rsidR="00183DB3" w:rsidRPr="00820197" w:rsidRDefault="00183DB3" w:rsidP="00B62839">
                      <w:pPr>
                        <w:pStyle w:val="Template-Subtitle"/>
                        <w:rPr>
                          <w:sz w:val="44"/>
                          <w:szCs w:val="44"/>
                        </w:rPr>
                      </w:pPr>
                    </w:p>
                    <w:p w14:paraId="4F0D8B2C" w14:textId="77777777" w:rsidR="00183DB3" w:rsidRDefault="00183DB3" w:rsidP="00820197">
                      <w:pPr>
                        <w:rPr>
                          <w:b w:val="0"/>
                          <w:bCs/>
                          <w:color w:val="000000" w:themeColor="text1"/>
                        </w:rPr>
                      </w:pPr>
                    </w:p>
                    <w:p w14:paraId="1DB058E2" w14:textId="77777777" w:rsidR="00183DB3" w:rsidRDefault="00183DB3"/>
                    <w:p w14:paraId="114E9232" w14:textId="77777777" w:rsidR="00183DB3" w:rsidRDefault="00183DB3"/>
                    <w:p w14:paraId="0E4B5591" w14:textId="77777777" w:rsidR="00183DB3" w:rsidRPr="00820197" w:rsidRDefault="00183DB3" w:rsidP="00B62839">
                      <w:pPr>
                        <w:pStyle w:val="Template-Subtitle"/>
                        <w:rPr>
                          <w:sz w:val="44"/>
                          <w:szCs w:val="44"/>
                        </w:rPr>
                      </w:pPr>
                    </w:p>
                    <w:p w14:paraId="7B1E6780" w14:textId="77777777" w:rsidR="00183DB3" w:rsidRDefault="00183DB3" w:rsidP="00820197">
                      <w:pPr>
                        <w:rPr>
                          <w:b w:val="0"/>
                          <w:bCs/>
                          <w:color w:val="000000" w:themeColor="text1"/>
                        </w:rPr>
                      </w:pPr>
                    </w:p>
                    <w:p w14:paraId="587592CF" w14:textId="77777777" w:rsidR="00183DB3" w:rsidRPr="00820197" w:rsidRDefault="00183DB3" w:rsidP="00820197">
                      <w:pPr>
                        <w:rPr>
                          <w:b w:val="0"/>
                          <w:bCs/>
                          <w:color w:val="000000" w:themeColor="text1"/>
                        </w:rPr>
                      </w:pPr>
                      <w:r w:rsidRPr="00820197">
                        <w:rPr>
                          <w:b w:val="0"/>
                          <w:bCs/>
                          <w:color w:val="000000" w:themeColor="text1"/>
                        </w:rPr>
                        <w:t>Version 0.1</w:t>
                      </w:r>
                    </w:p>
                    <w:p w14:paraId="318DEC09" w14:textId="77777777" w:rsidR="00183DB3" w:rsidRDefault="00183DB3"/>
                    <w:p w14:paraId="2CA4F122" w14:textId="77777777" w:rsidR="00183DB3" w:rsidRDefault="00183DB3"/>
                    <w:p w14:paraId="4EC3735A" w14:textId="77777777" w:rsidR="00183DB3" w:rsidRPr="00820197" w:rsidRDefault="00183DB3" w:rsidP="00B62839">
                      <w:pPr>
                        <w:pStyle w:val="Template-Subtitle"/>
                        <w:rPr>
                          <w:sz w:val="44"/>
                          <w:szCs w:val="44"/>
                        </w:rPr>
                      </w:pPr>
                    </w:p>
                    <w:p w14:paraId="3B2D20E8" w14:textId="77777777" w:rsidR="00183DB3" w:rsidRDefault="00183DB3" w:rsidP="00820197">
                      <w:pPr>
                        <w:rPr>
                          <w:b w:val="0"/>
                          <w:bCs/>
                          <w:color w:val="000000" w:themeColor="text1"/>
                        </w:rPr>
                      </w:pPr>
                    </w:p>
                    <w:p w14:paraId="4D543C9F" w14:textId="77777777" w:rsidR="00183DB3" w:rsidRPr="00820197" w:rsidRDefault="00183DB3" w:rsidP="00820197">
                      <w:pPr>
                        <w:rPr>
                          <w:b w:val="0"/>
                          <w:bCs/>
                          <w:color w:val="000000" w:themeColor="text1"/>
                        </w:rPr>
                      </w:pPr>
                      <w:r w:rsidRPr="00820197">
                        <w:rPr>
                          <w:b w:val="0"/>
                          <w:bCs/>
                          <w:color w:val="000000" w:themeColor="text1"/>
                        </w:rPr>
                        <w:t>Version 0.1</w:t>
                      </w:r>
                    </w:p>
                    <w:p w14:paraId="33A67F85" w14:textId="77777777" w:rsidR="00183DB3" w:rsidRDefault="00183DB3"/>
                    <w:p w14:paraId="1576F067" w14:textId="77777777" w:rsidR="00183DB3" w:rsidRDefault="00183DB3"/>
                    <w:p w14:paraId="0EF16627" w14:textId="77777777" w:rsidR="00183DB3" w:rsidRPr="00820197" w:rsidRDefault="00183DB3" w:rsidP="00B62839">
                      <w:pPr>
                        <w:pStyle w:val="Template-Subtitle"/>
                        <w:rPr>
                          <w:sz w:val="44"/>
                          <w:szCs w:val="44"/>
                        </w:rPr>
                      </w:pPr>
                    </w:p>
                    <w:p w14:paraId="5DE8ABA0" w14:textId="77777777" w:rsidR="00183DB3" w:rsidRDefault="00183DB3" w:rsidP="00820197">
                      <w:pPr>
                        <w:rPr>
                          <w:b w:val="0"/>
                          <w:bCs/>
                          <w:color w:val="000000" w:themeColor="text1"/>
                        </w:rPr>
                      </w:pPr>
                    </w:p>
                    <w:p w14:paraId="420D0193" w14:textId="77777777" w:rsidR="00183DB3" w:rsidRPr="00820197" w:rsidRDefault="00183DB3" w:rsidP="00820197">
                      <w:pPr>
                        <w:rPr>
                          <w:b w:val="0"/>
                          <w:bCs/>
                          <w:color w:val="000000" w:themeColor="text1"/>
                        </w:rPr>
                      </w:pPr>
                      <w:r w:rsidRPr="00820197">
                        <w:rPr>
                          <w:b w:val="0"/>
                          <w:bCs/>
                          <w:color w:val="000000" w:themeColor="text1"/>
                        </w:rPr>
                        <w:t>Version 0.1</w:t>
                      </w:r>
                    </w:p>
                    <w:p w14:paraId="08024630" w14:textId="77777777" w:rsidR="00183DB3" w:rsidRDefault="00183DB3"/>
                    <w:p w14:paraId="5A4B547C" w14:textId="77777777" w:rsidR="00183DB3" w:rsidRDefault="00183DB3"/>
                    <w:p w14:paraId="16F509F7" w14:textId="77777777" w:rsidR="00183DB3" w:rsidRPr="00820197" w:rsidRDefault="00183DB3" w:rsidP="00B62839">
                      <w:pPr>
                        <w:pStyle w:val="Template-Subtitle"/>
                        <w:rPr>
                          <w:sz w:val="44"/>
                          <w:szCs w:val="44"/>
                        </w:rPr>
                      </w:pPr>
                    </w:p>
                    <w:p w14:paraId="518C184E" w14:textId="77777777" w:rsidR="00183DB3" w:rsidRDefault="00183DB3" w:rsidP="00820197">
                      <w:pPr>
                        <w:rPr>
                          <w:b w:val="0"/>
                          <w:bCs/>
                          <w:color w:val="000000" w:themeColor="text1"/>
                        </w:rPr>
                      </w:pPr>
                    </w:p>
                    <w:p w14:paraId="068D3E6F"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73A0D07C" w14:textId="77777777" w:rsidR="00183DB3" w:rsidRDefault="00183DB3"/>
                    <w:p w14:paraId="7B6B0CAB" w14:textId="77777777" w:rsidR="00183DB3" w:rsidRDefault="00183DB3"/>
                    <w:p w14:paraId="54D2046A" w14:textId="77777777" w:rsidR="00183DB3" w:rsidRPr="00820197" w:rsidRDefault="00183DB3" w:rsidP="00B62839">
                      <w:pPr>
                        <w:pStyle w:val="Template-Subtitle"/>
                        <w:rPr>
                          <w:sz w:val="44"/>
                          <w:szCs w:val="44"/>
                        </w:rPr>
                      </w:pPr>
                    </w:p>
                    <w:p w14:paraId="18003FEF" w14:textId="77777777" w:rsidR="00183DB3" w:rsidRDefault="00183DB3" w:rsidP="00820197">
                      <w:pPr>
                        <w:rPr>
                          <w:b w:val="0"/>
                          <w:bCs/>
                          <w:color w:val="000000" w:themeColor="text1"/>
                        </w:rPr>
                      </w:pPr>
                    </w:p>
                    <w:p w14:paraId="5CA17D1A" w14:textId="77777777" w:rsidR="00183DB3" w:rsidRPr="00820197" w:rsidRDefault="00183DB3" w:rsidP="00820197">
                      <w:pPr>
                        <w:rPr>
                          <w:b w:val="0"/>
                          <w:bCs/>
                          <w:color w:val="000000" w:themeColor="text1"/>
                        </w:rPr>
                      </w:pPr>
                      <w:r w:rsidRPr="00820197">
                        <w:rPr>
                          <w:b w:val="0"/>
                          <w:bCs/>
                          <w:color w:val="000000" w:themeColor="text1"/>
                        </w:rPr>
                        <w:t>Version 0.1</w:t>
                      </w:r>
                    </w:p>
                    <w:p w14:paraId="3A494103" w14:textId="77777777" w:rsidR="00183DB3" w:rsidRDefault="00183DB3"/>
                    <w:p w14:paraId="274FDF84" w14:textId="77777777" w:rsidR="00183DB3" w:rsidRDefault="00183DB3"/>
                    <w:p w14:paraId="3E3E931C" w14:textId="77777777" w:rsidR="00183DB3" w:rsidRPr="00820197" w:rsidRDefault="00183DB3" w:rsidP="00B62839">
                      <w:pPr>
                        <w:pStyle w:val="Template-Subtitle"/>
                        <w:rPr>
                          <w:sz w:val="44"/>
                          <w:szCs w:val="44"/>
                        </w:rPr>
                      </w:pPr>
                    </w:p>
                    <w:p w14:paraId="019E6FF1" w14:textId="77777777" w:rsidR="00183DB3" w:rsidRDefault="00183DB3" w:rsidP="00820197">
                      <w:pPr>
                        <w:rPr>
                          <w:b w:val="0"/>
                          <w:bCs/>
                          <w:color w:val="000000" w:themeColor="text1"/>
                        </w:rPr>
                      </w:pPr>
                    </w:p>
                    <w:p w14:paraId="36393111" w14:textId="77777777" w:rsidR="00183DB3" w:rsidRPr="00820197" w:rsidRDefault="00183DB3" w:rsidP="00820197">
                      <w:pPr>
                        <w:rPr>
                          <w:b w:val="0"/>
                          <w:bCs/>
                          <w:color w:val="000000" w:themeColor="text1"/>
                        </w:rPr>
                      </w:pPr>
                      <w:r w:rsidRPr="00820197">
                        <w:rPr>
                          <w:b w:val="0"/>
                          <w:bCs/>
                          <w:color w:val="000000" w:themeColor="text1"/>
                        </w:rPr>
                        <w:t>Version 0.1</w:t>
                      </w:r>
                    </w:p>
                    <w:p w14:paraId="4B1C1BB7" w14:textId="77777777" w:rsidR="00183DB3" w:rsidRDefault="00183DB3"/>
                    <w:p w14:paraId="106005D0" w14:textId="77777777" w:rsidR="00183DB3" w:rsidRDefault="00183DB3"/>
                    <w:p w14:paraId="4ECBB73B" w14:textId="77777777" w:rsidR="00183DB3" w:rsidRPr="00820197" w:rsidRDefault="00183DB3" w:rsidP="00B62839">
                      <w:pPr>
                        <w:pStyle w:val="Template-Subtitle"/>
                        <w:rPr>
                          <w:sz w:val="44"/>
                          <w:szCs w:val="44"/>
                        </w:rPr>
                      </w:pPr>
                    </w:p>
                    <w:p w14:paraId="784134E3" w14:textId="77777777" w:rsidR="00183DB3" w:rsidRDefault="00183DB3" w:rsidP="00820197">
                      <w:pPr>
                        <w:rPr>
                          <w:b w:val="0"/>
                          <w:bCs/>
                          <w:color w:val="000000" w:themeColor="text1"/>
                        </w:rPr>
                      </w:pPr>
                    </w:p>
                    <w:p w14:paraId="7896DC3A" w14:textId="77777777" w:rsidR="00183DB3" w:rsidRPr="00820197" w:rsidRDefault="00183DB3" w:rsidP="00820197">
                      <w:pPr>
                        <w:rPr>
                          <w:b w:val="0"/>
                          <w:bCs/>
                          <w:color w:val="000000" w:themeColor="text1"/>
                        </w:rPr>
                      </w:pPr>
                      <w:r w:rsidRPr="00820197">
                        <w:rPr>
                          <w:b w:val="0"/>
                          <w:bCs/>
                          <w:color w:val="000000" w:themeColor="text1"/>
                        </w:rPr>
                        <w:t>Version 0.1</w:t>
                      </w:r>
                    </w:p>
                    <w:p w14:paraId="4E8B8F56" w14:textId="77777777" w:rsidR="00183DB3" w:rsidRDefault="00183DB3"/>
                    <w:p w14:paraId="5B06B03B" w14:textId="77777777" w:rsidR="00183DB3" w:rsidRDefault="00183DB3"/>
                    <w:p w14:paraId="2AA3A70B" w14:textId="77777777" w:rsidR="00183DB3" w:rsidRPr="00820197" w:rsidRDefault="00183DB3" w:rsidP="00B62839">
                      <w:pPr>
                        <w:pStyle w:val="Template-Subtitle"/>
                        <w:rPr>
                          <w:sz w:val="44"/>
                          <w:szCs w:val="44"/>
                        </w:rPr>
                      </w:pPr>
                    </w:p>
                    <w:p w14:paraId="634C2224" w14:textId="77777777" w:rsidR="00183DB3" w:rsidRDefault="00183DB3" w:rsidP="00820197">
                      <w:pPr>
                        <w:rPr>
                          <w:b w:val="0"/>
                          <w:bCs/>
                          <w:color w:val="000000" w:themeColor="text1"/>
                        </w:rPr>
                      </w:pPr>
                    </w:p>
                    <w:p w14:paraId="7AC6B46A"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34043195" w14:textId="77777777" w:rsidR="00183DB3" w:rsidRDefault="00183DB3"/>
                    <w:p w14:paraId="1FEEEA56" w14:textId="77777777" w:rsidR="00183DB3" w:rsidRDefault="00183DB3"/>
                    <w:p w14:paraId="2BA0AA7A" w14:textId="77777777" w:rsidR="00183DB3" w:rsidRPr="00820197" w:rsidRDefault="00183DB3" w:rsidP="00B62839">
                      <w:pPr>
                        <w:pStyle w:val="Template-Subtitle"/>
                        <w:rPr>
                          <w:sz w:val="44"/>
                          <w:szCs w:val="44"/>
                        </w:rPr>
                      </w:pPr>
                    </w:p>
                    <w:p w14:paraId="4DB8DDDD" w14:textId="77777777" w:rsidR="00183DB3" w:rsidRDefault="00183DB3" w:rsidP="00820197">
                      <w:pPr>
                        <w:rPr>
                          <w:b w:val="0"/>
                          <w:bCs/>
                          <w:color w:val="000000" w:themeColor="text1"/>
                        </w:rPr>
                      </w:pPr>
                    </w:p>
                    <w:p w14:paraId="4824556E" w14:textId="77777777" w:rsidR="00183DB3" w:rsidRPr="00820197" w:rsidRDefault="00183DB3" w:rsidP="00820197">
                      <w:pPr>
                        <w:rPr>
                          <w:b w:val="0"/>
                          <w:bCs/>
                          <w:color w:val="000000" w:themeColor="text1"/>
                        </w:rPr>
                      </w:pPr>
                      <w:r w:rsidRPr="00820197">
                        <w:rPr>
                          <w:b w:val="0"/>
                          <w:bCs/>
                          <w:color w:val="000000" w:themeColor="text1"/>
                        </w:rPr>
                        <w:t>Version 0.1</w:t>
                      </w:r>
                    </w:p>
                    <w:p w14:paraId="34EE3740" w14:textId="77777777" w:rsidR="00183DB3" w:rsidRDefault="00183DB3"/>
                    <w:p w14:paraId="31CA675F" w14:textId="77777777" w:rsidR="00183DB3" w:rsidRDefault="00183DB3"/>
                    <w:p w14:paraId="3CEC682D" w14:textId="77777777" w:rsidR="00183DB3" w:rsidRPr="00820197" w:rsidRDefault="00183DB3" w:rsidP="00B62839">
                      <w:pPr>
                        <w:pStyle w:val="Template-Subtitle"/>
                        <w:rPr>
                          <w:sz w:val="44"/>
                          <w:szCs w:val="44"/>
                        </w:rPr>
                      </w:pPr>
                    </w:p>
                    <w:p w14:paraId="546556D2" w14:textId="77777777" w:rsidR="00183DB3" w:rsidRDefault="00183DB3" w:rsidP="00820197">
                      <w:pPr>
                        <w:rPr>
                          <w:b w:val="0"/>
                          <w:bCs/>
                          <w:color w:val="000000" w:themeColor="text1"/>
                        </w:rPr>
                      </w:pPr>
                    </w:p>
                    <w:p w14:paraId="4EC09346" w14:textId="77777777" w:rsidR="00183DB3" w:rsidRPr="00820197" w:rsidRDefault="00183DB3" w:rsidP="00820197">
                      <w:pPr>
                        <w:rPr>
                          <w:b w:val="0"/>
                          <w:bCs/>
                          <w:color w:val="000000" w:themeColor="text1"/>
                        </w:rPr>
                      </w:pPr>
                      <w:r w:rsidRPr="00820197">
                        <w:rPr>
                          <w:b w:val="0"/>
                          <w:bCs/>
                          <w:color w:val="000000" w:themeColor="text1"/>
                        </w:rPr>
                        <w:t>Version 0.1</w:t>
                      </w:r>
                    </w:p>
                    <w:p w14:paraId="4CDECE3A" w14:textId="77777777" w:rsidR="00183DB3" w:rsidRDefault="00183DB3"/>
                    <w:p w14:paraId="1A9A7332" w14:textId="77777777" w:rsidR="00183DB3" w:rsidRDefault="00183DB3"/>
                    <w:p w14:paraId="3241FCC3" w14:textId="77777777" w:rsidR="00183DB3" w:rsidRPr="00820197" w:rsidRDefault="00183DB3" w:rsidP="00B62839">
                      <w:pPr>
                        <w:pStyle w:val="Template-Subtitle"/>
                        <w:rPr>
                          <w:sz w:val="44"/>
                          <w:szCs w:val="44"/>
                        </w:rPr>
                      </w:pPr>
                    </w:p>
                    <w:p w14:paraId="288A9624" w14:textId="77777777" w:rsidR="00183DB3" w:rsidRDefault="00183DB3" w:rsidP="00820197">
                      <w:pPr>
                        <w:rPr>
                          <w:b w:val="0"/>
                          <w:bCs/>
                          <w:color w:val="000000" w:themeColor="text1"/>
                        </w:rPr>
                      </w:pPr>
                    </w:p>
                    <w:p w14:paraId="67AE99A0" w14:textId="77777777" w:rsidR="00183DB3" w:rsidRPr="00820197" w:rsidRDefault="00183DB3" w:rsidP="00820197">
                      <w:pPr>
                        <w:rPr>
                          <w:b w:val="0"/>
                          <w:bCs/>
                          <w:color w:val="000000" w:themeColor="text1"/>
                        </w:rPr>
                      </w:pPr>
                      <w:r w:rsidRPr="00820197">
                        <w:rPr>
                          <w:b w:val="0"/>
                          <w:bCs/>
                          <w:color w:val="000000" w:themeColor="text1"/>
                        </w:rPr>
                        <w:t>Version 0.1</w:t>
                      </w:r>
                    </w:p>
                    <w:p w14:paraId="304871F5" w14:textId="77777777" w:rsidR="00183DB3" w:rsidRDefault="00183DB3"/>
                    <w:p w14:paraId="66488DE2" w14:textId="77777777" w:rsidR="00183DB3" w:rsidRDefault="00183DB3"/>
                    <w:p w14:paraId="0877F4B1" w14:textId="77777777" w:rsidR="00183DB3" w:rsidRPr="00820197" w:rsidRDefault="00183DB3" w:rsidP="00B62839">
                      <w:pPr>
                        <w:pStyle w:val="Template-Subtitle"/>
                        <w:rPr>
                          <w:sz w:val="44"/>
                          <w:szCs w:val="44"/>
                        </w:rPr>
                      </w:pPr>
                    </w:p>
                    <w:p w14:paraId="7CF2D8C1" w14:textId="77777777" w:rsidR="00183DB3" w:rsidRDefault="00183DB3" w:rsidP="00820197">
                      <w:pPr>
                        <w:rPr>
                          <w:b w:val="0"/>
                          <w:bCs/>
                          <w:color w:val="000000" w:themeColor="text1"/>
                        </w:rPr>
                      </w:pPr>
                    </w:p>
                    <w:p w14:paraId="0B7255A2"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3C4BE285" w14:textId="77777777" w:rsidR="00183DB3" w:rsidRDefault="00183DB3"/>
                    <w:p w14:paraId="463DEAC6" w14:textId="77777777" w:rsidR="00183DB3" w:rsidRDefault="00183DB3"/>
                    <w:p w14:paraId="50647B54" w14:textId="77777777" w:rsidR="00183DB3" w:rsidRPr="00820197" w:rsidRDefault="00183DB3" w:rsidP="00B62839">
                      <w:pPr>
                        <w:pStyle w:val="Template-Subtitle"/>
                        <w:rPr>
                          <w:sz w:val="44"/>
                          <w:szCs w:val="44"/>
                        </w:rPr>
                      </w:pPr>
                    </w:p>
                    <w:p w14:paraId="39DC37B5" w14:textId="77777777" w:rsidR="00183DB3" w:rsidRDefault="00183DB3" w:rsidP="00820197">
                      <w:pPr>
                        <w:rPr>
                          <w:b w:val="0"/>
                          <w:bCs/>
                          <w:color w:val="000000" w:themeColor="text1"/>
                        </w:rPr>
                      </w:pPr>
                    </w:p>
                    <w:p w14:paraId="5051EDB3" w14:textId="77777777" w:rsidR="00183DB3" w:rsidRPr="00820197" w:rsidRDefault="00183DB3" w:rsidP="00820197">
                      <w:pPr>
                        <w:rPr>
                          <w:b w:val="0"/>
                          <w:bCs/>
                          <w:color w:val="000000" w:themeColor="text1"/>
                        </w:rPr>
                      </w:pPr>
                      <w:r w:rsidRPr="00820197">
                        <w:rPr>
                          <w:b w:val="0"/>
                          <w:bCs/>
                          <w:color w:val="000000" w:themeColor="text1"/>
                        </w:rPr>
                        <w:t>Version 0.1</w:t>
                      </w:r>
                    </w:p>
                    <w:p w14:paraId="7218C8C9" w14:textId="77777777" w:rsidR="00183DB3" w:rsidRDefault="00183DB3"/>
                    <w:p w14:paraId="3BDBC247" w14:textId="77777777" w:rsidR="00183DB3" w:rsidRDefault="00183DB3"/>
                    <w:p w14:paraId="78B8EFFC" w14:textId="77777777" w:rsidR="00183DB3" w:rsidRPr="00820197" w:rsidRDefault="00183DB3" w:rsidP="00B62839">
                      <w:pPr>
                        <w:pStyle w:val="Template-Subtitle"/>
                        <w:rPr>
                          <w:sz w:val="44"/>
                          <w:szCs w:val="44"/>
                        </w:rPr>
                      </w:pPr>
                    </w:p>
                    <w:p w14:paraId="69DBA0B6" w14:textId="77777777" w:rsidR="00183DB3" w:rsidRDefault="00183DB3" w:rsidP="00820197">
                      <w:pPr>
                        <w:rPr>
                          <w:b w:val="0"/>
                          <w:bCs/>
                          <w:color w:val="000000" w:themeColor="text1"/>
                        </w:rPr>
                      </w:pPr>
                    </w:p>
                    <w:p w14:paraId="29B16439" w14:textId="77777777" w:rsidR="00183DB3" w:rsidRPr="00820197" w:rsidRDefault="00183DB3" w:rsidP="00820197">
                      <w:pPr>
                        <w:rPr>
                          <w:b w:val="0"/>
                          <w:bCs/>
                          <w:color w:val="000000" w:themeColor="text1"/>
                        </w:rPr>
                      </w:pPr>
                      <w:r w:rsidRPr="00820197">
                        <w:rPr>
                          <w:b w:val="0"/>
                          <w:bCs/>
                          <w:color w:val="000000" w:themeColor="text1"/>
                        </w:rPr>
                        <w:t>Version 0.1</w:t>
                      </w:r>
                    </w:p>
                    <w:p w14:paraId="155EAD16" w14:textId="77777777" w:rsidR="00183DB3" w:rsidRDefault="00183DB3"/>
                    <w:p w14:paraId="6C22D851" w14:textId="77777777" w:rsidR="00183DB3" w:rsidRDefault="00183DB3"/>
                    <w:p w14:paraId="0FD18587" w14:textId="77777777" w:rsidR="00183DB3" w:rsidRPr="00820197" w:rsidRDefault="00183DB3" w:rsidP="00B62839">
                      <w:pPr>
                        <w:pStyle w:val="Template-Subtitle"/>
                        <w:rPr>
                          <w:sz w:val="44"/>
                          <w:szCs w:val="44"/>
                        </w:rPr>
                      </w:pPr>
                    </w:p>
                    <w:p w14:paraId="73FC474F" w14:textId="77777777" w:rsidR="00183DB3" w:rsidRDefault="00183DB3" w:rsidP="00820197">
                      <w:pPr>
                        <w:rPr>
                          <w:b w:val="0"/>
                          <w:bCs/>
                          <w:color w:val="000000" w:themeColor="text1"/>
                        </w:rPr>
                      </w:pPr>
                    </w:p>
                    <w:p w14:paraId="3048958A" w14:textId="77777777" w:rsidR="00183DB3" w:rsidRPr="00820197" w:rsidRDefault="00183DB3" w:rsidP="00820197">
                      <w:pPr>
                        <w:rPr>
                          <w:b w:val="0"/>
                          <w:bCs/>
                          <w:color w:val="000000" w:themeColor="text1"/>
                        </w:rPr>
                      </w:pPr>
                      <w:r w:rsidRPr="00820197">
                        <w:rPr>
                          <w:b w:val="0"/>
                          <w:bCs/>
                          <w:color w:val="000000" w:themeColor="text1"/>
                        </w:rPr>
                        <w:t>Version 0.1</w:t>
                      </w:r>
                    </w:p>
                    <w:p w14:paraId="6B9DA213" w14:textId="77777777" w:rsidR="00183DB3" w:rsidRDefault="00183DB3"/>
                    <w:p w14:paraId="195FB608" w14:textId="77777777" w:rsidR="00183DB3" w:rsidRDefault="00183DB3"/>
                    <w:p w14:paraId="07D6FF97" w14:textId="77777777" w:rsidR="00183DB3" w:rsidRPr="00820197" w:rsidRDefault="00183DB3" w:rsidP="00B62839">
                      <w:pPr>
                        <w:pStyle w:val="Template-Subtitle"/>
                        <w:rPr>
                          <w:sz w:val="44"/>
                          <w:szCs w:val="44"/>
                        </w:rPr>
                      </w:pPr>
                    </w:p>
                    <w:p w14:paraId="5E17FD8C" w14:textId="77777777" w:rsidR="00183DB3" w:rsidRDefault="00183DB3" w:rsidP="00820197">
                      <w:pPr>
                        <w:rPr>
                          <w:b w:val="0"/>
                          <w:bCs/>
                          <w:color w:val="000000" w:themeColor="text1"/>
                        </w:rPr>
                      </w:pPr>
                    </w:p>
                    <w:p w14:paraId="5966DED1"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5A7ED489" w14:textId="77777777" w:rsidR="00183DB3" w:rsidRDefault="00183DB3"/>
                    <w:p w14:paraId="4EAC7917" w14:textId="77777777" w:rsidR="00183DB3" w:rsidRDefault="00183DB3"/>
                    <w:p w14:paraId="49AE41B8" w14:textId="77777777" w:rsidR="00183DB3" w:rsidRPr="00820197" w:rsidRDefault="00183DB3" w:rsidP="00B62839">
                      <w:pPr>
                        <w:pStyle w:val="Template-Subtitle"/>
                        <w:rPr>
                          <w:sz w:val="44"/>
                          <w:szCs w:val="44"/>
                        </w:rPr>
                      </w:pPr>
                    </w:p>
                    <w:p w14:paraId="3D1C0BEE" w14:textId="77777777" w:rsidR="00183DB3" w:rsidRDefault="00183DB3" w:rsidP="00820197">
                      <w:pPr>
                        <w:rPr>
                          <w:b w:val="0"/>
                          <w:bCs/>
                          <w:color w:val="000000" w:themeColor="text1"/>
                        </w:rPr>
                      </w:pPr>
                    </w:p>
                    <w:p w14:paraId="78028C5D" w14:textId="77777777" w:rsidR="00183DB3" w:rsidRPr="00820197" w:rsidRDefault="00183DB3" w:rsidP="00820197">
                      <w:pPr>
                        <w:rPr>
                          <w:b w:val="0"/>
                          <w:bCs/>
                          <w:color w:val="000000" w:themeColor="text1"/>
                        </w:rPr>
                      </w:pPr>
                      <w:r w:rsidRPr="00820197">
                        <w:rPr>
                          <w:b w:val="0"/>
                          <w:bCs/>
                          <w:color w:val="000000" w:themeColor="text1"/>
                        </w:rPr>
                        <w:t>Version 0.1</w:t>
                      </w:r>
                    </w:p>
                    <w:p w14:paraId="14CFC300" w14:textId="77777777" w:rsidR="00183DB3" w:rsidRDefault="00183DB3"/>
                    <w:p w14:paraId="01788A2E" w14:textId="77777777" w:rsidR="00183DB3" w:rsidRDefault="00183DB3"/>
                    <w:p w14:paraId="0859BC83" w14:textId="77777777" w:rsidR="00183DB3" w:rsidRPr="00820197" w:rsidRDefault="00183DB3" w:rsidP="00B62839">
                      <w:pPr>
                        <w:pStyle w:val="Template-Subtitle"/>
                        <w:rPr>
                          <w:sz w:val="44"/>
                          <w:szCs w:val="44"/>
                        </w:rPr>
                      </w:pPr>
                    </w:p>
                    <w:p w14:paraId="75A1B119" w14:textId="77777777" w:rsidR="00183DB3" w:rsidRDefault="00183DB3" w:rsidP="00820197">
                      <w:pPr>
                        <w:rPr>
                          <w:b w:val="0"/>
                          <w:bCs/>
                          <w:color w:val="000000" w:themeColor="text1"/>
                        </w:rPr>
                      </w:pPr>
                    </w:p>
                    <w:p w14:paraId="57140AAC" w14:textId="77777777" w:rsidR="00183DB3" w:rsidRPr="00820197" w:rsidRDefault="00183DB3" w:rsidP="00820197">
                      <w:pPr>
                        <w:rPr>
                          <w:b w:val="0"/>
                          <w:bCs/>
                          <w:color w:val="000000" w:themeColor="text1"/>
                        </w:rPr>
                      </w:pPr>
                      <w:r w:rsidRPr="00820197">
                        <w:rPr>
                          <w:b w:val="0"/>
                          <w:bCs/>
                          <w:color w:val="000000" w:themeColor="text1"/>
                        </w:rPr>
                        <w:t>Version 0.1</w:t>
                      </w:r>
                    </w:p>
                    <w:p w14:paraId="36EA5103" w14:textId="77777777" w:rsidR="00183DB3" w:rsidRDefault="00183DB3"/>
                    <w:p w14:paraId="5632A27A" w14:textId="77777777" w:rsidR="00183DB3" w:rsidRDefault="00183DB3"/>
                    <w:p w14:paraId="6F8FF99C" w14:textId="77777777" w:rsidR="00183DB3" w:rsidRPr="00820197" w:rsidRDefault="00183DB3" w:rsidP="00B62839">
                      <w:pPr>
                        <w:pStyle w:val="Template-Subtitle"/>
                        <w:rPr>
                          <w:sz w:val="44"/>
                          <w:szCs w:val="44"/>
                        </w:rPr>
                      </w:pPr>
                    </w:p>
                    <w:p w14:paraId="0167C6F8" w14:textId="77777777" w:rsidR="00183DB3" w:rsidRDefault="00183DB3" w:rsidP="00820197">
                      <w:pPr>
                        <w:rPr>
                          <w:b w:val="0"/>
                          <w:bCs/>
                          <w:color w:val="000000" w:themeColor="text1"/>
                        </w:rPr>
                      </w:pPr>
                    </w:p>
                    <w:p w14:paraId="0548BDC9" w14:textId="77777777" w:rsidR="00183DB3" w:rsidRPr="00820197" w:rsidRDefault="00183DB3" w:rsidP="00820197">
                      <w:pPr>
                        <w:rPr>
                          <w:b w:val="0"/>
                          <w:bCs/>
                          <w:color w:val="000000" w:themeColor="text1"/>
                        </w:rPr>
                      </w:pPr>
                      <w:r w:rsidRPr="00820197">
                        <w:rPr>
                          <w:b w:val="0"/>
                          <w:bCs/>
                          <w:color w:val="000000" w:themeColor="text1"/>
                        </w:rPr>
                        <w:t>Version 0.1</w:t>
                      </w:r>
                    </w:p>
                    <w:p w14:paraId="52A58982" w14:textId="77777777" w:rsidR="00183DB3" w:rsidRDefault="00183DB3"/>
                    <w:p w14:paraId="33991C1F" w14:textId="77777777" w:rsidR="00183DB3" w:rsidRDefault="00183DB3"/>
                    <w:p w14:paraId="13D8AE53" w14:textId="77777777" w:rsidR="00183DB3" w:rsidRPr="00820197" w:rsidRDefault="00183DB3" w:rsidP="00B62839">
                      <w:pPr>
                        <w:pStyle w:val="Template-Subtitle"/>
                        <w:rPr>
                          <w:sz w:val="44"/>
                          <w:szCs w:val="44"/>
                        </w:rPr>
                      </w:pPr>
                    </w:p>
                    <w:p w14:paraId="7AA4708E" w14:textId="77777777" w:rsidR="00183DB3" w:rsidRDefault="00183DB3" w:rsidP="00820197">
                      <w:pPr>
                        <w:rPr>
                          <w:b w:val="0"/>
                          <w:bCs/>
                          <w:color w:val="000000" w:themeColor="text1"/>
                        </w:rPr>
                      </w:pPr>
                    </w:p>
                    <w:p w14:paraId="117EDF97"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4B545BD4" w14:textId="77777777" w:rsidR="00183DB3" w:rsidRDefault="00183DB3"/>
                    <w:p w14:paraId="7E53A1CA" w14:textId="77777777" w:rsidR="00183DB3" w:rsidRDefault="00183DB3"/>
                    <w:p w14:paraId="6972B10D" w14:textId="77777777" w:rsidR="00183DB3" w:rsidRPr="00820197" w:rsidRDefault="00183DB3" w:rsidP="00B62839">
                      <w:pPr>
                        <w:pStyle w:val="Template-Subtitle"/>
                        <w:rPr>
                          <w:sz w:val="44"/>
                          <w:szCs w:val="44"/>
                        </w:rPr>
                      </w:pPr>
                    </w:p>
                    <w:p w14:paraId="6FFF2480" w14:textId="77777777" w:rsidR="00183DB3" w:rsidRDefault="00183DB3" w:rsidP="00820197">
                      <w:pPr>
                        <w:rPr>
                          <w:b w:val="0"/>
                          <w:bCs/>
                          <w:color w:val="000000" w:themeColor="text1"/>
                        </w:rPr>
                      </w:pPr>
                    </w:p>
                    <w:p w14:paraId="2A28281B" w14:textId="77777777" w:rsidR="00183DB3" w:rsidRPr="00820197" w:rsidRDefault="00183DB3" w:rsidP="00820197">
                      <w:pPr>
                        <w:rPr>
                          <w:b w:val="0"/>
                          <w:bCs/>
                          <w:color w:val="000000" w:themeColor="text1"/>
                        </w:rPr>
                      </w:pPr>
                      <w:r w:rsidRPr="00820197">
                        <w:rPr>
                          <w:b w:val="0"/>
                          <w:bCs/>
                          <w:color w:val="000000" w:themeColor="text1"/>
                        </w:rPr>
                        <w:t>Version 0.1</w:t>
                      </w:r>
                    </w:p>
                    <w:p w14:paraId="619752F9" w14:textId="77777777" w:rsidR="00183DB3" w:rsidRDefault="00183DB3"/>
                    <w:p w14:paraId="0556F905" w14:textId="77777777" w:rsidR="00183DB3" w:rsidRDefault="00183DB3"/>
                    <w:p w14:paraId="749BF121" w14:textId="77777777" w:rsidR="00183DB3" w:rsidRPr="00820197" w:rsidRDefault="00183DB3" w:rsidP="00B62839">
                      <w:pPr>
                        <w:pStyle w:val="Template-Subtitle"/>
                        <w:rPr>
                          <w:sz w:val="44"/>
                          <w:szCs w:val="44"/>
                        </w:rPr>
                      </w:pPr>
                    </w:p>
                    <w:p w14:paraId="1D7E87A9" w14:textId="77777777" w:rsidR="00183DB3" w:rsidRDefault="00183DB3" w:rsidP="00820197">
                      <w:pPr>
                        <w:rPr>
                          <w:b w:val="0"/>
                          <w:bCs/>
                          <w:color w:val="000000" w:themeColor="text1"/>
                        </w:rPr>
                      </w:pPr>
                    </w:p>
                    <w:p w14:paraId="1A271DDD" w14:textId="77777777" w:rsidR="00183DB3" w:rsidRPr="00820197" w:rsidRDefault="00183DB3" w:rsidP="00820197">
                      <w:pPr>
                        <w:rPr>
                          <w:b w:val="0"/>
                          <w:bCs/>
                          <w:color w:val="000000" w:themeColor="text1"/>
                        </w:rPr>
                      </w:pPr>
                      <w:r w:rsidRPr="00820197">
                        <w:rPr>
                          <w:b w:val="0"/>
                          <w:bCs/>
                          <w:color w:val="000000" w:themeColor="text1"/>
                        </w:rPr>
                        <w:t>Version 0.1</w:t>
                      </w:r>
                    </w:p>
                    <w:p w14:paraId="69B154FD" w14:textId="77777777" w:rsidR="00183DB3" w:rsidRDefault="00183DB3"/>
                    <w:p w14:paraId="53166678" w14:textId="77777777" w:rsidR="00183DB3" w:rsidRDefault="00183DB3"/>
                    <w:p w14:paraId="1D65ED67" w14:textId="77777777" w:rsidR="00183DB3" w:rsidRPr="00820197" w:rsidRDefault="00183DB3" w:rsidP="00B62839">
                      <w:pPr>
                        <w:pStyle w:val="Template-Subtitle"/>
                        <w:rPr>
                          <w:sz w:val="44"/>
                          <w:szCs w:val="44"/>
                        </w:rPr>
                      </w:pPr>
                    </w:p>
                    <w:p w14:paraId="6A5139CB" w14:textId="77777777" w:rsidR="00183DB3" w:rsidRDefault="00183DB3" w:rsidP="00820197">
                      <w:pPr>
                        <w:rPr>
                          <w:b w:val="0"/>
                          <w:bCs/>
                          <w:color w:val="000000" w:themeColor="text1"/>
                        </w:rPr>
                      </w:pPr>
                    </w:p>
                    <w:p w14:paraId="4923157C" w14:textId="77777777" w:rsidR="00183DB3" w:rsidRPr="00820197" w:rsidRDefault="00183DB3" w:rsidP="00820197">
                      <w:pPr>
                        <w:rPr>
                          <w:b w:val="0"/>
                          <w:bCs/>
                          <w:color w:val="000000" w:themeColor="text1"/>
                        </w:rPr>
                      </w:pPr>
                      <w:r w:rsidRPr="00820197">
                        <w:rPr>
                          <w:b w:val="0"/>
                          <w:bCs/>
                          <w:color w:val="000000" w:themeColor="text1"/>
                        </w:rPr>
                        <w:t>Version 0.1</w:t>
                      </w:r>
                    </w:p>
                    <w:p w14:paraId="61FC0FBC" w14:textId="77777777" w:rsidR="00183DB3" w:rsidRDefault="00183DB3"/>
                    <w:p w14:paraId="1DF48966" w14:textId="77777777" w:rsidR="00183DB3" w:rsidRDefault="00183DB3"/>
                    <w:p w14:paraId="4947C953" w14:textId="77777777" w:rsidR="00183DB3" w:rsidRPr="00820197" w:rsidRDefault="00183DB3" w:rsidP="00B62839">
                      <w:pPr>
                        <w:pStyle w:val="Template-Subtitle"/>
                        <w:rPr>
                          <w:sz w:val="44"/>
                          <w:szCs w:val="44"/>
                        </w:rPr>
                      </w:pPr>
                    </w:p>
                    <w:p w14:paraId="620342A0" w14:textId="77777777" w:rsidR="00183DB3" w:rsidRDefault="00183DB3" w:rsidP="00820197">
                      <w:pPr>
                        <w:rPr>
                          <w:b w:val="0"/>
                          <w:bCs/>
                          <w:color w:val="000000" w:themeColor="text1"/>
                        </w:rPr>
                      </w:pPr>
                    </w:p>
                    <w:p w14:paraId="321FED49"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0DDED859" w14:textId="77777777" w:rsidR="00183DB3" w:rsidRDefault="00183DB3"/>
                    <w:p w14:paraId="391E851B" w14:textId="77777777" w:rsidR="00183DB3" w:rsidRDefault="00183DB3"/>
                    <w:p w14:paraId="62E52E2E" w14:textId="77777777" w:rsidR="00183DB3" w:rsidRPr="00820197" w:rsidRDefault="00183DB3" w:rsidP="00B62839">
                      <w:pPr>
                        <w:pStyle w:val="Template-Subtitle"/>
                        <w:rPr>
                          <w:sz w:val="44"/>
                          <w:szCs w:val="44"/>
                        </w:rPr>
                      </w:pPr>
                    </w:p>
                    <w:p w14:paraId="0D297E98" w14:textId="77777777" w:rsidR="00183DB3" w:rsidRDefault="00183DB3" w:rsidP="00820197">
                      <w:pPr>
                        <w:rPr>
                          <w:b w:val="0"/>
                          <w:bCs/>
                          <w:color w:val="000000" w:themeColor="text1"/>
                        </w:rPr>
                      </w:pPr>
                    </w:p>
                    <w:p w14:paraId="0BEA4591" w14:textId="77777777" w:rsidR="00183DB3" w:rsidRPr="00820197" w:rsidRDefault="00183DB3" w:rsidP="00820197">
                      <w:pPr>
                        <w:rPr>
                          <w:b w:val="0"/>
                          <w:bCs/>
                          <w:color w:val="000000" w:themeColor="text1"/>
                        </w:rPr>
                      </w:pPr>
                      <w:r w:rsidRPr="00820197">
                        <w:rPr>
                          <w:b w:val="0"/>
                          <w:bCs/>
                          <w:color w:val="000000" w:themeColor="text1"/>
                        </w:rPr>
                        <w:t>Version 0.1</w:t>
                      </w:r>
                    </w:p>
                    <w:p w14:paraId="357B95EE" w14:textId="77777777" w:rsidR="00183DB3" w:rsidRDefault="00183DB3"/>
                    <w:p w14:paraId="6133A586" w14:textId="77777777" w:rsidR="00183DB3" w:rsidRDefault="00183DB3"/>
                    <w:p w14:paraId="1561EC42" w14:textId="77777777" w:rsidR="00183DB3" w:rsidRPr="00820197" w:rsidRDefault="00183DB3" w:rsidP="00B62839">
                      <w:pPr>
                        <w:pStyle w:val="Template-Subtitle"/>
                        <w:rPr>
                          <w:sz w:val="44"/>
                          <w:szCs w:val="44"/>
                        </w:rPr>
                      </w:pPr>
                    </w:p>
                    <w:p w14:paraId="68B16D00" w14:textId="77777777" w:rsidR="00183DB3" w:rsidRDefault="00183DB3" w:rsidP="00820197">
                      <w:pPr>
                        <w:rPr>
                          <w:b w:val="0"/>
                          <w:bCs/>
                          <w:color w:val="000000" w:themeColor="text1"/>
                        </w:rPr>
                      </w:pPr>
                    </w:p>
                    <w:p w14:paraId="79AF8EB6" w14:textId="77777777" w:rsidR="00183DB3" w:rsidRPr="00820197" w:rsidRDefault="00183DB3" w:rsidP="00820197">
                      <w:pPr>
                        <w:rPr>
                          <w:b w:val="0"/>
                          <w:bCs/>
                          <w:color w:val="000000" w:themeColor="text1"/>
                        </w:rPr>
                      </w:pPr>
                      <w:r w:rsidRPr="00820197">
                        <w:rPr>
                          <w:b w:val="0"/>
                          <w:bCs/>
                          <w:color w:val="000000" w:themeColor="text1"/>
                        </w:rPr>
                        <w:t>Version 0.1</w:t>
                      </w:r>
                    </w:p>
                    <w:p w14:paraId="5F02C3AB" w14:textId="77777777" w:rsidR="00183DB3" w:rsidRDefault="00183DB3"/>
                    <w:p w14:paraId="0819522A" w14:textId="77777777" w:rsidR="00183DB3" w:rsidRDefault="00183DB3"/>
                    <w:p w14:paraId="4E71BCF8" w14:textId="77777777" w:rsidR="00183DB3" w:rsidRPr="00820197" w:rsidRDefault="00183DB3" w:rsidP="00B62839">
                      <w:pPr>
                        <w:pStyle w:val="Template-Subtitle"/>
                        <w:rPr>
                          <w:sz w:val="44"/>
                          <w:szCs w:val="44"/>
                        </w:rPr>
                      </w:pPr>
                    </w:p>
                    <w:p w14:paraId="7C6B5A45" w14:textId="77777777" w:rsidR="00183DB3" w:rsidRDefault="00183DB3" w:rsidP="00820197">
                      <w:pPr>
                        <w:rPr>
                          <w:b w:val="0"/>
                          <w:bCs/>
                          <w:color w:val="000000" w:themeColor="text1"/>
                        </w:rPr>
                      </w:pPr>
                    </w:p>
                    <w:p w14:paraId="3D7303A6" w14:textId="77777777" w:rsidR="00183DB3" w:rsidRPr="00820197" w:rsidRDefault="00183DB3" w:rsidP="00820197">
                      <w:pPr>
                        <w:rPr>
                          <w:b w:val="0"/>
                          <w:bCs/>
                          <w:color w:val="000000" w:themeColor="text1"/>
                        </w:rPr>
                      </w:pPr>
                      <w:r w:rsidRPr="00820197">
                        <w:rPr>
                          <w:b w:val="0"/>
                          <w:bCs/>
                          <w:color w:val="000000" w:themeColor="text1"/>
                        </w:rPr>
                        <w:t>Version 0.1</w:t>
                      </w:r>
                    </w:p>
                    <w:p w14:paraId="005FD771" w14:textId="77777777" w:rsidR="00183DB3" w:rsidRDefault="00183DB3"/>
                    <w:p w14:paraId="77D8BF3F" w14:textId="77777777" w:rsidR="00183DB3" w:rsidRDefault="00183DB3"/>
                    <w:p w14:paraId="512DD2BE" w14:textId="77777777" w:rsidR="00183DB3" w:rsidRPr="00820197" w:rsidRDefault="00183DB3" w:rsidP="00B62839">
                      <w:pPr>
                        <w:pStyle w:val="Template-Subtitle"/>
                        <w:rPr>
                          <w:sz w:val="44"/>
                          <w:szCs w:val="44"/>
                        </w:rPr>
                      </w:pPr>
                    </w:p>
                    <w:p w14:paraId="65FA98D0" w14:textId="77777777" w:rsidR="00183DB3" w:rsidRDefault="00183DB3" w:rsidP="00820197">
                      <w:pPr>
                        <w:rPr>
                          <w:b w:val="0"/>
                          <w:bCs/>
                          <w:color w:val="000000" w:themeColor="text1"/>
                        </w:rPr>
                      </w:pPr>
                    </w:p>
                    <w:p w14:paraId="59C562F0"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0471894D" w14:textId="77777777" w:rsidR="00183DB3" w:rsidRDefault="00183DB3"/>
                    <w:p w14:paraId="12AD08F8" w14:textId="77777777" w:rsidR="00183DB3" w:rsidRDefault="00183DB3"/>
                    <w:p w14:paraId="133DDC33" w14:textId="77777777" w:rsidR="00183DB3" w:rsidRPr="00820197" w:rsidRDefault="00183DB3" w:rsidP="00B62839">
                      <w:pPr>
                        <w:pStyle w:val="Template-Subtitle"/>
                        <w:rPr>
                          <w:sz w:val="44"/>
                          <w:szCs w:val="44"/>
                        </w:rPr>
                      </w:pPr>
                    </w:p>
                    <w:p w14:paraId="47355CA8" w14:textId="77777777" w:rsidR="00183DB3" w:rsidRDefault="00183DB3" w:rsidP="00820197">
                      <w:pPr>
                        <w:rPr>
                          <w:b w:val="0"/>
                          <w:bCs/>
                          <w:color w:val="000000" w:themeColor="text1"/>
                        </w:rPr>
                      </w:pPr>
                    </w:p>
                    <w:p w14:paraId="6530617C" w14:textId="77777777" w:rsidR="00183DB3" w:rsidRPr="00820197" w:rsidRDefault="00183DB3" w:rsidP="00820197">
                      <w:pPr>
                        <w:rPr>
                          <w:b w:val="0"/>
                          <w:bCs/>
                          <w:color w:val="000000" w:themeColor="text1"/>
                        </w:rPr>
                      </w:pPr>
                      <w:r w:rsidRPr="00820197">
                        <w:rPr>
                          <w:b w:val="0"/>
                          <w:bCs/>
                          <w:color w:val="000000" w:themeColor="text1"/>
                        </w:rPr>
                        <w:t>Version 0.1</w:t>
                      </w:r>
                    </w:p>
                    <w:p w14:paraId="0C18C4B1" w14:textId="77777777" w:rsidR="00183DB3" w:rsidRDefault="00183DB3"/>
                    <w:p w14:paraId="2D3E6A55" w14:textId="77777777" w:rsidR="00183DB3" w:rsidRDefault="00183DB3"/>
                    <w:p w14:paraId="4E8202EA" w14:textId="77777777" w:rsidR="00183DB3" w:rsidRPr="00820197" w:rsidRDefault="00183DB3" w:rsidP="00B62839">
                      <w:pPr>
                        <w:pStyle w:val="Template-Subtitle"/>
                        <w:rPr>
                          <w:sz w:val="44"/>
                          <w:szCs w:val="44"/>
                        </w:rPr>
                      </w:pPr>
                    </w:p>
                    <w:p w14:paraId="6CB6A226" w14:textId="77777777" w:rsidR="00183DB3" w:rsidRDefault="00183DB3" w:rsidP="00820197">
                      <w:pPr>
                        <w:rPr>
                          <w:b w:val="0"/>
                          <w:bCs/>
                          <w:color w:val="000000" w:themeColor="text1"/>
                        </w:rPr>
                      </w:pPr>
                    </w:p>
                    <w:p w14:paraId="35776F29" w14:textId="77777777" w:rsidR="00183DB3" w:rsidRPr="00820197" w:rsidRDefault="00183DB3" w:rsidP="00820197">
                      <w:pPr>
                        <w:rPr>
                          <w:b w:val="0"/>
                          <w:bCs/>
                          <w:color w:val="000000" w:themeColor="text1"/>
                        </w:rPr>
                      </w:pPr>
                      <w:r w:rsidRPr="00820197">
                        <w:rPr>
                          <w:b w:val="0"/>
                          <w:bCs/>
                          <w:color w:val="000000" w:themeColor="text1"/>
                        </w:rPr>
                        <w:t>Version 0.1</w:t>
                      </w:r>
                    </w:p>
                    <w:p w14:paraId="41F04C57" w14:textId="77777777" w:rsidR="00183DB3" w:rsidRDefault="00183DB3"/>
                    <w:p w14:paraId="3AAD7448" w14:textId="77777777" w:rsidR="00183DB3" w:rsidRDefault="00183DB3"/>
                    <w:p w14:paraId="2B52BD5B" w14:textId="77777777" w:rsidR="00183DB3" w:rsidRPr="00820197" w:rsidRDefault="00183DB3" w:rsidP="00B62839">
                      <w:pPr>
                        <w:pStyle w:val="Template-Subtitle"/>
                        <w:rPr>
                          <w:sz w:val="44"/>
                          <w:szCs w:val="44"/>
                        </w:rPr>
                      </w:pPr>
                    </w:p>
                    <w:p w14:paraId="203725AD" w14:textId="77777777" w:rsidR="00183DB3" w:rsidRDefault="00183DB3" w:rsidP="00820197">
                      <w:pPr>
                        <w:rPr>
                          <w:b w:val="0"/>
                          <w:bCs/>
                          <w:color w:val="000000" w:themeColor="text1"/>
                        </w:rPr>
                      </w:pPr>
                    </w:p>
                    <w:p w14:paraId="7EAD1A9C" w14:textId="77777777" w:rsidR="00183DB3" w:rsidRPr="00820197" w:rsidRDefault="00183DB3" w:rsidP="00820197">
                      <w:pPr>
                        <w:rPr>
                          <w:b w:val="0"/>
                          <w:bCs/>
                          <w:color w:val="000000" w:themeColor="text1"/>
                        </w:rPr>
                      </w:pPr>
                      <w:r w:rsidRPr="00820197">
                        <w:rPr>
                          <w:b w:val="0"/>
                          <w:bCs/>
                          <w:color w:val="000000" w:themeColor="text1"/>
                        </w:rPr>
                        <w:t>Version 0.1</w:t>
                      </w:r>
                    </w:p>
                    <w:p w14:paraId="51E2DEC9" w14:textId="77777777" w:rsidR="00183DB3" w:rsidRDefault="00183DB3"/>
                    <w:p w14:paraId="0789B8A3" w14:textId="77777777" w:rsidR="00183DB3" w:rsidRDefault="00183DB3"/>
                    <w:p w14:paraId="5E2AEE1F" w14:textId="497D031B" w:rsidR="00183DB3" w:rsidRPr="00820197" w:rsidRDefault="00183DB3" w:rsidP="00B62839">
                      <w:pPr>
                        <w:pStyle w:val="Template-Subtitle"/>
                        <w:rPr>
                          <w:sz w:val="44"/>
                          <w:szCs w:val="44"/>
                        </w:rPr>
                      </w:pPr>
                    </w:p>
                    <w:p w14:paraId="2FFDFB52" w14:textId="77777777" w:rsidR="00183DB3" w:rsidRDefault="00183DB3" w:rsidP="00820197">
                      <w:pPr>
                        <w:rPr>
                          <w:b w:val="0"/>
                          <w:bCs/>
                          <w:color w:val="000000" w:themeColor="text1"/>
                        </w:rPr>
                      </w:pPr>
                    </w:p>
                    <w:p w14:paraId="3D9F4D62"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23688537" w14:textId="77777777" w:rsidR="00183DB3" w:rsidRDefault="00183DB3"/>
                    <w:p w14:paraId="7BCB55EF" w14:textId="77777777" w:rsidR="00183DB3" w:rsidRDefault="00183DB3"/>
                    <w:p w14:paraId="42ACB28D" w14:textId="77777777" w:rsidR="00183DB3" w:rsidRPr="00820197" w:rsidRDefault="00183DB3" w:rsidP="00B62839">
                      <w:pPr>
                        <w:pStyle w:val="Template-Subtitle"/>
                        <w:rPr>
                          <w:sz w:val="44"/>
                          <w:szCs w:val="44"/>
                        </w:rPr>
                      </w:pPr>
                    </w:p>
                    <w:p w14:paraId="764AA775" w14:textId="77777777" w:rsidR="00183DB3" w:rsidRDefault="00183DB3" w:rsidP="00820197">
                      <w:pPr>
                        <w:rPr>
                          <w:b w:val="0"/>
                          <w:bCs/>
                          <w:color w:val="000000" w:themeColor="text1"/>
                        </w:rPr>
                      </w:pPr>
                    </w:p>
                    <w:p w14:paraId="29072459" w14:textId="77777777" w:rsidR="00183DB3" w:rsidRPr="00820197" w:rsidRDefault="00183DB3" w:rsidP="00820197">
                      <w:pPr>
                        <w:rPr>
                          <w:b w:val="0"/>
                          <w:bCs/>
                          <w:color w:val="000000" w:themeColor="text1"/>
                        </w:rPr>
                      </w:pPr>
                      <w:r w:rsidRPr="00820197">
                        <w:rPr>
                          <w:b w:val="0"/>
                          <w:bCs/>
                          <w:color w:val="000000" w:themeColor="text1"/>
                        </w:rPr>
                        <w:t>Version 0.1</w:t>
                      </w:r>
                    </w:p>
                    <w:p w14:paraId="120A3317" w14:textId="77777777" w:rsidR="00183DB3" w:rsidRDefault="00183DB3"/>
                    <w:p w14:paraId="2C56BB25" w14:textId="77777777" w:rsidR="00183DB3" w:rsidRDefault="00183DB3"/>
                    <w:p w14:paraId="1656405A" w14:textId="77777777" w:rsidR="00183DB3" w:rsidRPr="00820197" w:rsidRDefault="00183DB3" w:rsidP="00B62839">
                      <w:pPr>
                        <w:pStyle w:val="Template-Subtitle"/>
                        <w:rPr>
                          <w:sz w:val="44"/>
                          <w:szCs w:val="44"/>
                        </w:rPr>
                      </w:pPr>
                    </w:p>
                    <w:p w14:paraId="05EF823C" w14:textId="77777777" w:rsidR="00183DB3" w:rsidRDefault="00183DB3" w:rsidP="00820197">
                      <w:pPr>
                        <w:rPr>
                          <w:b w:val="0"/>
                          <w:bCs/>
                          <w:color w:val="000000" w:themeColor="text1"/>
                        </w:rPr>
                      </w:pPr>
                    </w:p>
                    <w:p w14:paraId="5063DA7D" w14:textId="77777777" w:rsidR="00183DB3" w:rsidRPr="00820197" w:rsidRDefault="00183DB3" w:rsidP="00820197">
                      <w:pPr>
                        <w:rPr>
                          <w:b w:val="0"/>
                          <w:bCs/>
                          <w:color w:val="000000" w:themeColor="text1"/>
                        </w:rPr>
                      </w:pPr>
                      <w:r w:rsidRPr="00820197">
                        <w:rPr>
                          <w:b w:val="0"/>
                          <w:bCs/>
                          <w:color w:val="000000" w:themeColor="text1"/>
                        </w:rPr>
                        <w:t>Version 0.1</w:t>
                      </w:r>
                    </w:p>
                    <w:p w14:paraId="21C1CB13" w14:textId="77777777" w:rsidR="00183DB3" w:rsidRDefault="00183DB3"/>
                    <w:p w14:paraId="22984D54" w14:textId="77777777" w:rsidR="00183DB3" w:rsidRDefault="00183DB3"/>
                    <w:p w14:paraId="47DB568C" w14:textId="77777777" w:rsidR="00183DB3" w:rsidRPr="00820197" w:rsidRDefault="00183DB3" w:rsidP="00B62839">
                      <w:pPr>
                        <w:pStyle w:val="Template-Subtitle"/>
                        <w:rPr>
                          <w:sz w:val="44"/>
                          <w:szCs w:val="44"/>
                        </w:rPr>
                      </w:pPr>
                    </w:p>
                    <w:p w14:paraId="44941A31" w14:textId="77777777" w:rsidR="00183DB3" w:rsidRDefault="00183DB3" w:rsidP="00820197">
                      <w:pPr>
                        <w:rPr>
                          <w:b w:val="0"/>
                          <w:bCs/>
                          <w:color w:val="000000" w:themeColor="text1"/>
                        </w:rPr>
                      </w:pPr>
                    </w:p>
                    <w:p w14:paraId="00BDA1C5" w14:textId="77777777" w:rsidR="00183DB3" w:rsidRPr="00820197" w:rsidRDefault="00183DB3" w:rsidP="00820197">
                      <w:pPr>
                        <w:rPr>
                          <w:b w:val="0"/>
                          <w:bCs/>
                          <w:color w:val="000000" w:themeColor="text1"/>
                        </w:rPr>
                      </w:pPr>
                      <w:r w:rsidRPr="00820197">
                        <w:rPr>
                          <w:b w:val="0"/>
                          <w:bCs/>
                          <w:color w:val="000000" w:themeColor="text1"/>
                        </w:rPr>
                        <w:t>Version 0.1</w:t>
                      </w:r>
                    </w:p>
                    <w:p w14:paraId="05F3BF7D" w14:textId="77777777" w:rsidR="00183DB3" w:rsidRDefault="00183DB3"/>
                    <w:p w14:paraId="7305C55F" w14:textId="77777777" w:rsidR="00183DB3" w:rsidRDefault="00183DB3"/>
                    <w:p w14:paraId="3F71C43B" w14:textId="77777777" w:rsidR="00183DB3" w:rsidRPr="00820197" w:rsidRDefault="00183DB3" w:rsidP="00B62839">
                      <w:pPr>
                        <w:pStyle w:val="Template-Subtitle"/>
                        <w:rPr>
                          <w:sz w:val="44"/>
                          <w:szCs w:val="44"/>
                        </w:rPr>
                      </w:pPr>
                    </w:p>
                    <w:p w14:paraId="0A81E99F" w14:textId="77777777" w:rsidR="00183DB3" w:rsidRDefault="00183DB3" w:rsidP="00820197">
                      <w:pPr>
                        <w:rPr>
                          <w:b w:val="0"/>
                          <w:bCs/>
                          <w:color w:val="000000" w:themeColor="text1"/>
                        </w:rPr>
                      </w:pPr>
                    </w:p>
                    <w:p w14:paraId="34EC389A"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65443C7E" w14:textId="77777777" w:rsidR="00183DB3" w:rsidRDefault="00183DB3"/>
                    <w:p w14:paraId="05D191BB" w14:textId="77777777" w:rsidR="00183DB3" w:rsidRDefault="00183DB3"/>
                    <w:p w14:paraId="53D0723F" w14:textId="77777777" w:rsidR="00183DB3" w:rsidRPr="00820197" w:rsidRDefault="00183DB3" w:rsidP="00B62839">
                      <w:pPr>
                        <w:pStyle w:val="Template-Subtitle"/>
                        <w:rPr>
                          <w:sz w:val="44"/>
                          <w:szCs w:val="44"/>
                        </w:rPr>
                      </w:pPr>
                    </w:p>
                    <w:p w14:paraId="7EBBC761" w14:textId="77777777" w:rsidR="00183DB3" w:rsidRDefault="00183DB3" w:rsidP="00820197">
                      <w:pPr>
                        <w:rPr>
                          <w:b w:val="0"/>
                          <w:bCs/>
                          <w:color w:val="000000" w:themeColor="text1"/>
                        </w:rPr>
                      </w:pPr>
                    </w:p>
                    <w:p w14:paraId="04DCD50B" w14:textId="77777777" w:rsidR="00183DB3" w:rsidRPr="00820197" w:rsidRDefault="00183DB3" w:rsidP="00820197">
                      <w:pPr>
                        <w:rPr>
                          <w:b w:val="0"/>
                          <w:bCs/>
                          <w:color w:val="000000" w:themeColor="text1"/>
                        </w:rPr>
                      </w:pPr>
                      <w:r w:rsidRPr="00820197">
                        <w:rPr>
                          <w:b w:val="0"/>
                          <w:bCs/>
                          <w:color w:val="000000" w:themeColor="text1"/>
                        </w:rPr>
                        <w:t>Version 0.1</w:t>
                      </w:r>
                    </w:p>
                    <w:p w14:paraId="26E5C3C4" w14:textId="77777777" w:rsidR="00183DB3" w:rsidRDefault="00183DB3"/>
                    <w:p w14:paraId="5793F597" w14:textId="77777777" w:rsidR="00183DB3" w:rsidRDefault="00183DB3"/>
                    <w:p w14:paraId="62419551" w14:textId="77777777" w:rsidR="00183DB3" w:rsidRPr="00820197" w:rsidRDefault="00183DB3" w:rsidP="00B62839">
                      <w:pPr>
                        <w:pStyle w:val="Template-Subtitle"/>
                        <w:rPr>
                          <w:sz w:val="44"/>
                          <w:szCs w:val="44"/>
                        </w:rPr>
                      </w:pPr>
                    </w:p>
                    <w:p w14:paraId="090A411C" w14:textId="77777777" w:rsidR="00183DB3" w:rsidRDefault="00183DB3" w:rsidP="00820197">
                      <w:pPr>
                        <w:rPr>
                          <w:b w:val="0"/>
                          <w:bCs/>
                          <w:color w:val="000000" w:themeColor="text1"/>
                        </w:rPr>
                      </w:pPr>
                    </w:p>
                    <w:p w14:paraId="69708C3C" w14:textId="77777777" w:rsidR="00183DB3" w:rsidRPr="00820197" w:rsidRDefault="00183DB3" w:rsidP="00820197">
                      <w:pPr>
                        <w:rPr>
                          <w:b w:val="0"/>
                          <w:bCs/>
                          <w:color w:val="000000" w:themeColor="text1"/>
                        </w:rPr>
                      </w:pPr>
                      <w:r w:rsidRPr="00820197">
                        <w:rPr>
                          <w:b w:val="0"/>
                          <w:bCs/>
                          <w:color w:val="000000" w:themeColor="text1"/>
                        </w:rPr>
                        <w:t>Version 0.1</w:t>
                      </w:r>
                    </w:p>
                    <w:p w14:paraId="1DC0DB6D" w14:textId="77777777" w:rsidR="00183DB3" w:rsidRDefault="00183DB3"/>
                    <w:p w14:paraId="0AAEA138" w14:textId="77777777" w:rsidR="00183DB3" w:rsidRDefault="00183DB3"/>
                    <w:p w14:paraId="686B92CB" w14:textId="77777777" w:rsidR="00183DB3" w:rsidRPr="00820197" w:rsidRDefault="00183DB3" w:rsidP="00B62839">
                      <w:pPr>
                        <w:pStyle w:val="Template-Subtitle"/>
                        <w:rPr>
                          <w:sz w:val="44"/>
                          <w:szCs w:val="44"/>
                        </w:rPr>
                      </w:pPr>
                    </w:p>
                    <w:p w14:paraId="01EB7175" w14:textId="77777777" w:rsidR="00183DB3" w:rsidRDefault="00183DB3" w:rsidP="00820197">
                      <w:pPr>
                        <w:rPr>
                          <w:b w:val="0"/>
                          <w:bCs/>
                          <w:color w:val="000000" w:themeColor="text1"/>
                        </w:rPr>
                      </w:pPr>
                    </w:p>
                    <w:p w14:paraId="406C44B6" w14:textId="77777777" w:rsidR="00183DB3" w:rsidRPr="00820197" w:rsidRDefault="00183DB3" w:rsidP="00820197">
                      <w:pPr>
                        <w:rPr>
                          <w:b w:val="0"/>
                          <w:bCs/>
                          <w:color w:val="000000" w:themeColor="text1"/>
                        </w:rPr>
                      </w:pPr>
                      <w:r w:rsidRPr="00820197">
                        <w:rPr>
                          <w:b w:val="0"/>
                          <w:bCs/>
                          <w:color w:val="000000" w:themeColor="text1"/>
                        </w:rPr>
                        <w:t>Version 0.1</w:t>
                      </w:r>
                    </w:p>
                    <w:p w14:paraId="1494BE3B" w14:textId="77777777" w:rsidR="00183DB3" w:rsidRDefault="00183DB3"/>
                    <w:p w14:paraId="2952AC2F" w14:textId="77777777" w:rsidR="00183DB3" w:rsidRDefault="00183DB3"/>
                    <w:p w14:paraId="63A45D3D" w14:textId="77777777" w:rsidR="00183DB3" w:rsidRPr="00820197" w:rsidRDefault="00183DB3" w:rsidP="00B62839">
                      <w:pPr>
                        <w:pStyle w:val="Template-Subtitle"/>
                        <w:rPr>
                          <w:sz w:val="44"/>
                          <w:szCs w:val="44"/>
                        </w:rPr>
                      </w:pPr>
                    </w:p>
                    <w:p w14:paraId="3399E905" w14:textId="77777777" w:rsidR="00183DB3" w:rsidRDefault="00183DB3" w:rsidP="00820197">
                      <w:pPr>
                        <w:rPr>
                          <w:b w:val="0"/>
                          <w:bCs/>
                          <w:color w:val="000000" w:themeColor="text1"/>
                        </w:rPr>
                      </w:pPr>
                    </w:p>
                    <w:p w14:paraId="328D21F6"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6B5C963C" w14:textId="77777777" w:rsidR="00183DB3" w:rsidRDefault="00183DB3"/>
                    <w:p w14:paraId="59FC5AA8" w14:textId="77777777" w:rsidR="00183DB3" w:rsidRDefault="00183DB3"/>
                    <w:p w14:paraId="412EB75F" w14:textId="77777777" w:rsidR="00183DB3" w:rsidRPr="00820197" w:rsidRDefault="00183DB3" w:rsidP="00B62839">
                      <w:pPr>
                        <w:pStyle w:val="Template-Subtitle"/>
                        <w:rPr>
                          <w:sz w:val="44"/>
                          <w:szCs w:val="44"/>
                        </w:rPr>
                      </w:pPr>
                    </w:p>
                    <w:p w14:paraId="383D9745" w14:textId="77777777" w:rsidR="00183DB3" w:rsidRDefault="00183DB3" w:rsidP="00820197">
                      <w:pPr>
                        <w:rPr>
                          <w:b w:val="0"/>
                          <w:bCs/>
                          <w:color w:val="000000" w:themeColor="text1"/>
                        </w:rPr>
                      </w:pPr>
                    </w:p>
                    <w:p w14:paraId="2DE11127" w14:textId="77777777" w:rsidR="00183DB3" w:rsidRPr="00820197" w:rsidRDefault="00183DB3" w:rsidP="00820197">
                      <w:pPr>
                        <w:rPr>
                          <w:b w:val="0"/>
                          <w:bCs/>
                          <w:color w:val="000000" w:themeColor="text1"/>
                        </w:rPr>
                      </w:pPr>
                      <w:r w:rsidRPr="00820197">
                        <w:rPr>
                          <w:b w:val="0"/>
                          <w:bCs/>
                          <w:color w:val="000000" w:themeColor="text1"/>
                        </w:rPr>
                        <w:t>Version 0.1</w:t>
                      </w:r>
                    </w:p>
                    <w:p w14:paraId="2E5BCBE7" w14:textId="77777777" w:rsidR="00183DB3" w:rsidRDefault="00183DB3"/>
                    <w:p w14:paraId="12AA2261" w14:textId="77777777" w:rsidR="00183DB3" w:rsidRDefault="00183DB3"/>
                    <w:p w14:paraId="23F5A554" w14:textId="77777777" w:rsidR="00183DB3" w:rsidRPr="00820197" w:rsidRDefault="00183DB3" w:rsidP="00B62839">
                      <w:pPr>
                        <w:pStyle w:val="Template-Subtitle"/>
                        <w:rPr>
                          <w:sz w:val="44"/>
                          <w:szCs w:val="44"/>
                        </w:rPr>
                      </w:pPr>
                    </w:p>
                    <w:p w14:paraId="21D442F0" w14:textId="77777777" w:rsidR="00183DB3" w:rsidRDefault="00183DB3" w:rsidP="00820197">
                      <w:pPr>
                        <w:rPr>
                          <w:b w:val="0"/>
                          <w:bCs/>
                          <w:color w:val="000000" w:themeColor="text1"/>
                        </w:rPr>
                      </w:pPr>
                    </w:p>
                    <w:p w14:paraId="6718A63C" w14:textId="77777777" w:rsidR="00183DB3" w:rsidRPr="00820197" w:rsidRDefault="00183DB3" w:rsidP="00820197">
                      <w:pPr>
                        <w:rPr>
                          <w:b w:val="0"/>
                          <w:bCs/>
                          <w:color w:val="000000" w:themeColor="text1"/>
                        </w:rPr>
                      </w:pPr>
                      <w:r w:rsidRPr="00820197">
                        <w:rPr>
                          <w:b w:val="0"/>
                          <w:bCs/>
                          <w:color w:val="000000" w:themeColor="text1"/>
                        </w:rPr>
                        <w:t>Version 0.1</w:t>
                      </w:r>
                    </w:p>
                    <w:p w14:paraId="37AE3CB7" w14:textId="77777777" w:rsidR="00183DB3" w:rsidRDefault="00183DB3"/>
                    <w:p w14:paraId="325C080E" w14:textId="77777777" w:rsidR="00183DB3" w:rsidRDefault="00183DB3"/>
                    <w:p w14:paraId="0FADD72F" w14:textId="77777777" w:rsidR="00183DB3" w:rsidRPr="00820197" w:rsidRDefault="00183DB3" w:rsidP="00B62839">
                      <w:pPr>
                        <w:pStyle w:val="Template-Subtitle"/>
                        <w:rPr>
                          <w:sz w:val="44"/>
                          <w:szCs w:val="44"/>
                        </w:rPr>
                      </w:pPr>
                    </w:p>
                    <w:p w14:paraId="1B24CE3D" w14:textId="77777777" w:rsidR="00183DB3" w:rsidRDefault="00183DB3" w:rsidP="00820197">
                      <w:pPr>
                        <w:rPr>
                          <w:b w:val="0"/>
                          <w:bCs/>
                          <w:color w:val="000000" w:themeColor="text1"/>
                        </w:rPr>
                      </w:pPr>
                    </w:p>
                    <w:p w14:paraId="6E08BB6C" w14:textId="77777777" w:rsidR="00183DB3" w:rsidRPr="00820197" w:rsidRDefault="00183DB3" w:rsidP="00820197">
                      <w:pPr>
                        <w:rPr>
                          <w:b w:val="0"/>
                          <w:bCs/>
                          <w:color w:val="000000" w:themeColor="text1"/>
                        </w:rPr>
                      </w:pPr>
                      <w:r w:rsidRPr="00820197">
                        <w:rPr>
                          <w:b w:val="0"/>
                          <w:bCs/>
                          <w:color w:val="000000" w:themeColor="text1"/>
                        </w:rPr>
                        <w:t>Version 0.1</w:t>
                      </w:r>
                    </w:p>
                    <w:p w14:paraId="600B0017" w14:textId="77777777" w:rsidR="00183DB3" w:rsidRDefault="00183DB3"/>
                    <w:p w14:paraId="210F54E3" w14:textId="77777777" w:rsidR="00183DB3" w:rsidRDefault="00183DB3"/>
                    <w:p w14:paraId="64385CD5" w14:textId="77777777" w:rsidR="00183DB3" w:rsidRPr="00820197" w:rsidRDefault="00183DB3" w:rsidP="00B62839">
                      <w:pPr>
                        <w:pStyle w:val="Template-Subtitle"/>
                        <w:rPr>
                          <w:sz w:val="44"/>
                          <w:szCs w:val="44"/>
                        </w:rPr>
                      </w:pPr>
                    </w:p>
                    <w:p w14:paraId="614E4572" w14:textId="77777777" w:rsidR="00183DB3" w:rsidRDefault="00183DB3" w:rsidP="00820197">
                      <w:pPr>
                        <w:rPr>
                          <w:b w:val="0"/>
                          <w:bCs/>
                          <w:color w:val="000000" w:themeColor="text1"/>
                        </w:rPr>
                      </w:pPr>
                    </w:p>
                    <w:p w14:paraId="12CB201A"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159B3853" w14:textId="77777777" w:rsidR="00183DB3" w:rsidRDefault="00183DB3"/>
                    <w:p w14:paraId="7ECC8870" w14:textId="77777777" w:rsidR="00183DB3" w:rsidRDefault="00183DB3"/>
                    <w:p w14:paraId="079B2B0D" w14:textId="77777777" w:rsidR="00183DB3" w:rsidRPr="00820197" w:rsidRDefault="00183DB3" w:rsidP="00B62839">
                      <w:pPr>
                        <w:pStyle w:val="Template-Subtitle"/>
                        <w:rPr>
                          <w:sz w:val="44"/>
                          <w:szCs w:val="44"/>
                        </w:rPr>
                      </w:pPr>
                    </w:p>
                    <w:p w14:paraId="66CF36A9" w14:textId="77777777" w:rsidR="00183DB3" w:rsidRDefault="00183DB3" w:rsidP="00820197">
                      <w:pPr>
                        <w:rPr>
                          <w:b w:val="0"/>
                          <w:bCs/>
                          <w:color w:val="000000" w:themeColor="text1"/>
                        </w:rPr>
                      </w:pPr>
                    </w:p>
                    <w:p w14:paraId="3670E04A" w14:textId="77777777" w:rsidR="00183DB3" w:rsidRPr="00820197" w:rsidRDefault="00183DB3" w:rsidP="00820197">
                      <w:pPr>
                        <w:rPr>
                          <w:b w:val="0"/>
                          <w:bCs/>
                          <w:color w:val="000000" w:themeColor="text1"/>
                        </w:rPr>
                      </w:pPr>
                      <w:r w:rsidRPr="00820197">
                        <w:rPr>
                          <w:b w:val="0"/>
                          <w:bCs/>
                          <w:color w:val="000000" w:themeColor="text1"/>
                        </w:rPr>
                        <w:t>Version 0.1</w:t>
                      </w:r>
                    </w:p>
                    <w:p w14:paraId="23594A21" w14:textId="77777777" w:rsidR="00183DB3" w:rsidRDefault="00183DB3"/>
                    <w:p w14:paraId="337DA643" w14:textId="77777777" w:rsidR="00183DB3" w:rsidRDefault="00183DB3"/>
                    <w:p w14:paraId="76601CBF" w14:textId="77777777" w:rsidR="00183DB3" w:rsidRPr="00820197" w:rsidRDefault="00183DB3" w:rsidP="00B62839">
                      <w:pPr>
                        <w:pStyle w:val="Template-Subtitle"/>
                        <w:rPr>
                          <w:sz w:val="44"/>
                          <w:szCs w:val="44"/>
                        </w:rPr>
                      </w:pPr>
                    </w:p>
                    <w:p w14:paraId="603BC55E" w14:textId="77777777" w:rsidR="00183DB3" w:rsidRDefault="00183DB3" w:rsidP="00820197">
                      <w:pPr>
                        <w:rPr>
                          <w:b w:val="0"/>
                          <w:bCs/>
                          <w:color w:val="000000" w:themeColor="text1"/>
                        </w:rPr>
                      </w:pPr>
                    </w:p>
                    <w:p w14:paraId="700F9C42" w14:textId="77777777" w:rsidR="00183DB3" w:rsidRPr="00820197" w:rsidRDefault="00183DB3" w:rsidP="00820197">
                      <w:pPr>
                        <w:rPr>
                          <w:b w:val="0"/>
                          <w:bCs/>
                          <w:color w:val="000000" w:themeColor="text1"/>
                        </w:rPr>
                      </w:pPr>
                      <w:r w:rsidRPr="00820197">
                        <w:rPr>
                          <w:b w:val="0"/>
                          <w:bCs/>
                          <w:color w:val="000000" w:themeColor="text1"/>
                        </w:rPr>
                        <w:t>Version 0.1</w:t>
                      </w:r>
                    </w:p>
                    <w:p w14:paraId="21EA8C82" w14:textId="77777777" w:rsidR="00183DB3" w:rsidRDefault="00183DB3"/>
                    <w:p w14:paraId="3E1D2CDF" w14:textId="77777777" w:rsidR="00183DB3" w:rsidRDefault="00183DB3"/>
                    <w:p w14:paraId="004F3218" w14:textId="77777777" w:rsidR="00183DB3" w:rsidRPr="00820197" w:rsidRDefault="00183DB3" w:rsidP="00B62839">
                      <w:pPr>
                        <w:pStyle w:val="Template-Subtitle"/>
                        <w:rPr>
                          <w:sz w:val="44"/>
                          <w:szCs w:val="44"/>
                        </w:rPr>
                      </w:pPr>
                    </w:p>
                    <w:p w14:paraId="79417657" w14:textId="77777777" w:rsidR="00183DB3" w:rsidRDefault="00183DB3" w:rsidP="00820197">
                      <w:pPr>
                        <w:rPr>
                          <w:b w:val="0"/>
                          <w:bCs/>
                          <w:color w:val="000000" w:themeColor="text1"/>
                        </w:rPr>
                      </w:pPr>
                    </w:p>
                    <w:p w14:paraId="5F65ED94" w14:textId="77777777" w:rsidR="00183DB3" w:rsidRPr="00820197" w:rsidRDefault="00183DB3" w:rsidP="00820197">
                      <w:pPr>
                        <w:rPr>
                          <w:b w:val="0"/>
                          <w:bCs/>
                          <w:color w:val="000000" w:themeColor="text1"/>
                        </w:rPr>
                      </w:pPr>
                      <w:r w:rsidRPr="00820197">
                        <w:rPr>
                          <w:b w:val="0"/>
                          <w:bCs/>
                          <w:color w:val="000000" w:themeColor="text1"/>
                        </w:rPr>
                        <w:t>Version 0.1</w:t>
                      </w:r>
                    </w:p>
                    <w:p w14:paraId="6458264C" w14:textId="77777777" w:rsidR="00183DB3" w:rsidRDefault="00183DB3"/>
                    <w:p w14:paraId="24C22227" w14:textId="77777777" w:rsidR="00183DB3" w:rsidRDefault="00183DB3"/>
                    <w:p w14:paraId="6EFF9FDF" w14:textId="77777777" w:rsidR="00183DB3" w:rsidRPr="00820197" w:rsidRDefault="00183DB3" w:rsidP="00B62839">
                      <w:pPr>
                        <w:pStyle w:val="Template-Subtitle"/>
                        <w:rPr>
                          <w:sz w:val="44"/>
                          <w:szCs w:val="44"/>
                        </w:rPr>
                      </w:pPr>
                    </w:p>
                    <w:p w14:paraId="5FA50D8B" w14:textId="77777777" w:rsidR="00183DB3" w:rsidRDefault="00183DB3" w:rsidP="00820197">
                      <w:pPr>
                        <w:rPr>
                          <w:b w:val="0"/>
                          <w:bCs/>
                          <w:color w:val="000000" w:themeColor="text1"/>
                        </w:rPr>
                      </w:pPr>
                    </w:p>
                    <w:p w14:paraId="5A057E1D"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1FC3F89A" w14:textId="77777777" w:rsidR="00183DB3" w:rsidRDefault="00183DB3"/>
                    <w:p w14:paraId="3C24EC29" w14:textId="77777777" w:rsidR="00183DB3" w:rsidRDefault="00183DB3"/>
                    <w:p w14:paraId="6F84ADEB" w14:textId="77777777" w:rsidR="00183DB3" w:rsidRPr="00820197" w:rsidRDefault="00183DB3" w:rsidP="00B62839">
                      <w:pPr>
                        <w:pStyle w:val="Template-Subtitle"/>
                        <w:rPr>
                          <w:sz w:val="44"/>
                          <w:szCs w:val="44"/>
                        </w:rPr>
                      </w:pPr>
                    </w:p>
                    <w:p w14:paraId="50110615" w14:textId="77777777" w:rsidR="00183DB3" w:rsidRDefault="00183DB3" w:rsidP="00820197">
                      <w:pPr>
                        <w:rPr>
                          <w:b w:val="0"/>
                          <w:bCs/>
                          <w:color w:val="000000" w:themeColor="text1"/>
                        </w:rPr>
                      </w:pPr>
                    </w:p>
                    <w:p w14:paraId="38233B41" w14:textId="77777777" w:rsidR="00183DB3" w:rsidRPr="00820197" w:rsidRDefault="00183DB3" w:rsidP="00820197">
                      <w:pPr>
                        <w:rPr>
                          <w:b w:val="0"/>
                          <w:bCs/>
                          <w:color w:val="000000" w:themeColor="text1"/>
                        </w:rPr>
                      </w:pPr>
                      <w:r w:rsidRPr="00820197">
                        <w:rPr>
                          <w:b w:val="0"/>
                          <w:bCs/>
                          <w:color w:val="000000" w:themeColor="text1"/>
                        </w:rPr>
                        <w:t>Version 0.1</w:t>
                      </w:r>
                    </w:p>
                    <w:p w14:paraId="3AA50E78" w14:textId="77777777" w:rsidR="00183DB3" w:rsidRDefault="00183DB3"/>
                    <w:p w14:paraId="6928F3F9" w14:textId="77777777" w:rsidR="00183DB3" w:rsidRDefault="00183DB3"/>
                    <w:p w14:paraId="63248440" w14:textId="77777777" w:rsidR="00183DB3" w:rsidRPr="00820197" w:rsidRDefault="00183DB3" w:rsidP="00B62839">
                      <w:pPr>
                        <w:pStyle w:val="Template-Subtitle"/>
                        <w:rPr>
                          <w:sz w:val="44"/>
                          <w:szCs w:val="44"/>
                        </w:rPr>
                      </w:pPr>
                    </w:p>
                    <w:p w14:paraId="0AF28191" w14:textId="77777777" w:rsidR="00183DB3" w:rsidRDefault="00183DB3" w:rsidP="00820197">
                      <w:pPr>
                        <w:rPr>
                          <w:b w:val="0"/>
                          <w:bCs/>
                          <w:color w:val="000000" w:themeColor="text1"/>
                        </w:rPr>
                      </w:pPr>
                    </w:p>
                    <w:p w14:paraId="146143E3" w14:textId="77777777" w:rsidR="00183DB3" w:rsidRPr="00820197" w:rsidRDefault="00183DB3" w:rsidP="00820197">
                      <w:pPr>
                        <w:rPr>
                          <w:b w:val="0"/>
                          <w:bCs/>
                          <w:color w:val="000000" w:themeColor="text1"/>
                        </w:rPr>
                      </w:pPr>
                      <w:r w:rsidRPr="00820197">
                        <w:rPr>
                          <w:b w:val="0"/>
                          <w:bCs/>
                          <w:color w:val="000000" w:themeColor="text1"/>
                        </w:rPr>
                        <w:t>Version 0.1</w:t>
                      </w:r>
                    </w:p>
                    <w:p w14:paraId="72761562" w14:textId="77777777" w:rsidR="00183DB3" w:rsidRDefault="00183DB3"/>
                    <w:p w14:paraId="371F3A1A" w14:textId="77777777" w:rsidR="00183DB3" w:rsidRDefault="00183DB3"/>
                    <w:p w14:paraId="4404C7B2" w14:textId="77777777" w:rsidR="00183DB3" w:rsidRPr="00820197" w:rsidRDefault="00183DB3" w:rsidP="00B62839">
                      <w:pPr>
                        <w:pStyle w:val="Template-Subtitle"/>
                        <w:rPr>
                          <w:sz w:val="44"/>
                          <w:szCs w:val="44"/>
                        </w:rPr>
                      </w:pPr>
                    </w:p>
                    <w:p w14:paraId="066DBFC0" w14:textId="77777777" w:rsidR="00183DB3" w:rsidRDefault="00183DB3" w:rsidP="00820197">
                      <w:pPr>
                        <w:rPr>
                          <w:b w:val="0"/>
                          <w:bCs/>
                          <w:color w:val="000000" w:themeColor="text1"/>
                        </w:rPr>
                      </w:pPr>
                    </w:p>
                    <w:p w14:paraId="3B61D230" w14:textId="77777777" w:rsidR="00183DB3" w:rsidRPr="00820197" w:rsidRDefault="00183DB3" w:rsidP="00820197">
                      <w:pPr>
                        <w:rPr>
                          <w:b w:val="0"/>
                          <w:bCs/>
                          <w:color w:val="000000" w:themeColor="text1"/>
                        </w:rPr>
                      </w:pPr>
                      <w:r w:rsidRPr="00820197">
                        <w:rPr>
                          <w:b w:val="0"/>
                          <w:bCs/>
                          <w:color w:val="000000" w:themeColor="text1"/>
                        </w:rPr>
                        <w:t>Version 0.1</w:t>
                      </w:r>
                    </w:p>
                    <w:p w14:paraId="32C94013" w14:textId="77777777" w:rsidR="00183DB3" w:rsidRDefault="00183DB3"/>
                    <w:p w14:paraId="6DABDB10" w14:textId="77777777" w:rsidR="00183DB3" w:rsidRDefault="00183DB3"/>
                    <w:p w14:paraId="74FFDD8F" w14:textId="77777777" w:rsidR="00183DB3" w:rsidRPr="00820197" w:rsidRDefault="00183DB3" w:rsidP="00B62839">
                      <w:pPr>
                        <w:pStyle w:val="Template-Subtitle"/>
                        <w:rPr>
                          <w:sz w:val="44"/>
                          <w:szCs w:val="44"/>
                        </w:rPr>
                      </w:pPr>
                    </w:p>
                    <w:p w14:paraId="16E3B4C2" w14:textId="77777777" w:rsidR="00183DB3" w:rsidRDefault="00183DB3" w:rsidP="00820197">
                      <w:pPr>
                        <w:rPr>
                          <w:b w:val="0"/>
                          <w:bCs/>
                          <w:color w:val="000000" w:themeColor="text1"/>
                        </w:rPr>
                      </w:pPr>
                    </w:p>
                    <w:p w14:paraId="389A290E"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0D25C8DE" w14:textId="77777777" w:rsidR="00183DB3" w:rsidRDefault="00183DB3"/>
                    <w:p w14:paraId="7D97AAC3" w14:textId="77777777" w:rsidR="00183DB3" w:rsidRDefault="00183DB3"/>
                    <w:p w14:paraId="3E7EEAEF" w14:textId="77777777" w:rsidR="00183DB3" w:rsidRPr="00820197" w:rsidRDefault="00183DB3" w:rsidP="00B62839">
                      <w:pPr>
                        <w:pStyle w:val="Template-Subtitle"/>
                        <w:rPr>
                          <w:sz w:val="44"/>
                          <w:szCs w:val="44"/>
                        </w:rPr>
                      </w:pPr>
                    </w:p>
                    <w:p w14:paraId="2607A27A" w14:textId="77777777" w:rsidR="00183DB3" w:rsidRDefault="00183DB3" w:rsidP="00820197">
                      <w:pPr>
                        <w:rPr>
                          <w:b w:val="0"/>
                          <w:bCs/>
                          <w:color w:val="000000" w:themeColor="text1"/>
                        </w:rPr>
                      </w:pPr>
                    </w:p>
                    <w:p w14:paraId="0DF0D905" w14:textId="77777777" w:rsidR="00183DB3" w:rsidRPr="00820197" w:rsidRDefault="00183DB3" w:rsidP="00820197">
                      <w:pPr>
                        <w:rPr>
                          <w:b w:val="0"/>
                          <w:bCs/>
                          <w:color w:val="000000" w:themeColor="text1"/>
                        </w:rPr>
                      </w:pPr>
                      <w:r w:rsidRPr="00820197">
                        <w:rPr>
                          <w:b w:val="0"/>
                          <w:bCs/>
                          <w:color w:val="000000" w:themeColor="text1"/>
                        </w:rPr>
                        <w:t>Version 0.1</w:t>
                      </w:r>
                    </w:p>
                    <w:p w14:paraId="6BC25F38" w14:textId="77777777" w:rsidR="00183DB3" w:rsidRDefault="00183DB3"/>
                    <w:p w14:paraId="1ACBCF59" w14:textId="77777777" w:rsidR="00183DB3" w:rsidRDefault="00183DB3"/>
                    <w:p w14:paraId="17DE414E" w14:textId="77777777" w:rsidR="00183DB3" w:rsidRPr="00820197" w:rsidRDefault="00183DB3" w:rsidP="00B62839">
                      <w:pPr>
                        <w:pStyle w:val="Template-Subtitle"/>
                        <w:rPr>
                          <w:sz w:val="44"/>
                          <w:szCs w:val="44"/>
                        </w:rPr>
                      </w:pPr>
                    </w:p>
                    <w:p w14:paraId="447C1B1D" w14:textId="77777777" w:rsidR="00183DB3" w:rsidRDefault="00183DB3" w:rsidP="00820197">
                      <w:pPr>
                        <w:rPr>
                          <w:b w:val="0"/>
                          <w:bCs/>
                          <w:color w:val="000000" w:themeColor="text1"/>
                        </w:rPr>
                      </w:pPr>
                    </w:p>
                    <w:p w14:paraId="6828EFD7" w14:textId="77777777" w:rsidR="00183DB3" w:rsidRPr="00820197" w:rsidRDefault="00183DB3" w:rsidP="00820197">
                      <w:pPr>
                        <w:rPr>
                          <w:b w:val="0"/>
                          <w:bCs/>
                          <w:color w:val="000000" w:themeColor="text1"/>
                        </w:rPr>
                      </w:pPr>
                      <w:r w:rsidRPr="00820197">
                        <w:rPr>
                          <w:b w:val="0"/>
                          <w:bCs/>
                          <w:color w:val="000000" w:themeColor="text1"/>
                        </w:rPr>
                        <w:t>Version 0.1</w:t>
                      </w:r>
                    </w:p>
                    <w:p w14:paraId="0585EFD0" w14:textId="77777777" w:rsidR="00183DB3" w:rsidRDefault="00183DB3"/>
                    <w:p w14:paraId="7E4DB6D5" w14:textId="77777777" w:rsidR="00183DB3" w:rsidRDefault="00183DB3"/>
                    <w:p w14:paraId="066BF308" w14:textId="77777777" w:rsidR="00183DB3" w:rsidRPr="00820197" w:rsidRDefault="00183DB3" w:rsidP="00B62839">
                      <w:pPr>
                        <w:pStyle w:val="Template-Subtitle"/>
                        <w:rPr>
                          <w:sz w:val="44"/>
                          <w:szCs w:val="44"/>
                        </w:rPr>
                      </w:pPr>
                    </w:p>
                    <w:p w14:paraId="765731E0" w14:textId="77777777" w:rsidR="00183DB3" w:rsidRDefault="00183DB3" w:rsidP="00820197">
                      <w:pPr>
                        <w:rPr>
                          <w:b w:val="0"/>
                          <w:bCs/>
                          <w:color w:val="000000" w:themeColor="text1"/>
                        </w:rPr>
                      </w:pPr>
                    </w:p>
                    <w:p w14:paraId="0A215284" w14:textId="77777777" w:rsidR="00183DB3" w:rsidRPr="00820197" w:rsidRDefault="00183DB3" w:rsidP="00820197">
                      <w:pPr>
                        <w:rPr>
                          <w:b w:val="0"/>
                          <w:bCs/>
                          <w:color w:val="000000" w:themeColor="text1"/>
                        </w:rPr>
                      </w:pPr>
                      <w:r w:rsidRPr="00820197">
                        <w:rPr>
                          <w:b w:val="0"/>
                          <w:bCs/>
                          <w:color w:val="000000" w:themeColor="text1"/>
                        </w:rPr>
                        <w:t>Version 0.1</w:t>
                      </w:r>
                    </w:p>
                    <w:p w14:paraId="3B675A69" w14:textId="77777777" w:rsidR="00183DB3" w:rsidRDefault="00183DB3"/>
                    <w:p w14:paraId="07043A6D" w14:textId="77777777" w:rsidR="00183DB3" w:rsidRDefault="00183DB3"/>
                    <w:p w14:paraId="66AF29FF" w14:textId="77777777" w:rsidR="00183DB3" w:rsidRPr="00820197" w:rsidRDefault="00183DB3" w:rsidP="00B62839">
                      <w:pPr>
                        <w:pStyle w:val="Template-Subtitle"/>
                        <w:rPr>
                          <w:sz w:val="44"/>
                          <w:szCs w:val="44"/>
                        </w:rPr>
                      </w:pPr>
                    </w:p>
                    <w:p w14:paraId="68EB12D8" w14:textId="77777777" w:rsidR="00183DB3" w:rsidRDefault="00183DB3" w:rsidP="00820197">
                      <w:pPr>
                        <w:rPr>
                          <w:b w:val="0"/>
                          <w:bCs/>
                          <w:color w:val="000000" w:themeColor="text1"/>
                        </w:rPr>
                      </w:pPr>
                    </w:p>
                    <w:p w14:paraId="1D3EE84D" w14:textId="77777777"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116280CE" w14:textId="77777777" w:rsidR="00183DB3" w:rsidRDefault="00183DB3"/>
                    <w:p w14:paraId="0AF42679" w14:textId="77777777" w:rsidR="00183DB3" w:rsidRDefault="00183DB3"/>
                    <w:p w14:paraId="537495F2" w14:textId="77777777" w:rsidR="00183DB3" w:rsidRPr="00820197" w:rsidRDefault="00183DB3" w:rsidP="00B62839">
                      <w:pPr>
                        <w:pStyle w:val="Template-Subtitle"/>
                        <w:rPr>
                          <w:sz w:val="44"/>
                          <w:szCs w:val="44"/>
                        </w:rPr>
                      </w:pPr>
                    </w:p>
                    <w:p w14:paraId="3AA94246" w14:textId="77777777" w:rsidR="00183DB3" w:rsidRDefault="00183DB3" w:rsidP="00820197">
                      <w:pPr>
                        <w:rPr>
                          <w:b w:val="0"/>
                          <w:bCs/>
                          <w:color w:val="000000" w:themeColor="text1"/>
                        </w:rPr>
                      </w:pPr>
                    </w:p>
                    <w:p w14:paraId="0A605DB6" w14:textId="77777777" w:rsidR="00183DB3" w:rsidRPr="00820197" w:rsidRDefault="00183DB3" w:rsidP="00820197">
                      <w:pPr>
                        <w:rPr>
                          <w:b w:val="0"/>
                          <w:bCs/>
                          <w:color w:val="000000" w:themeColor="text1"/>
                        </w:rPr>
                      </w:pPr>
                      <w:r w:rsidRPr="00820197">
                        <w:rPr>
                          <w:b w:val="0"/>
                          <w:bCs/>
                          <w:color w:val="000000" w:themeColor="text1"/>
                        </w:rPr>
                        <w:t>Version 0.1</w:t>
                      </w:r>
                    </w:p>
                    <w:p w14:paraId="2DF7C046" w14:textId="77777777" w:rsidR="00183DB3" w:rsidRDefault="00183DB3"/>
                    <w:p w14:paraId="1497F6E7" w14:textId="77777777" w:rsidR="00183DB3" w:rsidRDefault="00183DB3"/>
                    <w:p w14:paraId="24E7BB9C" w14:textId="77777777" w:rsidR="00183DB3" w:rsidRPr="00820197" w:rsidRDefault="00183DB3" w:rsidP="00B62839">
                      <w:pPr>
                        <w:pStyle w:val="Template-Subtitle"/>
                        <w:rPr>
                          <w:sz w:val="44"/>
                          <w:szCs w:val="44"/>
                        </w:rPr>
                      </w:pPr>
                    </w:p>
                    <w:p w14:paraId="69151248" w14:textId="77777777" w:rsidR="00183DB3" w:rsidRDefault="00183DB3" w:rsidP="00820197">
                      <w:pPr>
                        <w:rPr>
                          <w:b w:val="0"/>
                          <w:bCs/>
                          <w:color w:val="000000" w:themeColor="text1"/>
                        </w:rPr>
                      </w:pPr>
                    </w:p>
                    <w:p w14:paraId="686B405A" w14:textId="77777777" w:rsidR="00183DB3" w:rsidRPr="00820197" w:rsidRDefault="00183DB3" w:rsidP="00820197">
                      <w:pPr>
                        <w:rPr>
                          <w:b w:val="0"/>
                          <w:bCs/>
                          <w:color w:val="000000" w:themeColor="text1"/>
                        </w:rPr>
                      </w:pPr>
                      <w:r w:rsidRPr="00820197">
                        <w:rPr>
                          <w:b w:val="0"/>
                          <w:bCs/>
                          <w:color w:val="000000" w:themeColor="text1"/>
                        </w:rPr>
                        <w:t>Version 0.1</w:t>
                      </w:r>
                    </w:p>
                    <w:p w14:paraId="7590A19F" w14:textId="77777777" w:rsidR="00183DB3" w:rsidRDefault="00183DB3"/>
                    <w:p w14:paraId="4895444D" w14:textId="77777777" w:rsidR="00183DB3" w:rsidRDefault="00183DB3"/>
                    <w:p w14:paraId="216A1B69" w14:textId="77777777" w:rsidR="00183DB3" w:rsidRPr="00820197" w:rsidRDefault="00183DB3" w:rsidP="00B62839">
                      <w:pPr>
                        <w:pStyle w:val="Template-Subtitle"/>
                        <w:rPr>
                          <w:sz w:val="44"/>
                          <w:szCs w:val="44"/>
                        </w:rPr>
                      </w:pPr>
                    </w:p>
                    <w:p w14:paraId="7EAA5206" w14:textId="77777777" w:rsidR="00183DB3" w:rsidRDefault="00183DB3" w:rsidP="00820197">
                      <w:pPr>
                        <w:rPr>
                          <w:b w:val="0"/>
                          <w:bCs/>
                          <w:color w:val="000000" w:themeColor="text1"/>
                        </w:rPr>
                      </w:pPr>
                    </w:p>
                    <w:p w14:paraId="6719A9F0" w14:textId="77777777" w:rsidR="00183DB3" w:rsidRPr="00820197" w:rsidRDefault="00183DB3" w:rsidP="00820197">
                      <w:pPr>
                        <w:rPr>
                          <w:b w:val="0"/>
                          <w:bCs/>
                          <w:color w:val="000000" w:themeColor="text1"/>
                        </w:rPr>
                      </w:pPr>
                      <w:r w:rsidRPr="00820197">
                        <w:rPr>
                          <w:b w:val="0"/>
                          <w:bCs/>
                          <w:color w:val="000000" w:themeColor="text1"/>
                        </w:rPr>
                        <w:t>Version 0.1</w:t>
                      </w:r>
                    </w:p>
                    <w:p w14:paraId="5E993C78" w14:textId="77777777" w:rsidR="00183DB3" w:rsidRDefault="00183DB3"/>
                    <w:p w14:paraId="37B1B118" w14:textId="77777777" w:rsidR="00183DB3" w:rsidRDefault="00183DB3"/>
                    <w:p w14:paraId="4C14718D" w14:textId="77777777" w:rsidR="00183DB3" w:rsidRPr="00820197" w:rsidRDefault="00183DB3" w:rsidP="00B62839">
                      <w:pPr>
                        <w:pStyle w:val="Template-Subtitle"/>
                        <w:rPr>
                          <w:sz w:val="44"/>
                          <w:szCs w:val="44"/>
                        </w:rPr>
                      </w:pPr>
                    </w:p>
                    <w:p w14:paraId="4754FDDF" w14:textId="77777777" w:rsidR="00183DB3" w:rsidRDefault="00183DB3" w:rsidP="00820197">
                      <w:pPr>
                        <w:rPr>
                          <w:b w:val="0"/>
                          <w:bCs/>
                          <w:color w:val="000000" w:themeColor="text1"/>
                        </w:rPr>
                      </w:pPr>
                    </w:p>
                    <w:p w14:paraId="229C3113" w14:textId="3CA7211F" w:rsidR="00183DB3" w:rsidRPr="00820197" w:rsidRDefault="00183DB3" w:rsidP="00820197">
                      <w:pPr>
                        <w:rPr>
                          <w:b w:val="0"/>
                          <w:bCs/>
                          <w:color w:val="000000" w:themeColor="text1"/>
                        </w:rPr>
                      </w:pPr>
                      <w:r w:rsidRPr="00820197">
                        <w:rPr>
                          <w:b w:val="0"/>
                          <w:bCs/>
                          <w:color w:val="000000" w:themeColor="text1"/>
                        </w:rPr>
                        <w:t>Version 0.1</w:t>
                      </w:r>
                      <w:r>
                        <w:rPr>
                          <w:b w:val="0"/>
                          <w:bCs/>
                          <w:color w:val="000000" w:themeColor="text1"/>
                        </w:rPr>
                        <w:t xml:space="preserve"> - </w:t>
                      </w:r>
                      <w:r w:rsidRPr="0031239A">
                        <w:rPr>
                          <w:color w:val="FF0000"/>
                        </w:rPr>
                        <w:t>DRAFT</w:t>
                      </w:r>
                    </w:p>
                    <w:p w14:paraId="5D13704E" w14:textId="77777777" w:rsidR="00183DB3" w:rsidRDefault="00183DB3"/>
                    <w:p w14:paraId="4DC84856" w14:textId="77777777" w:rsidR="00183DB3" w:rsidRDefault="00183DB3"/>
                    <w:p w14:paraId="178BE994" w14:textId="77777777" w:rsidR="00183DB3" w:rsidRPr="00820197" w:rsidRDefault="00183DB3" w:rsidP="00B62839">
                      <w:pPr>
                        <w:pStyle w:val="Template-Subtitle"/>
                        <w:rPr>
                          <w:sz w:val="44"/>
                          <w:szCs w:val="44"/>
                        </w:rPr>
                      </w:pPr>
                    </w:p>
                    <w:p w14:paraId="6D8CA08A" w14:textId="77777777" w:rsidR="00183DB3" w:rsidRDefault="00183DB3" w:rsidP="00820197">
                      <w:pPr>
                        <w:rPr>
                          <w:b w:val="0"/>
                          <w:bCs/>
                          <w:color w:val="000000" w:themeColor="text1"/>
                        </w:rPr>
                      </w:pPr>
                    </w:p>
                    <w:p w14:paraId="46F7BCCD" w14:textId="77777777" w:rsidR="00183DB3" w:rsidRPr="00820197" w:rsidRDefault="00183DB3" w:rsidP="00820197">
                      <w:pPr>
                        <w:rPr>
                          <w:b w:val="0"/>
                          <w:bCs/>
                          <w:color w:val="000000" w:themeColor="text1"/>
                        </w:rPr>
                      </w:pPr>
                      <w:r w:rsidRPr="00820197">
                        <w:rPr>
                          <w:b w:val="0"/>
                          <w:bCs/>
                          <w:color w:val="000000" w:themeColor="text1"/>
                        </w:rPr>
                        <w:t>Version 0.1</w:t>
                      </w:r>
                    </w:p>
                    <w:p w14:paraId="2912E941" w14:textId="77777777" w:rsidR="00183DB3" w:rsidRDefault="00183DB3"/>
                    <w:p w14:paraId="558B21DA" w14:textId="77777777" w:rsidR="00183DB3" w:rsidRDefault="00183DB3"/>
                    <w:p w14:paraId="604AAEF5" w14:textId="77777777" w:rsidR="00183DB3" w:rsidRPr="00820197" w:rsidRDefault="00183DB3" w:rsidP="00B62839">
                      <w:pPr>
                        <w:pStyle w:val="Template-Subtitle"/>
                        <w:rPr>
                          <w:sz w:val="44"/>
                          <w:szCs w:val="44"/>
                        </w:rPr>
                      </w:pPr>
                    </w:p>
                    <w:p w14:paraId="2C26E198" w14:textId="77777777" w:rsidR="00183DB3" w:rsidRDefault="00183DB3" w:rsidP="00820197">
                      <w:pPr>
                        <w:rPr>
                          <w:b w:val="0"/>
                          <w:bCs/>
                          <w:color w:val="000000" w:themeColor="text1"/>
                        </w:rPr>
                      </w:pPr>
                    </w:p>
                    <w:p w14:paraId="6AA94FF8" w14:textId="77777777" w:rsidR="00183DB3" w:rsidRPr="00820197" w:rsidRDefault="00183DB3" w:rsidP="00820197">
                      <w:pPr>
                        <w:rPr>
                          <w:b w:val="0"/>
                          <w:bCs/>
                          <w:color w:val="000000" w:themeColor="text1"/>
                        </w:rPr>
                      </w:pPr>
                      <w:r w:rsidRPr="00820197">
                        <w:rPr>
                          <w:b w:val="0"/>
                          <w:bCs/>
                          <w:color w:val="000000" w:themeColor="text1"/>
                        </w:rPr>
                        <w:t>Version 0.1</w:t>
                      </w:r>
                    </w:p>
                    <w:p w14:paraId="7C6DCF6E" w14:textId="77777777" w:rsidR="00183DB3" w:rsidRDefault="00183DB3"/>
                    <w:p w14:paraId="1BBBB636" w14:textId="77777777" w:rsidR="00183DB3" w:rsidRDefault="00183DB3"/>
                    <w:p w14:paraId="37CA38E3" w14:textId="77777777" w:rsidR="00183DB3" w:rsidRPr="00820197" w:rsidRDefault="00183DB3" w:rsidP="00B62839">
                      <w:pPr>
                        <w:pStyle w:val="Template-Subtitle"/>
                        <w:rPr>
                          <w:sz w:val="44"/>
                          <w:szCs w:val="44"/>
                        </w:rPr>
                      </w:pPr>
                    </w:p>
                    <w:p w14:paraId="5D5388C6" w14:textId="77777777" w:rsidR="00183DB3" w:rsidRDefault="00183DB3" w:rsidP="00820197">
                      <w:pPr>
                        <w:rPr>
                          <w:b w:val="0"/>
                          <w:bCs/>
                          <w:color w:val="000000" w:themeColor="text1"/>
                        </w:rPr>
                      </w:pPr>
                    </w:p>
                    <w:p w14:paraId="4B559172" w14:textId="7E174233" w:rsidR="00183DB3" w:rsidRPr="00820197" w:rsidRDefault="00183DB3" w:rsidP="00820197">
                      <w:pPr>
                        <w:rPr>
                          <w:b w:val="0"/>
                          <w:bCs/>
                          <w:color w:val="000000" w:themeColor="text1"/>
                        </w:rPr>
                      </w:pPr>
                      <w:r w:rsidRPr="00820197">
                        <w:rPr>
                          <w:b w:val="0"/>
                          <w:bCs/>
                          <w:color w:val="000000" w:themeColor="text1"/>
                        </w:rPr>
                        <w:t>Version 0.1</w:t>
                      </w:r>
                    </w:p>
                    <w:p w14:paraId="7F7EC3FC" w14:textId="77777777" w:rsidR="00183DB3" w:rsidRDefault="00183DB3"/>
                  </w:txbxContent>
                </v:textbox>
                <w10:wrap anchorx="margin" anchory="page"/>
                <w10:anchorlock/>
              </v:shape>
            </w:pict>
          </mc:Fallback>
        </mc:AlternateContent>
      </w:r>
      <w:r w:rsidR="00B62839">
        <w:rPr>
          <w:noProof/>
          <w:lang w:eastAsia="en-NZ"/>
        </w:rPr>
        <mc:AlternateContent>
          <mc:Choice Requires="wps">
            <w:drawing>
              <wp:anchor distT="0" distB="0" distL="114300" distR="114300" simplePos="0" relativeHeight="251658240" behindDoc="1" locked="1" layoutInCell="1" allowOverlap="1" wp14:anchorId="1C5FABB4" wp14:editId="1D4ACD5E">
                <wp:simplePos x="0" y="0"/>
                <wp:positionH relativeFrom="page">
                  <wp:posOffset>363220</wp:posOffset>
                </wp:positionH>
                <wp:positionV relativeFrom="page">
                  <wp:posOffset>363220</wp:posOffset>
                </wp:positionV>
                <wp:extent cx="6840000" cy="9972000"/>
                <wp:effectExtent l="0" t="0" r="0" b="0"/>
                <wp:wrapNone/>
                <wp:docPr id="1" name="Round Single Corner Rectangle 1"/>
                <wp:cNvGraphicFramePr/>
                <a:graphic xmlns:a="http://schemas.openxmlformats.org/drawingml/2006/main">
                  <a:graphicData uri="http://schemas.microsoft.com/office/word/2010/wordprocessingShape">
                    <wps:wsp>
                      <wps:cNvSpPr/>
                      <wps:spPr>
                        <a:xfrm flipV="1">
                          <a:off x="0" y="0"/>
                          <a:ext cx="6840000" cy="9972000"/>
                        </a:xfrm>
                        <a:prstGeom prst="round1Rect">
                          <a:avLst>
                            <a:gd name="adj" fmla="val 10804"/>
                          </a:avLst>
                        </a:prstGeom>
                        <a:solidFill>
                          <a:srgbClr val="F187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1F78F" id="Round Single Corner Rectangle 1" o:spid="_x0000_s1026" style="position:absolute;margin-left:28.6pt;margin-top:28.6pt;width:538.6pt;height:785.2pt;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840000,99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" path="m,l6101006,v408135,,738994,330859,738994,738994l6840000,9972000,,9972000,,xe" fillcolor="#f18700" stroked="f" strokeweight="1pt">
                <v:fill opacity="39321f"/>
                <v:stroke joinstyle="miter"/>
                <v:path arrowok="t" o:connecttype="custom" o:connectlocs="0,0;6101006,0;6840000,738994;6840000,9972000;0,9972000;0,0" o:connectangles="0,0,0,0,0,0"/>
                <w10:wrap anchorx="page" anchory="page"/>
                <w10:anchorlock/>
              </v:shape>
            </w:pict>
          </mc:Fallback>
        </mc:AlternateContent>
      </w:r>
      <w:r w:rsidR="00B62839">
        <w:rPr>
          <w:noProof/>
          <w:lang w:eastAsia="en-NZ"/>
        </w:rPr>
        <mc:AlternateContent>
          <mc:Choice Requires="wps">
            <w:drawing>
              <wp:anchor distT="0" distB="0" distL="114300" distR="114300" simplePos="0" relativeHeight="251658243" behindDoc="1" locked="1" layoutInCell="1" allowOverlap="1" wp14:anchorId="59B552BC" wp14:editId="544CB517">
                <wp:simplePos x="0" y="0"/>
                <wp:positionH relativeFrom="page">
                  <wp:align>left</wp:align>
                </wp:positionH>
                <wp:positionV relativeFrom="margin">
                  <wp:align>center</wp:align>
                </wp:positionV>
                <wp:extent cx="5939790" cy="6011545"/>
                <wp:effectExtent l="0" t="0" r="3810" b="8255"/>
                <wp:wrapNone/>
                <wp:docPr id="3" name="Round Single Corner Rectangle 3"/>
                <wp:cNvGraphicFramePr/>
                <a:graphic xmlns:a="http://schemas.openxmlformats.org/drawingml/2006/main">
                  <a:graphicData uri="http://schemas.microsoft.com/office/word/2010/wordprocessingShape">
                    <wps:wsp>
                      <wps:cNvSpPr/>
                      <wps:spPr>
                        <a:xfrm flipV="1">
                          <a:off x="0" y="0"/>
                          <a:ext cx="5939790" cy="6011545"/>
                        </a:xfrm>
                        <a:prstGeom prst="round1Rect">
                          <a:avLst>
                            <a:gd name="adj" fmla="val 88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7FF34" id="Round Single Corner Rectangle 3" o:spid="_x0000_s1026" style="position:absolute;margin-left:0;margin-top:0;width:467.7pt;height:473.35pt;flip:y;z-index:-251658237;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margin;mso-height-relative:margin;v-text-anchor:top" coordsize="5939790,60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" path="m,l5414713,v289992,,525077,235085,525077,525077l5939790,6011545,,6011545,,xe" fillcolor="white [3212]" stroked="f" strokeweight="1pt">
                <v:stroke joinstyle="miter"/>
                <v:path arrowok="t" o:connecttype="custom" o:connectlocs="0,0;5414713,0;5939790,525077;5939790,6011545;0,6011545;0,0" o:connectangles="0,0,0,0,0,0"/>
                <w10:wrap anchorx="page" anchory="margin"/>
                <w10:anchorlock/>
              </v:shape>
            </w:pict>
          </mc:Fallback>
        </mc:AlternateContent>
      </w:r>
      <w:r w:rsidR="009165AE">
        <w:tab/>
      </w:r>
    </w:p>
    <w:p w14:paraId="250E1649" w14:textId="77777777" w:rsidR="00B62839" w:rsidRDefault="00B62839" w:rsidP="00B62839"/>
    <w:p w14:paraId="369FCA7A" w14:textId="77777777" w:rsidR="00820197" w:rsidRDefault="00820197" w:rsidP="00B62839">
      <w:pPr>
        <w:spacing w:line="259" w:lineRule="auto"/>
      </w:pPr>
    </w:p>
    <w:p w14:paraId="23D843A8" w14:textId="77777777" w:rsidR="00820197" w:rsidRDefault="00820197" w:rsidP="00B62839">
      <w:pPr>
        <w:spacing w:line="259" w:lineRule="auto"/>
      </w:pPr>
    </w:p>
    <w:p w14:paraId="67291110" w14:textId="77777777" w:rsidR="00820197" w:rsidRDefault="00820197" w:rsidP="00B62839">
      <w:pPr>
        <w:spacing w:line="259" w:lineRule="auto"/>
      </w:pPr>
    </w:p>
    <w:p w14:paraId="355EB71D" w14:textId="77777777" w:rsidR="00820197" w:rsidRDefault="00820197" w:rsidP="00B62839">
      <w:pPr>
        <w:spacing w:line="259" w:lineRule="auto"/>
      </w:pPr>
    </w:p>
    <w:p w14:paraId="5995A0B0" w14:textId="77777777" w:rsidR="00820197" w:rsidRDefault="00820197" w:rsidP="00B62839">
      <w:pPr>
        <w:spacing w:line="259" w:lineRule="auto"/>
      </w:pPr>
    </w:p>
    <w:p w14:paraId="77D44076" w14:textId="77777777" w:rsidR="00820197" w:rsidRDefault="00820197" w:rsidP="00B62839">
      <w:pPr>
        <w:spacing w:line="259" w:lineRule="auto"/>
      </w:pPr>
    </w:p>
    <w:p w14:paraId="0D5748CE" w14:textId="77777777" w:rsidR="00820197" w:rsidRDefault="00820197" w:rsidP="00B62839">
      <w:pPr>
        <w:spacing w:line="259" w:lineRule="auto"/>
      </w:pPr>
    </w:p>
    <w:p w14:paraId="1414778E" w14:textId="77777777" w:rsidR="00820197" w:rsidRDefault="00820197" w:rsidP="00B62839">
      <w:pPr>
        <w:spacing w:line="259" w:lineRule="auto"/>
      </w:pPr>
    </w:p>
    <w:p w14:paraId="2CA99D90" w14:textId="77777777" w:rsidR="00820197" w:rsidRDefault="00820197" w:rsidP="00B62839">
      <w:pPr>
        <w:spacing w:line="259" w:lineRule="auto"/>
      </w:pPr>
    </w:p>
    <w:p w14:paraId="7AEA9F4B" w14:textId="77777777" w:rsidR="00820197" w:rsidRDefault="00820197" w:rsidP="00B62839">
      <w:pPr>
        <w:spacing w:line="259" w:lineRule="auto"/>
      </w:pPr>
    </w:p>
    <w:p w14:paraId="63F382B6" w14:textId="77777777" w:rsidR="00820197" w:rsidRDefault="00820197" w:rsidP="00B62839">
      <w:pPr>
        <w:spacing w:line="259" w:lineRule="auto"/>
      </w:pPr>
    </w:p>
    <w:p w14:paraId="31A5C2D5" w14:textId="77777777" w:rsidR="00820197" w:rsidRDefault="00820197" w:rsidP="00B62839">
      <w:pPr>
        <w:spacing w:line="259" w:lineRule="auto"/>
      </w:pPr>
    </w:p>
    <w:p w14:paraId="3999F1A5" w14:textId="77777777" w:rsidR="00820197" w:rsidRDefault="00820197" w:rsidP="00B62839">
      <w:pPr>
        <w:spacing w:line="259" w:lineRule="auto"/>
      </w:pPr>
    </w:p>
    <w:p w14:paraId="3AA81341" w14:textId="77777777" w:rsidR="00820197" w:rsidRDefault="00820197" w:rsidP="00B62839">
      <w:pPr>
        <w:spacing w:line="259" w:lineRule="auto"/>
      </w:pPr>
    </w:p>
    <w:p w14:paraId="1A488185" w14:textId="77777777" w:rsidR="00820197" w:rsidRDefault="00820197" w:rsidP="00B62839">
      <w:pPr>
        <w:spacing w:line="259" w:lineRule="auto"/>
      </w:pPr>
    </w:p>
    <w:p w14:paraId="36E5259E" w14:textId="77777777" w:rsidR="00820197" w:rsidRDefault="00820197" w:rsidP="00B62839">
      <w:pPr>
        <w:spacing w:line="259" w:lineRule="auto"/>
      </w:pPr>
    </w:p>
    <w:p w14:paraId="438EFA1E" w14:textId="77777777" w:rsidR="00820197" w:rsidRDefault="00820197" w:rsidP="00B62839">
      <w:pPr>
        <w:spacing w:line="259" w:lineRule="auto"/>
      </w:pPr>
    </w:p>
    <w:p w14:paraId="2476F988" w14:textId="77777777" w:rsidR="00820197" w:rsidRDefault="00820197" w:rsidP="00B62839">
      <w:pPr>
        <w:spacing w:line="259" w:lineRule="auto"/>
      </w:pPr>
    </w:p>
    <w:p w14:paraId="1F71BD5E" w14:textId="77777777" w:rsidR="00820197" w:rsidRDefault="00820197" w:rsidP="00B62839">
      <w:pPr>
        <w:spacing w:line="259" w:lineRule="auto"/>
      </w:pPr>
    </w:p>
    <w:p w14:paraId="1CAE48B8" w14:textId="77777777" w:rsidR="00820197" w:rsidRDefault="00820197" w:rsidP="00B62839">
      <w:pPr>
        <w:spacing w:line="259" w:lineRule="auto"/>
      </w:pPr>
    </w:p>
    <w:p w14:paraId="5F9ADDBB" w14:textId="77777777" w:rsidR="00820197" w:rsidRDefault="00820197" w:rsidP="00B62839">
      <w:pPr>
        <w:spacing w:line="259" w:lineRule="auto"/>
      </w:pPr>
    </w:p>
    <w:p w14:paraId="52FAC44F" w14:textId="77777777" w:rsidR="00820197" w:rsidRDefault="00820197" w:rsidP="00B62839">
      <w:pPr>
        <w:spacing w:line="259" w:lineRule="auto"/>
      </w:pPr>
    </w:p>
    <w:p w14:paraId="2252D97F" w14:textId="77777777" w:rsidR="00820197" w:rsidRDefault="00820197" w:rsidP="00B62839">
      <w:pPr>
        <w:spacing w:line="259" w:lineRule="auto"/>
      </w:pPr>
    </w:p>
    <w:sdt>
      <w:sdtPr>
        <w:rPr>
          <w:rFonts w:ascii="Segoe UI" w:eastAsiaTheme="minorHAnsi" w:hAnsi="Segoe UI" w:cstheme="minorBidi"/>
          <w:b/>
          <w:bCs/>
          <w:color w:val="auto"/>
          <w:sz w:val="28"/>
          <w:szCs w:val="22"/>
          <w:lang w:val="en-NZ"/>
        </w:rPr>
        <w:id w:val="-1903358896"/>
        <w:docPartObj>
          <w:docPartGallery w:val="Table of Contents"/>
          <w:docPartUnique/>
        </w:docPartObj>
      </w:sdtPr>
      <w:sdtEndPr>
        <w:rPr>
          <w:noProof/>
          <w:color w:val="FFFFFF" w:themeColor="background1"/>
        </w:rPr>
      </w:sdtEndPr>
      <w:sdtContent>
        <w:p w14:paraId="2AF311DE" w14:textId="3215F29E" w:rsidR="00820197" w:rsidRPr="007C20D3" w:rsidRDefault="00820197">
          <w:pPr>
            <w:pStyle w:val="TOCHeading"/>
            <w:rPr>
              <w:rFonts w:ascii="Segoe UI" w:hAnsi="Segoe UI" w:cs="Segoe UI"/>
              <w:b/>
              <w:color w:val="auto"/>
            </w:rPr>
          </w:pPr>
          <w:r w:rsidRPr="007C20D3">
            <w:rPr>
              <w:rFonts w:ascii="Segoe UI" w:hAnsi="Segoe UI" w:cs="Segoe UI"/>
              <w:b/>
              <w:color w:val="auto"/>
            </w:rPr>
            <w:t>Contents</w:t>
          </w:r>
        </w:p>
        <w:p w14:paraId="0F095FA2" w14:textId="77777777" w:rsidR="00820197" w:rsidRPr="00C00E89" w:rsidRDefault="00820197" w:rsidP="00820197">
          <w:pPr>
            <w:rPr>
              <w:rFonts w:asciiTheme="minorHAnsi" w:hAnsiTheme="minorHAnsi" w:cstheme="minorHAnsi"/>
              <w:b w:val="0"/>
              <w:bCs/>
              <w:color w:val="000000" w:themeColor="text1"/>
              <w:sz w:val="24"/>
              <w:szCs w:val="24"/>
              <w:lang w:val="en-US"/>
            </w:rPr>
          </w:pPr>
        </w:p>
        <w:p w14:paraId="5AC6C40F" w14:textId="4D071DF4" w:rsidR="00683A42" w:rsidRPr="00683A42" w:rsidRDefault="00820197">
          <w:pPr>
            <w:pStyle w:val="TOC2"/>
            <w:rPr>
              <w:rFonts w:asciiTheme="minorHAnsi" w:eastAsiaTheme="minorEastAsia" w:hAnsiTheme="minorHAnsi" w:cstheme="minorHAnsi"/>
              <w:b w:val="0"/>
              <w:bCs/>
              <w:noProof/>
              <w:color w:val="000000" w:themeColor="text1"/>
              <w:sz w:val="20"/>
              <w:szCs w:val="20"/>
              <w:lang w:eastAsia="en-NZ"/>
            </w:rPr>
          </w:pPr>
          <w:r w:rsidRPr="00C00E89">
            <w:rPr>
              <w:rFonts w:asciiTheme="minorHAnsi" w:hAnsiTheme="minorHAnsi" w:cstheme="minorHAnsi"/>
              <w:b w:val="0"/>
              <w:bCs/>
              <w:color w:val="000000" w:themeColor="text1"/>
              <w:sz w:val="24"/>
              <w:szCs w:val="24"/>
            </w:rPr>
            <w:fldChar w:fldCharType="begin"/>
          </w:r>
          <w:r w:rsidRPr="00C00E89">
            <w:rPr>
              <w:rFonts w:asciiTheme="minorHAnsi" w:hAnsiTheme="minorHAnsi" w:cstheme="minorHAnsi"/>
              <w:b w:val="0"/>
              <w:bCs/>
              <w:color w:val="000000" w:themeColor="text1"/>
              <w:sz w:val="24"/>
              <w:szCs w:val="24"/>
            </w:rPr>
            <w:instrText xml:space="preserve"> TOC \o "1-3" \h \z \u </w:instrText>
          </w:r>
          <w:r w:rsidRPr="00C00E89">
            <w:rPr>
              <w:rFonts w:asciiTheme="minorHAnsi" w:hAnsiTheme="minorHAnsi" w:cstheme="minorHAnsi"/>
              <w:b w:val="0"/>
              <w:bCs/>
              <w:color w:val="000000" w:themeColor="text1"/>
              <w:sz w:val="24"/>
              <w:szCs w:val="24"/>
            </w:rPr>
            <w:fldChar w:fldCharType="separate"/>
          </w:r>
          <w:hyperlink w:anchor="_Toc74761037" w:history="1">
            <w:r w:rsidR="00683A42" w:rsidRPr="00683A42">
              <w:rPr>
                <w:rStyle w:val="Hyperlink"/>
                <w:rFonts w:asciiTheme="minorHAnsi" w:hAnsiTheme="minorHAnsi" w:cstheme="minorHAnsi"/>
                <w:b w:val="0"/>
                <w:bCs/>
                <w:noProof/>
                <w:color w:val="000000" w:themeColor="text1"/>
                <w:sz w:val="24"/>
                <w:szCs w:val="20"/>
              </w:rPr>
              <w:t>1.</w:t>
            </w:r>
            <w:r w:rsidR="00683A42" w:rsidRPr="00683A42">
              <w:rPr>
                <w:rFonts w:asciiTheme="minorHAnsi" w:eastAsiaTheme="minorEastAsia" w:hAnsiTheme="minorHAnsi" w:cstheme="minorHAnsi"/>
                <w:b w:val="0"/>
                <w:bCs/>
                <w:noProof/>
                <w:color w:val="000000" w:themeColor="text1"/>
                <w:sz w:val="20"/>
                <w:szCs w:val="20"/>
                <w:lang w:eastAsia="en-NZ"/>
              </w:rPr>
              <w:tab/>
            </w:r>
            <w:r w:rsidR="00683A42" w:rsidRPr="00683A42">
              <w:rPr>
                <w:rStyle w:val="Hyperlink"/>
                <w:rFonts w:asciiTheme="minorHAnsi" w:hAnsiTheme="minorHAnsi" w:cstheme="minorHAnsi"/>
                <w:b w:val="0"/>
                <w:bCs/>
                <w:noProof/>
                <w:color w:val="000000" w:themeColor="text1"/>
                <w:sz w:val="24"/>
                <w:szCs w:val="20"/>
              </w:rPr>
              <w:t>Purpose</w:t>
            </w:r>
            <w:r w:rsidR="00683A42" w:rsidRPr="00683A42">
              <w:rPr>
                <w:rFonts w:asciiTheme="minorHAnsi" w:hAnsiTheme="minorHAnsi" w:cstheme="minorHAnsi"/>
                <w:b w:val="0"/>
                <w:bCs/>
                <w:noProof/>
                <w:webHidden/>
                <w:color w:val="000000" w:themeColor="text1"/>
                <w:sz w:val="24"/>
                <w:szCs w:val="20"/>
              </w:rPr>
              <w:tab/>
            </w:r>
            <w:r w:rsidR="00683A42" w:rsidRPr="00683A42">
              <w:rPr>
                <w:rFonts w:asciiTheme="minorHAnsi" w:hAnsiTheme="minorHAnsi" w:cstheme="minorHAnsi"/>
                <w:b w:val="0"/>
                <w:bCs/>
                <w:noProof/>
                <w:webHidden/>
                <w:color w:val="000000" w:themeColor="text1"/>
                <w:sz w:val="24"/>
                <w:szCs w:val="20"/>
              </w:rPr>
              <w:fldChar w:fldCharType="begin"/>
            </w:r>
            <w:r w:rsidR="00683A42" w:rsidRPr="00683A42">
              <w:rPr>
                <w:rFonts w:asciiTheme="minorHAnsi" w:hAnsiTheme="minorHAnsi" w:cstheme="minorHAnsi"/>
                <w:b w:val="0"/>
                <w:bCs/>
                <w:noProof/>
                <w:webHidden/>
                <w:color w:val="000000" w:themeColor="text1"/>
                <w:sz w:val="24"/>
                <w:szCs w:val="20"/>
              </w:rPr>
              <w:instrText xml:space="preserve"> PAGEREF _Toc74761037 \h </w:instrText>
            </w:r>
            <w:r w:rsidR="00683A42" w:rsidRPr="00683A42">
              <w:rPr>
                <w:rFonts w:asciiTheme="minorHAnsi" w:hAnsiTheme="minorHAnsi" w:cstheme="minorHAnsi"/>
                <w:b w:val="0"/>
                <w:bCs/>
                <w:noProof/>
                <w:webHidden/>
                <w:color w:val="000000" w:themeColor="text1"/>
                <w:sz w:val="24"/>
                <w:szCs w:val="20"/>
              </w:rPr>
            </w:r>
            <w:r w:rsidR="00683A42" w:rsidRPr="00683A42">
              <w:rPr>
                <w:rFonts w:asciiTheme="minorHAnsi" w:hAnsiTheme="minorHAnsi" w:cstheme="minorHAnsi"/>
                <w:b w:val="0"/>
                <w:bCs/>
                <w:noProof/>
                <w:webHidden/>
                <w:color w:val="000000" w:themeColor="text1"/>
                <w:sz w:val="24"/>
                <w:szCs w:val="20"/>
              </w:rPr>
              <w:fldChar w:fldCharType="separate"/>
            </w:r>
            <w:r w:rsidR="0097082C">
              <w:rPr>
                <w:rFonts w:asciiTheme="minorHAnsi" w:hAnsiTheme="minorHAnsi" w:cstheme="minorHAnsi"/>
                <w:b w:val="0"/>
                <w:bCs/>
                <w:noProof/>
                <w:webHidden/>
                <w:color w:val="000000" w:themeColor="text1"/>
                <w:sz w:val="24"/>
                <w:szCs w:val="20"/>
              </w:rPr>
              <w:t>3</w:t>
            </w:r>
            <w:r w:rsidR="00683A42" w:rsidRPr="00683A42">
              <w:rPr>
                <w:rFonts w:asciiTheme="minorHAnsi" w:hAnsiTheme="minorHAnsi" w:cstheme="minorHAnsi"/>
                <w:b w:val="0"/>
                <w:bCs/>
                <w:noProof/>
                <w:webHidden/>
                <w:color w:val="000000" w:themeColor="text1"/>
                <w:sz w:val="24"/>
                <w:szCs w:val="20"/>
              </w:rPr>
              <w:fldChar w:fldCharType="end"/>
            </w:r>
          </w:hyperlink>
        </w:p>
        <w:p w14:paraId="165C6C9C" w14:textId="75E2CE96" w:rsidR="00683A42" w:rsidRPr="00683A42" w:rsidRDefault="004E0C27">
          <w:pPr>
            <w:pStyle w:val="TOC2"/>
            <w:rPr>
              <w:rFonts w:asciiTheme="minorHAnsi" w:eastAsiaTheme="minorEastAsia" w:hAnsiTheme="minorHAnsi" w:cstheme="minorHAnsi"/>
              <w:b w:val="0"/>
              <w:bCs/>
              <w:noProof/>
              <w:color w:val="000000" w:themeColor="text1"/>
              <w:sz w:val="20"/>
              <w:szCs w:val="20"/>
              <w:lang w:eastAsia="en-NZ"/>
            </w:rPr>
          </w:pPr>
          <w:hyperlink w:anchor="_Toc74761038" w:history="1">
            <w:r w:rsidR="00683A42" w:rsidRPr="00683A42">
              <w:rPr>
                <w:rStyle w:val="Hyperlink"/>
                <w:rFonts w:asciiTheme="minorHAnsi" w:hAnsiTheme="minorHAnsi" w:cstheme="minorHAnsi"/>
                <w:b w:val="0"/>
                <w:bCs/>
                <w:noProof/>
                <w:color w:val="000000" w:themeColor="text1"/>
                <w:sz w:val="24"/>
                <w:szCs w:val="20"/>
              </w:rPr>
              <w:t>2.</w:t>
            </w:r>
            <w:r w:rsidR="00683A42" w:rsidRPr="00683A42">
              <w:rPr>
                <w:rFonts w:asciiTheme="minorHAnsi" w:eastAsiaTheme="minorEastAsia" w:hAnsiTheme="minorHAnsi" w:cstheme="minorHAnsi"/>
                <w:b w:val="0"/>
                <w:bCs/>
                <w:noProof/>
                <w:color w:val="000000" w:themeColor="text1"/>
                <w:sz w:val="20"/>
                <w:szCs w:val="20"/>
                <w:lang w:eastAsia="en-NZ"/>
              </w:rPr>
              <w:tab/>
            </w:r>
            <w:r w:rsidR="00683A42" w:rsidRPr="00683A42">
              <w:rPr>
                <w:rStyle w:val="Hyperlink"/>
                <w:rFonts w:asciiTheme="minorHAnsi" w:hAnsiTheme="minorHAnsi" w:cstheme="minorHAnsi"/>
                <w:b w:val="0"/>
                <w:bCs/>
                <w:noProof/>
                <w:color w:val="000000" w:themeColor="text1"/>
                <w:sz w:val="24"/>
                <w:szCs w:val="20"/>
              </w:rPr>
              <w:t>Service model</w:t>
            </w:r>
            <w:r w:rsidR="00683A42" w:rsidRPr="00683A42">
              <w:rPr>
                <w:rFonts w:asciiTheme="minorHAnsi" w:hAnsiTheme="minorHAnsi" w:cstheme="minorHAnsi"/>
                <w:b w:val="0"/>
                <w:bCs/>
                <w:noProof/>
                <w:webHidden/>
                <w:color w:val="000000" w:themeColor="text1"/>
                <w:sz w:val="24"/>
                <w:szCs w:val="20"/>
              </w:rPr>
              <w:tab/>
            </w:r>
            <w:r w:rsidR="00683A42" w:rsidRPr="00683A42">
              <w:rPr>
                <w:rFonts w:asciiTheme="minorHAnsi" w:hAnsiTheme="minorHAnsi" w:cstheme="minorHAnsi"/>
                <w:b w:val="0"/>
                <w:bCs/>
                <w:noProof/>
                <w:webHidden/>
                <w:color w:val="000000" w:themeColor="text1"/>
                <w:sz w:val="24"/>
                <w:szCs w:val="20"/>
              </w:rPr>
              <w:fldChar w:fldCharType="begin"/>
            </w:r>
            <w:r w:rsidR="00683A42" w:rsidRPr="00683A42">
              <w:rPr>
                <w:rFonts w:asciiTheme="minorHAnsi" w:hAnsiTheme="minorHAnsi" w:cstheme="minorHAnsi"/>
                <w:b w:val="0"/>
                <w:bCs/>
                <w:noProof/>
                <w:webHidden/>
                <w:color w:val="000000" w:themeColor="text1"/>
                <w:sz w:val="24"/>
                <w:szCs w:val="20"/>
              </w:rPr>
              <w:instrText xml:space="preserve"> PAGEREF _Toc74761038 \h </w:instrText>
            </w:r>
            <w:r w:rsidR="00683A42" w:rsidRPr="00683A42">
              <w:rPr>
                <w:rFonts w:asciiTheme="minorHAnsi" w:hAnsiTheme="minorHAnsi" w:cstheme="minorHAnsi"/>
                <w:b w:val="0"/>
                <w:bCs/>
                <w:noProof/>
                <w:webHidden/>
                <w:color w:val="000000" w:themeColor="text1"/>
                <w:sz w:val="24"/>
                <w:szCs w:val="20"/>
              </w:rPr>
            </w:r>
            <w:r w:rsidR="00683A42" w:rsidRPr="00683A42">
              <w:rPr>
                <w:rFonts w:asciiTheme="minorHAnsi" w:hAnsiTheme="minorHAnsi" w:cstheme="minorHAnsi"/>
                <w:b w:val="0"/>
                <w:bCs/>
                <w:noProof/>
                <w:webHidden/>
                <w:color w:val="000000" w:themeColor="text1"/>
                <w:sz w:val="24"/>
                <w:szCs w:val="20"/>
              </w:rPr>
              <w:fldChar w:fldCharType="separate"/>
            </w:r>
            <w:r w:rsidR="0097082C">
              <w:rPr>
                <w:rFonts w:asciiTheme="minorHAnsi" w:hAnsiTheme="minorHAnsi" w:cstheme="minorHAnsi"/>
                <w:b w:val="0"/>
                <w:bCs/>
                <w:noProof/>
                <w:webHidden/>
                <w:color w:val="000000" w:themeColor="text1"/>
                <w:sz w:val="24"/>
                <w:szCs w:val="20"/>
              </w:rPr>
              <w:t>3</w:t>
            </w:r>
            <w:r w:rsidR="00683A42" w:rsidRPr="00683A42">
              <w:rPr>
                <w:rFonts w:asciiTheme="minorHAnsi" w:hAnsiTheme="minorHAnsi" w:cstheme="minorHAnsi"/>
                <w:b w:val="0"/>
                <w:bCs/>
                <w:noProof/>
                <w:webHidden/>
                <w:color w:val="000000" w:themeColor="text1"/>
                <w:sz w:val="24"/>
                <w:szCs w:val="20"/>
              </w:rPr>
              <w:fldChar w:fldCharType="end"/>
            </w:r>
          </w:hyperlink>
        </w:p>
        <w:p w14:paraId="72BF6B7E" w14:textId="6EFD06A6" w:rsidR="00683A42" w:rsidRPr="00683A42" w:rsidRDefault="004E0C27">
          <w:pPr>
            <w:pStyle w:val="TOC2"/>
            <w:rPr>
              <w:rFonts w:asciiTheme="minorHAnsi" w:eastAsiaTheme="minorEastAsia" w:hAnsiTheme="minorHAnsi" w:cstheme="minorHAnsi"/>
              <w:b w:val="0"/>
              <w:bCs/>
              <w:noProof/>
              <w:color w:val="000000" w:themeColor="text1"/>
              <w:sz w:val="20"/>
              <w:szCs w:val="20"/>
              <w:lang w:eastAsia="en-NZ"/>
            </w:rPr>
          </w:pPr>
          <w:hyperlink w:anchor="_Toc74761039" w:history="1">
            <w:r w:rsidR="00683A42" w:rsidRPr="00683A42">
              <w:rPr>
                <w:rStyle w:val="Hyperlink"/>
                <w:rFonts w:asciiTheme="minorHAnsi" w:hAnsiTheme="minorHAnsi" w:cstheme="minorHAnsi"/>
                <w:b w:val="0"/>
                <w:bCs/>
                <w:noProof/>
                <w:color w:val="000000" w:themeColor="text1"/>
                <w:sz w:val="24"/>
                <w:szCs w:val="20"/>
              </w:rPr>
              <w:t>3.</w:t>
            </w:r>
            <w:r w:rsidR="00683A42" w:rsidRPr="00683A42">
              <w:rPr>
                <w:rFonts w:asciiTheme="minorHAnsi" w:eastAsiaTheme="minorEastAsia" w:hAnsiTheme="minorHAnsi" w:cstheme="minorHAnsi"/>
                <w:b w:val="0"/>
                <w:bCs/>
                <w:noProof/>
                <w:color w:val="000000" w:themeColor="text1"/>
                <w:sz w:val="20"/>
                <w:szCs w:val="20"/>
                <w:lang w:eastAsia="en-NZ"/>
              </w:rPr>
              <w:tab/>
            </w:r>
            <w:r w:rsidR="00683A42" w:rsidRPr="00683A42">
              <w:rPr>
                <w:rStyle w:val="Hyperlink"/>
                <w:rFonts w:asciiTheme="minorHAnsi" w:hAnsiTheme="minorHAnsi" w:cstheme="minorHAnsi"/>
                <w:b w:val="0"/>
                <w:bCs/>
                <w:noProof/>
                <w:color w:val="000000" w:themeColor="text1"/>
                <w:sz w:val="24"/>
                <w:szCs w:val="20"/>
              </w:rPr>
              <w:t>Early planning considerations</w:t>
            </w:r>
            <w:r w:rsidR="00683A42" w:rsidRPr="00683A42">
              <w:rPr>
                <w:rFonts w:asciiTheme="minorHAnsi" w:hAnsiTheme="minorHAnsi" w:cstheme="minorHAnsi"/>
                <w:b w:val="0"/>
                <w:bCs/>
                <w:noProof/>
                <w:webHidden/>
                <w:color w:val="000000" w:themeColor="text1"/>
                <w:sz w:val="24"/>
                <w:szCs w:val="20"/>
              </w:rPr>
              <w:tab/>
            </w:r>
            <w:r w:rsidR="00683A42" w:rsidRPr="00683A42">
              <w:rPr>
                <w:rFonts w:asciiTheme="minorHAnsi" w:hAnsiTheme="minorHAnsi" w:cstheme="minorHAnsi"/>
                <w:b w:val="0"/>
                <w:bCs/>
                <w:noProof/>
                <w:webHidden/>
                <w:color w:val="000000" w:themeColor="text1"/>
                <w:sz w:val="24"/>
                <w:szCs w:val="20"/>
              </w:rPr>
              <w:fldChar w:fldCharType="begin"/>
            </w:r>
            <w:r w:rsidR="00683A42" w:rsidRPr="00683A42">
              <w:rPr>
                <w:rFonts w:asciiTheme="minorHAnsi" w:hAnsiTheme="minorHAnsi" w:cstheme="minorHAnsi"/>
                <w:b w:val="0"/>
                <w:bCs/>
                <w:noProof/>
                <w:webHidden/>
                <w:color w:val="000000" w:themeColor="text1"/>
                <w:sz w:val="24"/>
                <w:szCs w:val="20"/>
              </w:rPr>
              <w:instrText xml:space="preserve"> PAGEREF _Toc74761039 \h </w:instrText>
            </w:r>
            <w:r w:rsidR="00683A42" w:rsidRPr="00683A42">
              <w:rPr>
                <w:rFonts w:asciiTheme="minorHAnsi" w:hAnsiTheme="minorHAnsi" w:cstheme="minorHAnsi"/>
                <w:b w:val="0"/>
                <w:bCs/>
                <w:noProof/>
                <w:webHidden/>
                <w:color w:val="000000" w:themeColor="text1"/>
                <w:sz w:val="24"/>
                <w:szCs w:val="20"/>
              </w:rPr>
            </w:r>
            <w:r w:rsidR="00683A42" w:rsidRPr="00683A42">
              <w:rPr>
                <w:rFonts w:asciiTheme="minorHAnsi" w:hAnsiTheme="minorHAnsi" w:cstheme="minorHAnsi"/>
                <w:b w:val="0"/>
                <w:bCs/>
                <w:noProof/>
                <w:webHidden/>
                <w:color w:val="000000" w:themeColor="text1"/>
                <w:sz w:val="24"/>
                <w:szCs w:val="20"/>
              </w:rPr>
              <w:fldChar w:fldCharType="separate"/>
            </w:r>
            <w:r w:rsidR="0097082C">
              <w:rPr>
                <w:rFonts w:asciiTheme="minorHAnsi" w:hAnsiTheme="minorHAnsi" w:cstheme="minorHAnsi"/>
                <w:b w:val="0"/>
                <w:bCs/>
                <w:noProof/>
                <w:webHidden/>
                <w:color w:val="000000" w:themeColor="text1"/>
                <w:sz w:val="24"/>
                <w:szCs w:val="20"/>
              </w:rPr>
              <w:t>5</w:t>
            </w:r>
            <w:r w:rsidR="00683A42" w:rsidRPr="00683A42">
              <w:rPr>
                <w:rFonts w:asciiTheme="minorHAnsi" w:hAnsiTheme="minorHAnsi" w:cstheme="minorHAnsi"/>
                <w:b w:val="0"/>
                <w:bCs/>
                <w:noProof/>
                <w:webHidden/>
                <w:color w:val="000000" w:themeColor="text1"/>
                <w:sz w:val="24"/>
                <w:szCs w:val="20"/>
              </w:rPr>
              <w:fldChar w:fldCharType="end"/>
            </w:r>
          </w:hyperlink>
        </w:p>
        <w:p w14:paraId="348BC446" w14:textId="01A5154A" w:rsidR="00683A42" w:rsidRPr="00683A42" w:rsidRDefault="004E0C27">
          <w:pPr>
            <w:pStyle w:val="TOC2"/>
            <w:rPr>
              <w:rFonts w:asciiTheme="minorHAnsi" w:eastAsiaTheme="minorEastAsia" w:hAnsiTheme="minorHAnsi" w:cstheme="minorHAnsi"/>
              <w:b w:val="0"/>
              <w:bCs/>
              <w:noProof/>
              <w:color w:val="000000" w:themeColor="text1"/>
              <w:sz w:val="20"/>
              <w:szCs w:val="20"/>
              <w:lang w:eastAsia="en-NZ"/>
            </w:rPr>
          </w:pPr>
          <w:hyperlink w:anchor="_Toc74761040" w:history="1">
            <w:r w:rsidR="00683A42" w:rsidRPr="00683A42">
              <w:rPr>
                <w:rStyle w:val="Hyperlink"/>
                <w:rFonts w:asciiTheme="minorHAnsi" w:hAnsiTheme="minorHAnsi" w:cstheme="minorHAnsi"/>
                <w:b w:val="0"/>
                <w:bCs/>
                <w:noProof/>
                <w:color w:val="000000" w:themeColor="text1"/>
                <w:sz w:val="24"/>
                <w:szCs w:val="20"/>
              </w:rPr>
              <w:t>4.</w:t>
            </w:r>
            <w:r w:rsidR="00683A42" w:rsidRPr="00683A42">
              <w:rPr>
                <w:rFonts w:asciiTheme="minorHAnsi" w:eastAsiaTheme="minorEastAsia" w:hAnsiTheme="minorHAnsi" w:cstheme="minorHAnsi"/>
                <w:b w:val="0"/>
                <w:bCs/>
                <w:noProof/>
                <w:color w:val="000000" w:themeColor="text1"/>
                <w:sz w:val="20"/>
                <w:szCs w:val="20"/>
                <w:lang w:eastAsia="en-NZ"/>
              </w:rPr>
              <w:tab/>
            </w:r>
            <w:r w:rsidR="00683A42" w:rsidRPr="00683A42">
              <w:rPr>
                <w:rStyle w:val="Hyperlink"/>
                <w:rFonts w:asciiTheme="minorHAnsi" w:hAnsiTheme="minorHAnsi" w:cstheme="minorHAnsi"/>
                <w:b w:val="0"/>
                <w:bCs/>
                <w:noProof/>
                <w:color w:val="000000" w:themeColor="text1"/>
                <w:sz w:val="24"/>
                <w:szCs w:val="20"/>
              </w:rPr>
              <w:t>Information for Vaccination providers</w:t>
            </w:r>
            <w:r w:rsidR="00683A42" w:rsidRPr="00683A42">
              <w:rPr>
                <w:rFonts w:asciiTheme="minorHAnsi" w:hAnsiTheme="minorHAnsi" w:cstheme="minorHAnsi"/>
                <w:b w:val="0"/>
                <w:bCs/>
                <w:noProof/>
                <w:webHidden/>
                <w:color w:val="000000" w:themeColor="text1"/>
                <w:sz w:val="24"/>
                <w:szCs w:val="20"/>
              </w:rPr>
              <w:tab/>
            </w:r>
            <w:r w:rsidR="00683A42" w:rsidRPr="00683A42">
              <w:rPr>
                <w:rFonts w:asciiTheme="minorHAnsi" w:hAnsiTheme="minorHAnsi" w:cstheme="minorHAnsi"/>
                <w:b w:val="0"/>
                <w:bCs/>
                <w:noProof/>
                <w:webHidden/>
                <w:color w:val="000000" w:themeColor="text1"/>
                <w:sz w:val="24"/>
                <w:szCs w:val="20"/>
              </w:rPr>
              <w:fldChar w:fldCharType="begin"/>
            </w:r>
            <w:r w:rsidR="00683A42" w:rsidRPr="00683A42">
              <w:rPr>
                <w:rFonts w:asciiTheme="minorHAnsi" w:hAnsiTheme="minorHAnsi" w:cstheme="minorHAnsi"/>
                <w:b w:val="0"/>
                <w:bCs/>
                <w:noProof/>
                <w:webHidden/>
                <w:color w:val="000000" w:themeColor="text1"/>
                <w:sz w:val="24"/>
                <w:szCs w:val="20"/>
              </w:rPr>
              <w:instrText xml:space="preserve"> PAGEREF _Toc74761040 \h </w:instrText>
            </w:r>
            <w:r w:rsidR="00683A42" w:rsidRPr="00683A42">
              <w:rPr>
                <w:rFonts w:asciiTheme="minorHAnsi" w:hAnsiTheme="minorHAnsi" w:cstheme="minorHAnsi"/>
                <w:b w:val="0"/>
                <w:bCs/>
                <w:noProof/>
                <w:webHidden/>
                <w:color w:val="000000" w:themeColor="text1"/>
                <w:sz w:val="24"/>
                <w:szCs w:val="20"/>
              </w:rPr>
            </w:r>
            <w:r w:rsidR="00683A42" w:rsidRPr="00683A42">
              <w:rPr>
                <w:rFonts w:asciiTheme="minorHAnsi" w:hAnsiTheme="minorHAnsi" w:cstheme="minorHAnsi"/>
                <w:b w:val="0"/>
                <w:bCs/>
                <w:noProof/>
                <w:webHidden/>
                <w:color w:val="000000" w:themeColor="text1"/>
                <w:sz w:val="24"/>
                <w:szCs w:val="20"/>
              </w:rPr>
              <w:fldChar w:fldCharType="separate"/>
            </w:r>
            <w:r w:rsidR="0097082C">
              <w:rPr>
                <w:rFonts w:asciiTheme="minorHAnsi" w:hAnsiTheme="minorHAnsi" w:cstheme="minorHAnsi"/>
                <w:b w:val="0"/>
                <w:bCs/>
                <w:noProof/>
                <w:webHidden/>
                <w:color w:val="000000" w:themeColor="text1"/>
                <w:sz w:val="24"/>
                <w:szCs w:val="20"/>
              </w:rPr>
              <w:t>8</w:t>
            </w:r>
            <w:r w:rsidR="00683A42" w:rsidRPr="00683A42">
              <w:rPr>
                <w:rFonts w:asciiTheme="minorHAnsi" w:hAnsiTheme="minorHAnsi" w:cstheme="minorHAnsi"/>
                <w:b w:val="0"/>
                <w:bCs/>
                <w:noProof/>
                <w:webHidden/>
                <w:color w:val="000000" w:themeColor="text1"/>
                <w:sz w:val="24"/>
                <w:szCs w:val="20"/>
              </w:rPr>
              <w:fldChar w:fldCharType="end"/>
            </w:r>
          </w:hyperlink>
        </w:p>
        <w:p w14:paraId="70F582E0" w14:textId="4DF99B34" w:rsidR="00683A42" w:rsidRPr="00683A42" w:rsidRDefault="004E0C27">
          <w:pPr>
            <w:pStyle w:val="TOC2"/>
            <w:rPr>
              <w:rFonts w:asciiTheme="minorHAnsi" w:eastAsiaTheme="minorEastAsia" w:hAnsiTheme="minorHAnsi" w:cstheme="minorHAnsi"/>
              <w:b w:val="0"/>
              <w:bCs/>
              <w:noProof/>
              <w:color w:val="000000" w:themeColor="text1"/>
              <w:sz w:val="20"/>
              <w:szCs w:val="20"/>
              <w:lang w:eastAsia="en-NZ"/>
            </w:rPr>
          </w:pPr>
          <w:hyperlink w:anchor="_Toc74761041" w:history="1">
            <w:r w:rsidR="00683A42" w:rsidRPr="00683A42">
              <w:rPr>
                <w:rStyle w:val="Hyperlink"/>
                <w:rFonts w:asciiTheme="minorHAnsi" w:hAnsiTheme="minorHAnsi" w:cstheme="minorHAnsi"/>
                <w:b w:val="0"/>
                <w:bCs/>
                <w:noProof/>
                <w:color w:val="000000" w:themeColor="text1"/>
                <w:sz w:val="24"/>
                <w:szCs w:val="20"/>
              </w:rPr>
              <w:t>5.</w:t>
            </w:r>
            <w:r w:rsidR="00683A42" w:rsidRPr="00683A42">
              <w:rPr>
                <w:rFonts w:asciiTheme="minorHAnsi" w:eastAsiaTheme="minorEastAsia" w:hAnsiTheme="minorHAnsi" w:cstheme="minorHAnsi"/>
                <w:b w:val="0"/>
                <w:bCs/>
                <w:noProof/>
                <w:color w:val="000000" w:themeColor="text1"/>
                <w:sz w:val="20"/>
                <w:szCs w:val="20"/>
                <w:lang w:eastAsia="en-NZ"/>
              </w:rPr>
              <w:tab/>
            </w:r>
            <w:r w:rsidR="00683A42" w:rsidRPr="00683A42">
              <w:rPr>
                <w:rStyle w:val="Hyperlink"/>
                <w:rFonts w:asciiTheme="minorHAnsi" w:hAnsiTheme="minorHAnsi" w:cstheme="minorHAnsi"/>
                <w:b w:val="0"/>
                <w:bCs/>
                <w:noProof/>
                <w:color w:val="000000" w:themeColor="text1"/>
                <w:sz w:val="24"/>
                <w:szCs w:val="20"/>
              </w:rPr>
              <w:t>Information for Workplaces/Employers</w:t>
            </w:r>
            <w:r w:rsidR="00683A42" w:rsidRPr="00683A42">
              <w:rPr>
                <w:rFonts w:asciiTheme="minorHAnsi" w:hAnsiTheme="minorHAnsi" w:cstheme="minorHAnsi"/>
                <w:b w:val="0"/>
                <w:bCs/>
                <w:noProof/>
                <w:webHidden/>
                <w:color w:val="000000" w:themeColor="text1"/>
                <w:sz w:val="24"/>
                <w:szCs w:val="20"/>
              </w:rPr>
              <w:tab/>
            </w:r>
            <w:r w:rsidR="00683A42" w:rsidRPr="00683A42">
              <w:rPr>
                <w:rFonts w:asciiTheme="minorHAnsi" w:hAnsiTheme="minorHAnsi" w:cstheme="minorHAnsi"/>
                <w:b w:val="0"/>
                <w:bCs/>
                <w:noProof/>
                <w:webHidden/>
                <w:color w:val="000000" w:themeColor="text1"/>
                <w:sz w:val="24"/>
                <w:szCs w:val="20"/>
              </w:rPr>
              <w:fldChar w:fldCharType="begin"/>
            </w:r>
            <w:r w:rsidR="00683A42" w:rsidRPr="00683A42">
              <w:rPr>
                <w:rFonts w:asciiTheme="minorHAnsi" w:hAnsiTheme="minorHAnsi" w:cstheme="minorHAnsi"/>
                <w:b w:val="0"/>
                <w:bCs/>
                <w:noProof/>
                <w:webHidden/>
                <w:color w:val="000000" w:themeColor="text1"/>
                <w:sz w:val="24"/>
                <w:szCs w:val="20"/>
              </w:rPr>
              <w:instrText xml:space="preserve"> PAGEREF _Toc74761041 \h </w:instrText>
            </w:r>
            <w:r w:rsidR="00683A42" w:rsidRPr="00683A42">
              <w:rPr>
                <w:rFonts w:asciiTheme="minorHAnsi" w:hAnsiTheme="minorHAnsi" w:cstheme="minorHAnsi"/>
                <w:b w:val="0"/>
                <w:bCs/>
                <w:noProof/>
                <w:webHidden/>
                <w:color w:val="000000" w:themeColor="text1"/>
                <w:sz w:val="24"/>
                <w:szCs w:val="20"/>
              </w:rPr>
            </w:r>
            <w:r w:rsidR="00683A42" w:rsidRPr="00683A42">
              <w:rPr>
                <w:rFonts w:asciiTheme="minorHAnsi" w:hAnsiTheme="minorHAnsi" w:cstheme="minorHAnsi"/>
                <w:b w:val="0"/>
                <w:bCs/>
                <w:noProof/>
                <w:webHidden/>
                <w:color w:val="000000" w:themeColor="text1"/>
                <w:sz w:val="24"/>
                <w:szCs w:val="20"/>
              </w:rPr>
              <w:fldChar w:fldCharType="separate"/>
            </w:r>
            <w:r w:rsidR="0097082C">
              <w:rPr>
                <w:rFonts w:asciiTheme="minorHAnsi" w:hAnsiTheme="minorHAnsi" w:cstheme="minorHAnsi"/>
                <w:b w:val="0"/>
                <w:bCs/>
                <w:noProof/>
                <w:webHidden/>
                <w:color w:val="000000" w:themeColor="text1"/>
                <w:sz w:val="24"/>
                <w:szCs w:val="20"/>
              </w:rPr>
              <w:t>16</w:t>
            </w:r>
            <w:r w:rsidR="00683A42" w:rsidRPr="00683A42">
              <w:rPr>
                <w:rFonts w:asciiTheme="minorHAnsi" w:hAnsiTheme="minorHAnsi" w:cstheme="minorHAnsi"/>
                <w:b w:val="0"/>
                <w:bCs/>
                <w:noProof/>
                <w:webHidden/>
                <w:color w:val="000000" w:themeColor="text1"/>
                <w:sz w:val="24"/>
                <w:szCs w:val="20"/>
              </w:rPr>
              <w:fldChar w:fldCharType="end"/>
            </w:r>
          </w:hyperlink>
        </w:p>
        <w:p w14:paraId="15AAB63A" w14:textId="26323CAD" w:rsidR="00683A42" w:rsidRPr="00683A42" w:rsidRDefault="004E0C27">
          <w:pPr>
            <w:pStyle w:val="TOC2"/>
            <w:rPr>
              <w:rFonts w:asciiTheme="minorHAnsi" w:eastAsiaTheme="minorEastAsia" w:hAnsiTheme="minorHAnsi" w:cstheme="minorHAnsi"/>
              <w:b w:val="0"/>
              <w:bCs/>
              <w:noProof/>
              <w:color w:val="000000" w:themeColor="text1"/>
              <w:sz w:val="20"/>
              <w:szCs w:val="20"/>
              <w:lang w:eastAsia="en-NZ"/>
            </w:rPr>
          </w:pPr>
          <w:hyperlink w:anchor="_Toc74761042" w:history="1">
            <w:r w:rsidR="00683A42" w:rsidRPr="00683A42">
              <w:rPr>
                <w:rStyle w:val="Hyperlink"/>
                <w:rFonts w:asciiTheme="minorHAnsi" w:hAnsiTheme="minorHAnsi" w:cstheme="minorHAnsi"/>
                <w:b w:val="0"/>
                <w:bCs/>
                <w:noProof/>
                <w:color w:val="000000" w:themeColor="text1"/>
                <w:sz w:val="24"/>
                <w:szCs w:val="20"/>
              </w:rPr>
              <w:t>Appendix 1: Guidance on delivery models for Māori, Pacific, ethnic communities and disability groups</w:t>
            </w:r>
            <w:r w:rsidR="00683A42" w:rsidRPr="00683A42">
              <w:rPr>
                <w:rFonts w:asciiTheme="minorHAnsi" w:hAnsiTheme="minorHAnsi" w:cstheme="minorHAnsi"/>
                <w:b w:val="0"/>
                <w:bCs/>
                <w:noProof/>
                <w:webHidden/>
                <w:color w:val="000000" w:themeColor="text1"/>
                <w:sz w:val="24"/>
                <w:szCs w:val="20"/>
              </w:rPr>
              <w:tab/>
            </w:r>
            <w:r w:rsidR="00683A42" w:rsidRPr="00683A42">
              <w:rPr>
                <w:rFonts w:asciiTheme="minorHAnsi" w:hAnsiTheme="minorHAnsi" w:cstheme="minorHAnsi"/>
                <w:b w:val="0"/>
                <w:bCs/>
                <w:noProof/>
                <w:webHidden/>
                <w:color w:val="000000" w:themeColor="text1"/>
                <w:sz w:val="24"/>
                <w:szCs w:val="20"/>
              </w:rPr>
              <w:fldChar w:fldCharType="begin"/>
            </w:r>
            <w:r w:rsidR="00683A42" w:rsidRPr="00683A42">
              <w:rPr>
                <w:rFonts w:asciiTheme="minorHAnsi" w:hAnsiTheme="minorHAnsi" w:cstheme="minorHAnsi"/>
                <w:b w:val="0"/>
                <w:bCs/>
                <w:noProof/>
                <w:webHidden/>
                <w:color w:val="000000" w:themeColor="text1"/>
                <w:sz w:val="24"/>
                <w:szCs w:val="20"/>
              </w:rPr>
              <w:instrText xml:space="preserve"> PAGEREF _Toc74761042 \h </w:instrText>
            </w:r>
            <w:r w:rsidR="00683A42" w:rsidRPr="00683A42">
              <w:rPr>
                <w:rFonts w:asciiTheme="minorHAnsi" w:hAnsiTheme="minorHAnsi" w:cstheme="minorHAnsi"/>
                <w:b w:val="0"/>
                <w:bCs/>
                <w:noProof/>
                <w:webHidden/>
                <w:color w:val="000000" w:themeColor="text1"/>
                <w:sz w:val="24"/>
                <w:szCs w:val="20"/>
              </w:rPr>
            </w:r>
            <w:r w:rsidR="00683A42" w:rsidRPr="00683A42">
              <w:rPr>
                <w:rFonts w:asciiTheme="minorHAnsi" w:hAnsiTheme="minorHAnsi" w:cstheme="minorHAnsi"/>
                <w:b w:val="0"/>
                <w:bCs/>
                <w:noProof/>
                <w:webHidden/>
                <w:color w:val="000000" w:themeColor="text1"/>
                <w:sz w:val="24"/>
                <w:szCs w:val="20"/>
              </w:rPr>
              <w:fldChar w:fldCharType="separate"/>
            </w:r>
            <w:r w:rsidR="0097082C">
              <w:rPr>
                <w:rFonts w:asciiTheme="minorHAnsi" w:hAnsiTheme="minorHAnsi" w:cstheme="minorHAnsi"/>
                <w:b w:val="0"/>
                <w:bCs/>
                <w:noProof/>
                <w:webHidden/>
                <w:color w:val="000000" w:themeColor="text1"/>
                <w:sz w:val="24"/>
                <w:szCs w:val="20"/>
              </w:rPr>
              <w:t>19</w:t>
            </w:r>
            <w:r w:rsidR="00683A42" w:rsidRPr="00683A42">
              <w:rPr>
                <w:rFonts w:asciiTheme="minorHAnsi" w:hAnsiTheme="minorHAnsi" w:cstheme="minorHAnsi"/>
                <w:b w:val="0"/>
                <w:bCs/>
                <w:noProof/>
                <w:webHidden/>
                <w:color w:val="000000" w:themeColor="text1"/>
                <w:sz w:val="24"/>
                <w:szCs w:val="20"/>
              </w:rPr>
              <w:fldChar w:fldCharType="end"/>
            </w:r>
          </w:hyperlink>
        </w:p>
        <w:p w14:paraId="4A01311D" w14:textId="511D8372" w:rsidR="00820197" w:rsidRPr="0031239A" w:rsidRDefault="00820197">
          <w:pPr>
            <w:pStyle w:val="TOC2"/>
            <w:rPr>
              <w:rFonts w:asciiTheme="minorHAnsi" w:eastAsiaTheme="minorEastAsia" w:hAnsiTheme="minorHAnsi"/>
              <w:b w:val="0"/>
              <w:bCs/>
              <w:noProof/>
              <w:sz w:val="22"/>
              <w:lang w:eastAsia="en-NZ"/>
            </w:rPr>
          </w:pPr>
          <w:r w:rsidRPr="00C00E89">
            <w:rPr>
              <w:rFonts w:asciiTheme="minorHAnsi" w:hAnsiTheme="minorHAnsi" w:cstheme="minorHAnsi"/>
              <w:b w:val="0"/>
              <w:bCs/>
              <w:noProof/>
              <w:color w:val="000000" w:themeColor="text1"/>
              <w:sz w:val="24"/>
              <w:szCs w:val="24"/>
            </w:rPr>
            <w:fldChar w:fldCharType="end"/>
          </w:r>
        </w:p>
      </w:sdtContent>
    </w:sdt>
    <w:p w14:paraId="5FFF8BE4" w14:textId="77777777" w:rsidR="0056155E" w:rsidRPr="0031239A" w:rsidRDefault="0056155E" w:rsidP="002B71D7">
      <w:pPr>
        <w:spacing w:line="259" w:lineRule="auto"/>
        <w:rPr>
          <w:color w:val="auto"/>
        </w:rPr>
      </w:pPr>
    </w:p>
    <w:p w14:paraId="390C8FA2" w14:textId="77777777" w:rsidR="0056155E" w:rsidRPr="0031239A" w:rsidRDefault="0056155E" w:rsidP="002B71D7">
      <w:pPr>
        <w:spacing w:line="259" w:lineRule="auto"/>
        <w:rPr>
          <w:color w:val="auto"/>
        </w:rPr>
      </w:pPr>
    </w:p>
    <w:p w14:paraId="38FEDF90" w14:textId="77777777" w:rsidR="0056155E" w:rsidRPr="0031239A" w:rsidRDefault="0056155E" w:rsidP="002B71D7">
      <w:pPr>
        <w:spacing w:line="259" w:lineRule="auto"/>
        <w:rPr>
          <w:color w:val="auto"/>
        </w:rPr>
      </w:pPr>
    </w:p>
    <w:p w14:paraId="5EFEF2F5" w14:textId="77777777" w:rsidR="0056155E" w:rsidRPr="0031239A" w:rsidRDefault="0056155E" w:rsidP="002B71D7">
      <w:pPr>
        <w:spacing w:line="259" w:lineRule="auto"/>
        <w:rPr>
          <w:color w:val="auto"/>
        </w:rPr>
      </w:pPr>
    </w:p>
    <w:p w14:paraId="07B7F10C" w14:textId="77777777" w:rsidR="0056155E" w:rsidRDefault="0056155E" w:rsidP="002B71D7">
      <w:pPr>
        <w:spacing w:line="259" w:lineRule="auto"/>
        <w:rPr>
          <w:b w:val="0"/>
          <w:bCs/>
          <w:color w:val="auto"/>
        </w:rPr>
      </w:pPr>
    </w:p>
    <w:p w14:paraId="442262B4" w14:textId="77777777" w:rsidR="0056155E" w:rsidRDefault="0056155E" w:rsidP="002B71D7">
      <w:pPr>
        <w:spacing w:line="259" w:lineRule="auto"/>
        <w:rPr>
          <w:b w:val="0"/>
          <w:bCs/>
          <w:color w:val="auto"/>
        </w:rPr>
      </w:pPr>
    </w:p>
    <w:p w14:paraId="620738CB" w14:textId="77777777" w:rsidR="0056155E" w:rsidRDefault="0056155E" w:rsidP="002B71D7">
      <w:pPr>
        <w:spacing w:line="259" w:lineRule="auto"/>
        <w:rPr>
          <w:b w:val="0"/>
          <w:bCs/>
          <w:color w:val="auto"/>
        </w:rPr>
      </w:pPr>
    </w:p>
    <w:p w14:paraId="7B97C417" w14:textId="77777777" w:rsidR="0056155E" w:rsidRDefault="0056155E" w:rsidP="002B71D7">
      <w:pPr>
        <w:spacing w:line="259" w:lineRule="auto"/>
        <w:rPr>
          <w:b w:val="0"/>
          <w:bCs/>
          <w:color w:val="auto"/>
        </w:rPr>
      </w:pPr>
    </w:p>
    <w:p w14:paraId="31CADA5F" w14:textId="77777777" w:rsidR="0056155E" w:rsidRDefault="0056155E" w:rsidP="002B71D7">
      <w:pPr>
        <w:spacing w:line="259" w:lineRule="auto"/>
        <w:rPr>
          <w:b w:val="0"/>
          <w:bCs/>
          <w:color w:val="auto"/>
        </w:rPr>
      </w:pPr>
    </w:p>
    <w:p w14:paraId="78AEEA69" w14:textId="77777777" w:rsidR="0056155E" w:rsidRDefault="0056155E" w:rsidP="002B71D7">
      <w:pPr>
        <w:spacing w:line="259" w:lineRule="auto"/>
        <w:rPr>
          <w:b w:val="0"/>
          <w:bCs/>
          <w:color w:val="auto"/>
        </w:rPr>
      </w:pPr>
    </w:p>
    <w:p w14:paraId="30766615" w14:textId="77777777" w:rsidR="0056155E" w:rsidRDefault="0056155E" w:rsidP="002B71D7">
      <w:pPr>
        <w:spacing w:line="259" w:lineRule="auto"/>
        <w:rPr>
          <w:b w:val="0"/>
          <w:bCs/>
          <w:color w:val="auto"/>
        </w:rPr>
      </w:pPr>
    </w:p>
    <w:p w14:paraId="5B97599B" w14:textId="77777777" w:rsidR="0056155E" w:rsidRDefault="0056155E" w:rsidP="002B71D7">
      <w:pPr>
        <w:spacing w:line="259" w:lineRule="auto"/>
        <w:rPr>
          <w:b w:val="0"/>
          <w:bCs/>
          <w:color w:val="auto"/>
        </w:rPr>
      </w:pPr>
    </w:p>
    <w:p w14:paraId="6355DE72" w14:textId="77777777" w:rsidR="0056155E" w:rsidRDefault="0056155E" w:rsidP="002B71D7">
      <w:pPr>
        <w:spacing w:line="259" w:lineRule="auto"/>
        <w:rPr>
          <w:b w:val="0"/>
          <w:bCs/>
          <w:color w:val="auto"/>
        </w:rPr>
      </w:pPr>
    </w:p>
    <w:p w14:paraId="6C31CB3D" w14:textId="77777777" w:rsidR="0056155E" w:rsidRDefault="0056155E" w:rsidP="002B71D7">
      <w:pPr>
        <w:spacing w:line="259" w:lineRule="auto"/>
        <w:rPr>
          <w:b w:val="0"/>
          <w:bCs/>
          <w:color w:val="auto"/>
        </w:rPr>
      </w:pPr>
    </w:p>
    <w:p w14:paraId="655005B9" w14:textId="77777777" w:rsidR="0056155E" w:rsidRDefault="0056155E" w:rsidP="002B71D7">
      <w:pPr>
        <w:spacing w:line="259" w:lineRule="auto"/>
        <w:rPr>
          <w:b w:val="0"/>
          <w:bCs/>
          <w:color w:val="auto"/>
        </w:rPr>
      </w:pPr>
    </w:p>
    <w:p w14:paraId="6BE160B8" w14:textId="77777777" w:rsidR="00600E9D" w:rsidRDefault="00600E9D" w:rsidP="0056155E">
      <w:pPr>
        <w:pStyle w:val="Template-Subtitle"/>
        <w:ind w:right="-2128"/>
        <w:rPr>
          <w:b/>
          <w:bCs/>
          <w:sz w:val="44"/>
          <w:szCs w:val="44"/>
        </w:rPr>
        <w:sectPr w:rsidR="00600E9D" w:rsidSect="00134A23">
          <w:footerReference w:type="default" r:id="rId14"/>
          <w:pgSz w:w="11906" w:h="16838"/>
          <w:pgMar w:top="1276" w:right="2835" w:bottom="1134" w:left="1134" w:header="709" w:footer="709" w:gutter="0"/>
          <w:cols w:space="708"/>
          <w:titlePg/>
          <w:docGrid w:linePitch="382"/>
        </w:sectPr>
      </w:pPr>
    </w:p>
    <w:p w14:paraId="35618703" w14:textId="2600D626" w:rsidR="00612CB6" w:rsidRDefault="00612CB6" w:rsidP="004214D2">
      <w:pPr>
        <w:pStyle w:val="Template-Subtitle"/>
        <w:numPr>
          <w:ilvl w:val="0"/>
          <w:numId w:val="1"/>
        </w:numPr>
        <w:ind w:left="0" w:firstLine="0"/>
        <w:rPr>
          <w:rFonts w:cs="Segoe UI"/>
          <w:b/>
          <w:bCs/>
          <w:sz w:val="44"/>
          <w:szCs w:val="44"/>
        </w:rPr>
      </w:pPr>
      <w:bookmarkStart w:id="5" w:name="_Toc74761037"/>
      <w:r>
        <w:rPr>
          <w:rFonts w:cs="Segoe UI"/>
          <w:b/>
          <w:bCs/>
          <w:sz w:val="44"/>
          <w:szCs w:val="44"/>
        </w:rPr>
        <w:lastRenderedPageBreak/>
        <w:t>Purpose</w:t>
      </w:r>
      <w:bookmarkEnd w:id="5"/>
      <w:r>
        <w:rPr>
          <w:rFonts w:cs="Segoe UI"/>
          <w:b/>
          <w:bCs/>
          <w:sz w:val="44"/>
          <w:szCs w:val="44"/>
        </w:rPr>
        <w:t xml:space="preserve"> </w:t>
      </w:r>
    </w:p>
    <w:p w14:paraId="00D8F1F8" w14:textId="48C183B4" w:rsidR="00612CB6" w:rsidRPr="00DC7972" w:rsidRDefault="005A195F" w:rsidP="00DC7972">
      <w:pPr>
        <w:spacing w:before="120" w:after="120" w:line="240" w:lineRule="auto"/>
        <w:jc w:val="both"/>
        <w:rPr>
          <w:rFonts w:asciiTheme="minorHAnsi" w:eastAsia="Calibri" w:hAnsiTheme="minorHAnsi" w:cstheme="minorHAnsi"/>
          <w:b w:val="0"/>
          <w:color w:val="auto"/>
          <w:sz w:val="24"/>
          <w:szCs w:val="24"/>
        </w:rPr>
      </w:pPr>
      <w:r w:rsidRPr="00DC7972">
        <w:rPr>
          <w:rFonts w:asciiTheme="minorHAnsi" w:eastAsia="Calibri" w:hAnsiTheme="minorHAnsi" w:cstheme="minorHAnsi"/>
          <w:b w:val="0"/>
          <w:color w:val="auto"/>
          <w:sz w:val="24"/>
          <w:szCs w:val="24"/>
        </w:rPr>
        <w:br/>
      </w:r>
      <w:r w:rsidR="00612CB6" w:rsidRPr="00DC7972">
        <w:rPr>
          <w:rFonts w:asciiTheme="minorHAnsi" w:eastAsia="Calibri" w:hAnsiTheme="minorHAnsi" w:cstheme="minorHAnsi"/>
          <w:b w:val="0"/>
          <w:color w:val="auto"/>
          <w:sz w:val="24"/>
          <w:szCs w:val="24"/>
        </w:rPr>
        <w:t xml:space="preserve">This document provides guidance to </w:t>
      </w:r>
      <w:r w:rsidR="004214D2" w:rsidRPr="00DC7972">
        <w:rPr>
          <w:rFonts w:asciiTheme="minorHAnsi" w:eastAsia="Calibri" w:hAnsiTheme="minorHAnsi" w:cstheme="minorHAnsi"/>
          <w:b w:val="0"/>
          <w:color w:val="auto"/>
          <w:sz w:val="24"/>
          <w:szCs w:val="24"/>
        </w:rPr>
        <w:t>commissioning agencies (</w:t>
      </w:r>
      <w:r w:rsidR="00C550D4">
        <w:rPr>
          <w:rFonts w:asciiTheme="minorHAnsi" w:eastAsia="Calibri" w:hAnsiTheme="minorHAnsi" w:cstheme="minorHAnsi"/>
          <w:b w:val="0"/>
          <w:color w:val="auto"/>
          <w:sz w:val="24"/>
          <w:szCs w:val="24"/>
        </w:rPr>
        <w:t>t</w:t>
      </w:r>
      <w:r w:rsidR="004214D2" w:rsidRPr="00DC7972">
        <w:rPr>
          <w:rFonts w:asciiTheme="minorHAnsi" w:eastAsia="Calibri" w:hAnsiTheme="minorHAnsi" w:cstheme="minorHAnsi"/>
          <w:b w:val="0"/>
          <w:color w:val="auto"/>
          <w:sz w:val="24"/>
          <w:szCs w:val="24"/>
        </w:rPr>
        <w:t xml:space="preserve">he Ministry of Health and District Health Boards), </w:t>
      </w:r>
      <w:r w:rsidR="00DC7972" w:rsidRPr="00DC7972">
        <w:rPr>
          <w:rFonts w:asciiTheme="minorHAnsi" w:eastAsia="Calibri" w:hAnsiTheme="minorHAnsi" w:cstheme="minorHAnsi"/>
          <w:b w:val="0"/>
          <w:color w:val="auto"/>
          <w:sz w:val="24"/>
          <w:szCs w:val="24"/>
        </w:rPr>
        <w:t>vaccination</w:t>
      </w:r>
      <w:r w:rsidR="00DE6DD2">
        <w:rPr>
          <w:rFonts w:asciiTheme="minorHAnsi" w:eastAsia="Calibri" w:hAnsiTheme="minorHAnsi" w:cstheme="minorHAnsi"/>
          <w:b w:val="0"/>
          <w:color w:val="auto"/>
          <w:sz w:val="24"/>
          <w:szCs w:val="24"/>
        </w:rPr>
        <w:t xml:space="preserve"> providers</w:t>
      </w:r>
      <w:r w:rsidR="004214D2" w:rsidRPr="00DC7972">
        <w:rPr>
          <w:rFonts w:asciiTheme="minorHAnsi" w:eastAsia="Calibri" w:hAnsiTheme="minorHAnsi" w:cstheme="minorHAnsi"/>
          <w:b w:val="0"/>
          <w:color w:val="auto"/>
          <w:sz w:val="24"/>
          <w:szCs w:val="24"/>
        </w:rPr>
        <w:t xml:space="preserve"> and </w:t>
      </w:r>
      <w:r w:rsidR="00DC7972" w:rsidRPr="00DC7972">
        <w:rPr>
          <w:rFonts w:asciiTheme="minorHAnsi" w:eastAsia="Calibri" w:hAnsiTheme="minorHAnsi" w:cstheme="minorHAnsi"/>
          <w:b w:val="0"/>
          <w:color w:val="auto"/>
          <w:sz w:val="24"/>
          <w:szCs w:val="24"/>
        </w:rPr>
        <w:t>workplaces/e</w:t>
      </w:r>
      <w:r w:rsidR="004214D2" w:rsidRPr="00DC7972">
        <w:rPr>
          <w:rFonts w:asciiTheme="minorHAnsi" w:eastAsia="Calibri" w:hAnsiTheme="minorHAnsi" w:cstheme="minorHAnsi"/>
          <w:b w:val="0"/>
          <w:color w:val="auto"/>
          <w:sz w:val="24"/>
          <w:szCs w:val="24"/>
        </w:rPr>
        <w:t>mployers</w:t>
      </w:r>
      <w:r w:rsidR="00612CB6" w:rsidRPr="00DC7972">
        <w:rPr>
          <w:rFonts w:asciiTheme="minorHAnsi" w:eastAsia="Calibri" w:hAnsiTheme="minorHAnsi" w:cstheme="minorHAnsi"/>
          <w:b w:val="0"/>
          <w:color w:val="auto"/>
          <w:sz w:val="24"/>
          <w:szCs w:val="24"/>
        </w:rPr>
        <w:t xml:space="preserve"> </w:t>
      </w:r>
      <w:r w:rsidR="00DC7972" w:rsidRPr="00DC7972">
        <w:rPr>
          <w:rFonts w:asciiTheme="minorHAnsi" w:eastAsia="Calibri" w:hAnsiTheme="minorHAnsi" w:cstheme="minorHAnsi"/>
          <w:b w:val="0"/>
          <w:color w:val="auto"/>
          <w:sz w:val="24"/>
          <w:szCs w:val="24"/>
        </w:rPr>
        <w:t xml:space="preserve">in their </w:t>
      </w:r>
      <w:r w:rsidR="00612CB6" w:rsidRPr="00DC7972">
        <w:rPr>
          <w:rFonts w:asciiTheme="minorHAnsi" w:eastAsia="Calibri" w:hAnsiTheme="minorHAnsi" w:cstheme="minorHAnsi"/>
          <w:b w:val="0"/>
          <w:color w:val="auto"/>
          <w:sz w:val="24"/>
          <w:szCs w:val="24"/>
        </w:rPr>
        <w:t>planning for vaccine delivery</w:t>
      </w:r>
      <w:r w:rsidR="004214D2" w:rsidRPr="00DC7972">
        <w:rPr>
          <w:rFonts w:asciiTheme="minorHAnsi" w:eastAsia="Calibri" w:hAnsiTheme="minorHAnsi" w:cstheme="minorHAnsi"/>
          <w:b w:val="0"/>
          <w:color w:val="auto"/>
          <w:sz w:val="24"/>
          <w:szCs w:val="24"/>
        </w:rPr>
        <w:t xml:space="preserve"> to Group 4</w:t>
      </w:r>
      <w:r w:rsidR="00612CB6" w:rsidRPr="00DC7972">
        <w:rPr>
          <w:rFonts w:asciiTheme="minorHAnsi" w:eastAsia="Calibri" w:hAnsiTheme="minorHAnsi" w:cstheme="minorHAnsi"/>
          <w:b w:val="0"/>
          <w:color w:val="auto"/>
          <w:sz w:val="24"/>
          <w:szCs w:val="24"/>
        </w:rPr>
        <w:t xml:space="preserve"> in </w:t>
      </w:r>
      <w:r w:rsidR="004214D2" w:rsidRPr="00DC7972">
        <w:rPr>
          <w:rFonts w:asciiTheme="minorHAnsi" w:eastAsia="Calibri" w:hAnsiTheme="minorHAnsi" w:cstheme="minorHAnsi"/>
          <w:b w:val="0"/>
          <w:color w:val="auto"/>
          <w:sz w:val="24"/>
          <w:szCs w:val="24"/>
        </w:rPr>
        <w:t>workplaces.</w:t>
      </w:r>
      <w:r w:rsidR="00612CB6" w:rsidRPr="00DC7972">
        <w:rPr>
          <w:rFonts w:asciiTheme="minorHAnsi" w:eastAsia="Calibri" w:hAnsiTheme="minorHAnsi" w:cstheme="minorHAnsi"/>
          <w:b w:val="0"/>
          <w:color w:val="auto"/>
          <w:sz w:val="24"/>
          <w:szCs w:val="24"/>
        </w:rPr>
        <w:t xml:space="preserve"> </w:t>
      </w:r>
      <w:r w:rsidR="00DC7972" w:rsidRPr="00DC7972">
        <w:rPr>
          <w:rFonts w:asciiTheme="minorHAnsi" w:eastAsia="Calibri" w:hAnsiTheme="minorHAnsi" w:cstheme="minorHAnsi"/>
          <w:b w:val="0"/>
          <w:color w:val="auto"/>
          <w:sz w:val="24"/>
          <w:szCs w:val="24"/>
        </w:rPr>
        <w:t xml:space="preserve"> It is designed to help workplaces/employers and vaccination</w:t>
      </w:r>
      <w:r w:rsidR="00DE6DD2">
        <w:rPr>
          <w:rFonts w:asciiTheme="minorHAnsi" w:eastAsia="Calibri" w:hAnsiTheme="minorHAnsi" w:cstheme="minorHAnsi"/>
          <w:b w:val="0"/>
          <w:color w:val="auto"/>
          <w:sz w:val="24"/>
          <w:szCs w:val="24"/>
        </w:rPr>
        <w:t xml:space="preserve"> providers</w:t>
      </w:r>
      <w:r w:rsidR="00DC7972" w:rsidRPr="00DC7972">
        <w:rPr>
          <w:rFonts w:asciiTheme="minorHAnsi" w:eastAsia="Calibri" w:hAnsiTheme="minorHAnsi" w:cstheme="minorHAnsi"/>
          <w:b w:val="0"/>
          <w:color w:val="auto"/>
          <w:sz w:val="24"/>
          <w:szCs w:val="24"/>
        </w:rPr>
        <w:t xml:space="preserve"> decide if they can participate in this programme, and if </w:t>
      </w:r>
      <w:proofErr w:type="gramStart"/>
      <w:r w:rsidR="00DC7972" w:rsidRPr="00DC7972">
        <w:rPr>
          <w:rFonts w:asciiTheme="minorHAnsi" w:eastAsia="Calibri" w:hAnsiTheme="minorHAnsi" w:cstheme="minorHAnsi"/>
          <w:b w:val="0"/>
          <w:color w:val="auto"/>
          <w:sz w:val="24"/>
          <w:szCs w:val="24"/>
        </w:rPr>
        <w:t>so</w:t>
      </w:r>
      <w:proofErr w:type="gramEnd"/>
      <w:r w:rsidR="00DC7972" w:rsidRPr="00DC7972">
        <w:rPr>
          <w:rFonts w:asciiTheme="minorHAnsi" w:eastAsia="Calibri" w:hAnsiTheme="minorHAnsi" w:cstheme="minorHAnsi"/>
          <w:b w:val="0"/>
          <w:color w:val="auto"/>
          <w:sz w:val="24"/>
          <w:szCs w:val="24"/>
        </w:rPr>
        <w:t xml:space="preserve"> what planning considerations do they need to </w:t>
      </w:r>
      <w:r w:rsidR="00C550D4">
        <w:rPr>
          <w:rFonts w:asciiTheme="minorHAnsi" w:eastAsia="Calibri" w:hAnsiTheme="minorHAnsi" w:cstheme="minorHAnsi"/>
          <w:b w:val="0"/>
          <w:color w:val="auto"/>
          <w:sz w:val="24"/>
          <w:szCs w:val="24"/>
        </w:rPr>
        <w:t>consider</w:t>
      </w:r>
      <w:r w:rsidR="00DC7972" w:rsidRPr="00DC7972">
        <w:rPr>
          <w:rFonts w:asciiTheme="minorHAnsi" w:eastAsia="Calibri" w:hAnsiTheme="minorHAnsi" w:cstheme="minorHAnsi"/>
          <w:b w:val="0"/>
          <w:color w:val="auto"/>
          <w:sz w:val="24"/>
          <w:szCs w:val="24"/>
        </w:rPr>
        <w:t xml:space="preserve"> before rolling out on-site vaccination.</w:t>
      </w:r>
    </w:p>
    <w:p w14:paraId="45874D8F" w14:textId="77777777" w:rsidR="006257B0" w:rsidRPr="00DC7972" w:rsidRDefault="006257B0" w:rsidP="00DC7972">
      <w:pPr>
        <w:spacing w:before="120" w:after="120" w:line="240" w:lineRule="auto"/>
        <w:jc w:val="both"/>
        <w:rPr>
          <w:rFonts w:asciiTheme="minorHAnsi" w:hAnsiTheme="minorHAnsi" w:cstheme="minorHAnsi"/>
          <w:b w:val="0"/>
          <w:bCs/>
          <w:sz w:val="24"/>
          <w:szCs w:val="24"/>
          <w:lang w:val="en-US"/>
        </w:rPr>
      </w:pPr>
    </w:p>
    <w:p w14:paraId="07BE187C" w14:textId="6F1B8D30" w:rsidR="004503D7" w:rsidRPr="004503D7" w:rsidRDefault="00612CB6" w:rsidP="004214D2">
      <w:pPr>
        <w:pStyle w:val="Template-Subtitle"/>
        <w:numPr>
          <w:ilvl w:val="0"/>
          <w:numId w:val="1"/>
        </w:numPr>
        <w:rPr>
          <w:rFonts w:cs="Segoe UI"/>
          <w:b/>
          <w:bCs/>
          <w:sz w:val="44"/>
          <w:szCs w:val="44"/>
        </w:rPr>
      </w:pPr>
      <w:bookmarkStart w:id="6" w:name="_Toc71120315"/>
      <w:bookmarkStart w:id="7" w:name="_Toc74761038"/>
      <w:r>
        <w:rPr>
          <w:rFonts w:cs="Segoe UI"/>
          <w:b/>
          <w:bCs/>
          <w:sz w:val="44"/>
          <w:szCs w:val="44"/>
        </w:rPr>
        <w:t>Service model</w:t>
      </w:r>
      <w:bookmarkEnd w:id="6"/>
      <w:bookmarkEnd w:id="7"/>
    </w:p>
    <w:p w14:paraId="27F9383E" w14:textId="7BDA2A41" w:rsidR="00DC7972" w:rsidRPr="00DC7972" w:rsidRDefault="00DC7972" w:rsidP="00A0721C">
      <w:pPr>
        <w:spacing w:before="120" w:after="120" w:line="240" w:lineRule="auto"/>
        <w:jc w:val="both"/>
        <w:rPr>
          <w:rFonts w:asciiTheme="minorHAnsi" w:hAnsiTheme="minorHAnsi" w:cstheme="minorHAnsi"/>
          <w:b w:val="0"/>
          <w:color w:val="auto"/>
          <w:sz w:val="24"/>
          <w:szCs w:val="24"/>
          <w:lang w:val="en-US"/>
        </w:rPr>
      </w:pPr>
      <w:bookmarkStart w:id="8" w:name="_Hlk74741701"/>
      <w:r w:rsidRPr="00DC7972">
        <w:rPr>
          <w:rFonts w:asciiTheme="minorHAnsi" w:hAnsiTheme="minorHAnsi" w:cstheme="minorHAnsi"/>
          <w:b w:val="0"/>
          <w:color w:val="auto"/>
          <w:sz w:val="24"/>
          <w:szCs w:val="24"/>
          <w:lang w:val="en-US"/>
        </w:rPr>
        <w:t>The C</w:t>
      </w:r>
      <w:r w:rsidR="00C550D4">
        <w:rPr>
          <w:rFonts w:asciiTheme="minorHAnsi" w:hAnsiTheme="minorHAnsi" w:cstheme="minorHAnsi"/>
          <w:b w:val="0"/>
          <w:color w:val="auto"/>
          <w:sz w:val="24"/>
          <w:szCs w:val="24"/>
          <w:lang w:val="en-US"/>
        </w:rPr>
        <w:t>OVID</w:t>
      </w:r>
      <w:r w:rsidRPr="00DC7972">
        <w:rPr>
          <w:rFonts w:asciiTheme="minorHAnsi" w:hAnsiTheme="minorHAnsi" w:cstheme="minorHAnsi"/>
          <w:b w:val="0"/>
          <w:color w:val="auto"/>
          <w:sz w:val="24"/>
          <w:szCs w:val="24"/>
          <w:lang w:val="en-US"/>
        </w:rPr>
        <w:t xml:space="preserve">-19 Vaccine and </w:t>
      </w:r>
      <w:proofErr w:type="spellStart"/>
      <w:r w:rsidRPr="00DC7972">
        <w:rPr>
          <w:rFonts w:asciiTheme="minorHAnsi" w:hAnsiTheme="minorHAnsi" w:cstheme="minorHAnsi"/>
          <w:b w:val="0"/>
          <w:color w:val="auto"/>
          <w:sz w:val="24"/>
          <w:szCs w:val="24"/>
          <w:lang w:val="en-US"/>
        </w:rPr>
        <w:t>Immunisation</w:t>
      </w:r>
      <w:proofErr w:type="spellEnd"/>
      <w:r w:rsidRPr="00DC7972">
        <w:rPr>
          <w:rFonts w:asciiTheme="minorHAnsi" w:hAnsiTheme="minorHAnsi" w:cstheme="minorHAnsi"/>
          <w:b w:val="0"/>
          <w:color w:val="auto"/>
          <w:sz w:val="24"/>
          <w:szCs w:val="24"/>
          <w:lang w:val="en-US"/>
        </w:rPr>
        <w:t xml:space="preserve"> </w:t>
      </w:r>
      <w:proofErr w:type="spellStart"/>
      <w:r w:rsidRPr="00DC7972">
        <w:rPr>
          <w:rFonts w:asciiTheme="minorHAnsi" w:hAnsiTheme="minorHAnsi" w:cstheme="minorHAnsi"/>
          <w:b w:val="0"/>
          <w:color w:val="auto"/>
          <w:sz w:val="24"/>
          <w:szCs w:val="24"/>
          <w:lang w:val="en-US"/>
        </w:rPr>
        <w:t>Programme</w:t>
      </w:r>
      <w:proofErr w:type="spellEnd"/>
      <w:r w:rsidRPr="00DC7972">
        <w:rPr>
          <w:rFonts w:asciiTheme="minorHAnsi" w:hAnsiTheme="minorHAnsi" w:cstheme="minorHAnsi"/>
          <w:b w:val="0"/>
          <w:color w:val="auto"/>
          <w:sz w:val="24"/>
          <w:szCs w:val="24"/>
          <w:lang w:val="en-US"/>
        </w:rPr>
        <w:t xml:space="preserve"> (CVIP) has the following success goals to achieve balanced decision making:</w:t>
      </w:r>
    </w:p>
    <w:bookmarkEnd w:id="8"/>
    <w:p w14:paraId="7BDF81F7" w14:textId="77777777" w:rsidR="00C550D4" w:rsidRPr="00F44900" w:rsidRDefault="00C550D4" w:rsidP="00A0721C">
      <w:pPr>
        <w:pStyle w:val="ListParagraph"/>
        <w:numPr>
          <w:ilvl w:val="0"/>
          <w:numId w:val="19"/>
        </w:numPr>
        <w:spacing w:before="120" w:after="120" w:line="240" w:lineRule="auto"/>
        <w:ind w:left="714" w:hanging="357"/>
        <w:contextualSpacing w:val="0"/>
        <w:jc w:val="both"/>
        <w:rPr>
          <w:rFonts w:asciiTheme="minorHAnsi" w:eastAsia="Calibri" w:hAnsiTheme="minorHAnsi" w:cstheme="minorHAnsi"/>
          <w:b w:val="0"/>
          <w:color w:val="auto"/>
          <w:sz w:val="24"/>
          <w:szCs w:val="24"/>
        </w:rPr>
      </w:pPr>
      <w:r w:rsidRPr="00F44900">
        <w:rPr>
          <w:rFonts w:asciiTheme="minorHAnsi" w:eastAsia="Calibri" w:hAnsiTheme="minorHAnsi" w:cstheme="minorHAnsi"/>
          <w:b w:val="0"/>
          <w:color w:val="auto"/>
          <w:sz w:val="24"/>
          <w:szCs w:val="24"/>
        </w:rPr>
        <w:t xml:space="preserve">Honours and upholds </w:t>
      </w:r>
      <w:proofErr w:type="spellStart"/>
      <w:r w:rsidRPr="00F44900">
        <w:rPr>
          <w:rFonts w:asciiTheme="minorHAnsi" w:eastAsia="Calibri" w:hAnsiTheme="minorHAnsi" w:cstheme="minorHAnsi"/>
          <w:b w:val="0"/>
          <w:color w:val="auto"/>
          <w:sz w:val="24"/>
          <w:szCs w:val="24"/>
        </w:rPr>
        <w:t>Te</w:t>
      </w:r>
      <w:proofErr w:type="spellEnd"/>
      <w:r w:rsidRPr="00F44900">
        <w:rPr>
          <w:rFonts w:asciiTheme="minorHAnsi" w:eastAsia="Calibri" w:hAnsiTheme="minorHAnsi" w:cstheme="minorHAnsi"/>
          <w:b w:val="0"/>
          <w:color w:val="auto"/>
          <w:sz w:val="24"/>
          <w:szCs w:val="24"/>
        </w:rPr>
        <w:t xml:space="preserve"> </w:t>
      </w:r>
      <w:proofErr w:type="spellStart"/>
      <w:r w:rsidRPr="00F44900">
        <w:rPr>
          <w:rFonts w:asciiTheme="minorHAnsi" w:eastAsia="Calibri" w:hAnsiTheme="minorHAnsi" w:cstheme="minorHAnsi"/>
          <w:b w:val="0"/>
          <w:color w:val="auto"/>
          <w:sz w:val="24"/>
          <w:szCs w:val="24"/>
        </w:rPr>
        <w:t>Tiriti</w:t>
      </w:r>
      <w:proofErr w:type="spellEnd"/>
      <w:r w:rsidRPr="00F44900">
        <w:rPr>
          <w:rFonts w:asciiTheme="minorHAnsi" w:eastAsia="Calibri" w:hAnsiTheme="minorHAnsi" w:cstheme="minorHAnsi"/>
          <w:b w:val="0"/>
          <w:color w:val="auto"/>
          <w:sz w:val="24"/>
          <w:szCs w:val="24"/>
        </w:rPr>
        <w:t xml:space="preserve"> o Waitangi principles</w:t>
      </w:r>
      <w:r>
        <w:rPr>
          <w:rFonts w:asciiTheme="minorHAnsi" w:eastAsia="Calibri" w:hAnsiTheme="minorHAnsi" w:cstheme="minorHAnsi"/>
          <w:b w:val="0"/>
          <w:color w:val="auto"/>
          <w:sz w:val="24"/>
          <w:szCs w:val="24"/>
        </w:rPr>
        <w:t>.</w:t>
      </w:r>
    </w:p>
    <w:p w14:paraId="4889CC07" w14:textId="77777777" w:rsidR="00C550D4" w:rsidRPr="00F44900" w:rsidRDefault="00C550D4" w:rsidP="00A0721C">
      <w:pPr>
        <w:pStyle w:val="ListParagraph"/>
        <w:numPr>
          <w:ilvl w:val="0"/>
          <w:numId w:val="19"/>
        </w:numPr>
        <w:spacing w:before="120" w:after="120" w:line="240" w:lineRule="auto"/>
        <w:ind w:left="714" w:hanging="357"/>
        <w:contextualSpacing w:val="0"/>
        <w:jc w:val="both"/>
        <w:rPr>
          <w:rFonts w:asciiTheme="minorHAnsi" w:eastAsia="Calibri" w:hAnsiTheme="minorHAnsi" w:cstheme="minorHAnsi"/>
          <w:b w:val="0"/>
          <w:color w:val="auto"/>
          <w:sz w:val="24"/>
          <w:szCs w:val="24"/>
        </w:rPr>
      </w:pPr>
      <w:r w:rsidRPr="00DC7972">
        <w:rPr>
          <w:rFonts w:asciiTheme="minorHAnsi" w:eastAsia="Calibri" w:hAnsiTheme="minorHAnsi" w:cstheme="minorHAnsi"/>
          <w:b w:val="0"/>
          <w:color w:val="auto"/>
          <w:sz w:val="24"/>
          <w:szCs w:val="24"/>
        </w:rPr>
        <w:t xml:space="preserve">Quality and </w:t>
      </w:r>
      <w:r>
        <w:rPr>
          <w:rFonts w:asciiTheme="minorHAnsi" w:eastAsia="Calibri" w:hAnsiTheme="minorHAnsi" w:cstheme="minorHAnsi"/>
          <w:b w:val="0"/>
          <w:color w:val="auto"/>
          <w:sz w:val="24"/>
          <w:szCs w:val="24"/>
        </w:rPr>
        <w:t>s</w:t>
      </w:r>
      <w:r w:rsidRPr="00DC7972">
        <w:rPr>
          <w:rFonts w:asciiTheme="minorHAnsi" w:eastAsia="Calibri" w:hAnsiTheme="minorHAnsi" w:cstheme="minorHAnsi"/>
          <w:b w:val="0"/>
          <w:color w:val="auto"/>
          <w:sz w:val="24"/>
          <w:szCs w:val="24"/>
        </w:rPr>
        <w:t xml:space="preserve">afety </w:t>
      </w:r>
      <w:r>
        <w:rPr>
          <w:rFonts w:asciiTheme="minorHAnsi" w:eastAsia="Calibri" w:hAnsiTheme="minorHAnsi" w:cstheme="minorHAnsi"/>
          <w:b w:val="0"/>
          <w:color w:val="auto"/>
          <w:sz w:val="24"/>
          <w:szCs w:val="24"/>
        </w:rPr>
        <w:t>–</w:t>
      </w:r>
      <w:r w:rsidRPr="00DC7972">
        <w:rPr>
          <w:rFonts w:asciiTheme="minorHAnsi" w:eastAsia="Calibri" w:hAnsiTheme="minorHAnsi" w:cstheme="minorHAnsi"/>
          <w:b w:val="0"/>
          <w:color w:val="auto"/>
          <w:sz w:val="24"/>
          <w:szCs w:val="24"/>
        </w:rPr>
        <w:t xml:space="preserve"> </w:t>
      </w:r>
      <w:r>
        <w:rPr>
          <w:rFonts w:asciiTheme="minorHAnsi" w:eastAsia="Calibri" w:hAnsiTheme="minorHAnsi" w:cstheme="minorHAnsi"/>
          <w:b w:val="0"/>
          <w:color w:val="auto"/>
          <w:sz w:val="24"/>
          <w:szCs w:val="24"/>
        </w:rPr>
        <w:t>v</w:t>
      </w:r>
      <w:r w:rsidRPr="00F44900">
        <w:rPr>
          <w:rFonts w:asciiTheme="minorHAnsi" w:eastAsia="Calibri" w:hAnsiTheme="minorHAnsi" w:cstheme="minorHAnsi"/>
          <w:b w:val="0"/>
          <w:color w:val="auto"/>
          <w:sz w:val="24"/>
          <w:szCs w:val="24"/>
        </w:rPr>
        <w:t xml:space="preserve">accines and immunisation processes are clinically and culturally safe, backed by a strong evidence base, appropriate </w:t>
      </w:r>
      <w:proofErr w:type="spellStart"/>
      <w:r w:rsidRPr="00F44900">
        <w:rPr>
          <w:rFonts w:asciiTheme="minorHAnsi" w:eastAsia="Calibri" w:hAnsiTheme="minorHAnsi" w:cstheme="minorHAnsi"/>
          <w:b w:val="0"/>
          <w:color w:val="auto"/>
          <w:sz w:val="24"/>
          <w:szCs w:val="24"/>
        </w:rPr>
        <w:t>kaupapa</w:t>
      </w:r>
      <w:proofErr w:type="spellEnd"/>
      <w:r w:rsidRPr="00F44900">
        <w:rPr>
          <w:rFonts w:asciiTheme="minorHAnsi" w:eastAsia="Calibri" w:hAnsiTheme="minorHAnsi" w:cstheme="minorHAnsi"/>
          <w:b w:val="0"/>
          <w:color w:val="auto"/>
          <w:sz w:val="24"/>
          <w:szCs w:val="24"/>
        </w:rPr>
        <w:t xml:space="preserve"> and capability.</w:t>
      </w:r>
    </w:p>
    <w:p w14:paraId="69650693" w14:textId="77777777" w:rsidR="00C550D4" w:rsidRPr="00F44900" w:rsidRDefault="00C550D4" w:rsidP="00A0721C">
      <w:pPr>
        <w:pStyle w:val="ListParagraph"/>
        <w:numPr>
          <w:ilvl w:val="0"/>
          <w:numId w:val="19"/>
        </w:numPr>
        <w:spacing w:before="120" w:after="120" w:line="240" w:lineRule="auto"/>
        <w:ind w:left="714" w:hanging="357"/>
        <w:contextualSpacing w:val="0"/>
        <w:jc w:val="both"/>
        <w:rPr>
          <w:rFonts w:asciiTheme="minorHAnsi" w:eastAsia="Calibri" w:hAnsiTheme="minorHAnsi" w:cstheme="minorHAnsi"/>
          <w:b w:val="0"/>
          <w:color w:val="auto"/>
          <w:sz w:val="24"/>
          <w:szCs w:val="24"/>
        </w:rPr>
      </w:pPr>
      <w:r w:rsidRPr="00DC7972">
        <w:rPr>
          <w:rFonts w:asciiTheme="minorHAnsi" w:eastAsia="Calibri" w:hAnsiTheme="minorHAnsi" w:cstheme="minorHAnsi"/>
          <w:b w:val="0"/>
          <w:color w:val="auto"/>
          <w:sz w:val="24"/>
          <w:szCs w:val="24"/>
        </w:rPr>
        <w:t xml:space="preserve">Experience </w:t>
      </w:r>
      <w:r>
        <w:rPr>
          <w:rFonts w:asciiTheme="minorHAnsi" w:eastAsia="Calibri" w:hAnsiTheme="minorHAnsi" w:cstheme="minorHAnsi"/>
          <w:b w:val="0"/>
          <w:color w:val="auto"/>
          <w:sz w:val="24"/>
          <w:szCs w:val="24"/>
        </w:rPr>
        <w:t>–</w:t>
      </w:r>
      <w:r w:rsidRPr="00DC7972">
        <w:rPr>
          <w:rFonts w:asciiTheme="minorHAnsi" w:eastAsia="Calibri" w:hAnsiTheme="minorHAnsi" w:cstheme="minorHAnsi"/>
          <w:b w:val="0"/>
          <w:color w:val="auto"/>
          <w:sz w:val="24"/>
          <w:szCs w:val="24"/>
        </w:rPr>
        <w:t xml:space="preserve"> </w:t>
      </w:r>
      <w:r>
        <w:rPr>
          <w:rFonts w:asciiTheme="minorHAnsi" w:eastAsia="Calibri" w:hAnsiTheme="minorHAnsi" w:cstheme="minorHAnsi"/>
          <w:b w:val="0"/>
          <w:color w:val="auto"/>
          <w:sz w:val="24"/>
          <w:szCs w:val="24"/>
        </w:rPr>
        <w:t>r</w:t>
      </w:r>
      <w:r w:rsidRPr="00F44900">
        <w:rPr>
          <w:rFonts w:asciiTheme="minorHAnsi" w:eastAsia="Calibri" w:hAnsiTheme="minorHAnsi" w:cstheme="minorHAnsi"/>
          <w:b w:val="0"/>
          <w:color w:val="auto"/>
          <w:sz w:val="24"/>
          <w:szCs w:val="24"/>
        </w:rPr>
        <w:t>enewed/</w:t>
      </w:r>
      <w:r>
        <w:rPr>
          <w:rFonts w:asciiTheme="minorHAnsi" w:eastAsia="Calibri" w:hAnsiTheme="minorHAnsi" w:cstheme="minorHAnsi"/>
          <w:b w:val="0"/>
          <w:color w:val="auto"/>
          <w:sz w:val="24"/>
          <w:szCs w:val="24"/>
        </w:rPr>
        <w:t>i</w:t>
      </w:r>
      <w:r w:rsidRPr="00F44900">
        <w:rPr>
          <w:rFonts w:asciiTheme="minorHAnsi" w:eastAsia="Calibri" w:hAnsiTheme="minorHAnsi" w:cstheme="minorHAnsi"/>
          <w:b w:val="0"/>
          <w:color w:val="auto"/>
          <w:sz w:val="24"/>
          <w:szCs w:val="24"/>
        </w:rPr>
        <w:t xml:space="preserve">ncreased trust and confidence in the health sector and immunisation, underpinned by positive experiences at system, programme and </w:t>
      </w:r>
      <w:proofErr w:type="spellStart"/>
      <w:r w:rsidRPr="00F44900">
        <w:rPr>
          <w:rFonts w:asciiTheme="minorHAnsi" w:eastAsia="Calibri" w:hAnsiTheme="minorHAnsi" w:cstheme="minorHAnsi"/>
          <w:b w:val="0"/>
          <w:color w:val="auto"/>
          <w:sz w:val="24"/>
          <w:szCs w:val="24"/>
        </w:rPr>
        <w:t>wh</w:t>
      </w:r>
      <w:proofErr w:type="spellEnd"/>
      <w:r w:rsidRPr="00F44900">
        <w:rPr>
          <w:rFonts w:asciiTheme="minorHAnsi" w:eastAsia="Calibri" w:hAnsiTheme="minorHAnsi" w:cstheme="minorHAnsi"/>
          <w:b w:val="0"/>
          <w:color w:val="auto"/>
          <w:sz w:val="24"/>
          <w:szCs w:val="24"/>
          <w:lang w:val="mi-NZ"/>
        </w:rPr>
        <w:t>ānau/</w:t>
      </w:r>
      <w:r w:rsidRPr="00F44900">
        <w:rPr>
          <w:rFonts w:asciiTheme="minorHAnsi" w:eastAsia="Calibri" w:hAnsiTheme="minorHAnsi" w:cstheme="minorHAnsi"/>
          <w:b w:val="0"/>
          <w:color w:val="auto"/>
          <w:sz w:val="24"/>
          <w:szCs w:val="24"/>
        </w:rPr>
        <w:t>individual levels.</w:t>
      </w:r>
    </w:p>
    <w:p w14:paraId="63BA3408" w14:textId="77777777" w:rsidR="00C550D4" w:rsidRPr="00DC7972" w:rsidRDefault="00C550D4" w:rsidP="00A0721C">
      <w:pPr>
        <w:pStyle w:val="ListParagraph"/>
        <w:numPr>
          <w:ilvl w:val="0"/>
          <w:numId w:val="19"/>
        </w:numPr>
        <w:spacing w:before="120" w:after="120" w:line="240" w:lineRule="auto"/>
        <w:ind w:left="714" w:hanging="357"/>
        <w:contextualSpacing w:val="0"/>
        <w:jc w:val="both"/>
        <w:rPr>
          <w:rFonts w:asciiTheme="minorHAnsi" w:eastAsia="Calibri" w:hAnsiTheme="minorHAnsi" w:cstheme="minorHAnsi"/>
          <w:b w:val="0"/>
          <w:color w:val="auto"/>
          <w:sz w:val="24"/>
          <w:szCs w:val="24"/>
        </w:rPr>
      </w:pPr>
      <w:r w:rsidRPr="00DC7972">
        <w:rPr>
          <w:rFonts w:asciiTheme="minorHAnsi" w:eastAsia="Calibri" w:hAnsiTheme="minorHAnsi" w:cstheme="minorHAnsi"/>
          <w:b w:val="0"/>
          <w:color w:val="auto"/>
          <w:sz w:val="24"/>
          <w:szCs w:val="24"/>
        </w:rPr>
        <w:t xml:space="preserve">Equity </w:t>
      </w:r>
      <w:r>
        <w:rPr>
          <w:rFonts w:asciiTheme="minorHAnsi" w:eastAsia="Calibri" w:hAnsiTheme="minorHAnsi" w:cstheme="minorHAnsi"/>
          <w:b w:val="0"/>
          <w:color w:val="auto"/>
          <w:sz w:val="24"/>
          <w:szCs w:val="24"/>
        </w:rPr>
        <w:t>–</w:t>
      </w:r>
      <w:r w:rsidRPr="00DC7972">
        <w:rPr>
          <w:rFonts w:asciiTheme="minorHAnsi" w:eastAsia="Calibri" w:hAnsiTheme="minorHAnsi" w:cstheme="minorHAnsi"/>
          <w:b w:val="0"/>
          <w:color w:val="auto"/>
          <w:sz w:val="24"/>
          <w:szCs w:val="24"/>
        </w:rPr>
        <w:t xml:space="preserve"> </w:t>
      </w:r>
      <w:r w:rsidRPr="00F44900">
        <w:rPr>
          <w:rFonts w:asciiTheme="minorHAnsi" w:eastAsia="Calibri" w:hAnsiTheme="minorHAnsi" w:cstheme="minorHAnsi"/>
          <w:b w:val="0"/>
          <w:color w:val="auto"/>
          <w:sz w:val="24"/>
          <w:szCs w:val="24"/>
        </w:rPr>
        <w:t>Māori, Pacific and people with disabilities achieve equitable immunisation outcomes.</w:t>
      </w:r>
      <w:r w:rsidRPr="00DC7972">
        <w:rPr>
          <w:rFonts w:asciiTheme="minorHAnsi" w:eastAsia="Calibri" w:hAnsiTheme="minorHAnsi" w:cstheme="minorHAnsi"/>
          <w:b w:val="0"/>
          <w:color w:val="auto"/>
          <w:sz w:val="24"/>
          <w:szCs w:val="24"/>
        </w:rPr>
        <w:t xml:space="preserve">  Everyone in New Zealand and the Pacific has equal opportunity to access the vaccine.</w:t>
      </w:r>
    </w:p>
    <w:p w14:paraId="796AEFB1" w14:textId="77777777" w:rsidR="00C550D4" w:rsidRPr="00DC7972" w:rsidRDefault="00C550D4" w:rsidP="00A0721C">
      <w:pPr>
        <w:pStyle w:val="ListParagraph"/>
        <w:numPr>
          <w:ilvl w:val="0"/>
          <w:numId w:val="19"/>
        </w:numPr>
        <w:spacing w:before="120" w:after="120" w:line="240" w:lineRule="auto"/>
        <w:ind w:left="714" w:hanging="357"/>
        <w:contextualSpacing w:val="0"/>
        <w:jc w:val="both"/>
        <w:rPr>
          <w:rFonts w:asciiTheme="minorHAnsi" w:eastAsia="Calibri" w:hAnsiTheme="minorHAnsi" w:cstheme="minorHAnsi"/>
          <w:b w:val="0"/>
          <w:color w:val="auto"/>
          <w:sz w:val="24"/>
          <w:szCs w:val="24"/>
        </w:rPr>
      </w:pPr>
      <w:r w:rsidRPr="00DC7972">
        <w:rPr>
          <w:rFonts w:asciiTheme="minorHAnsi" w:eastAsia="Calibri" w:hAnsiTheme="minorHAnsi" w:cstheme="minorHAnsi"/>
          <w:b w:val="0"/>
          <w:color w:val="auto"/>
          <w:sz w:val="24"/>
          <w:szCs w:val="24"/>
        </w:rPr>
        <w:t xml:space="preserve">Access </w:t>
      </w:r>
      <w:r>
        <w:rPr>
          <w:rFonts w:asciiTheme="minorHAnsi" w:eastAsia="Calibri" w:hAnsiTheme="minorHAnsi" w:cstheme="minorHAnsi"/>
          <w:b w:val="0"/>
          <w:color w:val="auto"/>
          <w:sz w:val="24"/>
          <w:szCs w:val="24"/>
        </w:rPr>
        <w:t>–</w:t>
      </w:r>
      <w:r w:rsidRPr="00DC7972">
        <w:rPr>
          <w:rFonts w:asciiTheme="minorHAnsi" w:eastAsia="Calibri" w:hAnsiTheme="minorHAnsi" w:cstheme="minorHAnsi"/>
          <w:b w:val="0"/>
          <w:color w:val="auto"/>
          <w:sz w:val="24"/>
          <w:szCs w:val="24"/>
        </w:rPr>
        <w:t xml:space="preserve"> </w:t>
      </w:r>
      <w:r w:rsidRPr="00F44900">
        <w:rPr>
          <w:rFonts w:asciiTheme="minorHAnsi" w:eastAsia="Calibri" w:hAnsiTheme="minorHAnsi" w:cstheme="minorHAnsi"/>
          <w:b w:val="0"/>
          <w:color w:val="auto"/>
          <w:sz w:val="24"/>
          <w:szCs w:val="24"/>
        </w:rPr>
        <w:t>New Zealand’s and Pacific’s immunisation needs are met at the right time and place with minimal waste.</w:t>
      </w:r>
    </w:p>
    <w:p w14:paraId="51119128" w14:textId="77777777" w:rsidR="00C550D4" w:rsidRPr="00DC7972" w:rsidRDefault="00DC7972" w:rsidP="00A0721C">
      <w:pPr>
        <w:pStyle w:val="BodyText"/>
        <w:spacing w:before="120" w:after="120" w:line="240" w:lineRule="auto"/>
        <w:jc w:val="both"/>
        <w:rPr>
          <w:rFonts w:asciiTheme="minorHAnsi" w:hAnsiTheme="minorHAnsi" w:cstheme="minorHAnsi"/>
          <w:sz w:val="24"/>
          <w:szCs w:val="24"/>
        </w:rPr>
      </w:pPr>
      <w:r w:rsidRPr="00DC7972">
        <w:rPr>
          <w:rFonts w:asciiTheme="minorHAnsi" w:hAnsiTheme="minorHAnsi" w:cstheme="minorHAnsi"/>
          <w:sz w:val="24"/>
          <w:szCs w:val="24"/>
        </w:rPr>
        <w:t xml:space="preserve">Offering different service models is one way the programme can work towards these success goals.  </w:t>
      </w:r>
      <w:r w:rsidR="00612CB6" w:rsidRPr="00DC7972">
        <w:rPr>
          <w:rFonts w:asciiTheme="minorHAnsi" w:hAnsiTheme="minorHAnsi" w:cstheme="minorHAnsi"/>
          <w:sz w:val="24"/>
          <w:szCs w:val="24"/>
        </w:rPr>
        <w:t xml:space="preserve">The four service delivery models for the </w:t>
      </w:r>
      <w:r w:rsidRPr="00DC7972">
        <w:rPr>
          <w:rFonts w:asciiTheme="minorHAnsi" w:hAnsiTheme="minorHAnsi" w:cstheme="minorHAnsi"/>
          <w:sz w:val="24"/>
          <w:szCs w:val="24"/>
        </w:rPr>
        <w:t>CVIP</w:t>
      </w:r>
      <w:r w:rsidR="00612CB6" w:rsidRPr="00DC7972">
        <w:rPr>
          <w:rFonts w:asciiTheme="minorHAnsi" w:hAnsiTheme="minorHAnsi" w:cstheme="minorHAnsi"/>
          <w:sz w:val="24"/>
          <w:szCs w:val="24"/>
        </w:rPr>
        <w:t xml:space="preserve"> </w:t>
      </w:r>
      <w:r w:rsidR="00C550D4" w:rsidRPr="00DC7972">
        <w:rPr>
          <w:rFonts w:asciiTheme="minorHAnsi" w:hAnsiTheme="minorHAnsi" w:cstheme="minorHAnsi"/>
          <w:sz w:val="24"/>
          <w:szCs w:val="24"/>
        </w:rPr>
        <w:t>are</w:t>
      </w:r>
      <w:r w:rsidR="00C550D4">
        <w:rPr>
          <w:rFonts w:asciiTheme="minorHAnsi" w:hAnsiTheme="minorHAnsi" w:cstheme="minorHAnsi"/>
          <w:sz w:val="24"/>
          <w:szCs w:val="24"/>
        </w:rPr>
        <w:t>:</w:t>
      </w:r>
      <w:r w:rsidR="00C550D4" w:rsidRPr="00DC7972">
        <w:rPr>
          <w:rFonts w:asciiTheme="minorHAnsi" w:hAnsiTheme="minorHAnsi" w:cstheme="minorHAnsi"/>
          <w:sz w:val="24"/>
          <w:szCs w:val="24"/>
        </w:rPr>
        <w:t xml:space="preserve"> </w:t>
      </w:r>
    </w:p>
    <w:p w14:paraId="29FA7D0E" w14:textId="77777777" w:rsidR="00C550D4" w:rsidRPr="00DC7972" w:rsidRDefault="00C550D4" w:rsidP="00A0721C">
      <w:pPr>
        <w:pStyle w:val="BodyText"/>
        <w:numPr>
          <w:ilvl w:val="0"/>
          <w:numId w:val="17"/>
        </w:numPr>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c</w:t>
      </w:r>
      <w:r w:rsidRPr="00DC7972">
        <w:rPr>
          <w:rFonts w:asciiTheme="minorHAnsi" w:hAnsiTheme="minorHAnsi" w:cstheme="minorHAnsi"/>
          <w:sz w:val="24"/>
          <w:szCs w:val="24"/>
        </w:rPr>
        <w:t xml:space="preserve">ommunity </w:t>
      </w:r>
      <w:r>
        <w:rPr>
          <w:rFonts w:asciiTheme="minorHAnsi" w:hAnsiTheme="minorHAnsi" w:cstheme="minorHAnsi"/>
          <w:sz w:val="24"/>
          <w:szCs w:val="24"/>
        </w:rPr>
        <w:t>s</w:t>
      </w:r>
      <w:r w:rsidRPr="00DC7972">
        <w:rPr>
          <w:rFonts w:asciiTheme="minorHAnsi" w:hAnsiTheme="minorHAnsi" w:cstheme="minorHAnsi"/>
          <w:sz w:val="24"/>
          <w:szCs w:val="24"/>
        </w:rPr>
        <w:t xml:space="preserve">ites (in existing healthcare facilities e.g. </w:t>
      </w:r>
      <w:r>
        <w:rPr>
          <w:rFonts w:asciiTheme="minorHAnsi" w:hAnsiTheme="minorHAnsi" w:cstheme="minorHAnsi"/>
          <w:sz w:val="24"/>
          <w:szCs w:val="24"/>
        </w:rPr>
        <w:t>g</w:t>
      </w:r>
      <w:r w:rsidRPr="00DC7972">
        <w:rPr>
          <w:rFonts w:asciiTheme="minorHAnsi" w:hAnsiTheme="minorHAnsi" w:cstheme="minorHAnsi"/>
          <w:sz w:val="24"/>
          <w:szCs w:val="24"/>
        </w:rPr>
        <w:t xml:space="preserve">eneral </w:t>
      </w:r>
      <w:r>
        <w:rPr>
          <w:rFonts w:asciiTheme="minorHAnsi" w:hAnsiTheme="minorHAnsi" w:cstheme="minorHAnsi"/>
          <w:sz w:val="24"/>
          <w:szCs w:val="24"/>
        </w:rPr>
        <w:t>p</w:t>
      </w:r>
      <w:r w:rsidRPr="00DC7972">
        <w:rPr>
          <w:rFonts w:asciiTheme="minorHAnsi" w:hAnsiTheme="minorHAnsi" w:cstheme="minorHAnsi"/>
          <w:sz w:val="24"/>
          <w:szCs w:val="24"/>
        </w:rPr>
        <w:t xml:space="preserve">ractice, </w:t>
      </w:r>
      <w:r>
        <w:rPr>
          <w:rFonts w:asciiTheme="minorHAnsi" w:hAnsiTheme="minorHAnsi" w:cstheme="minorHAnsi"/>
          <w:sz w:val="24"/>
          <w:szCs w:val="24"/>
        </w:rPr>
        <w:t>c</w:t>
      </w:r>
      <w:r w:rsidRPr="00DC7972">
        <w:rPr>
          <w:rFonts w:asciiTheme="minorHAnsi" w:hAnsiTheme="minorHAnsi" w:cstheme="minorHAnsi"/>
          <w:sz w:val="24"/>
          <w:szCs w:val="24"/>
        </w:rPr>
        <w:t xml:space="preserve">ommunity </w:t>
      </w:r>
      <w:r>
        <w:rPr>
          <w:rFonts w:asciiTheme="minorHAnsi" w:hAnsiTheme="minorHAnsi" w:cstheme="minorHAnsi"/>
          <w:sz w:val="24"/>
          <w:szCs w:val="24"/>
        </w:rPr>
        <w:t>p</w:t>
      </w:r>
      <w:r w:rsidRPr="00DC7972">
        <w:rPr>
          <w:rFonts w:asciiTheme="minorHAnsi" w:hAnsiTheme="minorHAnsi" w:cstheme="minorHAnsi"/>
          <w:sz w:val="24"/>
          <w:szCs w:val="24"/>
        </w:rPr>
        <w:t xml:space="preserve">harmacy, Hauora </w:t>
      </w:r>
      <w:r>
        <w:rPr>
          <w:rFonts w:asciiTheme="minorHAnsi" w:hAnsiTheme="minorHAnsi" w:cstheme="minorHAnsi"/>
          <w:sz w:val="24"/>
          <w:szCs w:val="24"/>
        </w:rPr>
        <w:t>p</w:t>
      </w:r>
      <w:r w:rsidRPr="00DC7972">
        <w:rPr>
          <w:rFonts w:asciiTheme="minorHAnsi" w:hAnsiTheme="minorHAnsi" w:cstheme="minorHAnsi"/>
          <w:sz w:val="24"/>
          <w:szCs w:val="24"/>
        </w:rPr>
        <w:t xml:space="preserve">ractices, </w:t>
      </w:r>
      <w:r>
        <w:rPr>
          <w:rFonts w:asciiTheme="minorHAnsi" w:hAnsiTheme="minorHAnsi" w:cstheme="minorHAnsi"/>
          <w:sz w:val="24"/>
          <w:szCs w:val="24"/>
        </w:rPr>
        <w:t>u</w:t>
      </w:r>
      <w:r w:rsidRPr="00DC7972">
        <w:rPr>
          <w:rFonts w:asciiTheme="minorHAnsi" w:hAnsiTheme="minorHAnsi" w:cstheme="minorHAnsi"/>
          <w:sz w:val="24"/>
          <w:szCs w:val="24"/>
        </w:rPr>
        <w:t xml:space="preserve">rgent </w:t>
      </w:r>
      <w:r>
        <w:rPr>
          <w:rFonts w:asciiTheme="minorHAnsi" w:hAnsiTheme="minorHAnsi" w:cstheme="minorHAnsi"/>
          <w:sz w:val="24"/>
          <w:szCs w:val="24"/>
        </w:rPr>
        <w:t>c</w:t>
      </w:r>
      <w:r w:rsidRPr="00DC7972">
        <w:rPr>
          <w:rFonts w:asciiTheme="minorHAnsi" w:hAnsiTheme="minorHAnsi" w:cstheme="minorHAnsi"/>
          <w:sz w:val="24"/>
          <w:szCs w:val="24"/>
        </w:rPr>
        <w:t xml:space="preserve">are) </w:t>
      </w:r>
    </w:p>
    <w:p w14:paraId="099C4D8B" w14:textId="77777777" w:rsidR="00C550D4" w:rsidRPr="00DC7972" w:rsidRDefault="00C550D4" w:rsidP="00A0721C">
      <w:pPr>
        <w:pStyle w:val="BodyText"/>
        <w:numPr>
          <w:ilvl w:val="0"/>
          <w:numId w:val="17"/>
        </w:numPr>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h</w:t>
      </w:r>
      <w:r w:rsidRPr="00DC7972">
        <w:rPr>
          <w:rFonts w:asciiTheme="minorHAnsi" w:hAnsiTheme="minorHAnsi" w:cstheme="minorHAnsi"/>
          <w:sz w:val="24"/>
          <w:szCs w:val="24"/>
        </w:rPr>
        <w:t xml:space="preserve">ospital </w:t>
      </w:r>
      <w:r>
        <w:rPr>
          <w:rFonts w:asciiTheme="minorHAnsi" w:hAnsiTheme="minorHAnsi" w:cstheme="minorHAnsi"/>
          <w:sz w:val="24"/>
          <w:szCs w:val="24"/>
        </w:rPr>
        <w:t>s</w:t>
      </w:r>
      <w:r w:rsidRPr="00DC7972">
        <w:rPr>
          <w:rFonts w:asciiTheme="minorHAnsi" w:hAnsiTheme="minorHAnsi" w:cstheme="minorHAnsi"/>
          <w:sz w:val="24"/>
          <w:szCs w:val="24"/>
        </w:rPr>
        <w:t>ites</w:t>
      </w:r>
    </w:p>
    <w:p w14:paraId="4C577D9A" w14:textId="77777777" w:rsidR="00C550D4" w:rsidRPr="00DC7972" w:rsidRDefault="00C550D4" w:rsidP="00A0721C">
      <w:pPr>
        <w:pStyle w:val="BodyText"/>
        <w:numPr>
          <w:ilvl w:val="0"/>
          <w:numId w:val="17"/>
        </w:numPr>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t</w:t>
      </w:r>
      <w:r w:rsidRPr="00DC7972">
        <w:rPr>
          <w:rFonts w:asciiTheme="minorHAnsi" w:hAnsiTheme="minorHAnsi" w:cstheme="minorHAnsi"/>
          <w:sz w:val="24"/>
          <w:szCs w:val="24"/>
        </w:rPr>
        <w:t xml:space="preserve">emporary </w:t>
      </w:r>
      <w:r>
        <w:rPr>
          <w:rFonts w:asciiTheme="minorHAnsi" w:hAnsiTheme="minorHAnsi" w:cstheme="minorHAnsi"/>
          <w:sz w:val="24"/>
          <w:szCs w:val="24"/>
        </w:rPr>
        <w:t>s</w:t>
      </w:r>
      <w:r w:rsidRPr="00DC7972">
        <w:rPr>
          <w:rFonts w:asciiTheme="minorHAnsi" w:hAnsiTheme="minorHAnsi" w:cstheme="minorHAnsi"/>
          <w:sz w:val="24"/>
          <w:szCs w:val="24"/>
        </w:rPr>
        <w:t xml:space="preserve">ites (e.g. workplace, </w:t>
      </w:r>
      <w:r>
        <w:rPr>
          <w:rFonts w:asciiTheme="minorHAnsi" w:hAnsiTheme="minorHAnsi" w:cstheme="minorHAnsi"/>
          <w:sz w:val="24"/>
          <w:szCs w:val="24"/>
        </w:rPr>
        <w:t>m</w:t>
      </w:r>
      <w:r w:rsidRPr="00DC7972">
        <w:rPr>
          <w:rFonts w:asciiTheme="minorHAnsi" w:hAnsiTheme="minorHAnsi" w:cstheme="minorHAnsi"/>
          <w:sz w:val="24"/>
          <w:szCs w:val="24"/>
        </w:rPr>
        <w:t xml:space="preserve">arae, </w:t>
      </w:r>
      <w:r>
        <w:rPr>
          <w:rFonts w:asciiTheme="minorHAnsi" w:hAnsiTheme="minorHAnsi" w:cstheme="minorHAnsi"/>
          <w:sz w:val="24"/>
          <w:szCs w:val="24"/>
        </w:rPr>
        <w:t>c</w:t>
      </w:r>
      <w:r w:rsidRPr="00DC7972">
        <w:rPr>
          <w:rFonts w:asciiTheme="minorHAnsi" w:hAnsiTheme="minorHAnsi" w:cstheme="minorHAnsi"/>
          <w:sz w:val="24"/>
          <w:szCs w:val="24"/>
        </w:rPr>
        <w:t>hurch)</w:t>
      </w:r>
    </w:p>
    <w:p w14:paraId="537A47F3" w14:textId="77777777" w:rsidR="00C550D4" w:rsidRPr="00DC7972" w:rsidRDefault="00C550D4" w:rsidP="00A0721C">
      <w:pPr>
        <w:pStyle w:val="BodyText"/>
        <w:numPr>
          <w:ilvl w:val="0"/>
          <w:numId w:val="17"/>
        </w:numPr>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f</w:t>
      </w:r>
      <w:r w:rsidRPr="00DC7972">
        <w:rPr>
          <w:rFonts w:asciiTheme="minorHAnsi" w:hAnsiTheme="minorHAnsi" w:cstheme="minorHAnsi"/>
          <w:sz w:val="24"/>
          <w:szCs w:val="24"/>
        </w:rPr>
        <w:t xml:space="preserve">ixed </w:t>
      </w:r>
      <w:r>
        <w:rPr>
          <w:rFonts w:asciiTheme="minorHAnsi" w:hAnsiTheme="minorHAnsi" w:cstheme="minorHAnsi"/>
          <w:sz w:val="24"/>
          <w:szCs w:val="24"/>
        </w:rPr>
        <w:t>s</w:t>
      </w:r>
      <w:r w:rsidRPr="00DC7972">
        <w:rPr>
          <w:rFonts w:asciiTheme="minorHAnsi" w:hAnsiTheme="minorHAnsi" w:cstheme="minorHAnsi"/>
          <w:sz w:val="24"/>
          <w:szCs w:val="24"/>
        </w:rPr>
        <w:t xml:space="preserve">ites (e.g. </w:t>
      </w:r>
      <w:r>
        <w:rPr>
          <w:rFonts w:asciiTheme="minorHAnsi" w:hAnsiTheme="minorHAnsi" w:cstheme="minorHAnsi"/>
          <w:sz w:val="24"/>
          <w:szCs w:val="24"/>
        </w:rPr>
        <w:t>c</w:t>
      </w:r>
      <w:r w:rsidRPr="00DC7972">
        <w:rPr>
          <w:rFonts w:asciiTheme="minorHAnsi" w:hAnsiTheme="minorHAnsi" w:cstheme="minorHAnsi"/>
          <w:sz w:val="24"/>
          <w:szCs w:val="24"/>
        </w:rPr>
        <w:t xml:space="preserve">ommunity </w:t>
      </w:r>
      <w:r>
        <w:rPr>
          <w:rFonts w:asciiTheme="minorHAnsi" w:hAnsiTheme="minorHAnsi" w:cstheme="minorHAnsi"/>
          <w:sz w:val="24"/>
          <w:szCs w:val="24"/>
        </w:rPr>
        <w:t>h</w:t>
      </w:r>
      <w:r w:rsidRPr="00DC7972">
        <w:rPr>
          <w:rFonts w:asciiTheme="minorHAnsi" w:hAnsiTheme="minorHAnsi" w:cstheme="minorHAnsi"/>
          <w:sz w:val="24"/>
          <w:szCs w:val="24"/>
        </w:rPr>
        <w:t>ubs)</w:t>
      </w:r>
      <w:r>
        <w:rPr>
          <w:rFonts w:asciiTheme="minorHAnsi" w:hAnsiTheme="minorHAnsi" w:cstheme="minorHAnsi"/>
          <w:sz w:val="24"/>
          <w:szCs w:val="24"/>
        </w:rPr>
        <w:t>.</w:t>
      </w:r>
    </w:p>
    <w:p w14:paraId="23AB26AE" w14:textId="74B20E42" w:rsidR="00626B64" w:rsidRPr="00DC7972" w:rsidRDefault="004214D2" w:rsidP="00A0721C">
      <w:pPr>
        <w:pStyle w:val="BodyText"/>
        <w:spacing w:before="120" w:after="120" w:line="240" w:lineRule="auto"/>
        <w:jc w:val="both"/>
        <w:rPr>
          <w:rFonts w:asciiTheme="minorHAnsi" w:hAnsiTheme="minorHAnsi" w:cstheme="minorHAnsi"/>
          <w:sz w:val="24"/>
          <w:szCs w:val="24"/>
        </w:rPr>
      </w:pPr>
      <w:r w:rsidRPr="00DC7972">
        <w:rPr>
          <w:rFonts w:asciiTheme="minorHAnsi" w:hAnsiTheme="minorHAnsi" w:cstheme="minorHAnsi"/>
          <w:sz w:val="24"/>
          <w:szCs w:val="24"/>
        </w:rPr>
        <w:t xml:space="preserve">Workplaces are </w:t>
      </w:r>
      <w:r w:rsidR="00C550D4">
        <w:rPr>
          <w:rFonts w:asciiTheme="minorHAnsi" w:hAnsiTheme="minorHAnsi" w:cstheme="minorHAnsi"/>
          <w:sz w:val="24"/>
          <w:szCs w:val="24"/>
        </w:rPr>
        <w:t>‘</w:t>
      </w:r>
      <w:r w:rsidRPr="00DC7972">
        <w:rPr>
          <w:rFonts w:asciiTheme="minorHAnsi" w:hAnsiTheme="minorHAnsi" w:cstheme="minorHAnsi"/>
          <w:sz w:val="24"/>
          <w:szCs w:val="24"/>
        </w:rPr>
        <w:t>temporary sites</w:t>
      </w:r>
      <w:r w:rsidR="00C550D4">
        <w:rPr>
          <w:rFonts w:asciiTheme="minorHAnsi" w:hAnsiTheme="minorHAnsi" w:cstheme="minorHAnsi"/>
          <w:sz w:val="24"/>
          <w:szCs w:val="24"/>
        </w:rPr>
        <w:t>’</w:t>
      </w:r>
      <w:r w:rsidRPr="00DC7972">
        <w:rPr>
          <w:rFonts w:asciiTheme="minorHAnsi" w:hAnsiTheme="minorHAnsi" w:cstheme="minorHAnsi"/>
          <w:sz w:val="24"/>
          <w:szCs w:val="24"/>
        </w:rPr>
        <w:t xml:space="preserve"> designed to enable employers and </w:t>
      </w:r>
      <w:r w:rsidR="00DC7972">
        <w:rPr>
          <w:rFonts w:asciiTheme="minorHAnsi" w:hAnsiTheme="minorHAnsi" w:cstheme="minorHAnsi"/>
          <w:sz w:val="24"/>
          <w:szCs w:val="24"/>
        </w:rPr>
        <w:t>vaccination</w:t>
      </w:r>
      <w:r w:rsidR="00DE6DD2">
        <w:rPr>
          <w:rFonts w:asciiTheme="minorHAnsi" w:hAnsiTheme="minorHAnsi" w:cstheme="minorHAnsi"/>
          <w:sz w:val="24"/>
          <w:szCs w:val="24"/>
        </w:rPr>
        <w:t xml:space="preserve"> providers</w:t>
      </w:r>
      <w:r w:rsidRPr="00DC7972">
        <w:rPr>
          <w:rFonts w:asciiTheme="minorHAnsi" w:hAnsiTheme="minorHAnsi" w:cstheme="minorHAnsi"/>
          <w:sz w:val="24"/>
          <w:szCs w:val="24"/>
        </w:rPr>
        <w:t xml:space="preserve"> to leverage their experience and resources to vaccinate </w:t>
      </w:r>
      <w:r w:rsidR="00DC7972">
        <w:rPr>
          <w:rFonts w:asciiTheme="minorHAnsi" w:hAnsiTheme="minorHAnsi" w:cstheme="minorHAnsi"/>
          <w:sz w:val="24"/>
          <w:szCs w:val="24"/>
        </w:rPr>
        <w:t>workers</w:t>
      </w:r>
      <w:r w:rsidRPr="00DC7972">
        <w:rPr>
          <w:rFonts w:asciiTheme="minorHAnsi" w:hAnsiTheme="minorHAnsi" w:cstheme="minorHAnsi"/>
          <w:sz w:val="24"/>
          <w:szCs w:val="24"/>
        </w:rPr>
        <w:t xml:space="preserve"> at a time and place convenient to them. </w:t>
      </w:r>
      <w:r w:rsidR="00626B64" w:rsidRPr="00DC7972">
        <w:rPr>
          <w:rFonts w:asciiTheme="minorHAnsi" w:hAnsiTheme="minorHAnsi" w:cstheme="minorHAnsi"/>
          <w:bCs/>
          <w:sz w:val="24"/>
          <w:szCs w:val="24"/>
        </w:rPr>
        <w:t xml:space="preserve">This model is considered important to drive uptake, by making access </w:t>
      </w:r>
      <w:r w:rsidR="00215D92" w:rsidRPr="00DC7972">
        <w:rPr>
          <w:rFonts w:asciiTheme="minorHAnsi" w:hAnsiTheme="minorHAnsi" w:cstheme="minorHAnsi"/>
          <w:bCs/>
          <w:sz w:val="24"/>
          <w:szCs w:val="24"/>
        </w:rPr>
        <w:t xml:space="preserve">convenient and </w:t>
      </w:r>
      <w:r w:rsidR="00626B64" w:rsidRPr="00DC7972">
        <w:rPr>
          <w:rFonts w:asciiTheme="minorHAnsi" w:hAnsiTheme="minorHAnsi" w:cstheme="minorHAnsi"/>
          <w:bCs/>
          <w:sz w:val="24"/>
          <w:szCs w:val="24"/>
        </w:rPr>
        <w:t>easy</w:t>
      </w:r>
      <w:r w:rsidR="00215D92" w:rsidRPr="00DC7972">
        <w:rPr>
          <w:rFonts w:asciiTheme="minorHAnsi" w:hAnsiTheme="minorHAnsi" w:cstheme="minorHAnsi"/>
          <w:bCs/>
          <w:sz w:val="24"/>
          <w:szCs w:val="24"/>
        </w:rPr>
        <w:t xml:space="preserve"> (such as in rural communities</w:t>
      </w:r>
      <w:r w:rsidR="00DC7972" w:rsidRPr="00DC7972">
        <w:rPr>
          <w:rFonts w:asciiTheme="minorHAnsi" w:hAnsiTheme="minorHAnsi" w:cstheme="minorHAnsi"/>
          <w:bCs/>
          <w:sz w:val="24"/>
          <w:szCs w:val="24"/>
        </w:rPr>
        <w:t>) and</w:t>
      </w:r>
      <w:r w:rsidR="00626B64" w:rsidRPr="00DC7972">
        <w:rPr>
          <w:rFonts w:asciiTheme="minorHAnsi" w:hAnsiTheme="minorHAnsi" w:cstheme="minorHAnsi"/>
          <w:bCs/>
          <w:sz w:val="24"/>
          <w:szCs w:val="24"/>
        </w:rPr>
        <w:t xml:space="preserve"> supports equity of access for M</w:t>
      </w:r>
      <w:proofErr w:type="spellStart"/>
      <w:r w:rsidR="00626B64" w:rsidRPr="00DC7972">
        <w:rPr>
          <w:rFonts w:asciiTheme="minorHAnsi" w:hAnsiTheme="minorHAnsi" w:cstheme="minorHAnsi"/>
          <w:bCs/>
          <w:sz w:val="24"/>
          <w:szCs w:val="24"/>
          <w:lang w:val="en-NZ"/>
        </w:rPr>
        <w:t>āori</w:t>
      </w:r>
      <w:proofErr w:type="spellEnd"/>
      <w:r w:rsidR="00626B64" w:rsidRPr="00DC7972">
        <w:rPr>
          <w:rFonts w:asciiTheme="minorHAnsi" w:hAnsiTheme="minorHAnsi" w:cstheme="minorHAnsi"/>
          <w:bCs/>
          <w:sz w:val="24"/>
          <w:szCs w:val="24"/>
          <w:lang w:val="en-NZ"/>
        </w:rPr>
        <w:t xml:space="preserve"> and Pasifika populations.</w:t>
      </w:r>
    </w:p>
    <w:p w14:paraId="77F7AC96" w14:textId="66C1F531" w:rsidR="00626B64" w:rsidRDefault="00626B64" w:rsidP="00A0721C">
      <w:pPr>
        <w:pStyle w:val="BodyText"/>
        <w:spacing w:before="120" w:after="120" w:line="240" w:lineRule="auto"/>
        <w:jc w:val="both"/>
        <w:rPr>
          <w:rFonts w:asciiTheme="minorHAnsi" w:hAnsiTheme="minorHAnsi" w:cstheme="minorHAnsi"/>
          <w:bCs/>
          <w:sz w:val="24"/>
          <w:szCs w:val="24"/>
        </w:rPr>
      </w:pPr>
      <w:r w:rsidRPr="00DC7972">
        <w:rPr>
          <w:rFonts w:asciiTheme="minorHAnsi" w:hAnsiTheme="minorHAnsi" w:cstheme="minorHAnsi"/>
          <w:bCs/>
          <w:sz w:val="24"/>
          <w:szCs w:val="24"/>
        </w:rPr>
        <w:t xml:space="preserve">It is considered an effective model, as demonstrated by the annual influenza campaign and the rollout of the Pfizer vaccine by occupational health </w:t>
      </w:r>
      <w:r w:rsidR="00DE6DD2">
        <w:rPr>
          <w:rFonts w:asciiTheme="minorHAnsi" w:hAnsiTheme="minorHAnsi" w:cstheme="minorHAnsi"/>
          <w:bCs/>
          <w:sz w:val="24"/>
          <w:szCs w:val="24"/>
        </w:rPr>
        <w:t>vaccination providers</w:t>
      </w:r>
      <w:r w:rsidRPr="00DC7972">
        <w:rPr>
          <w:rFonts w:asciiTheme="minorHAnsi" w:hAnsiTheme="minorHAnsi" w:cstheme="minorHAnsi"/>
          <w:bCs/>
          <w:sz w:val="24"/>
          <w:szCs w:val="24"/>
        </w:rPr>
        <w:t xml:space="preserve"> to workplaces in Groups 1 and 2.</w:t>
      </w:r>
    </w:p>
    <w:p w14:paraId="39E8356A" w14:textId="77777777" w:rsidR="001941D9" w:rsidRPr="001941D9" w:rsidRDefault="001941D9" w:rsidP="001941D9">
      <w:pPr>
        <w:jc w:val="right"/>
        <w:rPr>
          <w:lang w:val="en-GB"/>
        </w:rPr>
      </w:pPr>
    </w:p>
    <w:p w14:paraId="5D0C57B7" w14:textId="77777777" w:rsidR="00C550D4" w:rsidRDefault="005D0DE7" w:rsidP="00DC7972">
      <w:pPr>
        <w:pStyle w:val="BodyText"/>
        <w:spacing w:before="120" w:after="120" w:line="240" w:lineRule="auto"/>
        <w:jc w:val="both"/>
        <w:rPr>
          <w:rStyle w:val="Hyperlink"/>
          <w:rFonts w:asciiTheme="minorHAnsi" w:hAnsiTheme="minorHAnsi" w:cstheme="minorHAnsi"/>
          <w:bCs/>
          <w:sz w:val="24"/>
          <w:szCs w:val="24"/>
          <w:lang w:val="en-NZ"/>
        </w:rPr>
      </w:pPr>
      <w:r w:rsidRPr="00DC7972">
        <w:rPr>
          <w:rFonts w:asciiTheme="minorHAnsi" w:hAnsiTheme="minorHAnsi" w:cstheme="minorHAnsi"/>
          <w:bCs/>
          <w:sz w:val="24"/>
          <w:szCs w:val="24"/>
          <w:lang w:val="en-NZ"/>
        </w:rPr>
        <w:lastRenderedPageBreak/>
        <w:t xml:space="preserve">The Ministry of Business, Innovation and Employment has published guidance for employers on supporting the vaccination campaign at </w:t>
      </w:r>
      <w:hyperlink r:id="rId15" w:history="1">
        <w:r w:rsidRPr="00DC7972">
          <w:rPr>
            <w:rStyle w:val="Hyperlink"/>
            <w:rFonts w:asciiTheme="minorHAnsi" w:hAnsiTheme="minorHAnsi" w:cstheme="minorHAnsi"/>
            <w:bCs/>
            <w:sz w:val="24"/>
            <w:szCs w:val="24"/>
            <w:lang w:val="en-NZ"/>
          </w:rPr>
          <w:t>https://www.employment.govt.nz/leave-and-holidays/other-types-of-leave/coronavirus-workplace/covid-19-vaccination-and-employment/</w:t>
        </w:r>
      </w:hyperlink>
    </w:p>
    <w:p w14:paraId="582DEED3" w14:textId="77777777" w:rsidR="005D0DE7" w:rsidRPr="00DC7972" w:rsidRDefault="005D0DE7" w:rsidP="00DC7972">
      <w:pPr>
        <w:pStyle w:val="BodyText"/>
        <w:spacing w:before="120" w:after="120" w:line="240" w:lineRule="auto"/>
        <w:jc w:val="both"/>
        <w:rPr>
          <w:rFonts w:asciiTheme="minorHAnsi" w:hAnsiTheme="minorHAnsi" w:cstheme="minorHAnsi"/>
          <w:bCs/>
          <w:sz w:val="24"/>
          <w:szCs w:val="24"/>
          <w:lang w:val="en-NZ"/>
        </w:rPr>
      </w:pPr>
      <w:r w:rsidRPr="00DC7972">
        <w:rPr>
          <w:rFonts w:asciiTheme="minorHAnsi" w:hAnsiTheme="minorHAnsi" w:cstheme="minorHAnsi"/>
          <w:bCs/>
          <w:sz w:val="24"/>
          <w:szCs w:val="24"/>
          <w:lang w:val="en-NZ"/>
        </w:rPr>
        <w:t xml:space="preserve">The Public Service Commission has issued guidance for public sector agencies, which includes the line “Vaccines should be administered in the workplace where possible”.  </w:t>
      </w:r>
    </w:p>
    <w:p w14:paraId="190C2E43" w14:textId="77777777" w:rsidR="00626B64" w:rsidRPr="00DC7972" w:rsidRDefault="004E0C27" w:rsidP="00DC7972">
      <w:pPr>
        <w:pStyle w:val="BodyText"/>
        <w:spacing w:before="120" w:after="120" w:line="240" w:lineRule="auto"/>
        <w:jc w:val="both"/>
        <w:rPr>
          <w:rFonts w:asciiTheme="minorHAnsi" w:hAnsiTheme="minorHAnsi" w:cstheme="minorHAnsi"/>
          <w:bCs/>
          <w:sz w:val="24"/>
          <w:szCs w:val="24"/>
        </w:rPr>
      </w:pPr>
      <w:hyperlink r:id="rId16" w:history="1">
        <w:r w:rsidR="00626B64" w:rsidRPr="00DC7972">
          <w:rPr>
            <w:rStyle w:val="Hyperlink"/>
            <w:rFonts w:asciiTheme="minorHAnsi" w:hAnsiTheme="minorHAnsi" w:cstheme="minorHAnsi"/>
            <w:bCs/>
            <w:sz w:val="24"/>
            <w:szCs w:val="24"/>
            <w:lang w:val="en-NZ"/>
          </w:rPr>
          <w:t>https://www.publicservice.govt.nz/resources/covid-19-workforce-vaccinations-guidance/</w:t>
        </w:r>
      </w:hyperlink>
    </w:p>
    <w:p w14:paraId="69EAF9C1" w14:textId="77777777" w:rsidR="00C550D4" w:rsidRPr="00DC7972" w:rsidRDefault="00C550D4" w:rsidP="00C550D4">
      <w:pPr>
        <w:pStyle w:val="BodyText"/>
        <w:spacing w:before="120" w:after="120" w:line="240" w:lineRule="auto"/>
        <w:rPr>
          <w:rFonts w:asciiTheme="minorHAnsi" w:hAnsiTheme="minorHAnsi" w:cstheme="minorHAnsi"/>
          <w:sz w:val="24"/>
          <w:szCs w:val="24"/>
        </w:rPr>
      </w:pPr>
      <w:r w:rsidRPr="00DC7972">
        <w:rPr>
          <w:rFonts w:asciiTheme="minorHAnsi" w:hAnsiTheme="minorHAnsi" w:cstheme="minorHAnsi"/>
          <w:sz w:val="24"/>
          <w:szCs w:val="24"/>
        </w:rPr>
        <w:t xml:space="preserve">This model is for delivery </w:t>
      </w:r>
      <w:r>
        <w:rPr>
          <w:rFonts w:asciiTheme="minorHAnsi" w:hAnsiTheme="minorHAnsi" w:cstheme="minorHAnsi"/>
          <w:sz w:val="24"/>
          <w:szCs w:val="24"/>
        </w:rPr>
        <w:t>as part of the</w:t>
      </w:r>
      <w:r w:rsidRPr="00DC7972">
        <w:rPr>
          <w:rFonts w:asciiTheme="minorHAnsi" w:hAnsiTheme="minorHAnsi" w:cstheme="minorHAnsi"/>
          <w:sz w:val="24"/>
          <w:szCs w:val="24"/>
        </w:rPr>
        <w:t xml:space="preserve"> Group 4</w:t>
      </w:r>
      <w:r>
        <w:rPr>
          <w:rFonts w:asciiTheme="minorHAnsi" w:hAnsiTheme="minorHAnsi" w:cstheme="minorHAnsi"/>
          <w:sz w:val="24"/>
          <w:szCs w:val="24"/>
        </w:rPr>
        <w:t xml:space="preserve"> rollout that will start</w:t>
      </w:r>
      <w:r w:rsidRPr="00DC7972">
        <w:rPr>
          <w:rFonts w:asciiTheme="minorHAnsi" w:hAnsiTheme="minorHAnsi" w:cstheme="minorHAnsi"/>
          <w:sz w:val="24"/>
          <w:szCs w:val="24"/>
        </w:rPr>
        <w:t xml:space="preserve"> from </w:t>
      </w:r>
      <w:r>
        <w:rPr>
          <w:rFonts w:asciiTheme="minorHAnsi" w:hAnsiTheme="minorHAnsi" w:cstheme="minorHAnsi"/>
          <w:sz w:val="24"/>
          <w:szCs w:val="24"/>
        </w:rPr>
        <w:t xml:space="preserve">late </w:t>
      </w:r>
      <w:r w:rsidRPr="00DC7972">
        <w:rPr>
          <w:rFonts w:asciiTheme="minorHAnsi" w:hAnsiTheme="minorHAnsi" w:cstheme="minorHAnsi"/>
          <w:sz w:val="24"/>
          <w:szCs w:val="24"/>
        </w:rPr>
        <w:t>July 2021.</w:t>
      </w:r>
    </w:p>
    <w:p w14:paraId="74C29017" w14:textId="118451C0" w:rsidR="00A25B25" w:rsidRDefault="00A25B25" w:rsidP="00094026">
      <w:pPr>
        <w:pStyle w:val="BodyText"/>
        <w:numPr>
          <w:ilvl w:val="1"/>
          <w:numId w:val="1"/>
        </w:numPr>
        <w:spacing w:before="120" w:after="120" w:line="240" w:lineRule="auto"/>
        <w:jc w:val="both"/>
        <w:rPr>
          <w:rFonts w:asciiTheme="minorHAnsi" w:hAnsiTheme="minorHAnsi" w:cstheme="minorHAnsi"/>
          <w:b/>
          <w:bCs/>
          <w:sz w:val="24"/>
          <w:szCs w:val="24"/>
        </w:rPr>
      </w:pPr>
      <w:r w:rsidRPr="00134A23">
        <w:rPr>
          <w:rFonts w:asciiTheme="minorHAnsi" w:hAnsiTheme="minorHAnsi" w:cstheme="minorHAnsi"/>
          <w:b/>
          <w:bCs/>
          <w:sz w:val="24"/>
          <w:szCs w:val="24"/>
        </w:rPr>
        <w:t>Eligibility criteria for workplaces/employers</w:t>
      </w:r>
    </w:p>
    <w:p w14:paraId="7DFE4202" w14:textId="0A12D6C4" w:rsidR="00A0721C" w:rsidRPr="00134A23" w:rsidRDefault="00A0721C" w:rsidP="00A0721C">
      <w:pPr>
        <w:pStyle w:val="BodyText"/>
        <w:spacing w:before="120" w:after="120" w:line="240" w:lineRule="auto"/>
        <w:jc w:val="both"/>
        <w:rPr>
          <w:rFonts w:asciiTheme="minorHAnsi" w:hAnsiTheme="minorHAnsi" w:cstheme="minorHAnsi"/>
          <w:b/>
          <w:bCs/>
          <w:sz w:val="24"/>
          <w:szCs w:val="24"/>
        </w:rPr>
      </w:pPr>
      <w:r w:rsidRPr="00134A23">
        <w:rPr>
          <w:rFonts w:asciiTheme="minorHAnsi" w:eastAsia="Times New Roman" w:hAnsiTheme="minorHAnsi" w:cstheme="minorHAnsi"/>
          <w:noProof/>
          <w:color w:val="000000" w:themeColor="text1"/>
          <w:sz w:val="24"/>
          <w:szCs w:val="24"/>
        </w:rPr>
        <mc:AlternateContent>
          <mc:Choice Requires="wps">
            <w:drawing>
              <wp:anchor distT="0" distB="0" distL="114300" distR="114300" simplePos="0" relativeHeight="251678725" behindDoc="0" locked="0" layoutInCell="1" allowOverlap="1" wp14:anchorId="2C90CF85" wp14:editId="7179E382">
                <wp:simplePos x="0" y="0"/>
                <wp:positionH relativeFrom="page">
                  <wp:posOffset>438150</wp:posOffset>
                </wp:positionH>
                <wp:positionV relativeFrom="paragraph">
                  <wp:posOffset>74296</wp:posOffset>
                </wp:positionV>
                <wp:extent cx="6772275" cy="3086100"/>
                <wp:effectExtent l="0" t="0" r="9525" b="0"/>
                <wp:wrapNone/>
                <wp:docPr id="10" name="Rectangle: Rounded Corners 5"/>
                <wp:cNvGraphicFramePr/>
                <a:graphic xmlns:a="http://schemas.openxmlformats.org/drawingml/2006/main">
                  <a:graphicData uri="http://schemas.microsoft.com/office/word/2010/wordprocessingShape">
                    <wps:wsp>
                      <wps:cNvSpPr/>
                      <wps:spPr>
                        <a:xfrm>
                          <a:off x="0" y="0"/>
                          <a:ext cx="6772275" cy="3086100"/>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38076" w14:textId="77777777" w:rsidR="00183DB3" w:rsidRPr="00183DB3" w:rsidRDefault="00183DB3" w:rsidP="00A25B25">
                            <w:pPr>
                              <w:jc w:val="center"/>
                              <w:rPr>
                                <w:color w:val="000000" w:themeColor="text1"/>
                                <w:sz w:val="24"/>
                                <w:szCs w:val="24"/>
                              </w:rPr>
                            </w:pPr>
                            <w:r w:rsidRPr="00183DB3">
                              <w:rPr>
                                <w:rFonts w:asciiTheme="minorHAnsi" w:hAnsi="Calibri"/>
                                <w:color w:val="000000" w:themeColor="text1"/>
                                <w:kern w:val="24"/>
                                <w:sz w:val="24"/>
                                <w:szCs w:val="24"/>
                              </w:rPr>
                              <w:t>Workplaces must:</w:t>
                            </w:r>
                          </w:p>
                          <w:p w14:paraId="04FB14C0" w14:textId="673212D2" w:rsidR="00183DB3" w:rsidRPr="00183DB3" w:rsidRDefault="00183DB3" w:rsidP="00183DB3">
                            <w:pPr>
                              <w:pStyle w:val="Heading3"/>
                              <w:rPr>
                                <w:rFonts w:asciiTheme="minorHAnsi" w:hAnsiTheme="minorHAnsi" w:cstheme="minorHAnsi"/>
                                <w:b w:val="0"/>
                                <w:bCs/>
                                <w:color w:val="000000" w:themeColor="text1"/>
                              </w:rPr>
                            </w:pPr>
                            <w:r w:rsidRPr="00183DB3">
                              <w:rPr>
                                <w:rFonts w:asciiTheme="minorHAnsi" w:hAnsiTheme="minorHAnsi" w:cstheme="minorHAnsi"/>
                                <w:b w:val="0"/>
                                <w:bCs/>
                                <w:color w:val="000000" w:themeColor="text1"/>
                              </w:rPr>
                              <w:t>Either</w:t>
                            </w:r>
                            <w:r>
                              <w:rPr>
                                <w:rFonts w:asciiTheme="minorHAnsi" w:hAnsiTheme="minorHAnsi" w:cstheme="minorHAnsi"/>
                                <w:b w:val="0"/>
                                <w:bCs/>
                                <w:color w:val="000000" w:themeColor="text1"/>
                              </w:rPr>
                              <w:t>;</w:t>
                            </w:r>
                          </w:p>
                          <w:p w14:paraId="2F57BE0D" w14:textId="77777777" w:rsidR="00183DB3" w:rsidRPr="00183DB3" w:rsidRDefault="00183DB3" w:rsidP="00183DB3">
                            <w:pPr>
                              <w:pStyle w:val="Heading4"/>
                              <w:numPr>
                                <w:ilvl w:val="0"/>
                                <w:numId w:val="21"/>
                              </w:numPr>
                              <w:rPr>
                                <w:rFonts w:asciiTheme="minorHAnsi" w:hAnsiTheme="minorHAnsi" w:cstheme="minorHAnsi"/>
                                <w:b w:val="0"/>
                                <w:bCs/>
                                <w:i w:val="0"/>
                                <w:iCs w:val="0"/>
                                <w:color w:val="000000" w:themeColor="text1"/>
                                <w:sz w:val="24"/>
                                <w:szCs w:val="24"/>
                              </w:rPr>
                            </w:pPr>
                            <w:r w:rsidRPr="00183DB3">
                              <w:rPr>
                                <w:rFonts w:asciiTheme="minorHAnsi" w:hAnsiTheme="minorHAnsi" w:cstheme="minorHAnsi"/>
                                <w:b w:val="0"/>
                                <w:bCs/>
                                <w:i w:val="0"/>
                                <w:iCs w:val="0"/>
                                <w:color w:val="000000" w:themeColor="text1"/>
                                <w:sz w:val="24"/>
                                <w:szCs w:val="24"/>
                              </w:rPr>
                              <w:t>be considered one of the largest workplaces/employers (by size of workforce) and have enough workers per site to be vaccinated. As a guide, an indication is workplaces with 1,000+ employees, with the ability to vaccinate several hundred staff per site, or</w:t>
                            </w:r>
                          </w:p>
                          <w:p w14:paraId="5422CA52" w14:textId="2B14E840" w:rsidR="00183DB3" w:rsidRDefault="00183DB3" w:rsidP="00183DB3">
                            <w:pPr>
                              <w:pStyle w:val="Heading4"/>
                              <w:numPr>
                                <w:ilvl w:val="0"/>
                                <w:numId w:val="21"/>
                              </w:numPr>
                              <w:rPr>
                                <w:rFonts w:asciiTheme="minorHAnsi" w:hAnsiTheme="minorHAnsi" w:cstheme="minorHAnsi"/>
                                <w:b w:val="0"/>
                                <w:bCs/>
                                <w:i w:val="0"/>
                                <w:iCs w:val="0"/>
                                <w:color w:val="000000"/>
                                <w:kern w:val="24"/>
                                <w:sz w:val="24"/>
                                <w:szCs w:val="24"/>
                              </w:rPr>
                            </w:pPr>
                            <w:r w:rsidRPr="00183DB3">
                              <w:rPr>
                                <w:rFonts w:asciiTheme="minorHAnsi" w:hAnsiTheme="minorHAnsi" w:cstheme="minorHAnsi"/>
                                <w:b w:val="0"/>
                                <w:bCs/>
                                <w:i w:val="0"/>
                                <w:iCs w:val="0"/>
                                <w:color w:val="000000" w:themeColor="text1"/>
                                <w:sz w:val="24"/>
                                <w:szCs w:val="24"/>
                              </w:rPr>
                              <w:t>for smaller workplaces/employers – support a DHBs’ equity goals of targeting workplaces with high Māori, Pacific or ethnic populations and those harder to reach (e.g. due to rurality or shift work).</w:t>
                            </w:r>
                            <w:r w:rsidRPr="00183DB3">
                              <w:rPr>
                                <w:rFonts w:asciiTheme="minorHAnsi" w:hAnsiTheme="minorHAnsi" w:cstheme="minorHAnsi"/>
                                <w:b w:val="0"/>
                                <w:bCs/>
                                <w:i w:val="0"/>
                                <w:iCs w:val="0"/>
                                <w:color w:val="000000"/>
                                <w:kern w:val="24"/>
                                <w:sz w:val="24"/>
                                <w:szCs w:val="24"/>
                              </w:rPr>
                              <w:t xml:space="preserve"> Note even for smaller workplaces/employers – there is a minimum requirement of 70 vaccinations per site per day</w:t>
                            </w:r>
                          </w:p>
                          <w:p w14:paraId="5C1EB1E5" w14:textId="0BF0E80E" w:rsidR="00183DB3" w:rsidRPr="00183DB3" w:rsidRDefault="00183DB3" w:rsidP="00183DB3">
                            <w:pPr>
                              <w:rPr>
                                <w:rFonts w:asciiTheme="minorHAnsi" w:hAnsiTheme="minorHAnsi" w:cstheme="minorHAnsi"/>
                                <w:b w:val="0"/>
                                <w:bCs/>
                                <w:color w:val="000000" w:themeColor="text1"/>
                                <w:sz w:val="24"/>
                                <w:szCs w:val="24"/>
                              </w:rPr>
                            </w:pPr>
                            <w:r w:rsidRPr="00183DB3">
                              <w:rPr>
                                <w:rFonts w:asciiTheme="minorHAnsi" w:hAnsiTheme="minorHAnsi" w:cstheme="minorHAnsi"/>
                                <w:b w:val="0"/>
                                <w:bCs/>
                                <w:color w:val="000000" w:themeColor="text1"/>
                                <w:sz w:val="24"/>
                                <w:szCs w:val="24"/>
                              </w:rPr>
                              <w:t>And;</w:t>
                            </w:r>
                          </w:p>
                          <w:p w14:paraId="55B87E36" w14:textId="77777777" w:rsidR="00183DB3" w:rsidRPr="00183DB3" w:rsidRDefault="00183DB3" w:rsidP="00183DB3">
                            <w:pPr>
                              <w:pStyle w:val="Heading3"/>
                              <w:numPr>
                                <w:ilvl w:val="0"/>
                                <w:numId w:val="22"/>
                              </w:numPr>
                              <w:rPr>
                                <w:rFonts w:asciiTheme="minorHAnsi" w:hAnsiTheme="minorHAnsi" w:cstheme="minorHAnsi"/>
                                <w:b w:val="0"/>
                                <w:bCs/>
                                <w:color w:val="000000" w:themeColor="text1"/>
                              </w:rPr>
                            </w:pPr>
                            <w:r w:rsidRPr="00183DB3">
                              <w:rPr>
                                <w:rFonts w:asciiTheme="minorHAnsi" w:hAnsiTheme="minorHAnsi" w:cstheme="minorHAnsi"/>
                                <w:b w:val="0"/>
                                <w:bCs/>
                                <w:color w:val="000000" w:themeColor="text1"/>
                              </w:rPr>
                              <w:t>have had a successful vaccine programme previously delivered onsite</w:t>
                            </w:r>
                          </w:p>
                          <w:p w14:paraId="5299E3BC" w14:textId="66C6ED01" w:rsidR="00183DB3" w:rsidRPr="00183DB3" w:rsidRDefault="00183DB3" w:rsidP="00183DB3">
                            <w:pPr>
                              <w:pStyle w:val="Heading3"/>
                              <w:numPr>
                                <w:ilvl w:val="0"/>
                                <w:numId w:val="22"/>
                              </w:numPr>
                              <w:rPr>
                                <w:rFonts w:asciiTheme="minorHAnsi" w:hAnsiTheme="minorHAnsi" w:cstheme="minorHAnsi"/>
                                <w:b w:val="0"/>
                                <w:bCs/>
                                <w:color w:val="000000" w:themeColor="text1"/>
                              </w:rPr>
                            </w:pPr>
                            <w:r w:rsidRPr="00183DB3">
                              <w:rPr>
                                <w:rFonts w:asciiTheme="minorHAnsi" w:hAnsiTheme="minorHAnsi" w:cstheme="minorHAnsi"/>
                                <w:b w:val="0"/>
                                <w:bCs/>
                                <w:color w:val="000000" w:themeColor="text1"/>
                              </w:rPr>
                              <w:t xml:space="preserve">be able to provide staff to undertake specified roles and responsibilities as outlined in the </w:t>
                            </w:r>
                            <w:hyperlink r:id="rId17" w:history="1">
                              <w:r w:rsidRPr="00183DB3">
                                <w:rPr>
                                  <w:rStyle w:val="Hyperlink"/>
                                  <w:rFonts w:asciiTheme="minorHAnsi" w:hAnsiTheme="minorHAnsi" w:cstheme="minorHAnsi"/>
                                  <w:b w:val="0"/>
                                  <w:bCs/>
                                </w:rPr>
                                <w:t>Workplace Model Planning Blueprint</w:t>
                              </w:r>
                            </w:hyperlink>
                            <w:r w:rsidRPr="00183DB3">
                              <w:rPr>
                                <w:rFonts w:asciiTheme="minorHAnsi" w:hAnsiTheme="minorHAnsi" w:cstheme="minorHAnsi"/>
                                <w:b w:val="0"/>
                                <w:bCs/>
                                <w:color w:val="000000" w:themeColor="text1"/>
                              </w:rPr>
                              <w:t xml:space="preserve"> – particularly the logistical tasks to support worker engagement, recall processes, and cultural and religious safety.</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2C90CF85" id="Rectangle: Rounded Corners 5" o:spid="_x0000_s1027" style="position:absolute;left:0;text-align:left;margin-left:34.5pt;margin-top:5.85pt;width:533.25pt;height:243pt;z-index:2516787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" fillcolor="#d9e2f3 [664]" stroked="f" strokeweight="1pt">
                <v:stroke joinstyle="miter"/>
                <v:textbox>
                  <w:txbxContent>
                    <w:p w14:paraId="6EA38076" w14:textId="77777777" w:rsidR="00183DB3" w:rsidRPr="00183DB3" w:rsidRDefault="00183DB3" w:rsidP="00A25B25">
                      <w:pPr>
                        <w:jc w:val="center"/>
                        <w:rPr>
                          <w:color w:val="000000" w:themeColor="text1"/>
                          <w:sz w:val="24"/>
                          <w:szCs w:val="24"/>
                        </w:rPr>
                      </w:pPr>
                      <w:r w:rsidRPr="00183DB3">
                        <w:rPr>
                          <w:rFonts w:asciiTheme="minorHAnsi" w:hAnsi="Calibri"/>
                          <w:color w:val="000000" w:themeColor="text1"/>
                          <w:kern w:val="24"/>
                          <w:sz w:val="24"/>
                          <w:szCs w:val="24"/>
                        </w:rPr>
                        <w:t>Workplaces must:</w:t>
                      </w:r>
                    </w:p>
                    <w:p w14:paraId="04FB14C0" w14:textId="673212D2" w:rsidR="00183DB3" w:rsidRPr="00183DB3" w:rsidRDefault="00183DB3" w:rsidP="00183DB3">
                      <w:pPr>
                        <w:pStyle w:val="Heading3"/>
                        <w:rPr>
                          <w:rFonts w:asciiTheme="minorHAnsi" w:hAnsiTheme="minorHAnsi" w:cstheme="minorHAnsi"/>
                          <w:b w:val="0"/>
                          <w:bCs/>
                          <w:color w:val="000000" w:themeColor="text1"/>
                        </w:rPr>
                      </w:pPr>
                      <w:r w:rsidRPr="00183DB3">
                        <w:rPr>
                          <w:rFonts w:asciiTheme="minorHAnsi" w:hAnsiTheme="minorHAnsi" w:cstheme="minorHAnsi"/>
                          <w:b w:val="0"/>
                          <w:bCs/>
                          <w:color w:val="000000" w:themeColor="text1"/>
                        </w:rPr>
                        <w:t>Either</w:t>
                      </w:r>
                      <w:r>
                        <w:rPr>
                          <w:rFonts w:asciiTheme="minorHAnsi" w:hAnsiTheme="minorHAnsi" w:cstheme="minorHAnsi"/>
                          <w:b w:val="0"/>
                          <w:bCs/>
                          <w:color w:val="000000" w:themeColor="text1"/>
                        </w:rPr>
                        <w:t>;</w:t>
                      </w:r>
                    </w:p>
                    <w:p w14:paraId="2F57BE0D" w14:textId="77777777" w:rsidR="00183DB3" w:rsidRPr="00183DB3" w:rsidRDefault="00183DB3" w:rsidP="00183DB3">
                      <w:pPr>
                        <w:pStyle w:val="Heading4"/>
                        <w:numPr>
                          <w:ilvl w:val="0"/>
                          <w:numId w:val="21"/>
                        </w:numPr>
                        <w:rPr>
                          <w:rFonts w:asciiTheme="minorHAnsi" w:hAnsiTheme="minorHAnsi" w:cstheme="minorHAnsi"/>
                          <w:b w:val="0"/>
                          <w:bCs/>
                          <w:i w:val="0"/>
                          <w:iCs w:val="0"/>
                          <w:color w:val="000000" w:themeColor="text1"/>
                          <w:sz w:val="24"/>
                          <w:szCs w:val="24"/>
                        </w:rPr>
                      </w:pPr>
                      <w:r w:rsidRPr="00183DB3">
                        <w:rPr>
                          <w:rFonts w:asciiTheme="minorHAnsi" w:hAnsiTheme="minorHAnsi" w:cstheme="minorHAnsi"/>
                          <w:b w:val="0"/>
                          <w:bCs/>
                          <w:i w:val="0"/>
                          <w:iCs w:val="0"/>
                          <w:color w:val="000000" w:themeColor="text1"/>
                          <w:sz w:val="24"/>
                          <w:szCs w:val="24"/>
                        </w:rPr>
                        <w:t>be considered one of the largest workplaces/employers (by size of workforce) and have enough workers per site to be vaccinated. As a guide, an indication is workplaces with 1,000+ employees, with the ability to vaccinate several hundred staff per site, or</w:t>
                      </w:r>
                    </w:p>
                    <w:p w14:paraId="5422CA52" w14:textId="2B14E840" w:rsidR="00183DB3" w:rsidRDefault="00183DB3" w:rsidP="00183DB3">
                      <w:pPr>
                        <w:pStyle w:val="Heading4"/>
                        <w:numPr>
                          <w:ilvl w:val="0"/>
                          <w:numId w:val="21"/>
                        </w:numPr>
                        <w:rPr>
                          <w:rFonts w:asciiTheme="minorHAnsi" w:hAnsiTheme="minorHAnsi" w:cstheme="minorHAnsi"/>
                          <w:b w:val="0"/>
                          <w:bCs/>
                          <w:i w:val="0"/>
                          <w:iCs w:val="0"/>
                          <w:color w:val="000000"/>
                          <w:kern w:val="24"/>
                          <w:sz w:val="24"/>
                          <w:szCs w:val="24"/>
                        </w:rPr>
                      </w:pPr>
                      <w:r w:rsidRPr="00183DB3">
                        <w:rPr>
                          <w:rFonts w:asciiTheme="minorHAnsi" w:hAnsiTheme="minorHAnsi" w:cstheme="minorHAnsi"/>
                          <w:b w:val="0"/>
                          <w:bCs/>
                          <w:i w:val="0"/>
                          <w:iCs w:val="0"/>
                          <w:color w:val="000000" w:themeColor="text1"/>
                          <w:sz w:val="24"/>
                          <w:szCs w:val="24"/>
                        </w:rPr>
                        <w:t>for smaller workplaces/employers – support a DHBs’ equity goals of targeting workplaces with high Māori, Pacific or ethnic populations and those harder to reach (e.g. due to rurality or shift work).</w:t>
                      </w:r>
                      <w:r w:rsidRPr="00183DB3">
                        <w:rPr>
                          <w:rFonts w:asciiTheme="minorHAnsi" w:hAnsiTheme="minorHAnsi" w:cstheme="minorHAnsi"/>
                          <w:b w:val="0"/>
                          <w:bCs/>
                          <w:i w:val="0"/>
                          <w:iCs w:val="0"/>
                          <w:color w:val="000000"/>
                          <w:kern w:val="24"/>
                          <w:sz w:val="24"/>
                          <w:szCs w:val="24"/>
                        </w:rPr>
                        <w:t xml:space="preserve"> Note even for smaller workplaces/employers – there is a minimum requirement of 70 vaccinations per site per day</w:t>
                      </w:r>
                    </w:p>
                    <w:p w14:paraId="5C1EB1E5" w14:textId="0BF0E80E" w:rsidR="00183DB3" w:rsidRPr="00183DB3" w:rsidRDefault="00183DB3" w:rsidP="00183DB3">
                      <w:pPr>
                        <w:rPr>
                          <w:rFonts w:asciiTheme="minorHAnsi" w:hAnsiTheme="minorHAnsi" w:cstheme="minorHAnsi"/>
                          <w:b w:val="0"/>
                          <w:bCs/>
                          <w:color w:val="000000" w:themeColor="text1"/>
                          <w:sz w:val="24"/>
                          <w:szCs w:val="24"/>
                        </w:rPr>
                      </w:pPr>
                      <w:r w:rsidRPr="00183DB3">
                        <w:rPr>
                          <w:rFonts w:asciiTheme="minorHAnsi" w:hAnsiTheme="minorHAnsi" w:cstheme="minorHAnsi"/>
                          <w:b w:val="0"/>
                          <w:bCs/>
                          <w:color w:val="000000" w:themeColor="text1"/>
                          <w:sz w:val="24"/>
                          <w:szCs w:val="24"/>
                        </w:rPr>
                        <w:t>And;</w:t>
                      </w:r>
                    </w:p>
                    <w:p w14:paraId="55B87E36" w14:textId="77777777" w:rsidR="00183DB3" w:rsidRPr="00183DB3" w:rsidRDefault="00183DB3" w:rsidP="00183DB3">
                      <w:pPr>
                        <w:pStyle w:val="Heading3"/>
                        <w:numPr>
                          <w:ilvl w:val="0"/>
                          <w:numId w:val="22"/>
                        </w:numPr>
                        <w:rPr>
                          <w:rFonts w:asciiTheme="minorHAnsi" w:hAnsiTheme="minorHAnsi" w:cstheme="minorHAnsi"/>
                          <w:b w:val="0"/>
                          <w:bCs/>
                          <w:color w:val="000000" w:themeColor="text1"/>
                        </w:rPr>
                      </w:pPr>
                      <w:r w:rsidRPr="00183DB3">
                        <w:rPr>
                          <w:rFonts w:asciiTheme="minorHAnsi" w:hAnsiTheme="minorHAnsi" w:cstheme="minorHAnsi"/>
                          <w:b w:val="0"/>
                          <w:bCs/>
                          <w:color w:val="000000" w:themeColor="text1"/>
                        </w:rPr>
                        <w:t>have had a successful vaccine programme previously delivered onsite</w:t>
                      </w:r>
                    </w:p>
                    <w:p w14:paraId="5299E3BC" w14:textId="66C6ED01" w:rsidR="00183DB3" w:rsidRPr="00183DB3" w:rsidRDefault="00183DB3" w:rsidP="00183DB3">
                      <w:pPr>
                        <w:pStyle w:val="Heading3"/>
                        <w:numPr>
                          <w:ilvl w:val="0"/>
                          <w:numId w:val="22"/>
                        </w:numPr>
                        <w:rPr>
                          <w:rFonts w:asciiTheme="minorHAnsi" w:hAnsiTheme="minorHAnsi" w:cstheme="minorHAnsi"/>
                          <w:b w:val="0"/>
                          <w:bCs/>
                          <w:color w:val="000000" w:themeColor="text1"/>
                        </w:rPr>
                      </w:pPr>
                      <w:r w:rsidRPr="00183DB3">
                        <w:rPr>
                          <w:rFonts w:asciiTheme="minorHAnsi" w:hAnsiTheme="minorHAnsi" w:cstheme="minorHAnsi"/>
                          <w:b w:val="0"/>
                          <w:bCs/>
                          <w:color w:val="000000" w:themeColor="text1"/>
                        </w:rPr>
                        <w:t xml:space="preserve">be able to provide staff to undertake specified roles and responsibilities as outlined in the </w:t>
                      </w:r>
                      <w:hyperlink r:id="rId18" w:history="1">
                        <w:r w:rsidRPr="00183DB3">
                          <w:rPr>
                            <w:rStyle w:val="Hyperlink"/>
                            <w:rFonts w:asciiTheme="minorHAnsi" w:hAnsiTheme="minorHAnsi" w:cstheme="minorHAnsi"/>
                            <w:b w:val="0"/>
                            <w:bCs/>
                          </w:rPr>
                          <w:t>Workplace Model Planning Blueprint</w:t>
                        </w:r>
                      </w:hyperlink>
                      <w:r w:rsidRPr="00183DB3">
                        <w:rPr>
                          <w:rFonts w:asciiTheme="minorHAnsi" w:hAnsiTheme="minorHAnsi" w:cstheme="minorHAnsi"/>
                          <w:b w:val="0"/>
                          <w:bCs/>
                          <w:color w:val="000000" w:themeColor="text1"/>
                        </w:rPr>
                        <w:t xml:space="preserve"> – particularly the logistical tasks to support worker engagement, recall processes, and cultural and religious safety.</w:t>
                      </w:r>
                    </w:p>
                  </w:txbxContent>
                </v:textbox>
                <w10:wrap anchorx="page"/>
              </v:roundrect>
            </w:pict>
          </mc:Fallback>
        </mc:AlternateContent>
      </w:r>
    </w:p>
    <w:p w14:paraId="50259EBB" w14:textId="00052AC1" w:rsidR="00A25B25" w:rsidRDefault="00A25B25" w:rsidP="00A25B25">
      <w:pPr>
        <w:pStyle w:val="BodyText"/>
        <w:spacing w:before="120" w:after="120" w:line="240" w:lineRule="auto"/>
        <w:jc w:val="both"/>
        <w:rPr>
          <w:rFonts w:asciiTheme="minorHAnsi" w:hAnsiTheme="minorHAnsi" w:cstheme="minorHAnsi"/>
          <w:b/>
          <w:bCs/>
          <w:sz w:val="24"/>
          <w:szCs w:val="24"/>
        </w:rPr>
      </w:pPr>
    </w:p>
    <w:p w14:paraId="15E666BB" w14:textId="53301C01" w:rsidR="00A25B25" w:rsidRDefault="00A25B25" w:rsidP="00A25B25">
      <w:pPr>
        <w:pStyle w:val="BodyText"/>
        <w:spacing w:before="120" w:after="120" w:line="240" w:lineRule="auto"/>
        <w:jc w:val="both"/>
        <w:rPr>
          <w:rFonts w:asciiTheme="minorHAnsi" w:hAnsiTheme="minorHAnsi" w:cstheme="minorHAnsi"/>
          <w:b/>
          <w:bCs/>
          <w:sz w:val="24"/>
          <w:szCs w:val="24"/>
        </w:rPr>
      </w:pPr>
    </w:p>
    <w:p w14:paraId="6C6BF7F7" w14:textId="2BDAF5C2" w:rsidR="00A25B25" w:rsidRDefault="00A25B25" w:rsidP="00A25B25">
      <w:pPr>
        <w:pStyle w:val="BodyText"/>
        <w:spacing w:before="120" w:after="120" w:line="240" w:lineRule="auto"/>
        <w:jc w:val="both"/>
        <w:rPr>
          <w:rFonts w:asciiTheme="minorHAnsi" w:hAnsiTheme="minorHAnsi" w:cstheme="minorHAnsi"/>
          <w:b/>
          <w:bCs/>
          <w:sz w:val="24"/>
          <w:szCs w:val="24"/>
        </w:rPr>
      </w:pPr>
    </w:p>
    <w:p w14:paraId="0638BC3B" w14:textId="1A8074E0" w:rsidR="00A25B25" w:rsidRDefault="00A25B25" w:rsidP="00A25B25">
      <w:pPr>
        <w:pStyle w:val="BodyText"/>
        <w:spacing w:before="120" w:after="120" w:line="240" w:lineRule="auto"/>
        <w:jc w:val="both"/>
        <w:rPr>
          <w:rFonts w:asciiTheme="minorHAnsi" w:hAnsiTheme="minorHAnsi" w:cstheme="minorHAnsi"/>
          <w:b/>
          <w:bCs/>
          <w:sz w:val="24"/>
          <w:szCs w:val="24"/>
        </w:rPr>
      </w:pPr>
    </w:p>
    <w:p w14:paraId="30B37957" w14:textId="7042C8EF" w:rsidR="00A25B25" w:rsidRDefault="00A25B25" w:rsidP="00A25B25">
      <w:pPr>
        <w:pStyle w:val="BodyText"/>
        <w:spacing w:before="120" w:after="120" w:line="240" w:lineRule="auto"/>
        <w:jc w:val="both"/>
        <w:rPr>
          <w:rFonts w:asciiTheme="minorHAnsi" w:hAnsiTheme="minorHAnsi" w:cstheme="minorHAnsi"/>
          <w:b/>
          <w:bCs/>
          <w:sz w:val="24"/>
          <w:szCs w:val="24"/>
        </w:rPr>
      </w:pPr>
    </w:p>
    <w:p w14:paraId="4D2359DB" w14:textId="1F4688D6" w:rsidR="00A25B25" w:rsidRDefault="00A25B25" w:rsidP="00A25B25">
      <w:pPr>
        <w:pStyle w:val="BodyText"/>
        <w:spacing w:before="120" w:after="120" w:line="240" w:lineRule="auto"/>
        <w:jc w:val="both"/>
        <w:rPr>
          <w:rFonts w:asciiTheme="minorHAnsi" w:hAnsiTheme="minorHAnsi" w:cstheme="minorHAnsi"/>
          <w:b/>
          <w:bCs/>
          <w:sz w:val="24"/>
          <w:szCs w:val="24"/>
        </w:rPr>
      </w:pPr>
    </w:p>
    <w:p w14:paraId="53D88BB9" w14:textId="77777777" w:rsidR="00A25B25" w:rsidRPr="00A25B25" w:rsidRDefault="00A25B25" w:rsidP="00A25B25">
      <w:pPr>
        <w:pStyle w:val="BodyText"/>
        <w:spacing w:before="120" w:after="120" w:line="240" w:lineRule="auto"/>
        <w:jc w:val="both"/>
        <w:rPr>
          <w:rFonts w:asciiTheme="minorHAnsi" w:hAnsiTheme="minorHAnsi" w:cstheme="minorHAnsi"/>
          <w:b/>
          <w:bCs/>
          <w:sz w:val="24"/>
          <w:szCs w:val="24"/>
        </w:rPr>
      </w:pPr>
    </w:p>
    <w:p w14:paraId="671EB8AA" w14:textId="2EF05CFB" w:rsidR="00A25B25" w:rsidRDefault="00A25B25" w:rsidP="00A25B25">
      <w:pPr>
        <w:pStyle w:val="BodyText"/>
      </w:pPr>
    </w:p>
    <w:p w14:paraId="209F4AC5" w14:textId="77777777" w:rsidR="00A25B25" w:rsidRDefault="00A25B25" w:rsidP="00A25B25">
      <w:pPr>
        <w:pStyle w:val="BodyText"/>
      </w:pPr>
    </w:p>
    <w:p w14:paraId="1A042875" w14:textId="77777777" w:rsidR="00A25B25" w:rsidRDefault="00A25B25" w:rsidP="00A25B25">
      <w:pPr>
        <w:pStyle w:val="BodyText"/>
      </w:pPr>
    </w:p>
    <w:p w14:paraId="4AC890EA" w14:textId="77777777" w:rsidR="000820E3" w:rsidRDefault="000820E3" w:rsidP="000820E3">
      <w:pPr>
        <w:rPr>
          <w:rFonts w:asciiTheme="minorHAnsi" w:hAnsiTheme="minorHAnsi" w:cstheme="minorHAnsi"/>
          <w:color w:val="000000" w:themeColor="text1"/>
          <w:sz w:val="24"/>
          <w:szCs w:val="20"/>
        </w:rPr>
      </w:pPr>
    </w:p>
    <w:p w14:paraId="75041598" w14:textId="0FC5D507" w:rsidR="001941D9" w:rsidRDefault="001941D9" w:rsidP="001941D9">
      <w:pPr>
        <w:pStyle w:val="ListParagraph"/>
        <w:ind w:left="360"/>
        <w:rPr>
          <w:rFonts w:asciiTheme="minorHAnsi" w:hAnsiTheme="minorHAnsi" w:cstheme="minorHAnsi"/>
          <w:color w:val="000000" w:themeColor="text1"/>
          <w:sz w:val="20"/>
          <w:szCs w:val="20"/>
          <w:highlight w:val="yellow"/>
        </w:rPr>
      </w:pPr>
    </w:p>
    <w:p w14:paraId="5436962C" w14:textId="77777777" w:rsidR="001941D9" w:rsidRPr="00134A23" w:rsidRDefault="001941D9" w:rsidP="001941D9">
      <w:pPr>
        <w:pStyle w:val="ListParagraph"/>
        <w:ind w:left="360"/>
        <w:rPr>
          <w:rFonts w:asciiTheme="minorHAnsi" w:hAnsiTheme="minorHAnsi" w:cstheme="minorHAnsi"/>
          <w:color w:val="000000" w:themeColor="text1"/>
          <w:sz w:val="20"/>
          <w:szCs w:val="20"/>
        </w:rPr>
      </w:pPr>
    </w:p>
    <w:p w14:paraId="69DB8B30" w14:textId="69DA4132" w:rsidR="000820E3" w:rsidRPr="00134A23" w:rsidRDefault="000820E3" w:rsidP="00094026">
      <w:pPr>
        <w:pStyle w:val="ListParagraph"/>
        <w:numPr>
          <w:ilvl w:val="1"/>
          <w:numId w:val="1"/>
        </w:numPr>
        <w:rPr>
          <w:rFonts w:asciiTheme="minorHAnsi" w:hAnsiTheme="minorHAnsi" w:cstheme="minorHAnsi"/>
          <w:color w:val="000000" w:themeColor="text1"/>
          <w:sz w:val="20"/>
          <w:szCs w:val="20"/>
        </w:rPr>
      </w:pPr>
      <w:r w:rsidRPr="00134A23">
        <w:rPr>
          <w:rFonts w:asciiTheme="minorHAnsi" w:hAnsiTheme="minorHAnsi" w:cstheme="minorHAnsi"/>
          <w:color w:val="000000" w:themeColor="text1"/>
          <w:sz w:val="24"/>
          <w:szCs w:val="20"/>
        </w:rPr>
        <w:t>Families/Visitors/Neighbouring Businesses to Sites</w:t>
      </w:r>
    </w:p>
    <w:p w14:paraId="2677AF85" w14:textId="5E49BBD9" w:rsidR="000820E3" w:rsidRPr="007F20F3" w:rsidRDefault="000820E3" w:rsidP="000820E3">
      <w:pPr>
        <w:spacing w:before="120" w:after="120" w:line="240" w:lineRule="auto"/>
        <w:ind w:right="95"/>
        <w:jc w:val="both"/>
        <w:rPr>
          <w:rFonts w:asciiTheme="minorHAnsi" w:eastAsia="Calibri" w:hAnsiTheme="minorHAnsi" w:cstheme="minorHAnsi"/>
          <w:b w:val="0"/>
          <w:bCs/>
          <w:color w:val="000000" w:themeColor="text1"/>
          <w:sz w:val="24"/>
          <w:szCs w:val="24"/>
        </w:rPr>
      </w:pPr>
      <w:r w:rsidRPr="00134A23">
        <w:rPr>
          <w:rFonts w:asciiTheme="minorHAnsi" w:hAnsiTheme="minorHAnsi" w:cstheme="minorHAnsi"/>
          <w:b w:val="0"/>
          <w:bCs/>
          <w:color w:val="000000" w:themeColor="text1"/>
          <w:sz w:val="24"/>
          <w:szCs w:val="20"/>
        </w:rPr>
        <w:t xml:space="preserve">It is recommended that </w:t>
      </w:r>
      <w:r w:rsidR="00A0721C">
        <w:rPr>
          <w:rFonts w:asciiTheme="minorHAnsi" w:hAnsiTheme="minorHAnsi" w:cstheme="minorHAnsi"/>
          <w:b w:val="0"/>
          <w:bCs/>
          <w:color w:val="000000" w:themeColor="text1"/>
          <w:sz w:val="24"/>
          <w:szCs w:val="20"/>
        </w:rPr>
        <w:t>f</w:t>
      </w:r>
      <w:r w:rsidRPr="00134A23">
        <w:rPr>
          <w:rFonts w:asciiTheme="minorHAnsi" w:hAnsiTheme="minorHAnsi" w:cstheme="minorHAnsi"/>
          <w:b w:val="0"/>
          <w:bCs/>
          <w:color w:val="000000" w:themeColor="text1"/>
          <w:sz w:val="24"/>
          <w:szCs w:val="20"/>
        </w:rPr>
        <w:t>amily</w:t>
      </w:r>
      <w:r w:rsidR="00A0721C">
        <w:rPr>
          <w:rFonts w:asciiTheme="minorHAnsi" w:hAnsiTheme="minorHAnsi" w:cstheme="minorHAnsi"/>
          <w:b w:val="0"/>
          <w:bCs/>
          <w:color w:val="000000" w:themeColor="text1"/>
          <w:sz w:val="24"/>
          <w:szCs w:val="20"/>
        </w:rPr>
        <w:t xml:space="preserve"> and v</w:t>
      </w:r>
      <w:r w:rsidRPr="00134A23">
        <w:rPr>
          <w:rFonts w:asciiTheme="minorHAnsi" w:hAnsiTheme="minorHAnsi" w:cstheme="minorHAnsi"/>
          <w:b w:val="0"/>
          <w:bCs/>
          <w:color w:val="000000" w:themeColor="text1"/>
          <w:sz w:val="24"/>
          <w:szCs w:val="20"/>
        </w:rPr>
        <w:t>isitors are not part of the workplace/employer site vaccinations to prevent any public/crowd control issues, ensure compliance with the Health and Safety at Work Act is maintained, and Public Liability risks are managed.  As the employer and provider gain experience with the Pfizer vaccination processes, in conjunction with the vaccination providers commissioning agency, they may reconsider this position.</w:t>
      </w:r>
    </w:p>
    <w:p w14:paraId="2148051F" w14:textId="65610E77" w:rsidR="00A96A8C" w:rsidRDefault="00A96A8C" w:rsidP="00626B64">
      <w:pPr>
        <w:spacing w:before="120" w:after="120" w:line="240" w:lineRule="auto"/>
        <w:jc w:val="both"/>
        <w:rPr>
          <w:rFonts w:asciiTheme="minorHAnsi" w:eastAsia="Calibri" w:hAnsiTheme="minorHAnsi" w:cstheme="minorHAnsi"/>
          <w:b w:val="0"/>
          <w:bCs/>
          <w:color w:val="000000" w:themeColor="text1"/>
          <w:sz w:val="24"/>
          <w:szCs w:val="24"/>
        </w:rPr>
      </w:pPr>
    </w:p>
    <w:p w14:paraId="5774DD45" w14:textId="39598B70" w:rsidR="00134A23" w:rsidRDefault="00134A23" w:rsidP="00626B64">
      <w:pPr>
        <w:spacing w:before="120" w:after="120" w:line="240" w:lineRule="auto"/>
        <w:jc w:val="both"/>
        <w:rPr>
          <w:rFonts w:asciiTheme="minorHAnsi" w:eastAsia="Calibri" w:hAnsiTheme="minorHAnsi" w:cstheme="minorHAnsi"/>
          <w:b w:val="0"/>
          <w:bCs/>
          <w:color w:val="000000" w:themeColor="text1"/>
          <w:sz w:val="24"/>
          <w:szCs w:val="24"/>
        </w:rPr>
      </w:pPr>
    </w:p>
    <w:p w14:paraId="3B472CB1" w14:textId="2F1C140C" w:rsidR="00134A23" w:rsidRDefault="00134A23" w:rsidP="00626B64">
      <w:pPr>
        <w:spacing w:before="120" w:after="120" w:line="240" w:lineRule="auto"/>
        <w:jc w:val="both"/>
        <w:rPr>
          <w:rFonts w:asciiTheme="minorHAnsi" w:eastAsia="Calibri" w:hAnsiTheme="minorHAnsi" w:cstheme="minorHAnsi"/>
          <w:b w:val="0"/>
          <w:bCs/>
          <w:color w:val="000000" w:themeColor="text1"/>
          <w:sz w:val="24"/>
          <w:szCs w:val="24"/>
        </w:rPr>
      </w:pPr>
    </w:p>
    <w:p w14:paraId="6339D571" w14:textId="0CFAD524" w:rsidR="00134A23" w:rsidRDefault="00134A23" w:rsidP="00626B64">
      <w:pPr>
        <w:spacing w:before="120" w:after="120" w:line="240" w:lineRule="auto"/>
        <w:jc w:val="both"/>
        <w:rPr>
          <w:rFonts w:asciiTheme="minorHAnsi" w:eastAsia="Calibri" w:hAnsiTheme="minorHAnsi" w:cstheme="minorHAnsi"/>
          <w:b w:val="0"/>
          <w:bCs/>
          <w:color w:val="000000" w:themeColor="text1"/>
          <w:sz w:val="24"/>
          <w:szCs w:val="24"/>
        </w:rPr>
      </w:pPr>
    </w:p>
    <w:p w14:paraId="0DCF6C85" w14:textId="7AB64BBE" w:rsidR="00134A23" w:rsidRDefault="00134A23" w:rsidP="00626B64">
      <w:pPr>
        <w:spacing w:before="120" w:after="120" w:line="240" w:lineRule="auto"/>
        <w:jc w:val="both"/>
        <w:rPr>
          <w:rFonts w:asciiTheme="minorHAnsi" w:eastAsia="Calibri" w:hAnsiTheme="minorHAnsi" w:cstheme="minorHAnsi"/>
          <w:b w:val="0"/>
          <w:bCs/>
          <w:color w:val="000000" w:themeColor="text1"/>
          <w:sz w:val="24"/>
          <w:szCs w:val="24"/>
        </w:rPr>
      </w:pPr>
    </w:p>
    <w:p w14:paraId="3E84AC3D" w14:textId="711A9955" w:rsidR="00134A23" w:rsidRDefault="00134A23" w:rsidP="00626B64">
      <w:pPr>
        <w:spacing w:before="120" w:after="120" w:line="240" w:lineRule="auto"/>
        <w:jc w:val="both"/>
        <w:rPr>
          <w:rFonts w:asciiTheme="minorHAnsi" w:eastAsia="Calibri" w:hAnsiTheme="minorHAnsi" w:cstheme="minorHAnsi"/>
          <w:b w:val="0"/>
          <w:bCs/>
          <w:color w:val="000000" w:themeColor="text1"/>
          <w:sz w:val="24"/>
          <w:szCs w:val="24"/>
        </w:rPr>
      </w:pPr>
    </w:p>
    <w:p w14:paraId="24794C8A" w14:textId="77777777" w:rsidR="00134A23" w:rsidRDefault="00134A23" w:rsidP="00626B64">
      <w:pPr>
        <w:spacing w:before="120" w:after="120" w:line="240" w:lineRule="auto"/>
        <w:jc w:val="both"/>
        <w:rPr>
          <w:rFonts w:asciiTheme="minorHAnsi" w:eastAsia="Calibri" w:hAnsiTheme="minorHAnsi" w:cstheme="minorHAnsi"/>
          <w:b w:val="0"/>
          <w:bCs/>
          <w:color w:val="000000" w:themeColor="text1"/>
          <w:sz w:val="24"/>
          <w:szCs w:val="24"/>
        </w:rPr>
      </w:pPr>
    </w:p>
    <w:p w14:paraId="6EAAED5D" w14:textId="5E4F9558" w:rsidR="00612CB6" w:rsidRPr="0057122E" w:rsidRDefault="00612CB6" w:rsidP="00570026">
      <w:pPr>
        <w:pStyle w:val="Template-Subtitle"/>
        <w:numPr>
          <w:ilvl w:val="0"/>
          <w:numId w:val="1"/>
        </w:numPr>
        <w:ind w:left="0" w:firstLine="0"/>
        <w:rPr>
          <w:rFonts w:cs="Segoe UI"/>
          <w:b/>
          <w:bCs/>
          <w:sz w:val="44"/>
          <w:szCs w:val="44"/>
        </w:rPr>
      </w:pPr>
      <w:bookmarkStart w:id="9" w:name="_Toc71120317"/>
      <w:bookmarkStart w:id="10" w:name="_Toc74761039"/>
      <w:bookmarkStart w:id="11" w:name="_Hlk70690718"/>
      <w:r>
        <w:rPr>
          <w:rFonts w:cs="Segoe UI"/>
          <w:b/>
          <w:bCs/>
          <w:sz w:val="44"/>
          <w:szCs w:val="44"/>
        </w:rPr>
        <w:lastRenderedPageBreak/>
        <w:t>Early planning considerations</w:t>
      </w:r>
      <w:bookmarkEnd w:id="9"/>
      <w:bookmarkEnd w:id="10"/>
    </w:p>
    <w:p w14:paraId="540FA143" w14:textId="77777777" w:rsidR="00A0721C" w:rsidRPr="00A0721C" w:rsidRDefault="00A0721C" w:rsidP="00A0721C">
      <w:pPr>
        <w:spacing w:before="120" w:after="120" w:line="240" w:lineRule="auto"/>
        <w:jc w:val="both"/>
        <w:rPr>
          <w:rFonts w:asciiTheme="minorHAnsi" w:hAnsiTheme="minorHAnsi" w:cstheme="minorHAnsi"/>
          <w:b w:val="0"/>
          <w:bCs/>
          <w:color w:val="000000" w:themeColor="text1"/>
          <w:sz w:val="24"/>
          <w:szCs w:val="24"/>
        </w:rPr>
      </w:pPr>
      <w:bookmarkStart w:id="12" w:name="_Hlk72157092"/>
      <w:r w:rsidRPr="00A0721C">
        <w:rPr>
          <w:rFonts w:asciiTheme="minorHAnsi" w:hAnsiTheme="minorHAnsi" w:cstheme="minorHAnsi"/>
          <w:b w:val="0"/>
          <w:bCs/>
          <w:color w:val="000000" w:themeColor="text1"/>
          <w:sz w:val="24"/>
          <w:szCs w:val="24"/>
        </w:rPr>
        <w:t>There are some notable differences between the Pfizer vaccine and other vaccine programmes, such as influenza, that both workplaces/employers and vaccination providers should be aware of.  The following considerations have been shared by occupational health vaccination providers who delivered the Pfizer vaccine in Group 2 eligible workplaces:</w:t>
      </w:r>
    </w:p>
    <w:p w14:paraId="10930EB6" w14:textId="7B2F5D69" w:rsidR="00626B64" w:rsidRPr="00626B64" w:rsidRDefault="00626B64" w:rsidP="00A0721C">
      <w:pPr>
        <w:pStyle w:val="ListParagraph"/>
        <w:numPr>
          <w:ilvl w:val="0"/>
          <w:numId w:val="5"/>
        </w:numPr>
        <w:spacing w:before="120" w:after="120" w:line="240" w:lineRule="auto"/>
        <w:contextualSpacing w:val="0"/>
        <w:jc w:val="both"/>
        <w:rPr>
          <w:rFonts w:asciiTheme="minorHAnsi" w:hAnsiTheme="minorHAnsi" w:cstheme="minorHAnsi"/>
          <w:b w:val="0"/>
          <w:bCs/>
          <w:color w:val="000000" w:themeColor="text1"/>
          <w:sz w:val="24"/>
          <w:szCs w:val="24"/>
        </w:rPr>
      </w:pPr>
      <w:r w:rsidRPr="00626B64">
        <w:rPr>
          <w:rFonts w:asciiTheme="minorHAnsi" w:hAnsiTheme="minorHAnsi" w:cstheme="minorHAnsi"/>
          <w:b w:val="0"/>
          <w:bCs/>
          <w:color w:val="000000" w:themeColor="text1"/>
          <w:sz w:val="24"/>
          <w:szCs w:val="24"/>
        </w:rPr>
        <w:t>The Pfizer vaccine is a national roll out with the goal of</w:t>
      </w:r>
      <w:r w:rsidR="001941D9">
        <w:rPr>
          <w:rFonts w:asciiTheme="minorHAnsi" w:hAnsiTheme="minorHAnsi" w:cstheme="minorHAnsi"/>
          <w:b w:val="0"/>
          <w:bCs/>
          <w:color w:val="000000" w:themeColor="text1"/>
          <w:sz w:val="24"/>
          <w:szCs w:val="24"/>
        </w:rPr>
        <w:t xml:space="preserve"> offering</w:t>
      </w:r>
      <w:r w:rsidRPr="00626B64">
        <w:rPr>
          <w:rFonts w:asciiTheme="minorHAnsi" w:hAnsiTheme="minorHAnsi" w:cstheme="minorHAnsi"/>
          <w:b w:val="0"/>
          <w:bCs/>
          <w:color w:val="000000" w:themeColor="text1"/>
          <w:sz w:val="24"/>
          <w:szCs w:val="24"/>
        </w:rPr>
        <w:t xml:space="preserve"> vaccinati</w:t>
      </w:r>
      <w:r w:rsidR="001941D9">
        <w:rPr>
          <w:rFonts w:asciiTheme="minorHAnsi" w:hAnsiTheme="minorHAnsi" w:cstheme="minorHAnsi"/>
          <w:b w:val="0"/>
          <w:bCs/>
          <w:color w:val="000000" w:themeColor="text1"/>
          <w:sz w:val="24"/>
          <w:szCs w:val="24"/>
        </w:rPr>
        <w:t>on</w:t>
      </w:r>
      <w:r w:rsidRPr="00626B64">
        <w:rPr>
          <w:rFonts w:asciiTheme="minorHAnsi" w:hAnsiTheme="minorHAnsi" w:cstheme="minorHAnsi"/>
          <w:b w:val="0"/>
          <w:bCs/>
          <w:color w:val="000000" w:themeColor="text1"/>
          <w:sz w:val="24"/>
          <w:szCs w:val="24"/>
        </w:rPr>
        <w:t xml:space="preserve"> all peoples in Aotearoa New Zealand within a set timeframe.</w:t>
      </w:r>
    </w:p>
    <w:p w14:paraId="74A80EEB" w14:textId="35BABA73" w:rsidR="00626B64" w:rsidRPr="00626B64" w:rsidRDefault="00626B64" w:rsidP="00A0721C">
      <w:pPr>
        <w:pStyle w:val="ListParagraph"/>
        <w:numPr>
          <w:ilvl w:val="0"/>
          <w:numId w:val="5"/>
        </w:numPr>
        <w:spacing w:before="120" w:after="120" w:line="240" w:lineRule="auto"/>
        <w:contextualSpacing w:val="0"/>
        <w:jc w:val="both"/>
        <w:rPr>
          <w:rFonts w:asciiTheme="minorHAnsi" w:hAnsiTheme="minorHAnsi" w:cstheme="minorHAnsi"/>
          <w:b w:val="0"/>
          <w:bCs/>
          <w:color w:val="000000" w:themeColor="text1"/>
          <w:sz w:val="24"/>
          <w:szCs w:val="24"/>
        </w:rPr>
      </w:pPr>
      <w:r w:rsidRPr="00626B64">
        <w:rPr>
          <w:rFonts w:asciiTheme="minorHAnsi" w:hAnsiTheme="minorHAnsi" w:cstheme="minorHAnsi"/>
          <w:b w:val="0"/>
          <w:bCs/>
          <w:color w:val="000000" w:themeColor="text1"/>
          <w:sz w:val="24"/>
          <w:szCs w:val="24"/>
        </w:rPr>
        <w:t xml:space="preserve">It requires the administration of two doses separated by at least 21 days. </w:t>
      </w:r>
      <w:r w:rsidR="001941D9">
        <w:rPr>
          <w:rFonts w:asciiTheme="minorHAnsi" w:hAnsiTheme="minorHAnsi" w:cstheme="minorHAnsi"/>
          <w:b w:val="0"/>
          <w:bCs/>
          <w:color w:val="000000" w:themeColor="text1"/>
          <w:sz w:val="24"/>
          <w:szCs w:val="24"/>
        </w:rPr>
        <w:t xml:space="preserve"> This requires</w:t>
      </w:r>
      <w:r w:rsidR="00134A23">
        <w:rPr>
          <w:rFonts w:asciiTheme="minorHAnsi" w:hAnsiTheme="minorHAnsi" w:cstheme="minorHAnsi"/>
          <w:b w:val="0"/>
          <w:bCs/>
          <w:color w:val="000000" w:themeColor="text1"/>
          <w:sz w:val="24"/>
          <w:szCs w:val="24"/>
        </w:rPr>
        <w:t xml:space="preserve"> the onsite delivery to be replicated twice.</w:t>
      </w:r>
    </w:p>
    <w:p w14:paraId="6E51440E" w14:textId="77777777" w:rsidR="00626B64" w:rsidRPr="00626B64" w:rsidRDefault="00626B64" w:rsidP="00A0721C">
      <w:pPr>
        <w:pStyle w:val="ListParagraph"/>
        <w:numPr>
          <w:ilvl w:val="0"/>
          <w:numId w:val="5"/>
        </w:numPr>
        <w:spacing w:before="120" w:after="120" w:line="240" w:lineRule="auto"/>
        <w:contextualSpacing w:val="0"/>
        <w:jc w:val="both"/>
        <w:rPr>
          <w:rFonts w:asciiTheme="minorHAnsi" w:hAnsiTheme="minorHAnsi" w:cstheme="minorHAnsi"/>
          <w:b w:val="0"/>
          <w:bCs/>
          <w:color w:val="000000" w:themeColor="text1"/>
          <w:sz w:val="24"/>
          <w:szCs w:val="24"/>
        </w:rPr>
      </w:pPr>
      <w:r w:rsidRPr="00626B64">
        <w:rPr>
          <w:rFonts w:asciiTheme="minorHAnsi" w:hAnsiTheme="minorHAnsi" w:cstheme="minorHAnsi"/>
          <w:b w:val="0"/>
          <w:bCs/>
          <w:color w:val="000000" w:themeColor="text1"/>
          <w:sz w:val="24"/>
          <w:szCs w:val="24"/>
        </w:rPr>
        <w:t>It is a delicate vaccine:</w:t>
      </w:r>
    </w:p>
    <w:p w14:paraId="39BF2FD6" w14:textId="77777777" w:rsidR="00A0721C" w:rsidRPr="00626B64" w:rsidRDefault="00A0721C" w:rsidP="00A0721C">
      <w:pPr>
        <w:pStyle w:val="ListParagraph"/>
        <w:numPr>
          <w:ilvl w:val="1"/>
          <w:numId w:val="5"/>
        </w:numPr>
        <w:spacing w:before="120" w:after="120" w:line="240" w:lineRule="auto"/>
        <w:contextualSpacing w:val="0"/>
        <w:jc w:val="both"/>
        <w:rPr>
          <w:rFonts w:asciiTheme="minorHAnsi" w:hAnsiTheme="minorHAnsi" w:cstheme="minorHAnsi"/>
          <w:b w:val="0"/>
          <w:bCs/>
          <w:color w:val="000000" w:themeColor="text1"/>
          <w:sz w:val="24"/>
          <w:szCs w:val="24"/>
        </w:rPr>
      </w:pPr>
      <w:r w:rsidRPr="00626B64">
        <w:rPr>
          <w:rFonts w:asciiTheme="minorHAnsi" w:hAnsiTheme="minorHAnsi" w:cstheme="minorHAnsi"/>
          <w:b w:val="0"/>
          <w:bCs/>
          <w:color w:val="000000" w:themeColor="text1"/>
          <w:sz w:val="24"/>
          <w:szCs w:val="24"/>
        </w:rPr>
        <w:t>Nationally</w:t>
      </w:r>
      <w:r>
        <w:rPr>
          <w:rFonts w:asciiTheme="minorHAnsi" w:hAnsiTheme="minorHAnsi" w:cstheme="minorHAnsi"/>
          <w:b w:val="0"/>
          <w:bCs/>
          <w:color w:val="000000" w:themeColor="text1"/>
          <w:sz w:val="24"/>
          <w:szCs w:val="24"/>
        </w:rPr>
        <w:t>,</w:t>
      </w:r>
      <w:r w:rsidRPr="00626B64">
        <w:rPr>
          <w:rFonts w:asciiTheme="minorHAnsi" w:hAnsiTheme="minorHAnsi" w:cstheme="minorHAnsi"/>
          <w:b w:val="0"/>
          <w:bCs/>
          <w:color w:val="000000" w:themeColor="text1"/>
          <w:sz w:val="24"/>
          <w:szCs w:val="24"/>
        </w:rPr>
        <w:t xml:space="preserve"> it</w:t>
      </w:r>
      <w:r>
        <w:rPr>
          <w:rFonts w:asciiTheme="minorHAnsi" w:hAnsiTheme="minorHAnsi" w:cstheme="minorHAnsi"/>
          <w:b w:val="0"/>
          <w:bCs/>
          <w:color w:val="000000" w:themeColor="text1"/>
          <w:sz w:val="24"/>
          <w:szCs w:val="24"/>
        </w:rPr>
        <w:t xml:space="preserve"> i</w:t>
      </w:r>
      <w:r w:rsidRPr="00626B64">
        <w:rPr>
          <w:rFonts w:asciiTheme="minorHAnsi" w:hAnsiTheme="minorHAnsi" w:cstheme="minorHAnsi"/>
          <w:b w:val="0"/>
          <w:bCs/>
          <w:color w:val="000000" w:themeColor="text1"/>
          <w:sz w:val="24"/>
          <w:szCs w:val="24"/>
        </w:rPr>
        <w:t>s stored at ultra-low temperatures and cannot be refrozen once thawed</w:t>
      </w:r>
      <w:r>
        <w:rPr>
          <w:rFonts w:asciiTheme="minorHAnsi" w:hAnsiTheme="minorHAnsi" w:cstheme="minorHAnsi"/>
          <w:b w:val="0"/>
          <w:bCs/>
          <w:color w:val="000000" w:themeColor="text1"/>
          <w:sz w:val="24"/>
          <w:szCs w:val="24"/>
        </w:rPr>
        <w:t>.</w:t>
      </w:r>
      <w:r w:rsidRPr="00626B64">
        <w:rPr>
          <w:rFonts w:asciiTheme="minorHAnsi" w:hAnsiTheme="minorHAnsi" w:cstheme="minorHAnsi"/>
          <w:b w:val="0"/>
          <w:bCs/>
          <w:color w:val="000000" w:themeColor="text1"/>
          <w:sz w:val="24"/>
          <w:szCs w:val="24"/>
        </w:rPr>
        <w:t xml:space="preserve"> </w:t>
      </w:r>
    </w:p>
    <w:p w14:paraId="769AF091" w14:textId="77777777" w:rsidR="00A0721C" w:rsidRPr="00626B64" w:rsidRDefault="00A0721C" w:rsidP="00A0721C">
      <w:pPr>
        <w:pStyle w:val="ListParagraph"/>
        <w:numPr>
          <w:ilvl w:val="1"/>
          <w:numId w:val="5"/>
        </w:numPr>
        <w:spacing w:before="120" w:after="120" w:line="240" w:lineRule="auto"/>
        <w:contextualSpacing w:val="0"/>
        <w:jc w:val="both"/>
        <w:rPr>
          <w:rFonts w:asciiTheme="minorHAnsi" w:hAnsiTheme="minorHAnsi" w:cstheme="minorHAnsi"/>
          <w:b w:val="0"/>
          <w:bCs/>
          <w:color w:val="000000" w:themeColor="text1"/>
          <w:sz w:val="24"/>
          <w:szCs w:val="24"/>
        </w:rPr>
      </w:pPr>
      <w:r w:rsidRPr="00626B64">
        <w:rPr>
          <w:rFonts w:asciiTheme="minorHAnsi" w:hAnsiTheme="minorHAnsi" w:cstheme="minorHAnsi"/>
          <w:b w:val="0"/>
          <w:bCs/>
          <w:color w:val="000000" w:themeColor="text1"/>
          <w:sz w:val="24"/>
          <w:szCs w:val="24"/>
        </w:rPr>
        <w:t xml:space="preserve">It is transported to </w:t>
      </w:r>
      <w:r>
        <w:rPr>
          <w:rFonts w:asciiTheme="minorHAnsi" w:hAnsiTheme="minorHAnsi" w:cstheme="minorHAnsi"/>
          <w:b w:val="0"/>
          <w:bCs/>
          <w:color w:val="000000" w:themeColor="text1"/>
          <w:sz w:val="24"/>
          <w:szCs w:val="24"/>
        </w:rPr>
        <w:t>vaccination providers</w:t>
      </w:r>
      <w:r w:rsidRPr="00626B64">
        <w:rPr>
          <w:rFonts w:asciiTheme="minorHAnsi" w:hAnsiTheme="minorHAnsi" w:cstheme="minorHAnsi"/>
          <w:b w:val="0"/>
          <w:bCs/>
          <w:color w:val="000000" w:themeColor="text1"/>
          <w:sz w:val="24"/>
          <w:szCs w:val="24"/>
        </w:rPr>
        <w:t xml:space="preserve"> at +2C to +8C and has 31 days of expiry at this temperature</w:t>
      </w:r>
      <w:r>
        <w:rPr>
          <w:rFonts w:asciiTheme="minorHAnsi" w:hAnsiTheme="minorHAnsi" w:cstheme="minorHAnsi"/>
          <w:b w:val="0"/>
          <w:bCs/>
          <w:color w:val="000000" w:themeColor="text1"/>
          <w:sz w:val="24"/>
          <w:szCs w:val="24"/>
        </w:rPr>
        <w:t>.</w:t>
      </w:r>
    </w:p>
    <w:p w14:paraId="310BE3FC" w14:textId="77777777" w:rsidR="00A0721C" w:rsidRPr="00626B64" w:rsidRDefault="00A0721C" w:rsidP="00A0721C">
      <w:pPr>
        <w:pStyle w:val="ListParagraph"/>
        <w:numPr>
          <w:ilvl w:val="0"/>
          <w:numId w:val="5"/>
        </w:numPr>
        <w:spacing w:before="120" w:after="120" w:line="240" w:lineRule="auto"/>
        <w:contextualSpacing w:val="0"/>
        <w:jc w:val="both"/>
        <w:rPr>
          <w:rFonts w:asciiTheme="minorHAnsi" w:hAnsiTheme="minorHAnsi" w:cstheme="minorHAnsi"/>
          <w:b w:val="0"/>
          <w:bCs/>
          <w:color w:val="000000" w:themeColor="text1"/>
          <w:sz w:val="24"/>
          <w:szCs w:val="24"/>
        </w:rPr>
      </w:pPr>
      <w:r w:rsidRPr="00626B64">
        <w:rPr>
          <w:rFonts w:asciiTheme="minorHAnsi" w:hAnsiTheme="minorHAnsi" w:cstheme="minorHAnsi"/>
          <w:b w:val="0"/>
          <w:bCs/>
          <w:color w:val="000000" w:themeColor="text1"/>
          <w:sz w:val="24"/>
          <w:szCs w:val="24"/>
        </w:rPr>
        <w:t>It has different logistical constraints:</w:t>
      </w:r>
    </w:p>
    <w:p w14:paraId="30361762" w14:textId="61CCE264" w:rsidR="00A0721C" w:rsidRPr="00626B64" w:rsidRDefault="00A0721C" w:rsidP="00A0721C">
      <w:pPr>
        <w:pStyle w:val="ListParagraph"/>
        <w:numPr>
          <w:ilvl w:val="1"/>
          <w:numId w:val="5"/>
        </w:numPr>
        <w:spacing w:before="120" w:after="120" w:line="240" w:lineRule="auto"/>
        <w:contextualSpacing w:val="0"/>
        <w:jc w:val="both"/>
        <w:rPr>
          <w:rFonts w:asciiTheme="minorHAnsi" w:hAnsiTheme="minorHAnsi" w:cstheme="minorHAnsi"/>
          <w:b w:val="0"/>
          <w:bCs/>
          <w:color w:val="000000" w:themeColor="text1"/>
          <w:sz w:val="24"/>
          <w:szCs w:val="24"/>
        </w:rPr>
      </w:pPr>
      <w:r w:rsidRPr="00626B64">
        <w:rPr>
          <w:rFonts w:asciiTheme="minorHAnsi" w:hAnsiTheme="minorHAnsi" w:cstheme="minorHAnsi"/>
          <w:b w:val="0"/>
          <w:bCs/>
          <w:color w:val="000000" w:themeColor="text1"/>
          <w:sz w:val="24"/>
          <w:szCs w:val="24"/>
        </w:rPr>
        <w:t xml:space="preserve">It is provided in boxes of </w:t>
      </w:r>
      <w:r>
        <w:rPr>
          <w:rFonts w:asciiTheme="minorHAnsi" w:hAnsiTheme="minorHAnsi" w:cstheme="minorHAnsi"/>
          <w:b w:val="0"/>
          <w:bCs/>
          <w:color w:val="000000" w:themeColor="text1"/>
          <w:sz w:val="24"/>
          <w:szCs w:val="24"/>
        </w:rPr>
        <w:t>five</w:t>
      </w:r>
      <w:r w:rsidRPr="00626B64">
        <w:rPr>
          <w:rFonts w:asciiTheme="minorHAnsi" w:hAnsiTheme="minorHAnsi" w:cstheme="minorHAnsi"/>
          <w:b w:val="0"/>
          <w:bCs/>
          <w:color w:val="000000" w:themeColor="text1"/>
          <w:sz w:val="24"/>
          <w:szCs w:val="24"/>
        </w:rPr>
        <w:t>, 15, 195 vials</w:t>
      </w:r>
      <w:r w:rsidR="000C492B">
        <w:rPr>
          <w:rFonts w:asciiTheme="minorHAnsi" w:hAnsiTheme="minorHAnsi" w:cstheme="minorHAnsi"/>
          <w:b w:val="0"/>
          <w:bCs/>
          <w:color w:val="000000" w:themeColor="text1"/>
          <w:sz w:val="24"/>
          <w:szCs w:val="24"/>
        </w:rPr>
        <w:t>.</w:t>
      </w:r>
      <w:r w:rsidRPr="00626B64">
        <w:rPr>
          <w:rFonts w:asciiTheme="minorHAnsi" w:hAnsiTheme="minorHAnsi" w:cstheme="minorHAnsi"/>
          <w:b w:val="0"/>
          <w:bCs/>
          <w:color w:val="000000" w:themeColor="text1"/>
          <w:sz w:val="24"/>
          <w:szCs w:val="24"/>
        </w:rPr>
        <w:t xml:space="preserve"> </w:t>
      </w:r>
    </w:p>
    <w:p w14:paraId="262BE677" w14:textId="23EC8ECD" w:rsidR="00A0721C" w:rsidRPr="00626B64" w:rsidRDefault="00A0721C" w:rsidP="00A0721C">
      <w:pPr>
        <w:pStyle w:val="ListParagraph"/>
        <w:numPr>
          <w:ilvl w:val="1"/>
          <w:numId w:val="5"/>
        </w:numPr>
        <w:spacing w:before="120" w:after="120" w:line="240" w:lineRule="auto"/>
        <w:contextualSpacing w:val="0"/>
        <w:jc w:val="both"/>
        <w:rPr>
          <w:rFonts w:asciiTheme="minorHAnsi" w:hAnsiTheme="minorHAnsi" w:cstheme="minorHAnsi"/>
          <w:b w:val="0"/>
          <w:bCs/>
          <w:color w:val="000000" w:themeColor="text1"/>
          <w:sz w:val="24"/>
          <w:szCs w:val="24"/>
        </w:rPr>
      </w:pPr>
      <w:r w:rsidRPr="00626B64">
        <w:rPr>
          <w:rFonts w:asciiTheme="minorHAnsi" w:hAnsiTheme="minorHAnsi" w:cstheme="minorHAnsi"/>
          <w:b w:val="0"/>
          <w:bCs/>
          <w:color w:val="000000" w:themeColor="text1"/>
          <w:sz w:val="24"/>
          <w:szCs w:val="24"/>
        </w:rPr>
        <w:t>Each vial contains multiple doses (</w:t>
      </w:r>
      <w:r>
        <w:rPr>
          <w:rFonts w:asciiTheme="minorHAnsi" w:hAnsiTheme="minorHAnsi" w:cstheme="minorHAnsi"/>
          <w:b w:val="0"/>
          <w:bCs/>
          <w:color w:val="000000" w:themeColor="text1"/>
          <w:sz w:val="24"/>
          <w:szCs w:val="24"/>
        </w:rPr>
        <w:t>six</w:t>
      </w:r>
      <w:r w:rsidRPr="00626B64">
        <w:rPr>
          <w:rFonts w:asciiTheme="minorHAnsi" w:hAnsiTheme="minorHAnsi" w:cstheme="minorHAnsi"/>
          <w:b w:val="0"/>
          <w:bCs/>
          <w:color w:val="000000" w:themeColor="text1"/>
          <w:sz w:val="24"/>
          <w:szCs w:val="24"/>
        </w:rPr>
        <w:t xml:space="preserve"> or </w:t>
      </w:r>
      <w:r>
        <w:rPr>
          <w:rFonts w:asciiTheme="minorHAnsi" w:hAnsiTheme="minorHAnsi" w:cstheme="minorHAnsi"/>
          <w:b w:val="0"/>
          <w:bCs/>
          <w:color w:val="000000" w:themeColor="text1"/>
          <w:sz w:val="24"/>
          <w:szCs w:val="24"/>
        </w:rPr>
        <w:t>seven</w:t>
      </w:r>
      <w:r w:rsidRPr="00626B64">
        <w:rPr>
          <w:rFonts w:asciiTheme="minorHAnsi" w:hAnsiTheme="minorHAnsi" w:cstheme="minorHAnsi"/>
          <w:b w:val="0"/>
          <w:bCs/>
          <w:color w:val="000000" w:themeColor="text1"/>
          <w:sz w:val="24"/>
          <w:szCs w:val="24"/>
        </w:rPr>
        <w:t xml:space="preserve">) and sites must be able to administer at least 30 doses </w:t>
      </w:r>
      <w:r w:rsidR="00ED6E90">
        <w:rPr>
          <w:rFonts w:asciiTheme="minorHAnsi" w:hAnsiTheme="minorHAnsi" w:cstheme="minorHAnsi"/>
          <w:b w:val="0"/>
          <w:bCs/>
          <w:color w:val="000000" w:themeColor="text1"/>
          <w:sz w:val="24"/>
          <w:szCs w:val="24"/>
        </w:rPr>
        <w:t>per day if moving in mobile chilly bins</w:t>
      </w:r>
      <w:r>
        <w:rPr>
          <w:rFonts w:asciiTheme="minorHAnsi" w:hAnsiTheme="minorHAnsi" w:cstheme="minorHAnsi"/>
          <w:b w:val="0"/>
          <w:bCs/>
          <w:color w:val="000000" w:themeColor="text1"/>
          <w:sz w:val="24"/>
          <w:szCs w:val="24"/>
        </w:rPr>
        <w:t xml:space="preserve"> </w:t>
      </w:r>
      <w:r w:rsidR="00ED6E90">
        <w:rPr>
          <w:rFonts w:asciiTheme="minorHAnsi" w:hAnsiTheme="minorHAnsi" w:cstheme="minorHAnsi"/>
          <w:b w:val="0"/>
          <w:bCs/>
          <w:color w:val="000000" w:themeColor="text1"/>
          <w:sz w:val="24"/>
          <w:szCs w:val="24"/>
        </w:rPr>
        <w:t xml:space="preserve">and </w:t>
      </w:r>
      <w:r>
        <w:rPr>
          <w:rFonts w:asciiTheme="minorHAnsi" w:hAnsiTheme="minorHAnsi" w:cstheme="minorHAnsi"/>
          <w:b w:val="0"/>
          <w:bCs/>
          <w:color w:val="000000" w:themeColor="text1"/>
          <w:sz w:val="24"/>
          <w:szCs w:val="24"/>
        </w:rPr>
        <w:t>if cold chain is maintained</w:t>
      </w:r>
      <w:r w:rsidR="00ED6E90">
        <w:rPr>
          <w:rFonts w:asciiTheme="minorHAnsi" w:hAnsiTheme="minorHAnsi" w:cstheme="minorHAnsi"/>
          <w:b w:val="0"/>
          <w:bCs/>
          <w:color w:val="000000" w:themeColor="text1"/>
          <w:sz w:val="24"/>
          <w:szCs w:val="24"/>
        </w:rPr>
        <w:t>.</w:t>
      </w:r>
    </w:p>
    <w:p w14:paraId="697F8F5A" w14:textId="0A9F4A45" w:rsidR="00626B64" w:rsidRPr="00626B64" w:rsidRDefault="00626B64" w:rsidP="00A0721C">
      <w:pPr>
        <w:pStyle w:val="ListParagraph"/>
        <w:numPr>
          <w:ilvl w:val="0"/>
          <w:numId w:val="5"/>
        </w:numPr>
        <w:spacing w:before="120" w:after="120" w:line="240" w:lineRule="auto"/>
        <w:contextualSpacing w:val="0"/>
        <w:jc w:val="both"/>
        <w:rPr>
          <w:rFonts w:asciiTheme="minorHAnsi" w:hAnsiTheme="minorHAnsi" w:cstheme="minorHAnsi"/>
          <w:b w:val="0"/>
          <w:bCs/>
          <w:color w:val="000000" w:themeColor="text1"/>
          <w:sz w:val="24"/>
          <w:szCs w:val="24"/>
        </w:rPr>
      </w:pPr>
      <w:r w:rsidRPr="00626B64">
        <w:rPr>
          <w:rFonts w:asciiTheme="minorHAnsi" w:hAnsiTheme="minorHAnsi" w:cstheme="minorHAnsi"/>
          <w:b w:val="0"/>
          <w:bCs/>
          <w:color w:val="000000" w:themeColor="text1"/>
          <w:sz w:val="24"/>
          <w:szCs w:val="24"/>
        </w:rPr>
        <w:t xml:space="preserve">Due to the price per dose and other associated costs, there needs to be a minimum number of doses delivered in a sitting to be viable for </w:t>
      </w:r>
      <w:r w:rsidR="00DE6DD2">
        <w:rPr>
          <w:rFonts w:asciiTheme="minorHAnsi" w:hAnsiTheme="minorHAnsi" w:cstheme="minorHAnsi"/>
          <w:b w:val="0"/>
          <w:bCs/>
          <w:color w:val="000000" w:themeColor="text1"/>
          <w:sz w:val="24"/>
          <w:szCs w:val="24"/>
        </w:rPr>
        <w:t>vaccination providers</w:t>
      </w:r>
      <w:r w:rsidR="00781610">
        <w:rPr>
          <w:rFonts w:asciiTheme="minorHAnsi" w:hAnsiTheme="minorHAnsi" w:cstheme="minorHAnsi"/>
          <w:b w:val="0"/>
          <w:bCs/>
          <w:color w:val="000000" w:themeColor="text1"/>
          <w:sz w:val="24"/>
          <w:szCs w:val="24"/>
        </w:rPr>
        <w:t xml:space="preserve">, this is approximately </w:t>
      </w:r>
      <w:r w:rsidR="002D2A1A">
        <w:rPr>
          <w:rFonts w:asciiTheme="minorHAnsi" w:hAnsiTheme="minorHAnsi" w:cstheme="minorHAnsi"/>
          <w:b w:val="0"/>
          <w:bCs/>
          <w:color w:val="000000" w:themeColor="text1"/>
          <w:sz w:val="24"/>
          <w:szCs w:val="24"/>
        </w:rPr>
        <w:t>70</w:t>
      </w:r>
      <w:r w:rsidR="00781610">
        <w:rPr>
          <w:rFonts w:asciiTheme="minorHAnsi" w:hAnsiTheme="minorHAnsi" w:cstheme="minorHAnsi"/>
          <w:b w:val="0"/>
          <w:bCs/>
          <w:color w:val="000000" w:themeColor="text1"/>
          <w:sz w:val="24"/>
          <w:szCs w:val="24"/>
        </w:rPr>
        <w:t>.</w:t>
      </w:r>
    </w:p>
    <w:p w14:paraId="5DAB6123" w14:textId="77777777" w:rsidR="00626B64" w:rsidRPr="00626B64" w:rsidRDefault="00626B64" w:rsidP="00A0721C">
      <w:pPr>
        <w:pStyle w:val="ListParagraph"/>
        <w:numPr>
          <w:ilvl w:val="0"/>
          <w:numId w:val="5"/>
        </w:numPr>
        <w:spacing w:before="120" w:after="120" w:line="240" w:lineRule="auto"/>
        <w:contextualSpacing w:val="0"/>
        <w:jc w:val="both"/>
        <w:rPr>
          <w:rFonts w:asciiTheme="minorHAnsi" w:hAnsiTheme="minorHAnsi" w:cstheme="minorHAnsi"/>
          <w:b w:val="0"/>
          <w:bCs/>
          <w:color w:val="000000" w:themeColor="text1"/>
          <w:sz w:val="24"/>
          <w:szCs w:val="24"/>
        </w:rPr>
      </w:pPr>
      <w:r w:rsidRPr="00626B64">
        <w:rPr>
          <w:rFonts w:asciiTheme="minorHAnsi" w:hAnsiTheme="minorHAnsi" w:cstheme="minorHAnsi"/>
          <w:b w:val="0"/>
          <w:bCs/>
          <w:color w:val="000000" w:themeColor="text1"/>
          <w:sz w:val="24"/>
          <w:szCs w:val="24"/>
        </w:rPr>
        <w:t>There are additional administration and information requirements;</w:t>
      </w:r>
    </w:p>
    <w:p w14:paraId="12BA55B5" w14:textId="0C15F6B0" w:rsidR="00626B64" w:rsidRPr="00626B64" w:rsidRDefault="00DE6DD2" w:rsidP="00A0721C">
      <w:pPr>
        <w:pStyle w:val="ListParagraph"/>
        <w:numPr>
          <w:ilvl w:val="1"/>
          <w:numId w:val="5"/>
        </w:numPr>
        <w:spacing w:before="120" w:after="120" w:line="240" w:lineRule="auto"/>
        <w:contextualSpacing w:val="0"/>
        <w:jc w:val="both"/>
        <w:rPr>
          <w:rFonts w:asciiTheme="minorHAnsi" w:hAnsiTheme="minorHAnsi" w:cstheme="minorHAnsi"/>
          <w:b w:val="0"/>
          <w:bCs/>
          <w:color w:val="000000" w:themeColor="text1"/>
          <w:sz w:val="24"/>
          <w:szCs w:val="24"/>
        </w:rPr>
      </w:pPr>
      <w:r>
        <w:rPr>
          <w:rFonts w:asciiTheme="minorHAnsi" w:hAnsiTheme="minorHAnsi" w:cstheme="minorHAnsi"/>
          <w:b w:val="0"/>
          <w:bCs/>
          <w:color w:val="000000" w:themeColor="text1"/>
          <w:sz w:val="24"/>
          <w:szCs w:val="24"/>
        </w:rPr>
        <w:t>Vaccination providers</w:t>
      </w:r>
      <w:r w:rsidR="00626B64" w:rsidRPr="00626B64">
        <w:rPr>
          <w:rFonts w:asciiTheme="minorHAnsi" w:hAnsiTheme="minorHAnsi" w:cstheme="minorHAnsi"/>
          <w:b w:val="0"/>
          <w:bCs/>
          <w:color w:val="000000" w:themeColor="text1"/>
          <w:sz w:val="24"/>
          <w:szCs w:val="24"/>
        </w:rPr>
        <w:t xml:space="preserve"> need to be prepared to answer more questions on the vaccine than they experience in other vaccine programmes</w:t>
      </w:r>
      <w:r w:rsidR="000C492B">
        <w:rPr>
          <w:rFonts w:asciiTheme="minorHAnsi" w:hAnsiTheme="minorHAnsi" w:cstheme="minorHAnsi"/>
          <w:b w:val="0"/>
          <w:bCs/>
          <w:color w:val="000000" w:themeColor="text1"/>
          <w:sz w:val="24"/>
          <w:szCs w:val="24"/>
        </w:rPr>
        <w:t>.</w:t>
      </w:r>
    </w:p>
    <w:p w14:paraId="2B1ADB67" w14:textId="77777777" w:rsidR="00A0721C" w:rsidRPr="00626B64" w:rsidRDefault="00A0721C" w:rsidP="00A0721C">
      <w:pPr>
        <w:pStyle w:val="ListParagraph"/>
        <w:numPr>
          <w:ilvl w:val="1"/>
          <w:numId w:val="5"/>
        </w:numPr>
        <w:spacing w:before="120" w:after="120" w:line="240" w:lineRule="auto"/>
        <w:contextualSpacing w:val="0"/>
        <w:jc w:val="both"/>
        <w:rPr>
          <w:rFonts w:asciiTheme="minorHAnsi" w:hAnsiTheme="minorHAnsi" w:cstheme="minorHAnsi"/>
          <w:b w:val="0"/>
          <w:bCs/>
          <w:color w:val="000000" w:themeColor="text1"/>
          <w:sz w:val="24"/>
          <w:szCs w:val="24"/>
        </w:rPr>
      </w:pPr>
      <w:r w:rsidRPr="00626B64">
        <w:rPr>
          <w:rFonts w:asciiTheme="minorHAnsi" w:hAnsiTheme="minorHAnsi" w:cstheme="minorHAnsi"/>
          <w:b w:val="0"/>
          <w:bCs/>
          <w:color w:val="000000" w:themeColor="text1"/>
          <w:sz w:val="24"/>
          <w:szCs w:val="24"/>
        </w:rPr>
        <w:t xml:space="preserve">Recording every vaccination in the </w:t>
      </w:r>
      <w:r>
        <w:rPr>
          <w:rFonts w:asciiTheme="minorHAnsi" w:hAnsiTheme="minorHAnsi" w:cstheme="minorHAnsi"/>
          <w:b w:val="0"/>
          <w:bCs/>
          <w:color w:val="000000" w:themeColor="text1"/>
          <w:sz w:val="24"/>
          <w:szCs w:val="24"/>
        </w:rPr>
        <w:t>COVID-19</w:t>
      </w:r>
      <w:r w:rsidRPr="00626B64">
        <w:rPr>
          <w:rFonts w:asciiTheme="minorHAnsi" w:hAnsiTheme="minorHAnsi" w:cstheme="minorHAnsi"/>
          <w:b w:val="0"/>
          <w:bCs/>
          <w:color w:val="000000" w:themeColor="text1"/>
          <w:sz w:val="24"/>
          <w:szCs w:val="24"/>
        </w:rPr>
        <w:t xml:space="preserve"> Immunisation Register (CIR) is mandatory and must be done </w:t>
      </w:r>
      <w:r>
        <w:rPr>
          <w:rFonts w:asciiTheme="minorHAnsi" w:hAnsiTheme="minorHAnsi" w:cstheme="minorHAnsi"/>
          <w:b w:val="0"/>
          <w:bCs/>
          <w:color w:val="000000" w:themeColor="text1"/>
          <w:sz w:val="24"/>
          <w:szCs w:val="24"/>
        </w:rPr>
        <w:t>on</w:t>
      </w:r>
      <w:r w:rsidRPr="00626B64">
        <w:rPr>
          <w:rFonts w:asciiTheme="minorHAnsi" w:hAnsiTheme="minorHAnsi" w:cstheme="minorHAnsi"/>
          <w:b w:val="0"/>
          <w:bCs/>
          <w:color w:val="000000" w:themeColor="text1"/>
          <w:sz w:val="24"/>
          <w:szCs w:val="24"/>
        </w:rPr>
        <w:t xml:space="preserve"> the same day </w:t>
      </w:r>
      <w:r>
        <w:rPr>
          <w:rFonts w:asciiTheme="minorHAnsi" w:hAnsiTheme="minorHAnsi" w:cstheme="minorHAnsi"/>
          <w:b w:val="0"/>
          <w:bCs/>
          <w:color w:val="000000" w:themeColor="text1"/>
          <w:sz w:val="24"/>
          <w:szCs w:val="24"/>
        </w:rPr>
        <w:t>as the</w:t>
      </w:r>
      <w:r w:rsidRPr="00626B64">
        <w:rPr>
          <w:rFonts w:asciiTheme="minorHAnsi" w:hAnsiTheme="minorHAnsi" w:cstheme="minorHAnsi"/>
          <w:b w:val="0"/>
          <w:bCs/>
          <w:color w:val="000000" w:themeColor="text1"/>
          <w:sz w:val="24"/>
          <w:szCs w:val="24"/>
        </w:rPr>
        <w:t xml:space="preserve"> vaccination.</w:t>
      </w:r>
    </w:p>
    <w:p w14:paraId="12CA6327" w14:textId="77777777" w:rsidR="00626B64" w:rsidRPr="00626B64" w:rsidRDefault="00626B64" w:rsidP="00A0721C">
      <w:pPr>
        <w:pStyle w:val="ListParagraph"/>
        <w:numPr>
          <w:ilvl w:val="0"/>
          <w:numId w:val="5"/>
        </w:numPr>
        <w:spacing w:before="120" w:after="120" w:line="240" w:lineRule="auto"/>
        <w:contextualSpacing w:val="0"/>
        <w:jc w:val="both"/>
        <w:rPr>
          <w:rFonts w:asciiTheme="minorHAnsi" w:hAnsiTheme="minorHAnsi" w:cstheme="minorHAnsi"/>
          <w:b w:val="0"/>
          <w:bCs/>
          <w:color w:val="000000" w:themeColor="text1"/>
          <w:sz w:val="24"/>
          <w:szCs w:val="24"/>
        </w:rPr>
      </w:pPr>
      <w:r w:rsidRPr="00626B64">
        <w:rPr>
          <w:rFonts w:asciiTheme="minorHAnsi" w:hAnsiTheme="minorHAnsi" w:cstheme="minorHAnsi"/>
          <w:b w:val="0"/>
          <w:bCs/>
          <w:color w:val="000000" w:themeColor="text1"/>
          <w:sz w:val="24"/>
          <w:szCs w:val="24"/>
        </w:rPr>
        <w:t>There are additional workforce requirements:</w:t>
      </w:r>
    </w:p>
    <w:p w14:paraId="74C2567A" w14:textId="77777777" w:rsidR="00A0721C" w:rsidRPr="00626B64" w:rsidRDefault="00A0721C" w:rsidP="00A0721C">
      <w:pPr>
        <w:pStyle w:val="ListParagraph"/>
        <w:numPr>
          <w:ilvl w:val="1"/>
          <w:numId w:val="5"/>
        </w:numPr>
        <w:spacing w:before="120" w:after="120" w:line="240" w:lineRule="auto"/>
        <w:contextualSpacing w:val="0"/>
        <w:jc w:val="both"/>
        <w:rPr>
          <w:rFonts w:asciiTheme="minorHAnsi" w:hAnsiTheme="minorHAnsi" w:cstheme="minorHAnsi"/>
          <w:b w:val="0"/>
          <w:bCs/>
          <w:color w:val="000000" w:themeColor="text1"/>
          <w:sz w:val="24"/>
          <w:szCs w:val="24"/>
        </w:rPr>
      </w:pPr>
      <w:r>
        <w:rPr>
          <w:rFonts w:asciiTheme="minorHAnsi" w:hAnsiTheme="minorHAnsi" w:cstheme="minorHAnsi"/>
          <w:b w:val="0"/>
          <w:bCs/>
          <w:color w:val="000000" w:themeColor="text1"/>
          <w:sz w:val="24"/>
          <w:szCs w:val="24"/>
        </w:rPr>
        <w:t xml:space="preserve">A </w:t>
      </w:r>
      <w:r w:rsidRPr="00626B64">
        <w:rPr>
          <w:rFonts w:asciiTheme="minorHAnsi" w:hAnsiTheme="minorHAnsi" w:cstheme="minorHAnsi"/>
          <w:b w:val="0"/>
          <w:bCs/>
          <w:color w:val="000000" w:themeColor="text1"/>
          <w:sz w:val="24"/>
          <w:szCs w:val="24"/>
        </w:rPr>
        <w:t xml:space="preserve">three-person team’s </w:t>
      </w:r>
      <w:r>
        <w:rPr>
          <w:rFonts w:asciiTheme="minorHAnsi" w:hAnsiTheme="minorHAnsi" w:cstheme="minorHAnsi"/>
          <w:b w:val="0"/>
          <w:bCs/>
          <w:color w:val="000000" w:themeColor="text1"/>
          <w:sz w:val="24"/>
          <w:szCs w:val="24"/>
        </w:rPr>
        <w:t xml:space="preserve">minimum </w:t>
      </w:r>
      <w:r w:rsidRPr="00626B64">
        <w:rPr>
          <w:rFonts w:asciiTheme="minorHAnsi" w:hAnsiTheme="minorHAnsi" w:cstheme="minorHAnsi"/>
          <w:b w:val="0"/>
          <w:bCs/>
          <w:color w:val="000000" w:themeColor="text1"/>
          <w:sz w:val="24"/>
          <w:szCs w:val="24"/>
        </w:rPr>
        <w:t>needed at a site (</w:t>
      </w:r>
      <w:r>
        <w:rPr>
          <w:rFonts w:asciiTheme="minorHAnsi" w:hAnsiTheme="minorHAnsi" w:cstheme="minorHAnsi"/>
          <w:b w:val="0"/>
          <w:bCs/>
          <w:color w:val="000000" w:themeColor="text1"/>
          <w:sz w:val="24"/>
          <w:szCs w:val="24"/>
        </w:rPr>
        <w:t>two</w:t>
      </w:r>
      <w:r w:rsidRPr="00626B64">
        <w:rPr>
          <w:rFonts w:asciiTheme="minorHAnsi" w:hAnsiTheme="minorHAnsi" w:cstheme="minorHAnsi"/>
          <w:b w:val="0"/>
          <w:bCs/>
          <w:color w:val="000000" w:themeColor="text1"/>
          <w:sz w:val="24"/>
          <w:szCs w:val="24"/>
        </w:rPr>
        <w:t xml:space="preserve"> </w:t>
      </w:r>
      <w:r>
        <w:rPr>
          <w:rFonts w:asciiTheme="minorHAnsi" w:hAnsiTheme="minorHAnsi" w:cstheme="minorHAnsi"/>
          <w:b w:val="0"/>
          <w:bCs/>
          <w:color w:val="000000" w:themeColor="text1"/>
          <w:sz w:val="24"/>
          <w:szCs w:val="24"/>
        </w:rPr>
        <w:t>clinicians</w:t>
      </w:r>
      <w:r w:rsidRPr="00626B64">
        <w:rPr>
          <w:rFonts w:asciiTheme="minorHAnsi" w:hAnsiTheme="minorHAnsi" w:cstheme="minorHAnsi"/>
          <w:b w:val="0"/>
          <w:bCs/>
          <w:color w:val="000000" w:themeColor="text1"/>
          <w:sz w:val="24"/>
          <w:szCs w:val="24"/>
        </w:rPr>
        <w:t xml:space="preserve">, </w:t>
      </w:r>
      <w:r>
        <w:rPr>
          <w:rFonts w:asciiTheme="minorHAnsi" w:hAnsiTheme="minorHAnsi" w:cstheme="minorHAnsi"/>
          <w:b w:val="0"/>
          <w:bCs/>
          <w:color w:val="000000" w:themeColor="text1"/>
          <w:sz w:val="24"/>
          <w:szCs w:val="24"/>
        </w:rPr>
        <w:t>one</w:t>
      </w:r>
      <w:r w:rsidRPr="00626B64">
        <w:rPr>
          <w:rFonts w:asciiTheme="minorHAnsi" w:hAnsiTheme="minorHAnsi" w:cstheme="minorHAnsi"/>
          <w:b w:val="0"/>
          <w:bCs/>
          <w:color w:val="000000" w:themeColor="text1"/>
          <w:sz w:val="24"/>
          <w:szCs w:val="24"/>
        </w:rPr>
        <w:t xml:space="preserve"> administration) instead of </w:t>
      </w:r>
      <w:r>
        <w:rPr>
          <w:rFonts w:asciiTheme="minorHAnsi" w:hAnsiTheme="minorHAnsi" w:cstheme="minorHAnsi"/>
          <w:b w:val="0"/>
          <w:bCs/>
          <w:color w:val="000000" w:themeColor="text1"/>
          <w:sz w:val="24"/>
          <w:szCs w:val="24"/>
        </w:rPr>
        <w:t>one</w:t>
      </w:r>
      <w:r w:rsidRPr="00626B64">
        <w:rPr>
          <w:rFonts w:asciiTheme="minorHAnsi" w:hAnsiTheme="minorHAnsi" w:cstheme="minorHAnsi"/>
          <w:b w:val="0"/>
          <w:bCs/>
          <w:color w:val="000000" w:themeColor="text1"/>
          <w:sz w:val="24"/>
          <w:szCs w:val="24"/>
        </w:rPr>
        <w:t xml:space="preserve"> nurse for Influenza.</w:t>
      </w:r>
    </w:p>
    <w:p w14:paraId="38E1F85E" w14:textId="77777777" w:rsidR="00626B64" w:rsidRPr="00626B64" w:rsidRDefault="00626B64" w:rsidP="00A0721C">
      <w:pPr>
        <w:pStyle w:val="ListParagraph"/>
        <w:numPr>
          <w:ilvl w:val="0"/>
          <w:numId w:val="5"/>
        </w:numPr>
        <w:spacing w:before="120" w:after="120" w:line="240" w:lineRule="auto"/>
        <w:contextualSpacing w:val="0"/>
        <w:jc w:val="both"/>
        <w:rPr>
          <w:rFonts w:asciiTheme="minorHAnsi" w:hAnsiTheme="minorHAnsi" w:cstheme="minorHAnsi"/>
          <w:b w:val="0"/>
          <w:bCs/>
          <w:color w:val="000000" w:themeColor="text1"/>
          <w:sz w:val="24"/>
          <w:szCs w:val="24"/>
        </w:rPr>
      </w:pPr>
      <w:r w:rsidRPr="00626B64">
        <w:rPr>
          <w:rFonts w:asciiTheme="minorHAnsi" w:hAnsiTheme="minorHAnsi" w:cstheme="minorHAnsi"/>
          <w:b w:val="0"/>
          <w:bCs/>
          <w:color w:val="000000" w:themeColor="text1"/>
          <w:sz w:val="24"/>
          <w:szCs w:val="24"/>
        </w:rPr>
        <w:t>There are additional physical location considerations;</w:t>
      </w:r>
    </w:p>
    <w:p w14:paraId="456AD354" w14:textId="41A5880B" w:rsidR="00D373F6" w:rsidRDefault="00D373F6" w:rsidP="00A0721C">
      <w:pPr>
        <w:pStyle w:val="ListParagraph"/>
        <w:numPr>
          <w:ilvl w:val="1"/>
          <w:numId w:val="5"/>
        </w:numPr>
        <w:spacing w:before="120" w:after="120" w:line="240" w:lineRule="auto"/>
        <w:contextualSpacing w:val="0"/>
        <w:jc w:val="both"/>
        <w:rPr>
          <w:rFonts w:asciiTheme="minorHAnsi" w:hAnsiTheme="minorHAnsi" w:cstheme="minorHAnsi"/>
          <w:b w:val="0"/>
          <w:bCs/>
          <w:color w:val="000000" w:themeColor="text1"/>
          <w:sz w:val="24"/>
          <w:szCs w:val="24"/>
        </w:rPr>
      </w:pPr>
      <w:r>
        <w:rPr>
          <w:rFonts w:asciiTheme="minorHAnsi" w:hAnsiTheme="minorHAnsi" w:cstheme="minorHAnsi"/>
          <w:b w:val="0"/>
          <w:bCs/>
          <w:color w:val="000000" w:themeColor="text1"/>
          <w:sz w:val="24"/>
          <w:szCs w:val="24"/>
        </w:rPr>
        <w:t>Workplace staff</w:t>
      </w:r>
      <w:r w:rsidRPr="00626B64">
        <w:rPr>
          <w:rFonts w:asciiTheme="minorHAnsi" w:hAnsiTheme="minorHAnsi" w:cstheme="minorHAnsi"/>
          <w:b w:val="0"/>
          <w:bCs/>
          <w:color w:val="000000" w:themeColor="text1"/>
          <w:sz w:val="24"/>
          <w:szCs w:val="24"/>
        </w:rPr>
        <w:t xml:space="preserve"> need to stay in active observation for at least 20</w:t>
      </w:r>
      <w:r>
        <w:rPr>
          <w:rFonts w:asciiTheme="minorHAnsi" w:hAnsiTheme="minorHAnsi" w:cstheme="minorHAnsi"/>
          <w:b w:val="0"/>
          <w:bCs/>
          <w:color w:val="000000" w:themeColor="text1"/>
          <w:sz w:val="24"/>
          <w:szCs w:val="24"/>
        </w:rPr>
        <w:t xml:space="preserve"> </w:t>
      </w:r>
      <w:r w:rsidRPr="00626B64">
        <w:rPr>
          <w:rFonts w:asciiTheme="minorHAnsi" w:hAnsiTheme="minorHAnsi" w:cstheme="minorHAnsi"/>
          <w:b w:val="0"/>
          <w:bCs/>
          <w:color w:val="000000" w:themeColor="text1"/>
          <w:sz w:val="24"/>
          <w:szCs w:val="24"/>
        </w:rPr>
        <w:t>minutes post vaccination event – there needs to be adequate space to allow for this</w:t>
      </w:r>
      <w:r w:rsidR="000C492B">
        <w:rPr>
          <w:rFonts w:asciiTheme="minorHAnsi" w:hAnsiTheme="minorHAnsi" w:cstheme="minorHAnsi"/>
          <w:b w:val="0"/>
          <w:bCs/>
          <w:color w:val="000000" w:themeColor="text1"/>
          <w:sz w:val="24"/>
          <w:szCs w:val="24"/>
        </w:rPr>
        <w:t>.</w:t>
      </w:r>
    </w:p>
    <w:p w14:paraId="2E3A1F60" w14:textId="7832198D" w:rsidR="00D373F6" w:rsidRPr="00B35883" w:rsidRDefault="00D373F6" w:rsidP="00A0721C">
      <w:pPr>
        <w:pStyle w:val="ListParagraph"/>
        <w:numPr>
          <w:ilvl w:val="1"/>
          <w:numId w:val="5"/>
        </w:numPr>
        <w:spacing w:before="120" w:after="120" w:line="240" w:lineRule="auto"/>
        <w:contextualSpacing w:val="0"/>
        <w:jc w:val="both"/>
        <w:rPr>
          <w:rFonts w:asciiTheme="minorHAnsi" w:hAnsiTheme="minorHAnsi" w:cstheme="minorHAnsi"/>
          <w:b w:val="0"/>
          <w:color w:val="000000" w:themeColor="text1"/>
          <w:sz w:val="24"/>
          <w:szCs w:val="24"/>
        </w:rPr>
      </w:pPr>
      <w:r w:rsidRPr="00B35883">
        <w:rPr>
          <w:rFonts w:asciiTheme="minorHAnsi" w:hAnsiTheme="minorHAnsi" w:cstheme="minorHAnsi"/>
          <w:b w:val="0"/>
          <w:color w:val="000000" w:themeColor="text1"/>
          <w:sz w:val="24"/>
          <w:szCs w:val="24"/>
        </w:rPr>
        <w:t xml:space="preserve">There needs to be dedicated private </w:t>
      </w:r>
      <w:r>
        <w:rPr>
          <w:rFonts w:asciiTheme="minorHAnsi" w:hAnsiTheme="minorHAnsi" w:cstheme="minorHAnsi"/>
          <w:b w:val="0"/>
          <w:color w:val="000000" w:themeColor="text1"/>
          <w:sz w:val="24"/>
          <w:szCs w:val="24"/>
        </w:rPr>
        <w:t xml:space="preserve">and appropriate </w:t>
      </w:r>
      <w:r w:rsidRPr="00B35883">
        <w:rPr>
          <w:rFonts w:asciiTheme="minorHAnsi" w:hAnsiTheme="minorHAnsi" w:cstheme="minorHAnsi"/>
          <w:b w:val="0"/>
          <w:color w:val="000000" w:themeColor="text1"/>
          <w:sz w:val="24"/>
          <w:szCs w:val="24"/>
        </w:rPr>
        <w:t xml:space="preserve">space available for the drawing up of doses to ensure </w:t>
      </w:r>
      <w:r w:rsidR="00DE6DD2">
        <w:rPr>
          <w:rFonts w:asciiTheme="minorHAnsi" w:hAnsiTheme="minorHAnsi" w:cstheme="minorHAnsi"/>
          <w:b w:val="0"/>
          <w:color w:val="000000" w:themeColor="text1"/>
          <w:sz w:val="24"/>
          <w:szCs w:val="24"/>
        </w:rPr>
        <w:t>vaccination providers</w:t>
      </w:r>
      <w:r w:rsidRPr="00B35883">
        <w:rPr>
          <w:rFonts w:asciiTheme="minorHAnsi" w:hAnsiTheme="minorHAnsi" w:cstheme="minorHAnsi"/>
          <w:b w:val="0"/>
          <w:color w:val="000000" w:themeColor="text1"/>
          <w:sz w:val="24"/>
          <w:szCs w:val="24"/>
        </w:rPr>
        <w:t xml:space="preserve"> can concentrate on this process given there are multiple doses to draw per individual </w:t>
      </w:r>
      <w:proofErr w:type="gramStart"/>
      <w:r w:rsidRPr="00B35883">
        <w:rPr>
          <w:rFonts w:asciiTheme="minorHAnsi" w:hAnsiTheme="minorHAnsi" w:cstheme="minorHAnsi"/>
          <w:b w:val="0"/>
          <w:color w:val="000000" w:themeColor="text1"/>
          <w:sz w:val="24"/>
          <w:szCs w:val="24"/>
        </w:rPr>
        <w:t>vial</w:t>
      </w:r>
      <w:r>
        <w:rPr>
          <w:rFonts w:asciiTheme="minorHAnsi" w:hAnsiTheme="minorHAnsi" w:cstheme="minorHAnsi"/>
          <w:b w:val="0"/>
          <w:color w:val="000000" w:themeColor="text1"/>
          <w:sz w:val="24"/>
          <w:szCs w:val="24"/>
        </w:rPr>
        <w:t>, and</w:t>
      </w:r>
      <w:proofErr w:type="gramEnd"/>
      <w:r>
        <w:rPr>
          <w:rFonts w:asciiTheme="minorHAnsi" w:hAnsiTheme="minorHAnsi" w:cstheme="minorHAnsi"/>
          <w:b w:val="0"/>
          <w:color w:val="000000" w:themeColor="text1"/>
          <w:sz w:val="24"/>
          <w:szCs w:val="24"/>
        </w:rPr>
        <w:t xml:space="preserve"> maintain adequate IPC protocols</w:t>
      </w:r>
      <w:r w:rsidRPr="00B35883">
        <w:rPr>
          <w:rFonts w:asciiTheme="minorHAnsi" w:hAnsiTheme="minorHAnsi" w:cstheme="minorHAnsi"/>
          <w:b w:val="0"/>
          <w:color w:val="000000" w:themeColor="text1"/>
          <w:sz w:val="24"/>
          <w:szCs w:val="24"/>
        </w:rPr>
        <w:t>.</w:t>
      </w:r>
      <w:r>
        <w:rPr>
          <w:rFonts w:asciiTheme="minorHAnsi" w:hAnsiTheme="minorHAnsi" w:cstheme="minorHAnsi"/>
          <w:b w:val="0"/>
          <w:color w:val="000000" w:themeColor="text1"/>
          <w:sz w:val="24"/>
          <w:szCs w:val="24"/>
        </w:rPr>
        <w:t xml:space="preserve"> </w:t>
      </w:r>
    </w:p>
    <w:p w14:paraId="42A39F01" w14:textId="77777777" w:rsidR="00A0721C" w:rsidRDefault="00A0721C" w:rsidP="00A0721C">
      <w:pPr>
        <w:pStyle w:val="ListParagraph"/>
        <w:numPr>
          <w:ilvl w:val="1"/>
          <w:numId w:val="5"/>
        </w:numPr>
        <w:spacing w:before="120" w:after="120" w:line="240" w:lineRule="auto"/>
        <w:contextualSpacing w:val="0"/>
        <w:jc w:val="both"/>
        <w:rPr>
          <w:rFonts w:asciiTheme="minorHAnsi" w:hAnsiTheme="minorHAnsi" w:cstheme="minorHAnsi"/>
          <w:b w:val="0"/>
          <w:bCs/>
          <w:color w:val="000000" w:themeColor="text1"/>
          <w:sz w:val="24"/>
          <w:szCs w:val="24"/>
        </w:rPr>
      </w:pPr>
      <w:r w:rsidRPr="00626B64">
        <w:rPr>
          <w:rFonts w:asciiTheme="minorHAnsi" w:hAnsiTheme="minorHAnsi" w:cstheme="minorHAnsi"/>
          <w:b w:val="0"/>
          <w:bCs/>
          <w:color w:val="000000" w:themeColor="text1"/>
          <w:sz w:val="24"/>
          <w:szCs w:val="24"/>
        </w:rPr>
        <w:lastRenderedPageBreak/>
        <w:t>Privacy for</w:t>
      </w:r>
      <w:r>
        <w:rPr>
          <w:rFonts w:asciiTheme="minorHAnsi" w:hAnsiTheme="minorHAnsi" w:cstheme="minorHAnsi"/>
          <w:b w:val="0"/>
          <w:bCs/>
          <w:color w:val="000000" w:themeColor="text1"/>
          <w:sz w:val="24"/>
          <w:szCs w:val="24"/>
        </w:rPr>
        <w:t xml:space="preserve"> workplace staff</w:t>
      </w:r>
      <w:r w:rsidRPr="00626B64">
        <w:rPr>
          <w:rFonts w:asciiTheme="minorHAnsi" w:hAnsiTheme="minorHAnsi" w:cstheme="minorHAnsi"/>
          <w:b w:val="0"/>
          <w:bCs/>
          <w:color w:val="000000" w:themeColor="text1"/>
          <w:sz w:val="24"/>
          <w:szCs w:val="24"/>
        </w:rPr>
        <w:t xml:space="preserve"> as </w:t>
      </w:r>
      <w:r>
        <w:rPr>
          <w:rFonts w:asciiTheme="minorHAnsi" w:hAnsiTheme="minorHAnsi" w:cstheme="minorHAnsi"/>
          <w:b w:val="0"/>
          <w:bCs/>
          <w:color w:val="000000" w:themeColor="text1"/>
          <w:sz w:val="24"/>
          <w:szCs w:val="24"/>
        </w:rPr>
        <w:t xml:space="preserve">they will be </w:t>
      </w:r>
      <w:r w:rsidRPr="00626B64">
        <w:rPr>
          <w:rFonts w:asciiTheme="minorHAnsi" w:hAnsiTheme="minorHAnsi" w:cstheme="minorHAnsi"/>
          <w:b w:val="0"/>
          <w:bCs/>
          <w:color w:val="000000" w:themeColor="text1"/>
          <w:sz w:val="24"/>
          <w:szCs w:val="24"/>
        </w:rPr>
        <w:t xml:space="preserve">answering </w:t>
      </w:r>
      <w:r>
        <w:rPr>
          <w:rFonts w:asciiTheme="minorHAnsi" w:hAnsiTheme="minorHAnsi" w:cstheme="minorHAnsi"/>
          <w:b w:val="0"/>
          <w:bCs/>
          <w:color w:val="000000" w:themeColor="text1"/>
          <w:sz w:val="24"/>
          <w:szCs w:val="24"/>
        </w:rPr>
        <w:t xml:space="preserve">people’s </w:t>
      </w:r>
      <w:r w:rsidRPr="00626B64">
        <w:rPr>
          <w:rFonts w:asciiTheme="minorHAnsi" w:hAnsiTheme="minorHAnsi" w:cstheme="minorHAnsi"/>
          <w:b w:val="0"/>
          <w:bCs/>
          <w:color w:val="000000" w:themeColor="text1"/>
          <w:sz w:val="24"/>
          <w:szCs w:val="24"/>
        </w:rPr>
        <w:t xml:space="preserve">questions and recording details in the CIR. </w:t>
      </w:r>
    </w:p>
    <w:p w14:paraId="1A17B378" w14:textId="77777777" w:rsidR="00A0721C" w:rsidRDefault="00A0721C" w:rsidP="00A0721C">
      <w:pPr>
        <w:pStyle w:val="ListParagraph"/>
        <w:numPr>
          <w:ilvl w:val="1"/>
          <w:numId w:val="5"/>
        </w:numPr>
        <w:spacing w:before="120" w:after="120" w:line="240" w:lineRule="auto"/>
        <w:contextualSpacing w:val="0"/>
        <w:jc w:val="both"/>
        <w:rPr>
          <w:rFonts w:asciiTheme="minorHAnsi" w:hAnsiTheme="minorHAnsi" w:cstheme="minorHAnsi"/>
          <w:b w:val="0"/>
          <w:bCs/>
          <w:color w:val="000000" w:themeColor="text1"/>
          <w:sz w:val="24"/>
          <w:szCs w:val="24"/>
        </w:rPr>
      </w:pPr>
      <w:r>
        <w:rPr>
          <w:rFonts w:asciiTheme="minorHAnsi" w:hAnsiTheme="minorHAnsi" w:cstheme="minorHAnsi"/>
          <w:b w:val="0"/>
          <w:bCs/>
          <w:color w:val="000000" w:themeColor="text1"/>
          <w:sz w:val="24"/>
          <w:szCs w:val="24"/>
        </w:rPr>
        <w:t>Suitable area for stage two observation, as required (including access to stretcher/bed and privacy screening). (refer Programme Standards).</w:t>
      </w:r>
    </w:p>
    <w:p w14:paraId="25DAE912" w14:textId="0F52E7D2" w:rsidR="00626B64" w:rsidRDefault="00626B64" w:rsidP="00A0721C">
      <w:pPr>
        <w:pStyle w:val="ListParagraph"/>
        <w:numPr>
          <w:ilvl w:val="0"/>
          <w:numId w:val="5"/>
        </w:numPr>
        <w:spacing w:before="120" w:after="120" w:line="240" w:lineRule="auto"/>
        <w:contextualSpacing w:val="0"/>
        <w:jc w:val="both"/>
        <w:rPr>
          <w:rFonts w:asciiTheme="minorHAnsi" w:hAnsiTheme="minorHAnsi" w:cstheme="minorHAnsi"/>
          <w:b w:val="0"/>
          <w:bCs/>
          <w:color w:val="000000" w:themeColor="text1"/>
          <w:sz w:val="24"/>
          <w:szCs w:val="24"/>
        </w:rPr>
      </w:pPr>
      <w:r>
        <w:rPr>
          <w:rFonts w:asciiTheme="minorHAnsi" w:hAnsiTheme="minorHAnsi" w:cstheme="minorHAnsi"/>
          <w:b w:val="0"/>
          <w:bCs/>
          <w:color w:val="000000" w:themeColor="text1"/>
          <w:sz w:val="24"/>
          <w:szCs w:val="24"/>
        </w:rPr>
        <w:t>There are additional vaccine transport considerations;</w:t>
      </w:r>
    </w:p>
    <w:p w14:paraId="2E4462E5" w14:textId="77777777" w:rsidR="00A0721C" w:rsidRDefault="00A0721C" w:rsidP="00A0721C">
      <w:pPr>
        <w:pStyle w:val="ListParagraph"/>
        <w:numPr>
          <w:ilvl w:val="1"/>
          <w:numId w:val="5"/>
        </w:numPr>
        <w:spacing w:before="120" w:after="120" w:line="240" w:lineRule="auto"/>
        <w:contextualSpacing w:val="0"/>
        <w:jc w:val="both"/>
        <w:rPr>
          <w:rFonts w:asciiTheme="minorHAnsi" w:hAnsiTheme="minorHAnsi" w:cstheme="minorHAnsi"/>
          <w:b w:val="0"/>
          <w:bCs/>
          <w:color w:val="000000" w:themeColor="text1"/>
          <w:sz w:val="24"/>
          <w:szCs w:val="24"/>
        </w:rPr>
      </w:pPr>
      <w:r>
        <w:rPr>
          <w:rFonts w:asciiTheme="minorHAnsi" w:hAnsiTheme="minorHAnsi" w:cstheme="minorHAnsi"/>
          <w:b w:val="0"/>
          <w:bCs/>
          <w:color w:val="000000" w:themeColor="text1"/>
          <w:sz w:val="24"/>
          <w:szCs w:val="24"/>
        </w:rPr>
        <w:t>Vaccination providers may need to assess the suitability of existing chilly bins and ensure they meet the standards for their use.</w:t>
      </w:r>
    </w:p>
    <w:p w14:paraId="31C7DFB8" w14:textId="5BDE609F" w:rsidR="00B35883" w:rsidRDefault="00B35883" w:rsidP="00A0721C">
      <w:pPr>
        <w:pStyle w:val="ListParagraph"/>
        <w:numPr>
          <w:ilvl w:val="1"/>
          <w:numId w:val="5"/>
        </w:numPr>
        <w:spacing w:before="120" w:after="120" w:line="240" w:lineRule="auto"/>
        <w:contextualSpacing w:val="0"/>
        <w:jc w:val="both"/>
        <w:rPr>
          <w:rFonts w:asciiTheme="minorHAnsi" w:hAnsiTheme="minorHAnsi" w:cstheme="minorHAnsi"/>
          <w:b w:val="0"/>
          <w:bCs/>
          <w:color w:val="000000" w:themeColor="text1"/>
          <w:sz w:val="24"/>
          <w:szCs w:val="24"/>
        </w:rPr>
      </w:pPr>
      <w:r w:rsidRPr="00B35883">
        <w:rPr>
          <w:rFonts w:asciiTheme="minorHAnsi" w:hAnsiTheme="minorHAnsi" w:cstheme="minorHAnsi"/>
          <w:b w:val="0"/>
          <w:color w:val="000000" w:themeColor="text1"/>
          <w:sz w:val="24"/>
          <w:szCs w:val="24"/>
        </w:rPr>
        <w:t>Prepared doses cannot be transported to other sites.</w:t>
      </w:r>
    </w:p>
    <w:p w14:paraId="3581B91C" w14:textId="49AA8521" w:rsidR="000C7DDE" w:rsidRPr="00094026" w:rsidRDefault="000C7DDE" w:rsidP="00094026">
      <w:pPr>
        <w:pStyle w:val="ListParagraph"/>
        <w:numPr>
          <w:ilvl w:val="1"/>
          <w:numId w:val="1"/>
        </w:numPr>
        <w:spacing w:before="120" w:after="120" w:line="240" w:lineRule="auto"/>
        <w:ind w:right="-23"/>
        <w:jc w:val="both"/>
        <w:rPr>
          <w:rFonts w:asciiTheme="minorHAnsi" w:eastAsia="Calibri" w:hAnsiTheme="minorHAnsi" w:cstheme="minorHAnsi"/>
          <w:bCs/>
          <w:color w:val="auto"/>
          <w:sz w:val="24"/>
          <w:szCs w:val="24"/>
        </w:rPr>
      </w:pPr>
      <w:r w:rsidRPr="00094026">
        <w:rPr>
          <w:rFonts w:asciiTheme="minorHAnsi" w:eastAsia="Calibri" w:hAnsiTheme="minorHAnsi" w:cstheme="minorHAnsi"/>
          <w:bCs/>
          <w:color w:val="auto"/>
          <w:sz w:val="24"/>
          <w:szCs w:val="24"/>
        </w:rPr>
        <w:t>How many people can be catered for?</w:t>
      </w:r>
    </w:p>
    <w:p w14:paraId="4CA72B6E" w14:textId="6A060D5D" w:rsidR="000C7DDE" w:rsidRDefault="00725CE7" w:rsidP="00A0721C">
      <w:pPr>
        <w:spacing w:before="120" w:after="120" w:line="240" w:lineRule="auto"/>
        <w:jc w:val="both"/>
        <w:rPr>
          <w:rFonts w:asciiTheme="minorHAnsi" w:eastAsia="Times New Roman" w:hAnsiTheme="minorHAnsi" w:cstheme="minorHAnsi"/>
          <w:b w:val="0"/>
          <w:color w:val="000000" w:themeColor="text1"/>
          <w:sz w:val="24"/>
          <w:szCs w:val="24"/>
        </w:rPr>
      </w:pPr>
      <w:r>
        <w:rPr>
          <w:rFonts w:asciiTheme="minorHAnsi" w:eastAsia="Times New Roman" w:hAnsiTheme="minorHAnsi" w:cstheme="minorHAnsi"/>
          <w:b w:val="0"/>
          <w:color w:val="000000" w:themeColor="text1"/>
          <w:sz w:val="24"/>
          <w:szCs w:val="24"/>
        </w:rPr>
        <w:t xml:space="preserve">It is expected that vaccination providers and workplaces/employers work together to determine the best throughput plan for each site.  </w:t>
      </w:r>
      <w:r w:rsidR="001837B8">
        <w:rPr>
          <w:rFonts w:asciiTheme="minorHAnsi" w:eastAsia="Times New Roman" w:hAnsiTheme="minorHAnsi" w:cstheme="minorHAnsi"/>
          <w:b w:val="0"/>
          <w:color w:val="000000" w:themeColor="text1"/>
          <w:sz w:val="24"/>
          <w:szCs w:val="24"/>
        </w:rPr>
        <w:t xml:space="preserve">As </w:t>
      </w:r>
      <w:r w:rsidR="000C7DDE">
        <w:rPr>
          <w:rFonts w:asciiTheme="minorHAnsi" w:eastAsia="Times New Roman" w:hAnsiTheme="minorHAnsi" w:cstheme="minorHAnsi"/>
          <w:b w:val="0"/>
          <w:color w:val="000000" w:themeColor="text1"/>
          <w:sz w:val="24"/>
          <w:szCs w:val="24"/>
        </w:rPr>
        <w:t>each workplace is likely to have different needs</w:t>
      </w:r>
      <w:r w:rsidR="001837B8">
        <w:rPr>
          <w:rFonts w:asciiTheme="minorHAnsi" w:eastAsia="Times New Roman" w:hAnsiTheme="minorHAnsi" w:cstheme="minorHAnsi"/>
          <w:b w:val="0"/>
          <w:color w:val="000000" w:themeColor="text1"/>
          <w:sz w:val="24"/>
          <w:szCs w:val="24"/>
        </w:rPr>
        <w:t xml:space="preserve"> and variables</w:t>
      </w:r>
      <w:r w:rsidR="000C7DDE">
        <w:rPr>
          <w:rFonts w:asciiTheme="minorHAnsi" w:eastAsia="Times New Roman" w:hAnsiTheme="minorHAnsi" w:cstheme="minorHAnsi"/>
          <w:b w:val="0"/>
          <w:color w:val="000000" w:themeColor="text1"/>
          <w:sz w:val="24"/>
          <w:szCs w:val="24"/>
        </w:rPr>
        <w:t xml:space="preserve">, the following information is to support </w:t>
      </w:r>
      <w:r w:rsidR="001837B8">
        <w:rPr>
          <w:rFonts w:asciiTheme="minorHAnsi" w:eastAsia="Times New Roman" w:hAnsiTheme="minorHAnsi" w:cstheme="minorHAnsi"/>
          <w:b w:val="0"/>
          <w:color w:val="000000" w:themeColor="text1"/>
          <w:sz w:val="24"/>
          <w:szCs w:val="24"/>
        </w:rPr>
        <w:t xml:space="preserve">joint </w:t>
      </w:r>
      <w:r w:rsidR="000C7DDE" w:rsidRPr="00626B64">
        <w:rPr>
          <w:rFonts w:asciiTheme="minorHAnsi" w:eastAsia="Times New Roman" w:hAnsiTheme="minorHAnsi" w:cstheme="minorHAnsi"/>
          <w:b w:val="0"/>
          <w:color w:val="000000" w:themeColor="text1"/>
          <w:sz w:val="24"/>
          <w:szCs w:val="24"/>
        </w:rPr>
        <w:t xml:space="preserve">planning </w:t>
      </w:r>
      <w:r w:rsidR="000C7DDE">
        <w:rPr>
          <w:rFonts w:asciiTheme="minorHAnsi" w:eastAsia="Times New Roman" w:hAnsiTheme="minorHAnsi" w:cstheme="minorHAnsi"/>
          <w:b w:val="0"/>
          <w:color w:val="000000" w:themeColor="text1"/>
          <w:sz w:val="24"/>
          <w:szCs w:val="24"/>
        </w:rPr>
        <w:t xml:space="preserve">and decision making </w:t>
      </w:r>
      <w:r w:rsidR="000C7DDE" w:rsidRPr="00626B64">
        <w:rPr>
          <w:rFonts w:asciiTheme="minorHAnsi" w:eastAsia="Times New Roman" w:hAnsiTheme="minorHAnsi" w:cstheme="minorHAnsi"/>
          <w:b w:val="0"/>
          <w:color w:val="000000" w:themeColor="text1"/>
          <w:sz w:val="24"/>
          <w:szCs w:val="24"/>
        </w:rPr>
        <w:t xml:space="preserve">related to </w:t>
      </w:r>
      <w:r w:rsidR="000C7DDE">
        <w:rPr>
          <w:rFonts w:asciiTheme="minorHAnsi" w:eastAsia="Times New Roman" w:hAnsiTheme="minorHAnsi" w:cstheme="minorHAnsi"/>
          <w:b w:val="0"/>
          <w:color w:val="000000" w:themeColor="text1"/>
          <w:sz w:val="24"/>
          <w:szCs w:val="24"/>
        </w:rPr>
        <w:t xml:space="preserve">individual </w:t>
      </w:r>
      <w:r w:rsidR="000C7DDE" w:rsidRPr="00626B64">
        <w:rPr>
          <w:rFonts w:asciiTheme="minorHAnsi" w:eastAsia="Times New Roman" w:hAnsiTheme="minorHAnsi" w:cstheme="minorHAnsi"/>
          <w:b w:val="0"/>
          <w:color w:val="000000" w:themeColor="text1"/>
          <w:sz w:val="24"/>
          <w:szCs w:val="24"/>
        </w:rPr>
        <w:t xml:space="preserve">site </w:t>
      </w:r>
      <w:r w:rsidR="001837B8">
        <w:rPr>
          <w:rFonts w:asciiTheme="minorHAnsi" w:eastAsia="Times New Roman" w:hAnsiTheme="minorHAnsi" w:cstheme="minorHAnsi"/>
          <w:b w:val="0"/>
          <w:color w:val="000000" w:themeColor="text1"/>
          <w:sz w:val="24"/>
          <w:szCs w:val="24"/>
        </w:rPr>
        <w:t xml:space="preserve">throughput.  </w:t>
      </w:r>
    </w:p>
    <w:p w14:paraId="443A0702" w14:textId="77777777" w:rsidR="000C7DDE" w:rsidRPr="00134A23" w:rsidRDefault="000C7DDE" w:rsidP="00A0721C">
      <w:pPr>
        <w:pStyle w:val="ListParagraph"/>
        <w:numPr>
          <w:ilvl w:val="0"/>
          <w:numId w:val="4"/>
        </w:numPr>
        <w:spacing w:before="120" w:after="120" w:line="240" w:lineRule="auto"/>
        <w:contextualSpacing w:val="0"/>
        <w:jc w:val="both"/>
        <w:rPr>
          <w:rFonts w:asciiTheme="minorHAnsi" w:eastAsia="Times New Roman" w:hAnsiTheme="minorHAnsi" w:cstheme="minorHAnsi"/>
          <w:b w:val="0"/>
          <w:color w:val="000000" w:themeColor="text1"/>
          <w:sz w:val="24"/>
          <w:szCs w:val="24"/>
        </w:rPr>
      </w:pPr>
      <w:r w:rsidRPr="00134A23">
        <w:rPr>
          <w:rFonts w:asciiTheme="minorHAnsi" w:eastAsia="Times New Roman" w:hAnsiTheme="minorHAnsi" w:cstheme="minorHAnsi"/>
          <w:bCs/>
          <w:color w:val="000000" w:themeColor="text1"/>
          <w:sz w:val="24"/>
          <w:szCs w:val="24"/>
        </w:rPr>
        <w:t>Financial minimum viable product (MVP)</w:t>
      </w:r>
    </w:p>
    <w:p w14:paraId="012BAEB9" w14:textId="3986E48C" w:rsidR="000C7DDE" w:rsidRDefault="000C7DDE" w:rsidP="00A0721C">
      <w:pPr>
        <w:pStyle w:val="ListParagraph"/>
        <w:spacing w:before="120" w:after="120" w:line="240" w:lineRule="auto"/>
        <w:contextualSpacing w:val="0"/>
        <w:jc w:val="both"/>
        <w:rPr>
          <w:rFonts w:asciiTheme="minorHAnsi" w:eastAsia="Times New Roman" w:hAnsiTheme="minorHAnsi" w:cstheme="minorHAnsi"/>
          <w:b w:val="0"/>
          <w:color w:val="000000" w:themeColor="text1"/>
          <w:sz w:val="24"/>
          <w:szCs w:val="24"/>
        </w:rPr>
      </w:pPr>
      <w:r>
        <w:rPr>
          <w:rFonts w:asciiTheme="minorHAnsi" w:eastAsia="Times New Roman" w:hAnsiTheme="minorHAnsi" w:cstheme="minorHAnsi"/>
          <w:b w:val="0"/>
          <w:color w:val="000000" w:themeColor="text1"/>
          <w:sz w:val="24"/>
          <w:szCs w:val="24"/>
        </w:rPr>
        <w:t xml:space="preserve">Based on initial assessment of </w:t>
      </w:r>
      <w:r w:rsidRPr="0009511D">
        <w:rPr>
          <w:rFonts w:asciiTheme="minorHAnsi" w:eastAsia="Times New Roman" w:hAnsiTheme="minorHAnsi" w:cstheme="minorHAnsi"/>
          <w:b w:val="0"/>
          <w:color w:val="000000" w:themeColor="text1"/>
          <w:sz w:val="24"/>
          <w:szCs w:val="24"/>
        </w:rPr>
        <w:t xml:space="preserve">the financial </w:t>
      </w:r>
      <w:r>
        <w:rPr>
          <w:rFonts w:asciiTheme="minorHAnsi" w:eastAsia="Times New Roman" w:hAnsiTheme="minorHAnsi" w:cstheme="minorHAnsi"/>
          <w:b w:val="0"/>
          <w:color w:val="000000" w:themeColor="text1"/>
          <w:sz w:val="24"/>
          <w:szCs w:val="24"/>
        </w:rPr>
        <w:t xml:space="preserve">MVP, no less than </w:t>
      </w:r>
      <w:r w:rsidR="002D2A1A">
        <w:rPr>
          <w:rFonts w:asciiTheme="minorHAnsi" w:eastAsia="Times New Roman" w:hAnsiTheme="minorHAnsi" w:cstheme="minorHAnsi"/>
          <w:b w:val="0"/>
          <w:color w:val="000000" w:themeColor="text1"/>
          <w:sz w:val="24"/>
          <w:szCs w:val="24"/>
        </w:rPr>
        <w:t>70</w:t>
      </w:r>
      <w:r>
        <w:rPr>
          <w:rFonts w:asciiTheme="minorHAnsi" w:eastAsia="Times New Roman" w:hAnsiTheme="minorHAnsi" w:cstheme="minorHAnsi"/>
          <w:b w:val="0"/>
          <w:color w:val="000000" w:themeColor="text1"/>
          <w:sz w:val="24"/>
          <w:szCs w:val="24"/>
        </w:rPr>
        <w:t xml:space="preserve"> vaccinations can be administered in a session (day).  Variables will change depending on individual vaccination provider and workplace/employer constraints</w:t>
      </w:r>
      <w:r w:rsidR="00A0721C">
        <w:rPr>
          <w:rFonts w:asciiTheme="minorHAnsi" w:eastAsia="Times New Roman" w:hAnsiTheme="minorHAnsi" w:cstheme="minorHAnsi"/>
          <w:b w:val="0"/>
          <w:color w:val="000000" w:themeColor="text1"/>
          <w:sz w:val="24"/>
          <w:szCs w:val="24"/>
        </w:rPr>
        <w:t>.</w:t>
      </w:r>
      <w:r w:rsidR="00A0721C" w:rsidRPr="00A0721C">
        <w:rPr>
          <w:rFonts w:asciiTheme="minorHAnsi" w:eastAsia="Times New Roman" w:hAnsiTheme="minorHAnsi" w:cstheme="minorHAnsi"/>
          <w:b w:val="0"/>
          <w:color w:val="000000" w:themeColor="text1"/>
          <w:sz w:val="24"/>
          <w:szCs w:val="24"/>
        </w:rPr>
        <w:t xml:space="preserve"> </w:t>
      </w:r>
      <w:r w:rsidR="00A0721C">
        <w:rPr>
          <w:rFonts w:asciiTheme="minorHAnsi" w:eastAsia="Times New Roman" w:hAnsiTheme="minorHAnsi" w:cstheme="minorHAnsi"/>
          <w:b w:val="0"/>
          <w:color w:val="000000" w:themeColor="text1"/>
          <w:sz w:val="24"/>
          <w:szCs w:val="24"/>
        </w:rPr>
        <w:t>A tool has been developed to assist vaccination providers calculate the MVP for each situation.</w:t>
      </w:r>
    </w:p>
    <w:p w14:paraId="03DA9E44" w14:textId="77777777" w:rsidR="000C7DDE" w:rsidRPr="0009511D" w:rsidRDefault="000C7DDE" w:rsidP="00A0721C">
      <w:pPr>
        <w:pStyle w:val="ListParagraph"/>
        <w:numPr>
          <w:ilvl w:val="0"/>
          <w:numId w:val="4"/>
        </w:numPr>
        <w:spacing w:before="120" w:after="120" w:line="240" w:lineRule="auto"/>
        <w:contextualSpacing w:val="0"/>
        <w:jc w:val="both"/>
        <w:rPr>
          <w:rFonts w:asciiTheme="minorHAnsi" w:eastAsia="Times New Roman" w:hAnsiTheme="minorHAnsi" w:cstheme="minorHAnsi"/>
          <w:bCs/>
          <w:color w:val="000000" w:themeColor="text1"/>
          <w:sz w:val="24"/>
          <w:szCs w:val="24"/>
        </w:rPr>
      </w:pPr>
      <w:r w:rsidRPr="0009511D">
        <w:rPr>
          <w:rFonts w:asciiTheme="minorHAnsi" w:eastAsia="Times New Roman" w:hAnsiTheme="minorHAnsi" w:cstheme="minorHAnsi"/>
          <w:bCs/>
          <w:color w:val="000000" w:themeColor="text1"/>
          <w:sz w:val="24"/>
          <w:szCs w:val="24"/>
        </w:rPr>
        <w:t>Logistical constraints</w:t>
      </w:r>
    </w:p>
    <w:p w14:paraId="14CC39A8" w14:textId="77777777" w:rsidR="00A0721C" w:rsidRDefault="000C7DDE" w:rsidP="00A0721C">
      <w:pPr>
        <w:pStyle w:val="ListParagraph"/>
        <w:spacing w:before="120" w:after="120" w:line="240" w:lineRule="auto"/>
        <w:contextualSpacing w:val="0"/>
        <w:jc w:val="both"/>
        <w:rPr>
          <w:rFonts w:asciiTheme="minorHAnsi" w:eastAsia="Times New Roman" w:hAnsiTheme="minorHAnsi" w:cstheme="minorHAnsi"/>
          <w:b w:val="0"/>
          <w:color w:val="000000" w:themeColor="text1"/>
          <w:sz w:val="24"/>
          <w:szCs w:val="24"/>
        </w:rPr>
      </w:pPr>
      <w:r>
        <w:rPr>
          <w:rFonts w:asciiTheme="minorHAnsi" w:eastAsia="Times New Roman" w:hAnsiTheme="minorHAnsi" w:cstheme="minorHAnsi"/>
          <w:b w:val="0"/>
          <w:color w:val="000000" w:themeColor="text1"/>
          <w:sz w:val="24"/>
          <w:szCs w:val="24"/>
        </w:rPr>
        <w:t xml:space="preserve">If the number of workers </w:t>
      </w:r>
      <w:r w:rsidR="00F870DF">
        <w:rPr>
          <w:rFonts w:asciiTheme="minorHAnsi" w:eastAsia="Times New Roman" w:hAnsiTheme="minorHAnsi" w:cstheme="minorHAnsi"/>
          <w:b w:val="0"/>
          <w:color w:val="000000" w:themeColor="text1"/>
          <w:sz w:val="24"/>
          <w:szCs w:val="24"/>
        </w:rPr>
        <w:t xml:space="preserve">vaccinated </w:t>
      </w:r>
      <w:r>
        <w:rPr>
          <w:rFonts w:asciiTheme="minorHAnsi" w:eastAsia="Times New Roman" w:hAnsiTheme="minorHAnsi" w:cstheme="minorHAnsi"/>
          <w:b w:val="0"/>
          <w:color w:val="000000" w:themeColor="text1"/>
          <w:sz w:val="24"/>
          <w:szCs w:val="24"/>
        </w:rPr>
        <w:t xml:space="preserve">per session, for whatever reason, drops below the financial MVP then the following </w:t>
      </w:r>
      <w:r w:rsidR="00A0721C">
        <w:rPr>
          <w:rFonts w:asciiTheme="minorHAnsi" w:eastAsia="Times New Roman" w:hAnsiTheme="minorHAnsi" w:cstheme="minorHAnsi"/>
          <w:b w:val="0"/>
          <w:color w:val="000000" w:themeColor="text1"/>
          <w:sz w:val="24"/>
          <w:szCs w:val="24"/>
        </w:rPr>
        <w:t>applies:</w:t>
      </w:r>
    </w:p>
    <w:p w14:paraId="79CC91FB" w14:textId="77777777" w:rsidR="00A0721C" w:rsidRPr="00626B64" w:rsidRDefault="00A0721C" w:rsidP="00A0721C">
      <w:pPr>
        <w:pStyle w:val="ListParagraph"/>
        <w:numPr>
          <w:ilvl w:val="1"/>
          <w:numId w:val="4"/>
        </w:numPr>
        <w:spacing w:before="120" w:after="120" w:line="240" w:lineRule="auto"/>
        <w:contextualSpacing w:val="0"/>
        <w:jc w:val="both"/>
        <w:rPr>
          <w:rFonts w:asciiTheme="minorHAnsi" w:eastAsia="Times New Roman" w:hAnsiTheme="minorHAnsi" w:cstheme="minorHAnsi"/>
          <w:b w:val="0"/>
          <w:color w:val="000000" w:themeColor="text1"/>
          <w:sz w:val="24"/>
          <w:szCs w:val="24"/>
        </w:rPr>
      </w:pPr>
      <w:r>
        <w:rPr>
          <w:rFonts w:asciiTheme="minorHAnsi" w:eastAsia="Times New Roman" w:hAnsiTheme="minorHAnsi" w:cstheme="minorHAnsi"/>
          <w:b w:val="0"/>
          <w:color w:val="000000" w:themeColor="text1"/>
          <w:sz w:val="24"/>
          <w:szCs w:val="24"/>
        </w:rPr>
        <w:t>B</w:t>
      </w:r>
      <w:r w:rsidRPr="00626B64">
        <w:rPr>
          <w:rFonts w:asciiTheme="minorHAnsi" w:eastAsia="Times New Roman" w:hAnsiTheme="minorHAnsi" w:cstheme="minorHAnsi"/>
          <w:b w:val="0"/>
          <w:color w:val="000000" w:themeColor="text1"/>
          <w:sz w:val="24"/>
          <w:szCs w:val="24"/>
        </w:rPr>
        <w:t xml:space="preserve">ased on pack size, </w:t>
      </w:r>
      <w:r>
        <w:rPr>
          <w:rFonts w:asciiTheme="minorHAnsi" w:eastAsia="Times New Roman" w:hAnsiTheme="minorHAnsi" w:cstheme="minorHAnsi"/>
          <w:b w:val="0"/>
          <w:color w:val="000000" w:themeColor="text1"/>
          <w:sz w:val="24"/>
          <w:szCs w:val="24"/>
        </w:rPr>
        <w:t>a</w:t>
      </w:r>
      <w:r w:rsidRPr="00626B64">
        <w:rPr>
          <w:rFonts w:asciiTheme="minorHAnsi" w:eastAsia="Times New Roman" w:hAnsiTheme="minorHAnsi" w:cstheme="minorHAnsi"/>
          <w:b w:val="0"/>
          <w:color w:val="000000" w:themeColor="text1"/>
          <w:sz w:val="24"/>
          <w:szCs w:val="24"/>
        </w:rPr>
        <w:t xml:space="preserve"> minimum of 30 vaccinations, per vaccine delivery, will need to be administered</w:t>
      </w:r>
      <w:r>
        <w:rPr>
          <w:rFonts w:asciiTheme="minorHAnsi" w:eastAsia="Times New Roman" w:hAnsiTheme="minorHAnsi" w:cstheme="minorHAnsi"/>
          <w:b w:val="0"/>
          <w:color w:val="000000" w:themeColor="text1"/>
          <w:sz w:val="24"/>
          <w:szCs w:val="24"/>
        </w:rPr>
        <w:t>,</w:t>
      </w:r>
      <w:r w:rsidRPr="00626B64">
        <w:rPr>
          <w:rFonts w:asciiTheme="minorHAnsi" w:eastAsia="Times New Roman" w:hAnsiTheme="minorHAnsi" w:cstheme="minorHAnsi"/>
          <w:b w:val="0"/>
          <w:color w:val="000000" w:themeColor="text1"/>
          <w:sz w:val="24"/>
          <w:szCs w:val="24"/>
        </w:rPr>
        <w:t xml:space="preserve"> as the minimum delivery is five vials containing six doses.</w:t>
      </w:r>
    </w:p>
    <w:p w14:paraId="380953FA" w14:textId="1762ACDA" w:rsidR="00A0721C" w:rsidRPr="00626B64" w:rsidRDefault="00A0721C" w:rsidP="00A0721C">
      <w:pPr>
        <w:pStyle w:val="ListParagraph"/>
        <w:numPr>
          <w:ilvl w:val="1"/>
          <w:numId w:val="4"/>
        </w:numPr>
        <w:spacing w:before="120" w:after="120" w:line="240" w:lineRule="auto"/>
        <w:contextualSpacing w:val="0"/>
        <w:jc w:val="both"/>
        <w:rPr>
          <w:rFonts w:asciiTheme="minorHAnsi" w:eastAsia="Times New Roman" w:hAnsiTheme="minorHAnsi" w:cstheme="minorHAnsi"/>
          <w:b w:val="0"/>
          <w:color w:val="000000" w:themeColor="text1"/>
          <w:sz w:val="24"/>
          <w:szCs w:val="24"/>
        </w:rPr>
      </w:pPr>
      <w:r w:rsidRPr="00626B64">
        <w:rPr>
          <w:rFonts w:asciiTheme="minorHAnsi" w:eastAsia="Times New Roman" w:hAnsiTheme="minorHAnsi" w:cstheme="minorHAnsi"/>
          <w:b w:val="0"/>
          <w:color w:val="000000" w:themeColor="text1"/>
          <w:sz w:val="24"/>
          <w:szCs w:val="24"/>
        </w:rPr>
        <w:t xml:space="preserve">To mitigate possible </w:t>
      </w:r>
      <w:r>
        <w:rPr>
          <w:rFonts w:asciiTheme="minorHAnsi" w:eastAsia="Times New Roman" w:hAnsiTheme="minorHAnsi" w:cstheme="minorHAnsi"/>
          <w:b w:val="0"/>
          <w:color w:val="000000" w:themeColor="text1"/>
          <w:sz w:val="24"/>
          <w:szCs w:val="24"/>
        </w:rPr>
        <w:t xml:space="preserve">vaccine </w:t>
      </w:r>
      <w:r w:rsidRPr="00626B64">
        <w:rPr>
          <w:rFonts w:asciiTheme="minorHAnsi" w:eastAsia="Times New Roman" w:hAnsiTheme="minorHAnsi" w:cstheme="minorHAnsi"/>
          <w:b w:val="0"/>
          <w:color w:val="000000" w:themeColor="text1"/>
          <w:sz w:val="24"/>
          <w:szCs w:val="24"/>
        </w:rPr>
        <w:t xml:space="preserve">delivery delays, it is recommended the 30 vaccinations are planned to be completed within </w:t>
      </w:r>
      <w:r w:rsidR="00D553DC">
        <w:rPr>
          <w:rFonts w:asciiTheme="minorHAnsi" w:eastAsia="Times New Roman" w:hAnsiTheme="minorHAnsi" w:cstheme="minorHAnsi"/>
          <w:b w:val="0"/>
          <w:color w:val="000000" w:themeColor="text1"/>
          <w:sz w:val="24"/>
          <w:szCs w:val="24"/>
        </w:rPr>
        <w:t>1 day.</w:t>
      </w:r>
    </w:p>
    <w:p w14:paraId="41EAB33C" w14:textId="1825D0A3" w:rsidR="000C7DDE" w:rsidRPr="0009511D" w:rsidRDefault="000C7DDE" w:rsidP="000C7DDE">
      <w:pPr>
        <w:pStyle w:val="BodyText"/>
        <w:numPr>
          <w:ilvl w:val="0"/>
          <w:numId w:val="4"/>
        </w:numPr>
        <w:spacing w:before="120" w:after="120" w:line="240" w:lineRule="auto"/>
        <w:jc w:val="both"/>
        <w:rPr>
          <w:rFonts w:asciiTheme="minorHAnsi" w:hAnsiTheme="minorHAnsi" w:cstheme="minorHAnsi"/>
          <w:b/>
          <w:bCs/>
          <w:color w:val="000000" w:themeColor="text1"/>
          <w:sz w:val="24"/>
          <w:szCs w:val="24"/>
          <w:lang w:val="en-NZ"/>
        </w:rPr>
      </w:pPr>
      <w:r w:rsidRPr="0009511D">
        <w:rPr>
          <w:rFonts w:asciiTheme="minorHAnsi" w:hAnsiTheme="minorHAnsi" w:cstheme="minorHAnsi"/>
          <w:b/>
          <w:bCs/>
          <w:color w:val="000000" w:themeColor="text1"/>
          <w:sz w:val="24"/>
          <w:szCs w:val="24"/>
        </w:rPr>
        <w:t xml:space="preserve">Infection, prevention and control </w:t>
      </w:r>
      <w:r w:rsidR="001837B8">
        <w:rPr>
          <w:rFonts w:asciiTheme="minorHAnsi" w:hAnsiTheme="minorHAnsi" w:cstheme="minorHAnsi"/>
          <w:b/>
          <w:bCs/>
          <w:color w:val="000000" w:themeColor="text1"/>
          <w:sz w:val="24"/>
          <w:szCs w:val="24"/>
        </w:rPr>
        <w:t xml:space="preserve">(IPC) </w:t>
      </w:r>
      <w:r w:rsidRPr="0009511D">
        <w:rPr>
          <w:rFonts w:asciiTheme="minorHAnsi" w:hAnsiTheme="minorHAnsi" w:cstheme="minorHAnsi"/>
          <w:b/>
          <w:bCs/>
          <w:color w:val="000000" w:themeColor="text1"/>
          <w:sz w:val="24"/>
          <w:szCs w:val="24"/>
        </w:rPr>
        <w:t xml:space="preserve">requirements </w:t>
      </w:r>
    </w:p>
    <w:p w14:paraId="63EAE35B" w14:textId="7CA2D20C" w:rsidR="000C7DDE" w:rsidRPr="00D373F6" w:rsidRDefault="000C7DDE" w:rsidP="000C7DDE">
      <w:pPr>
        <w:pStyle w:val="BodyText"/>
        <w:spacing w:before="120" w:after="120" w:line="240" w:lineRule="auto"/>
        <w:ind w:left="720"/>
        <w:jc w:val="both"/>
        <w:rPr>
          <w:rFonts w:asciiTheme="minorHAnsi" w:hAnsiTheme="minorHAnsi" w:cstheme="minorHAnsi"/>
          <w:color w:val="000000" w:themeColor="text1"/>
          <w:sz w:val="24"/>
          <w:szCs w:val="24"/>
          <w:lang w:val="en-NZ"/>
        </w:rPr>
      </w:pPr>
      <w:r>
        <w:rPr>
          <w:rFonts w:asciiTheme="minorHAnsi" w:hAnsiTheme="minorHAnsi" w:cstheme="minorHAnsi"/>
          <w:color w:val="000000" w:themeColor="text1"/>
          <w:sz w:val="24"/>
          <w:szCs w:val="24"/>
        </w:rPr>
        <w:t xml:space="preserve">IPC requirements are critical considerations for </w:t>
      </w:r>
      <w:r w:rsidRPr="00E22E06">
        <w:rPr>
          <w:rFonts w:asciiTheme="minorHAnsi" w:hAnsiTheme="minorHAnsi" w:cstheme="minorHAnsi"/>
          <w:color w:val="000000" w:themeColor="text1"/>
          <w:sz w:val="24"/>
          <w:szCs w:val="24"/>
        </w:rPr>
        <w:t xml:space="preserve">planning.  </w:t>
      </w:r>
    </w:p>
    <w:p w14:paraId="4520FCBD" w14:textId="79236572" w:rsidR="000C7DDE" w:rsidRDefault="000C7DDE" w:rsidP="000C7DDE">
      <w:pPr>
        <w:pStyle w:val="BodyText"/>
        <w:spacing w:before="120" w:after="120" w:line="240" w:lineRule="auto"/>
        <w:ind w:left="720"/>
        <w:jc w:val="both"/>
        <w:rPr>
          <w:rFonts w:asciiTheme="minorHAnsi" w:hAnsiTheme="minorHAnsi" w:cstheme="minorHAnsi"/>
          <w:color w:val="000000" w:themeColor="text1"/>
          <w:sz w:val="24"/>
          <w:szCs w:val="24"/>
        </w:rPr>
      </w:pPr>
      <w:r w:rsidRPr="00E22E06">
        <w:rPr>
          <w:rFonts w:asciiTheme="minorHAnsi" w:hAnsiTheme="minorHAnsi" w:cstheme="minorHAnsi"/>
          <w:color w:val="000000" w:themeColor="text1"/>
          <w:sz w:val="24"/>
          <w:szCs w:val="24"/>
        </w:rPr>
        <w:t xml:space="preserve">Once the vaccine has been diluted, it must be administered within </w:t>
      </w:r>
      <w:r w:rsidR="00A0721C">
        <w:rPr>
          <w:rFonts w:asciiTheme="minorHAnsi" w:hAnsiTheme="minorHAnsi" w:cstheme="minorHAnsi"/>
          <w:color w:val="000000" w:themeColor="text1"/>
          <w:sz w:val="24"/>
          <w:szCs w:val="24"/>
        </w:rPr>
        <w:t>six</w:t>
      </w:r>
      <w:r w:rsidRPr="00E22E06">
        <w:rPr>
          <w:rFonts w:asciiTheme="minorHAnsi" w:hAnsiTheme="minorHAnsi" w:cstheme="minorHAnsi"/>
          <w:color w:val="000000" w:themeColor="text1"/>
          <w:sz w:val="24"/>
          <w:szCs w:val="24"/>
        </w:rPr>
        <w:t xml:space="preserve"> hours.  Any prepared doses not used within this time period must be discarded.</w:t>
      </w:r>
    </w:p>
    <w:p w14:paraId="1D8CC0F8" w14:textId="77777777" w:rsidR="000C7DDE" w:rsidRDefault="000C7DDE" w:rsidP="000C7DDE">
      <w:pPr>
        <w:pStyle w:val="BodyText"/>
        <w:spacing w:before="120" w:after="120" w:line="240" w:lineRule="auto"/>
        <w:ind w:left="720"/>
        <w:jc w:val="both"/>
        <w:rPr>
          <w:rFonts w:asciiTheme="minorHAnsi" w:hAnsiTheme="minorHAnsi" w:cstheme="minorHAnsi"/>
          <w:color w:val="000000" w:themeColor="text1"/>
          <w:sz w:val="24"/>
          <w:szCs w:val="24"/>
          <w:lang w:val="en-NZ"/>
        </w:rPr>
      </w:pPr>
      <w:r w:rsidRPr="00626B64">
        <w:rPr>
          <w:rFonts w:asciiTheme="minorHAnsi" w:hAnsiTheme="minorHAnsi" w:cstheme="minorHAnsi"/>
          <w:sz w:val="24"/>
          <w:szCs w:val="24"/>
          <w:lang w:val="en-NZ"/>
        </w:rPr>
        <w:t xml:space="preserve">It is recommended </w:t>
      </w:r>
      <w:r>
        <w:rPr>
          <w:rFonts w:asciiTheme="minorHAnsi" w:hAnsiTheme="minorHAnsi" w:cstheme="minorHAnsi"/>
          <w:color w:val="000000" w:themeColor="text1"/>
          <w:sz w:val="24"/>
          <w:szCs w:val="24"/>
          <w:lang w:val="en-NZ"/>
        </w:rPr>
        <w:t>vaccination providers</w:t>
      </w:r>
      <w:r w:rsidRPr="00626B64">
        <w:rPr>
          <w:rFonts w:asciiTheme="minorHAnsi" w:hAnsiTheme="minorHAnsi" w:cstheme="minorHAnsi"/>
          <w:color w:val="000000" w:themeColor="text1"/>
          <w:sz w:val="24"/>
          <w:szCs w:val="24"/>
          <w:lang w:val="en-NZ"/>
        </w:rPr>
        <w:t xml:space="preserve"> are vigilant of vaccine expiry times and factor in time for date-stamping.</w:t>
      </w:r>
    </w:p>
    <w:p w14:paraId="3BD3A98F" w14:textId="77777777" w:rsidR="000C7DDE" w:rsidRPr="0009511D" w:rsidRDefault="000C7DDE" w:rsidP="000C7DDE">
      <w:pPr>
        <w:pStyle w:val="ListParagraph"/>
        <w:numPr>
          <w:ilvl w:val="0"/>
          <w:numId w:val="4"/>
        </w:numPr>
        <w:spacing w:before="120" w:after="120" w:line="240" w:lineRule="auto"/>
        <w:contextualSpacing w:val="0"/>
        <w:jc w:val="both"/>
        <w:rPr>
          <w:rFonts w:asciiTheme="minorHAnsi" w:eastAsia="Times New Roman" w:hAnsiTheme="minorHAnsi" w:cstheme="minorHAnsi"/>
          <w:bCs/>
          <w:color w:val="000000" w:themeColor="text1"/>
          <w:sz w:val="24"/>
          <w:szCs w:val="24"/>
        </w:rPr>
      </w:pPr>
      <w:r w:rsidRPr="0009511D">
        <w:rPr>
          <w:rFonts w:asciiTheme="minorHAnsi" w:eastAsia="Times New Roman" w:hAnsiTheme="minorHAnsi" w:cstheme="minorHAnsi"/>
          <w:bCs/>
          <w:color w:val="000000" w:themeColor="text1"/>
          <w:sz w:val="24"/>
          <w:szCs w:val="24"/>
        </w:rPr>
        <w:t>Physical site</w:t>
      </w:r>
    </w:p>
    <w:p w14:paraId="1617528E" w14:textId="77777777" w:rsidR="00A0721C" w:rsidRDefault="00A0721C" w:rsidP="000C7DDE">
      <w:pPr>
        <w:pStyle w:val="ListParagraph"/>
        <w:spacing w:before="120" w:after="120" w:line="240" w:lineRule="auto"/>
        <w:contextualSpacing w:val="0"/>
        <w:jc w:val="both"/>
        <w:rPr>
          <w:rFonts w:asciiTheme="minorHAnsi" w:eastAsia="Times New Roman" w:hAnsiTheme="minorHAnsi" w:cstheme="minorHAnsi"/>
          <w:b w:val="0"/>
          <w:color w:val="000000" w:themeColor="text1"/>
          <w:sz w:val="24"/>
          <w:szCs w:val="24"/>
        </w:rPr>
      </w:pPr>
      <w:r w:rsidRPr="00626B64">
        <w:rPr>
          <w:rFonts w:asciiTheme="minorHAnsi" w:eastAsia="Times New Roman" w:hAnsiTheme="minorHAnsi" w:cstheme="minorHAnsi"/>
          <w:b w:val="0"/>
          <w:color w:val="000000" w:themeColor="text1"/>
          <w:sz w:val="24"/>
          <w:szCs w:val="24"/>
        </w:rPr>
        <w:t>The number and size of available rooms</w:t>
      </w:r>
      <w:r>
        <w:rPr>
          <w:rFonts w:asciiTheme="minorHAnsi" w:eastAsia="Times New Roman" w:hAnsiTheme="minorHAnsi" w:cstheme="minorHAnsi"/>
          <w:b w:val="0"/>
          <w:color w:val="000000" w:themeColor="text1"/>
          <w:sz w:val="24"/>
          <w:szCs w:val="24"/>
        </w:rPr>
        <w:t xml:space="preserve"> onsite.</w:t>
      </w:r>
    </w:p>
    <w:p w14:paraId="421CA705" w14:textId="2CC82A9B" w:rsidR="000C7DDE" w:rsidRDefault="000C7DDE" w:rsidP="000C7DDE">
      <w:pPr>
        <w:pStyle w:val="ListParagraph"/>
        <w:spacing w:before="120" w:after="120" w:line="240" w:lineRule="auto"/>
        <w:contextualSpacing w:val="0"/>
        <w:jc w:val="both"/>
        <w:rPr>
          <w:rFonts w:asciiTheme="minorHAnsi" w:eastAsia="Times New Roman" w:hAnsiTheme="minorHAnsi" w:cstheme="minorHAnsi"/>
          <w:b w:val="0"/>
          <w:color w:val="000000" w:themeColor="text1"/>
          <w:sz w:val="24"/>
          <w:szCs w:val="24"/>
        </w:rPr>
      </w:pPr>
      <w:r w:rsidRPr="00626B64">
        <w:rPr>
          <w:rFonts w:asciiTheme="minorHAnsi" w:eastAsia="Times New Roman" w:hAnsiTheme="minorHAnsi" w:cstheme="minorHAnsi"/>
          <w:b w:val="0"/>
          <w:color w:val="000000" w:themeColor="text1"/>
          <w:sz w:val="24"/>
          <w:szCs w:val="24"/>
        </w:rPr>
        <w:t>Physical capacity of waiting rooms to meet the 20-minute minimum of the post-vaccination observation period should be considered when estimating throughput.</w:t>
      </w:r>
    </w:p>
    <w:p w14:paraId="1B717FE6" w14:textId="77777777" w:rsidR="000C7DDE" w:rsidRPr="0009511D" w:rsidRDefault="000C7DDE" w:rsidP="000C7DDE">
      <w:pPr>
        <w:pStyle w:val="ListParagraph"/>
        <w:numPr>
          <w:ilvl w:val="0"/>
          <w:numId w:val="4"/>
        </w:numPr>
        <w:spacing w:before="120" w:after="120" w:line="240" w:lineRule="auto"/>
        <w:ind w:right="-23"/>
        <w:contextualSpacing w:val="0"/>
        <w:jc w:val="both"/>
        <w:rPr>
          <w:rFonts w:asciiTheme="minorHAnsi" w:eastAsia="Times New Roman" w:hAnsiTheme="minorHAnsi" w:cstheme="minorHAnsi"/>
          <w:bCs/>
          <w:color w:val="000000" w:themeColor="text1"/>
          <w:sz w:val="24"/>
          <w:szCs w:val="24"/>
        </w:rPr>
      </w:pPr>
      <w:r w:rsidRPr="0009511D">
        <w:rPr>
          <w:rFonts w:asciiTheme="minorHAnsi" w:eastAsia="Times New Roman" w:hAnsiTheme="minorHAnsi" w:cstheme="minorHAnsi"/>
          <w:bCs/>
          <w:color w:val="000000" w:themeColor="text1"/>
          <w:sz w:val="24"/>
          <w:szCs w:val="24"/>
        </w:rPr>
        <w:t>Vaccination provider workforce</w:t>
      </w:r>
    </w:p>
    <w:p w14:paraId="6C444BEE" w14:textId="17C6C7B0" w:rsidR="000C7DDE" w:rsidRDefault="000C7DDE" w:rsidP="000C7DDE">
      <w:pPr>
        <w:pStyle w:val="ListParagraph"/>
        <w:spacing w:before="120" w:after="120" w:line="240" w:lineRule="auto"/>
        <w:ind w:right="-23"/>
        <w:contextualSpacing w:val="0"/>
        <w:jc w:val="both"/>
        <w:rPr>
          <w:rFonts w:asciiTheme="minorHAnsi" w:eastAsia="Times New Roman" w:hAnsiTheme="minorHAnsi" w:cstheme="minorHAnsi"/>
          <w:b w:val="0"/>
          <w:color w:val="000000" w:themeColor="text1"/>
          <w:sz w:val="24"/>
          <w:szCs w:val="24"/>
        </w:rPr>
      </w:pPr>
      <w:r w:rsidRPr="00626B64">
        <w:rPr>
          <w:rFonts w:asciiTheme="minorHAnsi" w:eastAsia="Times New Roman" w:hAnsiTheme="minorHAnsi" w:cstheme="minorHAnsi"/>
          <w:b w:val="0"/>
          <w:color w:val="000000" w:themeColor="text1"/>
          <w:sz w:val="24"/>
          <w:szCs w:val="24"/>
        </w:rPr>
        <w:t>The number of vaccinators available through the provider, trained first aid and support staff, in relation to the number of people being vaccinated.</w:t>
      </w:r>
    </w:p>
    <w:p w14:paraId="0FEA93AE" w14:textId="74BAE763" w:rsidR="00F870DF" w:rsidRDefault="00F870DF" w:rsidP="000C7DDE">
      <w:pPr>
        <w:pStyle w:val="ListParagraph"/>
        <w:spacing w:before="120" w:after="120" w:line="240" w:lineRule="auto"/>
        <w:ind w:right="-23"/>
        <w:contextualSpacing w:val="0"/>
        <w:jc w:val="both"/>
        <w:rPr>
          <w:rFonts w:asciiTheme="minorHAnsi" w:eastAsia="Times New Roman" w:hAnsiTheme="minorHAnsi" w:cstheme="minorHAnsi"/>
          <w:b w:val="0"/>
          <w:color w:val="000000" w:themeColor="text1"/>
          <w:sz w:val="24"/>
          <w:szCs w:val="24"/>
        </w:rPr>
      </w:pPr>
      <w:r>
        <w:rPr>
          <w:rFonts w:asciiTheme="minorHAnsi" w:eastAsia="Times New Roman" w:hAnsiTheme="minorHAnsi" w:cstheme="minorHAnsi"/>
          <w:b w:val="0"/>
          <w:color w:val="000000" w:themeColor="text1"/>
          <w:sz w:val="24"/>
          <w:szCs w:val="24"/>
        </w:rPr>
        <w:lastRenderedPageBreak/>
        <w:t>The current average number of doses delivered per vaccinator per hour is 12.</w:t>
      </w:r>
    </w:p>
    <w:p w14:paraId="414BB8B3" w14:textId="77777777" w:rsidR="00A0721C" w:rsidRPr="0009511D" w:rsidRDefault="00A0721C" w:rsidP="000C7DDE">
      <w:pPr>
        <w:pStyle w:val="ListParagraph"/>
        <w:spacing w:before="120" w:after="120" w:line="240" w:lineRule="auto"/>
        <w:ind w:right="-23"/>
        <w:contextualSpacing w:val="0"/>
        <w:jc w:val="both"/>
        <w:rPr>
          <w:rFonts w:asciiTheme="minorHAnsi" w:eastAsia="Times New Roman" w:hAnsiTheme="minorHAnsi" w:cstheme="minorHAnsi"/>
          <w:b w:val="0"/>
          <w:color w:val="000000" w:themeColor="text1"/>
          <w:sz w:val="24"/>
          <w:szCs w:val="24"/>
        </w:rPr>
      </w:pPr>
    </w:p>
    <w:p w14:paraId="1321DE34" w14:textId="77777777" w:rsidR="000C7DDE" w:rsidRPr="0009511D" w:rsidRDefault="000C7DDE" w:rsidP="00A0721C">
      <w:pPr>
        <w:pStyle w:val="ListParagraph"/>
        <w:numPr>
          <w:ilvl w:val="0"/>
          <w:numId w:val="4"/>
        </w:numPr>
        <w:spacing w:before="120" w:after="120" w:line="240" w:lineRule="auto"/>
        <w:ind w:right="-23"/>
        <w:contextualSpacing w:val="0"/>
        <w:jc w:val="both"/>
        <w:rPr>
          <w:rFonts w:asciiTheme="minorHAnsi" w:eastAsia="Times New Roman" w:hAnsiTheme="minorHAnsi" w:cstheme="minorHAnsi"/>
          <w:bCs/>
          <w:color w:val="000000" w:themeColor="text1"/>
          <w:sz w:val="24"/>
          <w:szCs w:val="24"/>
        </w:rPr>
      </w:pPr>
      <w:r w:rsidRPr="0009511D">
        <w:rPr>
          <w:rFonts w:asciiTheme="minorHAnsi" w:eastAsia="Times New Roman" w:hAnsiTheme="minorHAnsi" w:cstheme="minorHAnsi"/>
          <w:bCs/>
          <w:color w:val="000000" w:themeColor="text1"/>
          <w:sz w:val="24"/>
          <w:szCs w:val="24"/>
        </w:rPr>
        <w:t>Workplace/employer operating hours</w:t>
      </w:r>
    </w:p>
    <w:p w14:paraId="0606C361" w14:textId="77777777" w:rsidR="00A0721C" w:rsidRDefault="00A0721C" w:rsidP="00A0721C">
      <w:pPr>
        <w:pStyle w:val="ListParagraph"/>
        <w:spacing w:before="120" w:after="120" w:line="240" w:lineRule="auto"/>
        <w:ind w:right="-23"/>
        <w:contextualSpacing w:val="0"/>
        <w:jc w:val="both"/>
        <w:rPr>
          <w:rFonts w:asciiTheme="minorHAnsi" w:eastAsia="Times New Roman" w:hAnsiTheme="minorHAnsi" w:cstheme="minorHAnsi"/>
          <w:b w:val="0"/>
          <w:color w:val="000000" w:themeColor="text1"/>
          <w:sz w:val="24"/>
          <w:szCs w:val="24"/>
        </w:rPr>
      </w:pPr>
      <w:r w:rsidRPr="00626B64">
        <w:rPr>
          <w:rFonts w:asciiTheme="minorHAnsi" w:eastAsia="Times New Roman" w:hAnsiTheme="minorHAnsi" w:cstheme="minorHAnsi"/>
          <w:b w:val="0"/>
          <w:color w:val="000000" w:themeColor="text1"/>
          <w:sz w:val="24"/>
          <w:szCs w:val="24"/>
        </w:rPr>
        <w:t>The business hours the workplace</w:t>
      </w:r>
      <w:r>
        <w:rPr>
          <w:rFonts w:asciiTheme="minorHAnsi" w:eastAsia="Times New Roman" w:hAnsiTheme="minorHAnsi" w:cstheme="minorHAnsi"/>
          <w:b w:val="0"/>
          <w:color w:val="000000" w:themeColor="text1"/>
          <w:sz w:val="24"/>
          <w:szCs w:val="24"/>
        </w:rPr>
        <w:t>/employer</w:t>
      </w:r>
      <w:r w:rsidRPr="00626B64">
        <w:rPr>
          <w:rFonts w:asciiTheme="minorHAnsi" w:eastAsia="Times New Roman" w:hAnsiTheme="minorHAnsi" w:cstheme="minorHAnsi"/>
          <w:b w:val="0"/>
          <w:color w:val="000000" w:themeColor="text1"/>
          <w:sz w:val="24"/>
          <w:szCs w:val="24"/>
        </w:rPr>
        <w:t xml:space="preserve"> deem appropriate and the flexibility of the </w:t>
      </w:r>
      <w:r>
        <w:rPr>
          <w:rFonts w:asciiTheme="minorHAnsi" w:eastAsia="Times New Roman" w:hAnsiTheme="minorHAnsi" w:cstheme="minorHAnsi"/>
          <w:b w:val="0"/>
          <w:color w:val="000000" w:themeColor="text1"/>
          <w:sz w:val="24"/>
          <w:szCs w:val="24"/>
        </w:rPr>
        <w:t xml:space="preserve">vaccination </w:t>
      </w:r>
      <w:r w:rsidRPr="00626B64">
        <w:rPr>
          <w:rFonts w:asciiTheme="minorHAnsi" w:eastAsia="Times New Roman" w:hAnsiTheme="minorHAnsi" w:cstheme="minorHAnsi"/>
          <w:b w:val="0"/>
          <w:color w:val="000000" w:themeColor="text1"/>
          <w:sz w:val="24"/>
          <w:szCs w:val="24"/>
        </w:rPr>
        <w:t>provider.</w:t>
      </w:r>
    </w:p>
    <w:p w14:paraId="4C8216DC" w14:textId="77777777" w:rsidR="00A0721C" w:rsidRDefault="00A0721C" w:rsidP="00A0721C">
      <w:pPr>
        <w:pStyle w:val="ListParagraph"/>
        <w:spacing w:before="120" w:after="120" w:line="240" w:lineRule="auto"/>
        <w:ind w:right="-23"/>
        <w:contextualSpacing w:val="0"/>
        <w:jc w:val="both"/>
        <w:rPr>
          <w:rFonts w:asciiTheme="minorHAnsi" w:eastAsia="Times New Roman" w:hAnsiTheme="minorHAnsi" w:cstheme="minorHAnsi"/>
          <w:b w:val="0"/>
          <w:color w:val="000000" w:themeColor="text1"/>
          <w:sz w:val="24"/>
          <w:szCs w:val="24"/>
        </w:rPr>
      </w:pPr>
      <w:r>
        <w:rPr>
          <w:rFonts w:asciiTheme="minorHAnsi" w:eastAsia="Times New Roman" w:hAnsiTheme="minorHAnsi" w:cstheme="minorHAnsi"/>
          <w:b w:val="0"/>
          <w:color w:val="000000" w:themeColor="text1"/>
          <w:sz w:val="24"/>
          <w:szCs w:val="24"/>
        </w:rPr>
        <w:t xml:space="preserve">The workplace/employer’s workers working hours will determine available numbers of workers per session. For example, there could be 500 workers, but they work shifts and therefore only a portion may be available during the same period.  </w:t>
      </w:r>
      <w:r>
        <w:rPr>
          <w:rFonts w:asciiTheme="minorHAnsi" w:hAnsiTheme="minorHAnsi" w:cstheme="minorHAnsi"/>
          <w:b w:val="0"/>
          <w:bCs/>
          <w:color w:val="000000" w:themeColor="text1"/>
          <w:sz w:val="24"/>
          <w:szCs w:val="24"/>
        </w:rPr>
        <w:t>S</w:t>
      </w:r>
      <w:r w:rsidRPr="00956B20">
        <w:rPr>
          <w:rFonts w:asciiTheme="minorHAnsi" w:hAnsiTheme="minorHAnsi" w:cstheme="minorHAnsi"/>
          <w:b w:val="0"/>
          <w:bCs/>
          <w:color w:val="000000" w:themeColor="text1"/>
          <w:sz w:val="24"/>
          <w:szCs w:val="24"/>
        </w:rPr>
        <w:t xml:space="preserve">hift workers who cannot be interrupted </w:t>
      </w:r>
      <w:r>
        <w:rPr>
          <w:rFonts w:asciiTheme="minorHAnsi" w:hAnsiTheme="minorHAnsi" w:cstheme="minorHAnsi"/>
          <w:b w:val="0"/>
          <w:bCs/>
          <w:color w:val="000000" w:themeColor="text1"/>
          <w:sz w:val="24"/>
          <w:szCs w:val="24"/>
        </w:rPr>
        <w:t xml:space="preserve">need to be </w:t>
      </w:r>
      <w:proofErr w:type="gramStart"/>
      <w:r>
        <w:rPr>
          <w:rFonts w:asciiTheme="minorHAnsi" w:hAnsiTheme="minorHAnsi" w:cstheme="minorHAnsi"/>
          <w:b w:val="0"/>
          <w:bCs/>
          <w:color w:val="000000" w:themeColor="text1"/>
          <w:sz w:val="24"/>
          <w:szCs w:val="24"/>
        </w:rPr>
        <w:t>taken into</w:t>
      </w:r>
      <w:r w:rsidRPr="00956B20">
        <w:rPr>
          <w:rFonts w:asciiTheme="minorHAnsi" w:hAnsiTheme="minorHAnsi" w:cstheme="minorHAnsi"/>
          <w:b w:val="0"/>
          <w:bCs/>
          <w:color w:val="000000" w:themeColor="text1"/>
          <w:sz w:val="24"/>
          <w:szCs w:val="24"/>
        </w:rPr>
        <w:t xml:space="preserve"> account</w:t>
      </w:r>
      <w:proofErr w:type="gramEnd"/>
      <w:r>
        <w:rPr>
          <w:rFonts w:asciiTheme="minorHAnsi" w:hAnsiTheme="minorHAnsi" w:cstheme="minorHAnsi"/>
          <w:b w:val="0"/>
          <w:bCs/>
          <w:color w:val="000000" w:themeColor="text1"/>
          <w:sz w:val="24"/>
          <w:szCs w:val="24"/>
        </w:rPr>
        <w:t>.</w:t>
      </w:r>
    </w:p>
    <w:p w14:paraId="277280AE" w14:textId="77777777" w:rsidR="000C7DDE" w:rsidRPr="00956B20" w:rsidRDefault="000C7DDE" w:rsidP="00A0721C">
      <w:pPr>
        <w:pStyle w:val="ListParagraph"/>
        <w:spacing w:before="120" w:after="120" w:line="240" w:lineRule="auto"/>
        <w:ind w:right="-23"/>
        <w:contextualSpacing w:val="0"/>
        <w:jc w:val="both"/>
        <w:rPr>
          <w:rFonts w:asciiTheme="minorHAnsi" w:eastAsia="Times New Roman" w:hAnsiTheme="minorHAnsi" w:cstheme="minorHAnsi"/>
          <w:b w:val="0"/>
          <w:color w:val="000000" w:themeColor="text1"/>
          <w:sz w:val="24"/>
          <w:szCs w:val="24"/>
        </w:rPr>
      </w:pPr>
      <w:r>
        <w:rPr>
          <w:rFonts w:asciiTheme="minorHAnsi" w:hAnsiTheme="minorHAnsi" w:cstheme="minorHAnsi"/>
          <w:b w:val="0"/>
          <w:bCs/>
          <w:color w:val="000000" w:themeColor="text1"/>
          <w:sz w:val="24"/>
          <w:szCs w:val="24"/>
        </w:rPr>
        <w:t xml:space="preserve">Workplaces/employers </w:t>
      </w:r>
      <w:r w:rsidRPr="00956B20">
        <w:rPr>
          <w:rFonts w:asciiTheme="minorHAnsi" w:hAnsiTheme="minorHAnsi" w:cstheme="minorHAnsi"/>
          <w:b w:val="0"/>
          <w:bCs/>
          <w:color w:val="000000" w:themeColor="text1"/>
          <w:sz w:val="24"/>
          <w:szCs w:val="24"/>
        </w:rPr>
        <w:t xml:space="preserve">may need to </w:t>
      </w:r>
      <w:r>
        <w:rPr>
          <w:rFonts w:asciiTheme="minorHAnsi" w:hAnsiTheme="minorHAnsi" w:cstheme="minorHAnsi"/>
          <w:b w:val="0"/>
          <w:bCs/>
          <w:color w:val="000000" w:themeColor="text1"/>
          <w:sz w:val="24"/>
          <w:szCs w:val="24"/>
        </w:rPr>
        <w:t>give</w:t>
      </w:r>
      <w:r w:rsidRPr="00956B20">
        <w:rPr>
          <w:rFonts w:asciiTheme="minorHAnsi" w:hAnsiTheme="minorHAnsi" w:cstheme="minorHAnsi"/>
          <w:b w:val="0"/>
          <w:bCs/>
          <w:color w:val="000000" w:themeColor="text1"/>
          <w:sz w:val="24"/>
          <w:szCs w:val="24"/>
        </w:rPr>
        <w:t xml:space="preserve"> </w:t>
      </w:r>
      <w:r>
        <w:rPr>
          <w:rFonts w:asciiTheme="minorHAnsi" w:hAnsiTheme="minorHAnsi" w:cstheme="minorHAnsi"/>
          <w:b w:val="0"/>
          <w:bCs/>
          <w:color w:val="000000" w:themeColor="text1"/>
          <w:sz w:val="24"/>
          <w:szCs w:val="24"/>
        </w:rPr>
        <w:t xml:space="preserve">vaccination providers with </w:t>
      </w:r>
      <w:r w:rsidRPr="00956B20">
        <w:rPr>
          <w:rFonts w:asciiTheme="minorHAnsi" w:hAnsiTheme="minorHAnsi" w:cstheme="minorHAnsi"/>
          <w:b w:val="0"/>
          <w:bCs/>
          <w:color w:val="000000" w:themeColor="text1"/>
          <w:sz w:val="24"/>
          <w:szCs w:val="24"/>
        </w:rPr>
        <w:t>access to workplaces after hours</w:t>
      </w:r>
      <w:r>
        <w:rPr>
          <w:rFonts w:asciiTheme="minorHAnsi" w:hAnsiTheme="minorHAnsi" w:cstheme="minorHAnsi"/>
          <w:b w:val="0"/>
          <w:bCs/>
          <w:color w:val="000000" w:themeColor="text1"/>
          <w:sz w:val="24"/>
          <w:szCs w:val="24"/>
        </w:rPr>
        <w:t>.</w:t>
      </w:r>
    </w:p>
    <w:p w14:paraId="6EBF616F" w14:textId="123D4F06" w:rsidR="000C7DDE" w:rsidRDefault="000C7DDE" w:rsidP="00A0721C">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r w:rsidRPr="00626B64">
        <w:rPr>
          <w:rFonts w:asciiTheme="minorHAnsi" w:hAnsiTheme="minorHAnsi" w:cstheme="minorHAnsi"/>
          <w:b w:val="0"/>
          <w:color w:val="000000" w:themeColor="text1"/>
          <w:sz w:val="24"/>
          <w:szCs w:val="24"/>
        </w:rPr>
        <w:t xml:space="preserve">Further planning to manage people returning for their second dose and new people, such as new </w:t>
      </w:r>
      <w:r w:rsidR="00A0721C">
        <w:rPr>
          <w:rFonts w:asciiTheme="minorHAnsi" w:hAnsiTheme="minorHAnsi" w:cstheme="minorHAnsi"/>
          <w:b w:val="0"/>
          <w:color w:val="000000" w:themeColor="text1"/>
          <w:sz w:val="24"/>
          <w:szCs w:val="24"/>
        </w:rPr>
        <w:t>workers</w:t>
      </w:r>
      <w:r w:rsidRPr="00626B64">
        <w:rPr>
          <w:rFonts w:asciiTheme="minorHAnsi" w:hAnsiTheme="minorHAnsi" w:cstheme="minorHAnsi"/>
          <w:b w:val="0"/>
          <w:color w:val="000000" w:themeColor="text1"/>
          <w:sz w:val="24"/>
          <w:szCs w:val="24"/>
        </w:rPr>
        <w:t>, getting their first dose.</w:t>
      </w:r>
    </w:p>
    <w:p w14:paraId="7E8E5D9C" w14:textId="724BDEE3" w:rsidR="00815671" w:rsidRDefault="00815671"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63B29383" w14:textId="6E612E10"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21311CB1" w14:textId="3F00B9A7"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19DF1C08" w14:textId="4FDC7536"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57898B55" w14:textId="06AEE335"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7E4F21B8" w14:textId="4262AE37"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5EC250AA" w14:textId="762EB867"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79654D29" w14:textId="33815279"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0345BBE9" w14:textId="4CDC34D2"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36E349D6" w14:textId="77807792"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167808C3" w14:textId="60752DFB"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0A71E3A8" w14:textId="11F710D8"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4E4DF846" w14:textId="1F8311C1"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024CD762" w14:textId="70E566C0"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2BA3B47C" w14:textId="5525D418"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27467E21" w14:textId="6025E8DF"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29639ACA" w14:textId="204991A6"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41655D2E" w14:textId="5E967C5A"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4E2D82E7" w14:textId="05BD87E0"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53124EF4" w14:textId="3D5A55FC"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662A8F58" w14:textId="77777777" w:rsidR="00134A23" w:rsidRDefault="00134A23" w:rsidP="000C7DDE">
      <w:pPr>
        <w:pStyle w:val="ListParagraph"/>
        <w:spacing w:before="120" w:after="120" w:line="240" w:lineRule="auto"/>
        <w:ind w:right="-23"/>
        <w:contextualSpacing w:val="0"/>
        <w:jc w:val="both"/>
        <w:rPr>
          <w:rFonts w:asciiTheme="minorHAnsi" w:hAnsiTheme="minorHAnsi" w:cstheme="minorHAnsi"/>
          <w:b w:val="0"/>
          <w:color w:val="000000" w:themeColor="text1"/>
          <w:sz w:val="24"/>
          <w:szCs w:val="24"/>
        </w:rPr>
      </w:pPr>
    </w:p>
    <w:p w14:paraId="0ACA64BA" w14:textId="79512590" w:rsidR="00815671" w:rsidRPr="0057122E" w:rsidRDefault="00815671" w:rsidP="00815671">
      <w:pPr>
        <w:pStyle w:val="Template-Subtitle"/>
        <w:numPr>
          <w:ilvl w:val="0"/>
          <w:numId w:val="1"/>
        </w:numPr>
        <w:ind w:left="0" w:firstLine="0"/>
        <w:rPr>
          <w:rFonts w:cs="Segoe UI"/>
          <w:b/>
          <w:bCs/>
          <w:sz w:val="44"/>
          <w:szCs w:val="44"/>
        </w:rPr>
      </w:pPr>
      <w:bookmarkStart w:id="13" w:name="_Toc74761040"/>
      <w:r>
        <w:rPr>
          <w:rFonts w:cs="Segoe UI"/>
          <w:b/>
          <w:bCs/>
          <w:sz w:val="44"/>
          <w:szCs w:val="44"/>
        </w:rPr>
        <w:lastRenderedPageBreak/>
        <w:t xml:space="preserve">Information for </w:t>
      </w:r>
      <w:r w:rsidR="00A0721C">
        <w:rPr>
          <w:rFonts w:cs="Segoe UI"/>
          <w:b/>
          <w:bCs/>
          <w:sz w:val="44"/>
          <w:szCs w:val="44"/>
        </w:rPr>
        <w:t>v</w:t>
      </w:r>
      <w:r>
        <w:rPr>
          <w:rFonts w:cs="Segoe UI"/>
          <w:b/>
          <w:bCs/>
          <w:sz w:val="44"/>
          <w:szCs w:val="44"/>
        </w:rPr>
        <w:t>accination providers</w:t>
      </w:r>
      <w:bookmarkEnd w:id="13"/>
    </w:p>
    <w:p w14:paraId="1186F609" w14:textId="1C2D47E2" w:rsidR="00815671" w:rsidRPr="00725CE7" w:rsidRDefault="00815671" w:rsidP="00815671">
      <w:pPr>
        <w:pStyle w:val="BodyText"/>
        <w:spacing w:before="120" w:after="120" w:line="240" w:lineRule="auto"/>
        <w:jc w:val="both"/>
        <w:rPr>
          <w:rFonts w:asciiTheme="minorHAnsi" w:hAnsiTheme="minorHAnsi" w:cstheme="minorHAnsi"/>
          <w:sz w:val="24"/>
          <w:szCs w:val="24"/>
        </w:rPr>
      </w:pPr>
      <w:r w:rsidRPr="00134A23">
        <w:rPr>
          <w:rFonts w:asciiTheme="minorHAnsi" w:hAnsiTheme="minorHAnsi" w:cstheme="minorHAnsi"/>
          <w:sz w:val="24"/>
          <w:szCs w:val="24"/>
        </w:rPr>
        <w:t xml:space="preserve">Vaccination providers must submit a delivery plan to their commissioning agency as part of pre-contracting due diligence.  Content in this document </w:t>
      </w:r>
      <w:r w:rsidR="00A0721C">
        <w:rPr>
          <w:rFonts w:asciiTheme="minorHAnsi" w:hAnsiTheme="minorHAnsi" w:cstheme="minorHAnsi"/>
          <w:sz w:val="24"/>
          <w:szCs w:val="24"/>
        </w:rPr>
        <w:t>will</w:t>
      </w:r>
      <w:r w:rsidRPr="00134A23">
        <w:rPr>
          <w:rFonts w:asciiTheme="minorHAnsi" w:hAnsiTheme="minorHAnsi" w:cstheme="minorHAnsi"/>
          <w:sz w:val="24"/>
          <w:szCs w:val="24"/>
        </w:rPr>
        <w:t xml:space="preserve"> assist in the planning required to develop that plan.</w:t>
      </w:r>
    </w:p>
    <w:p w14:paraId="01996F2C" w14:textId="77777777" w:rsidR="00815671" w:rsidRPr="00781610" w:rsidRDefault="00815671" w:rsidP="00815671">
      <w:pPr>
        <w:pStyle w:val="BodyText"/>
        <w:spacing w:before="120" w:after="120" w:line="240" w:lineRule="auto"/>
        <w:jc w:val="both"/>
        <w:rPr>
          <w:rFonts w:asciiTheme="minorHAnsi" w:hAnsiTheme="minorHAnsi" w:cstheme="minorHAnsi"/>
          <w:sz w:val="24"/>
          <w:szCs w:val="24"/>
        </w:rPr>
      </w:pPr>
      <w:r w:rsidRPr="00781610">
        <w:rPr>
          <w:rFonts w:asciiTheme="minorHAnsi" w:hAnsiTheme="minorHAnsi" w:cstheme="minorHAnsi"/>
          <w:sz w:val="24"/>
          <w:szCs w:val="24"/>
        </w:rPr>
        <w:t>Planning for this model should be done in conjunction with the Programme Standards and Operating Guidelines.</w:t>
      </w:r>
    </w:p>
    <w:p w14:paraId="764A8B6D" w14:textId="36AA37D0" w:rsidR="00815671" w:rsidRDefault="00815671" w:rsidP="00815671">
      <w:pPr>
        <w:pStyle w:val="BodyText"/>
        <w:spacing w:before="120" w:after="120" w:line="240" w:lineRule="auto"/>
        <w:jc w:val="both"/>
        <w:rPr>
          <w:rFonts w:asciiTheme="minorHAnsi" w:hAnsiTheme="minorHAnsi" w:cstheme="minorHAnsi"/>
          <w:sz w:val="24"/>
          <w:szCs w:val="24"/>
          <w:lang w:val="en-US"/>
        </w:rPr>
      </w:pPr>
      <w:r w:rsidRPr="00781610">
        <w:rPr>
          <w:rFonts w:asciiTheme="minorHAnsi" w:hAnsiTheme="minorHAnsi" w:cstheme="minorHAnsi"/>
          <w:sz w:val="24"/>
          <w:szCs w:val="24"/>
          <w:lang w:val="en-US"/>
        </w:rPr>
        <w:t>The document map below outlines where this document sits in relation to the wider suite of resources.</w:t>
      </w:r>
    </w:p>
    <w:p w14:paraId="3B2BF011" w14:textId="32226A13" w:rsidR="00815671" w:rsidRDefault="00815671" w:rsidP="00815671">
      <w:pPr>
        <w:pStyle w:val="BodyText"/>
        <w:spacing w:before="120" w:after="120" w:line="240" w:lineRule="auto"/>
        <w:jc w:val="both"/>
        <w:rPr>
          <w:rFonts w:asciiTheme="minorHAnsi" w:hAnsiTheme="minorHAnsi" w:cstheme="minorHAnsi"/>
          <w:sz w:val="24"/>
          <w:szCs w:val="24"/>
          <w:lang w:val="en-US"/>
        </w:rPr>
      </w:pPr>
      <w:r w:rsidRPr="004503D7">
        <w:rPr>
          <w:rFonts w:asciiTheme="minorHAnsi" w:eastAsia="Calibri" w:hAnsiTheme="minorHAnsi" w:cstheme="minorHAnsi"/>
          <w:b/>
          <w:noProof/>
          <w:sz w:val="24"/>
          <w:szCs w:val="24"/>
        </w:rPr>
        <w:drawing>
          <wp:anchor distT="0" distB="0" distL="114300" distR="114300" simplePos="0" relativeHeight="251680773" behindDoc="1" locked="0" layoutInCell="1" allowOverlap="1" wp14:anchorId="5700AF34" wp14:editId="657B99D5">
            <wp:simplePos x="0" y="0"/>
            <wp:positionH relativeFrom="page">
              <wp:posOffset>207010</wp:posOffset>
            </wp:positionH>
            <wp:positionV relativeFrom="paragraph">
              <wp:posOffset>8890</wp:posOffset>
            </wp:positionV>
            <wp:extent cx="7181850" cy="40570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81850" cy="4057015"/>
                    </a:xfrm>
                    <a:prstGeom prst="rect">
                      <a:avLst/>
                    </a:prstGeom>
                  </pic:spPr>
                </pic:pic>
              </a:graphicData>
            </a:graphic>
            <wp14:sizeRelH relativeFrom="page">
              <wp14:pctWidth>0</wp14:pctWidth>
            </wp14:sizeRelH>
            <wp14:sizeRelV relativeFrom="page">
              <wp14:pctHeight>0</wp14:pctHeight>
            </wp14:sizeRelV>
          </wp:anchor>
        </w:drawing>
      </w:r>
    </w:p>
    <w:p w14:paraId="2F8FBC95" w14:textId="74C30FE0" w:rsidR="00815671" w:rsidRDefault="00815671" w:rsidP="00815671">
      <w:pPr>
        <w:pStyle w:val="BodyText"/>
        <w:spacing w:before="120" w:after="120" w:line="240" w:lineRule="auto"/>
        <w:jc w:val="both"/>
        <w:rPr>
          <w:rFonts w:asciiTheme="minorHAnsi" w:hAnsiTheme="minorHAnsi" w:cstheme="minorHAnsi"/>
          <w:sz w:val="24"/>
          <w:szCs w:val="24"/>
          <w:lang w:val="en-US"/>
        </w:rPr>
      </w:pPr>
    </w:p>
    <w:p w14:paraId="66D2AD58" w14:textId="0196C39D" w:rsidR="00815671" w:rsidRDefault="00815671" w:rsidP="00815671">
      <w:pPr>
        <w:pStyle w:val="BodyText"/>
        <w:spacing w:before="120" w:after="120" w:line="240" w:lineRule="auto"/>
        <w:jc w:val="both"/>
        <w:rPr>
          <w:rFonts w:asciiTheme="minorHAnsi" w:hAnsiTheme="minorHAnsi" w:cstheme="minorHAnsi"/>
          <w:sz w:val="24"/>
          <w:szCs w:val="24"/>
          <w:lang w:val="en-US"/>
        </w:rPr>
      </w:pPr>
    </w:p>
    <w:p w14:paraId="24D3C764" w14:textId="3B727C96" w:rsidR="00815671" w:rsidRDefault="00815671" w:rsidP="00815671">
      <w:pPr>
        <w:pStyle w:val="BodyText"/>
        <w:spacing w:before="120" w:after="120" w:line="240" w:lineRule="auto"/>
        <w:jc w:val="both"/>
        <w:rPr>
          <w:rFonts w:asciiTheme="minorHAnsi" w:hAnsiTheme="minorHAnsi" w:cstheme="minorHAnsi"/>
          <w:sz w:val="24"/>
          <w:szCs w:val="24"/>
          <w:lang w:val="en-US"/>
        </w:rPr>
      </w:pPr>
    </w:p>
    <w:p w14:paraId="6B9510D5" w14:textId="77777777" w:rsidR="00815671" w:rsidRDefault="00815671" w:rsidP="00815671">
      <w:pPr>
        <w:pStyle w:val="BodyText"/>
        <w:spacing w:before="120" w:after="120" w:line="240" w:lineRule="auto"/>
        <w:jc w:val="both"/>
        <w:rPr>
          <w:rFonts w:asciiTheme="minorHAnsi" w:hAnsiTheme="minorHAnsi" w:cstheme="minorHAnsi"/>
          <w:sz w:val="24"/>
          <w:szCs w:val="24"/>
          <w:lang w:val="en-US"/>
        </w:rPr>
      </w:pPr>
    </w:p>
    <w:p w14:paraId="50B39C7C" w14:textId="77777777" w:rsidR="00815671" w:rsidRDefault="00815671" w:rsidP="00815671">
      <w:pPr>
        <w:pStyle w:val="BodyText"/>
        <w:spacing w:before="120" w:after="120" w:line="240" w:lineRule="auto"/>
        <w:jc w:val="both"/>
        <w:rPr>
          <w:rFonts w:asciiTheme="minorHAnsi" w:hAnsiTheme="minorHAnsi" w:cstheme="minorHAnsi"/>
          <w:sz w:val="24"/>
          <w:szCs w:val="24"/>
          <w:lang w:val="en-US"/>
        </w:rPr>
      </w:pPr>
    </w:p>
    <w:p w14:paraId="15872A79" w14:textId="77777777" w:rsidR="00815671" w:rsidRDefault="00815671" w:rsidP="00815671">
      <w:pPr>
        <w:pStyle w:val="BodyText"/>
        <w:spacing w:before="120" w:after="120" w:line="240" w:lineRule="auto"/>
        <w:jc w:val="both"/>
        <w:rPr>
          <w:rFonts w:asciiTheme="minorHAnsi" w:hAnsiTheme="minorHAnsi" w:cstheme="minorHAnsi"/>
          <w:sz w:val="24"/>
          <w:szCs w:val="24"/>
          <w:lang w:val="en-US"/>
        </w:rPr>
      </w:pPr>
    </w:p>
    <w:p w14:paraId="7D752D3C" w14:textId="77777777" w:rsidR="00815671" w:rsidRDefault="00815671" w:rsidP="00815671">
      <w:pPr>
        <w:pStyle w:val="BodyText"/>
        <w:spacing w:before="120" w:after="120" w:line="240" w:lineRule="auto"/>
        <w:jc w:val="both"/>
        <w:rPr>
          <w:rFonts w:asciiTheme="minorHAnsi" w:hAnsiTheme="minorHAnsi" w:cstheme="minorHAnsi"/>
          <w:sz w:val="24"/>
          <w:szCs w:val="24"/>
          <w:lang w:val="en-US"/>
        </w:rPr>
      </w:pPr>
    </w:p>
    <w:p w14:paraId="1355495E" w14:textId="77777777" w:rsidR="00815671" w:rsidRDefault="00815671" w:rsidP="00815671">
      <w:pPr>
        <w:pStyle w:val="BodyText"/>
        <w:spacing w:before="120" w:after="120" w:line="240" w:lineRule="auto"/>
        <w:jc w:val="both"/>
        <w:rPr>
          <w:rFonts w:asciiTheme="minorHAnsi" w:hAnsiTheme="minorHAnsi" w:cstheme="minorHAnsi"/>
          <w:sz w:val="24"/>
          <w:szCs w:val="24"/>
          <w:lang w:val="en-US"/>
        </w:rPr>
      </w:pPr>
    </w:p>
    <w:p w14:paraId="49EC4449" w14:textId="77777777" w:rsidR="00815671" w:rsidRDefault="00815671" w:rsidP="00815671">
      <w:pPr>
        <w:pStyle w:val="BodyText"/>
        <w:spacing w:before="120" w:after="120" w:line="240" w:lineRule="auto"/>
        <w:jc w:val="both"/>
        <w:rPr>
          <w:rFonts w:asciiTheme="minorHAnsi" w:hAnsiTheme="minorHAnsi" w:cstheme="minorHAnsi"/>
          <w:sz w:val="24"/>
          <w:szCs w:val="24"/>
          <w:lang w:val="en-US"/>
        </w:rPr>
      </w:pPr>
    </w:p>
    <w:p w14:paraId="080473A6" w14:textId="77777777" w:rsidR="00815671" w:rsidRDefault="00815671" w:rsidP="00815671">
      <w:pPr>
        <w:pStyle w:val="BodyText"/>
        <w:spacing w:before="120" w:after="120" w:line="240" w:lineRule="auto"/>
        <w:jc w:val="both"/>
        <w:rPr>
          <w:rFonts w:asciiTheme="minorHAnsi" w:hAnsiTheme="minorHAnsi" w:cstheme="minorHAnsi"/>
          <w:sz w:val="24"/>
          <w:szCs w:val="24"/>
          <w:lang w:val="en-US"/>
        </w:rPr>
      </w:pPr>
    </w:p>
    <w:p w14:paraId="2DD55397" w14:textId="77777777" w:rsidR="00815671" w:rsidRDefault="00815671" w:rsidP="00815671">
      <w:pPr>
        <w:pStyle w:val="BodyText"/>
        <w:spacing w:before="120" w:after="120" w:line="240" w:lineRule="auto"/>
        <w:jc w:val="both"/>
        <w:rPr>
          <w:rFonts w:asciiTheme="minorHAnsi" w:hAnsiTheme="minorHAnsi" w:cstheme="minorHAnsi"/>
          <w:sz w:val="24"/>
          <w:szCs w:val="24"/>
          <w:lang w:val="en-US"/>
        </w:rPr>
      </w:pPr>
    </w:p>
    <w:p w14:paraId="6BF488BE" w14:textId="77777777" w:rsidR="00815671" w:rsidRDefault="00815671" w:rsidP="00815671">
      <w:pPr>
        <w:pStyle w:val="BodyText"/>
        <w:spacing w:before="120" w:after="120" w:line="240" w:lineRule="auto"/>
        <w:jc w:val="both"/>
        <w:rPr>
          <w:rFonts w:asciiTheme="minorHAnsi" w:hAnsiTheme="minorHAnsi" w:cstheme="minorHAnsi"/>
          <w:sz w:val="24"/>
          <w:szCs w:val="24"/>
          <w:lang w:val="en-US"/>
        </w:rPr>
      </w:pPr>
    </w:p>
    <w:p w14:paraId="1F2EC667" w14:textId="77777777" w:rsidR="00815671" w:rsidRDefault="00815671" w:rsidP="00815671">
      <w:pPr>
        <w:pStyle w:val="BodyText"/>
        <w:spacing w:before="120" w:after="120" w:line="240" w:lineRule="auto"/>
        <w:jc w:val="both"/>
        <w:rPr>
          <w:rFonts w:asciiTheme="minorHAnsi" w:hAnsiTheme="minorHAnsi" w:cstheme="minorHAnsi"/>
          <w:sz w:val="24"/>
          <w:szCs w:val="24"/>
          <w:lang w:val="en-US"/>
        </w:rPr>
      </w:pPr>
    </w:p>
    <w:p w14:paraId="607E2E1D" w14:textId="77777777" w:rsidR="00815671" w:rsidRPr="00781610" w:rsidRDefault="00815671" w:rsidP="00815671">
      <w:pPr>
        <w:pStyle w:val="BodyText"/>
        <w:spacing w:before="120" w:after="120" w:line="240" w:lineRule="auto"/>
        <w:jc w:val="both"/>
        <w:rPr>
          <w:rFonts w:asciiTheme="minorHAnsi" w:hAnsiTheme="minorHAnsi" w:cstheme="minorHAnsi"/>
          <w:sz w:val="24"/>
          <w:szCs w:val="24"/>
          <w:lang w:val="en-US"/>
        </w:rPr>
      </w:pPr>
    </w:p>
    <w:p w14:paraId="1C1DB667" w14:textId="77777777" w:rsidR="00815671" w:rsidRDefault="00815671" w:rsidP="00815671">
      <w:pPr>
        <w:pStyle w:val="BodyText"/>
        <w:spacing w:before="120" w:after="120" w:line="240" w:lineRule="auto"/>
        <w:jc w:val="both"/>
        <w:rPr>
          <w:rFonts w:asciiTheme="minorHAnsi" w:hAnsiTheme="minorHAnsi" w:cstheme="minorHAnsi"/>
          <w:b/>
          <w:bCs/>
          <w:color w:val="000000" w:themeColor="text1"/>
          <w:sz w:val="24"/>
          <w:szCs w:val="24"/>
          <w:lang w:val="en-NZ"/>
        </w:rPr>
      </w:pPr>
    </w:p>
    <w:p w14:paraId="63BC006D" w14:textId="167FBC6B" w:rsidR="00815671" w:rsidRPr="00134A23" w:rsidRDefault="00815671" w:rsidP="00815671">
      <w:pPr>
        <w:pStyle w:val="BodyText"/>
        <w:numPr>
          <w:ilvl w:val="1"/>
          <w:numId w:val="1"/>
        </w:numPr>
        <w:spacing w:before="120" w:after="120" w:line="240" w:lineRule="auto"/>
        <w:jc w:val="both"/>
        <w:rPr>
          <w:rFonts w:asciiTheme="minorHAnsi" w:hAnsiTheme="minorHAnsi" w:cstheme="minorHAnsi"/>
          <w:b/>
          <w:bCs/>
          <w:color w:val="000000" w:themeColor="text1"/>
          <w:sz w:val="24"/>
          <w:szCs w:val="24"/>
          <w:lang w:val="en-NZ"/>
        </w:rPr>
      </w:pPr>
      <w:r w:rsidRPr="00134A23">
        <w:rPr>
          <w:rFonts w:asciiTheme="minorHAnsi" w:hAnsiTheme="minorHAnsi" w:cstheme="minorHAnsi"/>
          <w:b/>
          <w:bCs/>
          <w:color w:val="000000" w:themeColor="text1"/>
          <w:sz w:val="24"/>
          <w:szCs w:val="24"/>
          <w:lang w:val="en-NZ"/>
        </w:rPr>
        <w:t>Commissioning of vaccination providers</w:t>
      </w:r>
    </w:p>
    <w:p w14:paraId="3E693309" w14:textId="77777777" w:rsidR="00815671" w:rsidRDefault="00815671" w:rsidP="00815671">
      <w:pPr>
        <w:spacing w:before="120" w:after="120" w:line="240" w:lineRule="auto"/>
        <w:jc w:val="both"/>
        <w:rPr>
          <w:rFonts w:asciiTheme="minorHAnsi" w:eastAsia="Calibri" w:hAnsiTheme="minorHAnsi" w:cstheme="minorHAnsi"/>
          <w:b w:val="0"/>
          <w:bCs/>
          <w:color w:val="000000" w:themeColor="text1"/>
          <w:sz w:val="24"/>
          <w:szCs w:val="24"/>
        </w:rPr>
      </w:pPr>
      <w:r w:rsidRPr="00626B64">
        <w:rPr>
          <w:rFonts w:asciiTheme="minorHAnsi" w:eastAsia="Calibri" w:hAnsiTheme="minorHAnsi" w:cstheme="minorHAnsi"/>
          <w:b w:val="0"/>
          <w:bCs/>
          <w:color w:val="000000" w:themeColor="text1"/>
          <w:sz w:val="24"/>
          <w:szCs w:val="24"/>
        </w:rPr>
        <w:t xml:space="preserve">A </w:t>
      </w:r>
      <w:r>
        <w:rPr>
          <w:rFonts w:asciiTheme="minorHAnsi" w:eastAsia="Calibri" w:hAnsiTheme="minorHAnsi" w:cstheme="minorHAnsi"/>
          <w:b w:val="0"/>
          <w:bCs/>
          <w:color w:val="000000" w:themeColor="text1"/>
          <w:sz w:val="24"/>
          <w:szCs w:val="24"/>
        </w:rPr>
        <w:t xml:space="preserve">vaccination </w:t>
      </w:r>
      <w:r w:rsidRPr="00626B64">
        <w:rPr>
          <w:rFonts w:asciiTheme="minorHAnsi" w:eastAsia="Calibri" w:hAnsiTheme="minorHAnsi" w:cstheme="minorHAnsi"/>
          <w:b w:val="0"/>
          <w:bCs/>
          <w:color w:val="000000" w:themeColor="text1"/>
          <w:sz w:val="24"/>
          <w:szCs w:val="24"/>
        </w:rPr>
        <w:t>provider will either be commissioned by the Ministry of Health (</w:t>
      </w:r>
      <w:proofErr w:type="spellStart"/>
      <w:r w:rsidRPr="00626B64">
        <w:rPr>
          <w:rFonts w:asciiTheme="minorHAnsi" w:eastAsia="Calibri" w:hAnsiTheme="minorHAnsi" w:cstheme="minorHAnsi"/>
          <w:b w:val="0"/>
          <w:bCs/>
          <w:color w:val="000000" w:themeColor="text1"/>
          <w:sz w:val="24"/>
          <w:szCs w:val="24"/>
        </w:rPr>
        <w:t>MoH</w:t>
      </w:r>
      <w:proofErr w:type="spellEnd"/>
      <w:r w:rsidRPr="00626B64">
        <w:rPr>
          <w:rFonts w:asciiTheme="minorHAnsi" w:eastAsia="Calibri" w:hAnsiTheme="minorHAnsi" w:cstheme="minorHAnsi"/>
          <w:b w:val="0"/>
          <w:bCs/>
          <w:color w:val="000000" w:themeColor="text1"/>
          <w:sz w:val="24"/>
          <w:szCs w:val="24"/>
        </w:rPr>
        <w:t>) or a District Health Board</w:t>
      </w:r>
      <w:r>
        <w:rPr>
          <w:rFonts w:asciiTheme="minorHAnsi" w:eastAsia="Calibri" w:hAnsiTheme="minorHAnsi" w:cstheme="minorHAnsi"/>
          <w:b w:val="0"/>
          <w:bCs/>
          <w:color w:val="000000" w:themeColor="text1"/>
          <w:sz w:val="24"/>
          <w:szCs w:val="24"/>
        </w:rPr>
        <w:t xml:space="preserve"> (DHB)</w:t>
      </w:r>
      <w:r w:rsidRPr="00626B64">
        <w:rPr>
          <w:rFonts w:asciiTheme="minorHAnsi" w:eastAsia="Calibri" w:hAnsiTheme="minorHAnsi" w:cstheme="minorHAnsi"/>
          <w:b w:val="0"/>
          <w:bCs/>
          <w:color w:val="000000" w:themeColor="text1"/>
          <w:sz w:val="24"/>
          <w:szCs w:val="24"/>
        </w:rPr>
        <w:t>.</w:t>
      </w:r>
    </w:p>
    <w:p w14:paraId="64D7A726" w14:textId="68D1AC39" w:rsidR="00815671" w:rsidRPr="00B11901" w:rsidRDefault="00815671" w:rsidP="00815671">
      <w:pPr>
        <w:pStyle w:val="ListParagraph"/>
        <w:numPr>
          <w:ilvl w:val="0"/>
          <w:numId w:val="18"/>
        </w:numPr>
        <w:spacing w:before="120" w:after="120" w:line="240" w:lineRule="auto"/>
        <w:jc w:val="both"/>
        <w:rPr>
          <w:rFonts w:asciiTheme="minorHAnsi" w:eastAsia="Calibri" w:hAnsiTheme="minorHAnsi" w:cstheme="minorHAnsi"/>
          <w:bCs/>
          <w:color w:val="000000" w:themeColor="text1"/>
          <w:sz w:val="24"/>
          <w:szCs w:val="24"/>
        </w:rPr>
      </w:pPr>
      <w:r w:rsidRPr="00B11901">
        <w:rPr>
          <w:rFonts w:asciiTheme="minorHAnsi" w:eastAsia="Calibri" w:hAnsiTheme="minorHAnsi" w:cstheme="minorHAnsi"/>
          <w:bCs/>
          <w:color w:val="000000" w:themeColor="text1"/>
          <w:sz w:val="24"/>
          <w:szCs w:val="24"/>
        </w:rPr>
        <w:t xml:space="preserve">MOH will only commission existing </w:t>
      </w:r>
      <w:r w:rsidR="00A0721C">
        <w:rPr>
          <w:rFonts w:asciiTheme="minorHAnsi" w:eastAsia="Calibri" w:hAnsiTheme="minorHAnsi" w:cstheme="minorHAnsi"/>
          <w:bCs/>
          <w:color w:val="000000" w:themeColor="text1"/>
          <w:sz w:val="24"/>
          <w:szCs w:val="24"/>
        </w:rPr>
        <w:t>o</w:t>
      </w:r>
      <w:r w:rsidRPr="00B11901">
        <w:rPr>
          <w:rFonts w:asciiTheme="minorHAnsi" w:eastAsia="Calibri" w:hAnsiTheme="minorHAnsi" w:cstheme="minorHAnsi"/>
          <w:bCs/>
          <w:color w:val="000000" w:themeColor="text1"/>
          <w:sz w:val="24"/>
          <w:szCs w:val="24"/>
        </w:rPr>
        <w:t xml:space="preserve">ccupational </w:t>
      </w:r>
      <w:r w:rsidR="00A0721C">
        <w:rPr>
          <w:rFonts w:asciiTheme="minorHAnsi" w:eastAsia="Calibri" w:hAnsiTheme="minorHAnsi" w:cstheme="minorHAnsi"/>
          <w:bCs/>
          <w:color w:val="000000" w:themeColor="text1"/>
          <w:sz w:val="24"/>
          <w:szCs w:val="24"/>
        </w:rPr>
        <w:t>h</w:t>
      </w:r>
      <w:r w:rsidRPr="00B11901">
        <w:rPr>
          <w:rFonts w:asciiTheme="minorHAnsi" w:eastAsia="Calibri" w:hAnsiTheme="minorHAnsi" w:cstheme="minorHAnsi"/>
          <w:bCs/>
          <w:color w:val="000000" w:themeColor="text1"/>
          <w:sz w:val="24"/>
          <w:szCs w:val="24"/>
        </w:rPr>
        <w:t xml:space="preserve">ealth </w:t>
      </w:r>
      <w:r>
        <w:rPr>
          <w:rFonts w:asciiTheme="minorHAnsi" w:eastAsia="Calibri" w:hAnsiTheme="minorHAnsi" w:cstheme="minorHAnsi"/>
          <w:bCs/>
          <w:color w:val="000000" w:themeColor="text1"/>
          <w:sz w:val="24"/>
          <w:szCs w:val="24"/>
        </w:rPr>
        <w:t>vaccination providers</w:t>
      </w:r>
      <w:r w:rsidRPr="00B11901">
        <w:rPr>
          <w:rFonts w:asciiTheme="minorHAnsi" w:eastAsia="Calibri" w:hAnsiTheme="minorHAnsi" w:cstheme="minorHAnsi"/>
          <w:bCs/>
          <w:color w:val="000000" w:themeColor="text1"/>
          <w:sz w:val="24"/>
          <w:szCs w:val="24"/>
        </w:rPr>
        <w:t xml:space="preserve"> who can serve </w:t>
      </w:r>
      <w:r>
        <w:rPr>
          <w:rFonts w:asciiTheme="minorHAnsi" w:eastAsia="Calibri" w:hAnsiTheme="minorHAnsi" w:cstheme="minorHAnsi"/>
          <w:bCs/>
          <w:color w:val="000000" w:themeColor="text1"/>
          <w:sz w:val="24"/>
          <w:szCs w:val="24"/>
        </w:rPr>
        <w:t>workplaces/employers</w:t>
      </w:r>
      <w:r w:rsidRPr="00B11901">
        <w:rPr>
          <w:rFonts w:asciiTheme="minorHAnsi" w:eastAsia="Calibri" w:hAnsiTheme="minorHAnsi" w:cstheme="minorHAnsi"/>
          <w:bCs/>
          <w:color w:val="000000" w:themeColor="text1"/>
          <w:sz w:val="24"/>
          <w:szCs w:val="24"/>
        </w:rPr>
        <w:t xml:space="preserve"> that are geographically spread across multiple DHB boundaries.</w:t>
      </w:r>
    </w:p>
    <w:p w14:paraId="40345690" w14:textId="77777777" w:rsidR="00815671" w:rsidRPr="00B11901" w:rsidRDefault="00815671" w:rsidP="00815671">
      <w:pPr>
        <w:pStyle w:val="ListParagraph"/>
        <w:numPr>
          <w:ilvl w:val="0"/>
          <w:numId w:val="18"/>
        </w:numPr>
        <w:spacing w:before="120" w:after="120" w:line="240" w:lineRule="auto"/>
        <w:jc w:val="both"/>
        <w:rPr>
          <w:rFonts w:asciiTheme="minorHAnsi" w:eastAsia="Calibri" w:hAnsiTheme="minorHAnsi" w:cstheme="minorHAnsi"/>
          <w:bCs/>
          <w:color w:val="000000" w:themeColor="text1"/>
          <w:sz w:val="24"/>
          <w:szCs w:val="24"/>
        </w:rPr>
      </w:pPr>
      <w:r w:rsidRPr="00B11901">
        <w:rPr>
          <w:rFonts w:asciiTheme="minorHAnsi" w:eastAsia="Calibri" w:hAnsiTheme="minorHAnsi" w:cstheme="minorHAnsi"/>
          <w:bCs/>
          <w:color w:val="000000" w:themeColor="text1"/>
          <w:sz w:val="24"/>
          <w:szCs w:val="24"/>
        </w:rPr>
        <w:t xml:space="preserve">DHBs will utilise any workforce/provider to best serve </w:t>
      </w:r>
      <w:r>
        <w:rPr>
          <w:rFonts w:asciiTheme="minorHAnsi" w:eastAsia="Calibri" w:hAnsiTheme="minorHAnsi" w:cstheme="minorHAnsi"/>
          <w:bCs/>
          <w:color w:val="000000" w:themeColor="text1"/>
          <w:sz w:val="24"/>
          <w:szCs w:val="24"/>
        </w:rPr>
        <w:t>workplaces/employers</w:t>
      </w:r>
      <w:r w:rsidRPr="00B11901">
        <w:rPr>
          <w:rFonts w:asciiTheme="minorHAnsi" w:eastAsia="Calibri" w:hAnsiTheme="minorHAnsi" w:cstheme="minorHAnsi"/>
          <w:bCs/>
          <w:color w:val="000000" w:themeColor="text1"/>
          <w:sz w:val="24"/>
          <w:szCs w:val="24"/>
        </w:rPr>
        <w:t xml:space="preserve"> residing in their geographical boundary.</w:t>
      </w:r>
    </w:p>
    <w:p w14:paraId="742D3FA1" w14:textId="77777777" w:rsidR="00A0721C" w:rsidRPr="00A0721C" w:rsidRDefault="00A0721C" w:rsidP="00A0721C">
      <w:pPr>
        <w:spacing w:before="120" w:after="120" w:line="240" w:lineRule="auto"/>
        <w:jc w:val="both"/>
        <w:rPr>
          <w:rFonts w:asciiTheme="minorHAnsi" w:eastAsia="Calibri" w:hAnsiTheme="minorHAnsi" w:cstheme="minorHAnsi"/>
          <w:b w:val="0"/>
          <w:bCs/>
          <w:color w:val="000000" w:themeColor="text1"/>
          <w:sz w:val="24"/>
          <w:szCs w:val="24"/>
        </w:rPr>
      </w:pPr>
      <w:proofErr w:type="spellStart"/>
      <w:r w:rsidRPr="00A0721C">
        <w:rPr>
          <w:rFonts w:asciiTheme="minorHAnsi" w:eastAsia="Calibri" w:hAnsiTheme="minorHAnsi" w:cstheme="minorHAnsi"/>
          <w:b w:val="0"/>
          <w:bCs/>
          <w:color w:val="000000" w:themeColor="text1"/>
          <w:sz w:val="24"/>
          <w:szCs w:val="24"/>
        </w:rPr>
        <w:t>MoH</w:t>
      </w:r>
      <w:proofErr w:type="spellEnd"/>
      <w:r w:rsidRPr="00A0721C">
        <w:rPr>
          <w:rFonts w:asciiTheme="minorHAnsi" w:eastAsia="Calibri" w:hAnsiTheme="minorHAnsi" w:cstheme="minorHAnsi"/>
          <w:b w:val="0"/>
          <w:bCs/>
          <w:color w:val="000000" w:themeColor="text1"/>
          <w:sz w:val="24"/>
          <w:szCs w:val="24"/>
        </w:rPr>
        <w:t xml:space="preserve"> and DHBs will operate an ‘open book’ process to collaborate on what vaccination providers are being commissioned to serve what workplaces. They are responsible for designing, communicating and implementing how vaccination providers will be commissioned and how workplaces/employers can engage in the programme. They are also responsible for the on-boarding of new providers into the programme.</w:t>
      </w:r>
    </w:p>
    <w:p w14:paraId="4A727AD9" w14:textId="77777777" w:rsidR="00815671" w:rsidRPr="00626B64" w:rsidRDefault="00815671" w:rsidP="00815671">
      <w:pPr>
        <w:spacing w:before="120" w:after="120" w:line="240" w:lineRule="auto"/>
        <w:jc w:val="both"/>
        <w:rPr>
          <w:rFonts w:asciiTheme="minorHAnsi" w:eastAsia="Calibri" w:hAnsiTheme="minorHAnsi" w:cstheme="minorHAnsi"/>
          <w:b w:val="0"/>
          <w:bCs/>
          <w:color w:val="000000" w:themeColor="text1"/>
          <w:sz w:val="24"/>
          <w:szCs w:val="24"/>
        </w:rPr>
      </w:pPr>
      <w:r w:rsidRPr="00626B64">
        <w:rPr>
          <w:rFonts w:asciiTheme="minorHAnsi" w:eastAsia="Calibri" w:hAnsiTheme="minorHAnsi" w:cstheme="minorHAnsi"/>
          <w:b w:val="0"/>
          <w:bCs/>
          <w:color w:val="000000" w:themeColor="text1"/>
          <w:sz w:val="24"/>
          <w:szCs w:val="24"/>
        </w:rPr>
        <w:lastRenderedPageBreak/>
        <w:t xml:space="preserve">Both commissioning agencies should consider equity, accessibility and acceptability when commissioning </w:t>
      </w:r>
      <w:r>
        <w:rPr>
          <w:rFonts w:asciiTheme="minorHAnsi" w:eastAsia="Calibri" w:hAnsiTheme="minorHAnsi" w:cstheme="minorHAnsi"/>
          <w:b w:val="0"/>
          <w:bCs/>
          <w:color w:val="000000" w:themeColor="text1"/>
          <w:sz w:val="24"/>
          <w:szCs w:val="24"/>
        </w:rPr>
        <w:t>vaccination providers</w:t>
      </w:r>
      <w:r w:rsidRPr="00626B64">
        <w:rPr>
          <w:rFonts w:asciiTheme="minorHAnsi" w:eastAsia="Calibri" w:hAnsiTheme="minorHAnsi" w:cstheme="minorHAnsi"/>
          <w:b w:val="0"/>
          <w:bCs/>
          <w:color w:val="000000" w:themeColor="text1"/>
          <w:sz w:val="24"/>
          <w:szCs w:val="24"/>
        </w:rPr>
        <w:t>.</w:t>
      </w:r>
    </w:p>
    <w:p w14:paraId="24DFAB34" w14:textId="2FC5E169" w:rsidR="00815671" w:rsidRPr="00134A23" w:rsidRDefault="00815671" w:rsidP="00815671">
      <w:pPr>
        <w:pStyle w:val="BodyText"/>
        <w:numPr>
          <w:ilvl w:val="1"/>
          <w:numId w:val="1"/>
        </w:numPr>
        <w:spacing w:before="120" w:after="120" w:line="240" w:lineRule="auto"/>
        <w:jc w:val="both"/>
        <w:rPr>
          <w:rFonts w:asciiTheme="minorHAnsi" w:hAnsiTheme="minorHAnsi" w:cstheme="minorHAnsi"/>
          <w:b/>
          <w:bCs/>
          <w:color w:val="000000" w:themeColor="text1"/>
          <w:sz w:val="24"/>
          <w:szCs w:val="24"/>
          <w:lang w:val="en-NZ"/>
        </w:rPr>
      </w:pPr>
      <w:r w:rsidRPr="00134A23">
        <w:rPr>
          <w:noProof/>
        </w:rPr>
        <mc:AlternateContent>
          <mc:Choice Requires="wps">
            <w:drawing>
              <wp:anchor distT="0" distB="0" distL="114300" distR="114300" simplePos="0" relativeHeight="251681797" behindDoc="0" locked="0" layoutInCell="1" allowOverlap="1" wp14:anchorId="668B7246" wp14:editId="32F892A1">
                <wp:simplePos x="0" y="0"/>
                <wp:positionH relativeFrom="page">
                  <wp:posOffset>371475</wp:posOffset>
                </wp:positionH>
                <wp:positionV relativeFrom="paragraph">
                  <wp:posOffset>228601</wp:posOffset>
                </wp:positionV>
                <wp:extent cx="6810375" cy="2876550"/>
                <wp:effectExtent l="0" t="0" r="9525" b="0"/>
                <wp:wrapNone/>
                <wp:docPr id="7" name="Rectangle: Rounded Corners 6">
                  <a:extLst xmlns:a="http://schemas.openxmlformats.org/drawingml/2006/main">
                    <a:ext uri="{FF2B5EF4-FFF2-40B4-BE49-F238E27FC236}">
                      <a16:creationId xmlns:a16="http://schemas.microsoft.com/office/drawing/2014/main" id="{A8EB27D2-4199-47FE-87F1-7A287BD9802A}"/>
                    </a:ext>
                  </a:extLst>
                </wp:docPr>
                <wp:cNvGraphicFramePr/>
                <a:graphic xmlns:a="http://schemas.openxmlformats.org/drawingml/2006/main">
                  <a:graphicData uri="http://schemas.microsoft.com/office/word/2010/wordprocessingShape">
                    <wps:wsp>
                      <wps:cNvSpPr/>
                      <wps:spPr>
                        <a:xfrm>
                          <a:off x="0" y="0"/>
                          <a:ext cx="6810375" cy="2876550"/>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55D4D" w14:textId="77777777" w:rsidR="00183DB3" w:rsidRPr="00F74F5C" w:rsidRDefault="00183DB3" w:rsidP="00815671">
                            <w:pPr>
                              <w:jc w:val="center"/>
                              <w:rPr>
                                <w:b w:val="0"/>
                                <w:bCs/>
                                <w:color w:val="000000" w:themeColor="text1"/>
                                <w:sz w:val="24"/>
                                <w:szCs w:val="24"/>
                              </w:rPr>
                            </w:pPr>
                            <w:r>
                              <w:rPr>
                                <w:rFonts w:asciiTheme="minorHAnsi" w:hAnsi="Calibri"/>
                                <w:b w:val="0"/>
                                <w:bCs/>
                                <w:color w:val="000000" w:themeColor="text1"/>
                                <w:kern w:val="24"/>
                                <w:sz w:val="24"/>
                                <w:szCs w:val="24"/>
                              </w:rPr>
                              <w:t>Vaccination providers</w:t>
                            </w:r>
                            <w:r w:rsidRPr="00F74F5C">
                              <w:rPr>
                                <w:rFonts w:asciiTheme="minorHAnsi" w:hAnsi="Calibri"/>
                                <w:b w:val="0"/>
                                <w:bCs/>
                                <w:color w:val="000000" w:themeColor="text1"/>
                                <w:kern w:val="24"/>
                                <w:sz w:val="24"/>
                                <w:szCs w:val="24"/>
                              </w:rPr>
                              <w:t xml:space="preserve"> must:</w:t>
                            </w:r>
                          </w:p>
                          <w:p w14:paraId="3D72B17B" w14:textId="77777777" w:rsidR="00183DB3" w:rsidRPr="00F74F5C" w:rsidRDefault="00183DB3" w:rsidP="00A0721C">
                            <w:pPr>
                              <w:pStyle w:val="ListParagraph"/>
                              <w:numPr>
                                <w:ilvl w:val="0"/>
                                <w:numId w:val="15"/>
                              </w:numPr>
                              <w:spacing w:after="0" w:line="240" w:lineRule="auto"/>
                              <w:rPr>
                                <w:rFonts w:eastAsia="Times New Roman"/>
                                <w:b w:val="0"/>
                                <w:bCs/>
                                <w:color w:val="000000" w:themeColor="text1"/>
                                <w:sz w:val="24"/>
                                <w:szCs w:val="24"/>
                              </w:rPr>
                            </w:pPr>
                            <w:r w:rsidRPr="00F74F5C">
                              <w:rPr>
                                <w:rFonts w:asciiTheme="minorHAnsi" w:hAnsi="Calibri"/>
                                <w:b w:val="0"/>
                                <w:bCs/>
                                <w:color w:val="000000" w:themeColor="text1"/>
                                <w:kern w:val="24"/>
                                <w:sz w:val="24"/>
                                <w:szCs w:val="24"/>
                              </w:rPr>
                              <w:t xml:space="preserve">be established </w:t>
                            </w:r>
                            <w:r>
                              <w:rPr>
                                <w:rFonts w:asciiTheme="minorHAnsi" w:hAnsi="Calibri"/>
                                <w:b w:val="0"/>
                                <w:bCs/>
                                <w:color w:val="000000" w:themeColor="text1"/>
                                <w:kern w:val="24"/>
                                <w:sz w:val="24"/>
                                <w:szCs w:val="24"/>
                              </w:rPr>
                              <w:t>vaccination providers</w:t>
                            </w:r>
                            <w:r w:rsidRPr="00F74F5C">
                              <w:rPr>
                                <w:rFonts w:asciiTheme="minorHAnsi" w:hAnsi="Calibri"/>
                                <w:b w:val="0"/>
                                <w:bCs/>
                                <w:color w:val="000000" w:themeColor="text1"/>
                                <w:kern w:val="24"/>
                                <w:sz w:val="24"/>
                                <w:szCs w:val="24"/>
                              </w:rPr>
                              <w:t xml:space="preserve"> with a Health Provider Index number</w:t>
                            </w:r>
                          </w:p>
                          <w:p w14:paraId="740F8902" w14:textId="77777777" w:rsidR="00183DB3" w:rsidRPr="00F74F5C" w:rsidRDefault="00183DB3" w:rsidP="00A0721C">
                            <w:pPr>
                              <w:pStyle w:val="ListParagraph"/>
                              <w:numPr>
                                <w:ilvl w:val="0"/>
                                <w:numId w:val="15"/>
                              </w:numPr>
                              <w:spacing w:after="0" w:line="240" w:lineRule="auto"/>
                              <w:rPr>
                                <w:rFonts w:eastAsia="Times New Roman"/>
                                <w:b w:val="0"/>
                                <w:bCs/>
                                <w:color w:val="000000" w:themeColor="text1"/>
                                <w:sz w:val="24"/>
                                <w:szCs w:val="24"/>
                              </w:rPr>
                            </w:pPr>
                            <w:r w:rsidRPr="00F74F5C">
                              <w:rPr>
                                <w:rFonts w:asciiTheme="minorHAnsi" w:hAnsi="Calibri"/>
                                <w:b w:val="0"/>
                                <w:bCs/>
                                <w:color w:val="000000" w:themeColor="text1"/>
                                <w:kern w:val="24"/>
                                <w:sz w:val="24"/>
                                <w:szCs w:val="24"/>
                              </w:rPr>
                              <w:t>have experience in delivering a vaccine programme</w:t>
                            </w:r>
                          </w:p>
                          <w:p w14:paraId="1307FCF4" w14:textId="77777777" w:rsidR="00183DB3" w:rsidRPr="00F74F5C" w:rsidRDefault="00183DB3" w:rsidP="00A0721C">
                            <w:pPr>
                              <w:pStyle w:val="ListParagraph"/>
                              <w:numPr>
                                <w:ilvl w:val="0"/>
                                <w:numId w:val="15"/>
                              </w:numPr>
                              <w:spacing w:after="0" w:line="240" w:lineRule="auto"/>
                              <w:rPr>
                                <w:rFonts w:eastAsia="Times New Roman"/>
                                <w:b w:val="0"/>
                                <w:bCs/>
                                <w:color w:val="000000" w:themeColor="text1"/>
                                <w:sz w:val="24"/>
                                <w:szCs w:val="24"/>
                              </w:rPr>
                            </w:pPr>
                            <w:r w:rsidRPr="00F74F5C">
                              <w:rPr>
                                <w:rFonts w:asciiTheme="minorHAnsi" w:hAnsi="Calibri"/>
                                <w:b w:val="0"/>
                                <w:bCs/>
                                <w:color w:val="000000" w:themeColor="text1"/>
                                <w:kern w:val="24"/>
                                <w:sz w:val="24"/>
                                <w:szCs w:val="24"/>
                              </w:rPr>
                              <w:t xml:space="preserve">have a workforce that can ensure cultural </w:t>
                            </w:r>
                            <w:r>
                              <w:rPr>
                                <w:rFonts w:asciiTheme="minorHAnsi" w:hAnsi="Calibri"/>
                                <w:b w:val="0"/>
                                <w:bCs/>
                                <w:color w:val="000000" w:themeColor="text1"/>
                                <w:kern w:val="24"/>
                                <w:sz w:val="24"/>
                                <w:szCs w:val="24"/>
                              </w:rPr>
                              <w:t xml:space="preserve">and religious </w:t>
                            </w:r>
                            <w:r w:rsidRPr="00F74F5C">
                              <w:rPr>
                                <w:rFonts w:asciiTheme="minorHAnsi" w:hAnsi="Calibri"/>
                                <w:b w:val="0"/>
                                <w:bCs/>
                                <w:color w:val="000000" w:themeColor="text1"/>
                                <w:kern w:val="24"/>
                                <w:sz w:val="24"/>
                                <w:szCs w:val="24"/>
                              </w:rPr>
                              <w:t>safety of</w:t>
                            </w:r>
                            <w:r>
                              <w:rPr>
                                <w:rFonts w:asciiTheme="minorHAnsi" w:hAnsi="Calibri"/>
                                <w:b w:val="0"/>
                                <w:bCs/>
                                <w:color w:val="000000" w:themeColor="text1"/>
                                <w:kern w:val="24"/>
                                <w:sz w:val="24"/>
                                <w:szCs w:val="24"/>
                              </w:rPr>
                              <w:t xml:space="preserve"> workplace staff; they </w:t>
                            </w:r>
                            <w:r w:rsidRPr="00F74F5C">
                              <w:rPr>
                                <w:rFonts w:asciiTheme="minorHAnsi" w:hAnsi="Calibri"/>
                                <w:b w:val="0"/>
                                <w:bCs/>
                                <w:color w:val="000000" w:themeColor="text1"/>
                                <w:kern w:val="24"/>
                                <w:sz w:val="24"/>
                                <w:szCs w:val="24"/>
                              </w:rPr>
                              <w:t>must have clearly defined clinical quality and equity leads.</w:t>
                            </w:r>
                          </w:p>
                          <w:p w14:paraId="347FCD6C" w14:textId="77777777" w:rsidR="00183DB3" w:rsidRPr="00F74F5C" w:rsidRDefault="00183DB3" w:rsidP="00A0721C">
                            <w:pPr>
                              <w:pStyle w:val="ListParagraph"/>
                              <w:numPr>
                                <w:ilvl w:val="0"/>
                                <w:numId w:val="15"/>
                              </w:numPr>
                              <w:spacing w:after="0" w:line="240" w:lineRule="auto"/>
                              <w:rPr>
                                <w:rFonts w:eastAsia="Times New Roman"/>
                                <w:b w:val="0"/>
                                <w:bCs/>
                                <w:color w:val="000000" w:themeColor="text1"/>
                                <w:sz w:val="24"/>
                                <w:szCs w:val="24"/>
                              </w:rPr>
                            </w:pPr>
                            <w:r w:rsidRPr="00F74F5C">
                              <w:rPr>
                                <w:rFonts w:asciiTheme="minorHAnsi" w:hAnsi="Calibri"/>
                                <w:b w:val="0"/>
                                <w:bCs/>
                                <w:color w:val="000000" w:themeColor="text1"/>
                                <w:kern w:val="24"/>
                                <w:sz w:val="24"/>
                                <w:szCs w:val="24"/>
                              </w:rPr>
                              <w:t xml:space="preserve">be able to </w:t>
                            </w:r>
                            <w:r>
                              <w:rPr>
                                <w:rFonts w:asciiTheme="minorHAnsi" w:hAnsi="Calibri"/>
                                <w:b w:val="0"/>
                                <w:bCs/>
                                <w:color w:val="000000" w:themeColor="text1"/>
                                <w:kern w:val="24"/>
                                <w:sz w:val="24"/>
                                <w:szCs w:val="24"/>
                              </w:rPr>
                              <w:t>comply with</w:t>
                            </w:r>
                            <w:r w:rsidRPr="00F74F5C">
                              <w:rPr>
                                <w:rFonts w:asciiTheme="minorHAnsi" w:hAnsi="Calibri"/>
                                <w:b w:val="0"/>
                                <w:bCs/>
                                <w:color w:val="000000" w:themeColor="text1"/>
                                <w:kern w:val="24"/>
                                <w:sz w:val="24"/>
                                <w:szCs w:val="24"/>
                              </w:rPr>
                              <w:t xml:space="preserve"> the Programme Standards, Service Specifications</w:t>
                            </w:r>
                            <w:r>
                              <w:rPr>
                                <w:rFonts w:asciiTheme="minorHAnsi" w:hAnsi="Calibri"/>
                                <w:b w:val="0"/>
                                <w:bCs/>
                                <w:color w:val="000000" w:themeColor="text1"/>
                                <w:kern w:val="24"/>
                                <w:sz w:val="24"/>
                                <w:szCs w:val="24"/>
                              </w:rPr>
                              <w:t>, Immunisation Handbook</w:t>
                            </w:r>
                            <w:r w:rsidRPr="00F74F5C">
                              <w:rPr>
                                <w:rFonts w:asciiTheme="minorHAnsi" w:hAnsi="Calibri"/>
                                <w:b w:val="0"/>
                                <w:bCs/>
                                <w:color w:val="000000" w:themeColor="text1"/>
                                <w:kern w:val="24"/>
                                <w:sz w:val="24"/>
                                <w:szCs w:val="24"/>
                              </w:rPr>
                              <w:t xml:space="preserve"> and Operating Guidelines including</w:t>
                            </w:r>
                            <w:r>
                              <w:rPr>
                                <w:rFonts w:asciiTheme="minorHAnsi" w:hAnsi="Calibri"/>
                                <w:b w:val="0"/>
                                <w:bCs/>
                                <w:color w:val="000000" w:themeColor="text1"/>
                                <w:kern w:val="24"/>
                                <w:sz w:val="24"/>
                                <w:szCs w:val="24"/>
                              </w:rPr>
                              <w:t>:</w:t>
                            </w:r>
                          </w:p>
                          <w:p w14:paraId="25F8653A" w14:textId="77777777" w:rsidR="00183DB3" w:rsidRPr="00F74F5C" w:rsidRDefault="00183DB3" w:rsidP="00A0721C">
                            <w:pPr>
                              <w:pStyle w:val="ListParagraph"/>
                              <w:numPr>
                                <w:ilvl w:val="2"/>
                                <w:numId w:val="15"/>
                              </w:numPr>
                              <w:spacing w:after="0" w:line="240" w:lineRule="auto"/>
                              <w:rPr>
                                <w:rFonts w:eastAsia="Times New Roman"/>
                                <w:b w:val="0"/>
                                <w:bCs/>
                                <w:color w:val="000000" w:themeColor="text1"/>
                                <w:sz w:val="24"/>
                                <w:szCs w:val="24"/>
                              </w:rPr>
                            </w:pPr>
                            <w:r w:rsidRPr="00F74F5C">
                              <w:rPr>
                                <w:rFonts w:asciiTheme="minorHAnsi" w:hAnsi="Calibri"/>
                                <w:b w:val="0"/>
                                <w:bCs/>
                                <w:color w:val="000000" w:themeColor="text1"/>
                                <w:kern w:val="24"/>
                                <w:sz w:val="24"/>
                                <w:szCs w:val="24"/>
                              </w:rPr>
                              <w:t>existing cold chain accreditation</w:t>
                            </w:r>
                          </w:p>
                          <w:p w14:paraId="4550365D" w14:textId="628C0446" w:rsidR="00183DB3" w:rsidRPr="00D553DC" w:rsidRDefault="00183DB3" w:rsidP="00A0721C">
                            <w:pPr>
                              <w:pStyle w:val="ListParagraph"/>
                              <w:numPr>
                                <w:ilvl w:val="2"/>
                                <w:numId w:val="15"/>
                              </w:numPr>
                              <w:spacing w:after="0" w:line="240" w:lineRule="auto"/>
                              <w:rPr>
                                <w:rFonts w:eastAsia="Times New Roman"/>
                                <w:b w:val="0"/>
                                <w:bCs/>
                                <w:color w:val="000000" w:themeColor="text1"/>
                                <w:sz w:val="24"/>
                                <w:szCs w:val="24"/>
                              </w:rPr>
                            </w:pPr>
                            <w:r w:rsidRPr="00F74F5C">
                              <w:rPr>
                                <w:rFonts w:asciiTheme="minorHAnsi" w:hAnsi="Calibri"/>
                                <w:b w:val="0"/>
                                <w:bCs/>
                                <w:color w:val="000000" w:themeColor="text1"/>
                                <w:kern w:val="24"/>
                                <w:sz w:val="24"/>
                                <w:szCs w:val="24"/>
                              </w:rPr>
                              <w:t>active clinical quality and safety oversight mechanisms</w:t>
                            </w:r>
                          </w:p>
                          <w:p w14:paraId="308CEF4F" w14:textId="0DA45015" w:rsidR="00183DB3" w:rsidRPr="00D553DC" w:rsidRDefault="00183DB3" w:rsidP="00A0721C">
                            <w:pPr>
                              <w:pStyle w:val="ListParagraph"/>
                              <w:numPr>
                                <w:ilvl w:val="2"/>
                                <w:numId w:val="15"/>
                              </w:numPr>
                              <w:spacing w:after="0" w:line="240" w:lineRule="auto"/>
                              <w:rPr>
                                <w:rFonts w:eastAsia="Times New Roman"/>
                                <w:b w:val="0"/>
                                <w:bCs/>
                                <w:color w:val="000000" w:themeColor="text1"/>
                                <w:sz w:val="24"/>
                                <w:szCs w:val="24"/>
                              </w:rPr>
                            </w:pPr>
                            <w:r>
                              <w:rPr>
                                <w:rFonts w:asciiTheme="minorHAnsi" w:hAnsi="Calibri"/>
                                <w:b w:val="0"/>
                                <w:bCs/>
                                <w:color w:val="000000" w:themeColor="text1"/>
                                <w:kern w:val="24"/>
                                <w:sz w:val="24"/>
                                <w:szCs w:val="24"/>
                              </w:rPr>
                              <w:t>mandatory use of the National Booking System and call centre</w:t>
                            </w:r>
                          </w:p>
                          <w:p w14:paraId="73A0DB9D" w14:textId="0C568C9B" w:rsidR="00183DB3" w:rsidRPr="00F74F5C" w:rsidRDefault="00183DB3" w:rsidP="00A0721C">
                            <w:pPr>
                              <w:pStyle w:val="ListParagraph"/>
                              <w:numPr>
                                <w:ilvl w:val="2"/>
                                <w:numId w:val="15"/>
                              </w:numPr>
                              <w:spacing w:after="0" w:line="240" w:lineRule="auto"/>
                              <w:rPr>
                                <w:rFonts w:eastAsia="Times New Roman"/>
                                <w:b w:val="0"/>
                                <w:bCs/>
                                <w:color w:val="000000" w:themeColor="text1"/>
                                <w:sz w:val="24"/>
                                <w:szCs w:val="24"/>
                              </w:rPr>
                            </w:pPr>
                            <w:r>
                              <w:rPr>
                                <w:rFonts w:asciiTheme="minorHAnsi" w:hAnsi="Calibri"/>
                                <w:b w:val="0"/>
                                <w:bCs/>
                                <w:color w:val="000000" w:themeColor="text1"/>
                                <w:kern w:val="24"/>
                                <w:sz w:val="24"/>
                                <w:szCs w:val="24"/>
                              </w:rPr>
                              <w:t>Deliver to the set Price per Dose</w:t>
                            </w:r>
                          </w:p>
                          <w:p w14:paraId="314274E3" w14:textId="5E11B59D" w:rsidR="00183DB3" w:rsidRPr="00F74F5C" w:rsidRDefault="00183DB3" w:rsidP="00A0721C">
                            <w:pPr>
                              <w:pStyle w:val="ListParagraph"/>
                              <w:numPr>
                                <w:ilvl w:val="0"/>
                                <w:numId w:val="15"/>
                              </w:numPr>
                              <w:spacing w:after="0" w:line="240" w:lineRule="auto"/>
                              <w:rPr>
                                <w:rFonts w:eastAsia="Times New Roman"/>
                                <w:b w:val="0"/>
                                <w:bCs/>
                                <w:color w:val="000000" w:themeColor="text1"/>
                                <w:sz w:val="24"/>
                                <w:szCs w:val="24"/>
                              </w:rPr>
                            </w:pPr>
                            <w:r>
                              <w:rPr>
                                <w:rFonts w:asciiTheme="minorHAnsi" w:hAnsi="Calibri"/>
                                <w:b w:val="0"/>
                                <w:bCs/>
                                <w:color w:val="000000" w:themeColor="text1"/>
                                <w:kern w:val="24"/>
                                <w:sz w:val="24"/>
                                <w:szCs w:val="24"/>
                              </w:rPr>
                              <w:t>be able to</w:t>
                            </w:r>
                            <w:r w:rsidRPr="00F74F5C">
                              <w:rPr>
                                <w:rFonts w:asciiTheme="minorHAnsi" w:hAnsi="Calibri"/>
                                <w:b w:val="0"/>
                                <w:bCs/>
                                <w:color w:val="000000" w:themeColor="text1"/>
                                <w:kern w:val="24"/>
                                <w:sz w:val="24"/>
                                <w:szCs w:val="24"/>
                              </w:rPr>
                              <w:t xml:space="preserve"> operate with agility</w:t>
                            </w:r>
                            <w:r>
                              <w:rPr>
                                <w:rFonts w:asciiTheme="minorHAnsi" w:hAnsi="Calibri"/>
                                <w:b w:val="0"/>
                                <w:bCs/>
                                <w:color w:val="000000" w:themeColor="text1"/>
                                <w:kern w:val="24"/>
                                <w:sz w:val="24"/>
                                <w:szCs w:val="24"/>
                              </w:rPr>
                              <w:t>,</w:t>
                            </w:r>
                            <w:r w:rsidRPr="00F74F5C">
                              <w:rPr>
                                <w:rFonts w:asciiTheme="minorHAnsi" w:hAnsi="Calibri"/>
                                <w:b w:val="0"/>
                                <w:bCs/>
                                <w:color w:val="000000" w:themeColor="text1"/>
                                <w:kern w:val="24"/>
                                <w:sz w:val="24"/>
                                <w:szCs w:val="24"/>
                              </w:rPr>
                              <w:t xml:space="preserve"> as the programme evolves, and </w:t>
                            </w:r>
                            <w:r>
                              <w:rPr>
                                <w:rFonts w:asciiTheme="minorHAnsi" w:hAnsi="Calibri"/>
                                <w:b w:val="0"/>
                                <w:bCs/>
                                <w:color w:val="000000" w:themeColor="text1"/>
                                <w:kern w:val="24"/>
                                <w:sz w:val="24"/>
                                <w:szCs w:val="24"/>
                              </w:rPr>
                              <w:t>be</w:t>
                            </w:r>
                            <w:r w:rsidRPr="00F74F5C">
                              <w:rPr>
                                <w:rFonts w:asciiTheme="minorHAnsi" w:hAnsi="Calibri"/>
                                <w:b w:val="0"/>
                                <w:bCs/>
                                <w:color w:val="000000" w:themeColor="text1"/>
                                <w:kern w:val="24"/>
                                <w:sz w:val="24"/>
                                <w:szCs w:val="24"/>
                              </w:rPr>
                              <w:t xml:space="preserve"> prepared to engage in the development of the programme</w:t>
                            </w:r>
                            <w:r>
                              <w:rPr>
                                <w:rFonts w:asciiTheme="minorHAnsi" w:hAnsi="Calibri"/>
                                <w:b w:val="0"/>
                                <w:bCs/>
                                <w:color w:val="000000" w:themeColor="text1"/>
                                <w:kern w:val="24"/>
                                <w:sz w:val="24"/>
                                <w:szCs w:val="24"/>
                              </w:rPr>
                              <w:t>.</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668B7246" id="Rectangle: Rounded Corners 6" o:spid="_x0000_s1028" style="position:absolute;left:0;text-align:left;margin-left:29.25pt;margin-top:18pt;width:536.25pt;height:226.5pt;z-index:2516817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" fillcolor="#d9e2f3 [664]" stroked="f" strokeweight="1pt">
                <v:stroke joinstyle="miter"/>
                <v:textbox>
                  <w:txbxContent>
                    <w:p w14:paraId="49F55D4D" w14:textId="77777777" w:rsidR="00183DB3" w:rsidRPr="00F74F5C" w:rsidRDefault="00183DB3" w:rsidP="00815671">
                      <w:pPr>
                        <w:jc w:val="center"/>
                        <w:rPr>
                          <w:b w:val="0"/>
                          <w:bCs/>
                          <w:color w:val="000000" w:themeColor="text1"/>
                          <w:sz w:val="24"/>
                          <w:szCs w:val="24"/>
                        </w:rPr>
                      </w:pPr>
                      <w:r>
                        <w:rPr>
                          <w:rFonts w:asciiTheme="minorHAnsi" w:hAnsi="Calibri"/>
                          <w:b w:val="0"/>
                          <w:bCs/>
                          <w:color w:val="000000" w:themeColor="text1"/>
                          <w:kern w:val="24"/>
                          <w:sz w:val="24"/>
                          <w:szCs w:val="24"/>
                        </w:rPr>
                        <w:t>Vaccination providers</w:t>
                      </w:r>
                      <w:r w:rsidRPr="00F74F5C">
                        <w:rPr>
                          <w:rFonts w:asciiTheme="minorHAnsi" w:hAnsi="Calibri"/>
                          <w:b w:val="0"/>
                          <w:bCs/>
                          <w:color w:val="000000" w:themeColor="text1"/>
                          <w:kern w:val="24"/>
                          <w:sz w:val="24"/>
                          <w:szCs w:val="24"/>
                        </w:rPr>
                        <w:t xml:space="preserve"> must:</w:t>
                      </w:r>
                    </w:p>
                    <w:p w14:paraId="3D72B17B" w14:textId="77777777" w:rsidR="00183DB3" w:rsidRPr="00F74F5C" w:rsidRDefault="00183DB3" w:rsidP="00A0721C">
                      <w:pPr>
                        <w:pStyle w:val="ListParagraph"/>
                        <w:numPr>
                          <w:ilvl w:val="0"/>
                          <w:numId w:val="15"/>
                        </w:numPr>
                        <w:spacing w:after="0" w:line="240" w:lineRule="auto"/>
                        <w:rPr>
                          <w:rFonts w:eastAsia="Times New Roman"/>
                          <w:b w:val="0"/>
                          <w:bCs/>
                          <w:color w:val="000000" w:themeColor="text1"/>
                          <w:sz w:val="24"/>
                          <w:szCs w:val="24"/>
                        </w:rPr>
                      </w:pPr>
                      <w:r w:rsidRPr="00F74F5C">
                        <w:rPr>
                          <w:rFonts w:asciiTheme="minorHAnsi" w:hAnsi="Calibri"/>
                          <w:b w:val="0"/>
                          <w:bCs/>
                          <w:color w:val="000000" w:themeColor="text1"/>
                          <w:kern w:val="24"/>
                          <w:sz w:val="24"/>
                          <w:szCs w:val="24"/>
                        </w:rPr>
                        <w:t xml:space="preserve">be established </w:t>
                      </w:r>
                      <w:r>
                        <w:rPr>
                          <w:rFonts w:asciiTheme="minorHAnsi" w:hAnsi="Calibri"/>
                          <w:b w:val="0"/>
                          <w:bCs/>
                          <w:color w:val="000000" w:themeColor="text1"/>
                          <w:kern w:val="24"/>
                          <w:sz w:val="24"/>
                          <w:szCs w:val="24"/>
                        </w:rPr>
                        <w:t>vaccination providers</w:t>
                      </w:r>
                      <w:r w:rsidRPr="00F74F5C">
                        <w:rPr>
                          <w:rFonts w:asciiTheme="minorHAnsi" w:hAnsi="Calibri"/>
                          <w:b w:val="0"/>
                          <w:bCs/>
                          <w:color w:val="000000" w:themeColor="text1"/>
                          <w:kern w:val="24"/>
                          <w:sz w:val="24"/>
                          <w:szCs w:val="24"/>
                        </w:rPr>
                        <w:t xml:space="preserve"> with a Health Provider Index number</w:t>
                      </w:r>
                    </w:p>
                    <w:p w14:paraId="740F8902" w14:textId="77777777" w:rsidR="00183DB3" w:rsidRPr="00F74F5C" w:rsidRDefault="00183DB3" w:rsidP="00A0721C">
                      <w:pPr>
                        <w:pStyle w:val="ListParagraph"/>
                        <w:numPr>
                          <w:ilvl w:val="0"/>
                          <w:numId w:val="15"/>
                        </w:numPr>
                        <w:spacing w:after="0" w:line="240" w:lineRule="auto"/>
                        <w:rPr>
                          <w:rFonts w:eastAsia="Times New Roman"/>
                          <w:b w:val="0"/>
                          <w:bCs/>
                          <w:color w:val="000000" w:themeColor="text1"/>
                          <w:sz w:val="24"/>
                          <w:szCs w:val="24"/>
                        </w:rPr>
                      </w:pPr>
                      <w:r w:rsidRPr="00F74F5C">
                        <w:rPr>
                          <w:rFonts w:asciiTheme="minorHAnsi" w:hAnsi="Calibri"/>
                          <w:b w:val="0"/>
                          <w:bCs/>
                          <w:color w:val="000000" w:themeColor="text1"/>
                          <w:kern w:val="24"/>
                          <w:sz w:val="24"/>
                          <w:szCs w:val="24"/>
                        </w:rPr>
                        <w:t>have experience in delivering a vaccine programme</w:t>
                      </w:r>
                    </w:p>
                    <w:p w14:paraId="1307FCF4" w14:textId="77777777" w:rsidR="00183DB3" w:rsidRPr="00F74F5C" w:rsidRDefault="00183DB3" w:rsidP="00A0721C">
                      <w:pPr>
                        <w:pStyle w:val="ListParagraph"/>
                        <w:numPr>
                          <w:ilvl w:val="0"/>
                          <w:numId w:val="15"/>
                        </w:numPr>
                        <w:spacing w:after="0" w:line="240" w:lineRule="auto"/>
                        <w:rPr>
                          <w:rFonts w:eastAsia="Times New Roman"/>
                          <w:b w:val="0"/>
                          <w:bCs/>
                          <w:color w:val="000000" w:themeColor="text1"/>
                          <w:sz w:val="24"/>
                          <w:szCs w:val="24"/>
                        </w:rPr>
                      </w:pPr>
                      <w:r w:rsidRPr="00F74F5C">
                        <w:rPr>
                          <w:rFonts w:asciiTheme="minorHAnsi" w:hAnsi="Calibri"/>
                          <w:b w:val="0"/>
                          <w:bCs/>
                          <w:color w:val="000000" w:themeColor="text1"/>
                          <w:kern w:val="24"/>
                          <w:sz w:val="24"/>
                          <w:szCs w:val="24"/>
                        </w:rPr>
                        <w:t xml:space="preserve">have a workforce that can ensure cultural </w:t>
                      </w:r>
                      <w:r>
                        <w:rPr>
                          <w:rFonts w:asciiTheme="minorHAnsi" w:hAnsi="Calibri"/>
                          <w:b w:val="0"/>
                          <w:bCs/>
                          <w:color w:val="000000" w:themeColor="text1"/>
                          <w:kern w:val="24"/>
                          <w:sz w:val="24"/>
                          <w:szCs w:val="24"/>
                        </w:rPr>
                        <w:t xml:space="preserve">and religious </w:t>
                      </w:r>
                      <w:r w:rsidRPr="00F74F5C">
                        <w:rPr>
                          <w:rFonts w:asciiTheme="minorHAnsi" w:hAnsi="Calibri"/>
                          <w:b w:val="0"/>
                          <w:bCs/>
                          <w:color w:val="000000" w:themeColor="text1"/>
                          <w:kern w:val="24"/>
                          <w:sz w:val="24"/>
                          <w:szCs w:val="24"/>
                        </w:rPr>
                        <w:t>safety of</w:t>
                      </w:r>
                      <w:r>
                        <w:rPr>
                          <w:rFonts w:asciiTheme="minorHAnsi" w:hAnsi="Calibri"/>
                          <w:b w:val="0"/>
                          <w:bCs/>
                          <w:color w:val="000000" w:themeColor="text1"/>
                          <w:kern w:val="24"/>
                          <w:sz w:val="24"/>
                          <w:szCs w:val="24"/>
                        </w:rPr>
                        <w:t xml:space="preserve"> workplace staff; they </w:t>
                      </w:r>
                      <w:r w:rsidRPr="00F74F5C">
                        <w:rPr>
                          <w:rFonts w:asciiTheme="minorHAnsi" w:hAnsi="Calibri"/>
                          <w:b w:val="0"/>
                          <w:bCs/>
                          <w:color w:val="000000" w:themeColor="text1"/>
                          <w:kern w:val="24"/>
                          <w:sz w:val="24"/>
                          <w:szCs w:val="24"/>
                        </w:rPr>
                        <w:t>must have clearly defined clinical quality and equity leads.</w:t>
                      </w:r>
                    </w:p>
                    <w:p w14:paraId="347FCD6C" w14:textId="77777777" w:rsidR="00183DB3" w:rsidRPr="00F74F5C" w:rsidRDefault="00183DB3" w:rsidP="00A0721C">
                      <w:pPr>
                        <w:pStyle w:val="ListParagraph"/>
                        <w:numPr>
                          <w:ilvl w:val="0"/>
                          <w:numId w:val="15"/>
                        </w:numPr>
                        <w:spacing w:after="0" w:line="240" w:lineRule="auto"/>
                        <w:rPr>
                          <w:rFonts w:eastAsia="Times New Roman"/>
                          <w:b w:val="0"/>
                          <w:bCs/>
                          <w:color w:val="000000" w:themeColor="text1"/>
                          <w:sz w:val="24"/>
                          <w:szCs w:val="24"/>
                        </w:rPr>
                      </w:pPr>
                      <w:r w:rsidRPr="00F74F5C">
                        <w:rPr>
                          <w:rFonts w:asciiTheme="minorHAnsi" w:hAnsi="Calibri"/>
                          <w:b w:val="0"/>
                          <w:bCs/>
                          <w:color w:val="000000" w:themeColor="text1"/>
                          <w:kern w:val="24"/>
                          <w:sz w:val="24"/>
                          <w:szCs w:val="24"/>
                        </w:rPr>
                        <w:t xml:space="preserve">be able to </w:t>
                      </w:r>
                      <w:r>
                        <w:rPr>
                          <w:rFonts w:asciiTheme="minorHAnsi" w:hAnsi="Calibri"/>
                          <w:b w:val="0"/>
                          <w:bCs/>
                          <w:color w:val="000000" w:themeColor="text1"/>
                          <w:kern w:val="24"/>
                          <w:sz w:val="24"/>
                          <w:szCs w:val="24"/>
                        </w:rPr>
                        <w:t>comply with</w:t>
                      </w:r>
                      <w:r w:rsidRPr="00F74F5C">
                        <w:rPr>
                          <w:rFonts w:asciiTheme="minorHAnsi" w:hAnsi="Calibri"/>
                          <w:b w:val="0"/>
                          <w:bCs/>
                          <w:color w:val="000000" w:themeColor="text1"/>
                          <w:kern w:val="24"/>
                          <w:sz w:val="24"/>
                          <w:szCs w:val="24"/>
                        </w:rPr>
                        <w:t xml:space="preserve"> the Programme Standards, Service Specifications</w:t>
                      </w:r>
                      <w:r>
                        <w:rPr>
                          <w:rFonts w:asciiTheme="minorHAnsi" w:hAnsi="Calibri"/>
                          <w:b w:val="0"/>
                          <w:bCs/>
                          <w:color w:val="000000" w:themeColor="text1"/>
                          <w:kern w:val="24"/>
                          <w:sz w:val="24"/>
                          <w:szCs w:val="24"/>
                        </w:rPr>
                        <w:t>, Immunisation Handbook</w:t>
                      </w:r>
                      <w:r w:rsidRPr="00F74F5C">
                        <w:rPr>
                          <w:rFonts w:asciiTheme="minorHAnsi" w:hAnsi="Calibri"/>
                          <w:b w:val="0"/>
                          <w:bCs/>
                          <w:color w:val="000000" w:themeColor="text1"/>
                          <w:kern w:val="24"/>
                          <w:sz w:val="24"/>
                          <w:szCs w:val="24"/>
                        </w:rPr>
                        <w:t xml:space="preserve"> and Operating Guidelines including</w:t>
                      </w:r>
                      <w:r>
                        <w:rPr>
                          <w:rFonts w:asciiTheme="minorHAnsi" w:hAnsi="Calibri"/>
                          <w:b w:val="0"/>
                          <w:bCs/>
                          <w:color w:val="000000" w:themeColor="text1"/>
                          <w:kern w:val="24"/>
                          <w:sz w:val="24"/>
                          <w:szCs w:val="24"/>
                        </w:rPr>
                        <w:t>:</w:t>
                      </w:r>
                    </w:p>
                    <w:p w14:paraId="25F8653A" w14:textId="77777777" w:rsidR="00183DB3" w:rsidRPr="00F74F5C" w:rsidRDefault="00183DB3" w:rsidP="00A0721C">
                      <w:pPr>
                        <w:pStyle w:val="ListParagraph"/>
                        <w:numPr>
                          <w:ilvl w:val="2"/>
                          <w:numId w:val="15"/>
                        </w:numPr>
                        <w:spacing w:after="0" w:line="240" w:lineRule="auto"/>
                        <w:rPr>
                          <w:rFonts w:eastAsia="Times New Roman"/>
                          <w:b w:val="0"/>
                          <w:bCs/>
                          <w:color w:val="000000" w:themeColor="text1"/>
                          <w:sz w:val="24"/>
                          <w:szCs w:val="24"/>
                        </w:rPr>
                      </w:pPr>
                      <w:r w:rsidRPr="00F74F5C">
                        <w:rPr>
                          <w:rFonts w:asciiTheme="minorHAnsi" w:hAnsi="Calibri"/>
                          <w:b w:val="0"/>
                          <w:bCs/>
                          <w:color w:val="000000" w:themeColor="text1"/>
                          <w:kern w:val="24"/>
                          <w:sz w:val="24"/>
                          <w:szCs w:val="24"/>
                        </w:rPr>
                        <w:t>existing cold chain accreditation</w:t>
                      </w:r>
                    </w:p>
                    <w:p w14:paraId="4550365D" w14:textId="628C0446" w:rsidR="00183DB3" w:rsidRPr="00D553DC" w:rsidRDefault="00183DB3" w:rsidP="00A0721C">
                      <w:pPr>
                        <w:pStyle w:val="ListParagraph"/>
                        <w:numPr>
                          <w:ilvl w:val="2"/>
                          <w:numId w:val="15"/>
                        </w:numPr>
                        <w:spacing w:after="0" w:line="240" w:lineRule="auto"/>
                        <w:rPr>
                          <w:rFonts w:eastAsia="Times New Roman"/>
                          <w:b w:val="0"/>
                          <w:bCs/>
                          <w:color w:val="000000" w:themeColor="text1"/>
                          <w:sz w:val="24"/>
                          <w:szCs w:val="24"/>
                        </w:rPr>
                      </w:pPr>
                      <w:r w:rsidRPr="00F74F5C">
                        <w:rPr>
                          <w:rFonts w:asciiTheme="minorHAnsi" w:hAnsi="Calibri"/>
                          <w:b w:val="0"/>
                          <w:bCs/>
                          <w:color w:val="000000" w:themeColor="text1"/>
                          <w:kern w:val="24"/>
                          <w:sz w:val="24"/>
                          <w:szCs w:val="24"/>
                        </w:rPr>
                        <w:t>active clinical quality and safety oversight mechanisms</w:t>
                      </w:r>
                    </w:p>
                    <w:p w14:paraId="308CEF4F" w14:textId="0DA45015" w:rsidR="00183DB3" w:rsidRPr="00D553DC" w:rsidRDefault="00183DB3" w:rsidP="00A0721C">
                      <w:pPr>
                        <w:pStyle w:val="ListParagraph"/>
                        <w:numPr>
                          <w:ilvl w:val="2"/>
                          <w:numId w:val="15"/>
                        </w:numPr>
                        <w:spacing w:after="0" w:line="240" w:lineRule="auto"/>
                        <w:rPr>
                          <w:rFonts w:eastAsia="Times New Roman"/>
                          <w:b w:val="0"/>
                          <w:bCs/>
                          <w:color w:val="000000" w:themeColor="text1"/>
                          <w:sz w:val="24"/>
                          <w:szCs w:val="24"/>
                        </w:rPr>
                      </w:pPr>
                      <w:r>
                        <w:rPr>
                          <w:rFonts w:asciiTheme="minorHAnsi" w:hAnsi="Calibri"/>
                          <w:b w:val="0"/>
                          <w:bCs/>
                          <w:color w:val="000000" w:themeColor="text1"/>
                          <w:kern w:val="24"/>
                          <w:sz w:val="24"/>
                          <w:szCs w:val="24"/>
                        </w:rPr>
                        <w:t>mandatory use of the National Booking System and call centre</w:t>
                      </w:r>
                    </w:p>
                    <w:p w14:paraId="73A0DB9D" w14:textId="0C568C9B" w:rsidR="00183DB3" w:rsidRPr="00F74F5C" w:rsidRDefault="00183DB3" w:rsidP="00A0721C">
                      <w:pPr>
                        <w:pStyle w:val="ListParagraph"/>
                        <w:numPr>
                          <w:ilvl w:val="2"/>
                          <w:numId w:val="15"/>
                        </w:numPr>
                        <w:spacing w:after="0" w:line="240" w:lineRule="auto"/>
                        <w:rPr>
                          <w:rFonts w:eastAsia="Times New Roman"/>
                          <w:b w:val="0"/>
                          <w:bCs/>
                          <w:color w:val="000000" w:themeColor="text1"/>
                          <w:sz w:val="24"/>
                          <w:szCs w:val="24"/>
                        </w:rPr>
                      </w:pPr>
                      <w:r>
                        <w:rPr>
                          <w:rFonts w:asciiTheme="minorHAnsi" w:hAnsi="Calibri"/>
                          <w:b w:val="0"/>
                          <w:bCs/>
                          <w:color w:val="000000" w:themeColor="text1"/>
                          <w:kern w:val="24"/>
                          <w:sz w:val="24"/>
                          <w:szCs w:val="24"/>
                        </w:rPr>
                        <w:t>Deliver to the set Price per Dose</w:t>
                      </w:r>
                    </w:p>
                    <w:p w14:paraId="314274E3" w14:textId="5E11B59D" w:rsidR="00183DB3" w:rsidRPr="00F74F5C" w:rsidRDefault="00183DB3" w:rsidP="00A0721C">
                      <w:pPr>
                        <w:pStyle w:val="ListParagraph"/>
                        <w:numPr>
                          <w:ilvl w:val="0"/>
                          <w:numId w:val="15"/>
                        </w:numPr>
                        <w:spacing w:after="0" w:line="240" w:lineRule="auto"/>
                        <w:rPr>
                          <w:rFonts w:eastAsia="Times New Roman"/>
                          <w:b w:val="0"/>
                          <w:bCs/>
                          <w:color w:val="000000" w:themeColor="text1"/>
                          <w:sz w:val="24"/>
                          <w:szCs w:val="24"/>
                        </w:rPr>
                      </w:pPr>
                      <w:r>
                        <w:rPr>
                          <w:rFonts w:asciiTheme="minorHAnsi" w:hAnsi="Calibri"/>
                          <w:b w:val="0"/>
                          <w:bCs/>
                          <w:color w:val="000000" w:themeColor="text1"/>
                          <w:kern w:val="24"/>
                          <w:sz w:val="24"/>
                          <w:szCs w:val="24"/>
                        </w:rPr>
                        <w:t>be able to</w:t>
                      </w:r>
                      <w:r w:rsidRPr="00F74F5C">
                        <w:rPr>
                          <w:rFonts w:asciiTheme="minorHAnsi" w:hAnsi="Calibri"/>
                          <w:b w:val="0"/>
                          <w:bCs/>
                          <w:color w:val="000000" w:themeColor="text1"/>
                          <w:kern w:val="24"/>
                          <w:sz w:val="24"/>
                          <w:szCs w:val="24"/>
                        </w:rPr>
                        <w:t xml:space="preserve"> operate with agility</w:t>
                      </w:r>
                      <w:r>
                        <w:rPr>
                          <w:rFonts w:asciiTheme="minorHAnsi" w:hAnsi="Calibri"/>
                          <w:b w:val="0"/>
                          <w:bCs/>
                          <w:color w:val="000000" w:themeColor="text1"/>
                          <w:kern w:val="24"/>
                          <w:sz w:val="24"/>
                          <w:szCs w:val="24"/>
                        </w:rPr>
                        <w:t>,</w:t>
                      </w:r>
                      <w:r w:rsidRPr="00F74F5C">
                        <w:rPr>
                          <w:rFonts w:asciiTheme="minorHAnsi" w:hAnsi="Calibri"/>
                          <w:b w:val="0"/>
                          <w:bCs/>
                          <w:color w:val="000000" w:themeColor="text1"/>
                          <w:kern w:val="24"/>
                          <w:sz w:val="24"/>
                          <w:szCs w:val="24"/>
                        </w:rPr>
                        <w:t xml:space="preserve"> as the programme evolves, and </w:t>
                      </w:r>
                      <w:r>
                        <w:rPr>
                          <w:rFonts w:asciiTheme="minorHAnsi" w:hAnsi="Calibri"/>
                          <w:b w:val="0"/>
                          <w:bCs/>
                          <w:color w:val="000000" w:themeColor="text1"/>
                          <w:kern w:val="24"/>
                          <w:sz w:val="24"/>
                          <w:szCs w:val="24"/>
                        </w:rPr>
                        <w:t>be</w:t>
                      </w:r>
                      <w:r w:rsidRPr="00F74F5C">
                        <w:rPr>
                          <w:rFonts w:asciiTheme="minorHAnsi" w:hAnsi="Calibri"/>
                          <w:b w:val="0"/>
                          <w:bCs/>
                          <w:color w:val="000000" w:themeColor="text1"/>
                          <w:kern w:val="24"/>
                          <w:sz w:val="24"/>
                          <w:szCs w:val="24"/>
                        </w:rPr>
                        <w:t xml:space="preserve"> prepared to engage in the development of the programme</w:t>
                      </w:r>
                      <w:r>
                        <w:rPr>
                          <w:rFonts w:asciiTheme="minorHAnsi" w:hAnsi="Calibri"/>
                          <w:b w:val="0"/>
                          <w:bCs/>
                          <w:color w:val="000000" w:themeColor="text1"/>
                          <w:kern w:val="24"/>
                          <w:sz w:val="24"/>
                          <w:szCs w:val="24"/>
                        </w:rPr>
                        <w:t>.</w:t>
                      </w:r>
                    </w:p>
                  </w:txbxContent>
                </v:textbox>
                <w10:wrap anchorx="page"/>
              </v:roundrect>
            </w:pict>
          </mc:Fallback>
        </mc:AlternateContent>
      </w:r>
      <w:r w:rsidRPr="00134A23">
        <w:rPr>
          <w:rFonts w:asciiTheme="minorHAnsi" w:hAnsiTheme="minorHAnsi" w:cstheme="minorHAnsi"/>
          <w:b/>
          <w:bCs/>
          <w:color w:val="000000" w:themeColor="text1"/>
          <w:sz w:val="24"/>
          <w:szCs w:val="24"/>
          <w:lang w:val="en-NZ"/>
        </w:rPr>
        <w:t>Eligibility criteria for vaccination providers;</w:t>
      </w:r>
    </w:p>
    <w:p w14:paraId="33B7B199" w14:textId="33CF38E1" w:rsidR="00815671" w:rsidRDefault="00815671" w:rsidP="00815671">
      <w:pPr>
        <w:pStyle w:val="BodyText"/>
        <w:spacing w:before="120" w:after="120" w:line="240" w:lineRule="auto"/>
        <w:jc w:val="both"/>
        <w:rPr>
          <w:rFonts w:asciiTheme="minorHAnsi" w:hAnsiTheme="minorHAnsi" w:cstheme="minorHAnsi"/>
          <w:color w:val="000000" w:themeColor="text1"/>
          <w:sz w:val="24"/>
          <w:szCs w:val="24"/>
          <w:lang w:val="en-NZ"/>
        </w:rPr>
      </w:pPr>
    </w:p>
    <w:p w14:paraId="29250DE7" w14:textId="77777777" w:rsidR="00815671" w:rsidRDefault="00815671" w:rsidP="00815671">
      <w:pPr>
        <w:pStyle w:val="BodyText"/>
        <w:spacing w:before="120" w:after="120" w:line="240" w:lineRule="auto"/>
        <w:jc w:val="both"/>
        <w:rPr>
          <w:rFonts w:asciiTheme="minorHAnsi" w:hAnsiTheme="minorHAnsi" w:cstheme="minorHAnsi"/>
          <w:color w:val="000000" w:themeColor="text1"/>
          <w:sz w:val="24"/>
          <w:szCs w:val="24"/>
          <w:lang w:val="en-NZ"/>
        </w:rPr>
      </w:pPr>
    </w:p>
    <w:p w14:paraId="0D933029" w14:textId="77777777" w:rsidR="00815671" w:rsidRDefault="00815671" w:rsidP="00815671">
      <w:pPr>
        <w:pStyle w:val="BodyText"/>
        <w:spacing w:before="120" w:after="120" w:line="240" w:lineRule="auto"/>
        <w:jc w:val="both"/>
        <w:rPr>
          <w:rFonts w:asciiTheme="minorHAnsi" w:hAnsiTheme="minorHAnsi" w:cstheme="minorHAnsi"/>
          <w:color w:val="000000" w:themeColor="text1"/>
          <w:sz w:val="24"/>
          <w:szCs w:val="24"/>
          <w:lang w:val="en-NZ"/>
        </w:rPr>
      </w:pPr>
    </w:p>
    <w:p w14:paraId="62AB552E" w14:textId="77777777" w:rsidR="00815671" w:rsidRDefault="00815671" w:rsidP="00815671">
      <w:pPr>
        <w:pStyle w:val="BodyText"/>
        <w:spacing w:before="120" w:after="120" w:line="240" w:lineRule="auto"/>
        <w:jc w:val="both"/>
        <w:rPr>
          <w:rFonts w:asciiTheme="minorHAnsi" w:hAnsiTheme="minorHAnsi" w:cstheme="minorHAnsi"/>
          <w:color w:val="000000" w:themeColor="text1"/>
          <w:sz w:val="24"/>
          <w:szCs w:val="24"/>
          <w:lang w:val="en-NZ"/>
        </w:rPr>
      </w:pPr>
    </w:p>
    <w:p w14:paraId="61EFC011" w14:textId="77777777" w:rsidR="00815671" w:rsidRDefault="00815671" w:rsidP="00815671">
      <w:pPr>
        <w:pStyle w:val="BodyText"/>
        <w:spacing w:before="120" w:after="120" w:line="240" w:lineRule="auto"/>
        <w:jc w:val="both"/>
        <w:rPr>
          <w:rFonts w:asciiTheme="minorHAnsi" w:hAnsiTheme="minorHAnsi" w:cstheme="minorHAnsi"/>
          <w:color w:val="000000" w:themeColor="text1"/>
          <w:sz w:val="24"/>
          <w:szCs w:val="24"/>
          <w:lang w:val="en-NZ"/>
        </w:rPr>
      </w:pPr>
    </w:p>
    <w:p w14:paraId="45A83DC4" w14:textId="77777777" w:rsidR="00815671" w:rsidRDefault="00815671" w:rsidP="00815671">
      <w:pPr>
        <w:pStyle w:val="BodyText"/>
        <w:spacing w:before="120" w:after="120" w:line="240" w:lineRule="auto"/>
        <w:jc w:val="both"/>
        <w:rPr>
          <w:rFonts w:asciiTheme="minorHAnsi" w:hAnsiTheme="minorHAnsi" w:cstheme="minorHAnsi"/>
          <w:color w:val="000000" w:themeColor="text1"/>
          <w:sz w:val="24"/>
          <w:szCs w:val="24"/>
          <w:lang w:val="en-NZ"/>
        </w:rPr>
      </w:pPr>
    </w:p>
    <w:p w14:paraId="62567020" w14:textId="77777777" w:rsidR="00815671" w:rsidRDefault="00815671" w:rsidP="00815671">
      <w:pPr>
        <w:pStyle w:val="BodyText"/>
        <w:spacing w:before="120" w:after="120" w:line="240" w:lineRule="auto"/>
        <w:jc w:val="both"/>
        <w:rPr>
          <w:rFonts w:asciiTheme="minorHAnsi" w:hAnsiTheme="minorHAnsi" w:cstheme="minorHAnsi"/>
          <w:color w:val="000000" w:themeColor="text1"/>
          <w:sz w:val="24"/>
          <w:szCs w:val="24"/>
          <w:lang w:val="en-NZ"/>
        </w:rPr>
      </w:pPr>
    </w:p>
    <w:p w14:paraId="2918795B" w14:textId="77777777" w:rsidR="00815671" w:rsidRDefault="00815671" w:rsidP="00815671">
      <w:pPr>
        <w:pStyle w:val="BodyText"/>
        <w:spacing w:before="120" w:after="120" w:line="240" w:lineRule="auto"/>
        <w:jc w:val="both"/>
        <w:rPr>
          <w:rFonts w:asciiTheme="minorHAnsi" w:hAnsiTheme="minorHAnsi" w:cstheme="minorHAnsi"/>
          <w:color w:val="000000" w:themeColor="text1"/>
          <w:sz w:val="24"/>
          <w:szCs w:val="24"/>
          <w:lang w:val="en-NZ"/>
        </w:rPr>
      </w:pPr>
    </w:p>
    <w:p w14:paraId="2AF469F5" w14:textId="77777777" w:rsidR="00815671" w:rsidRDefault="00815671" w:rsidP="00815671">
      <w:pPr>
        <w:pStyle w:val="BodyText"/>
        <w:spacing w:before="120" w:after="120" w:line="240" w:lineRule="auto"/>
        <w:jc w:val="both"/>
        <w:rPr>
          <w:rFonts w:asciiTheme="minorHAnsi" w:hAnsiTheme="minorHAnsi" w:cstheme="minorHAnsi"/>
          <w:color w:val="000000" w:themeColor="text1"/>
          <w:sz w:val="24"/>
          <w:szCs w:val="24"/>
          <w:lang w:val="en-NZ"/>
        </w:rPr>
      </w:pPr>
    </w:p>
    <w:p w14:paraId="7D91A3EE" w14:textId="77777777" w:rsidR="00815671" w:rsidRDefault="00815671" w:rsidP="00815671">
      <w:pPr>
        <w:pStyle w:val="BodyText"/>
        <w:spacing w:before="120" w:after="120" w:line="240" w:lineRule="auto"/>
        <w:jc w:val="both"/>
        <w:rPr>
          <w:rFonts w:asciiTheme="minorHAnsi" w:hAnsiTheme="minorHAnsi" w:cstheme="minorHAnsi"/>
          <w:color w:val="000000" w:themeColor="text1"/>
          <w:sz w:val="24"/>
          <w:szCs w:val="24"/>
          <w:lang w:val="en-NZ"/>
        </w:rPr>
      </w:pPr>
    </w:p>
    <w:p w14:paraId="574AF00C" w14:textId="77777777" w:rsidR="00815671" w:rsidRDefault="00815671" w:rsidP="00815671">
      <w:pPr>
        <w:pStyle w:val="BodyText"/>
        <w:spacing w:before="120" w:after="120" w:line="240" w:lineRule="auto"/>
        <w:jc w:val="both"/>
        <w:rPr>
          <w:rFonts w:asciiTheme="minorHAnsi" w:hAnsiTheme="minorHAnsi" w:cstheme="minorHAnsi"/>
          <w:color w:val="000000" w:themeColor="text1"/>
          <w:sz w:val="24"/>
          <w:szCs w:val="24"/>
          <w:lang w:val="en-NZ"/>
        </w:rPr>
      </w:pPr>
    </w:p>
    <w:p w14:paraId="70E7EFAC" w14:textId="3E1C12B0" w:rsidR="00815671" w:rsidRPr="00815671" w:rsidRDefault="00815671" w:rsidP="00815671">
      <w:pPr>
        <w:pStyle w:val="ListParagraph"/>
        <w:numPr>
          <w:ilvl w:val="1"/>
          <w:numId w:val="1"/>
        </w:numPr>
        <w:spacing w:before="120" w:after="120" w:line="240" w:lineRule="auto"/>
        <w:ind w:right="-23"/>
        <w:jc w:val="both"/>
        <w:rPr>
          <w:rFonts w:asciiTheme="minorHAnsi" w:eastAsia="Calibri" w:hAnsiTheme="minorHAnsi" w:cstheme="minorHAnsi"/>
          <w:bCs/>
          <w:color w:val="000000" w:themeColor="text1"/>
          <w:sz w:val="24"/>
          <w:szCs w:val="24"/>
        </w:rPr>
      </w:pPr>
      <w:r w:rsidRPr="00815671">
        <w:rPr>
          <w:rFonts w:asciiTheme="minorHAnsi" w:eastAsia="Calibri" w:hAnsiTheme="minorHAnsi" w:cstheme="minorHAnsi"/>
          <w:bCs/>
          <w:color w:val="000000" w:themeColor="text1"/>
          <w:sz w:val="24"/>
          <w:szCs w:val="24"/>
        </w:rPr>
        <w:t>Providing a safe and quality vaccination experience</w:t>
      </w:r>
    </w:p>
    <w:p w14:paraId="0CE2883B" w14:textId="2F7B2C3B" w:rsidR="00815671" w:rsidRPr="00626B64" w:rsidRDefault="00815671" w:rsidP="00815671">
      <w:pPr>
        <w:pStyle w:val="paragraph"/>
        <w:spacing w:before="120" w:after="120"/>
        <w:ind w:right="-23"/>
        <w:jc w:val="both"/>
        <w:textAlignment w:val="baseline"/>
        <w:rPr>
          <w:rFonts w:asciiTheme="minorHAnsi" w:eastAsia="Calibri" w:hAnsiTheme="minorHAnsi" w:cstheme="minorHAnsi"/>
          <w:color w:val="000000" w:themeColor="text1"/>
        </w:rPr>
      </w:pPr>
      <w:r w:rsidRPr="00626B64">
        <w:rPr>
          <w:rFonts w:asciiTheme="minorHAnsi" w:eastAsia="Calibri" w:hAnsiTheme="minorHAnsi" w:cstheme="minorHAnsi"/>
          <w:color w:val="000000" w:themeColor="text1"/>
        </w:rPr>
        <w:t xml:space="preserve">No matter where a COVID-19 vaccination service is located, mana </w:t>
      </w:r>
      <w:proofErr w:type="spellStart"/>
      <w:r w:rsidRPr="00626B64">
        <w:rPr>
          <w:rFonts w:asciiTheme="minorHAnsi" w:eastAsia="Calibri" w:hAnsiTheme="minorHAnsi" w:cstheme="minorHAnsi"/>
          <w:color w:val="000000" w:themeColor="text1"/>
        </w:rPr>
        <w:t>manaaki</w:t>
      </w:r>
      <w:proofErr w:type="spellEnd"/>
      <w:r w:rsidRPr="00626B64">
        <w:rPr>
          <w:rFonts w:asciiTheme="minorHAnsi" w:eastAsia="Calibri" w:hAnsiTheme="minorHAnsi" w:cstheme="minorHAnsi"/>
          <w:color w:val="000000" w:themeColor="text1"/>
        </w:rPr>
        <w:t xml:space="preserve"> must underpin the vaccination experience for everyone in Aotearoa</w:t>
      </w:r>
      <w:r w:rsidR="00A0721C">
        <w:rPr>
          <w:rFonts w:asciiTheme="minorHAnsi" w:eastAsia="Calibri" w:hAnsiTheme="minorHAnsi" w:cstheme="minorHAnsi"/>
          <w:color w:val="000000" w:themeColor="text1"/>
        </w:rPr>
        <w:t xml:space="preserve"> New Zealand</w:t>
      </w:r>
      <w:r w:rsidRPr="00626B64">
        <w:rPr>
          <w:rFonts w:asciiTheme="minorHAnsi" w:eastAsia="Calibri" w:hAnsiTheme="minorHAnsi" w:cstheme="minorHAnsi"/>
          <w:color w:val="000000" w:themeColor="text1"/>
        </w:rPr>
        <w:t>. This includes a culturally and clinically safe vaccination experience.</w:t>
      </w:r>
    </w:p>
    <w:p w14:paraId="699104E4" w14:textId="77777777" w:rsidR="00815671" w:rsidRPr="00626B64" w:rsidRDefault="00815671" w:rsidP="00815671">
      <w:pPr>
        <w:pStyle w:val="paragraph"/>
        <w:spacing w:before="120" w:after="120"/>
        <w:ind w:right="-23"/>
        <w:jc w:val="both"/>
        <w:textAlignment w:val="baseline"/>
        <w:rPr>
          <w:rFonts w:asciiTheme="minorHAnsi" w:eastAsia="Calibri" w:hAnsiTheme="minorHAnsi" w:cstheme="minorHAnsi"/>
          <w:color w:val="000000" w:themeColor="text1"/>
        </w:rPr>
      </w:pPr>
      <w:r w:rsidRPr="00626B64">
        <w:rPr>
          <w:rFonts w:asciiTheme="minorHAnsi" w:hAnsiTheme="minorHAnsi" w:cstheme="minorHAnsi"/>
          <w:color w:val="000000" w:themeColor="text1"/>
        </w:rPr>
        <w:t xml:space="preserve">A ‘one size fits all’ approach to service delivery will not work for our priority population groups. Different considerations will be required dependent on a </w:t>
      </w:r>
      <w:r>
        <w:rPr>
          <w:rFonts w:asciiTheme="minorHAnsi" w:hAnsiTheme="minorHAnsi" w:cstheme="minorHAnsi"/>
          <w:color w:val="000000" w:themeColor="text1"/>
        </w:rPr>
        <w:t>consumer’s</w:t>
      </w:r>
      <w:r w:rsidRPr="00626B64">
        <w:rPr>
          <w:rFonts w:asciiTheme="minorHAnsi" w:hAnsiTheme="minorHAnsi" w:cstheme="minorHAnsi"/>
          <w:color w:val="000000" w:themeColor="text1"/>
        </w:rPr>
        <w:t xml:space="preserve"> health and/or disability, where they live, and how they access services.  </w:t>
      </w:r>
      <w:r w:rsidRPr="00626B64">
        <w:rPr>
          <w:rFonts w:asciiTheme="minorHAnsi" w:eastAsia="Calibri" w:hAnsiTheme="minorHAnsi" w:cstheme="minorHAnsi"/>
          <w:color w:val="000000" w:themeColor="text1"/>
        </w:rPr>
        <w:t xml:space="preserve">Refer to Appendix 1 for guidance on delivery models for Māori, </w:t>
      </w:r>
      <w:r w:rsidRPr="00626B64">
        <w:rPr>
          <w:rFonts w:asciiTheme="minorHAnsi" w:hAnsiTheme="minorHAnsi" w:cstheme="minorHAnsi"/>
          <w:color w:val="000000" w:themeColor="text1"/>
        </w:rPr>
        <w:t>Pasifika</w:t>
      </w:r>
      <w:r>
        <w:rPr>
          <w:rFonts w:asciiTheme="minorHAnsi" w:hAnsiTheme="minorHAnsi" w:cstheme="minorHAnsi"/>
          <w:color w:val="000000" w:themeColor="text1"/>
        </w:rPr>
        <w:t>, ethnic communities</w:t>
      </w:r>
      <w:r w:rsidRPr="00626B64">
        <w:rPr>
          <w:rFonts w:asciiTheme="minorHAnsi" w:hAnsiTheme="minorHAnsi" w:cstheme="minorHAnsi"/>
          <w:color w:val="000000" w:themeColor="text1"/>
        </w:rPr>
        <w:t xml:space="preserve"> </w:t>
      </w:r>
      <w:r w:rsidRPr="00626B64">
        <w:rPr>
          <w:rFonts w:asciiTheme="minorHAnsi" w:eastAsia="Calibri" w:hAnsiTheme="minorHAnsi" w:cstheme="minorHAnsi"/>
          <w:color w:val="000000" w:themeColor="text1"/>
        </w:rPr>
        <w:t>and disability groups.</w:t>
      </w:r>
    </w:p>
    <w:p w14:paraId="7B758746" w14:textId="1187CDB7" w:rsidR="00815671" w:rsidRPr="00815671" w:rsidRDefault="00815671" w:rsidP="00815671">
      <w:pPr>
        <w:pStyle w:val="ListParagraph"/>
        <w:numPr>
          <w:ilvl w:val="1"/>
          <w:numId w:val="1"/>
        </w:numPr>
        <w:spacing w:before="120" w:after="120" w:line="240" w:lineRule="auto"/>
        <w:jc w:val="both"/>
        <w:rPr>
          <w:rFonts w:asciiTheme="minorHAnsi" w:eastAsia="Calibri" w:hAnsiTheme="minorHAnsi" w:cstheme="minorHAnsi"/>
          <w:bCs/>
          <w:color w:val="000000" w:themeColor="text1"/>
          <w:sz w:val="24"/>
          <w:szCs w:val="24"/>
        </w:rPr>
      </w:pPr>
      <w:r w:rsidRPr="00815671">
        <w:rPr>
          <w:rFonts w:asciiTheme="minorHAnsi" w:eastAsia="Calibri" w:hAnsiTheme="minorHAnsi" w:cstheme="minorHAnsi"/>
          <w:bCs/>
          <w:color w:val="000000" w:themeColor="text1"/>
          <w:sz w:val="24"/>
          <w:szCs w:val="24"/>
        </w:rPr>
        <w:t>Clinical quality management systems and governance</w:t>
      </w:r>
    </w:p>
    <w:p w14:paraId="4310FE34" w14:textId="77777777" w:rsidR="00A0721C" w:rsidRDefault="00A0721C" w:rsidP="00A0721C">
      <w:pPr>
        <w:pStyle w:val="BodyText"/>
        <w:spacing w:before="120" w:after="120" w:line="240" w:lineRule="auto"/>
        <w:jc w:val="both"/>
        <w:rPr>
          <w:rFonts w:asciiTheme="minorHAnsi" w:hAnsiTheme="minorHAnsi" w:cstheme="minorHAnsi"/>
          <w:color w:val="000000" w:themeColor="text1"/>
          <w:sz w:val="24"/>
          <w:szCs w:val="24"/>
        </w:rPr>
      </w:pPr>
      <w:r w:rsidRPr="00626B64">
        <w:rPr>
          <w:rFonts w:asciiTheme="minorHAnsi" w:hAnsiTheme="minorHAnsi" w:cstheme="minorHAnsi"/>
          <w:color w:val="000000" w:themeColor="text1"/>
          <w:sz w:val="24"/>
          <w:szCs w:val="24"/>
        </w:rPr>
        <w:t xml:space="preserve">Clinical safety and quality requirements are sourced from </w:t>
      </w:r>
      <w:r>
        <w:rPr>
          <w:rFonts w:asciiTheme="minorHAnsi" w:hAnsiTheme="minorHAnsi" w:cstheme="minorHAnsi"/>
          <w:color w:val="000000" w:themeColor="text1"/>
          <w:sz w:val="24"/>
          <w:szCs w:val="24"/>
        </w:rPr>
        <w:t xml:space="preserve">the </w:t>
      </w:r>
      <w:proofErr w:type="spellStart"/>
      <w:r w:rsidRPr="00626B64">
        <w:rPr>
          <w:rFonts w:asciiTheme="minorHAnsi" w:hAnsiTheme="minorHAnsi" w:cstheme="minorHAnsi"/>
          <w:color w:val="000000" w:themeColor="text1"/>
          <w:sz w:val="24"/>
          <w:szCs w:val="24"/>
        </w:rPr>
        <w:t>MoH</w:t>
      </w:r>
      <w:proofErr w:type="spellEnd"/>
      <w:r w:rsidRPr="00626B64">
        <w:rPr>
          <w:rFonts w:asciiTheme="minorHAnsi" w:hAnsiTheme="minorHAnsi" w:cstheme="minorHAnsi"/>
          <w:color w:val="000000" w:themeColor="text1"/>
          <w:sz w:val="24"/>
          <w:szCs w:val="24"/>
        </w:rPr>
        <w:t xml:space="preserve"> Immunisation Handbook, Operating Guidelines, and Programme Service Standards. It is expected that </w:t>
      </w:r>
      <w:r>
        <w:rPr>
          <w:rFonts w:asciiTheme="minorHAnsi" w:hAnsiTheme="minorHAnsi" w:cstheme="minorHAnsi"/>
          <w:color w:val="000000" w:themeColor="text1"/>
          <w:sz w:val="24"/>
          <w:szCs w:val="24"/>
        </w:rPr>
        <w:t>vaccination providers</w:t>
      </w:r>
      <w:r w:rsidRPr="00626B64">
        <w:rPr>
          <w:rFonts w:asciiTheme="minorHAnsi" w:hAnsiTheme="minorHAnsi" w:cstheme="minorHAnsi"/>
          <w:color w:val="000000" w:themeColor="text1"/>
          <w:sz w:val="24"/>
          <w:szCs w:val="24"/>
        </w:rPr>
        <w:t xml:space="preserve"> delivering the workplace model have active clinical </w:t>
      </w:r>
      <w:r>
        <w:rPr>
          <w:rFonts w:asciiTheme="minorHAnsi" w:hAnsiTheme="minorHAnsi" w:cstheme="minorHAnsi"/>
          <w:color w:val="000000" w:themeColor="text1"/>
          <w:sz w:val="24"/>
          <w:szCs w:val="24"/>
        </w:rPr>
        <w:t>governance and systems in place, including a defined quality and safety lead.</w:t>
      </w:r>
      <w:r w:rsidRPr="00626B64">
        <w:rPr>
          <w:rFonts w:asciiTheme="minorHAnsi" w:hAnsiTheme="minorHAnsi" w:cstheme="minorHAnsi"/>
          <w:color w:val="000000" w:themeColor="text1"/>
          <w:sz w:val="24"/>
          <w:szCs w:val="24"/>
        </w:rPr>
        <w:t xml:space="preserve"> In addition, each DHB region must have appropriate quality and safety oversight of the vaccination programme rollout through their existing quality and safety and/or clinical governance mechanisms. </w:t>
      </w:r>
      <w:r>
        <w:rPr>
          <w:rFonts w:asciiTheme="minorHAnsi" w:hAnsiTheme="minorHAnsi" w:cstheme="minorHAnsi"/>
          <w:color w:val="000000" w:themeColor="text1"/>
          <w:sz w:val="24"/>
          <w:szCs w:val="24"/>
        </w:rPr>
        <w:t>Vaccination providers contracted directly to the Ministry must also have clearly documented clinical quality and safety assurance people and processes (as per the documents above – Immunisation Handbook, Operating Guidelines, Service Standards), including reporting mechanisms for review of significant events and accountable clinical leads and quality leads.</w:t>
      </w:r>
    </w:p>
    <w:p w14:paraId="5D5E32E3" w14:textId="77777777" w:rsidR="00815671" w:rsidRDefault="00815671" w:rsidP="00815671">
      <w:pPr>
        <w:pStyle w:val="BodyText"/>
        <w:spacing w:before="120" w:after="120" w:line="24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Vaccination providers must submit a delivery plan to their commissioning agency that includes;</w:t>
      </w:r>
    </w:p>
    <w:p w14:paraId="5277A2B7" w14:textId="77777777" w:rsidR="001A2464" w:rsidRPr="00DA389F" w:rsidRDefault="001A2464" w:rsidP="001A2464">
      <w:pPr>
        <w:pStyle w:val="BodyText"/>
        <w:numPr>
          <w:ilvl w:val="0"/>
          <w:numId w:val="6"/>
        </w:numPr>
        <w:spacing w:before="120" w:after="120" w:line="240" w:lineRule="auto"/>
        <w:jc w:val="both"/>
        <w:rPr>
          <w:rFonts w:asciiTheme="minorHAnsi" w:hAnsiTheme="minorHAnsi" w:cstheme="minorHAnsi"/>
          <w:sz w:val="24"/>
          <w:szCs w:val="24"/>
        </w:rPr>
      </w:pPr>
      <w:r>
        <w:rPr>
          <w:rFonts w:asciiTheme="minorHAnsi" w:hAnsiTheme="minorHAnsi" w:cstheme="minorHAnsi"/>
          <w:color w:val="000000" w:themeColor="text1"/>
          <w:sz w:val="24"/>
          <w:szCs w:val="24"/>
        </w:rPr>
        <w:t>an overview of existing clinical quality and safety systems</w:t>
      </w:r>
      <w:r>
        <w:rPr>
          <w:rFonts w:asciiTheme="minorHAnsi" w:hAnsiTheme="minorHAnsi" w:cstheme="minorHAnsi"/>
          <w:sz w:val="24"/>
          <w:szCs w:val="24"/>
        </w:rPr>
        <w:t>; at</w:t>
      </w:r>
      <w:r w:rsidRPr="005D5F46">
        <w:rPr>
          <w:rFonts w:asciiTheme="minorHAnsi" w:hAnsiTheme="minorHAnsi" w:cstheme="minorHAnsi"/>
          <w:sz w:val="24"/>
          <w:szCs w:val="24"/>
        </w:rPr>
        <w:t xml:space="preserve"> </w:t>
      </w:r>
      <w:r>
        <w:rPr>
          <w:rFonts w:asciiTheme="minorHAnsi" w:hAnsiTheme="minorHAnsi" w:cstheme="minorHAnsi"/>
          <w:sz w:val="24"/>
          <w:szCs w:val="24"/>
        </w:rPr>
        <w:t>a</w:t>
      </w:r>
      <w:r w:rsidRPr="005D5F46">
        <w:rPr>
          <w:rFonts w:asciiTheme="minorHAnsi" w:hAnsiTheme="minorHAnsi" w:cstheme="minorHAnsi"/>
          <w:sz w:val="24"/>
          <w:szCs w:val="24"/>
        </w:rPr>
        <w:t xml:space="preserve"> minimum, this includes oversight of adverse events, complaints, risk and incident management (</w:t>
      </w:r>
      <w:r>
        <w:rPr>
          <w:rFonts w:asciiTheme="minorHAnsi" w:hAnsiTheme="minorHAnsi" w:cstheme="minorHAnsi"/>
          <w:sz w:val="24"/>
          <w:szCs w:val="24"/>
        </w:rPr>
        <w:t>n</w:t>
      </w:r>
      <w:r w:rsidRPr="005D5F46">
        <w:rPr>
          <w:rFonts w:asciiTheme="minorHAnsi" w:hAnsiTheme="minorHAnsi" w:cstheme="minorHAnsi"/>
          <w:sz w:val="24"/>
          <w:szCs w:val="24"/>
        </w:rPr>
        <w:t xml:space="preserve">ote: </w:t>
      </w:r>
      <w:r>
        <w:rPr>
          <w:rFonts w:asciiTheme="minorHAnsi" w:hAnsiTheme="minorHAnsi" w:cstheme="minorHAnsi"/>
          <w:sz w:val="24"/>
          <w:szCs w:val="24"/>
        </w:rPr>
        <w:t>i</w:t>
      </w:r>
      <w:r w:rsidRPr="005D5F46">
        <w:rPr>
          <w:rFonts w:asciiTheme="minorHAnsi" w:hAnsiTheme="minorHAnsi" w:cstheme="minorHAnsi"/>
          <w:sz w:val="24"/>
          <w:szCs w:val="24"/>
        </w:rPr>
        <w:t xml:space="preserve">n this context, ‘adverse event’ does not refer to an adverse reaction following </w:t>
      </w:r>
      <w:r>
        <w:rPr>
          <w:rFonts w:asciiTheme="minorHAnsi" w:hAnsiTheme="minorHAnsi" w:cstheme="minorHAnsi"/>
          <w:sz w:val="24"/>
          <w:szCs w:val="24"/>
        </w:rPr>
        <w:t>vaccination</w:t>
      </w:r>
      <w:r w:rsidRPr="005D5F46">
        <w:rPr>
          <w:rFonts w:asciiTheme="minorHAnsi" w:hAnsiTheme="minorHAnsi" w:cstheme="minorHAnsi"/>
          <w:sz w:val="24"/>
          <w:szCs w:val="24"/>
        </w:rPr>
        <w:t xml:space="preserve">)  </w:t>
      </w:r>
    </w:p>
    <w:p w14:paraId="52AA34ED" w14:textId="14364A97" w:rsidR="001A2464" w:rsidRPr="00E175E6" w:rsidRDefault="001A2464" w:rsidP="001A2464">
      <w:pPr>
        <w:pStyle w:val="BodyText"/>
        <w:numPr>
          <w:ilvl w:val="0"/>
          <w:numId w:val="6"/>
        </w:numPr>
        <w:spacing w:before="120" w:after="120" w:line="240" w:lineRule="auto"/>
        <w:jc w:val="both"/>
        <w:rPr>
          <w:rFonts w:asciiTheme="minorHAnsi" w:hAnsiTheme="minorHAnsi" w:cstheme="minorHAnsi"/>
          <w:color w:val="000000" w:themeColor="text1"/>
          <w:sz w:val="24"/>
          <w:szCs w:val="24"/>
        </w:rPr>
      </w:pPr>
      <w:bookmarkStart w:id="14" w:name="_Hlk74839585"/>
      <w:r>
        <w:rPr>
          <w:rFonts w:asciiTheme="minorHAnsi" w:hAnsiTheme="minorHAnsi" w:cstheme="minorHAnsi"/>
          <w:color w:val="000000" w:themeColor="text1"/>
          <w:sz w:val="24"/>
          <w:szCs w:val="24"/>
        </w:rPr>
        <w:lastRenderedPageBreak/>
        <w:t>names and contact details for clinical lead(s) and quality manager(s</w:t>
      </w:r>
      <w:r w:rsidR="000C492B">
        <w:rPr>
          <w:rFonts w:asciiTheme="minorHAnsi" w:hAnsiTheme="minorHAnsi" w:cstheme="minorHAnsi"/>
          <w:color w:val="000000" w:themeColor="text1"/>
          <w:sz w:val="24"/>
          <w:szCs w:val="24"/>
        </w:rPr>
        <w:t>), and details of their clinical governance/quality and safety groups within their organisation including frequency of meetings and responsibilities.</w:t>
      </w:r>
    </w:p>
    <w:bookmarkEnd w:id="14"/>
    <w:p w14:paraId="4CB0295B" w14:textId="77777777" w:rsidR="00134A23" w:rsidRPr="00E175E6" w:rsidRDefault="00134A23" w:rsidP="00134A23">
      <w:pPr>
        <w:pStyle w:val="BodyText"/>
        <w:spacing w:before="120" w:after="120" w:line="240" w:lineRule="auto"/>
        <w:ind w:left="720"/>
        <w:jc w:val="both"/>
        <w:rPr>
          <w:rFonts w:asciiTheme="minorHAnsi" w:hAnsiTheme="minorHAnsi" w:cstheme="minorHAnsi"/>
          <w:color w:val="000000" w:themeColor="text1"/>
          <w:sz w:val="24"/>
          <w:szCs w:val="24"/>
        </w:rPr>
      </w:pPr>
    </w:p>
    <w:p w14:paraId="06258647" w14:textId="5A8FE2B4" w:rsidR="00815671" w:rsidRPr="00815671" w:rsidRDefault="00815671" w:rsidP="00815671">
      <w:pPr>
        <w:pStyle w:val="ListParagraph"/>
        <w:numPr>
          <w:ilvl w:val="1"/>
          <w:numId w:val="1"/>
        </w:numPr>
        <w:spacing w:before="120" w:after="120" w:line="240" w:lineRule="auto"/>
        <w:ind w:right="-23"/>
        <w:contextualSpacing w:val="0"/>
        <w:jc w:val="both"/>
        <w:rPr>
          <w:rFonts w:ascii="Calibri" w:eastAsia="Calibri" w:hAnsi="Calibri" w:cs="Arial"/>
          <w:bCs/>
          <w:color w:val="auto"/>
          <w:sz w:val="24"/>
          <w:szCs w:val="24"/>
        </w:rPr>
      </w:pPr>
      <w:r w:rsidRPr="00815671">
        <w:rPr>
          <w:rFonts w:ascii="Calibri" w:eastAsia="Calibri" w:hAnsi="Calibri" w:cs="Arial"/>
          <w:bCs/>
          <w:color w:val="auto"/>
          <w:sz w:val="24"/>
          <w:szCs w:val="24"/>
        </w:rPr>
        <w:t>Business Continuity Planning</w:t>
      </w:r>
    </w:p>
    <w:p w14:paraId="689D0D6F" w14:textId="0CE3682A" w:rsidR="00815671" w:rsidRDefault="00815671" w:rsidP="00815671">
      <w:pPr>
        <w:spacing w:before="120" w:after="120" w:line="240" w:lineRule="auto"/>
        <w:ind w:right="-23"/>
        <w:jc w:val="both"/>
        <w:rPr>
          <w:rFonts w:asciiTheme="minorHAnsi" w:eastAsia="Calibri" w:hAnsiTheme="minorHAnsi" w:cstheme="minorHAnsi"/>
          <w:b w:val="0"/>
          <w:color w:val="000000" w:themeColor="text1"/>
          <w:sz w:val="24"/>
          <w:szCs w:val="24"/>
        </w:rPr>
      </w:pPr>
      <w:r w:rsidRPr="00C47159">
        <w:rPr>
          <w:rFonts w:ascii="Calibri" w:eastAsia="Calibri" w:hAnsi="Calibri" w:cs="Arial"/>
          <w:b w:val="0"/>
          <w:color w:val="auto"/>
          <w:sz w:val="24"/>
          <w:szCs w:val="24"/>
        </w:rPr>
        <w:t xml:space="preserve">Business Continuity Plans should be in place to; manage disruption to systems (CIR, Booking, Internet access </w:t>
      </w:r>
      <w:r w:rsidR="001A2464" w:rsidRPr="00C47159">
        <w:rPr>
          <w:rFonts w:ascii="Calibri" w:eastAsia="Calibri" w:hAnsi="Calibri" w:cs="Arial"/>
          <w:b w:val="0"/>
          <w:color w:val="auto"/>
          <w:sz w:val="24"/>
          <w:szCs w:val="24"/>
        </w:rPr>
        <w:t>etc)</w:t>
      </w:r>
      <w:r w:rsidR="001A2464">
        <w:rPr>
          <w:rFonts w:ascii="Calibri" w:eastAsia="Calibri" w:hAnsi="Calibri" w:cs="Arial"/>
          <w:b w:val="0"/>
          <w:color w:val="auto"/>
          <w:sz w:val="24"/>
          <w:szCs w:val="24"/>
        </w:rPr>
        <w:t>,</w:t>
      </w:r>
      <w:r w:rsidR="001A2464" w:rsidRPr="00C47159">
        <w:rPr>
          <w:rFonts w:ascii="Calibri" w:eastAsia="Calibri" w:hAnsi="Calibri" w:cs="Arial"/>
          <w:b w:val="0"/>
          <w:color w:val="auto"/>
          <w:sz w:val="24"/>
          <w:szCs w:val="24"/>
        </w:rPr>
        <w:t xml:space="preserve"> manage </w:t>
      </w:r>
      <w:r w:rsidRPr="00C47159">
        <w:rPr>
          <w:rFonts w:ascii="Calibri" w:eastAsia="Calibri" w:hAnsi="Calibri" w:cs="Arial"/>
          <w:b w:val="0"/>
          <w:color w:val="auto"/>
          <w:sz w:val="24"/>
          <w:szCs w:val="24"/>
        </w:rPr>
        <w:t>impact to business as usual in the event of surge demand</w:t>
      </w:r>
      <w:r w:rsidR="001A2464">
        <w:rPr>
          <w:rFonts w:ascii="Calibri" w:eastAsia="Calibri" w:hAnsi="Calibri" w:cs="Arial"/>
          <w:b w:val="0"/>
          <w:color w:val="auto"/>
          <w:sz w:val="24"/>
          <w:szCs w:val="24"/>
        </w:rPr>
        <w:t xml:space="preserve"> and</w:t>
      </w:r>
      <w:r w:rsidRPr="00C47159">
        <w:rPr>
          <w:rFonts w:ascii="Calibri" w:eastAsia="Calibri" w:hAnsi="Calibri" w:cs="Arial"/>
          <w:b w:val="0"/>
          <w:color w:val="auto"/>
          <w:sz w:val="24"/>
          <w:szCs w:val="24"/>
        </w:rPr>
        <w:t xml:space="preserve"> manage </w:t>
      </w:r>
      <w:r w:rsidRPr="00E175E6">
        <w:rPr>
          <w:rFonts w:asciiTheme="minorHAnsi" w:eastAsia="Calibri" w:hAnsiTheme="minorHAnsi" w:cstheme="minorHAnsi"/>
          <w:b w:val="0"/>
          <w:color w:val="000000" w:themeColor="text1"/>
          <w:sz w:val="24"/>
          <w:szCs w:val="24"/>
        </w:rPr>
        <w:t xml:space="preserve">impact in the event of COVID-19 alert level changes or vaccine loss or wastage. Refer to the Operating Guidelines for additional guidance. </w:t>
      </w:r>
    </w:p>
    <w:p w14:paraId="6C194BA4" w14:textId="12410A1F" w:rsidR="00815671" w:rsidRDefault="00815671" w:rsidP="00815671">
      <w:pPr>
        <w:spacing w:before="120" w:after="120" w:line="240" w:lineRule="auto"/>
        <w:ind w:right="-23"/>
        <w:jc w:val="both"/>
        <w:rPr>
          <w:rFonts w:asciiTheme="minorHAnsi" w:eastAsia="Calibri" w:hAnsiTheme="minorHAnsi" w:cstheme="minorHAnsi"/>
          <w:b w:val="0"/>
          <w:color w:val="000000" w:themeColor="text1"/>
          <w:sz w:val="24"/>
          <w:szCs w:val="24"/>
        </w:rPr>
      </w:pPr>
      <w:r>
        <w:rPr>
          <w:rFonts w:asciiTheme="minorHAnsi" w:eastAsia="Calibri" w:hAnsiTheme="minorHAnsi" w:cstheme="minorHAnsi"/>
          <w:b w:val="0"/>
          <w:color w:val="000000" w:themeColor="text1"/>
          <w:sz w:val="24"/>
          <w:szCs w:val="24"/>
        </w:rPr>
        <w:t xml:space="preserve">In the event of </w:t>
      </w:r>
      <w:r w:rsidRPr="00E175E6">
        <w:rPr>
          <w:rFonts w:asciiTheme="minorHAnsi" w:eastAsia="Calibri" w:hAnsiTheme="minorHAnsi" w:cstheme="minorHAnsi"/>
          <w:b w:val="0"/>
          <w:color w:val="000000" w:themeColor="text1"/>
          <w:sz w:val="24"/>
          <w:szCs w:val="24"/>
        </w:rPr>
        <w:t>COVID-19 alert level changes</w:t>
      </w:r>
      <w:r>
        <w:rPr>
          <w:rFonts w:asciiTheme="minorHAnsi" w:eastAsia="Calibri" w:hAnsiTheme="minorHAnsi" w:cstheme="minorHAnsi"/>
          <w:b w:val="0"/>
          <w:color w:val="000000" w:themeColor="text1"/>
          <w:sz w:val="24"/>
          <w:szCs w:val="24"/>
        </w:rPr>
        <w:t xml:space="preserve">, vaccination providers will follow all </w:t>
      </w:r>
      <w:r w:rsidR="001A2464">
        <w:rPr>
          <w:rFonts w:asciiTheme="minorHAnsi" w:eastAsia="Calibri" w:hAnsiTheme="minorHAnsi" w:cstheme="minorHAnsi"/>
          <w:b w:val="0"/>
          <w:color w:val="000000" w:themeColor="text1"/>
          <w:sz w:val="24"/>
          <w:szCs w:val="24"/>
        </w:rPr>
        <w:t>g</w:t>
      </w:r>
      <w:r>
        <w:rPr>
          <w:rFonts w:asciiTheme="minorHAnsi" w:eastAsia="Calibri" w:hAnsiTheme="minorHAnsi" w:cstheme="minorHAnsi"/>
          <w:b w:val="0"/>
          <w:color w:val="000000" w:themeColor="text1"/>
          <w:sz w:val="24"/>
          <w:szCs w:val="24"/>
        </w:rPr>
        <w:t>overnment direction regarding continuation or not of the Pfizer vaccine programme.</w:t>
      </w:r>
    </w:p>
    <w:p w14:paraId="2177B722" w14:textId="35840EA8" w:rsidR="00815671" w:rsidRDefault="00815671" w:rsidP="00815671">
      <w:pPr>
        <w:pStyle w:val="BodyText"/>
        <w:numPr>
          <w:ilvl w:val="1"/>
          <w:numId w:val="1"/>
        </w:numPr>
        <w:spacing w:before="120" w:after="120" w:line="240" w:lineRule="auto"/>
        <w:rPr>
          <w:rFonts w:asciiTheme="minorHAnsi" w:hAnsiTheme="minorHAnsi" w:cstheme="minorHAnsi"/>
          <w:b/>
          <w:bCs/>
          <w:sz w:val="24"/>
          <w:szCs w:val="24"/>
        </w:rPr>
      </w:pPr>
      <w:r w:rsidRPr="00A25B25">
        <w:rPr>
          <w:rFonts w:asciiTheme="minorHAnsi" w:hAnsiTheme="minorHAnsi" w:cstheme="minorHAnsi"/>
          <w:b/>
          <w:bCs/>
          <w:sz w:val="24"/>
          <w:szCs w:val="24"/>
        </w:rPr>
        <w:t>Vaccination workforce</w:t>
      </w:r>
    </w:p>
    <w:p w14:paraId="08B96434" w14:textId="203757E6" w:rsidR="00815671" w:rsidRPr="00E175E6" w:rsidRDefault="00815671" w:rsidP="00815671">
      <w:pPr>
        <w:spacing w:before="120" w:after="120" w:line="240" w:lineRule="auto"/>
        <w:ind w:right="-46"/>
        <w:jc w:val="both"/>
        <w:rPr>
          <w:rFonts w:asciiTheme="minorHAnsi" w:eastAsia="Calibri" w:hAnsiTheme="minorHAnsi" w:cstheme="minorHAnsi"/>
          <w:b w:val="0"/>
          <w:bCs/>
          <w:color w:val="auto"/>
          <w:sz w:val="24"/>
          <w:szCs w:val="24"/>
        </w:rPr>
      </w:pPr>
      <w:r>
        <w:rPr>
          <w:rFonts w:asciiTheme="minorHAnsi" w:eastAsia="Calibri" w:hAnsiTheme="minorHAnsi" w:cstheme="minorHAnsi"/>
          <w:b w:val="0"/>
          <w:bCs/>
          <w:color w:val="auto"/>
          <w:sz w:val="24"/>
          <w:szCs w:val="24"/>
        </w:rPr>
        <w:t>Vaccination w</w:t>
      </w:r>
      <w:r w:rsidRPr="00E175E6">
        <w:rPr>
          <w:rFonts w:asciiTheme="minorHAnsi" w:eastAsia="Calibri" w:hAnsiTheme="minorHAnsi" w:cstheme="minorHAnsi"/>
          <w:b w:val="0"/>
          <w:bCs/>
          <w:color w:val="auto"/>
          <w:sz w:val="24"/>
          <w:szCs w:val="24"/>
        </w:rPr>
        <w:t xml:space="preserve">orkforce decisions should be considered in alignment with the Operating Guidelines, the Immunisation Handbook and clinical resources provided by </w:t>
      </w:r>
      <w:r w:rsidR="001A2464">
        <w:rPr>
          <w:rFonts w:asciiTheme="minorHAnsi" w:eastAsia="Calibri" w:hAnsiTheme="minorHAnsi" w:cstheme="minorHAnsi"/>
          <w:b w:val="0"/>
          <w:bCs/>
          <w:color w:val="auto"/>
          <w:sz w:val="24"/>
          <w:szCs w:val="24"/>
        </w:rPr>
        <w:t xml:space="preserve">the </w:t>
      </w:r>
      <w:r w:rsidRPr="00E175E6">
        <w:rPr>
          <w:rFonts w:asciiTheme="minorHAnsi" w:eastAsia="Calibri" w:hAnsiTheme="minorHAnsi" w:cstheme="minorHAnsi"/>
          <w:b w:val="0"/>
          <w:bCs/>
          <w:color w:val="auto"/>
          <w:sz w:val="24"/>
          <w:szCs w:val="24"/>
        </w:rPr>
        <w:t>Immunisation Advisory Centre (IMAC).</w:t>
      </w:r>
    </w:p>
    <w:p w14:paraId="4B45D1FE" w14:textId="1C74523F" w:rsidR="00815671" w:rsidRPr="00815671" w:rsidRDefault="00815671" w:rsidP="00815671">
      <w:pPr>
        <w:pStyle w:val="ListParagraph"/>
        <w:numPr>
          <w:ilvl w:val="1"/>
          <w:numId w:val="1"/>
        </w:numPr>
        <w:spacing w:before="120" w:after="120" w:line="240" w:lineRule="auto"/>
        <w:ind w:right="-23"/>
        <w:jc w:val="both"/>
        <w:rPr>
          <w:rFonts w:asciiTheme="minorHAnsi" w:eastAsia="Calibri" w:hAnsiTheme="minorHAnsi" w:cstheme="minorHAnsi"/>
          <w:color w:val="auto"/>
          <w:sz w:val="24"/>
          <w:szCs w:val="24"/>
        </w:rPr>
      </w:pPr>
      <w:r w:rsidRPr="00815671">
        <w:rPr>
          <w:rFonts w:asciiTheme="minorHAnsi" w:eastAsia="Calibri" w:hAnsiTheme="minorHAnsi" w:cstheme="minorHAnsi"/>
          <w:color w:val="auto"/>
          <w:sz w:val="24"/>
          <w:szCs w:val="24"/>
        </w:rPr>
        <w:t>Vaccination Training</w:t>
      </w:r>
    </w:p>
    <w:p w14:paraId="73AD4CCD" w14:textId="77777777" w:rsidR="001A2464" w:rsidRPr="001A2464" w:rsidRDefault="001A2464" w:rsidP="001A2464">
      <w:pPr>
        <w:spacing w:before="120" w:after="120" w:line="240" w:lineRule="auto"/>
        <w:ind w:right="-23"/>
        <w:jc w:val="both"/>
        <w:rPr>
          <w:rFonts w:asciiTheme="minorHAnsi" w:eastAsia="Calibri" w:hAnsiTheme="minorHAnsi" w:cstheme="minorHAnsi"/>
          <w:b w:val="0"/>
          <w:color w:val="auto"/>
          <w:sz w:val="24"/>
          <w:szCs w:val="24"/>
        </w:rPr>
      </w:pPr>
      <w:proofErr w:type="spellStart"/>
      <w:r w:rsidRPr="001A2464">
        <w:rPr>
          <w:rFonts w:asciiTheme="minorHAnsi" w:eastAsia="Calibri" w:hAnsiTheme="minorHAnsi" w:cstheme="minorHAnsi"/>
          <w:b w:val="0"/>
          <w:color w:val="auto"/>
          <w:sz w:val="24"/>
          <w:szCs w:val="24"/>
        </w:rPr>
        <w:t>MoH</w:t>
      </w:r>
      <w:proofErr w:type="spellEnd"/>
      <w:r w:rsidRPr="001A2464">
        <w:rPr>
          <w:rFonts w:asciiTheme="minorHAnsi" w:eastAsia="Calibri" w:hAnsiTheme="minorHAnsi" w:cstheme="minorHAnsi"/>
          <w:b w:val="0"/>
          <w:color w:val="auto"/>
          <w:sz w:val="24"/>
          <w:szCs w:val="24"/>
        </w:rPr>
        <w:t xml:space="preserve"> has partnered with IMAC to provide the mandatory training required to administer the COVID-19 vaccine. This includes clinical training for the Pfizer vaccine and non-clinical training for using CIR.  Evidence of completion of mandatory training is required, as well as any training undertaken to be an authorised vaccinator.</w:t>
      </w:r>
    </w:p>
    <w:p w14:paraId="1EB80D3A" w14:textId="08979419" w:rsidR="00815671" w:rsidRDefault="00815671" w:rsidP="00815671">
      <w:pPr>
        <w:pStyle w:val="BodyText"/>
        <w:spacing w:before="120" w:after="120" w:line="240" w:lineRule="auto"/>
        <w:jc w:val="both"/>
        <w:rPr>
          <w:rFonts w:asciiTheme="minorHAnsi" w:hAnsiTheme="minorHAnsi" w:cstheme="minorHAnsi"/>
          <w:sz w:val="24"/>
          <w:szCs w:val="24"/>
        </w:rPr>
      </w:pPr>
      <w:r w:rsidRPr="002D48D7">
        <w:rPr>
          <w:rFonts w:asciiTheme="minorHAnsi" w:hAnsiTheme="minorHAnsi" w:cstheme="minorHAnsi"/>
          <w:sz w:val="24"/>
          <w:szCs w:val="24"/>
        </w:rPr>
        <w:t>Commissioning agencies may seek to supplement this training by providing practical observation of operating vaccination centres if appropriate.</w:t>
      </w:r>
    </w:p>
    <w:p w14:paraId="3B792513" w14:textId="5E03B771" w:rsidR="00815671" w:rsidRPr="00BD5D0D" w:rsidRDefault="00815671" w:rsidP="00815671">
      <w:pPr>
        <w:pStyle w:val="ListParagraph"/>
        <w:numPr>
          <w:ilvl w:val="1"/>
          <w:numId w:val="1"/>
        </w:numPr>
        <w:spacing w:before="120" w:after="120" w:line="240" w:lineRule="auto"/>
        <w:ind w:right="-23"/>
        <w:jc w:val="both"/>
        <w:rPr>
          <w:rFonts w:asciiTheme="minorHAnsi" w:eastAsia="Calibri" w:hAnsiTheme="minorHAnsi" w:cstheme="minorHAnsi"/>
          <w:color w:val="auto"/>
          <w:sz w:val="24"/>
          <w:szCs w:val="24"/>
        </w:rPr>
      </w:pPr>
      <w:r w:rsidRPr="00BD5D0D">
        <w:rPr>
          <w:rFonts w:asciiTheme="minorHAnsi" w:hAnsiTheme="minorHAnsi" w:cstheme="minorHAnsi"/>
          <w:color w:val="000000" w:themeColor="text1"/>
          <w:sz w:val="24"/>
          <w:szCs w:val="24"/>
        </w:rPr>
        <w:t>Planning for booking appointments</w:t>
      </w:r>
    </w:p>
    <w:p w14:paraId="5594AA98" w14:textId="77777777" w:rsidR="00815671" w:rsidRPr="000820E3" w:rsidRDefault="00815671" w:rsidP="00815671">
      <w:pPr>
        <w:pStyle w:val="BodyText"/>
        <w:spacing w:before="120" w:after="120" w:line="240" w:lineRule="auto"/>
        <w:jc w:val="both"/>
        <w:rPr>
          <w:rFonts w:asciiTheme="minorHAnsi" w:hAnsiTheme="minorHAnsi" w:cstheme="minorHAnsi"/>
          <w:bCs/>
          <w:sz w:val="24"/>
          <w:szCs w:val="24"/>
        </w:rPr>
      </w:pPr>
      <w:r w:rsidRPr="000820E3">
        <w:rPr>
          <w:rStyle w:val="normaltextrun1"/>
          <w:rFonts w:asciiTheme="minorHAnsi" w:hAnsiTheme="minorHAnsi" w:cstheme="minorHAnsi"/>
          <w:bCs/>
          <w:color w:val="000000" w:themeColor="text1"/>
          <w:sz w:val="24"/>
          <w:szCs w:val="24"/>
        </w:rPr>
        <w:t>Workplaces/employers and vaccination providers will need to collaborate and be flexible with regards to appointment timings and what is feasible for both parties at any given site. This is especially the case with workplaces with shifts and where it is difficult to take workers out of work.</w:t>
      </w:r>
    </w:p>
    <w:p w14:paraId="43616F7F" w14:textId="440893FD" w:rsidR="00815671" w:rsidRDefault="00815671" w:rsidP="00815671">
      <w:pPr>
        <w:pStyle w:val="BodyText"/>
        <w:numPr>
          <w:ilvl w:val="1"/>
          <w:numId w:val="1"/>
        </w:numPr>
        <w:spacing w:before="120" w:after="120" w:line="240" w:lineRule="auto"/>
        <w:jc w:val="both"/>
        <w:rPr>
          <w:rFonts w:asciiTheme="minorHAnsi" w:hAnsiTheme="minorHAnsi" w:cstheme="minorHAnsi"/>
          <w:b/>
          <w:bCs/>
          <w:sz w:val="24"/>
          <w:szCs w:val="24"/>
        </w:rPr>
      </w:pPr>
      <w:r w:rsidRPr="00C1085B">
        <w:rPr>
          <w:rFonts w:asciiTheme="minorHAnsi" w:hAnsiTheme="minorHAnsi" w:cstheme="minorHAnsi"/>
          <w:b/>
          <w:bCs/>
          <w:sz w:val="24"/>
          <w:szCs w:val="24"/>
        </w:rPr>
        <w:t>Engagement</w:t>
      </w:r>
      <w:r w:rsidR="001A2464">
        <w:rPr>
          <w:rFonts w:asciiTheme="minorHAnsi" w:hAnsiTheme="minorHAnsi" w:cstheme="minorHAnsi"/>
          <w:b/>
          <w:bCs/>
          <w:sz w:val="24"/>
          <w:szCs w:val="24"/>
        </w:rPr>
        <w:t xml:space="preserve"> and i</w:t>
      </w:r>
      <w:r w:rsidRPr="00C1085B">
        <w:rPr>
          <w:rFonts w:asciiTheme="minorHAnsi" w:hAnsiTheme="minorHAnsi" w:cstheme="minorHAnsi"/>
          <w:b/>
          <w:bCs/>
          <w:sz w:val="24"/>
          <w:szCs w:val="24"/>
        </w:rPr>
        <w:t>nvitation</w:t>
      </w:r>
    </w:p>
    <w:p w14:paraId="0BFF32A8" w14:textId="1A14DFA8" w:rsidR="00815671" w:rsidRPr="00F870DF" w:rsidRDefault="00815671" w:rsidP="00815671">
      <w:pPr>
        <w:pStyle w:val="paragraph"/>
        <w:spacing w:before="120" w:after="120"/>
        <w:ind w:right="-46"/>
        <w:jc w:val="both"/>
        <w:textAlignment w:val="baseline"/>
        <w:rPr>
          <w:rFonts w:asciiTheme="minorHAnsi" w:hAnsiTheme="minorHAnsi" w:cstheme="minorHAnsi"/>
          <w:bCs/>
          <w:color w:val="000000" w:themeColor="text1"/>
          <w:lang w:val="en-US"/>
        </w:rPr>
      </w:pPr>
      <w:r w:rsidRPr="00DC72D1">
        <w:rPr>
          <w:rFonts w:asciiTheme="minorHAnsi" w:hAnsiTheme="minorHAnsi" w:cstheme="minorHAnsi"/>
          <w:bCs/>
          <w:color w:val="000000" w:themeColor="text1"/>
          <w:lang w:val="en-US"/>
        </w:rPr>
        <w:t xml:space="preserve">The </w:t>
      </w:r>
      <w:r w:rsidR="001A2464">
        <w:rPr>
          <w:rFonts w:asciiTheme="minorHAnsi" w:hAnsiTheme="minorHAnsi" w:cstheme="minorHAnsi"/>
          <w:bCs/>
          <w:color w:val="000000" w:themeColor="text1"/>
          <w:lang w:val="en-US"/>
        </w:rPr>
        <w:t>w</w:t>
      </w:r>
      <w:r w:rsidRPr="00DC72D1">
        <w:rPr>
          <w:rFonts w:asciiTheme="minorHAnsi" w:hAnsiTheme="minorHAnsi" w:cstheme="minorHAnsi"/>
          <w:bCs/>
          <w:color w:val="000000" w:themeColor="text1"/>
          <w:lang w:val="en-US"/>
        </w:rPr>
        <w:t xml:space="preserve">orkforce model has a fixed population group to serve. </w:t>
      </w:r>
      <w:r>
        <w:rPr>
          <w:rFonts w:asciiTheme="minorHAnsi" w:hAnsiTheme="minorHAnsi" w:cstheme="minorHAnsi"/>
          <w:bCs/>
          <w:color w:val="000000" w:themeColor="text1"/>
          <w:lang w:val="en-US"/>
        </w:rPr>
        <w:t xml:space="preserve">Workplaces/employers are responsible for engagement and communication with their workers. Vaccination providers are responsible </w:t>
      </w:r>
      <w:r w:rsidR="001A2464">
        <w:rPr>
          <w:rFonts w:asciiTheme="minorHAnsi" w:hAnsiTheme="minorHAnsi" w:cstheme="minorHAnsi"/>
          <w:bCs/>
          <w:color w:val="000000" w:themeColor="text1"/>
          <w:lang w:val="en-US"/>
        </w:rPr>
        <w:t>for</w:t>
      </w:r>
      <w:r>
        <w:rPr>
          <w:rFonts w:asciiTheme="minorHAnsi" w:hAnsiTheme="minorHAnsi" w:cstheme="minorHAnsi"/>
          <w:bCs/>
          <w:color w:val="000000" w:themeColor="text1"/>
          <w:lang w:val="en-US"/>
        </w:rPr>
        <w:t xml:space="preserve"> communicating when and where they will be onsite and when there are any changes to planned bookings/sessions.</w:t>
      </w:r>
    </w:p>
    <w:p w14:paraId="58471080" w14:textId="4E039322" w:rsidR="00815671" w:rsidRPr="004D1770" w:rsidRDefault="00815671" w:rsidP="00815671">
      <w:pPr>
        <w:pStyle w:val="ListParagraph"/>
        <w:numPr>
          <w:ilvl w:val="1"/>
          <w:numId w:val="1"/>
        </w:numPr>
        <w:spacing w:before="120" w:after="120" w:line="240" w:lineRule="auto"/>
        <w:ind w:right="95"/>
        <w:jc w:val="both"/>
        <w:rPr>
          <w:rStyle w:val="normaltextrun1"/>
          <w:rFonts w:asciiTheme="minorHAnsi" w:hAnsiTheme="minorHAnsi" w:cstheme="minorHAnsi"/>
          <w:color w:val="000000" w:themeColor="text1"/>
          <w:sz w:val="24"/>
          <w:szCs w:val="24"/>
        </w:rPr>
      </w:pPr>
      <w:r w:rsidRPr="004D1770">
        <w:rPr>
          <w:rStyle w:val="normaltextrun1"/>
          <w:rFonts w:asciiTheme="minorHAnsi" w:hAnsiTheme="minorHAnsi" w:cstheme="minorHAnsi"/>
          <w:color w:val="000000" w:themeColor="text1"/>
          <w:sz w:val="24"/>
          <w:szCs w:val="24"/>
        </w:rPr>
        <w:t>Booking appointments</w:t>
      </w:r>
    </w:p>
    <w:p w14:paraId="5000FE1E" w14:textId="36D6127C" w:rsidR="004D1770" w:rsidRPr="004D1770" w:rsidRDefault="001A2464" w:rsidP="004D1770">
      <w:pPr>
        <w:pStyle w:val="paragraph"/>
        <w:spacing w:before="120" w:after="120"/>
        <w:ind w:right="-45"/>
        <w:jc w:val="both"/>
        <w:textAlignment w:val="baseline"/>
        <w:rPr>
          <w:rStyle w:val="normaltextrun1"/>
          <w:rFonts w:asciiTheme="minorHAnsi" w:hAnsiTheme="minorHAnsi" w:cstheme="minorHAnsi"/>
          <w:bCs/>
          <w:color w:val="000000" w:themeColor="text1"/>
        </w:rPr>
      </w:pPr>
      <w:r w:rsidRPr="004D1770">
        <w:rPr>
          <w:rFonts w:asciiTheme="minorHAnsi" w:hAnsiTheme="minorHAnsi" w:cstheme="minorHAnsi"/>
          <w:bCs/>
          <w:color w:val="000000" w:themeColor="text1"/>
          <w:lang w:val="en-US"/>
        </w:rPr>
        <w:t xml:space="preserve">Vaccination providers are responsible for managing appointment bookings. </w:t>
      </w:r>
      <w:r w:rsidR="004D1770" w:rsidRPr="004D1770">
        <w:rPr>
          <w:rStyle w:val="normaltextrun1"/>
          <w:rFonts w:asciiTheme="minorHAnsi" w:hAnsiTheme="minorHAnsi" w:cstheme="minorHAnsi"/>
          <w:bCs/>
          <w:color w:val="000000" w:themeColor="text1"/>
        </w:rPr>
        <w:t xml:space="preserve">It is mandatory for </w:t>
      </w:r>
      <w:r w:rsidR="00D553DC">
        <w:rPr>
          <w:rStyle w:val="normaltextrun1"/>
          <w:rFonts w:asciiTheme="minorHAnsi" w:hAnsiTheme="minorHAnsi" w:cstheme="minorHAnsi"/>
          <w:bCs/>
          <w:color w:val="000000" w:themeColor="text1"/>
        </w:rPr>
        <w:t>p</w:t>
      </w:r>
      <w:r w:rsidR="004D1770" w:rsidRPr="004D1770">
        <w:rPr>
          <w:rStyle w:val="normaltextrun1"/>
          <w:rFonts w:asciiTheme="minorHAnsi" w:hAnsiTheme="minorHAnsi" w:cstheme="minorHAnsi"/>
          <w:bCs/>
          <w:color w:val="000000" w:themeColor="text1"/>
        </w:rPr>
        <w:t>roviders to use the CVIP National Booking System.</w:t>
      </w:r>
    </w:p>
    <w:p w14:paraId="14DF3417" w14:textId="0660F0C2" w:rsidR="001A2464" w:rsidRPr="001A2464" w:rsidRDefault="001A2464" w:rsidP="004D1770">
      <w:pPr>
        <w:pStyle w:val="paragraph"/>
        <w:spacing w:before="120" w:after="120"/>
        <w:ind w:right="-45"/>
        <w:jc w:val="both"/>
        <w:textAlignment w:val="baseline"/>
        <w:rPr>
          <w:rStyle w:val="normaltextrun1"/>
          <w:rFonts w:asciiTheme="minorHAnsi" w:hAnsiTheme="minorHAnsi" w:cstheme="minorHAnsi"/>
          <w:bCs/>
          <w:color w:val="000000" w:themeColor="text1"/>
        </w:rPr>
      </w:pPr>
      <w:proofErr w:type="spellStart"/>
      <w:r w:rsidRPr="001A2464">
        <w:rPr>
          <w:rStyle w:val="normaltextrun1"/>
          <w:rFonts w:asciiTheme="minorHAnsi" w:hAnsiTheme="minorHAnsi" w:cstheme="minorHAnsi"/>
          <w:bCs/>
          <w:color w:val="000000" w:themeColor="text1"/>
        </w:rPr>
        <w:t>MoH</w:t>
      </w:r>
      <w:proofErr w:type="spellEnd"/>
      <w:r w:rsidRPr="001A2464">
        <w:rPr>
          <w:rStyle w:val="normaltextrun1"/>
          <w:rFonts w:asciiTheme="minorHAnsi" w:hAnsiTheme="minorHAnsi" w:cstheme="minorHAnsi"/>
          <w:bCs/>
          <w:color w:val="000000" w:themeColor="text1"/>
        </w:rPr>
        <w:t xml:space="preserve"> recommends all sites open bookings at least one week before vaccinations start to allow the provider to supply an accurate order of vaccine and </w:t>
      </w:r>
      <w:proofErr w:type="gramStart"/>
      <w:r w:rsidRPr="001A2464">
        <w:rPr>
          <w:rStyle w:val="normaltextrun1"/>
          <w:rFonts w:asciiTheme="minorHAnsi" w:hAnsiTheme="minorHAnsi" w:cstheme="minorHAnsi"/>
          <w:bCs/>
          <w:color w:val="000000" w:themeColor="text1"/>
        </w:rPr>
        <w:t>consumables, and</w:t>
      </w:r>
      <w:proofErr w:type="gramEnd"/>
      <w:r w:rsidRPr="001A2464">
        <w:rPr>
          <w:rStyle w:val="normaltextrun1"/>
          <w:rFonts w:asciiTheme="minorHAnsi" w:hAnsiTheme="minorHAnsi" w:cstheme="minorHAnsi"/>
          <w:bCs/>
          <w:color w:val="000000" w:themeColor="text1"/>
        </w:rPr>
        <w:t xml:space="preserve"> ensure adequate time to communicate with workers at the workplace. Having a clear idea of the number of bookings will also allow vaccination providers to staff sites to meet demand.  </w:t>
      </w:r>
    </w:p>
    <w:p w14:paraId="51DE1239" w14:textId="77777777" w:rsidR="001A2464" w:rsidRPr="001A2464" w:rsidRDefault="001A2464" w:rsidP="001A2464">
      <w:pPr>
        <w:spacing w:before="120" w:after="120" w:line="240" w:lineRule="auto"/>
        <w:ind w:right="95"/>
        <w:jc w:val="both"/>
        <w:rPr>
          <w:rStyle w:val="normaltextrun1"/>
          <w:rFonts w:asciiTheme="minorHAnsi" w:hAnsiTheme="minorHAnsi" w:cstheme="minorHAnsi"/>
          <w:b w:val="0"/>
          <w:bCs/>
          <w:color w:val="000000" w:themeColor="text1"/>
          <w:sz w:val="24"/>
          <w:szCs w:val="24"/>
        </w:rPr>
      </w:pPr>
      <w:r w:rsidRPr="001A2464">
        <w:rPr>
          <w:rStyle w:val="normaltextrun1"/>
          <w:rFonts w:asciiTheme="minorHAnsi" w:hAnsiTheme="minorHAnsi" w:cstheme="minorHAnsi"/>
          <w:b w:val="0"/>
          <w:bCs/>
          <w:color w:val="000000" w:themeColor="text1"/>
          <w:sz w:val="24"/>
          <w:szCs w:val="24"/>
        </w:rPr>
        <w:lastRenderedPageBreak/>
        <w:t>However, it is highly likely that workplaces will need to open bookings well in advance of one week, depending on individual business planning needs.  Workplaces/employers and vaccination providers will need to collaborate and be flexible with regards to appointment timings. This is especially the case with workplaces with shifts and where it is difficult to take workers out of work.</w:t>
      </w:r>
    </w:p>
    <w:p w14:paraId="58C5105C" w14:textId="77777777" w:rsidR="00815671" w:rsidRPr="006F7444" w:rsidRDefault="00815671" w:rsidP="00815671">
      <w:pPr>
        <w:spacing w:before="120" w:after="120" w:line="240" w:lineRule="auto"/>
        <w:ind w:right="95"/>
        <w:jc w:val="both"/>
        <w:rPr>
          <w:rFonts w:ascii="Calibri" w:eastAsia="Calibri" w:hAnsi="Calibri" w:cs="Arial"/>
          <w:b w:val="0"/>
          <w:bCs/>
          <w:color w:val="000000" w:themeColor="text1"/>
          <w:sz w:val="24"/>
          <w:szCs w:val="24"/>
        </w:rPr>
      </w:pPr>
      <w:proofErr w:type="spellStart"/>
      <w:r w:rsidRPr="006F7444">
        <w:rPr>
          <w:rFonts w:ascii="Calibri" w:eastAsia="Calibri" w:hAnsi="Calibri" w:cs="Arial"/>
          <w:b w:val="0"/>
          <w:bCs/>
          <w:color w:val="000000" w:themeColor="text1"/>
          <w:sz w:val="24"/>
          <w:szCs w:val="24"/>
        </w:rPr>
        <w:t>MoH</w:t>
      </w:r>
      <w:proofErr w:type="spellEnd"/>
      <w:r w:rsidRPr="006F7444">
        <w:rPr>
          <w:rFonts w:ascii="Calibri" w:eastAsia="Calibri" w:hAnsi="Calibri" w:cs="Arial"/>
          <w:b w:val="0"/>
          <w:bCs/>
          <w:color w:val="000000" w:themeColor="text1"/>
          <w:sz w:val="24"/>
          <w:szCs w:val="24"/>
        </w:rPr>
        <w:t xml:space="preserve"> recommends second appointment</w:t>
      </w:r>
      <w:r>
        <w:rPr>
          <w:rFonts w:ascii="Calibri" w:eastAsia="Calibri" w:hAnsi="Calibri" w:cs="Arial"/>
          <w:b w:val="0"/>
          <w:bCs/>
          <w:color w:val="000000" w:themeColor="text1"/>
          <w:sz w:val="24"/>
          <w:szCs w:val="24"/>
        </w:rPr>
        <w:t>s are booked with vaccination providers</w:t>
      </w:r>
      <w:r w:rsidRPr="006F7444">
        <w:rPr>
          <w:rFonts w:ascii="Calibri" w:eastAsia="Calibri" w:hAnsi="Calibri" w:cs="Arial"/>
          <w:b w:val="0"/>
          <w:bCs/>
          <w:color w:val="000000" w:themeColor="text1"/>
          <w:sz w:val="24"/>
          <w:szCs w:val="24"/>
        </w:rPr>
        <w:t xml:space="preserve"> while individuals are onsite for their first dose.</w:t>
      </w:r>
    </w:p>
    <w:p w14:paraId="1B117E5A" w14:textId="4F4B7B96" w:rsidR="00815671" w:rsidRDefault="00815671" w:rsidP="00815671">
      <w:pPr>
        <w:pStyle w:val="BodyText"/>
        <w:numPr>
          <w:ilvl w:val="1"/>
          <w:numId w:val="1"/>
        </w:numPr>
        <w:spacing w:before="120" w:after="120" w:line="240" w:lineRule="auto"/>
        <w:jc w:val="both"/>
        <w:rPr>
          <w:rFonts w:ascii="Calibri" w:hAnsi="Calibri" w:cs="Calibri"/>
          <w:b/>
          <w:bCs/>
          <w:color w:val="000000" w:themeColor="text1"/>
          <w:sz w:val="24"/>
          <w:szCs w:val="24"/>
          <w:lang w:val="en-NZ"/>
        </w:rPr>
      </w:pPr>
      <w:r>
        <w:rPr>
          <w:rFonts w:ascii="Calibri" w:hAnsi="Calibri" w:cs="Calibri"/>
          <w:b/>
          <w:bCs/>
          <w:color w:val="000000" w:themeColor="text1"/>
          <w:sz w:val="24"/>
          <w:szCs w:val="24"/>
          <w:lang w:val="en-NZ"/>
        </w:rPr>
        <w:t>Worker follow up</w:t>
      </w:r>
    </w:p>
    <w:p w14:paraId="628119EE" w14:textId="77777777" w:rsidR="001A2464" w:rsidRDefault="001A2464" w:rsidP="001A2464">
      <w:pPr>
        <w:spacing w:before="120" w:after="120" w:line="240" w:lineRule="auto"/>
        <w:ind w:right="95"/>
        <w:jc w:val="both"/>
        <w:rPr>
          <w:rFonts w:ascii="Calibri" w:eastAsia="Calibri" w:hAnsi="Calibri" w:cs="Arial"/>
          <w:b w:val="0"/>
          <w:bCs/>
          <w:color w:val="000000" w:themeColor="text1"/>
          <w:sz w:val="24"/>
          <w:szCs w:val="24"/>
        </w:rPr>
      </w:pPr>
      <w:r>
        <w:rPr>
          <w:rFonts w:ascii="Calibri" w:eastAsia="Calibri" w:hAnsi="Calibri" w:cs="Arial"/>
          <w:b w:val="0"/>
          <w:bCs/>
          <w:color w:val="000000" w:themeColor="text1"/>
          <w:sz w:val="24"/>
          <w:szCs w:val="24"/>
        </w:rPr>
        <w:t>If a worker either:</w:t>
      </w:r>
    </w:p>
    <w:p w14:paraId="0DCC9ACD" w14:textId="77777777" w:rsidR="001A2464" w:rsidRPr="002D48D7" w:rsidRDefault="001A2464" w:rsidP="001A2464">
      <w:pPr>
        <w:pStyle w:val="ListParagraph"/>
        <w:numPr>
          <w:ilvl w:val="0"/>
          <w:numId w:val="8"/>
        </w:numPr>
        <w:spacing w:before="120" w:after="120" w:line="240" w:lineRule="auto"/>
        <w:contextualSpacing w:val="0"/>
        <w:jc w:val="both"/>
        <w:rPr>
          <w:rFonts w:asciiTheme="minorHAnsi" w:eastAsia="Times New Roman" w:hAnsiTheme="minorHAnsi" w:cstheme="minorHAnsi"/>
          <w:b w:val="0"/>
          <w:color w:val="000000" w:themeColor="text1"/>
          <w:sz w:val="24"/>
          <w:szCs w:val="24"/>
        </w:rPr>
      </w:pPr>
      <w:r w:rsidRPr="002D48D7">
        <w:rPr>
          <w:rFonts w:asciiTheme="minorHAnsi" w:eastAsia="Times New Roman" w:hAnsiTheme="minorHAnsi" w:cstheme="minorHAnsi"/>
          <w:b w:val="0"/>
          <w:color w:val="000000" w:themeColor="text1"/>
          <w:sz w:val="24"/>
          <w:szCs w:val="24"/>
        </w:rPr>
        <w:t>did not respond to the initial invite</w:t>
      </w:r>
    </w:p>
    <w:p w14:paraId="7D5B6E0E" w14:textId="77777777" w:rsidR="001A2464" w:rsidRPr="002D48D7" w:rsidRDefault="001A2464" w:rsidP="001A2464">
      <w:pPr>
        <w:pStyle w:val="ListParagraph"/>
        <w:numPr>
          <w:ilvl w:val="0"/>
          <w:numId w:val="8"/>
        </w:numPr>
        <w:spacing w:before="120" w:after="120" w:line="240" w:lineRule="auto"/>
        <w:contextualSpacing w:val="0"/>
        <w:jc w:val="both"/>
        <w:rPr>
          <w:rFonts w:asciiTheme="minorHAnsi" w:eastAsia="Times New Roman" w:hAnsiTheme="minorHAnsi" w:cstheme="minorHAnsi"/>
          <w:b w:val="0"/>
          <w:color w:val="000000" w:themeColor="text1"/>
          <w:sz w:val="24"/>
          <w:szCs w:val="24"/>
        </w:rPr>
      </w:pPr>
      <w:r w:rsidRPr="002D48D7">
        <w:rPr>
          <w:rFonts w:asciiTheme="minorHAnsi" w:eastAsia="Times New Roman" w:hAnsiTheme="minorHAnsi" w:cstheme="minorHAnsi"/>
          <w:b w:val="0"/>
          <w:color w:val="000000" w:themeColor="text1"/>
          <w:sz w:val="24"/>
          <w:szCs w:val="24"/>
        </w:rPr>
        <w:t>did not attend the</w:t>
      </w:r>
      <w:r>
        <w:rPr>
          <w:rFonts w:asciiTheme="minorHAnsi" w:eastAsia="Times New Roman" w:hAnsiTheme="minorHAnsi" w:cstheme="minorHAnsi"/>
          <w:b w:val="0"/>
          <w:color w:val="000000" w:themeColor="text1"/>
          <w:sz w:val="24"/>
          <w:szCs w:val="24"/>
        </w:rPr>
        <w:t xml:space="preserve"> first</w:t>
      </w:r>
      <w:r w:rsidRPr="002D48D7">
        <w:rPr>
          <w:rFonts w:asciiTheme="minorHAnsi" w:eastAsia="Times New Roman" w:hAnsiTheme="minorHAnsi" w:cstheme="minorHAnsi"/>
          <w:b w:val="0"/>
          <w:color w:val="000000" w:themeColor="text1"/>
          <w:sz w:val="24"/>
          <w:szCs w:val="24"/>
        </w:rPr>
        <w:t xml:space="preserve"> dose booked appointment</w:t>
      </w:r>
    </w:p>
    <w:p w14:paraId="379A0925" w14:textId="77777777" w:rsidR="001A2464" w:rsidRPr="002D48D7" w:rsidRDefault="001A2464" w:rsidP="001A2464">
      <w:pPr>
        <w:pStyle w:val="ListParagraph"/>
        <w:numPr>
          <w:ilvl w:val="0"/>
          <w:numId w:val="8"/>
        </w:numPr>
        <w:spacing w:before="120" w:after="120" w:line="240" w:lineRule="auto"/>
        <w:contextualSpacing w:val="0"/>
        <w:jc w:val="both"/>
        <w:rPr>
          <w:rFonts w:asciiTheme="minorHAnsi" w:eastAsia="Times New Roman" w:hAnsiTheme="minorHAnsi" w:cstheme="minorHAnsi"/>
          <w:b w:val="0"/>
          <w:color w:val="000000" w:themeColor="text1"/>
          <w:sz w:val="24"/>
          <w:szCs w:val="24"/>
        </w:rPr>
      </w:pPr>
      <w:r w:rsidRPr="002D48D7">
        <w:rPr>
          <w:rFonts w:asciiTheme="minorHAnsi" w:eastAsia="Times New Roman" w:hAnsiTheme="minorHAnsi" w:cstheme="minorHAnsi"/>
          <w:b w:val="0"/>
          <w:color w:val="000000" w:themeColor="text1"/>
          <w:sz w:val="24"/>
          <w:szCs w:val="24"/>
        </w:rPr>
        <w:t>do not have a second dose booked</w:t>
      </w:r>
    </w:p>
    <w:p w14:paraId="2B5DA63C" w14:textId="77777777" w:rsidR="001A2464" w:rsidRDefault="001A2464" w:rsidP="001A2464">
      <w:pPr>
        <w:pStyle w:val="ListParagraph"/>
        <w:numPr>
          <w:ilvl w:val="0"/>
          <w:numId w:val="8"/>
        </w:numPr>
        <w:spacing w:before="120" w:after="120" w:line="240" w:lineRule="auto"/>
        <w:contextualSpacing w:val="0"/>
        <w:jc w:val="both"/>
        <w:rPr>
          <w:rFonts w:asciiTheme="minorHAnsi" w:eastAsia="Times New Roman" w:hAnsiTheme="minorHAnsi" w:cstheme="minorHAnsi"/>
          <w:b w:val="0"/>
          <w:color w:val="000000" w:themeColor="text1"/>
          <w:sz w:val="24"/>
          <w:szCs w:val="24"/>
        </w:rPr>
      </w:pPr>
      <w:r w:rsidRPr="002D48D7">
        <w:rPr>
          <w:rFonts w:asciiTheme="minorHAnsi" w:eastAsia="Times New Roman" w:hAnsiTheme="minorHAnsi" w:cstheme="minorHAnsi"/>
          <w:b w:val="0"/>
          <w:color w:val="000000" w:themeColor="text1"/>
          <w:sz w:val="24"/>
          <w:szCs w:val="24"/>
        </w:rPr>
        <w:t xml:space="preserve">did not attend the </w:t>
      </w:r>
      <w:r>
        <w:rPr>
          <w:rFonts w:asciiTheme="minorHAnsi" w:eastAsia="Times New Roman" w:hAnsiTheme="minorHAnsi" w:cstheme="minorHAnsi"/>
          <w:b w:val="0"/>
          <w:color w:val="000000" w:themeColor="text1"/>
          <w:sz w:val="24"/>
          <w:szCs w:val="24"/>
        </w:rPr>
        <w:t>second</w:t>
      </w:r>
      <w:r w:rsidRPr="002D48D7">
        <w:rPr>
          <w:rFonts w:asciiTheme="minorHAnsi" w:eastAsia="Times New Roman" w:hAnsiTheme="minorHAnsi" w:cstheme="minorHAnsi"/>
          <w:b w:val="0"/>
          <w:color w:val="000000" w:themeColor="text1"/>
          <w:sz w:val="24"/>
          <w:szCs w:val="24"/>
        </w:rPr>
        <w:t xml:space="preserve"> dose booked appointment</w:t>
      </w:r>
      <w:r>
        <w:rPr>
          <w:rFonts w:asciiTheme="minorHAnsi" w:eastAsia="Times New Roman" w:hAnsiTheme="minorHAnsi" w:cstheme="minorHAnsi"/>
          <w:b w:val="0"/>
          <w:color w:val="000000" w:themeColor="text1"/>
          <w:sz w:val="24"/>
          <w:szCs w:val="24"/>
        </w:rPr>
        <w:t xml:space="preserve">. </w:t>
      </w:r>
    </w:p>
    <w:p w14:paraId="42BF24D0" w14:textId="77777777" w:rsidR="001A2464" w:rsidRPr="00DC72D1" w:rsidRDefault="001A2464" w:rsidP="001A2464">
      <w:pPr>
        <w:spacing w:before="120" w:after="120" w:line="240" w:lineRule="auto"/>
        <w:jc w:val="both"/>
        <w:rPr>
          <w:rStyle w:val="normaltextrun1"/>
          <w:rFonts w:asciiTheme="minorHAnsi" w:hAnsiTheme="minorHAnsi" w:cstheme="minorHAnsi"/>
          <w:b w:val="0"/>
          <w:bCs/>
          <w:color w:val="000000" w:themeColor="text1"/>
          <w:sz w:val="24"/>
          <w:szCs w:val="24"/>
        </w:rPr>
      </w:pPr>
      <w:r>
        <w:rPr>
          <w:rFonts w:asciiTheme="minorHAnsi" w:eastAsia="Times New Roman" w:hAnsiTheme="minorHAnsi" w:cstheme="minorHAnsi"/>
          <w:b w:val="0"/>
          <w:color w:val="000000" w:themeColor="text1"/>
          <w:sz w:val="24"/>
          <w:szCs w:val="24"/>
        </w:rPr>
        <w:t>As the vaccination provider runs the booking process/system, they are responsible for worker follow up with the direct support of the workplace/employer.</w:t>
      </w:r>
      <w:r w:rsidRPr="002D48D7">
        <w:rPr>
          <w:rFonts w:asciiTheme="minorHAnsi" w:eastAsia="Times New Roman" w:hAnsiTheme="minorHAnsi" w:cstheme="minorHAnsi"/>
          <w:b w:val="0"/>
          <w:color w:val="000000" w:themeColor="text1"/>
          <w:sz w:val="24"/>
          <w:szCs w:val="24"/>
        </w:rPr>
        <w:t xml:space="preserve"> Where this requires the sharing of individual data </w:t>
      </w:r>
      <w:r>
        <w:rPr>
          <w:rFonts w:asciiTheme="minorHAnsi" w:eastAsia="Times New Roman" w:hAnsiTheme="minorHAnsi" w:cstheme="minorHAnsi"/>
          <w:b w:val="0"/>
          <w:color w:val="000000" w:themeColor="text1"/>
          <w:sz w:val="24"/>
          <w:szCs w:val="24"/>
        </w:rPr>
        <w:t xml:space="preserve">to an employer, </w:t>
      </w:r>
      <w:r w:rsidRPr="002D48D7">
        <w:rPr>
          <w:rFonts w:asciiTheme="minorHAnsi" w:eastAsia="Times New Roman" w:hAnsiTheme="minorHAnsi" w:cstheme="minorHAnsi"/>
          <w:b w:val="0"/>
          <w:color w:val="000000" w:themeColor="text1"/>
          <w:sz w:val="24"/>
          <w:szCs w:val="24"/>
        </w:rPr>
        <w:t xml:space="preserve">such as who has had a vaccination and who has not, </w:t>
      </w:r>
      <w:r w:rsidRPr="002D48D7">
        <w:rPr>
          <w:rFonts w:asciiTheme="minorHAnsi" w:hAnsiTheme="minorHAnsi" w:cstheme="minorHAnsi"/>
          <w:b w:val="0"/>
          <w:color w:val="000000" w:themeColor="text1"/>
          <w:sz w:val="24"/>
          <w:szCs w:val="24"/>
        </w:rPr>
        <w:t>consent must have been obtained from employees prior</w:t>
      </w:r>
      <w:r>
        <w:rPr>
          <w:rFonts w:asciiTheme="minorHAnsi" w:hAnsiTheme="minorHAnsi" w:cstheme="minorHAnsi"/>
          <w:b w:val="0"/>
          <w:color w:val="000000" w:themeColor="text1"/>
          <w:sz w:val="24"/>
          <w:szCs w:val="24"/>
        </w:rPr>
        <w:t>.</w:t>
      </w:r>
    </w:p>
    <w:p w14:paraId="36804799" w14:textId="40B68B4C" w:rsidR="00815671" w:rsidRDefault="00815671" w:rsidP="00815671">
      <w:pPr>
        <w:pStyle w:val="BodyText"/>
        <w:numPr>
          <w:ilvl w:val="1"/>
          <w:numId w:val="1"/>
        </w:numPr>
        <w:spacing w:before="120" w:after="120" w:line="240" w:lineRule="auto"/>
        <w:jc w:val="both"/>
        <w:rPr>
          <w:rFonts w:ascii="Calibri" w:hAnsi="Calibri" w:cs="Calibri"/>
          <w:b/>
          <w:bCs/>
          <w:color w:val="000000" w:themeColor="text1"/>
          <w:sz w:val="24"/>
          <w:szCs w:val="24"/>
          <w:lang w:val="en-NZ"/>
        </w:rPr>
      </w:pPr>
      <w:r w:rsidRPr="006F7444">
        <w:rPr>
          <w:rFonts w:ascii="Calibri" w:hAnsi="Calibri" w:cs="Calibri"/>
          <w:b/>
          <w:bCs/>
          <w:color w:val="000000" w:themeColor="text1"/>
          <w:sz w:val="24"/>
          <w:szCs w:val="24"/>
          <w:lang w:val="en-NZ"/>
        </w:rPr>
        <w:t>Second dose follow up</w:t>
      </w:r>
    </w:p>
    <w:p w14:paraId="5C56B7A0" w14:textId="77777777" w:rsidR="001A2464" w:rsidRDefault="001A2464" w:rsidP="001A2464">
      <w:pPr>
        <w:pStyle w:val="BodyText"/>
        <w:spacing w:before="120" w:after="120" w:line="240" w:lineRule="auto"/>
        <w:jc w:val="both"/>
        <w:rPr>
          <w:rFonts w:ascii="Calibri" w:hAnsi="Calibri" w:cs="Calibri"/>
          <w:color w:val="000000" w:themeColor="text1"/>
          <w:sz w:val="24"/>
          <w:szCs w:val="24"/>
          <w:lang w:val="en-NZ"/>
        </w:rPr>
      </w:pPr>
      <w:r>
        <w:rPr>
          <w:rFonts w:ascii="Calibri" w:hAnsi="Calibri" w:cs="Calibri"/>
          <w:color w:val="000000" w:themeColor="text1"/>
          <w:sz w:val="24"/>
          <w:szCs w:val="24"/>
          <w:lang w:val="en-NZ"/>
        </w:rPr>
        <w:t>Vaccination providers</w:t>
      </w:r>
      <w:r w:rsidRPr="006F7444">
        <w:rPr>
          <w:rFonts w:ascii="Calibri" w:hAnsi="Calibri" w:cs="Calibri"/>
          <w:color w:val="000000" w:themeColor="text1"/>
          <w:sz w:val="24"/>
          <w:szCs w:val="24"/>
          <w:lang w:val="en-NZ"/>
        </w:rPr>
        <w:t xml:space="preserve"> should consider how demand planning will cater for individuals who only receive a single dose at </w:t>
      </w:r>
      <w:r>
        <w:rPr>
          <w:rFonts w:ascii="Calibri" w:hAnsi="Calibri" w:cs="Calibri"/>
          <w:color w:val="000000" w:themeColor="text1"/>
          <w:sz w:val="24"/>
          <w:szCs w:val="24"/>
          <w:lang w:val="en-NZ"/>
        </w:rPr>
        <w:t>the workplace</w:t>
      </w:r>
      <w:r w:rsidRPr="006F7444">
        <w:rPr>
          <w:rFonts w:ascii="Calibri" w:hAnsi="Calibri" w:cs="Calibri"/>
          <w:color w:val="000000" w:themeColor="text1"/>
          <w:sz w:val="24"/>
          <w:szCs w:val="24"/>
          <w:lang w:val="en-NZ"/>
        </w:rPr>
        <w:t xml:space="preserve"> vaccination site – for example, they </w:t>
      </w:r>
      <w:r>
        <w:rPr>
          <w:rFonts w:ascii="Calibri" w:hAnsi="Calibri" w:cs="Calibri"/>
          <w:color w:val="000000" w:themeColor="text1"/>
          <w:sz w:val="24"/>
          <w:szCs w:val="24"/>
          <w:lang w:val="en-NZ"/>
        </w:rPr>
        <w:t xml:space="preserve">choose to get their </w:t>
      </w:r>
      <w:r w:rsidRPr="006F7444">
        <w:rPr>
          <w:rFonts w:ascii="Calibri" w:hAnsi="Calibri" w:cs="Calibri"/>
          <w:color w:val="000000" w:themeColor="text1"/>
          <w:sz w:val="24"/>
          <w:szCs w:val="24"/>
          <w:lang w:val="en-NZ"/>
        </w:rPr>
        <w:t xml:space="preserve">second dose </w:t>
      </w:r>
      <w:r>
        <w:rPr>
          <w:rFonts w:ascii="Calibri" w:hAnsi="Calibri" w:cs="Calibri"/>
          <w:color w:val="000000" w:themeColor="text1"/>
          <w:sz w:val="24"/>
          <w:szCs w:val="24"/>
          <w:lang w:val="en-NZ"/>
        </w:rPr>
        <w:t xml:space="preserve">at a different location </w:t>
      </w:r>
      <w:r w:rsidRPr="006F7444">
        <w:rPr>
          <w:rFonts w:ascii="Calibri" w:hAnsi="Calibri" w:cs="Calibri"/>
          <w:color w:val="000000" w:themeColor="text1"/>
          <w:sz w:val="24"/>
          <w:szCs w:val="24"/>
          <w:lang w:val="en-NZ"/>
        </w:rPr>
        <w:t xml:space="preserve">or </w:t>
      </w:r>
      <w:r>
        <w:rPr>
          <w:rFonts w:ascii="Calibri" w:hAnsi="Calibri" w:cs="Calibri"/>
          <w:color w:val="000000" w:themeColor="text1"/>
          <w:sz w:val="24"/>
          <w:szCs w:val="24"/>
          <w:lang w:val="en-NZ"/>
        </w:rPr>
        <w:t>got</w:t>
      </w:r>
      <w:r w:rsidRPr="006F7444">
        <w:rPr>
          <w:rFonts w:ascii="Calibri" w:hAnsi="Calibri" w:cs="Calibri"/>
          <w:color w:val="000000" w:themeColor="text1"/>
          <w:sz w:val="24"/>
          <w:szCs w:val="24"/>
          <w:lang w:val="en-NZ"/>
        </w:rPr>
        <w:t xml:space="preserve"> </w:t>
      </w:r>
      <w:r>
        <w:rPr>
          <w:rFonts w:ascii="Calibri" w:hAnsi="Calibri" w:cs="Calibri"/>
          <w:color w:val="000000" w:themeColor="text1"/>
          <w:sz w:val="24"/>
          <w:szCs w:val="24"/>
          <w:lang w:val="en-NZ"/>
        </w:rPr>
        <w:t>their</w:t>
      </w:r>
      <w:r w:rsidRPr="006F7444">
        <w:rPr>
          <w:rFonts w:ascii="Calibri" w:hAnsi="Calibri" w:cs="Calibri"/>
          <w:color w:val="000000" w:themeColor="text1"/>
          <w:sz w:val="24"/>
          <w:szCs w:val="24"/>
          <w:lang w:val="en-NZ"/>
        </w:rPr>
        <w:t xml:space="preserve"> first dose elsewhere.</w:t>
      </w:r>
    </w:p>
    <w:p w14:paraId="3C8FE483" w14:textId="3804FDF1" w:rsidR="00815671" w:rsidRPr="00815671" w:rsidRDefault="00815671" w:rsidP="00815671">
      <w:pPr>
        <w:pStyle w:val="ListParagraph"/>
        <w:numPr>
          <w:ilvl w:val="1"/>
          <w:numId w:val="1"/>
        </w:numPr>
        <w:spacing w:before="120" w:after="120" w:line="240" w:lineRule="auto"/>
        <w:ind w:right="95"/>
        <w:jc w:val="both"/>
        <w:rPr>
          <w:rFonts w:asciiTheme="minorHAnsi" w:eastAsia="Calibri" w:hAnsiTheme="minorHAnsi" w:cstheme="minorHAnsi"/>
          <w:color w:val="000000" w:themeColor="text1"/>
          <w:sz w:val="24"/>
          <w:szCs w:val="24"/>
        </w:rPr>
      </w:pPr>
      <w:r w:rsidRPr="00815671">
        <w:rPr>
          <w:rFonts w:asciiTheme="minorHAnsi" w:eastAsia="Calibri" w:hAnsiTheme="minorHAnsi" w:cstheme="minorHAnsi"/>
          <w:color w:val="000000" w:themeColor="text1"/>
          <w:sz w:val="24"/>
          <w:szCs w:val="24"/>
        </w:rPr>
        <w:t>Administering leftover vaccines</w:t>
      </w:r>
    </w:p>
    <w:p w14:paraId="773E5951" w14:textId="77777777" w:rsidR="00815671" w:rsidRPr="00DC72D1" w:rsidRDefault="00815671" w:rsidP="00815671">
      <w:pPr>
        <w:spacing w:before="120" w:after="120" w:line="240" w:lineRule="auto"/>
        <w:ind w:right="95"/>
        <w:jc w:val="both"/>
        <w:rPr>
          <w:rFonts w:asciiTheme="minorHAnsi" w:eastAsia="Calibri" w:hAnsiTheme="minorHAnsi" w:cstheme="minorHAnsi"/>
          <w:b w:val="0"/>
          <w:bCs/>
          <w:color w:val="000000" w:themeColor="text1"/>
          <w:sz w:val="24"/>
          <w:szCs w:val="24"/>
        </w:rPr>
      </w:pPr>
      <w:r w:rsidRPr="00DC72D1">
        <w:rPr>
          <w:rFonts w:asciiTheme="minorHAnsi" w:eastAsia="Calibri" w:hAnsiTheme="minorHAnsi" w:cstheme="minorHAnsi"/>
          <w:b w:val="0"/>
          <w:bCs/>
          <w:color w:val="000000" w:themeColor="text1"/>
          <w:sz w:val="24"/>
          <w:szCs w:val="24"/>
        </w:rPr>
        <w:t xml:space="preserve">Wastage through leftover vaccine should be actively minimised by planning a back-up or standby list. </w:t>
      </w:r>
      <w:r>
        <w:rPr>
          <w:rFonts w:asciiTheme="minorHAnsi" w:eastAsia="Calibri" w:hAnsiTheme="minorHAnsi" w:cstheme="minorHAnsi"/>
          <w:b w:val="0"/>
          <w:bCs/>
          <w:color w:val="000000" w:themeColor="text1"/>
          <w:sz w:val="24"/>
          <w:szCs w:val="24"/>
        </w:rPr>
        <w:t>Vaccination providers</w:t>
      </w:r>
      <w:r w:rsidRPr="00DC72D1">
        <w:rPr>
          <w:rFonts w:asciiTheme="minorHAnsi" w:eastAsia="Calibri" w:hAnsiTheme="minorHAnsi" w:cstheme="minorHAnsi"/>
          <w:b w:val="0"/>
          <w:bCs/>
          <w:color w:val="000000" w:themeColor="text1"/>
          <w:sz w:val="24"/>
          <w:szCs w:val="24"/>
        </w:rPr>
        <w:t xml:space="preserve"> </w:t>
      </w:r>
      <w:r>
        <w:rPr>
          <w:rFonts w:asciiTheme="minorHAnsi" w:eastAsia="Calibri" w:hAnsiTheme="minorHAnsi" w:cstheme="minorHAnsi"/>
          <w:b w:val="0"/>
          <w:bCs/>
          <w:color w:val="000000" w:themeColor="text1"/>
          <w:sz w:val="24"/>
          <w:szCs w:val="24"/>
        </w:rPr>
        <w:t>are</w:t>
      </w:r>
      <w:r w:rsidRPr="00DC72D1">
        <w:rPr>
          <w:rFonts w:asciiTheme="minorHAnsi" w:eastAsia="Calibri" w:hAnsiTheme="minorHAnsi" w:cstheme="minorHAnsi"/>
          <w:b w:val="0"/>
          <w:bCs/>
          <w:color w:val="000000" w:themeColor="text1"/>
          <w:sz w:val="24"/>
          <w:szCs w:val="24"/>
        </w:rPr>
        <w:t xml:space="preserve"> responsible for administering vaccine before expiry.  Any wastage must be reported in the CIR and mitigated for future vaccination events.</w:t>
      </w:r>
    </w:p>
    <w:p w14:paraId="2DF56F90" w14:textId="77777777" w:rsidR="00815671" w:rsidRPr="00F870DF" w:rsidRDefault="00815671" w:rsidP="00815671">
      <w:pPr>
        <w:spacing w:before="120" w:after="120" w:line="240" w:lineRule="auto"/>
        <w:ind w:right="95"/>
        <w:jc w:val="both"/>
        <w:rPr>
          <w:rFonts w:asciiTheme="minorHAnsi" w:eastAsia="Calibri" w:hAnsiTheme="minorHAnsi" w:cstheme="minorHAnsi"/>
          <w:b w:val="0"/>
          <w:bCs/>
          <w:color w:val="000000" w:themeColor="text1"/>
          <w:sz w:val="24"/>
          <w:szCs w:val="24"/>
        </w:rPr>
      </w:pPr>
      <w:r>
        <w:rPr>
          <w:rFonts w:asciiTheme="minorHAnsi" w:eastAsia="Calibri" w:hAnsiTheme="minorHAnsi" w:cstheme="minorHAnsi"/>
          <w:b w:val="0"/>
          <w:bCs/>
          <w:color w:val="000000" w:themeColor="text1"/>
          <w:sz w:val="24"/>
          <w:szCs w:val="24"/>
        </w:rPr>
        <w:t>Workplaces/employers</w:t>
      </w:r>
      <w:r w:rsidRPr="00DC72D1">
        <w:rPr>
          <w:rFonts w:asciiTheme="minorHAnsi" w:eastAsia="Calibri" w:hAnsiTheme="minorHAnsi" w:cstheme="minorHAnsi"/>
          <w:b w:val="0"/>
          <w:bCs/>
          <w:color w:val="000000" w:themeColor="text1"/>
          <w:sz w:val="24"/>
          <w:szCs w:val="24"/>
        </w:rPr>
        <w:t xml:space="preserve"> </w:t>
      </w:r>
      <w:r>
        <w:rPr>
          <w:rFonts w:asciiTheme="minorHAnsi" w:eastAsia="Calibri" w:hAnsiTheme="minorHAnsi" w:cstheme="minorHAnsi"/>
          <w:b w:val="0"/>
          <w:bCs/>
          <w:color w:val="000000" w:themeColor="text1"/>
          <w:sz w:val="24"/>
          <w:szCs w:val="24"/>
        </w:rPr>
        <w:t>are responsible for managing a process to invite non-booked workers to utilise leftover vaccines.</w:t>
      </w:r>
    </w:p>
    <w:p w14:paraId="3BC5B9F6" w14:textId="27FF0EB4" w:rsidR="00815671" w:rsidRPr="00815671" w:rsidRDefault="00815671" w:rsidP="00815671">
      <w:pPr>
        <w:pStyle w:val="ListParagraph"/>
        <w:numPr>
          <w:ilvl w:val="1"/>
          <w:numId w:val="1"/>
        </w:numPr>
        <w:spacing w:before="120" w:after="120" w:line="240" w:lineRule="auto"/>
        <w:ind w:right="-23"/>
        <w:jc w:val="both"/>
        <w:rPr>
          <w:rFonts w:asciiTheme="minorHAnsi" w:eastAsia="Calibri" w:hAnsiTheme="minorHAnsi" w:cstheme="minorHAnsi"/>
          <w:bCs/>
          <w:color w:val="auto"/>
          <w:sz w:val="24"/>
          <w:szCs w:val="24"/>
        </w:rPr>
      </w:pPr>
      <w:r w:rsidRPr="00815671">
        <w:rPr>
          <w:rFonts w:asciiTheme="minorHAnsi" w:eastAsia="Calibri" w:hAnsiTheme="minorHAnsi" w:cstheme="minorHAnsi"/>
          <w:bCs/>
          <w:color w:val="auto"/>
          <w:sz w:val="24"/>
          <w:szCs w:val="24"/>
        </w:rPr>
        <w:t xml:space="preserve">Onsite </w:t>
      </w:r>
      <w:r w:rsidR="001A2464">
        <w:rPr>
          <w:rFonts w:asciiTheme="minorHAnsi" w:eastAsia="Calibri" w:hAnsiTheme="minorHAnsi" w:cstheme="minorHAnsi"/>
          <w:bCs/>
          <w:color w:val="auto"/>
          <w:sz w:val="24"/>
          <w:szCs w:val="24"/>
        </w:rPr>
        <w:t>f</w:t>
      </w:r>
      <w:r w:rsidRPr="00815671">
        <w:rPr>
          <w:rFonts w:asciiTheme="minorHAnsi" w:eastAsia="Calibri" w:hAnsiTheme="minorHAnsi" w:cstheme="minorHAnsi"/>
          <w:bCs/>
          <w:color w:val="auto"/>
          <w:sz w:val="24"/>
          <w:szCs w:val="24"/>
        </w:rPr>
        <w:t>unctions</w:t>
      </w:r>
    </w:p>
    <w:p w14:paraId="2B7BD342" w14:textId="77777777" w:rsidR="00815671" w:rsidRPr="00DC72D1" w:rsidRDefault="00815671" w:rsidP="00815671">
      <w:pPr>
        <w:spacing w:before="120" w:after="120" w:line="240" w:lineRule="auto"/>
        <w:ind w:right="-45"/>
        <w:jc w:val="both"/>
        <w:rPr>
          <w:rFonts w:asciiTheme="minorHAnsi" w:eastAsia="Calibri" w:hAnsiTheme="minorHAnsi" w:cstheme="minorHAnsi"/>
          <w:b w:val="0"/>
          <w:bCs/>
          <w:color w:val="auto"/>
          <w:sz w:val="24"/>
          <w:szCs w:val="24"/>
        </w:rPr>
      </w:pPr>
      <w:r w:rsidRPr="00DC72D1">
        <w:rPr>
          <w:rFonts w:asciiTheme="minorHAnsi" w:eastAsia="Calibri" w:hAnsiTheme="minorHAnsi" w:cstheme="minorHAnsi"/>
          <w:b w:val="0"/>
          <w:bCs/>
          <w:color w:val="auto"/>
          <w:sz w:val="24"/>
          <w:szCs w:val="24"/>
        </w:rPr>
        <w:t>The table below outlines the required onsite functions and responsible parties.</w:t>
      </w:r>
    </w:p>
    <w:p w14:paraId="486449FE" w14:textId="77777777" w:rsidR="00815671" w:rsidRDefault="00815671" w:rsidP="00815671">
      <w:pPr>
        <w:pStyle w:val="paragraph"/>
        <w:spacing w:before="120" w:after="120"/>
        <w:ind w:right="-45"/>
        <w:jc w:val="both"/>
        <w:textAlignment w:val="baseline"/>
        <w:rPr>
          <w:rStyle w:val="normaltextrun1"/>
          <w:rFonts w:asciiTheme="minorHAnsi" w:hAnsiTheme="minorHAnsi" w:cstheme="minorHAnsi"/>
        </w:rPr>
      </w:pPr>
      <w:r w:rsidRPr="00DC72D1">
        <w:rPr>
          <w:rStyle w:val="normaltextrun1"/>
          <w:rFonts w:asciiTheme="minorHAnsi" w:hAnsiTheme="minorHAnsi" w:cstheme="minorHAnsi"/>
        </w:rPr>
        <w:t>Depending on the operating hours and size of the site, the number of people filling roles in these function areas may vary; however, the functions across sites won’t change.</w:t>
      </w:r>
    </w:p>
    <w:tbl>
      <w:tblPr>
        <w:tblStyle w:val="TableGrid"/>
        <w:tblpPr w:leftFromText="180" w:rightFromText="180" w:vertAnchor="text" w:horzAnchor="margin" w:tblpXSpec="center" w:tblpY="189"/>
        <w:tblW w:w="9351" w:type="dxa"/>
        <w:tblLook w:val="04A0" w:firstRow="1" w:lastRow="0" w:firstColumn="1" w:lastColumn="0" w:noHBand="0" w:noVBand="1"/>
      </w:tblPr>
      <w:tblGrid>
        <w:gridCol w:w="3256"/>
        <w:gridCol w:w="6095"/>
      </w:tblGrid>
      <w:tr w:rsidR="00815671" w:rsidRPr="00DC72D1" w14:paraId="76715317" w14:textId="77777777" w:rsidTr="00ED7B8E">
        <w:tc>
          <w:tcPr>
            <w:tcW w:w="3256" w:type="dxa"/>
            <w:shd w:val="clear" w:color="auto" w:fill="002060"/>
          </w:tcPr>
          <w:p w14:paraId="4A7765E5" w14:textId="77777777" w:rsidR="00815671" w:rsidRPr="00FB40C3" w:rsidRDefault="00815671" w:rsidP="00ED7B8E">
            <w:pPr>
              <w:spacing w:before="120" w:after="120" w:line="240" w:lineRule="auto"/>
              <w:ind w:right="-23"/>
              <w:rPr>
                <w:rFonts w:asciiTheme="minorHAnsi" w:hAnsiTheme="minorHAnsi" w:cstheme="minorHAnsi"/>
                <w:b w:val="0"/>
                <w:bCs/>
                <w:sz w:val="24"/>
                <w:szCs w:val="24"/>
              </w:rPr>
            </w:pPr>
            <w:r w:rsidRPr="00FB40C3">
              <w:rPr>
                <w:rFonts w:asciiTheme="minorHAnsi" w:hAnsiTheme="minorHAnsi" w:cstheme="minorHAnsi"/>
                <w:b w:val="0"/>
                <w:bCs/>
                <w:sz w:val="24"/>
                <w:szCs w:val="24"/>
              </w:rPr>
              <w:t>Functions on site</w:t>
            </w:r>
          </w:p>
        </w:tc>
        <w:tc>
          <w:tcPr>
            <w:tcW w:w="6095" w:type="dxa"/>
            <w:shd w:val="clear" w:color="auto" w:fill="002060"/>
          </w:tcPr>
          <w:p w14:paraId="618CED1D" w14:textId="77777777" w:rsidR="00815671" w:rsidRPr="00FB40C3" w:rsidRDefault="00815671" w:rsidP="00ED7B8E">
            <w:pPr>
              <w:spacing w:before="120" w:after="120" w:line="240" w:lineRule="auto"/>
              <w:ind w:right="-23"/>
              <w:rPr>
                <w:rFonts w:asciiTheme="minorHAnsi" w:hAnsiTheme="minorHAnsi" w:cstheme="minorHAnsi"/>
                <w:b w:val="0"/>
                <w:bCs/>
                <w:sz w:val="24"/>
                <w:szCs w:val="24"/>
              </w:rPr>
            </w:pPr>
            <w:r w:rsidRPr="00FB40C3">
              <w:rPr>
                <w:rFonts w:asciiTheme="minorHAnsi" w:hAnsiTheme="minorHAnsi" w:cstheme="minorHAnsi"/>
                <w:b w:val="0"/>
                <w:bCs/>
                <w:sz w:val="24"/>
                <w:szCs w:val="24"/>
              </w:rPr>
              <w:t>Responsible / accountable for</w:t>
            </w:r>
          </w:p>
        </w:tc>
      </w:tr>
      <w:tr w:rsidR="00815671" w:rsidRPr="00DC72D1" w14:paraId="1D1DD94F" w14:textId="77777777" w:rsidTr="00ED7B8E">
        <w:trPr>
          <w:trHeight w:val="590"/>
        </w:trPr>
        <w:tc>
          <w:tcPr>
            <w:tcW w:w="3256" w:type="dxa"/>
            <w:vMerge w:val="restart"/>
          </w:tcPr>
          <w:p w14:paraId="748D8639" w14:textId="77777777" w:rsidR="00815671" w:rsidRPr="00DC72D1" w:rsidRDefault="00815671" w:rsidP="00ED7B8E">
            <w:pPr>
              <w:spacing w:before="120" w:after="120" w:line="240" w:lineRule="auto"/>
              <w:ind w:right="-23"/>
              <w:rPr>
                <w:rFonts w:asciiTheme="minorHAnsi" w:hAnsiTheme="minorHAnsi" w:cstheme="minorHAnsi"/>
                <w:b w:val="0"/>
                <w:bCs/>
                <w:color w:val="000000" w:themeColor="text1"/>
                <w:sz w:val="24"/>
                <w:szCs w:val="24"/>
              </w:rPr>
            </w:pPr>
            <w:r>
              <w:rPr>
                <w:rFonts w:asciiTheme="minorHAnsi" w:hAnsiTheme="minorHAnsi" w:cstheme="minorHAnsi"/>
                <w:b w:val="0"/>
                <w:bCs/>
                <w:color w:val="000000" w:themeColor="text1"/>
                <w:sz w:val="24"/>
                <w:szCs w:val="24"/>
              </w:rPr>
              <w:t>Site operations</w:t>
            </w:r>
          </w:p>
        </w:tc>
        <w:tc>
          <w:tcPr>
            <w:tcW w:w="6095" w:type="dxa"/>
          </w:tcPr>
          <w:p w14:paraId="7463360F" w14:textId="7EE3E2C8" w:rsidR="00815671" w:rsidRPr="00DC72D1" w:rsidRDefault="00815671" w:rsidP="00ED7B8E">
            <w:pPr>
              <w:spacing w:before="120" w:after="120" w:line="240" w:lineRule="auto"/>
              <w:ind w:right="-23"/>
              <w:rPr>
                <w:rFonts w:asciiTheme="minorHAnsi" w:eastAsia="Times New Roman" w:hAnsiTheme="minorHAnsi" w:cstheme="minorHAnsi"/>
                <w:b w:val="0"/>
                <w:bCs/>
                <w:color w:val="000000" w:themeColor="text1"/>
                <w:sz w:val="24"/>
                <w:szCs w:val="24"/>
                <w:lang w:eastAsia="en-NZ"/>
              </w:rPr>
            </w:pPr>
            <w:r w:rsidRPr="00DC72D1">
              <w:rPr>
                <w:rFonts w:asciiTheme="minorHAnsi" w:hAnsiTheme="minorHAnsi" w:cstheme="minorHAnsi"/>
                <w:b w:val="0"/>
                <w:bCs/>
                <w:color w:val="000000" w:themeColor="text1"/>
                <w:sz w:val="24"/>
                <w:szCs w:val="24"/>
              </w:rPr>
              <w:t>Responsible for onsite inventory management</w:t>
            </w:r>
            <w:r w:rsidR="001A2464">
              <w:rPr>
                <w:rFonts w:asciiTheme="minorHAnsi" w:hAnsiTheme="minorHAnsi" w:cstheme="minorHAnsi"/>
                <w:b w:val="0"/>
                <w:bCs/>
                <w:color w:val="000000" w:themeColor="text1"/>
                <w:sz w:val="24"/>
                <w:szCs w:val="24"/>
              </w:rPr>
              <w:t>.</w:t>
            </w:r>
          </w:p>
        </w:tc>
      </w:tr>
      <w:tr w:rsidR="00815671" w:rsidRPr="00DC72D1" w14:paraId="708E45FD" w14:textId="77777777" w:rsidTr="00ED7B8E">
        <w:trPr>
          <w:trHeight w:val="780"/>
        </w:trPr>
        <w:tc>
          <w:tcPr>
            <w:tcW w:w="3256" w:type="dxa"/>
            <w:vMerge/>
          </w:tcPr>
          <w:p w14:paraId="1D2668EB" w14:textId="77777777" w:rsidR="00815671" w:rsidRPr="00DC72D1" w:rsidRDefault="00815671" w:rsidP="00ED7B8E">
            <w:pPr>
              <w:spacing w:before="120" w:after="120" w:line="240" w:lineRule="auto"/>
              <w:ind w:right="-23"/>
              <w:rPr>
                <w:rFonts w:asciiTheme="minorHAnsi" w:hAnsiTheme="minorHAnsi" w:cstheme="minorHAnsi"/>
                <w:b w:val="0"/>
                <w:bCs/>
                <w:color w:val="000000" w:themeColor="text1"/>
                <w:sz w:val="24"/>
                <w:szCs w:val="24"/>
              </w:rPr>
            </w:pPr>
          </w:p>
        </w:tc>
        <w:tc>
          <w:tcPr>
            <w:tcW w:w="6095" w:type="dxa"/>
          </w:tcPr>
          <w:p w14:paraId="6593C235" w14:textId="0780193B" w:rsidR="00815671" w:rsidRPr="00DC72D1" w:rsidRDefault="00815671" w:rsidP="00ED7B8E">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eastAsia="Times New Roman" w:hAnsiTheme="minorHAnsi" w:cstheme="minorHAnsi"/>
                <w:b w:val="0"/>
                <w:bCs/>
                <w:color w:val="000000" w:themeColor="text1"/>
                <w:sz w:val="24"/>
                <w:szCs w:val="24"/>
                <w:lang w:eastAsia="en-NZ"/>
              </w:rPr>
              <w:t>Should any assistance be required, provide or access another basic life support trained adult onsite to manage and/or deliver the appropriate response</w:t>
            </w:r>
            <w:r w:rsidR="001A2464">
              <w:rPr>
                <w:rFonts w:asciiTheme="minorHAnsi" w:eastAsia="Times New Roman" w:hAnsiTheme="minorHAnsi" w:cstheme="minorHAnsi"/>
                <w:b w:val="0"/>
                <w:bCs/>
                <w:color w:val="000000" w:themeColor="text1"/>
                <w:sz w:val="24"/>
                <w:szCs w:val="24"/>
                <w:lang w:eastAsia="en-NZ"/>
              </w:rPr>
              <w:t>.</w:t>
            </w:r>
          </w:p>
        </w:tc>
      </w:tr>
      <w:tr w:rsidR="00815671" w:rsidRPr="00DC72D1" w14:paraId="13DDC6D6" w14:textId="77777777" w:rsidTr="00ED7B8E">
        <w:tc>
          <w:tcPr>
            <w:tcW w:w="3256" w:type="dxa"/>
          </w:tcPr>
          <w:p w14:paraId="1D1FF9D7" w14:textId="77777777" w:rsidR="00815671" w:rsidRPr="00DC72D1" w:rsidRDefault="00815671" w:rsidP="00ED7B8E">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lastRenderedPageBreak/>
              <w:t>Clinical oversight</w:t>
            </w:r>
          </w:p>
        </w:tc>
        <w:tc>
          <w:tcPr>
            <w:tcW w:w="6095" w:type="dxa"/>
          </w:tcPr>
          <w:p w14:paraId="6EC07B8E" w14:textId="6461BAAC" w:rsidR="00815671" w:rsidRPr="00DC72D1" w:rsidRDefault="00815671" w:rsidP="00ED7B8E">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t xml:space="preserve">Nominated COVID-19 clinical </w:t>
            </w:r>
            <w:r>
              <w:rPr>
                <w:rFonts w:asciiTheme="minorHAnsi" w:hAnsiTheme="minorHAnsi" w:cstheme="minorHAnsi"/>
                <w:b w:val="0"/>
                <w:bCs/>
                <w:color w:val="000000" w:themeColor="text1"/>
                <w:sz w:val="24"/>
                <w:szCs w:val="24"/>
              </w:rPr>
              <w:t xml:space="preserve">on-site </w:t>
            </w:r>
            <w:r w:rsidRPr="00DC72D1">
              <w:rPr>
                <w:rFonts w:asciiTheme="minorHAnsi" w:hAnsiTheme="minorHAnsi" w:cstheme="minorHAnsi"/>
                <w:b w:val="0"/>
                <w:bCs/>
                <w:color w:val="000000" w:themeColor="text1"/>
                <w:sz w:val="24"/>
                <w:szCs w:val="24"/>
              </w:rPr>
              <w:t>lead who will coordinate all vaccination activities including vaccine logistics (ordering, receiving and storage)</w:t>
            </w:r>
            <w:r>
              <w:rPr>
                <w:rFonts w:asciiTheme="minorHAnsi" w:hAnsiTheme="minorHAnsi" w:cstheme="minorHAnsi"/>
                <w:b w:val="0"/>
                <w:bCs/>
                <w:color w:val="000000" w:themeColor="text1"/>
                <w:sz w:val="24"/>
                <w:szCs w:val="24"/>
              </w:rPr>
              <w:t xml:space="preserve">. (Note: this is not the same role as the over-arching </w:t>
            </w:r>
            <w:r w:rsidR="001A2464">
              <w:rPr>
                <w:rFonts w:asciiTheme="minorHAnsi" w:hAnsiTheme="minorHAnsi" w:cstheme="minorHAnsi"/>
                <w:b w:val="0"/>
                <w:bCs/>
                <w:color w:val="000000" w:themeColor="text1"/>
                <w:sz w:val="24"/>
                <w:szCs w:val="24"/>
              </w:rPr>
              <w:t>c</w:t>
            </w:r>
            <w:r>
              <w:rPr>
                <w:rFonts w:asciiTheme="minorHAnsi" w:hAnsiTheme="minorHAnsi" w:cstheme="minorHAnsi"/>
                <w:b w:val="0"/>
                <w:bCs/>
                <w:color w:val="000000" w:themeColor="text1"/>
                <w:sz w:val="24"/>
                <w:szCs w:val="24"/>
              </w:rPr>
              <w:t xml:space="preserve">linical </w:t>
            </w:r>
            <w:r w:rsidR="001A2464">
              <w:rPr>
                <w:rFonts w:asciiTheme="minorHAnsi" w:hAnsiTheme="minorHAnsi" w:cstheme="minorHAnsi"/>
                <w:b w:val="0"/>
                <w:bCs/>
                <w:color w:val="000000" w:themeColor="text1"/>
                <w:sz w:val="24"/>
                <w:szCs w:val="24"/>
              </w:rPr>
              <w:t>l</w:t>
            </w:r>
            <w:r>
              <w:rPr>
                <w:rFonts w:asciiTheme="minorHAnsi" w:hAnsiTheme="minorHAnsi" w:cstheme="minorHAnsi"/>
                <w:b w:val="0"/>
                <w:bCs/>
                <w:color w:val="000000" w:themeColor="text1"/>
                <w:sz w:val="24"/>
                <w:szCs w:val="24"/>
              </w:rPr>
              <w:t xml:space="preserve">ead with a local governance role, as per the Programme Standards). </w:t>
            </w:r>
          </w:p>
          <w:p w14:paraId="6950D73E" w14:textId="77777777" w:rsidR="00815671" w:rsidRPr="00DC72D1" w:rsidRDefault="00815671" w:rsidP="00ED7B8E">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eastAsia="Times New Roman" w:hAnsiTheme="minorHAnsi" w:cstheme="minorHAnsi"/>
                <w:b w:val="0"/>
                <w:bCs/>
                <w:color w:val="000000" w:themeColor="text1"/>
                <w:sz w:val="24"/>
                <w:szCs w:val="24"/>
                <w:lang w:eastAsia="en-NZ"/>
              </w:rPr>
              <w:t>Must have vaccination experience in order to be responsible for all clinical aspects of the vaccination site which can include:</w:t>
            </w:r>
          </w:p>
          <w:p w14:paraId="5D5E4BA6" w14:textId="77777777" w:rsidR="00815671" w:rsidRDefault="00815671" w:rsidP="00ED7B8E">
            <w:pPr>
              <w:pStyle w:val="ListParagraph"/>
              <w:numPr>
                <w:ilvl w:val="0"/>
                <w:numId w:val="7"/>
              </w:numPr>
              <w:spacing w:before="120" w:after="120" w:line="240" w:lineRule="auto"/>
              <w:ind w:right="-23"/>
              <w:contextualSpacing w:val="0"/>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t>providing on-site clinical advice and guidance</w:t>
            </w:r>
            <w:r>
              <w:rPr>
                <w:rFonts w:asciiTheme="minorHAnsi" w:hAnsiTheme="minorHAnsi" w:cstheme="minorHAnsi"/>
                <w:b w:val="0"/>
                <w:bCs/>
                <w:color w:val="000000" w:themeColor="text1"/>
                <w:sz w:val="24"/>
                <w:szCs w:val="24"/>
              </w:rPr>
              <w:t xml:space="preserve"> including managing any adverse events following vaccine (AEFI)</w:t>
            </w:r>
          </w:p>
          <w:p w14:paraId="05890F40" w14:textId="4EDAD5C8" w:rsidR="00815671" w:rsidRPr="00DC72D1" w:rsidRDefault="00815671" w:rsidP="00ED7B8E">
            <w:pPr>
              <w:pStyle w:val="ListParagraph"/>
              <w:numPr>
                <w:ilvl w:val="0"/>
                <w:numId w:val="7"/>
              </w:numPr>
              <w:spacing w:before="120" w:after="120" w:line="240" w:lineRule="auto"/>
              <w:ind w:right="-23"/>
              <w:contextualSpacing w:val="0"/>
              <w:rPr>
                <w:rFonts w:asciiTheme="minorHAnsi" w:hAnsiTheme="minorHAnsi" w:cstheme="minorHAnsi"/>
                <w:b w:val="0"/>
                <w:bCs/>
                <w:color w:val="000000" w:themeColor="text1"/>
                <w:sz w:val="24"/>
                <w:szCs w:val="24"/>
              </w:rPr>
            </w:pPr>
            <w:r>
              <w:rPr>
                <w:rFonts w:asciiTheme="minorHAnsi" w:hAnsiTheme="minorHAnsi" w:cstheme="minorHAnsi"/>
                <w:b w:val="0"/>
                <w:bCs/>
                <w:color w:val="000000" w:themeColor="text1"/>
                <w:sz w:val="24"/>
                <w:szCs w:val="24"/>
              </w:rPr>
              <w:t xml:space="preserve">ensuring that equipment and medications for the management of medical emergencies, including anaphylaxis, is available, consistent with the </w:t>
            </w:r>
            <w:r w:rsidR="002F0A87">
              <w:rPr>
                <w:rFonts w:asciiTheme="minorHAnsi" w:hAnsiTheme="minorHAnsi" w:cstheme="minorHAnsi"/>
                <w:b w:val="0"/>
                <w:bCs/>
                <w:color w:val="000000" w:themeColor="text1"/>
                <w:sz w:val="24"/>
                <w:szCs w:val="24"/>
              </w:rPr>
              <w:t>p</w:t>
            </w:r>
            <w:r>
              <w:rPr>
                <w:rFonts w:asciiTheme="minorHAnsi" w:hAnsiTheme="minorHAnsi" w:cstheme="minorHAnsi"/>
                <w:b w:val="0"/>
                <w:bCs/>
                <w:color w:val="000000" w:themeColor="text1"/>
                <w:sz w:val="24"/>
                <w:szCs w:val="24"/>
              </w:rPr>
              <w:t xml:space="preserve">rogramme </w:t>
            </w:r>
            <w:r w:rsidR="002F0A87">
              <w:rPr>
                <w:rFonts w:asciiTheme="minorHAnsi" w:hAnsiTheme="minorHAnsi" w:cstheme="minorHAnsi"/>
                <w:b w:val="0"/>
                <w:bCs/>
                <w:color w:val="000000" w:themeColor="text1"/>
                <w:sz w:val="24"/>
                <w:szCs w:val="24"/>
              </w:rPr>
              <w:t xml:space="preserve">Service </w:t>
            </w:r>
            <w:r w:rsidR="001A2464">
              <w:rPr>
                <w:rFonts w:asciiTheme="minorHAnsi" w:hAnsiTheme="minorHAnsi" w:cstheme="minorHAnsi"/>
                <w:b w:val="0"/>
                <w:bCs/>
                <w:color w:val="000000" w:themeColor="text1"/>
                <w:sz w:val="24"/>
                <w:szCs w:val="24"/>
              </w:rPr>
              <w:t>S</w:t>
            </w:r>
            <w:r>
              <w:rPr>
                <w:rFonts w:asciiTheme="minorHAnsi" w:hAnsiTheme="minorHAnsi" w:cstheme="minorHAnsi"/>
                <w:b w:val="0"/>
                <w:bCs/>
                <w:color w:val="000000" w:themeColor="text1"/>
                <w:sz w:val="24"/>
                <w:szCs w:val="24"/>
              </w:rPr>
              <w:t>tandards, and considers specifics of the site (i.e. remoteness)</w:t>
            </w:r>
          </w:p>
          <w:p w14:paraId="761ACBF6" w14:textId="77777777" w:rsidR="00815671" w:rsidRPr="00DC72D1" w:rsidRDefault="00815671" w:rsidP="00ED7B8E">
            <w:pPr>
              <w:pStyle w:val="ListParagraph"/>
              <w:numPr>
                <w:ilvl w:val="0"/>
                <w:numId w:val="7"/>
              </w:numPr>
              <w:spacing w:before="120" w:after="120" w:line="240" w:lineRule="auto"/>
              <w:ind w:right="-23"/>
              <w:contextualSpacing w:val="0"/>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t xml:space="preserve">running a closed ‘dry run’ session with </w:t>
            </w:r>
            <w:r>
              <w:rPr>
                <w:rFonts w:asciiTheme="minorHAnsi" w:hAnsiTheme="minorHAnsi" w:cstheme="minorHAnsi"/>
                <w:b w:val="0"/>
                <w:bCs/>
                <w:color w:val="000000" w:themeColor="text1"/>
                <w:sz w:val="24"/>
                <w:szCs w:val="24"/>
              </w:rPr>
              <w:t xml:space="preserve">provider </w:t>
            </w:r>
            <w:r w:rsidRPr="00DC72D1">
              <w:rPr>
                <w:rFonts w:asciiTheme="minorHAnsi" w:hAnsiTheme="minorHAnsi" w:cstheme="minorHAnsi"/>
                <w:b w:val="0"/>
                <w:bCs/>
                <w:color w:val="000000" w:themeColor="text1"/>
                <w:sz w:val="24"/>
                <w:szCs w:val="24"/>
              </w:rPr>
              <w:t xml:space="preserve">staff </w:t>
            </w:r>
          </w:p>
          <w:p w14:paraId="7D0F81AB" w14:textId="6B04D27B" w:rsidR="00815671" w:rsidRPr="00DC72D1" w:rsidRDefault="00815671" w:rsidP="00ED7B8E">
            <w:pPr>
              <w:pStyle w:val="ListParagraph"/>
              <w:numPr>
                <w:ilvl w:val="0"/>
                <w:numId w:val="7"/>
              </w:numPr>
              <w:spacing w:before="120" w:after="120" w:line="240" w:lineRule="auto"/>
              <w:ind w:right="-23"/>
              <w:contextualSpacing w:val="0"/>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t>leading team huddles pre</w:t>
            </w:r>
            <w:r w:rsidR="001A2464">
              <w:rPr>
                <w:rFonts w:asciiTheme="minorHAnsi" w:hAnsiTheme="minorHAnsi" w:cstheme="minorHAnsi"/>
                <w:b w:val="0"/>
                <w:bCs/>
                <w:color w:val="000000" w:themeColor="text1"/>
                <w:sz w:val="24"/>
                <w:szCs w:val="24"/>
              </w:rPr>
              <w:t>-</w:t>
            </w:r>
            <w:r w:rsidRPr="00DC72D1">
              <w:rPr>
                <w:rFonts w:asciiTheme="minorHAnsi" w:hAnsiTheme="minorHAnsi" w:cstheme="minorHAnsi"/>
                <w:b w:val="0"/>
                <w:bCs/>
                <w:color w:val="000000" w:themeColor="text1"/>
                <w:sz w:val="24"/>
                <w:szCs w:val="24"/>
              </w:rPr>
              <w:t xml:space="preserve"> and post-vaccination clinics</w:t>
            </w:r>
          </w:p>
          <w:p w14:paraId="56EE6D23" w14:textId="33622D39" w:rsidR="00815671" w:rsidRPr="00DC72D1" w:rsidRDefault="00815671" w:rsidP="00ED7B8E">
            <w:pPr>
              <w:pStyle w:val="ListParagraph"/>
              <w:numPr>
                <w:ilvl w:val="0"/>
                <w:numId w:val="7"/>
              </w:numPr>
              <w:spacing w:before="120" w:after="120" w:line="240" w:lineRule="auto"/>
              <w:ind w:right="-23"/>
              <w:contextualSpacing w:val="0"/>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t xml:space="preserve">submitting significant event analysis reporting to </w:t>
            </w:r>
            <w:r w:rsidR="001A2464">
              <w:rPr>
                <w:rFonts w:asciiTheme="minorHAnsi" w:hAnsiTheme="minorHAnsi" w:cstheme="minorHAnsi"/>
                <w:b w:val="0"/>
                <w:bCs/>
                <w:color w:val="000000" w:themeColor="text1"/>
                <w:sz w:val="24"/>
                <w:szCs w:val="24"/>
              </w:rPr>
              <w:t xml:space="preserve">the relevant </w:t>
            </w:r>
            <w:r w:rsidRPr="00DC72D1">
              <w:rPr>
                <w:rFonts w:asciiTheme="minorHAnsi" w:hAnsiTheme="minorHAnsi" w:cstheme="minorHAnsi"/>
                <w:b w:val="0"/>
                <w:bCs/>
                <w:color w:val="000000" w:themeColor="text1"/>
                <w:sz w:val="24"/>
                <w:szCs w:val="24"/>
              </w:rPr>
              <w:t>DHB and/or the Centre for Adverse Reaction Monitoring (CARM) as necessary</w:t>
            </w:r>
            <w:r w:rsidR="001A2464">
              <w:rPr>
                <w:rFonts w:asciiTheme="minorHAnsi" w:hAnsiTheme="minorHAnsi" w:cstheme="minorHAnsi"/>
                <w:b w:val="0"/>
                <w:bCs/>
                <w:color w:val="000000" w:themeColor="text1"/>
                <w:sz w:val="24"/>
                <w:szCs w:val="24"/>
              </w:rPr>
              <w:t>.</w:t>
            </w:r>
          </w:p>
        </w:tc>
      </w:tr>
      <w:tr w:rsidR="00815671" w:rsidRPr="00DC72D1" w14:paraId="1DF3D6E6" w14:textId="77777777" w:rsidTr="00ED7B8E">
        <w:trPr>
          <w:trHeight w:val="1265"/>
        </w:trPr>
        <w:tc>
          <w:tcPr>
            <w:tcW w:w="3256" w:type="dxa"/>
          </w:tcPr>
          <w:p w14:paraId="3E21C188" w14:textId="77777777" w:rsidR="00815671" w:rsidRPr="00DC72D1" w:rsidRDefault="00815671" w:rsidP="00ED7B8E">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t>Welcoming (including registration)</w:t>
            </w:r>
          </w:p>
        </w:tc>
        <w:tc>
          <w:tcPr>
            <w:tcW w:w="6095" w:type="dxa"/>
          </w:tcPr>
          <w:p w14:paraId="300A4451" w14:textId="586DA664" w:rsidR="00815671" w:rsidRPr="00DC72D1" w:rsidRDefault="00815671" w:rsidP="00ED7B8E">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eastAsia="Times New Roman" w:hAnsiTheme="minorHAnsi" w:cstheme="minorHAnsi"/>
                <w:b w:val="0"/>
                <w:bCs/>
                <w:color w:val="000000" w:themeColor="text1"/>
                <w:sz w:val="24"/>
                <w:szCs w:val="24"/>
                <w:lang w:eastAsia="en-NZ"/>
              </w:rPr>
              <w:t xml:space="preserve">Confirm the NHI number and </w:t>
            </w:r>
            <w:r>
              <w:rPr>
                <w:rFonts w:asciiTheme="minorHAnsi" w:eastAsia="Times New Roman" w:hAnsiTheme="minorHAnsi" w:cstheme="minorHAnsi"/>
                <w:b w:val="0"/>
                <w:color w:val="000000" w:themeColor="text1"/>
                <w:sz w:val="24"/>
                <w:szCs w:val="24"/>
              </w:rPr>
              <w:t>workplace staff</w:t>
            </w:r>
            <w:r w:rsidRPr="00250268">
              <w:rPr>
                <w:rFonts w:asciiTheme="minorHAnsi" w:eastAsia="Times New Roman" w:hAnsiTheme="minorHAnsi" w:cstheme="minorHAnsi"/>
                <w:b w:val="0"/>
                <w:color w:val="000000" w:themeColor="text1"/>
                <w:sz w:val="24"/>
                <w:szCs w:val="24"/>
              </w:rPr>
              <w:t xml:space="preserve"> </w:t>
            </w:r>
            <w:r w:rsidRPr="00DC72D1">
              <w:rPr>
                <w:rFonts w:asciiTheme="minorHAnsi" w:eastAsia="Times New Roman" w:hAnsiTheme="minorHAnsi" w:cstheme="minorHAnsi"/>
                <w:b w:val="0"/>
                <w:bCs/>
                <w:color w:val="000000" w:themeColor="text1"/>
                <w:sz w:val="24"/>
                <w:szCs w:val="24"/>
                <w:lang w:eastAsia="en-NZ"/>
              </w:rPr>
              <w:t>details</w:t>
            </w:r>
            <w:r w:rsidR="001A2464">
              <w:rPr>
                <w:rFonts w:asciiTheme="minorHAnsi" w:eastAsia="Times New Roman" w:hAnsiTheme="minorHAnsi" w:cstheme="minorHAnsi"/>
                <w:b w:val="0"/>
                <w:bCs/>
                <w:color w:val="000000" w:themeColor="text1"/>
                <w:sz w:val="24"/>
                <w:szCs w:val="24"/>
                <w:lang w:eastAsia="en-NZ"/>
              </w:rPr>
              <w:t>.</w:t>
            </w:r>
          </w:p>
          <w:p w14:paraId="14EB9CF6" w14:textId="108B7871" w:rsidR="00815671" w:rsidRPr="00DC72D1" w:rsidRDefault="00815671" w:rsidP="00ED7B8E">
            <w:pPr>
              <w:spacing w:before="120" w:after="120" w:line="240" w:lineRule="auto"/>
              <w:ind w:right="-23"/>
              <w:rPr>
                <w:rFonts w:asciiTheme="minorHAnsi" w:eastAsia="Times New Roman" w:hAnsiTheme="minorHAnsi" w:cstheme="minorHAnsi"/>
                <w:b w:val="0"/>
                <w:bCs/>
                <w:color w:val="000000" w:themeColor="text1"/>
                <w:sz w:val="24"/>
                <w:szCs w:val="24"/>
                <w:lang w:eastAsia="en-NZ"/>
              </w:rPr>
            </w:pPr>
            <w:r w:rsidRPr="00DC72D1">
              <w:rPr>
                <w:rFonts w:asciiTheme="minorHAnsi" w:eastAsia="Times New Roman" w:hAnsiTheme="minorHAnsi" w:cstheme="minorHAnsi"/>
                <w:b w:val="0"/>
                <w:bCs/>
                <w:color w:val="000000" w:themeColor="text1"/>
                <w:sz w:val="24"/>
                <w:szCs w:val="24"/>
                <w:lang w:eastAsia="en-NZ"/>
              </w:rPr>
              <w:t>Provides information to gain informed consent</w:t>
            </w:r>
            <w:r w:rsidR="001A2464">
              <w:rPr>
                <w:rFonts w:asciiTheme="minorHAnsi" w:eastAsia="Times New Roman" w:hAnsiTheme="minorHAnsi" w:cstheme="minorHAnsi"/>
                <w:b w:val="0"/>
                <w:bCs/>
                <w:color w:val="000000" w:themeColor="text1"/>
                <w:sz w:val="24"/>
                <w:szCs w:val="24"/>
                <w:lang w:eastAsia="en-NZ"/>
              </w:rPr>
              <w:t>.</w:t>
            </w:r>
          </w:p>
          <w:p w14:paraId="2DF1526C" w14:textId="519849BC" w:rsidR="00815671" w:rsidRPr="00DC72D1" w:rsidRDefault="00815671" w:rsidP="00ED7B8E">
            <w:pPr>
              <w:spacing w:before="120" w:after="120" w:line="240" w:lineRule="auto"/>
              <w:ind w:right="-23"/>
              <w:rPr>
                <w:rFonts w:asciiTheme="minorHAnsi" w:eastAsia="Times New Roman" w:hAnsiTheme="minorHAnsi" w:cstheme="minorHAnsi"/>
                <w:b w:val="0"/>
                <w:bCs/>
                <w:color w:val="000000" w:themeColor="text1"/>
                <w:sz w:val="24"/>
                <w:szCs w:val="24"/>
              </w:rPr>
            </w:pPr>
            <w:r w:rsidRPr="00DC72D1">
              <w:rPr>
                <w:rFonts w:asciiTheme="minorHAnsi" w:eastAsia="Times New Roman" w:hAnsiTheme="minorHAnsi" w:cstheme="minorHAnsi"/>
                <w:b w:val="0"/>
                <w:bCs/>
                <w:color w:val="000000" w:themeColor="text1"/>
                <w:sz w:val="24"/>
                <w:szCs w:val="24"/>
                <w:lang w:eastAsia="en-NZ"/>
              </w:rPr>
              <w:t xml:space="preserve">Checks that </w:t>
            </w:r>
            <w:r>
              <w:rPr>
                <w:rFonts w:asciiTheme="minorHAnsi" w:eastAsia="Times New Roman" w:hAnsiTheme="minorHAnsi" w:cstheme="minorHAnsi"/>
                <w:b w:val="0"/>
                <w:color w:val="000000" w:themeColor="text1"/>
                <w:sz w:val="24"/>
                <w:szCs w:val="24"/>
              </w:rPr>
              <w:t>workplace staff</w:t>
            </w:r>
            <w:r w:rsidRPr="00DC72D1">
              <w:rPr>
                <w:rFonts w:asciiTheme="minorHAnsi" w:eastAsia="Times New Roman" w:hAnsiTheme="minorHAnsi" w:cstheme="minorHAnsi"/>
                <w:b w:val="0"/>
                <w:bCs/>
                <w:color w:val="000000" w:themeColor="text1"/>
                <w:sz w:val="24"/>
                <w:szCs w:val="24"/>
                <w:lang w:eastAsia="en-NZ"/>
              </w:rPr>
              <w:t xml:space="preserve"> are well</w:t>
            </w:r>
            <w:r w:rsidR="001A2464">
              <w:rPr>
                <w:rFonts w:asciiTheme="minorHAnsi" w:eastAsia="Times New Roman" w:hAnsiTheme="minorHAnsi" w:cstheme="minorHAnsi"/>
                <w:b w:val="0"/>
                <w:bCs/>
                <w:color w:val="000000" w:themeColor="text1"/>
                <w:sz w:val="24"/>
                <w:szCs w:val="24"/>
                <w:lang w:eastAsia="en-NZ"/>
              </w:rPr>
              <w:t>.</w:t>
            </w:r>
          </w:p>
        </w:tc>
      </w:tr>
      <w:tr w:rsidR="00815671" w:rsidRPr="00DC72D1" w14:paraId="343B2E08" w14:textId="77777777" w:rsidTr="00ED7B8E">
        <w:tc>
          <w:tcPr>
            <w:tcW w:w="3256" w:type="dxa"/>
          </w:tcPr>
          <w:p w14:paraId="2E87EAFB" w14:textId="77777777" w:rsidR="00815671" w:rsidRPr="00DC72D1" w:rsidRDefault="00815671" w:rsidP="00ED7B8E">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t>Vaccination preparation</w:t>
            </w:r>
          </w:p>
        </w:tc>
        <w:tc>
          <w:tcPr>
            <w:tcW w:w="6095" w:type="dxa"/>
          </w:tcPr>
          <w:p w14:paraId="2F4E6638" w14:textId="5A51A476" w:rsidR="00815671" w:rsidRPr="00DC72D1" w:rsidRDefault="00815671" w:rsidP="00ED7B8E">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eastAsia="Times New Roman" w:hAnsiTheme="minorHAnsi" w:cstheme="minorHAnsi"/>
                <w:b w:val="0"/>
                <w:bCs/>
                <w:color w:val="000000" w:themeColor="text1"/>
                <w:sz w:val="24"/>
                <w:szCs w:val="24"/>
                <w:lang w:eastAsia="en-NZ"/>
              </w:rPr>
              <w:t xml:space="preserve">Dilutes and draws up vaccine in line </w:t>
            </w:r>
            <w:r w:rsidR="00BD5D0D" w:rsidRPr="00DC72D1">
              <w:rPr>
                <w:rFonts w:asciiTheme="minorHAnsi" w:eastAsia="Times New Roman" w:hAnsiTheme="minorHAnsi" w:cstheme="minorHAnsi"/>
                <w:b w:val="0"/>
                <w:bCs/>
                <w:color w:val="000000" w:themeColor="text1"/>
                <w:sz w:val="24"/>
                <w:szCs w:val="24"/>
                <w:lang w:eastAsia="en-NZ"/>
              </w:rPr>
              <w:t xml:space="preserve">with </w:t>
            </w:r>
            <w:r w:rsidR="00BD5D0D">
              <w:rPr>
                <w:rFonts w:asciiTheme="minorHAnsi" w:eastAsia="Times New Roman" w:hAnsiTheme="minorHAnsi" w:cstheme="minorHAnsi"/>
                <w:b w:val="0"/>
                <w:bCs/>
                <w:color w:val="000000" w:themeColor="text1"/>
                <w:sz w:val="24"/>
                <w:szCs w:val="24"/>
                <w:lang w:eastAsia="en-NZ"/>
              </w:rPr>
              <w:t>established</w:t>
            </w:r>
            <w:r>
              <w:rPr>
                <w:rFonts w:asciiTheme="minorHAnsi" w:eastAsia="Times New Roman" w:hAnsiTheme="minorHAnsi" w:cstheme="minorHAnsi"/>
                <w:b w:val="0"/>
                <w:bCs/>
                <w:color w:val="000000" w:themeColor="text1"/>
                <w:sz w:val="24"/>
                <w:szCs w:val="24"/>
                <w:lang w:eastAsia="en-NZ"/>
              </w:rPr>
              <w:t xml:space="preserve"> IPC protocols and vaccine preparation guidance</w:t>
            </w:r>
            <w:r w:rsidR="001A2464">
              <w:rPr>
                <w:rFonts w:asciiTheme="minorHAnsi" w:eastAsia="Times New Roman" w:hAnsiTheme="minorHAnsi" w:cstheme="minorHAnsi"/>
                <w:b w:val="0"/>
                <w:bCs/>
                <w:color w:val="000000" w:themeColor="text1"/>
                <w:sz w:val="24"/>
                <w:szCs w:val="24"/>
                <w:lang w:eastAsia="en-NZ"/>
              </w:rPr>
              <w:t>.</w:t>
            </w:r>
          </w:p>
          <w:p w14:paraId="6DB42D4F" w14:textId="091F23AE" w:rsidR="00815671" w:rsidRPr="00DC72D1" w:rsidRDefault="00815671" w:rsidP="00ED7B8E">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t>Second person</w:t>
            </w:r>
            <w:r>
              <w:rPr>
                <w:rFonts w:asciiTheme="minorHAnsi" w:hAnsiTheme="minorHAnsi" w:cstheme="minorHAnsi"/>
                <w:b w:val="0"/>
                <w:bCs/>
                <w:color w:val="000000" w:themeColor="text1"/>
                <w:sz w:val="24"/>
                <w:szCs w:val="24"/>
              </w:rPr>
              <w:t xml:space="preserve"> checks the processes and vaccine dose and</w:t>
            </w:r>
            <w:r w:rsidRPr="00DC72D1">
              <w:rPr>
                <w:rFonts w:asciiTheme="minorHAnsi" w:hAnsiTheme="minorHAnsi" w:cstheme="minorHAnsi"/>
                <w:b w:val="0"/>
                <w:bCs/>
                <w:color w:val="000000" w:themeColor="text1"/>
                <w:sz w:val="24"/>
                <w:szCs w:val="24"/>
              </w:rPr>
              <w:t xml:space="preserve"> confirms vaccine vial information</w:t>
            </w:r>
            <w:r w:rsidR="001A2464">
              <w:rPr>
                <w:rFonts w:asciiTheme="minorHAnsi" w:hAnsiTheme="minorHAnsi" w:cstheme="minorHAnsi"/>
                <w:b w:val="0"/>
                <w:bCs/>
                <w:color w:val="000000" w:themeColor="text1"/>
                <w:sz w:val="24"/>
                <w:szCs w:val="24"/>
              </w:rPr>
              <w:t>.</w:t>
            </w:r>
          </w:p>
        </w:tc>
      </w:tr>
      <w:tr w:rsidR="00815671" w:rsidRPr="00DC72D1" w14:paraId="5F4F27C1" w14:textId="77777777" w:rsidTr="00ED7B8E">
        <w:tc>
          <w:tcPr>
            <w:tcW w:w="3256" w:type="dxa"/>
          </w:tcPr>
          <w:p w14:paraId="5D61A5F9" w14:textId="77777777" w:rsidR="00815671" w:rsidRPr="00DC72D1" w:rsidRDefault="00815671" w:rsidP="00ED7B8E">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t>Vaccination administration</w:t>
            </w:r>
          </w:p>
        </w:tc>
        <w:tc>
          <w:tcPr>
            <w:tcW w:w="6095" w:type="dxa"/>
          </w:tcPr>
          <w:p w14:paraId="06291CB9" w14:textId="0AA87167" w:rsidR="00815671" w:rsidRPr="00DC72D1" w:rsidRDefault="00815671" w:rsidP="00ED7B8E">
            <w:pPr>
              <w:spacing w:before="120" w:after="120" w:line="240" w:lineRule="auto"/>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t>Confirm identity (does not require being shown an identifying document)</w:t>
            </w:r>
            <w:r w:rsidR="001A2464">
              <w:rPr>
                <w:rFonts w:asciiTheme="minorHAnsi" w:hAnsiTheme="minorHAnsi" w:cstheme="minorHAnsi"/>
                <w:b w:val="0"/>
                <w:bCs/>
                <w:color w:val="000000" w:themeColor="text1"/>
                <w:sz w:val="24"/>
                <w:szCs w:val="24"/>
              </w:rPr>
              <w:t>.</w:t>
            </w:r>
          </w:p>
          <w:p w14:paraId="723FA1D2" w14:textId="7B132FD1" w:rsidR="00815671" w:rsidRPr="00DC72D1" w:rsidRDefault="00815671" w:rsidP="00ED7B8E">
            <w:pPr>
              <w:spacing w:before="120" w:after="120" w:line="240" w:lineRule="auto"/>
              <w:rPr>
                <w:rFonts w:asciiTheme="minorHAnsi" w:hAnsiTheme="minorHAnsi" w:cstheme="minorHAnsi"/>
                <w:b w:val="0"/>
                <w:bCs/>
                <w:color w:val="000000" w:themeColor="text1"/>
                <w:sz w:val="24"/>
                <w:szCs w:val="24"/>
              </w:rPr>
            </w:pPr>
            <w:r w:rsidRPr="00DC72D1">
              <w:rPr>
                <w:rFonts w:asciiTheme="minorHAnsi" w:eastAsia="Times New Roman" w:hAnsiTheme="minorHAnsi" w:cstheme="minorHAnsi"/>
                <w:b w:val="0"/>
                <w:bCs/>
                <w:color w:val="000000" w:themeColor="text1"/>
                <w:sz w:val="24"/>
                <w:szCs w:val="24"/>
                <w:lang w:eastAsia="en-NZ"/>
              </w:rPr>
              <w:t>Ensures</w:t>
            </w:r>
            <w:r>
              <w:rPr>
                <w:rFonts w:asciiTheme="minorHAnsi" w:eastAsia="Times New Roman" w:hAnsiTheme="minorHAnsi" w:cstheme="minorHAnsi"/>
                <w:b w:val="0"/>
                <w:color w:val="000000" w:themeColor="text1"/>
                <w:sz w:val="24"/>
                <w:szCs w:val="24"/>
              </w:rPr>
              <w:t xml:space="preserve"> workplace staff</w:t>
            </w:r>
            <w:r w:rsidRPr="00250268">
              <w:rPr>
                <w:rFonts w:asciiTheme="minorHAnsi" w:eastAsia="Times New Roman" w:hAnsiTheme="minorHAnsi" w:cstheme="minorHAnsi"/>
                <w:b w:val="0"/>
                <w:color w:val="000000" w:themeColor="text1"/>
                <w:sz w:val="24"/>
                <w:szCs w:val="24"/>
              </w:rPr>
              <w:t xml:space="preserve"> </w:t>
            </w:r>
            <w:r>
              <w:rPr>
                <w:rFonts w:asciiTheme="minorHAnsi" w:eastAsia="Times New Roman" w:hAnsiTheme="minorHAnsi" w:cstheme="minorHAnsi"/>
                <w:b w:val="0"/>
                <w:color w:val="000000" w:themeColor="text1"/>
                <w:sz w:val="24"/>
                <w:szCs w:val="24"/>
              </w:rPr>
              <w:t>are</w:t>
            </w:r>
            <w:r w:rsidRPr="00DC72D1">
              <w:rPr>
                <w:rFonts w:asciiTheme="minorHAnsi" w:eastAsia="Times New Roman" w:hAnsiTheme="minorHAnsi" w:cstheme="minorHAnsi"/>
                <w:b w:val="0"/>
                <w:bCs/>
                <w:color w:val="000000" w:themeColor="text1"/>
                <w:sz w:val="24"/>
                <w:szCs w:val="24"/>
                <w:lang w:eastAsia="en-NZ"/>
              </w:rPr>
              <w:t xml:space="preserve"> ready for vaccination, aware of potential side effects, conducts the pre-vaccination clinical assessment, etc</w:t>
            </w:r>
            <w:r w:rsidR="001A2464">
              <w:rPr>
                <w:rFonts w:asciiTheme="minorHAnsi" w:eastAsia="Times New Roman" w:hAnsiTheme="minorHAnsi" w:cstheme="minorHAnsi"/>
                <w:b w:val="0"/>
                <w:bCs/>
                <w:color w:val="000000" w:themeColor="text1"/>
                <w:sz w:val="24"/>
                <w:szCs w:val="24"/>
                <w:lang w:eastAsia="en-NZ"/>
              </w:rPr>
              <w:t>.</w:t>
            </w:r>
          </w:p>
          <w:p w14:paraId="0E2FF379" w14:textId="22091E2E" w:rsidR="00815671" w:rsidRPr="00DC72D1" w:rsidRDefault="00815671" w:rsidP="00ED7B8E">
            <w:pPr>
              <w:spacing w:before="120" w:after="120" w:line="240" w:lineRule="auto"/>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t>Gains informed consent</w:t>
            </w:r>
            <w:r w:rsidR="001A2464">
              <w:rPr>
                <w:rFonts w:asciiTheme="minorHAnsi" w:hAnsiTheme="minorHAnsi" w:cstheme="minorHAnsi"/>
                <w:b w:val="0"/>
                <w:bCs/>
                <w:color w:val="000000" w:themeColor="text1"/>
                <w:sz w:val="24"/>
                <w:szCs w:val="24"/>
              </w:rPr>
              <w:t>.</w:t>
            </w:r>
          </w:p>
          <w:p w14:paraId="609C17EF" w14:textId="52D78561" w:rsidR="00815671" w:rsidRPr="00DC72D1" w:rsidRDefault="00815671" w:rsidP="00ED7B8E">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t>Administers vaccine</w:t>
            </w:r>
            <w:r w:rsidR="001A2464">
              <w:rPr>
                <w:rFonts w:asciiTheme="minorHAnsi" w:hAnsiTheme="minorHAnsi" w:cstheme="minorHAnsi"/>
                <w:b w:val="0"/>
                <w:bCs/>
                <w:color w:val="000000" w:themeColor="text1"/>
                <w:sz w:val="24"/>
                <w:szCs w:val="24"/>
              </w:rPr>
              <w:t>.</w:t>
            </w:r>
          </w:p>
        </w:tc>
      </w:tr>
      <w:tr w:rsidR="00815671" w:rsidRPr="00DC72D1" w14:paraId="6EE5B42D" w14:textId="77777777" w:rsidTr="00ED7B8E">
        <w:trPr>
          <w:trHeight w:val="1656"/>
        </w:trPr>
        <w:tc>
          <w:tcPr>
            <w:tcW w:w="3256" w:type="dxa"/>
          </w:tcPr>
          <w:p w14:paraId="7AB50195" w14:textId="77777777" w:rsidR="00815671" w:rsidRPr="00DC72D1" w:rsidRDefault="00815671" w:rsidP="00ED7B8E">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lastRenderedPageBreak/>
              <w:t>Post vaccination monitoring</w:t>
            </w:r>
          </w:p>
        </w:tc>
        <w:tc>
          <w:tcPr>
            <w:tcW w:w="6095" w:type="dxa"/>
          </w:tcPr>
          <w:p w14:paraId="0D0AB59B" w14:textId="2192C5E7" w:rsidR="00815671" w:rsidRPr="00DC72D1" w:rsidRDefault="00815671" w:rsidP="00ED7B8E">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eastAsia="Times New Roman" w:hAnsiTheme="minorHAnsi" w:cstheme="minorHAnsi"/>
                <w:b w:val="0"/>
                <w:bCs/>
                <w:color w:val="000000" w:themeColor="text1"/>
                <w:sz w:val="24"/>
                <w:szCs w:val="24"/>
                <w:lang w:eastAsia="en-NZ"/>
              </w:rPr>
              <w:t xml:space="preserve">Observe </w:t>
            </w:r>
            <w:r w:rsidR="001A2464">
              <w:rPr>
                <w:rFonts w:asciiTheme="minorHAnsi" w:eastAsia="Times New Roman" w:hAnsiTheme="minorHAnsi" w:cstheme="minorHAnsi"/>
                <w:b w:val="0"/>
                <w:bCs/>
                <w:color w:val="000000" w:themeColor="text1"/>
                <w:sz w:val="24"/>
                <w:szCs w:val="24"/>
                <w:lang w:eastAsia="en-NZ"/>
              </w:rPr>
              <w:t xml:space="preserve">individuals </w:t>
            </w:r>
            <w:r w:rsidRPr="00DC72D1">
              <w:rPr>
                <w:rFonts w:asciiTheme="minorHAnsi" w:eastAsia="Times New Roman" w:hAnsiTheme="minorHAnsi" w:cstheme="minorHAnsi"/>
                <w:b w:val="0"/>
                <w:bCs/>
                <w:color w:val="000000" w:themeColor="text1"/>
                <w:sz w:val="24"/>
                <w:szCs w:val="24"/>
                <w:lang w:eastAsia="en-NZ"/>
              </w:rPr>
              <w:t>post vaccination to monitor for possible adverse event.  Should any assistance be required</w:t>
            </w:r>
            <w:r w:rsidR="001A2464">
              <w:rPr>
                <w:rFonts w:asciiTheme="minorHAnsi" w:eastAsia="Times New Roman" w:hAnsiTheme="minorHAnsi" w:cstheme="minorHAnsi"/>
                <w:b w:val="0"/>
                <w:bCs/>
                <w:color w:val="000000" w:themeColor="text1"/>
                <w:sz w:val="24"/>
                <w:szCs w:val="24"/>
                <w:lang w:eastAsia="en-NZ"/>
              </w:rPr>
              <w:t>,</w:t>
            </w:r>
            <w:r w:rsidRPr="00DC72D1">
              <w:rPr>
                <w:rFonts w:asciiTheme="minorHAnsi" w:eastAsia="Times New Roman" w:hAnsiTheme="minorHAnsi" w:cstheme="minorHAnsi"/>
                <w:b w:val="0"/>
                <w:bCs/>
                <w:color w:val="000000" w:themeColor="text1"/>
                <w:sz w:val="24"/>
                <w:szCs w:val="24"/>
                <w:lang w:eastAsia="en-NZ"/>
              </w:rPr>
              <w:t xml:space="preserve"> this function will manage and/or deliver the appropriate response</w:t>
            </w:r>
            <w:r>
              <w:rPr>
                <w:rFonts w:asciiTheme="minorHAnsi" w:eastAsia="Times New Roman" w:hAnsiTheme="minorHAnsi" w:cstheme="minorHAnsi"/>
                <w:b w:val="0"/>
                <w:bCs/>
                <w:color w:val="000000" w:themeColor="text1"/>
                <w:sz w:val="24"/>
                <w:szCs w:val="24"/>
                <w:lang w:eastAsia="en-NZ"/>
              </w:rPr>
              <w:t xml:space="preserve"> and liaise with emergency providers as appropriate.</w:t>
            </w:r>
          </w:p>
        </w:tc>
      </w:tr>
    </w:tbl>
    <w:p w14:paraId="7D3E1D60" w14:textId="08964353" w:rsidR="00815671" w:rsidRDefault="00815671" w:rsidP="00815671">
      <w:pPr>
        <w:pStyle w:val="BodyText"/>
        <w:numPr>
          <w:ilvl w:val="1"/>
          <w:numId w:val="1"/>
        </w:numPr>
        <w:spacing w:before="120" w:after="120" w:line="240" w:lineRule="auto"/>
        <w:jc w:val="both"/>
        <w:rPr>
          <w:rFonts w:ascii="Calibri" w:hAnsi="Calibri" w:cs="Calibri"/>
          <w:b/>
          <w:bCs/>
          <w:sz w:val="24"/>
          <w:szCs w:val="24"/>
          <w:lang w:val="en-NZ"/>
        </w:rPr>
      </w:pPr>
      <w:r w:rsidRPr="0087340B">
        <w:rPr>
          <w:rFonts w:ascii="Calibri" w:hAnsi="Calibri" w:cs="Calibri"/>
          <w:b/>
          <w:bCs/>
          <w:sz w:val="24"/>
          <w:szCs w:val="24"/>
          <w:lang w:val="en-NZ"/>
        </w:rPr>
        <w:t xml:space="preserve">Adverse </w:t>
      </w:r>
      <w:r w:rsidR="001A2464">
        <w:rPr>
          <w:rFonts w:ascii="Calibri" w:hAnsi="Calibri" w:cs="Calibri"/>
          <w:b/>
          <w:bCs/>
          <w:sz w:val="24"/>
          <w:szCs w:val="24"/>
          <w:lang w:val="en-NZ"/>
        </w:rPr>
        <w:t>e</w:t>
      </w:r>
      <w:r w:rsidRPr="0087340B">
        <w:rPr>
          <w:rFonts w:ascii="Calibri" w:hAnsi="Calibri" w:cs="Calibri"/>
          <w:b/>
          <w:bCs/>
          <w:sz w:val="24"/>
          <w:szCs w:val="24"/>
          <w:lang w:val="en-NZ"/>
        </w:rPr>
        <w:t>vents</w:t>
      </w:r>
    </w:p>
    <w:p w14:paraId="52F9F5F8" w14:textId="63B63E14" w:rsidR="00815671" w:rsidRDefault="00815671" w:rsidP="00815671">
      <w:pPr>
        <w:pStyle w:val="BodyText"/>
        <w:spacing w:before="120" w:after="120" w:line="240" w:lineRule="auto"/>
        <w:jc w:val="both"/>
        <w:rPr>
          <w:rFonts w:ascii="Calibri" w:hAnsi="Calibri"/>
          <w:sz w:val="24"/>
          <w:szCs w:val="24"/>
        </w:rPr>
      </w:pPr>
      <w:r>
        <w:rPr>
          <w:rFonts w:ascii="Calibri" w:hAnsi="Calibri"/>
          <w:sz w:val="24"/>
          <w:szCs w:val="24"/>
        </w:rPr>
        <w:t xml:space="preserve">The provider-nominated site </w:t>
      </w:r>
      <w:r w:rsidR="001A2464">
        <w:rPr>
          <w:rFonts w:ascii="Calibri" w:hAnsi="Calibri"/>
          <w:sz w:val="24"/>
          <w:szCs w:val="24"/>
        </w:rPr>
        <w:t>c</w:t>
      </w:r>
      <w:r>
        <w:rPr>
          <w:rFonts w:ascii="Calibri" w:hAnsi="Calibri"/>
          <w:sz w:val="24"/>
          <w:szCs w:val="24"/>
        </w:rPr>
        <w:t xml:space="preserve">linical </w:t>
      </w:r>
      <w:r w:rsidR="001A2464">
        <w:rPr>
          <w:rFonts w:ascii="Calibri" w:hAnsi="Calibri"/>
          <w:sz w:val="24"/>
          <w:szCs w:val="24"/>
        </w:rPr>
        <w:t>l</w:t>
      </w:r>
      <w:r>
        <w:rPr>
          <w:rFonts w:ascii="Calibri" w:hAnsi="Calibri"/>
          <w:sz w:val="24"/>
          <w:szCs w:val="24"/>
        </w:rPr>
        <w:t>ead is responsible for the clinical management of vaccine related adverse events at the place of vaccination.  Vaccine-related adverse events must be recorded and reported to CARM and to the workplace/employer lead. These can be reported through</w:t>
      </w:r>
      <w:r w:rsidR="001A2464">
        <w:rPr>
          <w:rFonts w:ascii="Calibri" w:hAnsi="Calibri"/>
          <w:sz w:val="24"/>
          <w:szCs w:val="24"/>
        </w:rPr>
        <w:t>:</w:t>
      </w:r>
    </w:p>
    <w:p w14:paraId="5A5DFBF1" w14:textId="389BE46E" w:rsidR="00815671" w:rsidRDefault="00815671" w:rsidP="00815671">
      <w:pPr>
        <w:pStyle w:val="BodyText"/>
        <w:numPr>
          <w:ilvl w:val="0"/>
          <w:numId w:val="9"/>
        </w:numPr>
        <w:spacing w:before="120" w:after="120" w:line="240" w:lineRule="auto"/>
        <w:jc w:val="both"/>
        <w:rPr>
          <w:rFonts w:ascii="Calibri" w:eastAsia="Times New Roman" w:hAnsi="Calibri"/>
          <w:sz w:val="24"/>
          <w:szCs w:val="24"/>
        </w:rPr>
      </w:pPr>
      <w:r>
        <w:rPr>
          <w:rFonts w:ascii="Calibri" w:eastAsia="Times New Roman" w:hAnsi="Calibri"/>
          <w:sz w:val="24"/>
          <w:szCs w:val="24"/>
        </w:rPr>
        <w:t>the CIR for adverse events during the observation period</w:t>
      </w:r>
      <w:r w:rsidR="002F0A87">
        <w:rPr>
          <w:rFonts w:ascii="Calibri" w:eastAsia="Times New Roman" w:hAnsi="Calibri"/>
          <w:sz w:val="24"/>
          <w:szCs w:val="24"/>
        </w:rPr>
        <w:t>.</w:t>
      </w:r>
    </w:p>
    <w:p w14:paraId="030140FC" w14:textId="4F9729A6" w:rsidR="001A2464" w:rsidRPr="006F7444" w:rsidRDefault="001A2464" w:rsidP="001A2464">
      <w:pPr>
        <w:pStyle w:val="BodyText"/>
        <w:numPr>
          <w:ilvl w:val="0"/>
          <w:numId w:val="9"/>
        </w:numPr>
        <w:spacing w:before="120" w:after="120" w:line="240" w:lineRule="auto"/>
        <w:rPr>
          <w:rFonts w:asciiTheme="minorHAnsi" w:eastAsia="Times New Roman" w:hAnsiTheme="minorHAnsi" w:cstheme="minorHAnsi"/>
          <w:color w:val="000000" w:themeColor="text1"/>
          <w:sz w:val="24"/>
          <w:szCs w:val="24"/>
        </w:rPr>
      </w:pPr>
      <w:r w:rsidRPr="006F7444">
        <w:rPr>
          <w:rFonts w:asciiTheme="minorHAnsi" w:eastAsia="Times New Roman" w:hAnsiTheme="minorHAnsi" w:cstheme="minorHAnsi"/>
          <w:color w:val="000000" w:themeColor="text1"/>
          <w:sz w:val="24"/>
          <w:szCs w:val="24"/>
        </w:rPr>
        <w:t>the CARM</w:t>
      </w:r>
      <w:hyperlink r:id="rId20" w:history="1">
        <w:r w:rsidRPr="006F7444">
          <w:rPr>
            <w:rStyle w:val="Hyperlink"/>
            <w:rFonts w:asciiTheme="minorHAnsi" w:eastAsia="Times New Roman" w:hAnsiTheme="minorHAnsi" w:cstheme="minorHAnsi"/>
            <w:color w:val="000000" w:themeColor="text1"/>
            <w:sz w:val="24"/>
            <w:szCs w:val="24"/>
          </w:rPr>
          <w:t xml:space="preserve"> website</w:t>
        </w:r>
      </w:hyperlink>
      <w:r>
        <w:rPr>
          <w:rStyle w:val="FootnoteReference"/>
          <w:rFonts w:asciiTheme="minorHAnsi" w:eastAsia="Times New Roman" w:hAnsiTheme="minorHAnsi" w:cstheme="minorHAnsi"/>
          <w:color w:val="000000" w:themeColor="text1"/>
          <w:sz w:val="24"/>
          <w:szCs w:val="24"/>
          <w:u w:val="single"/>
        </w:rPr>
        <w:footnoteReference w:id="2"/>
      </w:r>
      <w:r w:rsidRPr="006F7444">
        <w:rPr>
          <w:rFonts w:asciiTheme="minorHAnsi" w:eastAsia="Times New Roman" w:hAnsiTheme="minorHAnsi" w:cstheme="minorHAnsi"/>
          <w:color w:val="000000" w:themeColor="text1"/>
          <w:sz w:val="24"/>
          <w:szCs w:val="24"/>
        </w:rPr>
        <w:t xml:space="preserve"> for any post event presentation after </w:t>
      </w:r>
      <w:r w:rsidRPr="00EC3D6F">
        <w:rPr>
          <w:rFonts w:asciiTheme="minorHAnsi" w:eastAsia="Times New Roman" w:hAnsiTheme="minorHAnsi" w:cstheme="minorHAnsi"/>
          <w:color w:val="000000" w:themeColor="text1"/>
          <w:sz w:val="24"/>
          <w:szCs w:val="24"/>
        </w:rPr>
        <w:t>the workplace staff member</w:t>
      </w:r>
      <w:r>
        <w:rPr>
          <w:rFonts w:asciiTheme="minorHAnsi" w:eastAsia="Times New Roman" w:hAnsiTheme="minorHAnsi" w:cstheme="minorHAnsi"/>
          <w:color w:val="000000" w:themeColor="text1"/>
          <w:sz w:val="24"/>
          <w:szCs w:val="24"/>
        </w:rPr>
        <w:t xml:space="preserve"> </w:t>
      </w:r>
      <w:r w:rsidRPr="006F7444">
        <w:rPr>
          <w:rFonts w:asciiTheme="minorHAnsi" w:eastAsia="Times New Roman" w:hAnsiTheme="minorHAnsi" w:cstheme="minorHAnsi"/>
          <w:color w:val="000000" w:themeColor="text1"/>
          <w:sz w:val="24"/>
          <w:szCs w:val="24"/>
        </w:rPr>
        <w:t>has left the site</w:t>
      </w:r>
      <w:r>
        <w:rPr>
          <w:rFonts w:asciiTheme="minorHAnsi" w:eastAsia="Times New Roman" w:hAnsiTheme="minorHAnsi" w:cstheme="minorHAnsi"/>
          <w:color w:val="000000" w:themeColor="text1"/>
          <w:sz w:val="24"/>
          <w:szCs w:val="24"/>
        </w:rPr>
        <w:t>.</w:t>
      </w:r>
    </w:p>
    <w:p w14:paraId="5B9A3CA5" w14:textId="77777777" w:rsidR="00815671" w:rsidRDefault="00815671" w:rsidP="00815671">
      <w:pPr>
        <w:spacing w:line="252" w:lineRule="auto"/>
        <w:rPr>
          <w:rFonts w:asciiTheme="minorHAnsi" w:hAnsiTheme="minorHAnsi" w:cstheme="minorHAnsi"/>
          <w:b w:val="0"/>
          <w:color w:val="000000" w:themeColor="text1"/>
          <w:sz w:val="24"/>
          <w:szCs w:val="24"/>
        </w:rPr>
      </w:pPr>
      <w:r w:rsidRPr="006F7444">
        <w:rPr>
          <w:rFonts w:asciiTheme="minorHAnsi" w:hAnsiTheme="minorHAnsi" w:cstheme="minorHAnsi"/>
          <w:b w:val="0"/>
          <w:color w:val="000000" w:themeColor="text1"/>
          <w:sz w:val="24"/>
          <w:szCs w:val="24"/>
        </w:rPr>
        <w:t>Further functionality on CARM reporting and other systems for ease of access is being explored.</w:t>
      </w:r>
    </w:p>
    <w:p w14:paraId="471573F0" w14:textId="77777777" w:rsidR="00815671" w:rsidRPr="0087340B" w:rsidRDefault="00815671" w:rsidP="00815671">
      <w:pPr>
        <w:spacing w:before="120" w:after="120" w:line="240" w:lineRule="auto"/>
        <w:rPr>
          <w:rStyle w:val="normaltextrun1"/>
          <w:rFonts w:asciiTheme="minorHAnsi" w:hAnsiTheme="minorHAnsi" w:cstheme="minorHAnsi"/>
          <w:b w:val="0"/>
          <w:color w:val="000000" w:themeColor="text1"/>
          <w:sz w:val="24"/>
          <w:szCs w:val="24"/>
        </w:rPr>
      </w:pPr>
      <w:r w:rsidRPr="00DF56B7">
        <w:rPr>
          <w:rFonts w:asciiTheme="minorHAnsi" w:hAnsiTheme="minorHAnsi" w:cstheme="minorHAnsi"/>
          <w:b w:val="0"/>
          <w:color w:val="000000" w:themeColor="text1"/>
          <w:sz w:val="24"/>
          <w:szCs w:val="24"/>
        </w:rPr>
        <w:t>Refer to the Programme Standards for information on emergency equipment required on site.</w:t>
      </w:r>
    </w:p>
    <w:p w14:paraId="1D0D8A8B" w14:textId="4AB3BC2A" w:rsidR="00815671" w:rsidRPr="00815671" w:rsidRDefault="00815671" w:rsidP="00815671">
      <w:pPr>
        <w:pStyle w:val="ListParagraph"/>
        <w:numPr>
          <w:ilvl w:val="1"/>
          <w:numId w:val="1"/>
        </w:numPr>
        <w:spacing w:before="120" w:after="120" w:line="240" w:lineRule="auto"/>
        <w:ind w:right="-46"/>
        <w:jc w:val="both"/>
        <w:rPr>
          <w:rFonts w:ascii="Calibri" w:eastAsia="Calibri" w:hAnsi="Calibri" w:cs="Times New Roman"/>
          <w:bCs/>
          <w:color w:val="000000" w:themeColor="text1"/>
          <w:sz w:val="24"/>
          <w:szCs w:val="24"/>
        </w:rPr>
      </w:pPr>
      <w:r w:rsidRPr="00815671">
        <w:rPr>
          <w:rFonts w:ascii="Calibri" w:eastAsia="Calibri" w:hAnsi="Calibri" w:cs="Times New Roman"/>
          <w:bCs/>
          <w:color w:val="000000" w:themeColor="text1"/>
          <w:sz w:val="24"/>
          <w:szCs w:val="24"/>
        </w:rPr>
        <w:t>Vaccination provider workforce capacity</w:t>
      </w:r>
    </w:p>
    <w:p w14:paraId="2B88AD7F" w14:textId="77777777" w:rsidR="00815671" w:rsidRPr="00DC72D1" w:rsidRDefault="00815671" w:rsidP="00815671">
      <w:pPr>
        <w:spacing w:before="120" w:after="120" w:line="240" w:lineRule="auto"/>
        <w:ind w:right="-46"/>
        <w:jc w:val="both"/>
        <w:rPr>
          <w:rFonts w:ascii="Calibri" w:hAnsi="Calibri" w:cs="Calibri"/>
          <w:b w:val="0"/>
          <w:color w:val="000000" w:themeColor="text1"/>
          <w:sz w:val="24"/>
          <w:szCs w:val="24"/>
        </w:rPr>
      </w:pPr>
      <w:r>
        <w:rPr>
          <w:rFonts w:ascii="Calibri" w:hAnsi="Calibri" w:cs="Calibri"/>
          <w:b w:val="0"/>
          <w:color w:val="000000" w:themeColor="text1"/>
          <w:sz w:val="24"/>
          <w:szCs w:val="24"/>
        </w:rPr>
        <w:t>Vaccination providers</w:t>
      </w:r>
      <w:r w:rsidRPr="00DC72D1">
        <w:rPr>
          <w:rFonts w:ascii="Calibri" w:hAnsi="Calibri" w:cs="Calibri"/>
          <w:b w:val="0"/>
          <w:color w:val="000000" w:themeColor="text1"/>
          <w:sz w:val="24"/>
          <w:szCs w:val="24"/>
        </w:rPr>
        <w:t xml:space="preserve"> should consider how to manage </w:t>
      </w:r>
      <w:r>
        <w:rPr>
          <w:rFonts w:ascii="Calibri" w:hAnsi="Calibri" w:cs="Calibri"/>
          <w:b w:val="0"/>
          <w:color w:val="000000" w:themeColor="text1"/>
          <w:sz w:val="24"/>
          <w:szCs w:val="24"/>
        </w:rPr>
        <w:t xml:space="preserve">their </w:t>
      </w:r>
      <w:r w:rsidRPr="00DC72D1">
        <w:rPr>
          <w:rFonts w:ascii="Calibri" w:hAnsi="Calibri" w:cs="Calibri"/>
          <w:b w:val="0"/>
          <w:color w:val="000000" w:themeColor="text1"/>
          <w:sz w:val="24"/>
          <w:szCs w:val="24"/>
        </w:rPr>
        <w:t>BAU activities while delivering COVID vaccinations, including how sustainable it is to deliver BAU activities alongside vaccinations.</w:t>
      </w:r>
    </w:p>
    <w:p w14:paraId="53E0CEFE" w14:textId="7AA74BAA" w:rsidR="00815671" w:rsidRPr="00815671" w:rsidRDefault="00815671" w:rsidP="00815671">
      <w:pPr>
        <w:pStyle w:val="ListParagraph"/>
        <w:numPr>
          <w:ilvl w:val="1"/>
          <w:numId w:val="1"/>
        </w:numPr>
        <w:spacing w:before="120" w:after="120" w:line="240" w:lineRule="auto"/>
        <w:ind w:right="-23"/>
        <w:rPr>
          <w:rFonts w:asciiTheme="minorHAnsi" w:eastAsia="Calibri" w:hAnsiTheme="minorHAnsi" w:cstheme="minorHAnsi"/>
          <w:bCs/>
          <w:color w:val="000000" w:themeColor="text1"/>
          <w:sz w:val="24"/>
          <w:szCs w:val="24"/>
        </w:rPr>
      </w:pPr>
      <w:r w:rsidRPr="00815671">
        <w:rPr>
          <w:rFonts w:asciiTheme="minorHAnsi" w:eastAsia="Calibri" w:hAnsiTheme="minorHAnsi" w:cstheme="minorHAnsi"/>
          <w:bCs/>
          <w:color w:val="000000" w:themeColor="text1"/>
          <w:sz w:val="24"/>
          <w:szCs w:val="24"/>
        </w:rPr>
        <w:t>Vaccine and consumables logistics</w:t>
      </w:r>
    </w:p>
    <w:p w14:paraId="7271CC53" w14:textId="77777777" w:rsidR="00815671" w:rsidRPr="00DC72D1" w:rsidRDefault="00815671" w:rsidP="00815671">
      <w:pPr>
        <w:spacing w:before="120" w:after="120" w:line="240" w:lineRule="auto"/>
        <w:jc w:val="both"/>
        <w:rPr>
          <w:rFonts w:asciiTheme="minorHAnsi" w:eastAsia="Times New Roman" w:hAnsiTheme="minorHAnsi" w:cstheme="minorHAnsi"/>
          <w:b w:val="0"/>
          <w:color w:val="000000" w:themeColor="text1"/>
          <w:sz w:val="24"/>
          <w:szCs w:val="24"/>
        </w:rPr>
      </w:pPr>
      <w:r w:rsidRPr="00DC72D1">
        <w:rPr>
          <w:rFonts w:asciiTheme="minorHAnsi" w:eastAsia="Times New Roman" w:hAnsiTheme="minorHAnsi" w:cstheme="minorHAnsi"/>
          <w:b w:val="0"/>
          <w:color w:val="000000" w:themeColor="text1"/>
          <w:sz w:val="24"/>
          <w:szCs w:val="24"/>
        </w:rPr>
        <w:t>The Operating Guidelines have specific information on vaccine supply chain and onsite storage requirements for the Pfizer vaccine, including that fridges must have the ability to detect temperature breaches.</w:t>
      </w:r>
    </w:p>
    <w:p w14:paraId="12B87521" w14:textId="77777777" w:rsidR="00815671" w:rsidRPr="00DC72D1" w:rsidRDefault="00815671" w:rsidP="00815671">
      <w:pPr>
        <w:spacing w:before="120" w:after="120" w:line="240" w:lineRule="auto"/>
        <w:jc w:val="both"/>
        <w:rPr>
          <w:rFonts w:asciiTheme="minorHAnsi" w:eastAsia="Calibri" w:hAnsiTheme="minorHAnsi" w:cstheme="minorHAnsi"/>
          <w:b w:val="0"/>
          <w:color w:val="000000" w:themeColor="text1"/>
          <w:szCs w:val="28"/>
        </w:rPr>
      </w:pPr>
      <w:r>
        <w:rPr>
          <w:rFonts w:asciiTheme="minorHAnsi" w:eastAsia="Times New Roman" w:hAnsiTheme="minorHAnsi" w:cstheme="minorHAnsi"/>
          <w:b w:val="0"/>
          <w:color w:val="000000" w:themeColor="text1"/>
          <w:sz w:val="24"/>
          <w:szCs w:val="24"/>
        </w:rPr>
        <w:t>Commissioning agencies</w:t>
      </w:r>
      <w:r w:rsidRPr="00DC72D1">
        <w:rPr>
          <w:rFonts w:asciiTheme="minorHAnsi" w:eastAsia="Times New Roman" w:hAnsiTheme="minorHAnsi" w:cstheme="minorHAnsi"/>
          <w:b w:val="0"/>
          <w:color w:val="000000" w:themeColor="text1"/>
          <w:sz w:val="24"/>
          <w:szCs w:val="24"/>
        </w:rPr>
        <w:t xml:space="preserve"> and their respective </w:t>
      </w:r>
      <w:r>
        <w:rPr>
          <w:rFonts w:asciiTheme="minorHAnsi" w:eastAsia="Times New Roman" w:hAnsiTheme="minorHAnsi" w:cstheme="minorHAnsi"/>
          <w:b w:val="0"/>
          <w:color w:val="000000" w:themeColor="text1"/>
          <w:sz w:val="24"/>
          <w:szCs w:val="24"/>
        </w:rPr>
        <w:t>vaccination providers</w:t>
      </w:r>
      <w:r w:rsidRPr="00DC72D1">
        <w:rPr>
          <w:rFonts w:asciiTheme="minorHAnsi" w:eastAsia="Times New Roman" w:hAnsiTheme="minorHAnsi" w:cstheme="minorHAnsi"/>
          <w:b w:val="0"/>
          <w:color w:val="000000" w:themeColor="text1"/>
          <w:sz w:val="24"/>
          <w:szCs w:val="24"/>
        </w:rPr>
        <w:t xml:space="preserve"> must agree a delivery plan of the vaccine and consumable stock reflective of the anticipated throughput.</w:t>
      </w:r>
    </w:p>
    <w:p w14:paraId="497238E5" w14:textId="77777777" w:rsidR="00815671" w:rsidRPr="00DC72D1" w:rsidRDefault="00815671" w:rsidP="00815671">
      <w:pPr>
        <w:pStyle w:val="BodyText"/>
        <w:spacing w:before="120" w:after="120" w:line="240" w:lineRule="auto"/>
        <w:jc w:val="both"/>
        <w:rPr>
          <w:rFonts w:asciiTheme="minorHAnsi" w:eastAsia="Calibri" w:hAnsiTheme="minorHAnsi" w:cstheme="minorHAnsi"/>
          <w:color w:val="000000" w:themeColor="text1"/>
          <w:sz w:val="24"/>
          <w:szCs w:val="24"/>
          <w:lang w:val="en-NZ"/>
        </w:rPr>
      </w:pPr>
      <w:r w:rsidRPr="00DC72D1">
        <w:rPr>
          <w:rFonts w:asciiTheme="minorHAnsi" w:eastAsia="Calibri" w:hAnsiTheme="minorHAnsi" w:cstheme="minorHAnsi"/>
          <w:color w:val="000000" w:themeColor="text1"/>
          <w:sz w:val="24"/>
          <w:szCs w:val="24"/>
          <w:lang w:val="en-NZ"/>
        </w:rPr>
        <w:t>The first initial vaccination sessions at a new site should be at a reduced scale to test systems and processes before scaling vaccine administrations later.</w:t>
      </w:r>
    </w:p>
    <w:p w14:paraId="3DFD9517" w14:textId="77777777" w:rsidR="00815671" w:rsidRPr="00DC72D1" w:rsidRDefault="00815671" w:rsidP="00815671">
      <w:pPr>
        <w:pStyle w:val="BodyText"/>
        <w:spacing w:before="120" w:after="120" w:line="240" w:lineRule="auto"/>
        <w:jc w:val="both"/>
        <w:rPr>
          <w:rFonts w:asciiTheme="minorHAnsi" w:hAnsiTheme="minorHAnsi" w:cstheme="minorHAnsi"/>
          <w:color w:val="000000" w:themeColor="text1"/>
          <w:sz w:val="24"/>
          <w:szCs w:val="24"/>
          <w:lang w:val="en-NZ"/>
        </w:rPr>
      </w:pPr>
      <w:r w:rsidRPr="00DC72D1">
        <w:rPr>
          <w:rFonts w:asciiTheme="minorHAnsi" w:hAnsiTheme="minorHAnsi" w:cstheme="minorHAnsi"/>
          <w:color w:val="000000" w:themeColor="text1"/>
          <w:sz w:val="24"/>
          <w:szCs w:val="24"/>
          <w:lang w:val="en-NZ"/>
        </w:rPr>
        <w:t xml:space="preserve">It is essential that supply is planned for within </w:t>
      </w:r>
      <w:r>
        <w:rPr>
          <w:rFonts w:asciiTheme="minorHAnsi" w:hAnsiTheme="minorHAnsi" w:cstheme="minorHAnsi"/>
          <w:color w:val="000000" w:themeColor="text1"/>
          <w:sz w:val="24"/>
          <w:szCs w:val="24"/>
          <w:lang w:val="en-NZ"/>
        </w:rPr>
        <w:t>a 31-day</w:t>
      </w:r>
      <w:r w:rsidRPr="00DC72D1">
        <w:rPr>
          <w:rFonts w:asciiTheme="minorHAnsi" w:hAnsiTheme="minorHAnsi" w:cstheme="minorHAnsi"/>
          <w:color w:val="000000" w:themeColor="text1"/>
          <w:sz w:val="24"/>
          <w:szCs w:val="24"/>
          <w:lang w:val="en-NZ"/>
        </w:rPr>
        <w:t xml:space="preserve"> expiry time. Delivery planning must factor in the following logistics constraints:</w:t>
      </w:r>
    </w:p>
    <w:p w14:paraId="444D5C69" w14:textId="50284BDE" w:rsidR="00815671" w:rsidRPr="00DC72D1" w:rsidRDefault="00815671" w:rsidP="00815671">
      <w:pPr>
        <w:pStyle w:val="BodyText"/>
        <w:numPr>
          <w:ilvl w:val="0"/>
          <w:numId w:val="2"/>
        </w:numPr>
        <w:spacing w:before="120" w:after="120" w:line="240" w:lineRule="auto"/>
        <w:jc w:val="both"/>
        <w:rPr>
          <w:rFonts w:asciiTheme="minorHAnsi" w:hAnsiTheme="minorHAnsi" w:cstheme="minorHAnsi"/>
          <w:color w:val="000000" w:themeColor="text1"/>
          <w:sz w:val="24"/>
          <w:szCs w:val="24"/>
          <w:lang w:val="en-NZ"/>
        </w:rPr>
      </w:pPr>
      <w:r>
        <w:rPr>
          <w:rFonts w:asciiTheme="minorHAnsi" w:hAnsiTheme="minorHAnsi" w:cstheme="minorHAnsi"/>
          <w:color w:val="000000" w:themeColor="text1"/>
          <w:sz w:val="24"/>
          <w:szCs w:val="24"/>
          <w:lang w:val="en-NZ"/>
        </w:rPr>
        <w:t xml:space="preserve">Minimum </w:t>
      </w:r>
      <w:r w:rsidRPr="00DC72D1">
        <w:rPr>
          <w:rFonts w:asciiTheme="minorHAnsi" w:hAnsiTheme="minorHAnsi" w:cstheme="minorHAnsi"/>
          <w:color w:val="000000" w:themeColor="text1"/>
          <w:sz w:val="24"/>
          <w:szCs w:val="24"/>
          <w:lang w:val="en-NZ"/>
        </w:rPr>
        <w:t>six people must be vaccinated within six hours</w:t>
      </w:r>
      <w:r w:rsidR="001A2464">
        <w:rPr>
          <w:rFonts w:asciiTheme="minorHAnsi" w:hAnsiTheme="minorHAnsi" w:cstheme="minorHAnsi"/>
          <w:color w:val="000000" w:themeColor="text1"/>
          <w:sz w:val="24"/>
          <w:szCs w:val="24"/>
          <w:lang w:val="en-NZ"/>
        </w:rPr>
        <w:t>.</w:t>
      </w:r>
    </w:p>
    <w:p w14:paraId="66DF05CE" w14:textId="61376AC9" w:rsidR="00815671" w:rsidRPr="00DC72D1" w:rsidRDefault="00815671" w:rsidP="00815671">
      <w:pPr>
        <w:pStyle w:val="BodyText"/>
        <w:numPr>
          <w:ilvl w:val="0"/>
          <w:numId w:val="2"/>
        </w:numPr>
        <w:spacing w:before="120" w:after="120" w:line="240" w:lineRule="auto"/>
        <w:jc w:val="both"/>
        <w:rPr>
          <w:rFonts w:asciiTheme="minorHAnsi" w:hAnsiTheme="minorHAnsi" w:cstheme="minorHAnsi"/>
          <w:color w:val="000000" w:themeColor="text1"/>
          <w:sz w:val="24"/>
          <w:szCs w:val="24"/>
          <w:lang w:val="en-NZ"/>
        </w:rPr>
      </w:pPr>
      <w:r>
        <w:rPr>
          <w:rFonts w:asciiTheme="minorHAnsi" w:hAnsiTheme="minorHAnsi" w:cstheme="minorHAnsi"/>
          <w:color w:val="000000" w:themeColor="text1"/>
          <w:sz w:val="24"/>
          <w:szCs w:val="24"/>
          <w:lang w:val="en-NZ"/>
        </w:rPr>
        <w:t xml:space="preserve">Minimum </w:t>
      </w:r>
      <w:r w:rsidRPr="00DC72D1">
        <w:rPr>
          <w:rFonts w:asciiTheme="minorHAnsi" w:hAnsiTheme="minorHAnsi" w:cstheme="minorHAnsi"/>
          <w:color w:val="000000" w:themeColor="text1"/>
          <w:sz w:val="24"/>
          <w:szCs w:val="24"/>
          <w:lang w:val="en-NZ"/>
        </w:rPr>
        <w:t xml:space="preserve">30 vaccinations need to occur within </w:t>
      </w:r>
      <w:r w:rsidR="00D553DC">
        <w:rPr>
          <w:rFonts w:asciiTheme="minorHAnsi" w:hAnsiTheme="minorHAnsi" w:cstheme="minorHAnsi"/>
          <w:color w:val="000000" w:themeColor="text1"/>
          <w:sz w:val="24"/>
          <w:szCs w:val="24"/>
          <w:lang w:val="en-NZ"/>
        </w:rPr>
        <w:t>1 day</w:t>
      </w:r>
      <w:r w:rsidR="001A2464">
        <w:rPr>
          <w:rFonts w:asciiTheme="minorHAnsi" w:hAnsiTheme="minorHAnsi" w:cstheme="minorHAnsi"/>
          <w:color w:val="000000" w:themeColor="text1"/>
          <w:sz w:val="24"/>
          <w:szCs w:val="24"/>
          <w:lang w:val="en-NZ"/>
        </w:rPr>
        <w:t>.</w:t>
      </w:r>
    </w:p>
    <w:p w14:paraId="14EE8BA0" w14:textId="77777777" w:rsidR="00815671" w:rsidRPr="00DC72D1" w:rsidRDefault="00815671" w:rsidP="00815671">
      <w:pPr>
        <w:pStyle w:val="BodyText"/>
        <w:spacing w:before="120" w:after="120" w:line="240" w:lineRule="auto"/>
        <w:jc w:val="both"/>
        <w:rPr>
          <w:rFonts w:asciiTheme="minorHAnsi" w:hAnsiTheme="minorHAnsi" w:cstheme="minorHAnsi"/>
          <w:color w:val="000000" w:themeColor="text1"/>
          <w:sz w:val="24"/>
          <w:szCs w:val="24"/>
        </w:rPr>
      </w:pPr>
      <w:r w:rsidRPr="00DC72D1">
        <w:rPr>
          <w:rFonts w:asciiTheme="minorHAnsi" w:hAnsiTheme="minorHAnsi" w:cstheme="minorHAnsi"/>
          <w:color w:val="000000" w:themeColor="text1"/>
          <w:sz w:val="24"/>
          <w:szCs w:val="24"/>
        </w:rPr>
        <w:t>Stock deliveries can be made seven days a week.  Stock is delivered in packs of five vials (30 doses), 15 vials (90 doses) or a tray (1170 doses) at standard 2-8˚C cold chain.</w:t>
      </w:r>
    </w:p>
    <w:p w14:paraId="1E6F4029" w14:textId="77777777" w:rsidR="00815671" w:rsidRPr="00DC72D1" w:rsidRDefault="00815671" w:rsidP="00815671">
      <w:pPr>
        <w:pStyle w:val="BodyText"/>
        <w:spacing w:before="120" w:after="120" w:line="240" w:lineRule="auto"/>
        <w:jc w:val="both"/>
        <w:rPr>
          <w:rFonts w:asciiTheme="minorHAnsi" w:hAnsiTheme="minorHAnsi" w:cstheme="minorHAnsi"/>
          <w:color w:val="000000" w:themeColor="text1"/>
          <w:sz w:val="24"/>
          <w:szCs w:val="24"/>
          <w:lang w:val="en-NZ"/>
        </w:rPr>
      </w:pPr>
      <w:r w:rsidRPr="00DC72D1">
        <w:rPr>
          <w:rFonts w:asciiTheme="minorHAnsi" w:hAnsiTheme="minorHAnsi" w:cstheme="minorHAnsi"/>
          <w:color w:val="000000" w:themeColor="text1"/>
          <w:sz w:val="24"/>
          <w:szCs w:val="24"/>
          <w:lang w:val="en-NZ"/>
        </w:rPr>
        <w:t>Stock must be ordered two days in advance to ensure provision for the variances in demand that can occur daily.</w:t>
      </w:r>
    </w:p>
    <w:p w14:paraId="2CFD1FDD" w14:textId="77777777" w:rsidR="00815671" w:rsidRPr="00DC72D1" w:rsidRDefault="00815671" w:rsidP="00815671">
      <w:pPr>
        <w:pStyle w:val="BodyText"/>
        <w:spacing w:before="120" w:after="120" w:line="240" w:lineRule="auto"/>
        <w:jc w:val="both"/>
        <w:rPr>
          <w:rFonts w:asciiTheme="minorHAnsi" w:eastAsia="Times New Roman" w:hAnsiTheme="minorHAnsi" w:cstheme="minorHAnsi"/>
          <w:color w:val="000000" w:themeColor="text1"/>
          <w:sz w:val="24"/>
          <w:szCs w:val="22"/>
        </w:rPr>
      </w:pPr>
      <w:r w:rsidRPr="00DC72D1">
        <w:rPr>
          <w:rFonts w:asciiTheme="minorHAnsi" w:eastAsia="Times New Roman" w:hAnsiTheme="minorHAnsi" w:cstheme="minorHAnsi"/>
          <w:color w:val="000000" w:themeColor="text1"/>
          <w:sz w:val="24"/>
          <w:szCs w:val="22"/>
        </w:rPr>
        <w:t xml:space="preserve">An identified person at each site must manage vaccine and consumable stock. This will allow for effective management of vaccine and consumables with the ability to order </w:t>
      </w:r>
      <w:r>
        <w:rPr>
          <w:rFonts w:asciiTheme="minorHAnsi" w:eastAsia="Times New Roman" w:hAnsiTheme="minorHAnsi" w:cstheme="minorHAnsi"/>
          <w:color w:val="000000" w:themeColor="text1"/>
          <w:sz w:val="24"/>
          <w:szCs w:val="22"/>
        </w:rPr>
        <w:t xml:space="preserve">new </w:t>
      </w:r>
      <w:r w:rsidRPr="00DC72D1">
        <w:rPr>
          <w:rFonts w:asciiTheme="minorHAnsi" w:eastAsia="Times New Roman" w:hAnsiTheme="minorHAnsi" w:cstheme="minorHAnsi"/>
          <w:color w:val="000000" w:themeColor="text1"/>
          <w:sz w:val="24"/>
          <w:szCs w:val="22"/>
        </w:rPr>
        <w:t>stock.</w:t>
      </w:r>
    </w:p>
    <w:p w14:paraId="05BC3941" w14:textId="364E3867" w:rsidR="00815671" w:rsidRPr="00815671" w:rsidRDefault="00815671" w:rsidP="00815671">
      <w:pPr>
        <w:pStyle w:val="ListParagraph"/>
        <w:numPr>
          <w:ilvl w:val="1"/>
          <w:numId w:val="1"/>
        </w:numPr>
        <w:spacing w:before="120" w:after="120" w:line="240" w:lineRule="auto"/>
        <w:jc w:val="both"/>
        <w:rPr>
          <w:rFonts w:asciiTheme="minorHAnsi" w:eastAsia="Calibri" w:hAnsiTheme="minorHAnsi" w:cstheme="minorHAnsi"/>
          <w:bCs/>
          <w:color w:val="000000" w:themeColor="text1"/>
          <w:sz w:val="24"/>
          <w:szCs w:val="24"/>
        </w:rPr>
      </w:pPr>
      <w:r w:rsidRPr="00815671">
        <w:rPr>
          <w:rFonts w:asciiTheme="minorHAnsi" w:eastAsia="Calibri" w:hAnsiTheme="minorHAnsi" w:cstheme="minorHAnsi"/>
          <w:bCs/>
          <w:color w:val="000000" w:themeColor="text1"/>
          <w:sz w:val="24"/>
          <w:szCs w:val="24"/>
        </w:rPr>
        <w:lastRenderedPageBreak/>
        <w:t xml:space="preserve">Onsite IT requirements and support </w:t>
      </w:r>
    </w:p>
    <w:p w14:paraId="20ED2F88" w14:textId="77777777" w:rsidR="00815671" w:rsidRPr="00DC72D1" w:rsidRDefault="00815671" w:rsidP="00815671">
      <w:pPr>
        <w:spacing w:before="120" w:after="120" w:line="240" w:lineRule="auto"/>
        <w:jc w:val="both"/>
        <w:rPr>
          <w:rFonts w:asciiTheme="minorHAnsi" w:eastAsia="Calibri" w:hAnsiTheme="minorHAnsi" w:cstheme="minorHAnsi"/>
          <w:b w:val="0"/>
          <w:color w:val="000000" w:themeColor="text1"/>
          <w:sz w:val="24"/>
          <w:szCs w:val="24"/>
        </w:rPr>
      </w:pPr>
      <w:r w:rsidRPr="00DC72D1">
        <w:rPr>
          <w:rFonts w:asciiTheme="minorHAnsi" w:eastAsia="Calibri" w:hAnsiTheme="minorHAnsi" w:cstheme="minorHAnsi"/>
          <w:b w:val="0"/>
          <w:color w:val="000000" w:themeColor="text1"/>
          <w:sz w:val="24"/>
          <w:szCs w:val="24"/>
        </w:rPr>
        <w:t>Every vaccination given must be recorded in the CIR.</w:t>
      </w:r>
    </w:p>
    <w:p w14:paraId="464541BB" w14:textId="75A169BD" w:rsidR="00815671" w:rsidRPr="00DC72D1" w:rsidRDefault="00815671" w:rsidP="00815671">
      <w:pPr>
        <w:spacing w:before="120" w:after="120" w:line="240" w:lineRule="auto"/>
        <w:jc w:val="both"/>
        <w:rPr>
          <w:rFonts w:asciiTheme="minorHAnsi" w:eastAsia="Calibri" w:hAnsiTheme="minorHAnsi" w:cstheme="minorHAnsi"/>
          <w:b w:val="0"/>
          <w:color w:val="000000" w:themeColor="text1"/>
          <w:sz w:val="24"/>
          <w:szCs w:val="24"/>
        </w:rPr>
      </w:pPr>
      <w:r w:rsidRPr="00DC72D1">
        <w:rPr>
          <w:rFonts w:asciiTheme="minorHAnsi" w:eastAsia="Calibri" w:hAnsiTheme="minorHAnsi" w:cstheme="minorHAnsi"/>
          <w:b w:val="0"/>
          <w:color w:val="000000" w:themeColor="text1"/>
          <w:sz w:val="24"/>
          <w:szCs w:val="24"/>
        </w:rPr>
        <w:t>The supporting equipment and infrastructure to access the CIR is outlined in the Operating Guidelines and includes access to high-speed internet, a laptop, computer or tablet</w:t>
      </w:r>
      <w:r w:rsidR="001A2464">
        <w:rPr>
          <w:rFonts w:asciiTheme="minorHAnsi" w:eastAsia="Calibri" w:hAnsiTheme="minorHAnsi" w:cstheme="minorHAnsi"/>
          <w:b w:val="0"/>
          <w:color w:val="000000" w:themeColor="text1"/>
          <w:sz w:val="24"/>
          <w:szCs w:val="24"/>
        </w:rPr>
        <w:t>,</w:t>
      </w:r>
      <w:r w:rsidRPr="00DC72D1">
        <w:rPr>
          <w:rFonts w:asciiTheme="minorHAnsi" w:eastAsia="Calibri" w:hAnsiTheme="minorHAnsi" w:cstheme="minorHAnsi"/>
          <w:b w:val="0"/>
          <w:color w:val="000000" w:themeColor="text1"/>
          <w:sz w:val="24"/>
          <w:szCs w:val="24"/>
        </w:rPr>
        <w:t xml:space="preserve"> and a separate smartphone.</w:t>
      </w:r>
    </w:p>
    <w:p w14:paraId="69F78E27" w14:textId="77777777" w:rsidR="00815671" w:rsidRPr="00DC72D1" w:rsidRDefault="00815671" w:rsidP="00815671">
      <w:pPr>
        <w:spacing w:before="120" w:after="120" w:line="240" w:lineRule="auto"/>
        <w:jc w:val="both"/>
        <w:rPr>
          <w:rFonts w:asciiTheme="minorHAnsi" w:eastAsia="Calibri" w:hAnsiTheme="minorHAnsi" w:cstheme="minorHAnsi"/>
          <w:b w:val="0"/>
          <w:color w:val="000000" w:themeColor="text1"/>
          <w:sz w:val="24"/>
          <w:szCs w:val="24"/>
        </w:rPr>
      </w:pPr>
      <w:r w:rsidRPr="00DC72D1">
        <w:rPr>
          <w:rFonts w:asciiTheme="minorHAnsi" w:eastAsia="Calibri" w:hAnsiTheme="minorHAnsi" w:cstheme="minorHAnsi"/>
          <w:b w:val="0"/>
          <w:color w:val="000000" w:themeColor="text1"/>
          <w:sz w:val="24"/>
          <w:szCs w:val="24"/>
        </w:rPr>
        <w:t>Currently, each person accessing the CIR requires a non-public email address. This is required to mitigate security concerns on access to the CIR and supporting information.</w:t>
      </w:r>
    </w:p>
    <w:p w14:paraId="59156B99" w14:textId="77777777" w:rsidR="00815671" w:rsidRPr="00DC72D1" w:rsidRDefault="00815671" w:rsidP="00815671">
      <w:pPr>
        <w:spacing w:before="120" w:after="120" w:line="240" w:lineRule="auto"/>
        <w:jc w:val="both"/>
        <w:rPr>
          <w:rFonts w:asciiTheme="minorHAnsi" w:eastAsia="Calibri" w:hAnsiTheme="minorHAnsi" w:cstheme="minorHAnsi"/>
          <w:b w:val="0"/>
          <w:color w:val="000000" w:themeColor="text1"/>
          <w:sz w:val="24"/>
          <w:szCs w:val="24"/>
        </w:rPr>
      </w:pPr>
      <w:r>
        <w:rPr>
          <w:rFonts w:asciiTheme="minorHAnsi" w:eastAsia="Calibri" w:hAnsiTheme="minorHAnsi" w:cstheme="minorHAnsi"/>
          <w:b w:val="0"/>
          <w:color w:val="000000" w:themeColor="text1"/>
          <w:sz w:val="24"/>
          <w:szCs w:val="24"/>
        </w:rPr>
        <w:t>Vaccination providers</w:t>
      </w:r>
      <w:r w:rsidRPr="00DC72D1">
        <w:rPr>
          <w:rFonts w:asciiTheme="minorHAnsi" w:eastAsia="Calibri" w:hAnsiTheme="minorHAnsi" w:cstheme="minorHAnsi"/>
          <w:b w:val="0"/>
          <w:color w:val="000000" w:themeColor="text1"/>
          <w:sz w:val="24"/>
          <w:szCs w:val="24"/>
        </w:rPr>
        <w:t xml:space="preserve"> should ensure there is an available Superuser (someone who is a frequent and competent system user) to provide local support.</w:t>
      </w:r>
    </w:p>
    <w:p w14:paraId="25CDA8F8" w14:textId="73B3BE0D" w:rsidR="00815671" w:rsidRPr="00815671" w:rsidRDefault="00815671" w:rsidP="00815671">
      <w:pPr>
        <w:pStyle w:val="ListParagraph"/>
        <w:numPr>
          <w:ilvl w:val="1"/>
          <w:numId w:val="1"/>
        </w:numPr>
        <w:spacing w:before="120" w:after="120" w:line="240" w:lineRule="auto"/>
        <w:jc w:val="both"/>
        <w:rPr>
          <w:rFonts w:asciiTheme="minorHAnsi" w:eastAsia="Calibri" w:hAnsiTheme="minorHAnsi" w:cstheme="minorHAnsi"/>
          <w:bCs/>
          <w:color w:val="000000" w:themeColor="text1"/>
          <w:sz w:val="24"/>
          <w:szCs w:val="24"/>
        </w:rPr>
      </w:pPr>
      <w:r w:rsidRPr="00815671">
        <w:rPr>
          <w:rFonts w:asciiTheme="minorHAnsi" w:eastAsia="Calibri" w:hAnsiTheme="minorHAnsi" w:cstheme="minorHAnsi"/>
          <w:bCs/>
          <w:color w:val="000000" w:themeColor="text1"/>
          <w:sz w:val="24"/>
          <w:szCs w:val="24"/>
        </w:rPr>
        <w:t>Consumables</w:t>
      </w:r>
    </w:p>
    <w:p w14:paraId="5DD80A82" w14:textId="74AF184B" w:rsidR="00815671" w:rsidRPr="00DC72D1" w:rsidRDefault="00815671" w:rsidP="00815671">
      <w:pPr>
        <w:spacing w:before="120" w:after="120" w:line="240" w:lineRule="auto"/>
        <w:jc w:val="both"/>
        <w:rPr>
          <w:rFonts w:asciiTheme="minorHAnsi" w:eastAsia="Calibri" w:hAnsiTheme="minorHAnsi" w:cstheme="minorHAnsi"/>
          <w:b w:val="0"/>
          <w:color w:val="000000" w:themeColor="text1"/>
          <w:sz w:val="24"/>
          <w:szCs w:val="24"/>
        </w:rPr>
      </w:pPr>
      <w:r w:rsidRPr="00DC72D1">
        <w:rPr>
          <w:rFonts w:asciiTheme="minorHAnsi" w:eastAsia="Calibri" w:hAnsiTheme="minorHAnsi" w:cstheme="minorHAnsi"/>
          <w:b w:val="0"/>
          <w:color w:val="000000" w:themeColor="text1"/>
          <w:sz w:val="24"/>
          <w:szCs w:val="24"/>
        </w:rPr>
        <w:t>Consumables listed in the Operating Guidelines will be provided direct</w:t>
      </w:r>
      <w:r w:rsidR="001A2464">
        <w:rPr>
          <w:rFonts w:asciiTheme="minorHAnsi" w:eastAsia="Calibri" w:hAnsiTheme="minorHAnsi" w:cstheme="minorHAnsi"/>
          <w:b w:val="0"/>
          <w:color w:val="000000" w:themeColor="text1"/>
          <w:sz w:val="24"/>
          <w:szCs w:val="24"/>
        </w:rPr>
        <w:t>ly</w:t>
      </w:r>
      <w:r w:rsidRPr="00DC72D1">
        <w:rPr>
          <w:rFonts w:asciiTheme="minorHAnsi" w:eastAsia="Calibri" w:hAnsiTheme="minorHAnsi" w:cstheme="minorHAnsi"/>
          <w:b w:val="0"/>
          <w:color w:val="000000" w:themeColor="text1"/>
          <w:sz w:val="24"/>
          <w:szCs w:val="24"/>
        </w:rPr>
        <w:t xml:space="preserve"> to sites from the distribution provider. Other consumables not specified in the Operating Guidelines should be covered by </w:t>
      </w:r>
      <w:r>
        <w:rPr>
          <w:rFonts w:asciiTheme="minorHAnsi" w:eastAsia="Calibri" w:hAnsiTheme="minorHAnsi" w:cstheme="minorHAnsi"/>
          <w:b w:val="0"/>
          <w:color w:val="000000" w:themeColor="text1"/>
          <w:sz w:val="24"/>
          <w:szCs w:val="24"/>
        </w:rPr>
        <w:t>vaccination providers</w:t>
      </w:r>
      <w:r w:rsidRPr="00DC72D1">
        <w:rPr>
          <w:rFonts w:asciiTheme="minorHAnsi" w:eastAsia="Calibri" w:hAnsiTheme="minorHAnsi" w:cstheme="minorHAnsi"/>
          <w:b w:val="0"/>
          <w:color w:val="000000" w:themeColor="text1"/>
          <w:sz w:val="24"/>
          <w:szCs w:val="24"/>
        </w:rPr>
        <w:t xml:space="preserve"> within the provided funding.</w:t>
      </w:r>
    </w:p>
    <w:p w14:paraId="441803F4" w14:textId="77777777" w:rsidR="00815671" w:rsidRPr="00DC72D1" w:rsidRDefault="00815671" w:rsidP="00815671">
      <w:pPr>
        <w:spacing w:before="120" w:after="120" w:line="240" w:lineRule="auto"/>
        <w:jc w:val="both"/>
        <w:rPr>
          <w:rFonts w:asciiTheme="minorHAnsi" w:eastAsia="Times New Roman" w:hAnsiTheme="minorHAnsi" w:cstheme="minorHAnsi"/>
          <w:b w:val="0"/>
          <w:color w:val="000000" w:themeColor="text1"/>
          <w:sz w:val="24"/>
          <w:szCs w:val="24"/>
        </w:rPr>
      </w:pPr>
      <w:r w:rsidRPr="00DC72D1">
        <w:rPr>
          <w:rFonts w:asciiTheme="minorHAnsi" w:eastAsia="Times New Roman" w:hAnsiTheme="minorHAnsi" w:cstheme="minorHAnsi"/>
          <w:b w:val="0"/>
          <w:color w:val="000000" w:themeColor="text1"/>
          <w:sz w:val="24"/>
          <w:szCs w:val="24"/>
        </w:rPr>
        <w:t>In the event of COVID-19 alert level changes, PPE is to be sourced through existing channels.</w:t>
      </w:r>
    </w:p>
    <w:p w14:paraId="685C829A" w14:textId="2FD2AE96" w:rsidR="00815671" w:rsidRPr="00815671" w:rsidRDefault="00815671" w:rsidP="00815671">
      <w:pPr>
        <w:pStyle w:val="ListParagraph"/>
        <w:numPr>
          <w:ilvl w:val="1"/>
          <w:numId w:val="1"/>
        </w:numPr>
        <w:spacing w:before="120" w:after="120" w:line="240" w:lineRule="auto"/>
        <w:jc w:val="both"/>
        <w:rPr>
          <w:rFonts w:asciiTheme="minorHAnsi" w:eastAsia="Times New Roman" w:hAnsiTheme="minorHAnsi" w:cstheme="minorHAnsi"/>
          <w:bCs/>
          <w:color w:val="000000" w:themeColor="text1"/>
          <w:sz w:val="24"/>
          <w:szCs w:val="24"/>
        </w:rPr>
      </w:pPr>
      <w:r w:rsidRPr="00815671">
        <w:rPr>
          <w:rFonts w:asciiTheme="minorHAnsi" w:eastAsia="Times New Roman" w:hAnsiTheme="minorHAnsi" w:cstheme="minorHAnsi"/>
          <w:bCs/>
          <w:color w:val="000000" w:themeColor="text1"/>
          <w:sz w:val="24"/>
          <w:szCs w:val="24"/>
        </w:rPr>
        <w:t>Other equipment requirements</w:t>
      </w:r>
    </w:p>
    <w:p w14:paraId="400B3B6A" w14:textId="77777777" w:rsidR="00815671" w:rsidRPr="00DA2576" w:rsidRDefault="00815671" w:rsidP="00815671">
      <w:pPr>
        <w:spacing w:before="120" w:after="120" w:line="240" w:lineRule="auto"/>
        <w:jc w:val="both"/>
        <w:rPr>
          <w:rFonts w:asciiTheme="minorHAnsi" w:eastAsia="Times New Roman" w:hAnsiTheme="minorHAnsi" w:cstheme="minorHAnsi"/>
          <w:b w:val="0"/>
          <w:color w:val="000000" w:themeColor="text1"/>
          <w:sz w:val="24"/>
          <w:szCs w:val="24"/>
        </w:rPr>
      </w:pPr>
      <w:r>
        <w:rPr>
          <w:rFonts w:asciiTheme="minorHAnsi" w:eastAsia="Times New Roman" w:hAnsiTheme="minorHAnsi" w:cstheme="minorHAnsi"/>
          <w:b w:val="0"/>
          <w:color w:val="000000" w:themeColor="text1"/>
          <w:sz w:val="24"/>
          <w:szCs w:val="24"/>
        </w:rPr>
        <w:t>Minimum equipment standards for management of medical emergencies are outlined in the Programme Standards document. Additional equipment provided for use at the site must take into consideration the accessibility of the site to emergency services, remoteness, and the skill sets of on-site vaccination providers.</w:t>
      </w:r>
    </w:p>
    <w:p w14:paraId="09F339D0" w14:textId="54FE8755" w:rsidR="00815671" w:rsidRPr="00815671" w:rsidRDefault="00815671" w:rsidP="00815671">
      <w:pPr>
        <w:pStyle w:val="ListParagraph"/>
        <w:numPr>
          <w:ilvl w:val="1"/>
          <w:numId w:val="1"/>
        </w:numPr>
        <w:spacing w:before="120" w:after="120" w:line="240" w:lineRule="auto"/>
        <w:jc w:val="both"/>
        <w:rPr>
          <w:rFonts w:asciiTheme="minorHAnsi" w:eastAsia="Times New Roman" w:hAnsiTheme="minorHAnsi" w:cstheme="minorHAnsi"/>
          <w:bCs/>
          <w:color w:val="000000" w:themeColor="text1"/>
          <w:sz w:val="24"/>
          <w:szCs w:val="24"/>
        </w:rPr>
      </w:pPr>
      <w:r w:rsidRPr="00815671">
        <w:rPr>
          <w:rFonts w:asciiTheme="minorHAnsi" w:eastAsia="Times New Roman" w:hAnsiTheme="minorHAnsi" w:cstheme="minorHAnsi"/>
          <w:bCs/>
          <w:color w:val="000000" w:themeColor="text1"/>
          <w:sz w:val="24"/>
          <w:szCs w:val="24"/>
        </w:rPr>
        <w:t>Physical locations</w:t>
      </w:r>
    </w:p>
    <w:p w14:paraId="52FD8E0B" w14:textId="77777777" w:rsidR="00815671" w:rsidRDefault="00815671" w:rsidP="00815671">
      <w:pPr>
        <w:spacing w:before="120" w:after="120" w:line="240" w:lineRule="auto"/>
        <w:jc w:val="both"/>
        <w:rPr>
          <w:rFonts w:asciiTheme="minorHAnsi" w:eastAsia="Times New Roman" w:hAnsiTheme="minorHAnsi" w:cstheme="minorHAnsi"/>
          <w:b w:val="0"/>
          <w:color w:val="000000" w:themeColor="text1"/>
          <w:sz w:val="24"/>
          <w:szCs w:val="24"/>
        </w:rPr>
      </w:pPr>
      <w:r>
        <w:rPr>
          <w:rFonts w:asciiTheme="minorHAnsi" w:eastAsia="Times New Roman" w:hAnsiTheme="minorHAnsi" w:cstheme="minorHAnsi"/>
          <w:b w:val="0"/>
          <w:color w:val="000000" w:themeColor="text1"/>
          <w:sz w:val="24"/>
          <w:szCs w:val="24"/>
        </w:rPr>
        <w:t>Vaccination providers must ensure the workplace/employer site is appropriate for use according to the Programme Standards and Operating Guidelines.</w:t>
      </w:r>
    </w:p>
    <w:p w14:paraId="643F1FA6" w14:textId="7C43EC87" w:rsidR="00815671" w:rsidRPr="00DC72D1" w:rsidRDefault="00815671" w:rsidP="00815671">
      <w:pPr>
        <w:spacing w:before="120" w:after="120" w:line="240" w:lineRule="auto"/>
        <w:jc w:val="both"/>
        <w:rPr>
          <w:rFonts w:asciiTheme="minorHAnsi" w:eastAsia="Times New Roman" w:hAnsiTheme="minorHAnsi" w:cstheme="minorHAnsi"/>
          <w:b w:val="0"/>
          <w:color w:val="000000" w:themeColor="text1"/>
          <w:sz w:val="24"/>
          <w:szCs w:val="24"/>
        </w:rPr>
      </w:pPr>
      <w:r w:rsidRPr="00DC72D1">
        <w:rPr>
          <w:rFonts w:asciiTheme="minorHAnsi" w:eastAsia="Times New Roman" w:hAnsiTheme="minorHAnsi" w:cstheme="minorHAnsi"/>
          <w:b w:val="0"/>
          <w:color w:val="000000" w:themeColor="text1"/>
          <w:sz w:val="24"/>
          <w:szCs w:val="24"/>
        </w:rPr>
        <w:t>When choosing the physical site for vaccinations at the workplace, consideration needs to be taken about</w:t>
      </w:r>
      <w:r w:rsidRPr="00DC72D1" w:rsidDel="00D67E21">
        <w:rPr>
          <w:rFonts w:asciiTheme="minorHAnsi" w:eastAsia="Times New Roman" w:hAnsiTheme="minorHAnsi" w:cstheme="minorHAnsi"/>
          <w:b w:val="0"/>
          <w:color w:val="000000" w:themeColor="text1"/>
          <w:sz w:val="24"/>
          <w:szCs w:val="24"/>
        </w:rPr>
        <w:t xml:space="preserve"> </w:t>
      </w:r>
      <w:r w:rsidRPr="00DC72D1">
        <w:rPr>
          <w:rFonts w:asciiTheme="minorHAnsi" w:eastAsia="Times New Roman" w:hAnsiTheme="minorHAnsi" w:cstheme="minorHAnsi"/>
          <w:b w:val="0"/>
          <w:color w:val="000000" w:themeColor="text1"/>
          <w:sz w:val="24"/>
          <w:szCs w:val="24"/>
        </w:rPr>
        <w:t>whether the physical space available will support the volume planned for the site and the end-to-end administration process.</w:t>
      </w:r>
    </w:p>
    <w:p w14:paraId="64AE1378" w14:textId="77777777" w:rsidR="00815671" w:rsidRPr="00DC72D1" w:rsidRDefault="00815671" w:rsidP="00815671">
      <w:pPr>
        <w:spacing w:before="120" w:after="120" w:line="240" w:lineRule="auto"/>
        <w:jc w:val="both"/>
        <w:rPr>
          <w:rFonts w:asciiTheme="minorHAnsi" w:eastAsia="Times New Roman" w:hAnsiTheme="minorHAnsi" w:cstheme="minorHAnsi"/>
          <w:b w:val="0"/>
          <w:color w:val="000000" w:themeColor="text1"/>
          <w:sz w:val="24"/>
          <w:szCs w:val="24"/>
        </w:rPr>
      </w:pPr>
      <w:r w:rsidRPr="00DC72D1">
        <w:rPr>
          <w:rFonts w:asciiTheme="minorHAnsi" w:eastAsia="Times New Roman" w:hAnsiTheme="minorHAnsi" w:cstheme="minorHAnsi"/>
          <w:b w:val="0"/>
          <w:color w:val="000000" w:themeColor="text1"/>
          <w:sz w:val="24"/>
          <w:szCs w:val="24"/>
        </w:rPr>
        <w:t>How the site is arranged, and the throughput</w:t>
      </w:r>
      <w:r>
        <w:rPr>
          <w:rFonts w:asciiTheme="minorHAnsi" w:eastAsia="Times New Roman" w:hAnsiTheme="minorHAnsi" w:cstheme="minorHAnsi"/>
          <w:b w:val="0"/>
          <w:color w:val="000000" w:themeColor="text1"/>
          <w:sz w:val="24"/>
          <w:szCs w:val="24"/>
        </w:rPr>
        <w:t>,</w:t>
      </w:r>
      <w:r w:rsidRPr="00DC72D1">
        <w:rPr>
          <w:rFonts w:asciiTheme="minorHAnsi" w:eastAsia="Times New Roman" w:hAnsiTheme="minorHAnsi" w:cstheme="minorHAnsi"/>
          <w:b w:val="0"/>
          <w:color w:val="000000" w:themeColor="text1"/>
          <w:sz w:val="24"/>
          <w:szCs w:val="24"/>
        </w:rPr>
        <w:t xml:space="preserve"> will depend on a range of factors, including the size of the site.</w:t>
      </w:r>
      <w:bookmarkStart w:id="15" w:name="_Hlk70691617"/>
    </w:p>
    <w:p w14:paraId="052DDF94" w14:textId="74F34390" w:rsidR="00815671" w:rsidRDefault="00815671" w:rsidP="00815671">
      <w:pPr>
        <w:spacing w:before="120" w:after="120" w:line="240" w:lineRule="auto"/>
        <w:jc w:val="both"/>
        <w:rPr>
          <w:rFonts w:asciiTheme="minorHAnsi" w:eastAsia="Times New Roman" w:hAnsiTheme="minorHAnsi" w:cstheme="minorHAnsi"/>
          <w:b w:val="0"/>
          <w:color w:val="000000" w:themeColor="text1"/>
          <w:sz w:val="24"/>
          <w:szCs w:val="24"/>
        </w:rPr>
      </w:pPr>
      <w:r w:rsidRPr="00DC72D1">
        <w:rPr>
          <w:rFonts w:asciiTheme="minorHAnsi" w:eastAsia="Times New Roman" w:hAnsiTheme="minorHAnsi" w:cstheme="minorHAnsi"/>
          <w:b w:val="0"/>
          <w:color w:val="000000" w:themeColor="text1"/>
          <w:sz w:val="24"/>
          <w:szCs w:val="24"/>
        </w:rPr>
        <w:t>Space must be available for people to remain on site for at least 20 minutes after their vaccination so they can be observed.</w:t>
      </w:r>
      <w:bookmarkEnd w:id="15"/>
      <w:r>
        <w:rPr>
          <w:rFonts w:asciiTheme="minorHAnsi" w:eastAsia="Times New Roman" w:hAnsiTheme="minorHAnsi" w:cstheme="minorHAnsi"/>
          <w:b w:val="0"/>
          <w:color w:val="000000" w:themeColor="text1"/>
          <w:sz w:val="24"/>
          <w:szCs w:val="24"/>
        </w:rPr>
        <w:t xml:space="preserve"> Space and appropriate equipment must be available for stage </w:t>
      </w:r>
      <w:r w:rsidR="001A2464">
        <w:rPr>
          <w:rFonts w:asciiTheme="minorHAnsi" w:eastAsia="Times New Roman" w:hAnsiTheme="minorHAnsi" w:cstheme="minorHAnsi"/>
          <w:b w:val="0"/>
          <w:color w:val="000000" w:themeColor="text1"/>
          <w:sz w:val="24"/>
          <w:szCs w:val="24"/>
        </w:rPr>
        <w:t>two</w:t>
      </w:r>
      <w:r>
        <w:rPr>
          <w:rFonts w:asciiTheme="minorHAnsi" w:eastAsia="Times New Roman" w:hAnsiTheme="minorHAnsi" w:cstheme="minorHAnsi"/>
          <w:b w:val="0"/>
          <w:color w:val="000000" w:themeColor="text1"/>
          <w:sz w:val="24"/>
          <w:szCs w:val="24"/>
        </w:rPr>
        <w:t xml:space="preserve"> recovery observation, as outlined in the Programme standards.</w:t>
      </w:r>
    </w:p>
    <w:p w14:paraId="4BE6E358" w14:textId="1223D5EC" w:rsidR="00815671" w:rsidRPr="00DC72D1" w:rsidRDefault="00815671" w:rsidP="00815671">
      <w:pPr>
        <w:spacing w:before="120" w:after="120" w:line="240" w:lineRule="auto"/>
        <w:jc w:val="both"/>
        <w:rPr>
          <w:rFonts w:asciiTheme="minorHAnsi" w:eastAsia="Times New Roman" w:hAnsiTheme="minorHAnsi" w:cstheme="minorHAnsi"/>
          <w:b w:val="0"/>
          <w:color w:val="000000" w:themeColor="text1"/>
          <w:sz w:val="24"/>
          <w:szCs w:val="24"/>
        </w:rPr>
      </w:pPr>
      <w:r>
        <w:rPr>
          <w:rFonts w:asciiTheme="minorHAnsi" w:eastAsia="Times New Roman" w:hAnsiTheme="minorHAnsi" w:cstheme="minorHAnsi"/>
          <w:b w:val="0"/>
          <w:color w:val="000000" w:themeColor="text1"/>
          <w:sz w:val="24"/>
          <w:szCs w:val="24"/>
        </w:rPr>
        <w:t xml:space="preserve">Emergency vehicle access must be identified in </w:t>
      </w:r>
      <w:r w:rsidR="001A2464">
        <w:rPr>
          <w:rFonts w:asciiTheme="minorHAnsi" w:eastAsia="Times New Roman" w:hAnsiTheme="minorHAnsi" w:cstheme="minorHAnsi"/>
          <w:b w:val="0"/>
          <w:color w:val="000000" w:themeColor="text1"/>
          <w:sz w:val="24"/>
          <w:szCs w:val="24"/>
        </w:rPr>
        <w:t>case</w:t>
      </w:r>
      <w:r>
        <w:rPr>
          <w:rFonts w:asciiTheme="minorHAnsi" w:eastAsia="Times New Roman" w:hAnsiTheme="minorHAnsi" w:cstheme="minorHAnsi"/>
          <w:b w:val="0"/>
          <w:color w:val="000000" w:themeColor="text1"/>
          <w:sz w:val="24"/>
          <w:szCs w:val="24"/>
        </w:rPr>
        <w:t xml:space="preserve"> of an adverse event.</w:t>
      </w:r>
    </w:p>
    <w:p w14:paraId="73AC71BF" w14:textId="22820175" w:rsidR="00815671" w:rsidRPr="00DC72D1" w:rsidRDefault="00815671" w:rsidP="00815671">
      <w:pPr>
        <w:spacing w:before="120" w:after="120" w:line="240" w:lineRule="auto"/>
        <w:jc w:val="both"/>
        <w:rPr>
          <w:rFonts w:asciiTheme="minorHAnsi" w:eastAsia="Times New Roman" w:hAnsiTheme="minorHAnsi" w:cstheme="minorHAnsi"/>
          <w:b w:val="0"/>
          <w:color w:val="000000" w:themeColor="text1"/>
          <w:sz w:val="24"/>
          <w:szCs w:val="24"/>
        </w:rPr>
      </w:pPr>
      <w:r w:rsidRPr="00DC72D1">
        <w:rPr>
          <w:rFonts w:asciiTheme="minorHAnsi" w:eastAsia="Times New Roman" w:hAnsiTheme="minorHAnsi" w:cstheme="minorHAnsi"/>
          <w:b w:val="0"/>
          <w:color w:val="000000" w:themeColor="text1"/>
          <w:sz w:val="24"/>
          <w:szCs w:val="24"/>
        </w:rPr>
        <w:t>There must be consideration of how a space may be rearranged or throughput reduced in the event of COVID-19 alert level changes</w:t>
      </w:r>
      <w:r>
        <w:rPr>
          <w:rFonts w:asciiTheme="minorHAnsi" w:eastAsia="Times New Roman" w:hAnsiTheme="minorHAnsi" w:cstheme="minorHAnsi"/>
          <w:b w:val="0"/>
          <w:color w:val="000000" w:themeColor="text1"/>
          <w:sz w:val="24"/>
          <w:szCs w:val="24"/>
        </w:rPr>
        <w:t xml:space="preserve">.  </w:t>
      </w:r>
      <w:r w:rsidR="001A2464">
        <w:rPr>
          <w:rFonts w:asciiTheme="minorHAnsi" w:eastAsia="Times New Roman" w:hAnsiTheme="minorHAnsi" w:cstheme="minorHAnsi"/>
          <w:b w:val="0"/>
          <w:color w:val="000000" w:themeColor="text1"/>
          <w:sz w:val="24"/>
          <w:szCs w:val="24"/>
        </w:rPr>
        <w:t>The site must be set up so it is easy to see most areas used for the immunisation process and provider staff must be able to communicate easily if they need help.</w:t>
      </w:r>
    </w:p>
    <w:p w14:paraId="399490DE" w14:textId="676A573E" w:rsidR="00815671" w:rsidRPr="00815671" w:rsidRDefault="00815671" w:rsidP="00815671">
      <w:pPr>
        <w:pStyle w:val="ListParagraph"/>
        <w:numPr>
          <w:ilvl w:val="1"/>
          <w:numId w:val="1"/>
        </w:numPr>
        <w:spacing w:before="120" w:after="120" w:line="240" w:lineRule="auto"/>
        <w:jc w:val="both"/>
        <w:rPr>
          <w:rFonts w:asciiTheme="minorHAnsi" w:eastAsia="Times New Roman" w:hAnsiTheme="minorHAnsi" w:cstheme="minorHAnsi"/>
          <w:bCs/>
          <w:color w:val="000000" w:themeColor="text1"/>
          <w:sz w:val="24"/>
          <w:szCs w:val="24"/>
        </w:rPr>
      </w:pPr>
      <w:r w:rsidRPr="00815671">
        <w:rPr>
          <w:rFonts w:asciiTheme="minorHAnsi" w:eastAsia="Times New Roman" w:hAnsiTheme="minorHAnsi" w:cstheme="minorHAnsi"/>
          <w:bCs/>
          <w:color w:val="000000" w:themeColor="text1"/>
          <w:sz w:val="24"/>
          <w:szCs w:val="24"/>
        </w:rPr>
        <w:t>Site readiness self-assessment check list</w:t>
      </w:r>
    </w:p>
    <w:p w14:paraId="6BB091A5" w14:textId="7525AF66" w:rsidR="00815671" w:rsidRDefault="00815671" w:rsidP="00815671">
      <w:pPr>
        <w:spacing w:before="120" w:after="120" w:line="240" w:lineRule="auto"/>
        <w:jc w:val="both"/>
        <w:rPr>
          <w:rFonts w:asciiTheme="minorHAnsi" w:eastAsia="Times New Roman" w:hAnsiTheme="minorHAnsi" w:cstheme="minorHAnsi"/>
          <w:b w:val="0"/>
          <w:color w:val="000000" w:themeColor="text1"/>
          <w:sz w:val="24"/>
          <w:szCs w:val="24"/>
        </w:rPr>
      </w:pPr>
      <w:r>
        <w:rPr>
          <w:rFonts w:asciiTheme="minorHAnsi" w:eastAsia="Times New Roman" w:hAnsiTheme="minorHAnsi" w:cstheme="minorHAnsi"/>
          <w:b w:val="0"/>
          <w:color w:val="000000" w:themeColor="text1"/>
          <w:sz w:val="24"/>
          <w:szCs w:val="24"/>
        </w:rPr>
        <w:t>Vaccination providers</w:t>
      </w:r>
      <w:r w:rsidRPr="006F7444">
        <w:rPr>
          <w:rFonts w:asciiTheme="minorHAnsi" w:eastAsia="Times New Roman" w:hAnsiTheme="minorHAnsi" w:cstheme="minorHAnsi"/>
          <w:b w:val="0"/>
          <w:color w:val="000000" w:themeColor="text1"/>
          <w:sz w:val="24"/>
          <w:szCs w:val="24"/>
        </w:rPr>
        <w:t xml:space="preserve"> must complete the ‘site readiness checklist’ and submit to their respective commissioning agency.</w:t>
      </w:r>
    </w:p>
    <w:p w14:paraId="41C6E40D" w14:textId="77777777" w:rsidR="002F0A87" w:rsidRPr="006F7444" w:rsidRDefault="002F0A87" w:rsidP="00815671">
      <w:pPr>
        <w:spacing w:before="120" w:after="120" w:line="240" w:lineRule="auto"/>
        <w:jc w:val="both"/>
        <w:rPr>
          <w:rFonts w:asciiTheme="minorHAnsi" w:eastAsia="Times New Roman" w:hAnsiTheme="minorHAnsi" w:cstheme="minorHAnsi"/>
          <w:b w:val="0"/>
          <w:color w:val="000000" w:themeColor="text1"/>
          <w:sz w:val="24"/>
          <w:szCs w:val="24"/>
        </w:rPr>
      </w:pPr>
    </w:p>
    <w:p w14:paraId="695B00A6" w14:textId="163C5217" w:rsidR="00815671" w:rsidRPr="00815671" w:rsidRDefault="00815671" w:rsidP="00815671">
      <w:pPr>
        <w:pStyle w:val="ListParagraph"/>
        <w:numPr>
          <w:ilvl w:val="1"/>
          <w:numId w:val="1"/>
        </w:numPr>
        <w:spacing w:before="120" w:after="120" w:line="240" w:lineRule="auto"/>
        <w:jc w:val="both"/>
        <w:rPr>
          <w:rFonts w:ascii="Calibri" w:eastAsia="Calibri" w:hAnsi="Calibri" w:cs="Arial"/>
          <w:color w:val="000000" w:themeColor="text1"/>
          <w:sz w:val="24"/>
          <w:szCs w:val="24"/>
        </w:rPr>
      </w:pPr>
      <w:r w:rsidRPr="00815671">
        <w:rPr>
          <w:rFonts w:ascii="Calibri" w:eastAsia="Calibri" w:hAnsi="Calibri" w:cs="Arial"/>
          <w:color w:val="000000" w:themeColor="text1"/>
          <w:sz w:val="24"/>
          <w:szCs w:val="24"/>
        </w:rPr>
        <w:lastRenderedPageBreak/>
        <w:t>Funding and reporting</w:t>
      </w:r>
    </w:p>
    <w:p w14:paraId="6334C4C8" w14:textId="77777777" w:rsidR="00815671" w:rsidRPr="001A6F92" w:rsidRDefault="00815671" w:rsidP="005227F4">
      <w:pPr>
        <w:spacing w:before="120" w:after="120" w:line="240" w:lineRule="auto"/>
        <w:jc w:val="both"/>
        <w:rPr>
          <w:rFonts w:asciiTheme="minorHAnsi" w:eastAsia="Calibri" w:hAnsiTheme="minorHAnsi" w:cs="Arial"/>
          <w:b w:val="0"/>
          <w:bCs/>
          <w:color w:val="000000" w:themeColor="text1"/>
          <w:sz w:val="24"/>
          <w:szCs w:val="24"/>
        </w:rPr>
      </w:pPr>
      <w:r>
        <w:rPr>
          <w:rFonts w:ascii="Calibri" w:eastAsia="Calibri" w:hAnsi="Calibri" w:cs="Arial"/>
          <w:b w:val="0"/>
          <w:bCs/>
          <w:color w:val="000000" w:themeColor="text1"/>
          <w:sz w:val="24"/>
          <w:szCs w:val="24"/>
        </w:rPr>
        <w:t>Vaccination providers</w:t>
      </w:r>
      <w:r w:rsidRPr="00956B20">
        <w:rPr>
          <w:rFonts w:ascii="Calibri" w:eastAsia="Calibri" w:hAnsi="Calibri" w:cs="Arial"/>
          <w:b w:val="0"/>
          <w:bCs/>
          <w:color w:val="000000" w:themeColor="text1"/>
          <w:sz w:val="24"/>
          <w:szCs w:val="24"/>
        </w:rPr>
        <w:t xml:space="preserve"> cannot charge </w:t>
      </w:r>
      <w:r>
        <w:rPr>
          <w:rFonts w:ascii="Calibri" w:eastAsia="Calibri" w:hAnsi="Calibri" w:cs="Arial"/>
          <w:b w:val="0"/>
          <w:bCs/>
          <w:color w:val="000000" w:themeColor="text1"/>
          <w:sz w:val="24"/>
          <w:szCs w:val="24"/>
        </w:rPr>
        <w:t>workplaces/employers for any costs associated with the delivery of the Pfizer vaccine.</w:t>
      </w:r>
    </w:p>
    <w:p w14:paraId="6D51C165" w14:textId="6802337A" w:rsidR="00815671" w:rsidRDefault="00815671" w:rsidP="005227F4">
      <w:pPr>
        <w:spacing w:before="120" w:after="120" w:line="240" w:lineRule="auto"/>
        <w:jc w:val="both"/>
        <w:rPr>
          <w:rFonts w:asciiTheme="minorHAnsi" w:hAnsiTheme="minorHAnsi"/>
          <w:b w:val="0"/>
          <w:bCs/>
          <w:color w:val="000000" w:themeColor="text1"/>
          <w:sz w:val="24"/>
          <w:szCs w:val="24"/>
        </w:rPr>
      </w:pPr>
      <w:r w:rsidRPr="00BD5D0D">
        <w:rPr>
          <w:rFonts w:asciiTheme="minorHAnsi" w:hAnsiTheme="minorHAnsi"/>
          <w:b w:val="0"/>
          <w:bCs/>
          <w:color w:val="000000" w:themeColor="text1"/>
          <w:sz w:val="24"/>
          <w:szCs w:val="24"/>
        </w:rPr>
        <w:t xml:space="preserve">The </w:t>
      </w:r>
      <w:proofErr w:type="spellStart"/>
      <w:r w:rsidRPr="00BD5D0D">
        <w:rPr>
          <w:rFonts w:asciiTheme="minorHAnsi" w:hAnsiTheme="minorHAnsi"/>
          <w:b w:val="0"/>
          <w:bCs/>
          <w:color w:val="000000" w:themeColor="text1"/>
          <w:sz w:val="24"/>
          <w:szCs w:val="24"/>
        </w:rPr>
        <w:t>MoH</w:t>
      </w:r>
      <w:proofErr w:type="spellEnd"/>
      <w:r w:rsidRPr="00BD5D0D">
        <w:rPr>
          <w:rFonts w:asciiTheme="minorHAnsi" w:hAnsiTheme="minorHAnsi"/>
          <w:b w:val="0"/>
          <w:bCs/>
          <w:color w:val="000000" w:themeColor="text1"/>
          <w:sz w:val="24"/>
          <w:szCs w:val="24"/>
        </w:rPr>
        <w:t xml:space="preserve"> set Price per Dose</w:t>
      </w:r>
      <w:r w:rsidR="001A2464">
        <w:rPr>
          <w:rFonts w:asciiTheme="minorHAnsi" w:hAnsiTheme="minorHAnsi"/>
          <w:b w:val="0"/>
          <w:bCs/>
          <w:color w:val="000000" w:themeColor="text1"/>
          <w:sz w:val="24"/>
          <w:szCs w:val="24"/>
        </w:rPr>
        <w:t xml:space="preserve"> (PPD)</w:t>
      </w:r>
      <w:r w:rsidRPr="00BD5D0D">
        <w:rPr>
          <w:rFonts w:asciiTheme="minorHAnsi" w:hAnsiTheme="minorHAnsi"/>
          <w:b w:val="0"/>
          <w:bCs/>
          <w:color w:val="000000" w:themeColor="text1"/>
          <w:sz w:val="24"/>
          <w:szCs w:val="24"/>
        </w:rPr>
        <w:t xml:space="preserve"> </w:t>
      </w:r>
      <w:r w:rsidR="001941D9" w:rsidRPr="00BD5D0D">
        <w:rPr>
          <w:rFonts w:asciiTheme="minorHAnsi" w:hAnsiTheme="minorHAnsi"/>
          <w:b w:val="0"/>
          <w:bCs/>
          <w:color w:val="000000" w:themeColor="text1"/>
          <w:sz w:val="24"/>
          <w:szCs w:val="24"/>
        </w:rPr>
        <w:t xml:space="preserve">(both </w:t>
      </w:r>
      <w:r w:rsidR="00BD5D0D" w:rsidRPr="00BD5D0D">
        <w:rPr>
          <w:rFonts w:asciiTheme="minorHAnsi" w:hAnsiTheme="minorHAnsi"/>
          <w:b w:val="0"/>
          <w:bCs/>
          <w:color w:val="000000" w:themeColor="text1"/>
          <w:sz w:val="24"/>
          <w:szCs w:val="24"/>
        </w:rPr>
        <w:t xml:space="preserve">for </w:t>
      </w:r>
      <w:r w:rsidR="001941D9" w:rsidRPr="00BD5D0D">
        <w:rPr>
          <w:rFonts w:asciiTheme="minorHAnsi" w:hAnsiTheme="minorHAnsi"/>
          <w:b w:val="0"/>
          <w:bCs/>
          <w:color w:val="000000" w:themeColor="text1"/>
          <w:sz w:val="24"/>
          <w:szCs w:val="24"/>
        </w:rPr>
        <w:t xml:space="preserve">during and after </w:t>
      </w:r>
      <w:r w:rsidR="00FA084E" w:rsidRPr="00BD5D0D">
        <w:rPr>
          <w:rFonts w:asciiTheme="minorHAnsi" w:hAnsiTheme="minorHAnsi"/>
          <w:b w:val="0"/>
          <w:bCs/>
          <w:color w:val="000000" w:themeColor="text1"/>
          <w:sz w:val="24"/>
          <w:szCs w:val="24"/>
        </w:rPr>
        <w:t xml:space="preserve">business hours) </w:t>
      </w:r>
      <w:r w:rsidRPr="00BD5D0D">
        <w:rPr>
          <w:rFonts w:asciiTheme="minorHAnsi" w:hAnsiTheme="minorHAnsi"/>
          <w:b w:val="0"/>
          <w:bCs/>
          <w:color w:val="000000" w:themeColor="text1"/>
          <w:sz w:val="24"/>
          <w:szCs w:val="24"/>
        </w:rPr>
        <w:t>for varying providers and reporting requirements are available in the relevant service specifications.</w:t>
      </w:r>
    </w:p>
    <w:p w14:paraId="377DBB71" w14:textId="3C850846" w:rsidR="00183DB3" w:rsidRPr="005227F4" w:rsidRDefault="00183DB3" w:rsidP="005227F4">
      <w:pPr>
        <w:spacing w:before="120" w:after="120" w:line="240" w:lineRule="auto"/>
        <w:jc w:val="both"/>
        <w:rPr>
          <w:rFonts w:asciiTheme="minorHAnsi" w:hAnsiTheme="minorHAnsi"/>
          <w:b w:val="0"/>
          <w:bCs/>
          <w:color w:val="000000" w:themeColor="text1"/>
          <w:sz w:val="24"/>
          <w:szCs w:val="24"/>
        </w:rPr>
      </w:pPr>
      <w:r>
        <w:rPr>
          <w:rFonts w:asciiTheme="minorHAnsi" w:hAnsiTheme="minorHAnsi"/>
          <w:b w:val="0"/>
          <w:bCs/>
          <w:color w:val="000000" w:themeColor="text1"/>
          <w:sz w:val="24"/>
          <w:szCs w:val="24"/>
        </w:rPr>
        <w:t xml:space="preserve">The PPD for Occupational Health Providers is </w:t>
      </w:r>
      <w:r w:rsidRPr="005227F4">
        <w:rPr>
          <w:rFonts w:asciiTheme="minorHAnsi" w:hAnsiTheme="minorHAnsi"/>
          <w:color w:val="000000" w:themeColor="text1"/>
          <w:sz w:val="24"/>
          <w:szCs w:val="24"/>
        </w:rPr>
        <w:t>$33.91</w:t>
      </w:r>
      <w:r>
        <w:rPr>
          <w:rFonts w:asciiTheme="minorHAnsi" w:hAnsiTheme="minorHAnsi"/>
          <w:b w:val="0"/>
          <w:bCs/>
          <w:color w:val="000000" w:themeColor="text1"/>
          <w:sz w:val="24"/>
          <w:szCs w:val="24"/>
        </w:rPr>
        <w:t xml:space="preserve"> for ordinary hours, and </w:t>
      </w:r>
      <w:r w:rsidRPr="005227F4">
        <w:rPr>
          <w:rFonts w:asciiTheme="minorHAnsi" w:hAnsiTheme="minorHAnsi"/>
          <w:color w:val="000000" w:themeColor="text1"/>
          <w:sz w:val="24"/>
          <w:szCs w:val="24"/>
        </w:rPr>
        <w:t>$46.59</w:t>
      </w:r>
      <w:r>
        <w:rPr>
          <w:rFonts w:asciiTheme="minorHAnsi" w:hAnsiTheme="minorHAnsi"/>
          <w:b w:val="0"/>
          <w:bCs/>
          <w:color w:val="000000" w:themeColor="text1"/>
          <w:sz w:val="24"/>
          <w:szCs w:val="24"/>
        </w:rPr>
        <w:t xml:space="preserve"> for after </w:t>
      </w:r>
      <w:r w:rsidRPr="005227F4">
        <w:rPr>
          <w:rFonts w:asciiTheme="minorHAnsi" w:hAnsiTheme="minorHAnsi"/>
          <w:b w:val="0"/>
          <w:bCs/>
          <w:color w:val="000000" w:themeColor="text1"/>
          <w:sz w:val="24"/>
          <w:szCs w:val="24"/>
        </w:rPr>
        <w:t>hours.  Both prices are inclusive of recalls.</w:t>
      </w:r>
    </w:p>
    <w:p w14:paraId="32003D66" w14:textId="5B134C9A" w:rsidR="005227F4" w:rsidRPr="005227F4" w:rsidRDefault="005227F4" w:rsidP="005227F4">
      <w:pPr>
        <w:spacing w:before="120" w:after="120" w:line="240" w:lineRule="auto"/>
        <w:ind w:left="851" w:hanging="851"/>
        <w:jc w:val="both"/>
        <w:rPr>
          <w:rFonts w:asciiTheme="minorHAnsi" w:eastAsia="Times New Roman" w:hAnsiTheme="minorHAnsi" w:cstheme="minorHAnsi"/>
          <w:b w:val="0"/>
          <w:bCs/>
          <w:color w:val="000000" w:themeColor="text1"/>
          <w:sz w:val="24"/>
          <w:szCs w:val="24"/>
          <w:lang w:val="en-GB"/>
        </w:rPr>
      </w:pPr>
      <w:r w:rsidRPr="005227F4">
        <w:rPr>
          <w:rFonts w:asciiTheme="minorHAnsi" w:eastAsia="Times New Roman" w:hAnsiTheme="minorHAnsi" w:cstheme="minorHAnsi"/>
          <w:b w:val="0"/>
          <w:bCs/>
          <w:color w:val="000000" w:themeColor="text1"/>
          <w:sz w:val="24"/>
          <w:szCs w:val="24"/>
          <w:lang w:val="en-GB"/>
        </w:rPr>
        <w:t>"</w:t>
      </w:r>
      <w:r>
        <w:rPr>
          <w:rFonts w:asciiTheme="minorHAnsi" w:eastAsia="Times New Roman" w:hAnsiTheme="minorHAnsi" w:cstheme="minorHAnsi"/>
          <w:b w:val="0"/>
          <w:bCs/>
          <w:color w:val="000000" w:themeColor="text1"/>
          <w:sz w:val="24"/>
          <w:szCs w:val="24"/>
          <w:lang w:val="en-GB"/>
        </w:rPr>
        <w:t>O</w:t>
      </w:r>
      <w:r w:rsidRPr="005227F4">
        <w:rPr>
          <w:rFonts w:asciiTheme="minorHAnsi" w:eastAsia="Times New Roman" w:hAnsiTheme="minorHAnsi" w:cstheme="minorHAnsi"/>
          <w:b w:val="0"/>
          <w:bCs/>
          <w:color w:val="000000" w:themeColor="text1"/>
          <w:sz w:val="24"/>
          <w:szCs w:val="24"/>
          <w:lang w:val="en-GB"/>
        </w:rPr>
        <w:t>ut of hours" is defined as:</w:t>
      </w:r>
    </w:p>
    <w:p w14:paraId="4E403BA2" w14:textId="77777777" w:rsidR="005227F4" w:rsidRPr="005227F4" w:rsidRDefault="005227F4" w:rsidP="005227F4">
      <w:pPr>
        <w:keepNext/>
        <w:numPr>
          <w:ilvl w:val="3"/>
          <w:numId w:val="0"/>
        </w:numPr>
        <w:tabs>
          <w:tab w:val="num" w:pos="1418"/>
          <w:tab w:val="left" w:pos="2552"/>
          <w:tab w:val="left" w:pos="3402"/>
          <w:tab w:val="left" w:pos="4253"/>
        </w:tabs>
        <w:spacing w:before="120" w:after="120" w:line="240" w:lineRule="auto"/>
        <w:ind w:left="1418" w:hanging="567"/>
        <w:jc w:val="both"/>
        <w:outlineLvl w:val="3"/>
        <w:rPr>
          <w:rFonts w:asciiTheme="minorHAnsi" w:eastAsia="Times New Roman" w:hAnsiTheme="minorHAnsi" w:cstheme="minorHAnsi"/>
          <w:b w:val="0"/>
          <w:bCs/>
          <w:color w:val="000000" w:themeColor="text1"/>
          <w:sz w:val="24"/>
          <w:szCs w:val="24"/>
          <w:lang w:val="en-GB"/>
        </w:rPr>
      </w:pPr>
      <w:r w:rsidRPr="005227F4">
        <w:rPr>
          <w:rFonts w:asciiTheme="minorHAnsi" w:eastAsia="Times New Roman" w:hAnsiTheme="minorHAnsi" w:cstheme="minorHAnsi"/>
          <w:b w:val="0"/>
          <w:bCs/>
          <w:color w:val="000000" w:themeColor="text1"/>
          <w:sz w:val="24"/>
          <w:szCs w:val="24"/>
          <w:lang w:val="en-GB"/>
        </w:rPr>
        <w:t>(a)</w:t>
      </w:r>
      <w:r w:rsidRPr="005227F4">
        <w:rPr>
          <w:rFonts w:asciiTheme="minorHAnsi" w:eastAsia="Times New Roman" w:hAnsiTheme="minorHAnsi" w:cstheme="minorHAnsi"/>
          <w:b w:val="0"/>
          <w:bCs/>
          <w:color w:val="000000" w:themeColor="text1"/>
          <w:sz w:val="24"/>
          <w:szCs w:val="24"/>
          <w:lang w:val="en-GB"/>
        </w:rPr>
        <w:tab/>
        <w:t>8pm to 8am the next day, Monday to Thursday; or</w:t>
      </w:r>
    </w:p>
    <w:p w14:paraId="113C9DEE" w14:textId="77777777" w:rsidR="005227F4" w:rsidRPr="005227F4" w:rsidRDefault="005227F4" w:rsidP="005227F4">
      <w:pPr>
        <w:numPr>
          <w:ilvl w:val="3"/>
          <w:numId w:val="0"/>
        </w:numPr>
        <w:tabs>
          <w:tab w:val="num" w:pos="1418"/>
          <w:tab w:val="left" w:pos="2552"/>
          <w:tab w:val="left" w:pos="3402"/>
          <w:tab w:val="left" w:pos="4253"/>
        </w:tabs>
        <w:spacing w:before="120" w:after="120" w:line="240" w:lineRule="auto"/>
        <w:ind w:left="1418" w:hanging="567"/>
        <w:jc w:val="both"/>
        <w:outlineLvl w:val="3"/>
        <w:rPr>
          <w:rFonts w:asciiTheme="minorHAnsi" w:eastAsia="Times New Roman" w:hAnsiTheme="minorHAnsi" w:cstheme="minorHAnsi"/>
          <w:b w:val="0"/>
          <w:bCs/>
          <w:color w:val="000000" w:themeColor="text1"/>
          <w:sz w:val="24"/>
          <w:szCs w:val="24"/>
          <w:lang w:val="en-GB"/>
        </w:rPr>
      </w:pPr>
      <w:r w:rsidRPr="005227F4">
        <w:rPr>
          <w:rFonts w:asciiTheme="minorHAnsi" w:eastAsia="Times New Roman" w:hAnsiTheme="minorHAnsi" w:cstheme="minorHAnsi"/>
          <w:b w:val="0"/>
          <w:bCs/>
          <w:color w:val="000000" w:themeColor="text1"/>
          <w:sz w:val="24"/>
          <w:szCs w:val="24"/>
          <w:lang w:val="en-GB"/>
        </w:rPr>
        <w:t>(b)</w:t>
      </w:r>
      <w:r w:rsidRPr="005227F4">
        <w:rPr>
          <w:rFonts w:asciiTheme="minorHAnsi" w:eastAsia="Times New Roman" w:hAnsiTheme="minorHAnsi" w:cstheme="minorHAnsi"/>
          <w:b w:val="0"/>
          <w:bCs/>
          <w:color w:val="000000" w:themeColor="text1"/>
          <w:sz w:val="24"/>
          <w:szCs w:val="24"/>
          <w:lang w:val="en-GB"/>
        </w:rPr>
        <w:tab/>
        <w:t>5pm Friday to 8am Monday; or</w:t>
      </w:r>
    </w:p>
    <w:p w14:paraId="569B2C50" w14:textId="56DA0854" w:rsidR="005227F4" w:rsidRPr="005227F4" w:rsidRDefault="005227F4" w:rsidP="005227F4">
      <w:pPr>
        <w:numPr>
          <w:ilvl w:val="3"/>
          <w:numId w:val="0"/>
        </w:numPr>
        <w:tabs>
          <w:tab w:val="num" w:pos="1418"/>
          <w:tab w:val="left" w:pos="2552"/>
          <w:tab w:val="left" w:pos="3402"/>
          <w:tab w:val="left" w:pos="4253"/>
        </w:tabs>
        <w:spacing w:before="120" w:after="120" w:line="240" w:lineRule="auto"/>
        <w:ind w:left="1418" w:hanging="567"/>
        <w:jc w:val="both"/>
        <w:outlineLvl w:val="3"/>
        <w:rPr>
          <w:rFonts w:asciiTheme="minorHAnsi" w:eastAsia="Times New Roman" w:hAnsiTheme="minorHAnsi" w:cstheme="minorHAnsi"/>
          <w:b w:val="0"/>
          <w:bCs/>
          <w:color w:val="000000" w:themeColor="text1"/>
          <w:sz w:val="24"/>
          <w:szCs w:val="24"/>
          <w:lang w:val="en-GB"/>
        </w:rPr>
      </w:pPr>
      <w:r w:rsidRPr="005227F4">
        <w:rPr>
          <w:rFonts w:asciiTheme="minorHAnsi" w:eastAsia="Times New Roman" w:hAnsiTheme="minorHAnsi" w:cstheme="minorHAnsi"/>
          <w:b w:val="0"/>
          <w:bCs/>
          <w:color w:val="000000" w:themeColor="text1"/>
          <w:sz w:val="24"/>
          <w:szCs w:val="24"/>
          <w:lang w:val="en-GB"/>
        </w:rPr>
        <w:t>(c)</w:t>
      </w:r>
      <w:r w:rsidRPr="005227F4">
        <w:rPr>
          <w:rFonts w:asciiTheme="minorHAnsi" w:eastAsia="Times New Roman" w:hAnsiTheme="minorHAnsi" w:cstheme="minorHAnsi"/>
          <w:b w:val="0"/>
          <w:bCs/>
          <w:color w:val="000000" w:themeColor="text1"/>
          <w:sz w:val="24"/>
          <w:szCs w:val="24"/>
          <w:lang w:val="en-GB"/>
        </w:rPr>
        <w:tab/>
        <w:t>any Public Holiday.</w:t>
      </w:r>
    </w:p>
    <w:p w14:paraId="0150B115" w14:textId="4D11BCCE" w:rsidR="00183DB3" w:rsidRPr="005227F4" w:rsidRDefault="005227F4" w:rsidP="005227F4">
      <w:pPr>
        <w:spacing w:before="120" w:after="120" w:line="240" w:lineRule="auto"/>
        <w:jc w:val="both"/>
        <w:rPr>
          <w:rFonts w:asciiTheme="minorHAnsi" w:hAnsiTheme="minorHAnsi"/>
          <w:b w:val="0"/>
          <w:bCs/>
          <w:color w:val="000000" w:themeColor="text1"/>
          <w:sz w:val="24"/>
          <w:szCs w:val="24"/>
        </w:rPr>
      </w:pPr>
      <w:r w:rsidRPr="005227F4">
        <w:rPr>
          <w:rFonts w:asciiTheme="minorHAnsi" w:hAnsiTheme="minorHAnsi"/>
          <w:b w:val="0"/>
          <w:bCs/>
          <w:color w:val="000000" w:themeColor="text1"/>
          <w:sz w:val="24"/>
          <w:szCs w:val="24"/>
        </w:rPr>
        <w:t>Where a DHB commissions a primary care provider, the approved PPD for primary care will be applied.</w:t>
      </w:r>
    </w:p>
    <w:p w14:paraId="74754330" w14:textId="5D26608B" w:rsidR="00815671" w:rsidRPr="006F7444" w:rsidRDefault="00815671" w:rsidP="00815671">
      <w:pPr>
        <w:spacing w:before="120" w:after="120" w:line="240" w:lineRule="auto"/>
        <w:jc w:val="both"/>
        <w:rPr>
          <w:rFonts w:ascii="Calibri" w:eastAsia="Calibri" w:hAnsi="Calibri" w:cs="Arial"/>
          <w:b w:val="0"/>
          <w:bCs/>
          <w:color w:val="000000" w:themeColor="text1"/>
          <w:sz w:val="24"/>
          <w:szCs w:val="24"/>
        </w:rPr>
      </w:pPr>
      <w:r w:rsidRPr="006F7444">
        <w:rPr>
          <w:rFonts w:ascii="Calibri" w:eastAsia="Calibri" w:hAnsi="Calibri" w:cs="Arial"/>
          <w:b w:val="0"/>
          <w:bCs/>
          <w:color w:val="000000" w:themeColor="text1"/>
          <w:sz w:val="24"/>
          <w:szCs w:val="24"/>
        </w:rPr>
        <w:t>From 1 July 2021, an automated PPD</w:t>
      </w:r>
      <w:r w:rsidR="001A2464">
        <w:rPr>
          <w:rFonts w:ascii="Calibri" w:eastAsia="Calibri" w:hAnsi="Calibri" w:cs="Arial"/>
          <w:b w:val="0"/>
          <w:bCs/>
          <w:color w:val="000000" w:themeColor="text1"/>
          <w:sz w:val="24"/>
          <w:szCs w:val="24"/>
        </w:rPr>
        <w:t xml:space="preserve"> </w:t>
      </w:r>
      <w:r w:rsidRPr="006F7444">
        <w:rPr>
          <w:rFonts w:ascii="Calibri" w:eastAsia="Calibri" w:hAnsi="Calibri" w:cs="Arial"/>
          <w:b w:val="0"/>
          <w:bCs/>
          <w:color w:val="000000" w:themeColor="text1"/>
          <w:sz w:val="24"/>
          <w:szCs w:val="24"/>
        </w:rPr>
        <w:t xml:space="preserve">payment solution will be implemented based on the events recorded in CIR. When an immunisation event is appropriately recorded in CIR, the combination of contract, provider and site will be used to automatically determine the payment amount due and the contracted party will receive payment for the service automatically. It will be not </w:t>
      </w:r>
      <w:r w:rsidR="001A2464">
        <w:rPr>
          <w:rFonts w:ascii="Calibri" w:eastAsia="Calibri" w:hAnsi="Calibri" w:cs="Arial"/>
          <w:b w:val="0"/>
          <w:bCs/>
          <w:color w:val="000000" w:themeColor="text1"/>
          <w:sz w:val="24"/>
          <w:szCs w:val="24"/>
        </w:rPr>
        <w:t xml:space="preserve">be </w:t>
      </w:r>
      <w:r w:rsidRPr="006F7444">
        <w:rPr>
          <w:rFonts w:ascii="Calibri" w:eastAsia="Calibri" w:hAnsi="Calibri" w:cs="Arial"/>
          <w:b w:val="0"/>
          <w:bCs/>
          <w:color w:val="000000" w:themeColor="text1"/>
          <w:sz w:val="24"/>
          <w:szCs w:val="24"/>
        </w:rPr>
        <w:t>necessary to generate and send additional invoices for PPD services.</w:t>
      </w:r>
    </w:p>
    <w:p w14:paraId="519F803F" w14:textId="77777777" w:rsidR="00815671" w:rsidRPr="006F7444" w:rsidRDefault="00815671" w:rsidP="00815671">
      <w:pPr>
        <w:spacing w:before="120" w:after="120" w:line="240" w:lineRule="auto"/>
        <w:jc w:val="both"/>
        <w:rPr>
          <w:rFonts w:ascii="Calibri" w:eastAsia="Calibri" w:hAnsi="Calibri" w:cs="Arial"/>
          <w:b w:val="0"/>
          <w:bCs/>
          <w:color w:val="000000" w:themeColor="text1"/>
          <w:sz w:val="24"/>
          <w:szCs w:val="24"/>
        </w:rPr>
      </w:pPr>
      <w:r w:rsidRPr="006F7444">
        <w:rPr>
          <w:rFonts w:ascii="Calibri" w:eastAsia="Calibri" w:hAnsi="Calibri" w:cs="Arial"/>
          <w:b w:val="0"/>
          <w:bCs/>
          <w:color w:val="000000" w:themeColor="text1"/>
          <w:sz w:val="24"/>
          <w:szCs w:val="24"/>
        </w:rPr>
        <w:t>Where a contract is not on a PPD basis, or where there are special payment arrangements outside of the national PPD pricing arrangement, these will usually be managed on an invoice basis.</w:t>
      </w:r>
    </w:p>
    <w:p w14:paraId="136E3E5F" w14:textId="3B0A8597" w:rsidR="00815671" w:rsidRDefault="00815671" w:rsidP="00815671">
      <w:pPr>
        <w:spacing w:before="120" w:after="120" w:line="240" w:lineRule="auto"/>
        <w:jc w:val="both"/>
        <w:rPr>
          <w:rFonts w:ascii="Calibri" w:eastAsia="Calibri" w:hAnsi="Calibri" w:cs="Arial"/>
          <w:b w:val="0"/>
          <w:bCs/>
          <w:color w:val="000000" w:themeColor="text1"/>
          <w:sz w:val="24"/>
          <w:szCs w:val="24"/>
        </w:rPr>
      </w:pPr>
      <w:r w:rsidRPr="006F7444">
        <w:rPr>
          <w:rFonts w:ascii="Calibri" w:eastAsia="Calibri" w:hAnsi="Calibri" w:cs="Arial"/>
          <w:b w:val="0"/>
          <w:bCs/>
          <w:color w:val="000000" w:themeColor="text1"/>
          <w:sz w:val="24"/>
          <w:szCs w:val="24"/>
        </w:rPr>
        <w:t>Full terms and conditions for payment of COVID-19 vaccinations services will be specified in individual contracts with the commissioning agency.</w:t>
      </w:r>
    </w:p>
    <w:p w14:paraId="1DB3B704" w14:textId="77777777" w:rsidR="00183DB3" w:rsidRPr="00815671" w:rsidRDefault="00183DB3" w:rsidP="00815671">
      <w:pPr>
        <w:spacing w:before="120" w:after="120" w:line="240" w:lineRule="auto"/>
        <w:jc w:val="both"/>
        <w:rPr>
          <w:rFonts w:ascii="Calibri" w:eastAsia="Calibri" w:hAnsi="Calibri" w:cs="Arial"/>
          <w:b w:val="0"/>
          <w:bCs/>
          <w:color w:val="000000" w:themeColor="text1"/>
          <w:sz w:val="24"/>
          <w:szCs w:val="24"/>
        </w:rPr>
      </w:pPr>
    </w:p>
    <w:p w14:paraId="1951592A" w14:textId="40AD929F" w:rsidR="009C7237" w:rsidRDefault="009C7237" w:rsidP="00626B64">
      <w:pPr>
        <w:pStyle w:val="BodyText"/>
        <w:spacing w:before="120" w:after="120" w:line="240" w:lineRule="auto"/>
        <w:jc w:val="both"/>
        <w:rPr>
          <w:rFonts w:asciiTheme="minorHAnsi" w:hAnsiTheme="minorHAnsi" w:cstheme="minorHAnsi"/>
          <w:color w:val="000000" w:themeColor="text1"/>
          <w:sz w:val="24"/>
          <w:szCs w:val="24"/>
          <w:lang w:val="en-NZ"/>
        </w:rPr>
      </w:pPr>
      <w:bookmarkStart w:id="16" w:name="_Hlk72158515"/>
      <w:bookmarkStart w:id="17" w:name="_Hlk70511401"/>
      <w:bookmarkEnd w:id="12"/>
      <w:bookmarkEnd w:id="11"/>
    </w:p>
    <w:p w14:paraId="5DDEBF64" w14:textId="4561532B" w:rsidR="005605BE" w:rsidRDefault="005605BE" w:rsidP="00626B64">
      <w:pPr>
        <w:pStyle w:val="BodyText"/>
        <w:spacing w:before="120" w:after="120" w:line="240" w:lineRule="auto"/>
        <w:jc w:val="both"/>
        <w:rPr>
          <w:rFonts w:asciiTheme="minorHAnsi" w:hAnsiTheme="minorHAnsi" w:cstheme="minorHAnsi"/>
          <w:color w:val="000000" w:themeColor="text1"/>
          <w:sz w:val="24"/>
          <w:szCs w:val="24"/>
          <w:lang w:val="en-NZ"/>
        </w:rPr>
      </w:pPr>
    </w:p>
    <w:p w14:paraId="41C06B6B" w14:textId="219834D9" w:rsidR="005605BE" w:rsidRDefault="005605BE" w:rsidP="00626B64">
      <w:pPr>
        <w:pStyle w:val="BodyText"/>
        <w:spacing w:before="120" w:after="120" w:line="240" w:lineRule="auto"/>
        <w:jc w:val="both"/>
        <w:rPr>
          <w:rFonts w:asciiTheme="minorHAnsi" w:hAnsiTheme="minorHAnsi" w:cstheme="minorHAnsi"/>
          <w:color w:val="000000" w:themeColor="text1"/>
          <w:sz w:val="24"/>
          <w:szCs w:val="24"/>
          <w:lang w:val="en-NZ"/>
        </w:rPr>
      </w:pPr>
    </w:p>
    <w:p w14:paraId="67302659" w14:textId="334A7C51" w:rsidR="005605BE" w:rsidRDefault="005605BE" w:rsidP="00626B64">
      <w:pPr>
        <w:pStyle w:val="BodyText"/>
        <w:spacing w:before="120" w:after="120" w:line="240" w:lineRule="auto"/>
        <w:jc w:val="both"/>
        <w:rPr>
          <w:rFonts w:asciiTheme="minorHAnsi" w:hAnsiTheme="minorHAnsi" w:cstheme="minorHAnsi"/>
          <w:color w:val="000000" w:themeColor="text1"/>
          <w:sz w:val="24"/>
          <w:szCs w:val="24"/>
          <w:lang w:val="en-NZ"/>
        </w:rPr>
      </w:pPr>
    </w:p>
    <w:p w14:paraId="4B8FEFA4" w14:textId="425364A8" w:rsidR="005605BE" w:rsidRDefault="005605BE" w:rsidP="00626B64">
      <w:pPr>
        <w:pStyle w:val="BodyText"/>
        <w:spacing w:before="120" w:after="120" w:line="240" w:lineRule="auto"/>
        <w:jc w:val="both"/>
        <w:rPr>
          <w:rFonts w:asciiTheme="minorHAnsi" w:hAnsiTheme="minorHAnsi" w:cstheme="minorHAnsi"/>
          <w:color w:val="000000" w:themeColor="text1"/>
          <w:sz w:val="24"/>
          <w:szCs w:val="24"/>
          <w:lang w:val="en-NZ"/>
        </w:rPr>
      </w:pPr>
    </w:p>
    <w:p w14:paraId="144962F7" w14:textId="48990FDB" w:rsidR="005605BE" w:rsidRDefault="005605BE" w:rsidP="00626B64">
      <w:pPr>
        <w:pStyle w:val="BodyText"/>
        <w:spacing w:before="120" w:after="120" w:line="240" w:lineRule="auto"/>
        <w:jc w:val="both"/>
        <w:rPr>
          <w:rFonts w:asciiTheme="minorHAnsi" w:hAnsiTheme="minorHAnsi" w:cstheme="minorHAnsi"/>
          <w:color w:val="000000" w:themeColor="text1"/>
          <w:sz w:val="24"/>
          <w:szCs w:val="24"/>
          <w:lang w:val="en-NZ"/>
        </w:rPr>
      </w:pPr>
    </w:p>
    <w:p w14:paraId="3302139C" w14:textId="781C6677" w:rsidR="005605BE" w:rsidRDefault="005605BE" w:rsidP="00626B64">
      <w:pPr>
        <w:pStyle w:val="BodyText"/>
        <w:spacing w:before="120" w:after="120" w:line="240" w:lineRule="auto"/>
        <w:jc w:val="both"/>
        <w:rPr>
          <w:rFonts w:asciiTheme="minorHAnsi" w:hAnsiTheme="minorHAnsi" w:cstheme="minorHAnsi"/>
          <w:color w:val="000000" w:themeColor="text1"/>
          <w:sz w:val="24"/>
          <w:szCs w:val="24"/>
          <w:lang w:val="en-NZ"/>
        </w:rPr>
      </w:pPr>
    </w:p>
    <w:p w14:paraId="7493E4B4" w14:textId="07509817" w:rsidR="005605BE" w:rsidRDefault="005605BE" w:rsidP="00626B64">
      <w:pPr>
        <w:pStyle w:val="BodyText"/>
        <w:spacing w:before="120" w:after="120" w:line="240" w:lineRule="auto"/>
        <w:jc w:val="both"/>
        <w:rPr>
          <w:rFonts w:asciiTheme="minorHAnsi" w:hAnsiTheme="minorHAnsi" w:cstheme="minorHAnsi"/>
          <w:color w:val="000000" w:themeColor="text1"/>
          <w:sz w:val="24"/>
          <w:szCs w:val="24"/>
          <w:lang w:val="en-NZ"/>
        </w:rPr>
      </w:pPr>
    </w:p>
    <w:p w14:paraId="39E75C7C" w14:textId="5031D52F" w:rsidR="005605BE" w:rsidRDefault="005605BE" w:rsidP="00626B64">
      <w:pPr>
        <w:pStyle w:val="BodyText"/>
        <w:spacing w:before="120" w:after="120" w:line="240" w:lineRule="auto"/>
        <w:jc w:val="both"/>
        <w:rPr>
          <w:rFonts w:asciiTheme="minorHAnsi" w:hAnsiTheme="minorHAnsi" w:cstheme="minorHAnsi"/>
          <w:color w:val="000000" w:themeColor="text1"/>
          <w:sz w:val="24"/>
          <w:szCs w:val="24"/>
          <w:lang w:val="en-NZ"/>
        </w:rPr>
      </w:pPr>
    </w:p>
    <w:p w14:paraId="22CC57D3" w14:textId="46E649A2" w:rsidR="005605BE" w:rsidRDefault="005605BE" w:rsidP="00626B64">
      <w:pPr>
        <w:pStyle w:val="BodyText"/>
        <w:spacing w:before="120" w:after="120" w:line="240" w:lineRule="auto"/>
        <w:jc w:val="both"/>
        <w:rPr>
          <w:rFonts w:asciiTheme="minorHAnsi" w:hAnsiTheme="minorHAnsi" w:cstheme="minorHAnsi"/>
          <w:color w:val="000000" w:themeColor="text1"/>
          <w:sz w:val="24"/>
          <w:szCs w:val="24"/>
          <w:lang w:val="en-NZ"/>
        </w:rPr>
      </w:pPr>
    </w:p>
    <w:p w14:paraId="0BA399EE" w14:textId="40E79039" w:rsidR="005605BE" w:rsidRDefault="005605BE" w:rsidP="00626B64">
      <w:pPr>
        <w:pStyle w:val="BodyText"/>
        <w:spacing w:before="120" w:after="120" w:line="240" w:lineRule="auto"/>
        <w:jc w:val="both"/>
        <w:rPr>
          <w:rFonts w:asciiTheme="minorHAnsi" w:hAnsiTheme="minorHAnsi" w:cstheme="minorHAnsi"/>
          <w:color w:val="000000" w:themeColor="text1"/>
          <w:sz w:val="24"/>
          <w:szCs w:val="24"/>
          <w:lang w:val="en-NZ"/>
        </w:rPr>
      </w:pPr>
    </w:p>
    <w:p w14:paraId="0E94B646" w14:textId="776156FF" w:rsidR="005605BE" w:rsidRDefault="005605BE" w:rsidP="00626B64">
      <w:pPr>
        <w:pStyle w:val="BodyText"/>
        <w:spacing w:before="120" w:after="120" w:line="240" w:lineRule="auto"/>
        <w:jc w:val="both"/>
        <w:rPr>
          <w:rFonts w:asciiTheme="minorHAnsi" w:hAnsiTheme="minorHAnsi" w:cstheme="minorHAnsi"/>
          <w:color w:val="000000" w:themeColor="text1"/>
          <w:sz w:val="24"/>
          <w:szCs w:val="24"/>
          <w:lang w:val="en-NZ"/>
        </w:rPr>
      </w:pPr>
    </w:p>
    <w:p w14:paraId="6C53627B" w14:textId="3CD26DC6" w:rsidR="005605BE" w:rsidRDefault="005605BE" w:rsidP="00626B64">
      <w:pPr>
        <w:pStyle w:val="BodyText"/>
        <w:spacing w:before="120" w:after="120" w:line="240" w:lineRule="auto"/>
        <w:jc w:val="both"/>
        <w:rPr>
          <w:rFonts w:asciiTheme="minorHAnsi" w:hAnsiTheme="minorHAnsi" w:cstheme="minorHAnsi"/>
          <w:color w:val="000000" w:themeColor="text1"/>
          <w:sz w:val="24"/>
          <w:szCs w:val="24"/>
          <w:lang w:val="en-NZ"/>
        </w:rPr>
      </w:pPr>
    </w:p>
    <w:p w14:paraId="6FCA201D" w14:textId="40E66119" w:rsidR="005605BE" w:rsidRDefault="005605BE" w:rsidP="00626B64">
      <w:pPr>
        <w:pStyle w:val="BodyText"/>
        <w:spacing w:before="120" w:after="120" w:line="240" w:lineRule="auto"/>
        <w:jc w:val="both"/>
        <w:rPr>
          <w:rFonts w:asciiTheme="minorHAnsi" w:hAnsiTheme="minorHAnsi" w:cstheme="minorHAnsi"/>
          <w:color w:val="000000" w:themeColor="text1"/>
          <w:sz w:val="24"/>
          <w:szCs w:val="24"/>
          <w:lang w:val="en-NZ"/>
        </w:rPr>
      </w:pPr>
    </w:p>
    <w:p w14:paraId="0B677510" w14:textId="1A6C96BC" w:rsidR="009C7237" w:rsidRDefault="009C7237" w:rsidP="009C7237">
      <w:pPr>
        <w:pStyle w:val="Template-Subtitle"/>
        <w:numPr>
          <w:ilvl w:val="0"/>
          <w:numId w:val="1"/>
        </w:numPr>
        <w:ind w:left="0" w:firstLine="0"/>
        <w:rPr>
          <w:rFonts w:cs="Segoe UI"/>
          <w:b/>
          <w:bCs/>
          <w:sz w:val="44"/>
          <w:szCs w:val="44"/>
        </w:rPr>
      </w:pPr>
      <w:bookmarkStart w:id="18" w:name="_Toc74761041"/>
      <w:r>
        <w:rPr>
          <w:rFonts w:cs="Segoe UI"/>
          <w:b/>
          <w:bCs/>
          <w:sz w:val="44"/>
          <w:szCs w:val="44"/>
        </w:rPr>
        <w:lastRenderedPageBreak/>
        <w:t>Information for Workplaces/Employers</w:t>
      </w:r>
      <w:bookmarkEnd w:id="18"/>
    </w:p>
    <w:p w14:paraId="15D8319A" w14:textId="36EA71DC" w:rsidR="00785337" w:rsidRPr="007D261E" w:rsidRDefault="00785337" w:rsidP="00094026">
      <w:pPr>
        <w:pStyle w:val="BodyText"/>
        <w:numPr>
          <w:ilvl w:val="1"/>
          <w:numId w:val="1"/>
        </w:numPr>
        <w:spacing w:before="120" w:after="120" w:line="240" w:lineRule="auto"/>
        <w:jc w:val="both"/>
        <w:rPr>
          <w:rFonts w:asciiTheme="minorHAnsi" w:hAnsiTheme="minorHAnsi" w:cstheme="minorHAnsi"/>
          <w:b/>
          <w:bCs/>
          <w:color w:val="000000" w:themeColor="text1"/>
          <w:sz w:val="24"/>
          <w:szCs w:val="24"/>
        </w:rPr>
      </w:pPr>
      <w:r w:rsidRPr="007D261E">
        <w:rPr>
          <w:rFonts w:asciiTheme="minorHAnsi" w:hAnsiTheme="minorHAnsi" w:cstheme="minorHAnsi"/>
          <w:b/>
          <w:bCs/>
          <w:color w:val="000000" w:themeColor="text1"/>
          <w:sz w:val="24"/>
          <w:szCs w:val="24"/>
        </w:rPr>
        <w:t>Supporting providers</w:t>
      </w:r>
    </w:p>
    <w:p w14:paraId="514FC7E7" w14:textId="59B07DD3" w:rsidR="00815671" w:rsidRDefault="00094026" w:rsidP="00815671">
      <w:pPr>
        <w:pStyle w:val="BodyText"/>
        <w:spacing w:before="120" w:after="120" w:line="240" w:lineRule="auto"/>
        <w:jc w:val="both"/>
        <w:rPr>
          <w:rFonts w:asciiTheme="minorHAnsi" w:hAnsiTheme="minorHAnsi" w:cstheme="minorHAnsi"/>
          <w:color w:val="000000" w:themeColor="text1"/>
          <w:sz w:val="24"/>
          <w:szCs w:val="24"/>
        </w:rPr>
      </w:pPr>
      <w:r w:rsidRPr="00094026">
        <w:rPr>
          <w:rFonts w:asciiTheme="minorHAnsi" w:hAnsiTheme="minorHAnsi" w:cstheme="minorHAnsi"/>
          <w:color w:val="000000" w:themeColor="text1"/>
          <w:sz w:val="24"/>
          <w:szCs w:val="24"/>
        </w:rPr>
        <w:t xml:space="preserve">Workplaces/employers need to work alongside the vaccination provider serving their workers.  This includes </w:t>
      </w:r>
      <w:r w:rsidR="00815671">
        <w:rPr>
          <w:rFonts w:asciiTheme="minorHAnsi" w:hAnsiTheme="minorHAnsi" w:cstheme="minorHAnsi"/>
          <w:color w:val="000000" w:themeColor="text1"/>
          <w:sz w:val="24"/>
          <w:szCs w:val="24"/>
        </w:rPr>
        <w:t>inputting into and agreeing the delivery plan vaccination providers must provide their co</w:t>
      </w:r>
      <w:r w:rsidR="00815671" w:rsidRPr="00815671">
        <w:rPr>
          <w:rFonts w:asciiTheme="minorHAnsi" w:hAnsiTheme="minorHAnsi" w:cstheme="minorHAnsi"/>
          <w:color w:val="000000" w:themeColor="text1"/>
          <w:sz w:val="24"/>
          <w:szCs w:val="24"/>
        </w:rPr>
        <w:t>mmissioning agency</w:t>
      </w:r>
      <w:r w:rsidR="00977C03">
        <w:rPr>
          <w:rFonts w:asciiTheme="minorHAnsi" w:hAnsiTheme="minorHAnsi" w:cstheme="minorHAnsi"/>
          <w:color w:val="000000" w:themeColor="text1"/>
          <w:sz w:val="24"/>
          <w:szCs w:val="24"/>
        </w:rPr>
        <w:t>,</w:t>
      </w:r>
      <w:r w:rsidR="00815671" w:rsidRPr="00815671">
        <w:rPr>
          <w:rFonts w:asciiTheme="minorHAnsi" w:hAnsiTheme="minorHAnsi" w:cstheme="minorHAnsi"/>
          <w:color w:val="000000" w:themeColor="text1"/>
          <w:sz w:val="24"/>
          <w:szCs w:val="24"/>
        </w:rPr>
        <w:t xml:space="preserve"> </w:t>
      </w:r>
      <w:r w:rsidR="00815671">
        <w:rPr>
          <w:rFonts w:asciiTheme="minorHAnsi" w:hAnsiTheme="minorHAnsi" w:cstheme="minorHAnsi"/>
          <w:color w:val="000000" w:themeColor="text1"/>
          <w:sz w:val="24"/>
          <w:szCs w:val="24"/>
        </w:rPr>
        <w:t xml:space="preserve">which will include the volume of workers to be vaccinated and the booking schedule and approach.  </w:t>
      </w:r>
    </w:p>
    <w:p w14:paraId="217456C4" w14:textId="395118B5" w:rsidR="00977C03" w:rsidRPr="00815671" w:rsidRDefault="00977C03" w:rsidP="00977C03">
      <w:pPr>
        <w:spacing w:before="120" w:after="120" w:line="240" w:lineRule="auto"/>
        <w:jc w:val="both"/>
        <w:rPr>
          <w:rFonts w:asciiTheme="minorHAnsi" w:eastAsia="Times New Roman" w:hAnsiTheme="minorHAnsi" w:cstheme="minorHAnsi"/>
          <w:b w:val="0"/>
          <w:bCs/>
          <w:color w:val="000000" w:themeColor="text1"/>
          <w:sz w:val="24"/>
          <w:szCs w:val="24"/>
        </w:rPr>
      </w:pPr>
      <w:r w:rsidRPr="00815671">
        <w:rPr>
          <w:rFonts w:asciiTheme="minorHAnsi" w:hAnsiTheme="minorHAnsi" w:cstheme="minorHAnsi"/>
          <w:b w:val="0"/>
          <w:bCs/>
          <w:color w:val="000000" w:themeColor="text1"/>
          <w:sz w:val="24"/>
          <w:szCs w:val="24"/>
        </w:rPr>
        <w:t xml:space="preserve">It will be critical for workplaces/employers to consider physical locations that vaccination providers will need. This includes </w:t>
      </w:r>
      <w:r w:rsidRPr="00815671">
        <w:rPr>
          <w:rFonts w:asciiTheme="minorHAnsi" w:eastAsia="Times New Roman" w:hAnsiTheme="minorHAnsi" w:cstheme="minorHAnsi"/>
          <w:b w:val="0"/>
          <w:bCs/>
          <w:color w:val="000000" w:themeColor="text1"/>
          <w:sz w:val="24"/>
          <w:szCs w:val="24"/>
        </w:rPr>
        <w:t>consideration about</w:t>
      </w:r>
      <w:r w:rsidRPr="00815671" w:rsidDel="00D67E21">
        <w:rPr>
          <w:rFonts w:asciiTheme="minorHAnsi" w:eastAsia="Times New Roman" w:hAnsiTheme="minorHAnsi" w:cstheme="minorHAnsi"/>
          <w:b w:val="0"/>
          <w:bCs/>
          <w:color w:val="000000" w:themeColor="text1"/>
          <w:sz w:val="24"/>
          <w:szCs w:val="24"/>
        </w:rPr>
        <w:t xml:space="preserve"> </w:t>
      </w:r>
      <w:r w:rsidRPr="00815671">
        <w:rPr>
          <w:rFonts w:asciiTheme="minorHAnsi" w:eastAsia="Times New Roman" w:hAnsiTheme="minorHAnsi" w:cstheme="minorHAnsi"/>
          <w:b w:val="0"/>
          <w:bCs/>
          <w:color w:val="000000" w:themeColor="text1"/>
          <w:sz w:val="24"/>
          <w:szCs w:val="24"/>
        </w:rPr>
        <w:t xml:space="preserve">whether the physical space available will support the volume planned for the site, including the space </w:t>
      </w:r>
      <w:r w:rsidR="002F0A87">
        <w:rPr>
          <w:rFonts w:asciiTheme="minorHAnsi" w:eastAsia="Times New Roman" w:hAnsiTheme="minorHAnsi" w:cstheme="minorHAnsi"/>
          <w:b w:val="0"/>
          <w:bCs/>
          <w:color w:val="000000" w:themeColor="text1"/>
          <w:sz w:val="24"/>
          <w:szCs w:val="24"/>
        </w:rPr>
        <w:t>for the minimum</w:t>
      </w:r>
      <w:r w:rsidRPr="00815671">
        <w:rPr>
          <w:rFonts w:asciiTheme="minorHAnsi" w:eastAsia="Times New Roman" w:hAnsiTheme="minorHAnsi" w:cstheme="minorHAnsi"/>
          <w:b w:val="0"/>
          <w:bCs/>
          <w:color w:val="000000" w:themeColor="text1"/>
          <w:sz w:val="24"/>
          <w:szCs w:val="24"/>
        </w:rPr>
        <w:t xml:space="preserve"> </w:t>
      </w:r>
      <w:r>
        <w:rPr>
          <w:rFonts w:asciiTheme="minorHAnsi" w:eastAsia="Times New Roman" w:hAnsiTheme="minorHAnsi" w:cstheme="minorHAnsi"/>
          <w:b w:val="0"/>
          <w:bCs/>
          <w:color w:val="000000" w:themeColor="text1"/>
          <w:sz w:val="24"/>
          <w:szCs w:val="24"/>
        </w:rPr>
        <w:t xml:space="preserve">for the </w:t>
      </w:r>
      <w:r w:rsidRPr="00815671">
        <w:rPr>
          <w:rFonts w:asciiTheme="minorHAnsi" w:eastAsia="Times New Roman" w:hAnsiTheme="minorHAnsi" w:cstheme="minorHAnsi"/>
          <w:b w:val="0"/>
          <w:bCs/>
          <w:color w:val="000000" w:themeColor="text1"/>
          <w:sz w:val="24"/>
          <w:szCs w:val="24"/>
        </w:rPr>
        <w:t>20</w:t>
      </w:r>
      <w:r>
        <w:rPr>
          <w:rFonts w:asciiTheme="minorHAnsi" w:eastAsia="Times New Roman" w:hAnsiTheme="minorHAnsi" w:cstheme="minorHAnsi"/>
          <w:b w:val="0"/>
          <w:bCs/>
          <w:color w:val="000000" w:themeColor="text1"/>
          <w:sz w:val="24"/>
          <w:szCs w:val="24"/>
        </w:rPr>
        <w:t>-</w:t>
      </w:r>
      <w:r w:rsidRPr="00815671">
        <w:rPr>
          <w:rFonts w:asciiTheme="minorHAnsi" w:eastAsia="Times New Roman" w:hAnsiTheme="minorHAnsi" w:cstheme="minorHAnsi"/>
          <w:b w:val="0"/>
          <w:bCs/>
          <w:color w:val="000000" w:themeColor="text1"/>
          <w:sz w:val="24"/>
          <w:szCs w:val="24"/>
        </w:rPr>
        <w:t>min</w:t>
      </w:r>
      <w:r>
        <w:rPr>
          <w:rFonts w:asciiTheme="minorHAnsi" w:eastAsia="Times New Roman" w:hAnsiTheme="minorHAnsi" w:cstheme="minorHAnsi"/>
          <w:b w:val="0"/>
          <w:bCs/>
          <w:color w:val="000000" w:themeColor="text1"/>
          <w:sz w:val="24"/>
          <w:szCs w:val="24"/>
        </w:rPr>
        <w:t>ute</w:t>
      </w:r>
      <w:r w:rsidRPr="00815671">
        <w:rPr>
          <w:rFonts w:asciiTheme="minorHAnsi" w:eastAsia="Times New Roman" w:hAnsiTheme="minorHAnsi" w:cstheme="minorHAnsi"/>
          <w:b w:val="0"/>
          <w:bCs/>
          <w:color w:val="000000" w:themeColor="text1"/>
          <w:sz w:val="24"/>
          <w:szCs w:val="24"/>
        </w:rPr>
        <w:t xml:space="preserve"> active observation area</w:t>
      </w:r>
      <w:r>
        <w:rPr>
          <w:rFonts w:asciiTheme="minorHAnsi" w:eastAsia="Times New Roman" w:hAnsiTheme="minorHAnsi" w:cstheme="minorHAnsi"/>
          <w:b w:val="0"/>
          <w:bCs/>
          <w:color w:val="000000" w:themeColor="text1"/>
          <w:sz w:val="24"/>
          <w:szCs w:val="24"/>
        </w:rPr>
        <w:t xml:space="preserve">, emergency vehicle access, and </w:t>
      </w:r>
      <w:r w:rsidRPr="00DC72D1">
        <w:rPr>
          <w:rFonts w:asciiTheme="minorHAnsi" w:eastAsia="Times New Roman" w:hAnsiTheme="minorHAnsi" w:cstheme="minorHAnsi"/>
          <w:b w:val="0"/>
          <w:color w:val="000000" w:themeColor="text1"/>
          <w:sz w:val="24"/>
          <w:szCs w:val="24"/>
        </w:rPr>
        <w:t>consideration of how a space may be rearranged or throughput reduced in the event of COVID-19 alert level changes</w:t>
      </w:r>
      <w:r>
        <w:rPr>
          <w:rFonts w:asciiTheme="minorHAnsi" w:eastAsia="Times New Roman" w:hAnsiTheme="minorHAnsi" w:cstheme="minorHAnsi"/>
          <w:b w:val="0"/>
          <w:color w:val="000000" w:themeColor="text1"/>
          <w:sz w:val="24"/>
          <w:szCs w:val="24"/>
        </w:rPr>
        <w:t>.</w:t>
      </w:r>
    </w:p>
    <w:p w14:paraId="2482C70F" w14:textId="6DC5534B" w:rsidR="00785337" w:rsidRPr="00815671" w:rsidRDefault="00815671" w:rsidP="00C1085B">
      <w:pPr>
        <w:pStyle w:val="BodyText"/>
        <w:spacing w:before="120" w:after="120" w:line="240" w:lineRule="auto"/>
        <w:jc w:val="both"/>
        <w:rPr>
          <w:rFonts w:asciiTheme="minorHAnsi" w:eastAsia="Calibri" w:hAnsiTheme="minorHAnsi" w:cstheme="minorHAnsi"/>
          <w:bCs/>
          <w:color w:val="000000" w:themeColor="text1"/>
          <w:sz w:val="24"/>
          <w:szCs w:val="24"/>
        </w:rPr>
      </w:pPr>
      <w:r w:rsidRPr="00094026">
        <w:rPr>
          <w:rFonts w:asciiTheme="minorHAnsi" w:hAnsiTheme="minorHAnsi" w:cstheme="minorHAnsi"/>
          <w:color w:val="000000" w:themeColor="text1"/>
          <w:sz w:val="24"/>
          <w:szCs w:val="24"/>
        </w:rPr>
        <w:t xml:space="preserve">Workplaces/employers </w:t>
      </w:r>
      <w:r>
        <w:rPr>
          <w:rFonts w:asciiTheme="minorHAnsi" w:hAnsiTheme="minorHAnsi" w:cstheme="minorHAnsi"/>
          <w:color w:val="000000" w:themeColor="text1"/>
          <w:sz w:val="24"/>
          <w:szCs w:val="24"/>
        </w:rPr>
        <w:t xml:space="preserve">also </w:t>
      </w:r>
      <w:r w:rsidRPr="00094026">
        <w:rPr>
          <w:rFonts w:asciiTheme="minorHAnsi" w:hAnsiTheme="minorHAnsi" w:cstheme="minorHAnsi"/>
          <w:color w:val="000000" w:themeColor="text1"/>
          <w:sz w:val="24"/>
          <w:szCs w:val="24"/>
        </w:rPr>
        <w:t>need</w:t>
      </w:r>
      <w:r>
        <w:rPr>
          <w:rFonts w:asciiTheme="minorHAnsi" w:hAnsiTheme="minorHAnsi" w:cstheme="minorHAnsi"/>
          <w:color w:val="000000" w:themeColor="text1"/>
          <w:sz w:val="24"/>
          <w:szCs w:val="24"/>
        </w:rPr>
        <w:t xml:space="preserve"> </w:t>
      </w:r>
      <w:r w:rsidR="00FA084E">
        <w:rPr>
          <w:rFonts w:asciiTheme="minorHAnsi" w:hAnsiTheme="minorHAnsi" w:cstheme="minorHAnsi"/>
          <w:color w:val="000000" w:themeColor="text1"/>
          <w:sz w:val="24"/>
          <w:szCs w:val="24"/>
        </w:rPr>
        <w:t xml:space="preserve">to </w:t>
      </w:r>
      <w:r>
        <w:rPr>
          <w:rFonts w:asciiTheme="minorHAnsi" w:hAnsiTheme="minorHAnsi" w:cstheme="minorHAnsi"/>
          <w:color w:val="000000" w:themeColor="text1"/>
          <w:sz w:val="24"/>
          <w:szCs w:val="24"/>
        </w:rPr>
        <w:t>provide onsite support</w:t>
      </w:r>
      <w:r w:rsidR="00977C03">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such as </w:t>
      </w:r>
      <w:r w:rsidRPr="00815671">
        <w:rPr>
          <w:rFonts w:asciiTheme="minorHAnsi" w:hAnsiTheme="minorHAnsi" w:cstheme="minorHAnsi"/>
          <w:color w:val="000000" w:themeColor="text1"/>
          <w:sz w:val="24"/>
          <w:szCs w:val="24"/>
        </w:rPr>
        <w:t xml:space="preserve">access to </w:t>
      </w:r>
      <w:r w:rsidR="00785337" w:rsidRPr="00815671">
        <w:rPr>
          <w:rFonts w:asciiTheme="minorHAnsi" w:eastAsia="Calibri" w:hAnsiTheme="minorHAnsi" w:cstheme="minorHAnsi"/>
          <w:color w:val="000000" w:themeColor="text1"/>
          <w:sz w:val="24"/>
          <w:szCs w:val="24"/>
        </w:rPr>
        <w:t>high-speed internet</w:t>
      </w:r>
      <w:r w:rsidRPr="00815671">
        <w:rPr>
          <w:rFonts w:asciiTheme="minorHAnsi" w:eastAsia="Calibri" w:hAnsiTheme="minorHAnsi" w:cstheme="minorHAnsi"/>
          <w:color w:val="000000" w:themeColor="text1"/>
          <w:sz w:val="24"/>
          <w:szCs w:val="24"/>
        </w:rPr>
        <w:t xml:space="preserve"> and</w:t>
      </w:r>
      <w:r>
        <w:rPr>
          <w:rFonts w:asciiTheme="minorHAnsi" w:eastAsia="Calibri" w:hAnsiTheme="minorHAnsi" w:cstheme="minorHAnsi"/>
          <w:b/>
          <w:color w:val="000000" w:themeColor="text1"/>
          <w:sz w:val="24"/>
          <w:szCs w:val="24"/>
        </w:rPr>
        <w:t xml:space="preserve"> </w:t>
      </w:r>
      <w:r w:rsidRPr="00815671">
        <w:rPr>
          <w:rFonts w:asciiTheme="minorHAnsi" w:eastAsia="Calibri" w:hAnsiTheme="minorHAnsi" w:cstheme="minorHAnsi"/>
          <w:bCs/>
          <w:color w:val="000000" w:themeColor="text1"/>
          <w:sz w:val="24"/>
          <w:szCs w:val="24"/>
        </w:rPr>
        <w:t>support during the vaccination sessions as laid out below.</w:t>
      </w:r>
    </w:p>
    <w:p w14:paraId="7C535102" w14:textId="36FACFFA" w:rsidR="00C1085B" w:rsidRDefault="000820E3" w:rsidP="00815671">
      <w:pPr>
        <w:pStyle w:val="BodyText"/>
        <w:numPr>
          <w:ilvl w:val="1"/>
          <w:numId w:val="1"/>
        </w:numPr>
        <w:spacing w:before="120" w:after="120" w:line="240" w:lineRule="auto"/>
        <w:jc w:val="both"/>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rPr>
        <w:t>Planning for booking appointments</w:t>
      </w:r>
    </w:p>
    <w:p w14:paraId="3259668D" w14:textId="269D70CA" w:rsidR="000820E3" w:rsidRPr="000820E3" w:rsidRDefault="000820E3" w:rsidP="00C1085B">
      <w:pPr>
        <w:pStyle w:val="BodyText"/>
        <w:spacing w:before="120" w:after="120" w:line="240" w:lineRule="auto"/>
        <w:jc w:val="both"/>
        <w:rPr>
          <w:rFonts w:asciiTheme="minorHAnsi" w:hAnsiTheme="minorHAnsi" w:cstheme="minorHAnsi"/>
          <w:bCs/>
          <w:sz w:val="24"/>
          <w:szCs w:val="24"/>
        </w:rPr>
      </w:pPr>
      <w:r w:rsidRPr="000820E3">
        <w:rPr>
          <w:rStyle w:val="normaltextrun1"/>
          <w:rFonts w:asciiTheme="minorHAnsi" w:hAnsiTheme="minorHAnsi" w:cstheme="minorHAnsi"/>
          <w:bCs/>
          <w:color w:val="000000" w:themeColor="text1"/>
          <w:sz w:val="24"/>
          <w:szCs w:val="24"/>
        </w:rPr>
        <w:t>Workplaces/employers and vaccination providers will need to collaborate and be flexible with regards to appointment timings and what is feasible for both parties at any given site. This is especially the case with workplaces with shifts and where it is difficult to take workers out of work.</w:t>
      </w:r>
    </w:p>
    <w:p w14:paraId="2D48E68D" w14:textId="794B6ED3" w:rsidR="00C1085B" w:rsidRDefault="00C1085B" w:rsidP="00815671">
      <w:pPr>
        <w:pStyle w:val="BodyText"/>
        <w:numPr>
          <w:ilvl w:val="1"/>
          <w:numId w:val="1"/>
        </w:numPr>
        <w:spacing w:before="120" w:after="120" w:line="240" w:lineRule="auto"/>
        <w:jc w:val="both"/>
        <w:rPr>
          <w:rFonts w:asciiTheme="minorHAnsi" w:hAnsiTheme="minorHAnsi" w:cstheme="minorHAnsi"/>
          <w:b/>
          <w:bCs/>
          <w:sz w:val="24"/>
          <w:szCs w:val="24"/>
        </w:rPr>
      </w:pPr>
      <w:r w:rsidRPr="00C1085B">
        <w:rPr>
          <w:rFonts w:asciiTheme="minorHAnsi" w:hAnsiTheme="minorHAnsi" w:cstheme="minorHAnsi"/>
          <w:b/>
          <w:bCs/>
          <w:sz w:val="24"/>
          <w:szCs w:val="24"/>
        </w:rPr>
        <w:t>Engagement</w:t>
      </w:r>
      <w:r w:rsidR="00977C03">
        <w:rPr>
          <w:rFonts w:asciiTheme="minorHAnsi" w:hAnsiTheme="minorHAnsi" w:cstheme="minorHAnsi"/>
          <w:b/>
          <w:bCs/>
          <w:sz w:val="24"/>
          <w:szCs w:val="24"/>
        </w:rPr>
        <w:t xml:space="preserve"> and i</w:t>
      </w:r>
      <w:r w:rsidRPr="00C1085B">
        <w:rPr>
          <w:rFonts w:asciiTheme="minorHAnsi" w:hAnsiTheme="minorHAnsi" w:cstheme="minorHAnsi"/>
          <w:b/>
          <w:bCs/>
          <w:sz w:val="24"/>
          <w:szCs w:val="24"/>
        </w:rPr>
        <w:t>nvitation</w:t>
      </w:r>
    </w:p>
    <w:p w14:paraId="3CF25ED7" w14:textId="77777777" w:rsidR="00977C03" w:rsidRPr="00DC72D1" w:rsidRDefault="00977C03" w:rsidP="00977C03">
      <w:pPr>
        <w:pStyle w:val="paragraph"/>
        <w:spacing w:before="120" w:after="120"/>
        <w:ind w:right="-46"/>
        <w:jc w:val="both"/>
        <w:textAlignment w:val="baseline"/>
        <w:rPr>
          <w:rFonts w:asciiTheme="minorHAnsi" w:hAnsiTheme="minorHAnsi" w:cstheme="minorHAnsi"/>
          <w:bCs/>
          <w:color w:val="000000" w:themeColor="text1"/>
          <w:lang w:val="en-US"/>
        </w:rPr>
      </w:pPr>
      <w:r w:rsidRPr="00DC72D1">
        <w:rPr>
          <w:rFonts w:asciiTheme="minorHAnsi" w:hAnsiTheme="minorHAnsi" w:cstheme="minorHAnsi"/>
          <w:bCs/>
          <w:color w:val="000000" w:themeColor="text1"/>
          <w:lang w:val="en-US"/>
        </w:rPr>
        <w:t xml:space="preserve">The </w:t>
      </w:r>
      <w:r>
        <w:rPr>
          <w:rFonts w:asciiTheme="minorHAnsi" w:hAnsiTheme="minorHAnsi" w:cstheme="minorHAnsi"/>
          <w:bCs/>
          <w:color w:val="000000" w:themeColor="text1"/>
          <w:lang w:val="en-US"/>
        </w:rPr>
        <w:t>w</w:t>
      </w:r>
      <w:r w:rsidRPr="00DC72D1">
        <w:rPr>
          <w:rFonts w:asciiTheme="minorHAnsi" w:hAnsiTheme="minorHAnsi" w:cstheme="minorHAnsi"/>
          <w:bCs/>
          <w:color w:val="000000" w:themeColor="text1"/>
          <w:lang w:val="en-US"/>
        </w:rPr>
        <w:t xml:space="preserve">orkforce model has a fixed population group to serve.  </w:t>
      </w:r>
      <w:r>
        <w:rPr>
          <w:rFonts w:asciiTheme="minorHAnsi" w:hAnsiTheme="minorHAnsi" w:cstheme="minorHAnsi"/>
          <w:bCs/>
          <w:color w:val="000000" w:themeColor="text1"/>
          <w:lang w:val="en-US"/>
        </w:rPr>
        <w:t>W</w:t>
      </w:r>
      <w:r w:rsidRPr="00DC72D1">
        <w:rPr>
          <w:rFonts w:asciiTheme="minorHAnsi" w:hAnsiTheme="minorHAnsi" w:cstheme="minorHAnsi"/>
          <w:bCs/>
          <w:color w:val="000000" w:themeColor="text1"/>
          <w:lang w:val="en-US"/>
        </w:rPr>
        <w:t xml:space="preserve">orkplaces/employers </w:t>
      </w:r>
      <w:r>
        <w:rPr>
          <w:rFonts w:asciiTheme="minorHAnsi" w:hAnsiTheme="minorHAnsi" w:cstheme="minorHAnsi"/>
          <w:bCs/>
          <w:color w:val="000000" w:themeColor="text1"/>
          <w:lang w:val="en-US"/>
        </w:rPr>
        <w:t xml:space="preserve">will need to </w:t>
      </w:r>
      <w:r w:rsidRPr="00DC72D1">
        <w:rPr>
          <w:rFonts w:asciiTheme="minorHAnsi" w:hAnsiTheme="minorHAnsi" w:cstheme="minorHAnsi"/>
          <w:bCs/>
          <w:color w:val="000000" w:themeColor="text1"/>
          <w:lang w:val="en-US"/>
        </w:rPr>
        <w:t>communicat</w:t>
      </w:r>
      <w:r>
        <w:rPr>
          <w:rFonts w:asciiTheme="minorHAnsi" w:hAnsiTheme="minorHAnsi" w:cstheme="minorHAnsi"/>
          <w:bCs/>
          <w:color w:val="000000" w:themeColor="text1"/>
          <w:lang w:val="en-US"/>
        </w:rPr>
        <w:t>e to workers</w:t>
      </w:r>
      <w:r w:rsidRPr="00DC72D1">
        <w:rPr>
          <w:rFonts w:asciiTheme="minorHAnsi" w:hAnsiTheme="minorHAnsi" w:cstheme="minorHAnsi"/>
          <w:bCs/>
          <w:color w:val="000000" w:themeColor="text1"/>
          <w:lang w:val="en-US"/>
        </w:rPr>
        <w:t xml:space="preserve"> through existing </w:t>
      </w:r>
      <w:r>
        <w:rPr>
          <w:rFonts w:asciiTheme="minorHAnsi" w:hAnsiTheme="minorHAnsi" w:cstheme="minorHAnsi"/>
          <w:bCs/>
          <w:color w:val="000000" w:themeColor="text1"/>
          <w:lang w:val="en-US"/>
        </w:rPr>
        <w:t>employer</w:t>
      </w:r>
      <w:r w:rsidRPr="00DC72D1">
        <w:rPr>
          <w:rFonts w:asciiTheme="minorHAnsi" w:hAnsiTheme="minorHAnsi" w:cstheme="minorHAnsi"/>
          <w:bCs/>
          <w:color w:val="000000" w:themeColor="text1"/>
          <w:lang w:val="en-US"/>
        </w:rPr>
        <w:t xml:space="preserve"> channels to promote the opportunity, </w:t>
      </w:r>
      <w:r>
        <w:rPr>
          <w:rFonts w:asciiTheme="minorHAnsi" w:hAnsiTheme="minorHAnsi" w:cstheme="minorHAnsi"/>
          <w:bCs/>
          <w:color w:val="000000" w:themeColor="text1"/>
          <w:lang w:val="en-US"/>
        </w:rPr>
        <w:t xml:space="preserve">provide information about </w:t>
      </w:r>
      <w:r w:rsidRPr="00DC72D1">
        <w:rPr>
          <w:rFonts w:asciiTheme="minorHAnsi" w:hAnsiTheme="minorHAnsi" w:cstheme="minorHAnsi"/>
          <w:bCs/>
          <w:color w:val="000000" w:themeColor="text1"/>
          <w:lang w:val="en-US"/>
        </w:rPr>
        <w:t xml:space="preserve">who the </w:t>
      </w:r>
      <w:r>
        <w:rPr>
          <w:rFonts w:asciiTheme="minorHAnsi" w:hAnsiTheme="minorHAnsi" w:cstheme="minorHAnsi"/>
          <w:bCs/>
          <w:color w:val="000000" w:themeColor="text1"/>
          <w:lang w:val="en-US"/>
        </w:rPr>
        <w:t xml:space="preserve">vaccination </w:t>
      </w:r>
      <w:r w:rsidRPr="00DC72D1">
        <w:rPr>
          <w:rFonts w:asciiTheme="minorHAnsi" w:hAnsiTheme="minorHAnsi" w:cstheme="minorHAnsi"/>
          <w:bCs/>
          <w:color w:val="000000" w:themeColor="text1"/>
          <w:lang w:val="en-US"/>
        </w:rPr>
        <w:t>provider is and when/where they will be onsite and how to book.</w:t>
      </w:r>
    </w:p>
    <w:p w14:paraId="392D255D" w14:textId="77777777" w:rsidR="00977C03" w:rsidRPr="00977C03" w:rsidRDefault="00977C03" w:rsidP="00977C03">
      <w:pPr>
        <w:spacing w:before="120" w:after="120" w:line="240" w:lineRule="auto"/>
        <w:jc w:val="both"/>
        <w:rPr>
          <w:rFonts w:asciiTheme="minorHAnsi" w:eastAsia="Calibri" w:hAnsiTheme="minorHAnsi" w:cstheme="minorHAnsi"/>
          <w:b w:val="0"/>
          <w:bCs/>
          <w:color w:val="000000" w:themeColor="text1"/>
          <w:sz w:val="24"/>
          <w:szCs w:val="24"/>
        </w:rPr>
      </w:pPr>
      <w:r w:rsidRPr="00977C03">
        <w:rPr>
          <w:rFonts w:asciiTheme="minorHAnsi" w:eastAsia="Calibri" w:hAnsiTheme="minorHAnsi" w:cstheme="minorHAnsi"/>
          <w:b w:val="0"/>
          <w:bCs/>
          <w:color w:val="000000" w:themeColor="text1"/>
          <w:sz w:val="24"/>
          <w:szCs w:val="24"/>
        </w:rPr>
        <w:t>Workplaces/employers are strongly encouraged to work directly with Māori, Pacific and ethnic staff in their workplace to ensure communication and engagement is tailored appropriately.</w:t>
      </w:r>
    </w:p>
    <w:p w14:paraId="2BFCF658" w14:textId="0E68CFBB" w:rsidR="00C1085B" w:rsidRPr="00815671" w:rsidRDefault="00C1085B" w:rsidP="00815671">
      <w:pPr>
        <w:pStyle w:val="ListParagraph"/>
        <w:numPr>
          <w:ilvl w:val="1"/>
          <w:numId w:val="1"/>
        </w:numPr>
        <w:spacing w:before="120" w:after="120" w:line="240" w:lineRule="auto"/>
        <w:ind w:right="95"/>
        <w:jc w:val="both"/>
        <w:rPr>
          <w:rStyle w:val="normaltextrun1"/>
          <w:rFonts w:asciiTheme="minorHAnsi" w:hAnsiTheme="minorHAnsi" w:cstheme="minorHAnsi"/>
          <w:color w:val="000000" w:themeColor="text1"/>
          <w:sz w:val="24"/>
          <w:szCs w:val="24"/>
        </w:rPr>
      </w:pPr>
      <w:r w:rsidRPr="00815671">
        <w:rPr>
          <w:rStyle w:val="normaltextrun1"/>
          <w:rFonts w:asciiTheme="minorHAnsi" w:hAnsiTheme="minorHAnsi" w:cstheme="minorHAnsi"/>
          <w:color w:val="000000" w:themeColor="text1"/>
          <w:sz w:val="24"/>
          <w:szCs w:val="24"/>
        </w:rPr>
        <w:t>Booking appointment</w:t>
      </w:r>
      <w:r w:rsidR="002D48D7" w:rsidRPr="00815671">
        <w:rPr>
          <w:rStyle w:val="normaltextrun1"/>
          <w:rFonts w:asciiTheme="minorHAnsi" w:hAnsiTheme="minorHAnsi" w:cstheme="minorHAnsi"/>
          <w:color w:val="000000" w:themeColor="text1"/>
          <w:sz w:val="24"/>
          <w:szCs w:val="24"/>
        </w:rPr>
        <w:t>s</w:t>
      </w:r>
    </w:p>
    <w:p w14:paraId="4FEFA7BA" w14:textId="28D97936" w:rsidR="00C1085B" w:rsidRDefault="00C1085B" w:rsidP="00C1085B">
      <w:pPr>
        <w:spacing w:before="120" w:after="120" w:line="240" w:lineRule="auto"/>
        <w:ind w:right="95"/>
        <w:jc w:val="both"/>
        <w:rPr>
          <w:rStyle w:val="normaltextrun1"/>
          <w:rFonts w:asciiTheme="minorHAnsi" w:hAnsiTheme="minorHAnsi" w:cstheme="minorHAnsi"/>
          <w:b w:val="0"/>
          <w:bCs/>
          <w:color w:val="000000" w:themeColor="text1"/>
          <w:sz w:val="24"/>
          <w:szCs w:val="24"/>
        </w:rPr>
      </w:pPr>
      <w:r>
        <w:rPr>
          <w:rStyle w:val="normaltextrun1"/>
          <w:rFonts w:asciiTheme="minorHAnsi" w:hAnsiTheme="minorHAnsi" w:cstheme="minorHAnsi"/>
          <w:b w:val="0"/>
          <w:bCs/>
          <w:color w:val="000000" w:themeColor="text1"/>
          <w:sz w:val="24"/>
          <w:szCs w:val="24"/>
        </w:rPr>
        <w:t xml:space="preserve">Vaccination providers will manage booking systems.  </w:t>
      </w:r>
      <w:r w:rsidR="007D261E">
        <w:rPr>
          <w:rStyle w:val="normaltextrun1"/>
          <w:rFonts w:asciiTheme="minorHAnsi" w:hAnsiTheme="minorHAnsi" w:cstheme="minorHAnsi"/>
          <w:b w:val="0"/>
          <w:bCs/>
          <w:color w:val="000000" w:themeColor="text1"/>
          <w:sz w:val="24"/>
          <w:szCs w:val="24"/>
        </w:rPr>
        <w:t xml:space="preserve">It is mandatory for </w:t>
      </w:r>
      <w:r w:rsidR="00D553DC">
        <w:rPr>
          <w:rStyle w:val="normaltextrun1"/>
          <w:rFonts w:asciiTheme="minorHAnsi" w:hAnsiTheme="minorHAnsi" w:cstheme="minorHAnsi"/>
          <w:b w:val="0"/>
          <w:bCs/>
          <w:color w:val="000000" w:themeColor="text1"/>
          <w:sz w:val="24"/>
          <w:szCs w:val="24"/>
        </w:rPr>
        <w:t>all p</w:t>
      </w:r>
      <w:r w:rsidR="007D261E">
        <w:rPr>
          <w:rStyle w:val="normaltextrun1"/>
          <w:rFonts w:asciiTheme="minorHAnsi" w:hAnsiTheme="minorHAnsi" w:cstheme="minorHAnsi"/>
          <w:b w:val="0"/>
          <w:bCs/>
          <w:color w:val="000000" w:themeColor="text1"/>
          <w:sz w:val="24"/>
          <w:szCs w:val="24"/>
        </w:rPr>
        <w:t xml:space="preserve">roviders to use the CVIP National Booking System.  </w:t>
      </w:r>
      <w:r w:rsidR="002D48D7">
        <w:rPr>
          <w:rStyle w:val="normaltextrun1"/>
          <w:rFonts w:asciiTheme="minorHAnsi" w:hAnsiTheme="minorHAnsi" w:cstheme="minorHAnsi"/>
          <w:b w:val="0"/>
          <w:bCs/>
          <w:color w:val="000000" w:themeColor="text1"/>
          <w:sz w:val="24"/>
          <w:szCs w:val="24"/>
        </w:rPr>
        <w:t>Workplaces/employers will need to support workers who need assistance with making a booking.</w:t>
      </w:r>
    </w:p>
    <w:p w14:paraId="2654DC5A" w14:textId="3A2F9829" w:rsidR="002D48D7" w:rsidRPr="006F7444" w:rsidRDefault="002D48D7" w:rsidP="002D48D7">
      <w:pPr>
        <w:spacing w:before="120" w:after="120" w:line="240" w:lineRule="auto"/>
        <w:ind w:right="95"/>
        <w:jc w:val="both"/>
        <w:rPr>
          <w:rFonts w:ascii="Calibri" w:eastAsia="Calibri" w:hAnsi="Calibri" w:cs="Arial"/>
          <w:b w:val="0"/>
          <w:bCs/>
          <w:color w:val="000000" w:themeColor="text1"/>
          <w:sz w:val="24"/>
          <w:szCs w:val="24"/>
        </w:rPr>
      </w:pPr>
      <w:proofErr w:type="spellStart"/>
      <w:r w:rsidRPr="006F7444">
        <w:rPr>
          <w:rFonts w:ascii="Calibri" w:eastAsia="Calibri" w:hAnsi="Calibri" w:cs="Arial"/>
          <w:b w:val="0"/>
          <w:bCs/>
          <w:color w:val="000000" w:themeColor="text1"/>
          <w:sz w:val="24"/>
          <w:szCs w:val="24"/>
        </w:rPr>
        <w:t>MoH</w:t>
      </w:r>
      <w:proofErr w:type="spellEnd"/>
      <w:r w:rsidRPr="006F7444">
        <w:rPr>
          <w:rFonts w:ascii="Calibri" w:eastAsia="Calibri" w:hAnsi="Calibri" w:cs="Arial"/>
          <w:b w:val="0"/>
          <w:bCs/>
          <w:color w:val="000000" w:themeColor="text1"/>
          <w:sz w:val="24"/>
          <w:szCs w:val="24"/>
        </w:rPr>
        <w:t xml:space="preserve"> recommends second appointment</w:t>
      </w:r>
      <w:r>
        <w:rPr>
          <w:rFonts w:ascii="Calibri" w:eastAsia="Calibri" w:hAnsi="Calibri" w:cs="Arial"/>
          <w:b w:val="0"/>
          <w:bCs/>
          <w:color w:val="000000" w:themeColor="text1"/>
          <w:sz w:val="24"/>
          <w:szCs w:val="24"/>
        </w:rPr>
        <w:t>s are booked with vaccination providers</w:t>
      </w:r>
      <w:r w:rsidRPr="006F7444">
        <w:rPr>
          <w:rFonts w:ascii="Calibri" w:eastAsia="Calibri" w:hAnsi="Calibri" w:cs="Arial"/>
          <w:b w:val="0"/>
          <w:bCs/>
          <w:color w:val="000000" w:themeColor="text1"/>
          <w:sz w:val="24"/>
          <w:szCs w:val="24"/>
        </w:rPr>
        <w:t xml:space="preserve"> while individuals are onsite for their first dose.</w:t>
      </w:r>
    </w:p>
    <w:p w14:paraId="4CCD874B" w14:textId="389C2EF8" w:rsidR="002D48D7" w:rsidRPr="005605BE" w:rsidRDefault="002D48D7" w:rsidP="00815671">
      <w:pPr>
        <w:pStyle w:val="BodyText"/>
        <w:numPr>
          <w:ilvl w:val="1"/>
          <w:numId w:val="1"/>
        </w:numPr>
        <w:spacing w:before="120" w:after="120" w:line="240" w:lineRule="auto"/>
        <w:jc w:val="both"/>
        <w:rPr>
          <w:rFonts w:ascii="Calibri" w:hAnsi="Calibri" w:cs="Calibri"/>
          <w:b/>
          <w:bCs/>
          <w:color w:val="000000" w:themeColor="text1"/>
          <w:sz w:val="24"/>
          <w:szCs w:val="24"/>
          <w:lang w:val="en-NZ"/>
        </w:rPr>
      </w:pPr>
      <w:r w:rsidRPr="005605BE">
        <w:rPr>
          <w:rFonts w:ascii="Calibri" w:hAnsi="Calibri" w:cs="Calibri"/>
          <w:b/>
          <w:bCs/>
          <w:color w:val="000000" w:themeColor="text1"/>
          <w:sz w:val="24"/>
          <w:szCs w:val="24"/>
          <w:lang w:val="en-NZ"/>
        </w:rPr>
        <w:t>Worker follow up</w:t>
      </w:r>
    </w:p>
    <w:p w14:paraId="23F03670" w14:textId="1F535E1D" w:rsidR="002D48D7" w:rsidRDefault="002D48D7" w:rsidP="002D48D7">
      <w:pPr>
        <w:spacing w:before="120" w:after="120" w:line="240" w:lineRule="auto"/>
        <w:ind w:right="95"/>
        <w:jc w:val="both"/>
        <w:rPr>
          <w:rFonts w:ascii="Calibri" w:eastAsia="Calibri" w:hAnsi="Calibri" w:cs="Arial"/>
          <w:b w:val="0"/>
          <w:bCs/>
          <w:color w:val="000000" w:themeColor="text1"/>
          <w:sz w:val="24"/>
          <w:szCs w:val="24"/>
        </w:rPr>
      </w:pPr>
      <w:r>
        <w:rPr>
          <w:rFonts w:ascii="Calibri" w:eastAsia="Calibri" w:hAnsi="Calibri" w:cs="Arial"/>
          <w:b w:val="0"/>
          <w:bCs/>
          <w:color w:val="000000" w:themeColor="text1"/>
          <w:sz w:val="24"/>
          <w:szCs w:val="24"/>
        </w:rPr>
        <w:t>If a worker(s) either;</w:t>
      </w:r>
    </w:p>
    <w:p w14:paraId="324D8E85" w14:textId="77777777" w:rsidR="002D48D7" w:rsidRPr="002D48D7" w:rsidRDefault="002D48D7" w:rsidP="002D48D7">
      <w:pPr>
        <w:pStyle w:val="ListParagraph"/>
        <w:numPr>
          <w:ilvl w:val="0"/>
          <w:numId w:val="8"/>
        </w:numPr>
        <w:spacing w:before="120" w:after="120" w:line="240" w:lineRule="auto"/>
        <w:contextualSpacing w:val="0"/>
        <w:rPr>
          <w:rFonts w:asciiTheme="minorHAnsi" w:eastAsia="Times New Roman" w:hAnsiTheme="minorHAnsi" w:cstheme="minorHAnsi"/>
          <w:b w:val="0"/>
          <w:color w:val="000000" w:themeColor="text1"/>
          <w:sz w:val="24"/>
          <w:szCs w:val="24"/>
        </w:rPr>
      </w:pPr>
      <w:r w:rsidRPr="002D48D7">
        <w:rPr>
          <w:rFonts w:asciiTheme="minorHAnsi" w:eastAsia="Times New Roman" w:hAnsiTheme="minorHAnsi" w:cstheme="minorHAnsi"/>
          <w:b w:val="0"/>
          <w:color w:val="000000" w:themeColor="text1"/>
          <w:sz w:val="24"/>
          <w:szCs w:val="24"/>
        </w:rPr>
        <w:t>did not respond to the initial invite</w:t>
      </w:r>
    </w:p>
    <w:p w14:paraId="3018AC0C" w14:textId="77777777" w:rsidR="00977C03" w:rsidRPr="002D48D7" w:rsidRDefault="00977C03" w:rsidP="00977C03">
      <w:pPr>
        <w:pStyle w:val="ListParagraph"/>
        <w:numPr>
          <w:ilvl w:val="0"/>
          <w:numId w:val="8"/>
        </w:numPr>
        <w:spacing w:before="120" w:after="120" w:line="240" w:lineRule="auto"/>
        <w:contextualSpacing w:val="0"/>
        <w:rPr>
          <w:rFonts w:asciiTheme="minorHAnsi" w:eastAsia="Times New Roman" w:hAnsiTheme="minorHAnsi" w:cstheme="minorHAnsi"/>
          <w:b w:val="0"/>
          <w:color w:val="000000" w:themeColor="text1"/>
          <w:sz w:val="24"/>
          <w:szCs w:val="24"/>
        </w:rPr>
      </w:pPr>
      <w:r w:rsidRPr="002D48D7">
        <w:rPr>
          <w:rFonts w:asciiTheme="minorHAnsi" w:eastAsia="Times New Roman" w:hAnsiTheme="minorHAnsi" w:cstheme="minorHAnsi"/>
          <w:b w:val="0"/>
          <w:color w:val="000000" w:themeColor="text1"/>
          <w:sz w:val="24"/>
          <w:szCs w:val="24"/>
        </w:rPr>
        <w:t xml:space="preserve">did not attend the </w:t>
      </w:r>
      <w:r>
        <w:rPr>
          <w:rFonts w:asciiTheme="minorHAnsi" w:eastAsia="Times New Roman" w:hAnsiTheme="minorHAnsi" w:cstheme="minorHAnsi"/>
          <w:b w:val="0"/>
          <w:color w:val="000000" w:themeColor="text1"/>
          <w:sz w:val="24"/>
          <w:szCs w:val="24"/>
        </w:rPr>
        <w:t>first</w:t>
      </w:r>
      <w:r w:rsidRPr="002D48D7">
        <w:rPr>
          <w:rFonts w:asciiTheme="minorHAnsi" w:eastAsia="Times New Roman" w:hAnsiTheme="minorHAnsi" w:cstheme="minorHAnsi"/>
          <w:b w:val="0"/>
          <w:color w:val="000000" w:themeColor="text1"/>
          <w:sz w:val="24"/>
          <w:szCs w:val="24"/>
        </w:rPr>
        <w:t xml:space="preserve"> dose booked appointment</w:t>
      </w:r>
    </w:p>
    <w:p w14:paraId="3D8D20A0" w14:textId="77777777" w:rsidR="00977C03" w:rsidRPr="002D48D7" w:rsidRDefault="00977C03" w:rsidP="00977C03">
      <w:pPr>
        <w:pStyle w:val="ListParagraph"/>
        <w:numPr>
          <w:ilvl w:val="0"/>
          <w:numId w:val="8"/>
        </w:numPr>
        <w:spacing w:before="120" w:after="120" w:line="240" w:lineRule="auto"/>
        <w:contextualSpacing w:val="0"/>
        <w:rPr>
          <w:rFonts w:asciiTheme="minorHAnsi" w:eastAsia="Times New Roman" w:hAnsiTheme="minorHAnsi" w:cstheme="minorHAnsi"/>
          <w:b w:val="0"/>
          <w:color w:val="000000" w:themeColor="text1"/>
          <w:sz w:val="24"/>
          <w:szCs w:val="24"/>
        </w:rPr>
      </w:pPr>
      <w:r w:rsidRPr="002D48D7">
        <w:rPr>
          <w:rFonts w:asciiTheme="minorHAnsi" w:eastAsia="Times New Roman" w:hAnsiTheme="minorHAnsi" w:cstheme="minorHAnsi"/>
          <w:b w:val="0"/>
          <w:color w:val="000000" w:themeColor="text1"/>
          <w:sz w:val="24"/>
          <w:szCs w:val="24"/>
        </w:rPr>
        <w:t>do not have a second dose booked</w:t>
      </w:r>
    </w:p>
    <w:p w14:paraId="6A2972EA" w14:textId="77777777" w:rsidR="00977C03" w:rsidRDefault="00977C03" w:rsidP="00977C03">
      <w:pPr>
        <w:pStyle w:val="ListParagraph"/>
        <w:numPr>
          <w:ilvl w:val="0"/>
          <w:numId w:val="8"/>
        </w:numPr>
        <w:spacing w:before="120" w:after="120" w:line="240" w:lineRule="auto"/>
        <w:contextualSpacing w:val="0"/>
        <w:rPr>
          <w:rFonts w:asciiTheme="minorHAnsi" w:eastAsia="Times New Roman" w:hAnsiTheme="minorHAnsi" w:cstheme="minorHAnsi"/>
          <w:b w:val="0"/>
          <w:color w:val="000000" w:themeColor="text1"/>
          <w:sz w:val="24"/>
          <w:szCs w:val="24"/>
        </w:rPr>
      </w:pPr>
      <w:r w:rsidRPr="002D48D7">
        <w:rPr>
          <w:rFonts w:asciiTheme="minorHAnsi" w:eastAsia="Times New Roman" w:hAnsiTheme="minorHAnsi" w:cstheme="minorHAnsi"/>
          <w:b w:val="0"/>
          <w:color w:val="000000" w:themeColor="text1"/>
          <w:sz w:val="24"/>
          <w:szCs w:val="24"/>
        </w:rPr>
        <w:t xml:space="preserve">did not attend the </w:t>
      </w:r>
      <w:r>
        <w:rPr>
          <w:rFonts w:asciiTheme="minorHAnsi" w:eastAsia="Times New Roman" w:hAnsiTheme="minorHAnsi" w:cstheme="minorHAnsi"/>
          <w:b w:val="0"/>
          <w:color w:val="000000" w:themeColor="text1"/>
          <w:sz w:val="24"/>
          <w:szCs w:val="24"/>
        </w:rPr>
        <w:t>second</w:t>
      </w:r>
      <w:r w:rsidRPr="002D48D7">
        <w:rPr>
          <w:rFonts w:asciiTheme="minorHAnsi" w:eastAsia="Times New Roman" w:hAnsiTheme="minorHAnsi" w:cstheme="minorHAnsi"/>
          <w:b w:val="0"/>
          <w:color w:val="000000" w:themeColor="text1"/>
          <w:sz w:val="24"/>
          <w:szCs w:val="24"/>
        </w:rPr>
        <w:t xml:space="preserve"> dose booked appointment</w:t>
      </w:r>
      <w:r>
        <w:rPr>
          <w:rFonts w:asciiTheme="minorHAnsi" w:eastAsia="Times New Roman" w:hAnsiTheme="minorHAnsi" w:cstheme="minorHAnsi"/>
          <w:b w:val="0"/>
          <w:color w:val="000000" w:themeColor="text1"/>
          <w:sz w:val="24"/>
          <w:szCs w:val="24"/>
        </w:rPr>
        <w:t xml:space="preserve">. </w:t>
      </w:r>
    </w:p>
    <w:p w14:paraId="5F59C3EE" w14:textId="49C474BE" w:rsidR="00C1085B" w:rsidRPr="00DC72D1" w:rsidRDefault="002D48D7" w:rsidP="002D48D7">
      <w:pPr>
        <w:spacing w:before="120" w:after="120" w:line="240" w:lineRule="auto"/>
        <w:jc w:val="both"/>
        <w:rPr>
          <w:rStyle w:val="normaltextrun1"/>
          <w:rFonts w:asciiTheme="minorHAnsi" w:hAnsiTheme="minorHAnsi" w:cstheme="minorHAnsi"/>
          <w:b w:val="0"/>
          <w:bCs/>
          <w:color w:val="000000" w:themeColor="text1"/>
          <w:sz w:val="24"/>
          <w:szCs w:val="24"/>
        </w:rPr>
      </w:pPr>
      <w:r w:rsidRPr="002D48D7">
        <w:rPr>
          <w:rFonts w:asciiTheme="minorHAnsi" w:eastAsia="Times New Roman" w:hAnsiTheme="minorHAnsi" w:cstheme="minorHAnsi"/>
          <w:b w:val="0"/>
          <w:color w:val="000000" w:themeColor="text1"/>
          <w:sz w:val="24"/>
          <w:szCs w:val="24"/>
        </w:rPr>
        <w:lastRenderedPageBreak/>
        <w:t xml:space="preserve">Workplaces/employers will need to provide support to the vaccination provider to provide follow up.  Where this requires the sharing of individual data such as who has had a vaccination and who has not, </w:t>
      </w:r>
      <w:r w:rsidRPr="002D48D7">
        <w:rPr>
          <w:rFonts w:asciiTheme="minorHAnsi" w:hAnsiTheme="minorHAnsi" w:cstheme="minorHAnsi"/>
          <w:b w:val="0"/>
          <w:color w:val="000000" w:themeColor="text1"/>
          <w:sz w:val="24"/>
          <w:szCs w:val="24"/>
        </w:rPr>
        <w:t>consent must have been obtained from</w:t>
      </w:r>
      <w:r w:rsidR="00977C03">
        <w:rPr>
          <w:rFonts w:asciiTheme="minorHAnsi" w:hAnsiTheme="minorHAnsi" w:cstheme="minorHAnsi"/>
          <w:b w:val="0"/>
          <w:color w:val="000000" w:themeColor="text1"/>
          <w:sz w:val="24"/>
          <w:szCs w:val="24"/>
        </w:rPr>
        <w:t xml:space="preserve"> the</w:t>
      </w:r>
      <w:r w:rsidRPr="002D48D7">
        <w:rPr>
          <w:rFonts w:asciiTheme="minorHAnsi" w:hAnsiTheme="minorHAnsi" w:cstheme="minorHAnsi"/>
          <w:b w:val="0"/>
          <w:color w:val="000000" w:themeColor="text1"/>
          <w:sz w:val="24"/>
          <w:szCs w:val="24"/>
        </w:rPr>
        <w:t xml:space="preserve"> employee prior for this data to be shared with their employer.</w:t>
      </w:r>
    </w:p>
    <w:p w14:paraId="750D7FD1" w14:textId="780D3BAC" w:rsidR="00C1085B" w:rsidRPr="00815671" w:rsidRDefault="00C1085B" w:rsidP="00815671">
      <w:pPr>
        <w:pStyle w:val="ListParagraph"/>
        <w:numPr>
          <w:ilvl w:val="1"/>
          <w:numId w:val="1"/>
        </w:numPr>
        <w:spacing w:before="120" w:after="120" w:line="240" w:lineRule="auto"/>
        <w:ind w:right="95"/>
        <w:jc w:val="both"/>
        <w:rPr>
          <w:rFonts w:asciiTheme="minorHAnsi" w:eastAsia="Calibri" w:hAnsiTheme="minorHAnsi" w:cstheme="minorHAnsi"/>
          <w:color w:val="000000" w:themeColor="text1"/>
          <w:sz w:val="24"/>
          <w:szCs w:val="24"/>
        </w:rPr>
      </w:pPr>
      <w:r w:rsidRPr="00815671">
        <w:rPr>
          <w:rFonts w:asciiTheme="minorHAnsi" w:eastAsia="Calibri" w:hAnsiTheme="minorHAnsi" w:cstheme="minorHAnsi"/>
          <w:color w:val="000000" w:themeColor="text1"/>
          <w:sz w:val="24"/>
          <w:szCs w:val="24"/>
        </w:rPr>
        <w:t>Administering leftover vaccines</w:t>
      </w:r>
    </w:p>
    <w:p w14:paraId="3597FA0B" w14:textId="1D44265C" w:rsidR="000820E3" w:rsidRPr="002D48D7" w:rsidRDefault="00C1085B" w:rsidP="002D48D7">
      <w:pPr>
        <w:spacing w:before="120" w:after="120" w:line="240" w:lineRule="auto"/>
        <w:ind w:right="95"/>
        <w:jc w:val="both"/>
        <w:rPr>
          <w:rFonts w:asciiTheme="minorHAnsi" w:eastAsia="Calibri" w:hAnsiTheme="minorHAnsi" w:cstheme="minorHAnsi"/>
          <w:b w:val="0"/>
          <w:bCs/>
          <w:color w:val="000000" w:themeColor="text1"/>
          <w:sz w:val="24"/>
          <w:szCs w:val="24"/>
        </w:rPr>
      </w:pPr>
      <w:r w:rsidRPr="00DC72D1">
        <w:rPr>
          <w:rFonts w:asciiTheme="minorHAnsi" w:eastAsia="Calibri" w:hAnsiTheme="minorHAnsi" w:cstheme="minorHAnsi"/>
          <w:b w:val="0"/>
          <w:bCs/>
          <w:color w:val="000000" w:themeColor="text1"/>
          <w:sz w:val="24"/>
          <w:szCs w:val="24"/>
        </w:rPr>
        <w:t xml:space="preserve">Wastage through leftover vaccine should be actively minimised by planning a back-up or standby list. </w:t>
      </w:r>
      <w:r>
        <w:rPr>
          <w:rFonts w:asciiTheme="minorHAnsi" w:eastAsia="Calibri" w:hAnsiTheme="minorHAnsi" w:cstheme="minorHAnsi"/>
          <w:b w:val="0"/>
          <w:bCs/>
          <w:color w:val="000000" w:themeColor="text1"/>
          <w:sz w:val="24"/>
          <w:szCs w:val="24"/>
        </w:rPr>
        <w:t>W</w:t>
      </w:r>
      <w:r w:rsidRPr="00DC72D1">
        <w:rPr>
          <w:rFonts w:asciiTheme="minorHAnsi" w:eastAsia="Calibri" w:hAnsiTheme="minorHAnsi" w:cstheme="minorHAnsi"/>
          <w:b w:val="0"/>
          <w:bCs/>
          <w:color w:val="000000" w:themeColor="text1"/>
          <w:sz w:val="24"/>
          <w:szCs w:val="24"/>
        </w:rPr>
        <w:t xml:space="preserve">here vaccine is available due to booked staff not turning up, </w:t>
      </w:r>
      <w:r w:rsidR="000820E3">
        <w:rPr>
          <w:rFonts w:asciiTheme="minorHAnsi" w:eastAsia="Calibri" w:hAnsiTheme="minorHAnsi" w:cstheme="minorHAnsi"/>
          <w:b w:val="0"/>
          <w:bCs/>
          <w:color w:val="000000" w:themeColor="text1"/>
          <w:sz w:val="24"/>
          <w:szCs w:val="24"/>
        </w:rPr>
        <w:t xml:space="preserve">the workplace/employer needs to have </w:t>
      </w:r>
      <w:r w:rsidRPr="00DC72D1">
        <w:rPr>
          <w:rFonts w:asciiTheme="minorHAnsi" w:eastAsia="Calibri" w:hAnsiTheme="minorHAnsi" w:cstheme="minorHAnsi"/>
          <w:b w:val="0"/>
          <w:bCs/>
          <w:color w:val="000000" w:themeColor="text1"/>
          <w:sz w:val="24"/>
          <w:szCs w:val="24"/>
        </w:rPr>
        <w:t xml:space="preserve">a process </w:t>
      </w:r>
      <w:r>
        <w:rPr>
          <w:rFonts w:asciiTheme="minorHAnsi" w:eastAsia="Calibri" w:hAnsiTheme="minorHAnsi" w:cstheme="minorHAnsi"/>
          <w:b w:val="0"/>
          <w:bCs/>
          <w:color w:val="000000" w:themeColor="text1"/>
          <w:sz w:val="24"/>
          <w:szCs w:val="24"/>
        </w:rPr>
        <w:t>in place to</w:t>
      </w:r>
      <w:r w:rsidRPr="00DC72D1">
        <w:rPr>
          <w:rFonts w:asciiTheme="minorHAnsi" w:eastAsia="Calibri" w:hAnsiTheme="minorHAnsi" w:cstheme="minorHAnsi"/>
          <w:b w:val="0"/>
          <w:bCs/>
          <w:color w:val="000000" w:themeColor="text1"/>
          <w:sz w:val="24"/>
          <w:szCs w:val="24"/>
        </w:rPr>
        <w:t xml:space="preserve"> invite </w:t>
      </w:r>
      <w:r>
        <w:rPr>
          <w:rFonts w:asciiTheme="minorHAnsi" w:eastAsia="Calibri" w:hAnsiTheme="minorHAnsi" w:cstheme="minorHAnsi"/>
          <w:b w:val="0"/>
          <w:bCs/>
          <w:color w:val="000000" w:themeColor="text1"/>
          <w:sz w:val="24"/>
          <w:szCs w:val="24"/>
        </w:rPr>
        <w:t>other workers on site to take up the opportunity.</w:t>
      </w:r>
    </w:p>
    <w:p w14:paraId="67340E20" w14:textId="1F0E6DA1" w:rsidR="00A25B25" w:rsidRPr="00815671" w:rsidRDefault="00A25B25" w:rsidP="00815671">
      <w:pPr>
        <w:pStyle w:val="ListParagraph"/>
        <w:numPr>
          <w:ilvl w:val="1"/>
          <w:numId w:val="1"/>
        </w:numPr>
        <w:spacing w:before="120" w:after="120" w:line="240" w:lineRule="auto"/>
        <w:ind w:right="-23"/>
        <w:jc w:val="both"/>
        <w:rPr>
          <w:rFonts w:asciiTheme="minorHAnsi" w:eastAsia="Calibri" w:hAnsiTheme="minorHAnsi" w:cstheme="minorHAnsi"/>
          <w:bCs/>
          <w:color w:val="auto"/>
          <w:sz w:val="24"/>
          <w:szCs w:val="24"/>
        </w:rPr>
      </w:pPr>
      <w:r w:rsidRPr="00815671">
        <w:rPr>
          <w:rFonts w:asciiTheme="minorHAnsi" w:eastAsia="Calibri" w:hAnsiTheme="minorHAnsi" w:cstheme="minorHAnsi"/>
          <w:bCs/>
          <w:color w:val="auto"/>
          <w:sz w:val="24"/>
          <w:szCs w:val="24"/>
        </w:rPr>
        <w:t xml:space="preserve">Onsite </w:t>
      </w:r>
      <w:r w:rsidR="00977C03">
        <w:rPr>
          <w:rFonts w:asciiTheme="minorHAnsi" w:eastAsia="Calibri" w:hAnsiTheme="minorHAnsi" w:cstheme="minorHAnsi"/>
          <w:bCs/>
          <w:color w:val="auto"/>
          <w:sz w:val="24"/>
          <w:szCs w:val="24"/>
        </w:rPr>
        <w:t>f</w:t>
      </w:r>
      <w:r w:rsidRPr="00815671">
        <w:rPr>
          <w:rFonts w:asciiTheme="minorHAnsi" w:eastAsia="Calibri" w:hAnsiTheme="minorHAnsi" w:cstheme="minorHAnsi"/>
          <w:bCs/>
          <w:color w:val="auto"/>
          <w:sz w:val="24"/>
          <w:szCs w:val="24"/>
        </w:rPr>
        <w:t>unctions</w:t>
      </w:r>
    </w:p>
    <w:p w14:paraId="7B31483F" w14:textId="14FAA237" w:rsidR="00A25B25" w:rsidRPr="00A25B25" w:rsidRDefault="00A25B25" w:rsidP="00A25B25">
      <w:pPr>
        <w:spacing w:before="120" w:after="120" w:line="240" w:lineRule="auto"/>
        <w:ind w:right="-45"/>
        <w:jc w:val="both"/>
        <w:rPr>
          <w:rStyle w:val="normaltextrun1"/>
          <w:rFonts w:asciiTheme="minorHAnsi" w:eastAsia="Calibri" w:hAnsiTheme="minorHAnsi" w:cstheme="minorHAnsi"/>
          <w:b w:val="0"/>
          <w:bCs/>
          <w:color w:val="auto"/>
          <w:sz w:val="24"/>
          <w:szCs w:val="24"/>
        </w:rPr>
      </w:pPr>
      <w:r w:rsidRPr="00DC72D1">
        <w:rPr>
          <w:rFonts w:asciiTheme="minorHAnsi" w:eastAsia="Calibri" w:hAnsiTheme="minorHAnsi" w:cstheme="minorHAnsi"/>
          <w:b w:val="0"/>
          <w:bCs/>
          <w:color w:val="auto"/>
          <w:sz w:val="24"/>
          <w:szCs w:val="24"/>
        </w:rPr>
        <w:t xml:space="preserve">The table below outlines the required onsite functions </w:t>
      </w:r>
      <w:r>
        <w:rPr>
          <w:rFonts w:asciiTheme="minorHAnsi" w:eastAsia="Calibri" w:hAnsiTheme="minorHAnsi" w:cstheme="minorHAnsi"/>
          <w:b w:val="0"/>
          <w:bCs/>
          <w:color w:val="auto"/>
          <w:sz w:val="24"/>
          <w:szCs w:val="24"/>
        </w:rPr>
        <w:t>that workplaces/employers are responsible for</w:t>
      </w:r>
      <w:r w:rsidR="00977C03">
        <w:rPr>
          <w:rFonts w:asciiTheme="minorHAnsi" w:eastAsia="Calibri" w:hAnsiTheme="minorHAnsi" w:cstheme="minorHAnsi"/>
          <w:b w:val="0"/>
          <w:bCs/>
          <w:color w:val="auto"/>
          <w:sz w:val="24"/>
          <w:szCs w:val="24"/>
        </w:rPr>
        <w:t>:</w:t>
      </w:r>
    </w:p>
    <w:tbl>
      <w:tblPr>
        <w:tblStyle w:val="TableGrid"/>
        <w:tblpPr w:leftFromText="180" w:rightFromText="180" w:vertAnchor="text" w:horzAnchor="margin" w:tblpXSpec="center" w:tblpY="189"/>
        <w:tblW w:w="9351" w:type="dxa"/>
        <w:tblLook w:val="04A0" w:firstRow="1" w:lastRow="0" w:firstColumn="1" w:lastColumn="0" w:noHBand="0" w:noVBand="1"/>
      </w:tblPr>
      <w:tblGrid>
        <w:gridCol w:w="3256"/>
        <w:gridCol w:w="6095"/>
      </w:tblGrid>
      <w:tr w:rsidR="00A25B25" w:rsidRPr="00DC72D1" w14:paraId="671BFBED" w14:textId="77777777" w:rsidTr="0087340B">
        <w:tc>
          <w:tcPr>
            <w:tcW w:w="3256" w:type="dxa"/>
            <w:shd w:val="clear" w:color="auto" w:fill="002060"/>
          </w:tcPr>
          <w:p w14:paraId="2CAD9BB7" w14:textId="77777777" w:rsidR="00A25B25" w:rsidRPr="00FB40C3" w:rsidRDefault="00A25B25" w:rsidP="00F870DF">
            <w:pPr>
              <w:spacing w:before="120" w:after="120" w:line="240" w:lineRule="auto"/>
              <w:ind w:right="-23"/>
              <w:rPr>
                <w:rFonts w:asciiTheme="minorHAnsi" w:hAnsiTheme="minorHAnsi" w:cstheme="minorHAnsi"/>
                <w:b w:val="0"/>
                <w:bCs/>
                <w:sz w:val="24"/>
                <w:szCs w:val="24"/>
              </w:rPr>
            </w:pPr>
            <w:r w:rsidRPr="00FB40C3">
              <w:rPr>
                <w:rFonts w:asciiTheme="minorHAnsi" w:hAnsiTheme="minorHAnsi" w:cstheme="minorHAnsi"/>
                <w:b w:val="0"/>
                <w:bCs/>
                <w:sz w:val="24"/>
                <w:szCs w:val="24"/>
              </w:rPr>
              <w:t>Functions on site</w:t>
            </w:r>
          </w:p>
        </w:tc>
        <w:tc>
          <w:tcPr>
            <w:tcW w:w="6095" w:type="dxa"/>
            <w:shd w:val="clear" w:color="auto" w:fill="002060"/>
          </w:tcPr>
          <w:p w14:paraId="1B3B74A7" w14:textId="77777777" w:rsidR="00A25B25" w:rsidRPr="00FB40C3" w:rsidRDefault="00A25B25" w:rsidP="00F870DF">
            <w:pPr>
              <w:spacing w:before="120" w:after="120" w:line="240" w:lineRule="auto"/>
              <w:ind w:right="-23"/>
              <w:rPr>
                <w:rFonts w:asciiTheme="minorHAnsi" w:hAnsiTheme="minorHAnsi" w:cstheme="minorHAnsi"/>
                <w:b w:val="0"/>
                <w:bCs/>
                <w:sz w:val="24"/>
                <w:szCs w:val="24"/>
              </w:rPr>
            </w:pPr>
            <w:r w:rsidRPr="00FB40C3">
              <w:rPr>
                <w:rFonts w:asciiTheme="minorHAnsi" w:hAnsiTheme="minorHAnsi" w:cstheme="minorHAnsi"/>
                <w:b w:val="0"/>
                <w:bCs/>
                <w:sz w:val="24"/>
                <w:szCs w:val="24"/>
              </w:rPr>
              <w:t>Responsible / accountable for</w:t>
            </w:r>
          </w:p>
        </w:tc>
      </w:tr>
      <w:tr w:rsidR="00A25B25" w:rsidRPr="00DC72D1" w14:paraId="2DCB7D25" w14:textId="77777777" w:rsidTr="0087340B">
        <w:tc>
          <w:tcPr>
            <w:tcW w:w="3256" w:type="dxa"/>
          </w:tcPr>
          <w:p w14:paraId="379C9DCC" w14:textId="77777777" w:rsidR="00A25B25" w:rsidRPr="00DC72D1" w:rsidRDefault="00A25B25" w:rsidP="00F870DF">
            <w:pPr>
              <w:spacing w:before="120" w:after="120" w:line="240" w:lineRule="auto"/>
              <w:ind w:right="-23"/>
              <w:rPr>
                <w:rFonts w:asciiTheme="minorHAnsi" w:hAnsiTheme="minorHAnsi" w:cstheme="minorHAnsi"/>
                <w:b w:val="0"/>
                <w:bCs/>
                <w:color w:val="000000" w:themeColor="text1"/>
                <w:sz w:val="24"/>
                <w:szCs w:val="24"/>
              </w:rPr>
            </w:pPr>
            <w:r w:rsidRPr="005605BE">
              <w:rPr>
                <w:rFonts w:asciiTheme="minorHAnsi" w:hAnsiTheme="minorHAnsi" w:cstheme="minorHAnsi"/>
                <w:b w:val="0"/>
                <w:bCs/>
                <w:color w:val="000000" w:themeColor="text1"/>
                <w:sz w:val="24"/>
                <w:szCs w:val="24"/>
              </w:rPr>
              <w:t>Traffic and site management (non-clinical)</w:t>
            </w:r>
          </w:p>
        </w:tc>
        <w:tc>
          <w:tcPr>
            <w:tcW w:w="6095" w:type="dxa"/>
          </w:tcPr>
          <w:p w14:paraId="0E5E67C4" w14:textId="77777777" w:rsidR="00A25B25" w:rsidRDefault="00A25B25" w:rsidP="00F870DF">
            <w:pPr>
              <w:spacing w:before="120" w:after="120" w:line="240" w:lineRule="auto"/>
              <w:ind w:right="-23"/>
              <w:rPr>
                <w:rFonts w:asciiTheme="minorHAnsi" w:eastAsia="Times New Roman" w:hAnsiTheme="minorHAnsi" w:cstheme="minorHAnsi"/>
                <w:b w:val="0"/>
                <w:bCs/>
                <w:color w:val="000000" w:themeColor="text1"/>
                <w:sz w:val="24"/>
                <w:szCs w:val="24"/>
                <w:lang w:eastAsia="en-NZ"/>
              </w:rPr>
            </w:pPr>
            <w:r w:rsidRPr="00DC72D1">
              <w:rPr>
                <w:rFonts w:asciiTheme="minorHAnsi" w:eastAsia="Times New Roman" w:hAnsiTheme="minorHAnsi" w:cstheme="minorHAnsi"/>
                <w:b w:val="0"/>
                <w:bCs/>
                <w:color w:val="000000" w:themeColor="text1"/>
                <w:sz w:val="24"/>
                <w:szCs w:val="24"/>
                <w:lang w:eastAsia="en-NZ"/>
              </w:rPr>
              <w:t>Manage traffic and people flow in and out of the carpark and venue</w:t>
            </w:r>
            <w:r>
              <w:rPr>
                <w:rFonts w:asciiTheme="minorHAnsi" w:eastAsia="Times New Roman" w:hAnsiTheme="minorHAnsi" w:cstheme="minorHAnsi"/>
                <w:b w:val="0"/>
                <w:bCs/>
                <w:color w:val="000000" w:themeColor="text1"/>
                <w:sz w:val="24"/>
                <w:szCs w:val="24"/>
                <w:lang w:eastAsia="en-NZ"/>
              </w:rPr>
              <w:t xml:space="preserve"> (if required).</w:t>
            </w:r>
          </w:p>
          <w:p w14:paraId="0A39F9EA" w14:textId="6E2DDA70" w:rsidR="00A25B25" w:rsidRPr="0031427C" w:rsidRDefault="00A25B25" w:rsidP="00F870DF">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eastAsia="Times New Roman" w:hAnsiTheme="minorHAnsi" w:cstheme="minorHAnsi"/>
                <w:b w:val="0"/>
                <w:bCs/>
                <w:color w:val="000000" w:themeColor="text1"/>
                <w:sz w:val="24"/>
                <w:szCs w:val="24"/>
                <w:lang w:eastAsia="en-NZ"/>
              </w:rPr>
              <w:t>Oversight and management (including health and safety) of site</w:t>
            </w:r>
            <w:r>
              <w:rPr>
                <w:rFonts w:asciiTheme="minorHAnsi" w:eastAsia="Times New Roman" w:hAnsiTheme="minorHAnsi" w:cstheme="minorHAnsi"/>
                <w:b w:val="0"/>
                <w:bCs/>
                <w:color w:val="000000" w:themeColor="text1"/>
                <w:sz w:val="24"/>
                <w:szCs w:val="24"/>
                <w:lang w:eastAsia="en-NZ"/>
              </w:rPr>
              <w:t xml:space="preserve">.  </w:t>
            </w:r>
            <w:r>
              <w:rPr>
                <w:rFonts w:asciiTheme="minorHAnsi" w:hAnsiTheme="minorHAnsi" w:cstheme="minorHAnsi"/>
                <w:b w:val="0"/>
                <w:bCs/>
                <w:color w:val="000000" w:themeColor="text1"/>
                <w:sz w:val="24"/>
                <w:szCs w:val="24"/>
              </w:rPr>
              <w:t>Ensure facilities meet the Programme Standards by way of adequate facilities</w:t>
            </w:r>
            <w:r w:rsidR="00977C03">
              <w:rPr>
                <w:rFonts w:asciiTheme="minorHAnsi" w:hAnsiTheme="minorHAnsi" w:cstheme="minorHAnsi"/>
                <w:b w:val="0"/>
                <w:bCs/>
                <w:color w:val="000000" w:themeColor="text1"/>
                <w:sz w:val="24"/>
                <w:szCs w:val="24"/>
              </w:rPr>
              <w:t>,</w:t>
            </w:r>
            <w:r>
              <w:rPr>
                <w:rFonts w:asciiTheme="minorHAnsi" w:hAnsiTheme="minorHAnsi" w:cstheme="minorHAnsi"/>
                <w:b w:val="0"/>
                <w:bCs/>
                <w:color w:val="000000" w:themeColor="text1"/>
                <w:sz w:val="24"/>
                <w:szCs w:val="24"/>
              </w:rPr>
              <w:t xml:space="preserve"> such as bathroom access.</w:t>
            </w:r>
          </w:p>
        </w:tc>
      </w:tr>
      <w:tr w:rsidR="00A25B25" w:rsidRPr="00DC72D1" w14:paraId="791D3508" w14:textId="77777777" w:rsidTr="0087340B">
        <w:tc>
          <w:tcPr>
            <w:tcW w:w="3256" w:type="dxa"/>
          </w:tcPr>
          <w:p w14:paraId="0C9D122F" w14:textId="77777777" w:rsidR="00A25B25" w:rsidRPr="00DC72D1" w:rsidRDefault="00A25B25" w:rsidP="00F870DF">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t>Hauora support</w:t>
            </w:r>
          </w:p>
        </w:tc>
        <w:tc>
          <w:tcPr>
            <w:tcW w:w="6095" w:type="dxa"/>
          </w:tcPr>
          <w:p w14:paraId="00CF4422" w14:textId="2ED0C157" w:rsidR="00A25B25" w:rsidRPr="00DC72D1" w:rsidRDefault="00A25B25" w:rsidP="00F870DF">
            <w:pPr>
              <w:spacing w:before="120" w:after="120" w:line="240" w:lineRule="auto"/>
              <w:ind w:right="-23"/>
              <w:rPr>
                <w:rFonts w:asciiTheme="minorHAnsi" w:eastAsia="Times New Roman" w:hAnsiTheme="minorHAnsi" w:cstheme="minorHAnsi"/>
                <w:b w:val="0"/>
                <w:bCs/>
                <w:color w:val="000000" w:themeColor="text1"/>
                <w:sz w:val="24"/>
                <w:szCs w:val="24"/>
                <w:lang w:eastAsia="en-NZ"/>
              </w:rPr>
            </w:pPr>
            <w:r w:rsidRPr="00DC72D1">
              <w:rPr>
                <w:rStyle w:val="normaltextrun1"/>
                <w:rFonts w:asciiTheme="minorHAnsi" w:eastAsiaTheme="minorEastAsia" w:hAnsiTheme="minorHAnsi" w:cstheme="minorHAnsi"/>
                <w:b w:val="0"/>
                <w:bCs/>
                <w:color w:val="000000" w:themeColor="text1"/>
                <w:sz w:val="24"/>
                <w:szCs w:val="24"/>
              </w:rPr>
              <w:t>Across the vaccination pathway (from welcoming to post-vaccination monitoring), provide support for the wellbeing of the people seeking a vaccine.</w:t>
            </w:r>
          </w:p>
        </w:tc>
      </w:tr>
      <w:tr w:rsidR="0087340B" w:rsidRPr="00DC72D1" w14:paraId="7AC9186B" w14:textId="77777777" w:rsidTr="0087340B">
        <w:trPr>
          <w:trHeight w:val="2435"/>
        </w:trPr>
        <w:tc>
          <w:tcPr>
            <w:tcW w:w="3256" w:type="dxa"/>
          </w:tcPr>
          <w:p w14:paraId="70885DE4" w14:textId="77777777" w:rsidR="0087340B" w:rsidRPr="00DC72D1" w:rsidRDefault="0087340B" w:rsidP="00F870DF">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t>Welcoming (including registration)</w:t>
            </w:r>
          </w:p>
        </w:tc>
        <w:tc>
          <w:tcPr>
            <w:tcW w:w="6095" w:type="dxa"/>
          </w:tcPr>
          <w:p w14:paraId="3A86DE4D" w14:textId="77777777" w:rsidR="0087340B" w:rsidRPr="00DC72D1" w:rsidRDefault="0087340B" w:rsidP="00F870DF">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eastAsia="Times New Roman" w:hAnsiTheme="minorHAnsi" w:cstheme="minorHAnsi"/>
                <w:b w:val="0"/>
                <w:bCs/>
                <w:color w:val="000000" w:themeColor="text1"/>
                <w:sz w:val="24"/>
                <w:szCs w:val="24"/>
                <w:lang w:eastAsia="en-NZ"/>
              </w:rPr>
              <w:t xml:space="preserve">Meet people and manage flows of people to keep social distancing </w:t>
            </w:r>
            <w:r>
              <w:rPr>
                <w:rFonts w:asciiTheme="minorHAnsi" w:eastAsia="Times New Roman" w:hAnsiTheme="minorHAnsi" w:cstheme="minorHAnsi"/>
                <w:b w:val="0"/>
                <w:bCs/>
                <w:color w:val="000000" w:themeColor="text1"/>
                <w:sz w:val="24"/>
                <w:szCs w:val="24"/>
                <w:lang w:eastAsia="en-NZ"/>
              </w:rPr>
              <w:t>regardless of</w:t>
            </w:r>
            <w:r w:rsidRPr="00DC72D1">
              <w:rPr>
                <w:rFonts w:asciiTheme="minorHAnsi" w:eastAsia="Times New Roman" w:hAnsiTheme="minorHAnsi" w:cstheme="minorHAnsi"/>
                <w:b w:val="0"/>
                <w:bCs/>
                <w:color w:val="000000" w:themeColor="text1"/>
                <w:sz w:val="24"/>
                <w:szCs w:val="24"/>
                <w:lang w:eastAsia="en-NZ"/>
              </w:rPr>
              <w:t xml:space="preserve"> COVID-19 </w:t>
            </w:r>
            <w:r>
              <w:rPr>
                <w:rFonts w:asciiTheme="minorHAnsi" w:eastAsia="Times New Roman" w:hAnsiTheme="minorHAnsi" w:cstheme="minorHAnsi"/>
                <w:b w:val="0"/>
                <w:bCs/>
                <w:color w:val="000000" w:themeColor="text1"/>
                <w:sz w:val="24"/>
                <w:szCs w:val="24"/>
                <w:lang w:eastAsia="en-NZ"/>
              </w:rPr>
              <w:t xml:space="preserve">alert </w:t>
            </w:r>
            <w:r w:rsidRPr="00DC72D1">
              <w:rPr>
                <w:rFonts w:asciiTheme="minorHAnsi" w:eastAsia="Times New Roman" w:hAnsiTheme="minorHAnsi" w:cstheme="minorHAnsi"/>
                <w:b w:val="0"/>
                <w:bCs/>
                <w:color w:val="000000" w:themeColor="text1"/>
                <w:sz w:val="24"/>
                <w:szCs w:val="24"/>
                <w:lang w:eastAsia="en-NZ"/>
              </w:rPr>
              <w:t xml:space="preserve">level. </w:t>
            </w:r>
          </w:p>
          <w:p w14:paraId="2AE67C10" w14:textId="77777777" w:rsidR="0087340B" w:rsidRDefault="0087340B" w:rsidP="0087340B">
            <w:pPr>
              <w:spacing w:before="120" w:after="120" w:line="240" w:lineRule="auto"/>
              <w:ind w:right="-23"/>
              <w:rPr>
                <w:rFonts w:asciiTheme="minorHAnsi" w:eastAsia="Times New Roman" w:hAnsiTheme="minorHAnsi" w:cstheme="minorHAnsi"/>
                <w:b w:val="0"/>
                <w:bCs/>
                <w:color w:val="000000" w:themeColor="text1"/>
                <w:sz w:val="24"/>
                <w:szCs w:val="24"/>
                <w:lang w:eastAsia="en-NZ"/>
              </w:rPr>
            </w:pPr>
            <w:r w:rsidRPr="00DC72D1">
              <w:rPr>
                <w:rFonts w:asciiTheme="minorHAnsi" w:eastAsia="Times New Roman" w:hAnsiTheme="minorHAnsi" w:cstheme="minorHAnsi"/>
                <w:b w:val="0"/>
                <w:bCs/>
                <w:color w:val="000000" w:themeColor="text1"/>
                <w:sz w:val="24"/>
                <w:szCs w:val="24"/>
                <w:lang w:eastAsia="en-NZ"/>
              </w:rPr>
              <w:t>Identify whether there are additional support</w:t>
            </w:r>
            <w:r>
              <w:rPr>
                <w:rFonts w:asciiTheme="minorHAnsi" w:eastAsia="Times New Roman" w:hAnsiTheme="minorHAnsi" w:cstheme="minorHAnsi"/>
                <w:b w:val="0"/>
                <w:bCs/>
                <w:color w:val="000000" w:themeColor="text1"/>
                <w:sz w:val="24"/>
                <w:szCs w:val="24"/>
                <w:lang w:eastAsia="en-NZ"/>
              </w:rPr>
              <w:t>s</w:t>
            </w:r>
            <w:r w:rsidRPr="00DC72D1">
              <w:rPr>
                <w:rFonts w:asciiTheme="minorHAnsi" w:eastAsia="Times New Roman" w:hAnsiTheme="minorHAnsi" w:cstheme="minorHAnsi"/>
                <w:b w:val="0"/>
                <w:bCs/>
                <w:color w:val="000000" w:themeColor="text1"/>
                <w:sz w:val="24"/>
                <w:szCs w:val="24"/>
                <w:lang w:eastAsia="en-NZ"/>
              </w:rPr>
              <w:t xml:space="preserve"> or considerations required to facilitate an inclusive, safe and accessible experience</w:t>
            </w:r>
            <w:r>
              <w:rPr>
                <w:rFonts w:asciiTheme="minorHAnsi" w:eastAsia="Times New Roman" w:hAnsiTheme="minorHAnsi" w:cstheme="minorHAnsi"/>
                <w:b w:val="0"/>
                <w:bCs/>
                <w:color w:val="000000" w:themeColor="text1"/>
                <w:sz w:val="24"/>
                <w:szCs w:val="24"/>
                <w:lang w:eastAsia="en-NZ"/>
              </w:rPr>
              <w:t xml:space="preserve"> for workers.  Refer Appendix 1.</w:t>
            </w:r>
          </w:p>
          <w:p w14:paraId="3A2AFABC" w14:textId="6732316D" w:rsidR="0087340B" w:rsidRPr="00DC72D1" w:rsidRDefault="0087340B" w:rsidP="0087340B">
            <w:pPr>
              <w:spacing w:before="120" w:after="120" w:line="240" w:lineRule="auto"/>
              <w:ind w:right="-23"/>
              <w:rPr>
                <w:rFonts w:asciiTheme="minorHAnsi" w:eastAsia="Times New Roman" w:hAnsiTheme="minorHAnsi" w:cstheme="minorHAnsi"/>
                <w:b w:val="0"/>
                <w:bCs/>
                <w:color w:val="000000" w:themeColor="text1"/>
                <w:sz w:val="24"/>
                <w:szCs w:val="24"/>
              </w:rPr>
            </w:pPr>
            <w:r w:rsidRPr="00B3240D">
              <w:rPr>
                <w:rFonts w:asciiTheme="minorHAnsi" w:eastAsia="Times New Roman" w:hAnsiTheme="minorHAnsi" w:cstheme="minorHAnsi"/>
                <w:b w:val="0"/>
                <w:bCs/>
                <w:color w:val="000000" w:themeColor="text1"/>
                <w:sz w:val="24"/>
                <w:szCs w:val="24"/>
                <w:lang w:eastAsia="en-NZ"/>
              </w:rPr>
              <w:t>Ask if second dose appointment has been made in advance, encourage staff to book for this if not.</w:t>
            </w:r>
          </w:p>
        </w:tc>
      </w:tr>
      <w:tr w:rsidR="0087340B" w:rsidRPr="00DC72D1" w14:paraId="2F822EF5" w14:textId="77777777" w:rsidTr="0087340B">
        <w:trPr>
          <w:trHeight w:val="1369"/>
        </w:trPr>
        <w:tc>
          <w:tcPr>
            <w:tcW w:w="3256" w:type="dxa"/>
          </w:tcPr>
          <w:p w14:paraId="09D421C0" w14:textId="77777777" w:rsidR="0087340B" w:rsidRPr="00DC72D1" w:rsidRDefault="0087340B" w:rsidP="00F870DF">
            <w:pPr>
              <w:spacing w:before="120" w:after="120" w:line="240" w:lineRule="auto"/>
              <w:ind w:right="-23"/>
              <w:rPr>
                <w:rFonts w:asciiTheme="minorHAnsi" w:hAnsiTheme="minorHAnsi" w:cstheme="minorHAnsi"/>
                <w:b w:val="0"/>
                <w:bCs/>
                <w:color w:val="000000" w:themeColor="text1"/>
                <w:sz w:val="24"/>
                <w:szCs w:val="24"/>
              </w:rPr>
            </w:pPr>
            <w:r w:rsidRPr="00DC72D1">
              <w:rPr>
                <w:rFonts w:asciiTheme="minorHAnsi" w:hAnsiTheme="minorHAnsi" w:cstheme="minorHAnsi"/>
                <w:b w:val="0"/>
                <w:bCs/>
                <w:color w:val="000000" w:themeColor="text1"/>
                <w:sz w:val="24"/>
                <w:szCs w:val="24"/>
              </w:rPr>
              <w:t>Post vaccination monitoring</w:t>
            </w:r>
          </w:p>
        </w:tc>
        <w:tc>
          <w:tcPr>
            <w:tcW w:w="6095" w:type="dxa"/>
          </w:tcPr>
          <w:p w14:paraId="2A1F6C43" w14:textId="2BEB71AC" w:rsidR="0087340B" w:rsidRPr="00DC72D1" w:rsidRDefault="00977C03" w:rsidP="00F870DF">
            <w:pPr>
              <w:spacing w:before="120" w:after="120" w:line="240" w:lineRule="auto"/>
              <w:ind w:right="-23"/>
              <w:rPr>
                <w:rFonts w:asciiTheme="minorHAnsi" w:hAnsiTheme="minorHAnsi" w:cstheme="minorHAnsi"/>
                <w:b w:val="0"/>
                <w:bCs/>
                <w:color w:val="000000" w:themeColor="text1"/>
                <w:sz w:val="24"/>
                <w:szCs w:val="24"/>
              </w:rPr>
            </w:pPr>
            <w:r>
              <w:rPr>
                <w:rFonts w:asciiTheme="minorHAnsi" w:eastAsia="Times New Roman" w:hAnsiTheme="minorHAnsi" w:cstheme="minorHAnsi"/>
                <w:b w:val="0"/>
                <w:bCs/>
                <w:color w:val="000000" w:themeColor="text1"/>
                <w:sz w:val="24"/>
                <w:szCs w:val="24"/>
                <w:lang w:eastAsia="en-NZ"/>
              </w:rPr>
              <w:t xml:space="preserve">Sign off workers as fit for work and able to return to </w:t>
            </w:r>
            <w:proofErr w:type="gramStart"/>
            <w:r>
              <w:rPr>
                <w:rFonts w:asciiTheme="minorHAnsi" w:eastAsia="Times New Roman" w:hAnsiTheme="minorHAnsi" w:cstheme="minorHAnsi"/>
                <w:b w:val="0"/>
                <w:bCs/>
                <w:color w:val="000000" w:themeColor="text1"/>
                <w:sz w:val="24"/>
                <w:szCs w:val="24"/>
                <w:lang w:eastAsia="en-NZ"/>
              </w:rPr>
              <w:t>work, or</w:t>
            </w:r>
            <w:proofErr w:type="gramEnd"/>
            <w:r>
              <w:rPr>
                <w:rFonts w:asciiTheme="minorHAnsi" w:eastAsia="Times New Roman" w:hAnsiTheme="minorHAnsi" w:cstheme="minorHAnsi"/>
                <w:b w:val="0"/>
                <w:bCs/>
                <w:color w:val="000000" w:themeColor="text1"/>
                <w:sz w:val="24"/>
                <w:szCs w:val="24"/>
                <w:lang w:eastAsia="en-NZ"/>
              </w:rPr>
              <w:t xml:space="preserve"> sent them home if unwell.</w:t>
            </w:r>
          </w:p>
        </w:tc>
      </w:tr>
    </w:tbl>
    <w:p w14:paraId="1BB71F9D" w14:textId="5B447BF0" w:rsidR="00781610" w:rsidRDefault="00781610" w:rsidP="009C7237">
      <w:pPr>
        <w:pStyle w:val="BodyText"/>
      </w:pPr>
    </w:p>
    <w:p w14:paraId="6F0A751E" w14:textId="0A52D2CB" w:rsidR="0087340B" w:rsidRDefault="0087340B" w:rsidP="00815671">
      <w:pPr>
        <w:pStyle w:val="BodyText"/>
        <w:numPr>
          <w:ilvl w:val="1"/>
          <w:numId w:val="1"/>
        </w:numPr>
        <w:spacing w:before="120" w:after="120" w:line="240" w:lineRule="auto"/>
        <w:jc w:val="both"/>
        <w:rPr>
          <w:rFonts w:ascii="Calibri" w:hAnsi="Calibri" w:cs="Calibri"/>
          <w:b/>
          <w:bCs/>
          <w:sz w:val="24"/>
          <w:szCs w:val="24"/>
          <w:lang w:val="en-NZ"/>
        </w:rPr>
      </w:pPr>
      <w:r w:rsidRPr="0087340B">
        <w:rPr>
          <w:rFonts w:ascii="Calibri" w:hAnsi="Calibri" w:cs="Calibri"/>
          <w:b/>
          <w:bCs/>
          <w:sz w:val="24"/>
          <w:szCs w:val="24"/>
          <w:lang w:val="en-NZ"/>
        </w:rPr>
        <w:t xml:space="preserve">Adverse </w:t>
      </w:r>
      <w:r w:rsidR="00977C03">
        <w:rPr>
          <w:rFonts w:ascii="Calibri" w:hAnsi="Calibri" w:cs="Calibri"/>
          <w:b/>
          <w:bCs/>
          <w:sz w:val="24"/>
          <w:szCs w:val="24"/>
          <w:lang w:val="en-NZ"/>
        </w:rPr>
        <w:t>e</w:t>
      </w:r>
      <w:r w:rsidRPr="0087340B">
        <w:rPr>
          <w:rFonts w:ascii="Calibri" w:hAnsi="Calibri" w:cs="Calibri"/>
          <w:b/>
          <w:bCs/>
          <w:sz w:val="24"/>
          <w:szCs w:val="24"/>
          <w:lang w:val="en-NZ"/>
        </w:rPr>
        <w:t>vents</w:t>
      </w:r>
    </w:p>
    <w:p w14:paraId="52CDD8FD" w14:textId="505BCB01" w:rsidR="0087340B" w:rsidRDefault="0087340B" w:rsidP="0087340B">
      <w:pPr>
        <w:pStyle w:val="BodyText"/>
        <w:spacing w:before="120" w:after="120" w:line="240" w:lineRule="auto"/>
        <w:jc w:val="both"/>
        <w:rPr>
          <w:rFonts w:ascii="Calibri" w:hAnsi="Calibri"/>
          <w:sz w:val="24"/>
          <w:szCs w:val="24"/>
        </w:rPr>
      </w:pPr>
      <w:r>
        <w:rPr>
          <w:rFonts w:ascii="Calibri" w:hAnsi="Calibri"/>
          <w:sz w:val="24"/>
          <w:szCs w:val="24"/>
        </w:rPr>
        <w:t xml:space="preserve">If a vaccine related adverse event occurs on-site while the worker is under the care of the vaccination provider, that provider is responsible for the clinical care and reporting of the event.  Refer to </w:t>
      </w:r>
      <w:r w:rsidR="00977C03">
        <w:rPr>
          <w:rFonts w:ascii="Calibri" w:hAnsi="Calibri"/>
          <w:sz w:val="24"/>
          <w:szCs w:val="24"/>
        </w:rPr>
        <w:t>v</w:t>
      </w:r>
      <w:r>
        <w:rPr>
          <w:rFonts w:ascii="Calibri" w:hAnsi="Calibri"/>
          <w:sz w:val="24"/>
          <w:szCs w:val="24"/>
        </w:rPr>
        <w:t>accination provider section for more information.</w:t>
      </w:r>
    </w:p>
    <w:p w14:paraId="7647FC1F" w14:textId="5F9A9530" w:rsidR="0087340B" w:rsidRPr="005605BE" w:rsidRDefault="0087340B" w:rsidP="0087340B">
      <w:pPr>
        <w:pStyle w:val="BodyText"/>
        <w:spacing w:before="120" w:after="120" w:line="240" w:lineRule="auto"/>
        <w:jc w:val="both"/>
        <w:rPr>
          <w:rFonts w:asciiTheme="minorHAnsi" w:eastAsia="Times New Roman" w:hAnsiTheme="minorHAnsi" w:cstheme="minorHAnsi"/>
          <w:color w:val="000000" w:themeColor="text1"/>
          <w:sz w:val="24"/>
          <w:szCs w:val="24"/>
        </w:rPr>
      </w:pPr>
      <w:r w:rsidRPr="005605BE">
        <w:rPr>
          <w:rFonts w:ascii="Calibri" w:hAnsi="Calibri"/>
          <w:sz w:val="24"/>
          <w:szCs w:val="24"/>
        </w:rPr>
        <w:lastRenderedPageBreak/>
        <w:t>Vaccine-related adverse events must be reported to a nominated workplace/employer lead in the event a notification to WorkSafe is required.</w:t>
      </w:r>
    </w:p>
    <w:p w14:paraId="41F39466" w14:textId="77777777" w:rsidR="00977C03" w:rsidRDefault="00977C03" w:rsidP="00977C03">
      <w:pPr>
        <w:pStyle w:val="NormalWeb"/>
        <w:shd w:val="clear" w:color="auto" w:fill="FFFFFF"/>
        <w:spacing w:before="120" w:beforeAutospacing="0" w:after="120" w:afterAutospacing="0"/>
        <w:jc w:val="both"/>
        <w:rPr>
          <w:rFonts w:asciiTheme="minorHAnsi" w:hAnsiTheme="minorHAnsi" w:cstheme="minorHAnsi"/>
          <w:color w:val="000000" w:themeColor="text1"/>
        </w:rPr>
      </w:pPr>
      <w:r w:rsidRPr="00DF56B7">
        <w:rPr>
          <w:rFonts w:asciiTheme="minorHAnsi" w:hAnsiTheme="minorHAnsi" w:cstheme="minorHAnsi"/>
          <w:color w:val="000000" w:themeColor="text1"/>
        </w:rPr>
        <w:t>Where an employee experiences a vaccine related adverse event after the</w:t>
      </w:r>
      <w:r>
        <w:rPr>
          <w:rFonts w:asciiTheme="minorHAnsi" w:hAnsiTheme="minorHAnsi" w:cstheme="minorHAnsi"/>
          <w:color w:val="000000" w:themeColor="text1"/>
        </w:rPr>
        <w:t xml:space="preserve">y </w:t>
      </w:r>
      <w:r w:rsidRPr="00DF56B7">
        <w:rPr>
          <w:rFonts w:asciiTheme="minorHAnsi" w:hAnsiTheme="minorHAnsi" w:cstheme="minorHAnsi"/>
          <w:color w:val="000000" w:themeColor="text1"/>
        </w:rPr>
        <w:t>ha</w:t>
      </w:r>
      <w:r>
        <w:rPr>
          <w:rFonts w:asciiTheme="minorHAnsi" w:hAnsiTheme="minorHAnsi" w:cstheme="minorHAnsi"/>
          <w:color w:val="000000" w:themeColor="text1"/>
        </w:rPr>
        <w:t>ve</w:t>
      </w:r>
      <w:r w:rsidRPr="00DF56B7">
        <w:rPr>
          <w:rFonts w:asciiTheme="minorHAnsi" w:hAnsiTheme="minorHAnsi" w:cstheme="minorHAnsi"/>
          <w:color w:val="000000" w:themeColor="text1"/>
        </w:rPr>
        <w:t xml:space="preserve"> completed the required 20 minute observation period, and the provider is no longer on site, </w:t>
      </w:r>
      <w:r>
        <w:rPr>
          <w:rFonts w:asciiTheme="minorHAnsi" w:hAnsiTheme="minorHAnsi" w:cstheme="minorHAnsi"/>
          <w:color w:val="000000" w:themeColor="text1"/>
        </w:rPr>
        <w:t xml:space="preserve">the </w:t>
      </w:r>
      <w:r w:rsidRPr="00DF56B7">
        <w:rPr>
          <w:rFonts w:asciiTheme="minorHAnsi" w:hAnsiTheme="minorHAnsi" w:cstheme="minorHAnsi"/>
          <w:color w:val="000000" w:themeColor="text1"/>
        </w:rPr>
        <w:t>employee</w:t>
      </w:r>
      <w:r>
        <w:rPr>
          <w:rFonts w:asciiTheme="minorHAnsi" w:hAnsiTheme="minorHAnsi" w:cstheme="minorHAnsi"/>
          <w:color w:val="000000" w:themeColor="text1"/>
        </w:rPr>
        <w:t xml:space="preserve"> or employer can</w:t>
      </w:r>
      <w:r w:rsidRPr="00DF56B7">
        <w:rPr>
          <w:rFonts w:asciiTheme="minorHAnsi" w:hAnsiTheme="minorHAnsi" w:cstheme="minorHAnsi"/>
          <w:color w:val="000000" w:themeColor="text1"/>
        </w:rPr>
        <w:t xml:space="preserve"> call Healthline on </w:t>
      </w:r>
      <w:hyperlink r:id="rId21" w:history="1">
        <w:r w:rsidRPr="00DF56B7">
          <w:rPr>
            <w:rStyle w:val="Hyperlink"/>
            <w:rFonts w:asciiTheme="minorHAnsi" w:hAnsiTheme="minorHAnsi" w:cstheme="minorHAnsi"/>
            <w:color w:val="000000" w:themeColor="text1"/>
          </w:rPr>
          <w:t>0800 358 5453</w:t>
        </w:r>
      </w:hyperlink>
      <w:r w:rsidRPr="00DF56B7">
        <w:rPr>
          <w:rFonts w:asciiTheme="minorHAnsi" w:hAnsiTheme="minorHAnsi" w:cstheme="minorHAnsi"/>
          <w:color w:val="000000" w:themeColor="text1"/>
        </w:rPr>
        <w:t xml:space="preserve">, or if they are concerned about their safety, call 111. Tell them </w:t>
      </w:r>
      <w:r>
        <w:rPr>
          <w:rFonts w:asciiTheme="minorHAnsi" w:hAnsiTheme="minorHAnsi" w:cstheme="minorHAnsi"/>
          <w:color w:val="000000" w:themeColor="text1"/>
        </w:rPr>
        <w:t>they’ve</w:t>
      </w:r>
      <w:r w:rsidRPr="00DF56B7">
        <w:rPr>
          <w:rFonts w:asciiTheme="minorHAnsi" w:hAnsiTheme="minorHAnsi" w:cstheme="minorHAnsi"/>
          <w:color w:val="000000" w:themeColor="text1"/>
        </w:rPr>
        <w:t xml:space="preserve"> had a COVID-19 vaccination so they can assess </w:t>
      </w:r>
      <w:r>
        <w:rPr>
          <w:rFonts w:asciiTheme="minorHAnsi" w:hAnsiTheme="minorHAnsi" w:cstheme="minorHAnsi"/>
          <w:color w:val="000000" w:themeColor="text1"/>
        </w:rPr>
        <w:t>them</w:t>
      </w:r>
      <w:r w:rsidRPr="00DF56B7">
        <w:rPr>
          <w:rFonts w:asciiTheme="minorHAnsi" w:hAnsiTheme="minorHAnsi" w:cstheme="minorHAnsi"/>
          <w:color w:val="000000" w:themeColor="text1"/>
        </w:rPr>
        <w:t xml:space="preserve"> properly. More information </w:t>
      </w:r>
      <w:r>
        <w:rPr>
          <w:rFonts w:asciiTheme="minorHAnsi" w:hAnsiTheme="minorHAnsi" w:cstheme="minorHAnsi"/>
          <w:color w:val="000000" w:themeColor="text1"/>
        </w:rPr>
        <w:t>about adverse events and how to report them, i</w:t>
      </w:r>
      <w:r w:rsidRPr="00DF56B7">
        <w:rPr>
          <w:rFonts w:asciiTheme="minorHAnsi" w:hAnsiTheme="minorHAnsi" w:cstheme="minorHAnsi"/>
          <w:color w:val="000000" w:themeColor="text1"/>
        </w:rPr>
        <w:t xml:space="preserve">s available on the </w:t>
      </w:r>
      <w:proofErr w:type="spellStart"/>
      <w:r w:rsidRPr="00DF56B7">
        <w:rPr>
          <w:rFonts w:asciiTheme="minorHAnsi" w:hAnsiTheme="minorHAnsi" w:cstheme="minorHAnsi"/>
          <w:color w:val="000000" w:themeColor="text1"/>
        </w:rPr>
        <w:t>MoH</w:t>
      </w:r>
      <w:proofErr w:type="spellEnd"/>
      <w:r w:rsidRPr="00DF56B7">
        <w:rPr>
          <w:rFonts w:asciiTheme="minorHAnsi" w:hAnsiTheme="minorHAnsi" w:cstheme="minorHAnsi"/>
          <w:color w:val="000000" w:themeColor="text1"/>
        </w:rPr>
        <w:t xml:space="preserve"> Website</w:t>
      </w:r>
      <w:r>
        <w:rPr>
          <w:rFonts w:asciiTheme="minorHAnsi" w:hAnsiTheme="minorHAnsi" w:cstheme="minorHAnsi"/>
          <w:color w:val="000000" w:themeColor="text1"/>
        </w:rPr>
        <w:t xml:space="preserve"> </w:t>
      </w:r>
      <w:hyperlink r:id="rId22" w:history="1">
        <w:r w:rsidRPr="00B60395">
          <w:rPr>
            <w:rStyle w:val="Hyperlink"/>
            <w:rFonts w:asciiTheme="minorHAnsi" w:hAnsiTheme="minorHAnsi" w:cstheme="minorHAnsi"/>
          </w:rPr>
          <w:t>https://www.health.govt.nz/our-work/diseases-and-conditions/covid-19-novel-coronavirus/covid-19-vaccines/covid-19-vaccine-side-effects-and-reactions</w:t>
        </w:r>
      </w:hyperlink>
      <w:r>
        <w:rPr>
          <w:rFonts w:asciiTheme="minorHAnsi" w:hAnsiTheme="minorHAnsi" w:cstheme="minorHAnsi"/>
          <w:color w:val="000000" w:themeColor="text1"/>
        </w:rPr>
        <w:t>.</w:t>
      </w:r>
    </w:p>
    <w:p w14:paraId="755B0B93" w14:textId="77777777" w:rsidR="00977C03" w:rsidRDefault="00977C03" w:rsidP="00977C03">
      <w:pPr>
        <w:pStyle w:val="NormalWeb"/>
        <w:shd w:val="clear" w:color="auto" w:fill="FFFFFF"/>
        <w:spacing w:before="120" w:beforeAutospacing="0" w:after="120" w:afterAutospacing="0"/>
        <w:jc w:val="both"/>
        <w:rPr>
          <w:rFonts w:asciiTheme="minorHAnsi" w:hAnsiTheme="minorHAnsi" w:cstheme="minorHAnsi"/>
          <w:color w:val="000000" w:themeColor="text1"/>
        </w:rPr>
      </w:pPr>
      <w:r>
        <w:rPr>
          <w:rFonts w:asciiTheme="minorHAnsi" w:hAnsiTheme="minorHAnsi" w:cstheme="minorHAnsi"/>
          <w:color w:val="000000" w:themeColor="text1"/>
        </w:rPr>
        <w:t>Liability for the CVIP is consistent with other onsite vaccination programmes, such as influenza.</w:t>
      </w:r>
    </w:p>
    <w:p w14:paraId="4CEC14EE" w14:textId="17EBD0C5" w:rsidR="00781610" w:rsidRDefault="00781610" w:rsidP="009C7237">
      <w:pPr>
        <w:pStyle w:val="BodyText"/>
      </w:pPr>
    </w:p>
    <w:bookmarkEnd w:id="16"/>
    <w:bookmarkEnd w:id="17"/>
    <w:p w14:paraId="49F91B80" w14:textId="77777777" w:rsidR="006F7444" w:rsidRDefault="006F7444" w:rsidP="006F7444">
      <w:pPr>
        <w:pStyle w:val="BodyText"/>
      </w:pPr>
    </w:p>
    <w:p w14:paraId="5A328D9C" w14:textId="77777777" w:rsidR="006F7444" w:rsidRDefault="006F7444" w:rsidP="006F7444">
      <w:pPr>
        <w:pStyle w:val="BodyText"/>
      </w:pPr>
    </w:p>
    <w:p w14:paraId="333E45C2" w14:textId="6910861D" w:rsidR="006F7444" w:rsidRDefault="006F7444" w:rsidP="006F7444">
      <w:pPr>
        <w:pStyle w:val="BodyText"/>
      </w:pPr>
    </w:p>
    <w:p w14:paraId="39F5EF10" w14:textId="2AE0FB33" w:rsidR="005605BE" w:rsidRDefault="005605BE" w:rsidP="006F7444">
      <w:pPr>
        <w:pStyle w:val="BodyText"/>
      </w:pPr>
    </w:p>
    <w:p w14:paraId="1411AAD2" w14:textId="04D30539" w:rsidR="005605BE" w:rsidRDefault="005605BE" w:rsidP="006F7444">
      <w:pPr>
        <w:pStyle w:val="BodyText"/>
      </w:pPr>
    </w:p>
    <w:p w14:paraId="2E7C0166" w14:textId="664E678A" w:rsidR="005605BE" w:rsidRDefault="005605BE" w:rsidP="006F7444">
      <w:pPr>
        <w:pStyle w:val="BodyText"/>
      </w:pPr>
    </w:p>
    <w:p w14:paraId="68E70FE4" w14:textId="03599A37" w:rsidR="005605BE" w:rsidRDefault="005605BE" w:rsidP="006F7444">
      <w:pPr>
        <w:pStyle w:val="BodyText"/>
      </w:pPr>
    </w:p>
    <w:p w14:paraId="1F7DD12D" w14:textId="38CE70BB" w:rsidR="005605BE" w:rsidRDefault="005605BE" w:rsidP="006F7444">
      <w:pPr>
        <w:pStyle w:val="BodyText"/>
      </w:pPr>
    </w:p>
    <w:p w14:paraId="62C7976A" w14:textId="1E08A36A" w:rsidR="005605BE" w:rsidRDefault="005605BE" w:rsidP="006F7444">
      <w:pPr>
        <w:pStyle w:val="BodyText"/>
      </w:pPr>
    </w:p>
    <w:p w14:paraId="4C71CE2F" w14:textId="44FFAF26" w:rsidR="005605BE" w:rsidRDefault="005605BE" w:rsidP="006F7444">
      <w:pPr>
        <w:pStyle w:val="BodyText"/>
      </w:pPr>
    </w:p>
    <w:p w14:paraId="1FEF28FC" w14:textId="35041FC4" w:rsidR="005605BE" w:rsidRDefault="005605BE" w:rsidP="006F7444">
      <w:pPr>
        <w:pStyle w:val="BodyText"/>
      </w:pPr>
    </w:p>
    <w:p w14:paraId="7A438255" w14:textId="77777777" w:rsidR="005605BE" w:rsidRDefault="005605BE" w:rsidP="006F7444">
      <w:pPr>
        <w:pStyle w:val="BodyText"/>
      </w:pPr>
    </w:p>
    <w:p w14:paraId="3F676816" w14:textId="7D10D9BF" w:rsidR="001A6F92" w:rsidRDefault="001A6F92" w:rsidP="006F7444">
      <w:pPr>
        <w:pStyle w:val="BodyText"/>
      </w:pPr>
    </w:p>
    <w:p w14:paraId="0A7E78B7" w14:textId="1422897C" w:rsidR="001A6F92" w:rsidRDefault="001A6F92" w:rsidP="006F7444">
      <w:pPr>
        <w:pStyle w:val="BodyText"/>
      </w:pPr>
    </w:p>
    <w:p w14:paraId="0C0124AE" w14:textId="4D51FDDF" w:rsidR="001A6F92" w:rsidRDefault="001A6F92" w:rsidP="006F7444">
      <w:pPr>
        <w:pStyle w:val="BodyText"/>
      </w:pPr>
    </w:p>
    <w:p w14:paraId="5D85381D" w14:textId="192744A0" w:rsidR="001A6F92" w:rsidRDefault="001A6F92" w:rsidP="006F7444">
      <w:pPr>
        <w:pStyle w:val="BodyText"/>
      </w:pPr>
    </w:p>
    <w:p w14:paraId="1280752A" w14:textId="651B77DD" w:rsidR="00785337" w:rsidRDefault="00785337" w:rsidP="006F7444">
      <w:pPr>
        <w:pStyle w:val="BodyText"/>
      </w:pPr>
    </w:p>
    <w:p w14:paraId="6CA4E4A1" w14:textId="77777777" w:rsidR="00785337" w:rsidRDefault="00785337" w:rsidP="006F7444">
      <w:pPr>
        <w:pStyle w:val="BodyText"/>
      </w:pPr>
    </w:p>
    <w:p w14:paraId="6311CD36" w14:textId="03B70918" w:rsidR="00436973" w:rsidRPr="00436973" w:rsidRDefault="00436973" w:rsidP="00C47159">
      <w:pPr>
        <w:pStyle w:val="Template-Subtitle"/>
        <w:rPr>
          <w:b/>
          <w:bCs/>
          <w:sz w:val="36"/>
          <w:szCs w:val="36"/>
        </w:rPr>
      </w:pPr>
      <w:bookmarkStart w:id="19" w:name="_Toc74761042"/>
      <w:r w:rsidRPr="00436973">
        <w:rPr>
          <w:b/>
          <w:bCs/>
          <w:sz w:val="36"/>
          <w:szCs w:val="36"/>
        </w:rPr>
        <w:lastRenderedPageBreak/>
        <w:t>Appendix 1: Guidance on delivery models for Māori, Pacific</w:t>
      </w:r>
      <w:r w:rsidR="00B63C9A">
        <w:rPr>
          <w:b/>
          <w:bCs/>
          <w:sz w:val="36"/>
          <w:szCs w:val="36"/>
        </w:rPr>
        <w:t xml:space="preserve">, </w:t>
      </w:r>
      <w:r w:rsidR="00B63C9A" w:rsidRPr="00785337">
        <w:rPr>
          <w:b/>
          <w:bCs/>
          <w:sz w:val="36"/>
          <w:szCs w:val="36"/>
        </w:rPr>
        <w:t>ethnic communities</w:t>
      </w:r>
      <w:r w:rsidR="00B63C9A">
        <w:rPr>
          <w:b/>
          <w:bCs/>
          <w:sz w:val="36"/>
          <w:szCs w:val="36"/>
        </w:rPr>
        <w:t xml:space="preserve"> </w:t>
      </w:r>
      <w:r w:rsidRPr="00436973">
        <w:rPr>
          <w:b/>
          <w:bCs/>
          <w:sz w:val="36"/>
          <w:szCs w:val="36"/>
        </w:rPr>
        <w:t>and disability groups</w:t>
      </w:r>
      <w:bookmarkEnd w:id="19"/>
    </w:p>
    <w:p w14:paraId="0F77C40C" w14:textId="2E295DBB" w:rsidR="009E5056" w:rsidRPr="006C25F4" w:rsidRDefault="009E5056" w:rsidP="00C47159">
      <w:pPr>
        <w:spacing w:before="120" w:after="120" w:line="240" w:lineRule="auto"/>
        <w:jc w:val="both"/>
        <w:rPr>
          <w:rFonts w:asciiTheme="minorHAnsi" w:eastAsia="Calibri" w:hAnsiTheme="minorHAnsi" w:cstheme="minorHAnsi"/>
          <w:b w:val="0"/>
          <w:bCs/>
          <w:color w:val="auto"/>
          <w:sz w:val="24"/>
          <w:szCs w:val="24"/>
        </w:rPr>
      </w:pPr>
      <w:r>
        <w:rPr>
          <w:rFonts w:asciiTheme="minorHAnsi" w:hAnsiTheme="minorHAnsi" w:cstheme="minorHAnsi"/>
          <w:b w:val="0"/>
          <w:bCs/>
          <w:color w:val="000000" w:themeColor="text1"/>
          <w:sz w:val="24"/>
          <w:szCs w:val="24"/>
        </w:rPr>
        <w:t>The following examples show how an equitable approach to Māori, Pacific</w:t>
      </w:r>
      <w:r w:rsidR="00977C03">
        <w:rPr>
          <w:rFonts w:asciiTheme="minorHAnsi" w:hAnsiTheme="minorHAnsi" w:cstheme="minorHAnsi"/>
          <w:b w:val="0"/>
          <w:bCs/>
          <w:color w:val="000000" w:themeColor="text1"/>
          <w:sz w:val="24"/>
          <w:szCs w:val="24"/>
        </w:rPr>
        <w:t xml:space="preserve">, ethnic </w:t>
      </w:r>
      <w:r>
        <w:rPr>
          <w:rFonts w:asciiTheme="minorHAnsi" w:hAnsiTheme="minorHAnsi" w:cstheme="minorHAnsi"/>
          <w:b w:val="0"/>
          <w:bCs/>
          <w:color w:val="000000" w:themeColor="text1"/>
          <w:sz w:val="24"/>
          <w:szCs w:val="24"/>
        </w:rPr>
        <w:t>and disabled communities may be incorporated into vaccination site planning and operations. Note that these are examples of equitable practices to support your planning, not a checklist of requirements that you must meet.</w:t>
      </w:r>
    </w:p>
    <w:p w14:paraId="29FB2283" w14:textId="3D09221F" w:rsidR="00436973" w:rsidRDefault="00436973" w:rsidP="00C47159">
      <w:pPr>
        <w:spacing w:line="259" w:lineRule="auto"/>
        <w:rPr>
          <w:rFonts w:eastAsiaTheme="majorEastAsia" w:cstheme="majorBidi"/>
          <w:bCs/>
          <w:color w:val="000000" w:themeColor="text1"/>
          <w:sz w:val="44"/>
          <w:szCs w:val="44"/>
        </w:rPr>
      </w:pPr>
      <w:r>
        <w:rPr>
          <w:noProof/>
        </w:rPr>
        <w:drawing>
          <wp:inline distT="0" distB="0" distL="0" distR="0" wp14:anchorId="7BEE1CB1" wp14:editId="30D6F715">
            <wp:extent cx="5039995" cy="3393872"/>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5039995" cy="3393872"/>
                    </a:xfrm>
                    <a:prstGeom prst="rect">
                      <a:avLst/>
                    </a:prstGeom>
                  </pic:spPr>
                </pic:pic>
              </a:graphicData>
            </a:graphic>
          </wp:inline>
        </w:drawing>
      </w:r>
    </w:p>
    <w:p w14:paraId="3FABCDF6" w14:textId="77777777" w:rsidR="009E5056" w:rsidRDefault="009E5056" w:rsidP="00C47159">
      <w:pPr>
        <w:spacing w:line="259" w:lineRule="auto"/>
        <w:rPr>
          <w:rFonts w:eastAsiaTheme="majorEastAsia" w:cstheme="majorBidi"/>
          <w:bCs/>
          <w:color w:val="000000" w:themeColor="text1"/>
          <w:sz w:val="44"/>
          <w:szCs w:val="44"/>
        </w:rPr>
      </w:pPr>
    </w:p>
    <w:p w14:paraId="4D833C35" w14:textId="77777777" w:rsidR="00436973" w:rsidRDefault="00436973" w:rsidP="00C47159">
      <w:pPr>
        <w:spacing w:line="259" w:lineRule="auto"/>
        <w:rPr>
          <w:rFonts w:eastAsiaTheme="majorEastAsia" w:cstheme="majorBidi"/>
          <w:bCs/>
          <w:color w:val="000000" w:themeColor="text1"/>
          <w:sz w:val="44"/>
          <w:szCs w:val="44"/>
        </w:rPr>
      </w:pPr>
      <w:r>
        <w:rPr>
          <w:noProof/>
        </w:rPr>
        <w:drawing>
          <wp:inline distT="0" distB="0" distL="0" distR="0" wp14:anchorId="03C176A8" wp14:editId="4C2E0702">
            <wp:extent cx="5039995" cy="3315698"/>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039995" cy="3315698"/>
                    </a:xfrm>
                    <a:prstGeom prst="rect">
                      <a:avLst/>
                    </a:prstGeom>
                  </pic:spPr>
                </pic:pic>
              </a:graphicData>
            </a:graphic>
          </wp:inline>
        </w:drawing>
      </w:r>
    </w:p>
    <w:p w14:paraId="0BA81BDD" w14:textId="77777777" w:rsidR="009E5056" w:rsidRDefault="00436973" w:rsidP="00C47159">
      <w:pPr>
        <w:spacing w:line="259" w:lineRule="auto"/>
        <w:rPr>
          <w:rFonts w:eastAsiaTheme="majorEastAsia" w:cstheme="majorBidi"/>
          <w:bCs/>
          <w:color w:val="000000" w:themeColor="text1"/>
          <w:sz w:val="44"/>
          <w:szCs w:val="44"/>
        </w:rPr>
      </w:pPr>
      <w:r>
        <w:rPr>
          <w:noProof/>
        </w:rPr>
        <w:lastRenderedPageBreak/>
        <w:drawing>
          <wp:inline distT="0" distB="0" distL="0" distR="0" wp14:anchorId="0C807519" wp14:editId="5B40250B">
            <wp:extent cx="5039995" cy="3639004"/>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5039995" cy="3639004"/>
                    </a:xfrm>
                    <a:prstGeom prst="rect">
                      <a:avLst/>
                    </a:prstGeom>
                  </pic:spPr>
                </pic:pic>
              </a:graphicData>
            </a:graphic>
          </wp:inline>
        </w:drawing>
      </w:r>
    </w:p>
    <w:p w14:paraId="30AFBFC7" w14:textId="6CD21EA1" w:rsidR="009E5056" w:rsidRPr="006F7444" w:rsidRDefault="009E5056" w:rsidP="006F7444">
      <w:pPr>
        <w:pBdr>
          <w:top w:val="nil"/>
          <w:left w:val="nil"/>
          <w:bottom w:val="nil"/>
          <w:right w:val="nil"/>
          <w:between w:val="nil"/>
        </w:pBdr>
        <w:spacing w:before="120" w:after="120" w:line="240" w:lineRule="auto"/>
        <w:ind w:right="284"/>
        <w:jc w:val="both"/>
        <w:rPr>
          <w:rFonts w:asciiTheme="minorHAnsi" w:eastAsia="Quattrocento Sans" w:hAnsiTheme="minorHAnsi" w:cstheme="minorHAnsi"/>
          <w:b w:val="0"/>
          <w:bCs/>
          <w:color w:val="auto"/>
          <w:sz w:val="24"/>
          <w:szCs w:val="24"/>
        </w:rPr>
      </w:pPr>
      <w:r w:rsidRPr="006F7444">
        <w:rPr>
          <w:rFonts w:asciiTheme="minorHAnsi" w:eastAsia="Quattrocento Sans" w:hAnsiTheme="minorHAnsi" w:cstheme="minorHAnsi"/>
          <w:b w:val="0"/>
          <w:bCs/>
          <w:color w:val="auto"/>
          <w:sz w:val="24"/>
          <w:szCs w:val="24"/>
        </w:rPr>
        <w:t xml:space="preserve">In order to deliver an equitable vaccination programme, vaccination services and settings must be inclusive and accessible vaccination options for disabled people and their communities. This includes consideration of accessibility across the vaccination journey, for example, </w:t>
      </w:r>
      <w:r w:rsidR="00977C03">
        <w:rPr>
          <w:rFonts w:asciiTheme="minorHAnsi" w:eastAsia="Quattrocento Sans" w:hAnsiTheme="minorHAnsi" w:cstheme="minorHAnsi"/>
          <w:b w:val="0"/>
          <w:bCs/>
          <w:color w:val="auto"/>
          <w:sz w:val="24"/>
          <w:szCs w:val="24"/>
        </w:rPr>
        <w:t xml:space="preserve">providing </w:t>
      </w:r>
      <w:r w:rsidRPr="006F7444">
        <w:rPr>
          <w:rFonts w:asciiTheme="minorHAnsi" w:eastAsia="Quattrocento Sans" w:hAnsiTheme="minorHAnsi" w:cstheme="minorHAnsi"/>
          <w:b w:val="0"/>
          <w:bCs/>
          <w:color w:val="auto"/>
          <w:sz w:val="24"/>
          <w:szCs w:val="24"/>
        </w:rPr>
        <w:t xml:space="preserve">early information on the benefits of vaccination and awareness of service delivery options and associated accessibility features. </w:t>
      </w:r>
    </w:p>
    <w:p w14:paraId="615D11E7" w14:textId="77777777" w:rsidR="009E5056" w:rsidRPr="006F7444" w:rsidRDefault="009E5056" w:rsidP="006F7444">
      <w:pPr>
        <w:pBdr>
          <w:top w:val="nil"/>
          <w:left w:val="nil"/>
          <w:bottom w:val="nil"/>
          <w:right w:val="nil"/>
          <w:between w:val="nil"/>
        </w:pBdr>
        <w:spacing w:before="120" w:after="120" w:line="240" w:lineRule="auto"/>
        <w:ind w:right="284"/>
        <w:jc w:val="both"/>
        <w:rPr>
          <w:rFonts w:asciiTheme="minorHAnsi" w:hAnsiTheme="minorHAnsi" w:cstheme="minorHAnsi"/>
          <w:b w:val="0"/>
          <w:bCs/>
          <w:color w:val="auto"/>
          <w:sz w:val="24"/>
          <w:szCs w:val="24"/>
        </w:rPr>
      </w:pPr>
      <w:r w:rsidRPr="006F7444">
        <w:rPr>
          <w:rFonts w:asciiTheme="minorHAnsi" w:eastAsia="Quattrocento Sans" w:hAnsiTheme="minorHAnsi" w:cstheme="minorHAnsi"/>
          <w:b w:val="0"/>
          <w:bCs/>
          <w:color w:val="auto"/>
          <w:sz w:val="24"/>
          <w:szCs w:val="24"/>
        </w:rPr>
        <w:t>All vaccination sites (</w:t>
      </w:r>
      <w:proofErr w:type="gramStart"/>
      <w:r w:rsidRPr="006F7444">
        <w:rPr>
          <w:rFonts w:asciiTheme="minorHAnsi" w:eastAsia="Quattrocento Sans" w:hAnsiTheme="minorHAnsi" w:cstheme="minorHAnsi"/>
          <w:b w:val="0"/>
          <w:bCs/>
          <w:color w:val="auto"/>
          <w:sz w:val="24"/>
          <w:szCs w:val="24"/>
        </w:rPr>
        <w:t>with the exception of</w:t>
      </w:r>
      <w:proofErr w:type="gramEnd"/>
      <w:r w:rsidRPr="006F7444">
        <w:rPr>
          <w:rFonts w:asciiTheme="minorHAnsi" w:eastAsia="Quattrocento Sans" w:hAnsiTheme="minorHAnsi" w:cstheme="minorHAnsi"/>
          <w:b w:val="0"/>
          <w:bCs/>
          <w:color w:val="auto"/>
          <w:sz w:val="24"/>
          <w:szCs w:val="24"/>
        </w:rPr>
        <w:t xml:space="preserve"> mobile sites delivering to specific groups) must meet accessibility standards.</w:t>
      </w:r>
      <w:r w:rsidRPr="006F7444">
        <w:rPr>
          <w:rStyle w:val="FootnoteReference"/>
          <w:rFonts w:asciiTheme="minorHAnsi" w:eastAsia="Quattrocento Sans" w:hAnsiTheme="minorHAnsi" w:cstheme="minorHAnsi"/>
          <w:b w:val="0"/>
          <w:bCs/>
          <w:color w:val="auto"/>
          <w:sz w:val="24"/>
          <w:szCs w:val="24"/>
        </w:rPr>
        <w:footnoteReference w:id="3"/>
      </w:r>
    </w:p>
    <w:p w14:paraId="4A84B83D" w14:textId="77777777" w:rsidR="009E5056" w:rsidRPr="006F7444" w:rsidRDefault="009E5056" w:rsidP="006F7444">
      <w:pPr>
        <w:pBdr>
          <w:top w:val="nil"/>
          <w:left w:val="nil"/>
          <w:bottom w:val="nil"/>
          <w:right w:val="nil"/>
          <w:between w:val="nil"/>
        </w:pBdr>
        <w:spacing w:before="120" w:after="120" w:line="240" w:lineRule="auto"/>
        <w:ind w:right="284"/>
        <w:jc w:val="both"/>
        <w:rPr>
          <w:rFonts w:asciiTheme="minorHAnsi" w:eastAsia="Quattrocento Sans" w:hAnsiTheme="minorHAnsi" w:cstheme="minorHAnsi"/>
          <w:b w:val="0"/>
          <w:bCs/>
          <w:color w:val="auto"/>
          <w:sz w:val="24"/>
          <w:szCs w:val="24"/>
        </w:rPr>
      </w:pPr>
      <w:r w:rsidRPr="006F7444">
        <w:rPr>
          <w:rFonts w:asciiTheme="minorHAnsi" w:eastAsia="Quattrocento Sans" w:hAnsiTheme="minorHAnsi" w:cstheme="minorHAnsi"/>
          <w:b w:val="0"/>
          <w:bCs/>
          <w:color w:val="auto"/>
          <w:sz w:val="24"/>
          <w:szCs w:val="24"/>
        </w:rPr>
        <w:t>Core components include</w:t>
      </w:r>
    </w:p>
    <w:p w14:paraId="609CD686" w14:textId="2F311A9C" w:rsidR="009E5056" w:rsidRPr="006F7444" w:rsidRDefault="009E5056" w:rsidP="00570026">
      <w:pPr>
        <w:pStyle w:val="ListParagraph"/>
        <w:numPr>
          <w:ilvl w:val="0"/>
          <w:numId w:val="10"/>
        </w:numPr>
        <w:pBdr>
          <w:top w:val="nil"/>
          <w:left w:val="nil"/>
          <w:bottom w:val="nil"/>
          <w:right w:val="nil"/>
          <w:between w:val="nil"/>
        </w:pBdr>
        <w:spacing w:before="120" w:after="120" w:line="240" w:lineRule="auto"/>
        <w:ind w:right="284"/>
        <w:contextualSpacing w:val="0"/>
        <w:jc w:val="both"/>
        <w:rPr>
          <w:rFonts w:asciiTheme="minorHAnsi" w:eastAsia="Quattrocento Sans" w:hAnsiTheme="minorHAnsi" w:cstheme="minorHAnsi"/>
          <w:b w:val="0"/>
          <w:bCs/>
          <w:color w:val="auto"/>
          <w:sz w:val="24"/>
          <w:szCs w:val="24"/>
        </w:rPr>
      </w:pPr>
      <w:r w:rsidRPr="006F7444">
        <w:rPr>
          <w:rFonts w:asciiTheme="minorHAnsi" w:eastAsia="Quattrocento Sans" w:hAnsiTheme="minorHAnsi" w:cstheme="minorHAnsi"/>
          <w:b w:val="0"/>
          <w:bCs/>
          <w:color w:val="auto"/>
          <w:sz w:val="24"/>
          <w:szCs w:val="24"/>
        </w:rPr>
        <w:t>Appropriate disability specific accommodations in all sites</w:t>
      </w:r>
      <w:r w:rsidR="00977C03">
        <w:rPr>
          <w:rFonts w:asciiTheme="minorHAnsi" w:eastAsia="Quattrocento Sans" w:hAnsiTheme="minorHAnsi" w:cstheme="minorHAnsi"/>
          <w:b w:val="0"/>
          <w:bCs/>
          <w:color w:val="auto"/>
          <w:sz w:val="24"/>
          <w:szCs w:val="24"/>
        </w:rPr>
        <w:t>.</w:t>
      </w:r>
    </w:p>
    <w:p w14:paraId="7BDEAEC3" w14:textId="1FA8F0F8" w:rsidR="009E5056" w:rsidRPr="006F7444" w:rsidRDefault="009E5056" w:rsidP="00570026">
      <w:pPr>
        <w:pStyle w:val="ListParagraph"/>
        <w:numPr>
          <w:ilvl w:val="0"/>
          <w:numId w:val="10"/>
        </w:numPr>
        <w:pBdr>
          <w:top w:val="nil"/>
          <w:left w:val="nil"/>
          <w:bottom w:val="nil"/>
          <w:right w:val="nil"/>
          <w:between w:val="nil"/>
        </w:pBdr>
        <w:spacing w:before="120" w:after="120" w:line="240" w:lineRule="auto"/>
        <w:ind w:right="284"/>
        <w:contextualSpacing w:val="0"/>
        <w:jc w:val="both"/>
        <w:rPr>
          <w:rFonts w:asciiTheme="minorHAnsi" w:eastAsia="Quattrocento Sans" w:hAnsiTheme="minorHAnsi" w:cstheme="minorHAnsi"/>
          <w:b w:val="0"/>
          <w:bCs/>
          <w:color w:val="auto"/>
          <w:sz w:val="24"/>
          <w:szCs w:val="24"/>
        </w:rPr>
      </w:pPr>
      <w:r w:rsidRPr="006F7444">
        <w:rPr>
          <w:rFonts w:asciiTheme="minorHAnsi" w:eastAsia="Quattrocento Sans" w:hAnsiTheme="minorHAnsi" w:cstheme="minorHAnsi"/>
          <w:b w:val="0"/>
          <w:bCs/>
          <w:color w:val="auto"/>
          <w:sz w:val="24"/>
          <w:szCs w:val="24"/>
        </w:rPr>
        <w:t>Alternate formats translations of all public facing comm</w:t>
      </w:r>
      <w:r w:rsidR="00977C03">
        <w:rPr>
          <w:rFonts w:asciiTheme="minorHAnsi" w:eastAsia="Quattrocento Sans" w:hAnsiTheme="minorHAnsi" w:cstheme="minorHAnsi"/>
          <w:b w:val="0"/>
          <w:bCs/>
          <w:color w:val="auto"/>
          <w:sz w:val="24"/>
          <w:szCs w:val="24"/>
        </w:rPr>
        <w:t>unication</w:t>
      </w:r>
      <w:r w:rsidRPr="006F7444">
        <w:rPr>
          <w:rFonts w:asciiTheme="minorHAnsi" w:eastAsia="Quattrocento Sans" w:hAnsiTheme="minorHAnsi" w:cstheme="minorHAnsi"/>
          <w:b w:val="0"/>
          <w:bCs/>
          <w:color w:val="auto"/>
          <w:sz w:val="24"/>
          <w:szCs w:val="24"/>
        </w:rPr>
        <w:t>s and engagement</w:t>
      </w:r>
      <w:r w:rsidR="00977C03">
        <w:rPr>
          <w:rFonts w:asciiTheme="minorHAnsi" w:eastAsia="Quattrocento Sans" w:hAnsiTheme="minorHAnsi" w:cstheme="minorHAnsi"/>
          <w:b w:val="0"/>
          <w:bCs/>
          <w:color w:val="auto"/>
          <w:sz w:val="24"/>
          <w:szCs w:val="24"/>
        </w:rPr>
        <w:t>.</w:t>
      </w:r>
    </w:p>
    <w:p w14:paraId="28E3781C" w14:textId="59F112BB" w:rsidR="009E5056" w:rsidRPr="006F7444" w:rsidRDefault="009E5056" w:rsidP="00570026">
      <w:pPr>
        <w:pStyle w:val="ListParagraph"/>
        <w:numPr>
          <w:ilvl w:val="0"/>
          <w:numId w:val="10"/>
        </w:numPr>
        <w:pBdr>
          <w:top w:val="nil"/>
          <w:left w:val="nil"/>
          <w:bottom w:val="nil"/>
          <w:right w:val="nil"/>
          <w:between w:val="nil"/>
        </w:pBdr>
        <w:spacing w:before="120" w:after="120" w:line="240" w:lineRule="auto"/>
        <w:ind w:right="284"/>
        <w:contextualSpacing w:val="0"/>
        <w:jc w:val="both"/>
        <w:rPr>
          <w:rFonts w:asciiTheme="minorHAnsi" w:eastAsia="Quattrocento Sans" w:hAnsiTheme="minorHAnsi" w:cstheme="minorHAnsi"/>
          <w:b w:val="0"/>
          <w:bCs/>
          <w:color w:val="auto"/>
          <w:sz w:val="24"/>
          <w:szCs w:val="24"/>
        </w:rPr>
      </w:pPr>
      <w:r w:rsidRPr="006F7444">
        <w:rPr>
          <w:rFonts w:asciiTheme="minorHAnsi" w:eastAsia="Quattrocento Sans" w:hAnsiTheme="minorHAnsi" w:cstheme="minorHAnsi"/>
          <w:b w:val="0"/>
          <w:bCs/>
          <w:color w:val="auto"/>
          <w:sz w:val="24"/>
          <w:szCs w:val="24"/>
        </w:rPr>
        <w:t xml:space="preserve">Developed supported </w:t>
      </w:r>
      <w:r w:rsidR="00977C03" w:rsidRPr="006F7444">
        <w:rPr>
          <w:rFonts w:asciiTheme="minorHAnsi" w:eastAsia="Quattrocento Sans" w:hAnsiTheme="minorHAnsi" w:cstheme="minorHAnsi"/>
          <w:b w:val="0"/>
          <w:bCs/>
          <w:color w:val="auto"/>
          <w:sz w:val="24"/>
          <w:szCs w:val="24"/>
        </w:rPr>
        <w:t>decision-making</w:t>
      </w:r>
      <w:r w:rsidRPr="006F7444">
        <w:rPr>
          <w:rFonts w:asciiTheme="minorHAnsi" w:eastAsia="Quattrocento Sans" w:hAnsiTheme="minorHAnsi" w:cstheme="minorHAnsi"/>
          <w:b w:val="0"/>
          <w:bCs/>
          <w:color w:val="auto"/>
          <w:sz w:val="24"/>
          <w:szCs w:val="24"/>
        </w:rPr>
        <w:t xml:space="preserve"> process in alignment to of the Health and Disability Code </w:t>
      </w:r>
      <w:proofErr w:type="gramStart"/>
      <w:r w:rsidRPr="006F7444">
        <w:rPr>
          <w:rFonts w:asciiTheme="minorHAnsi" w:eastAsia="Quattrocento Sans" w:hAnsiTheme="minorHAnsi" w:cstheme="minorHAnsi"/>
          <w:b w:val="0"/>
          <w:bCs/>
          <w:color w:val="auto"/>
          <w:sz w:val="24"/>
          <w:szCs w:val="24"/>
        </w:rPr>
        <w:t>Of</w:t>
      </w:r>
      <w:proofErr w:type="gramEnd"/>
      <w:r w:rsidRPr="006F7444">
        <w:rPr>
          <w:rFonts w:asciiTheme="minorHAnsi" w:eastAsia="Quattrocento Sans" w:hAnsiTheme="minorHAnsi" w:cstheme="minorHAnsi"/>
          <w:b w:val="0"/>
          <w:bCs/>
          <w:color w:val="auto"/>
          <w:sz w:val="24"/>
          <w:szCs w:val="24"/>
        </w:rPr>
        <w:t xml:space="preserve"> Rights (Right 7)</w:t>
      </w:r>
      <w:r w:rsidR="00977C03">
        <w:rPr>
          <w:rFonts w:asciiTheme="minorHAnsi" w:eastAsia="Quattrocento Sans" w:hAnsiTheme="minorHAnsi" w:cstheme="minorHAnsi"/>
          <w:b w:val="0"/>
          <w:bCs/>
          <w:color w:val="auto"/>
          <w:sz w:val="24"/>
          <w:szCs w:val="24"/>
        </w:rPr>
        <w:t>.</w:t>
      </w:r>
    </w:p>
    <w:p w14:paraId="0810E055" w14:textId="26D1AE87" w:rsidR="00436973" w:rsidRPr="00B63C9A" w:rsidRDefault="00B63C9A" w:rsidP="00B63C9A">
      <w:pPr>
        <w:pStyle w:val="BodyText"/>
        <w:spacing w:before="120" w:after="120" w:line="240" w:lineRule="auto"/>
        <w:jc w:val="both"/>
        <w:rPr>
          <w:rFonts w:asciiTheme="minorHAnsi" w:hAnsiTheme="minorHAnsi" w:cstheme="minorHAnsi"/>
          <w:b/>
          <w:bCs/>
          <w:color w:val="000000" w:themeColor="text1"/>
          <w:sz w:val="24"/>
          <w:szCs w:val="24"/>
        </w:rPr>
      </w:pPr>
      <w:r w:rsidRPr="00B63C9A">
        <w:rPr>
          <w:rFonts w:asciiTheme="minorHAnsi" w:hAnsiTheme="minorHAnsi" w:cstheme="minorHAnsi"/>
          <w:b/>
          <w:bCs/>
          <w:color w:val="000000" w:themeColor="text1"/>
          <w:sz w:val="24"/>
          <w:szCs w:val="24"/>
        </w:rPr>
        <w:t>Ethnic Communities</w:t>
      </w:r>
    </w:p>
    <w:p w14:paraId="5939F0C9" w14:textId="77777777" w:rsidR="00977C03" w:rsidRDefault="00977C03" w:rsidP="00977C03">
      <w:pPr>
        <w:spacing w:before="120" w:after="120" w:line="240" w:lineRule="auto"/>
        <w:jc w:val="both"/>
        <w:rPr>
          <w:noProof/>
        </w:rPr>
      </w:pPr>
      <w:r w:rsidRPr="00226A38">
        <w:rPr>
          <w:rFonts w:asciiTheme="minorHAnsi" w:hAnsiTheme="minorHAnsi" w:cstheme="minorHAnsi"/>
          <w:b w:val="0"/>
          <w:noProof/>
          <w:color w:val="auto"/>
          <w:sz w:val="24"/>
        </w:rPr>
        <w:t>Equity fo</w:t>
      </w:r>
      <w:r>
        <w:rPr>
          <w:rFonts w:asciiTheme="minorHAnsi" w:hAnsiTheme="minorHAnsi" w:cstheme="minorHAnsi"/>
          <w:b w:val="0"/>
          <w:noProof/>
          <w:color w:val="auto"/>
          <w:sz w:val="24"/>
        </w:rPr>
        <w:t>r ethnic communities can be achieved by</w:t>
      </w:r>
      <w:r w:rsidRPr="00226A38">
        <w:rPr>
          <w:rFonts w:asciiTheme="minorHAnsi" w:hAnsiTheme="minorHAnsi" w:cstheme="minorHAnsi"/>
          <w:b w:val="0"/>
          <w:noProof/>
          <w:color w:val="auto"/>
          <w:sz w:val="24"/>
        </w:rPr>
        <w:t xml:space="preserve"> targeting members </w:t>
      </w:r>
      <w:r>
        <w:rPr>
          <w:rFonts w:asciiTheme="minorHAnsi" w:hAnsiTheme="minorHAnsi" w:cstheme="minorHAnsi"/>
          <w:b w:val="0"/>
          <w:noProof/>
          <w:color w:val="auto"/>
          <w:sz w:val="24"/>
        </w:rPr>
        <w:t>of the community</w:t>
      </w:r>
      <w:r w:rsidRPr="00226A38">
        <w:rPr>
          <w:rFonts w:asciiTheme="minorHAnsi" w:hAnsiTheme="minorHAnsi" w:cstheme="minorHAnsi"/>
          <w:b w:val="0"/>
          <w:noProof/>
          <w:color w:val="auto"/>
          <w:sz w:val="24"/>
        </w:rPr>
        <w:t xml:space="preserve"> who cannot ordinar</w:t>
      </w:r>
      <w:r>
        <w:rPr>
          <w:rFonts w:asciiTheme="minorHAnsi" w:hAnsiTheme="minorHAnsi" w:cstheme="minorHAnsi"/>
          <w:b w:val="0"/>
          <w:noProof/>
          <w:color w:val="auto"/>
          <w:sz w:val="24"/>
        </w:rPr>
        <w:t>ily be reached</w:t>
      </w:r>
      <w:r w:rsidRPr="00226A38">
        <w:rPr>
          <w:rFonts w:asciiTheme="minorHAnsi" w:hAnsiTheme="minorHAnsi" w:cstheme="minorHAnsi"/>
          <w:b w:val="0"/>
          <w:noProof/>
          <w:color w:val="auto"/>
          <w:sz w:val="24"/>
        </w:rPr>
        <w:t xml:space="preserve"> because of communications barriers and lack of understanding of the health system.</w:t>
      </w:r>
      <w:r>
        <w:rPr>
          <w:rFonts w:asciiTheme="minorHAnsi" w:hAnsiTheme="minorHAnsi" w:cstheme="minorHAnsi"/>
          <w:b w:val="0"/>
          <w:noProof/>
          <w:color w:val="auto"/>
          <w:sz w:val="24"/>
        </w:rPr>
        <w:t xml:space="preserve"> </w:t>
      </w:r>
      <w:r w:rsidRPr="00226A38">
        <w:rPr>
          <w:rFonts w:asciiTheme="minorHAnsi" w:hAnsiTheme="minorHAnsi" w:cstheme="minorHAnsi"/>
          <w:b w:val="0"/>
          <w:noProof/>
          <w:color w:val="auto"/>
          <w:sz w:val="24"/>
        </w:rPr>
        <w:t>The target approach involves enagaging with community leaders</w:t>
      </w:r>
      <w:r>
        <w:rPr>
          <w:rFonts w:asciiTheme="minorHAnsi" w:hAnsiTheme="minorHAnsi" w:cstheme="minorHAnsi"/>
          <w:b w:val="0"/>
          <w:noProof/>
          <w:color w:val="auto"/>
          <w:sz w:val="24"/>
        </w:rPr>
        <w:t xml:space="preserve"> and </w:t>
      </w:r>
      <w:r w:rsidRPr="00226A38">
        <w:rPr>
          <w:rFonts w:asciiTheme="minorHAnsi" w:hAnsiTheme="minorHAnsi" w:cstheme="minorHAnsi"/>
          <w:b w:val="0"/>
          <w:noProof/>
          <w:color w:val="auto"/>
          <w:sz w:val="24"/>
        </w:rPr>
        <w:t>stakeholders</w:t>
      </w:r>
      <w:r>
        <w:rPr>
          <w:rFonts w:asciiTheme="minorHAnsi" w:hAnsiTheme="minorHAnsi" w:cstheme="minorHAnsi"/>
          <w:b w:val="0"/>
          <w:noProof/>
          <w:color w:val="auto"/>
          <w:sz w:val="24"/>
        </w:rPr>
        <w:t>,</w:t>
      </w:r>
      <w:r w:rsidRPr="00226A38">
        <w:rPr>
          <w:rFonts w:asciiTheme="minorHAnsi" w:hAnsiTheme="minorHAnsi" w:cstheme="minorHAnsi"/>
          <w:b w:val="0"/>
          <w:noProof/>
          <w:color w:val="auto"/>
          <w:sz w:val="24"/>
        </w:rPr>
        <w:t xml:space="preserve"> in</w:t>
      </w:r>
      <w:r>
        <w:rPr>
          <w:rFonts w:asciiTheme="minorHAnsi" w:hAnsiTheme="minorHAnsi" w:cstheme="minorHAnsi"/>
          <w:b w:val="0"/>
          <w:noProof/>
          <w:color w:val="auto"/>
          <w:sz w:val="24"/>
        </w:rPr>
        <w:t xml:space="preserve">cluding faith and religious leaders, </w:t>
      </w:r>
      <w:r w:rsidRPr="00226A38">
        <w:rPr>
          <w:rFonts w:asciiTheme="minorHAnsi" w:hAnsiTheme="minorHAnsi" w:cstheme="minorHAnsi"/>
          <w:b w:val="0"/>
          <w:noProof/>
          <w:color w:val="auto"/>
          <w:sz w:val="24"/>
        </w:rPr>
        <w:t>local champ</w:t>
      </w:r>
      <w:r>
        <w:rPr>
          <w:rFonts w:asciiTheme="minorHAnsi" w:hAnsiTheme="minorHAnsi" w:cstheme="minorHAnsi"/>
          <w:b w:val="0"/>
          <w:noProof/>
          <w:color w:val="auto"/>
          <w:sz w:val="24"/>
        </w:rPr>
        <w:t>ion</w:t>
      </w:r>
      <w:r w:rsidRPr="00226A38">
        <w:rPr>
          <w:rFonts w:asciiTheme="minorHAnsi" w:hAnsiTheme="minorHAnsi" w:cstheme="minorHAnsi"/>
          <w:b w:val="0"/>
          <w:noProof/>
          <w:color w:val="auto"/>
          <w:sz w:val="24"/>
        </w:rPr>
        <w:t xml:space="preserve">s, </w:t>
      </w:r>
      <w:r>
        <w:rPr>
          <w:rFonts w:asciiTheme="minorHAnsi" w:hAnsiTheme="minorHAnsi" w:cstheme="minorHAnsi"/>
          <w:b w:val="0"/>
          <w:noProof/>
          <w:color w:val="auto"/>
          <w:sz w:val="24"/>
        </w:rPr>
        <w:t xml:space="preserve">and </w:t>
      </w:r>
      <w:r w:rsidRPr="00226A38">
        <w:rPr>
          <w:rFonts w:asciiTheme="minorHAnsi" w:hAnsiTheme="minorHAnsi" w:cstheme="minorHAnsi"/>
          <w:b w:val="0"/>
          <w:noProof/>
          <w:color w:val="auto"/>
          <w:sz w:val="24"/>
        </w:rPr>
        <w:t>engagement teams who can encourage and rela</w:t>
      </w:r>
      <w:r>
        <w:rPr>
          <w:rFonts w:asciiTheme="minorHAnsi" w:hAnsiTheme="minorHAnsi" w:cstheme="minorHAnsi"/>
          <w:b w:val="0"/>
          <w:noProof/>
          <w:color w:val="auto"/>
          <w:sz w:val="24"/>
        </w:rPr>
        <w:t>y key information on the vacine</w:t>
      </w:r>
      <w:r w:rsidRPr="00226A38">
        <w:rPr>
          <w:rFonts w:asciiTheme="minorHAnsi" w:hAnsiTheme="minorHAnsi" w:cstheme="minorHAnsi"/>
          <w:b w:val="0"/>
          <w:noProof/>
          <w:color w:val="auto"/>
          <w:sz w:val="24"/>
        </w:rPr>
        <w:t xml:space="preserve"> rollout</w:t>
      </w:r>
      <w:r>
        <w:rPr>
          <w:rFonts w:asciiTheme="minorHAnsi" w:hAnsiTheme="minorHAnsi" w:cstheme="minorHAnsi"/>
          <w:b w:val="0"/>
          <w:noProof/>
          <w:color w:val="auto"/>
          <w:sz w:val="24"/>
        </w:rPr>
        <w:t>.</w:t>
      </w:r>
    </w:p>
    <w:p w14:paraId="1ECD963A" w14:textId="77777777" w:rsidR="00B63C9A" w:rsidRDefault="00B63C9A" w:rsidP="00B63C9A">
      <w:pPr>
        <w:rPr>
          <w:noProof/>
        </w:rPr>
      </w:pPr>
    </w:p>
    <w:tbl>
      <w:tblPr>
        <w:tblStyle w:val="DIATable"/>
        <w:tblW w:w="0" w:type="auto"/>
        <w:tblLook w:val="04A0" w:firstRow="1" w:lastRow="0" w:firstColumn="1" w:lastColumn="0" w:noHBand="0" w:noVBand="1"/>
      </w:tblPr>
      <w:tblGrid>
        <w:gridCol w:w="2293"/>
        <w:gridCol w:w="2300"/>
        <w:gridCol w:w="2287"/>
        <w:gridCol w:w="2299"/>
      </w:tblGrid>
      <w:tr w:rsidR="00B63C9A" w:rsidRPr="00226A38" w14:paraId="0D99F114" w14:textId="77777777" w:rsidTr="00D373F6">
        <w:trPr>
          <w:cnfStyle w:val="100000000000" w:firstRow="1" w:lastRow="0" w:firstColumn="0" w:lastColumn="0" w:oddVBand="0" w:evenVBand="0" w:oddHBand="0" w:evenHBand="0" w:firstRowFirstColumn="0" w:firstRowLastColumn="0" w:lastRowFirstColumn="0" w:lastRowLastColumn="0"/>
        </w:trPr>
        <w:tc>
          <w:tcPr>
            <w:tcW w:w="2293" w:type="dxa"/>
            <w:shd w:val="clear" w:color="auto" w:fill="002060"/>
          </w:tcPr>
          <w:p w14:paraId="009A1E84" w14:textId="77777777" w:rsidR="00B63C9A" w:rsidRPr="00570026" w:rsidRDefault="00B63C9A" w:rsidP="00570026">
            <w:pPr>
              <w:spacing w:before="120" w:after="120" w:line="240" w:lineRule="auto"/>
              <w:rPr>
                <w:rFonts w:asciiTheme="minorHAnsi" w:hAnsiTheme="minorHAnsi" w:cstheme="minorHAnsi"/>
                <w:noProof/>
                <w:sz w:val="24"/>
              </w:rPr>
            </w:pPr>
            <w:r w:rsidRPr="00570026">
              <w:rPr>
                <w:rFonts w:asciiTheme="minorHAnsi" w:hAnsiTheme="minorHAnsi" w:cstheme="minorHAnsi"/>
                <w:noProof/>
                <w:sz w:val="24"/>
              </w:rPr>
              <w:lastRenderedPageBreak/>
              <w:t xml:space="preserve">Family </w:t>
            </w:r>
          </w:p>
        </w:tc>
        <w:tc>
          <w:tcPr>
            <w:tcW w:w="2300" w:type="dxa"/>
            <w:shd w:val="clear" w:color="auto" w:fill="002060"/>
          </w:tcPr>
          <w:p w14:paraId="33916E05" w14:textId="77777777" w:rsidR="00B63C9A" w:rsidRPr="00570026" w:rsidRDefault="00B63C9A" w:rsidP="00570026">
            <w:pPr>
              <w:spacing w:before="120" w:after="120" w:line="240" w:lineRule="auto"/>
              <w:rPr>
                <w:rFonts w:asciiTheme="minorHAnsi" w:hAnsiTheme="minorHAnsi" w:cstheme="minorHAnsi"/>
                <w:noProof/>
                <w:sz w:val="24"/>
              </w:rPr>
            </w:pPr>
            <w:r w:rsidRPr="00570026">
              <w:rPr>
                <w:rFonts w:asciiTheme="minorHAnsi" w:hAnsiTheme="minorHAnsi" w:cstheme="minorHAnsi"/>
                <w:noProof/>
                <w:sz w:val="24"/>
              </w:rPr>
              <w:t>Community</w:t>
            </w:r>
          </w:p>
        </w:tc>
        <w:tc>
          <w:tcPr>
            <w:tcW w:w="2287" w:type="dxa"/>
            <w:shd w:val="clear" w:color="auto" w:fill="002060"/>
          </w:tcPr>
          <w:p w14:paraId="6D3674E8" w14:textId="47B2DB6A" w:rsidR="00B63C9A" w:rsidRPr="00570026" w:rsidRDefault="00B63C9A" w:rsidP="00570026">
            <w:pPr>
              <w:spacing w:before="120" w:after="120" w:line="240" w:lineRule="auto"/>
              <w:rPr>
                <w:rFonts w:asciiTheme="minorHAnsi" w:hAnsiTheme="minorHAnsi" w:cstheme="minorHAnsi"/>
                <w:noProof/>
                <w:sz w:val="24"/>
              </w:rPr>
            </w:pPr>
            <w:r w:rsidRPr="00570026">
              <w:rPr>
                <w:rFonts w:asciiTheme="minorHAnsi" w:hAnsiTheme="minorHAnsi" w:cstheme="minorHAnsi"/>
                <w:noProof/>
                <w:sz w:val="24"/>
              </w:rPr>
              <w:t xml:space="preserve">Trusted </w:t>
            </w:r>
            <w:r w:rsidR="00DE6DD2">
              <w:rPr>
                <w:rFonts w:asciiTheme="minorHAnsi" w:hAnsiTheme="minorHAnsi" w:cstheme="minorHAnsi"/>
                <w:noProof/>
                <w:sz w:val="24"/>
              </w:rPr>
              <w:t>vaccination providers</w:t>
            </w:r>
            <w:r w:rsidRPr="00570026">
              <w:rPr>
                <w:rFonts w:asciiTheme="minorHAnsi" w:hAnsiTheme="minorHAnsi" w:cstheme="minorHAnsi"/>
                <w:noProof/>
                <w:sz w:val="24"/>
              </w:rPr>
              <w:t xml:space="preserve"> </w:t>
            </w:r>
          </w:p>
        </w:tc>
        <w:tc>
          <w:tcPr>
            <w:tcW w:w="2299" w:type="dxa"/>
            <w:shd w:val="clear" w:color="auto" w:fill="002060"/>
          </w:tcPr>
          <w:p w14:paraId="5D2FCB5F" w14:textId="77777777" w:rsidR="00B63C9A" w:rsidRPr="00570026" w:rsidRDefault="00B63C9A" w:rsidP="00570026">
            <w:pPr>
              <w:spacing w:before="120" w:after="120" w:line="240" w:lineRule="auto"/>
              <w:rPr>
                <w:rFonts w:asciiTheme="minorHAnsi" w:hAnsiTheme="minorHAnsi" w:cstheme="minorHAnsi"/>
                <w:noProof/>
                <w:sz w:val="24"/>
              </w:rPr>
            </w:pPr>
            <w:r w:rsidRPr="00570026">
              <w:rPr>
                <w:rFonts w:asciiTheme="minorHAnsi" w:hAnsiTheme="minorHAnsi" w:cstheme="minorHAnsi"/>
                <w:noProof/>
                <w:sz w:val="24"/>
              </w:rPr>
              <w:t xml:space="preserve">Large Metro </w:t>
            </w:r>
          </w:p>
        </w:tc>
      </w:tr>
      <w:tr w:rsidR="00B63C9A" w14:paraId="12C02187" w14:textId="77777777" w:rsidTr="00D373F6">
        <w:tc>
          <w:tcPr>
            <w:tcW w:w="2293" w:type="dxa"/>
          </w:tcPr>
          <w:p w14:paraId="65C23F84" w14:textId="77777777" w:rsidR="00B63C9A" w:rsidRPr="00570026" w:rsidRDefault="00B63C9A" w:rsidP="00570026">
            <w:pPr>
              <w:spacing w:before="120" w:after="120" w:line="240" w:lineRule="auto"/>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GPs</w:t>
            </w:r>
          </w:p>
          <w:p w14:paraId="680B8E15" w14:textId="77777777" w:rsidR="00B63C9A" w:rsidRPr="00570026" w:rsidRDefault="00B63C9A" w:rsidP="00570026">
            <w:pPr>
              <w:spacing w:before="120" w:after="120" w:line="240" w:lineRule="auto"/>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 xml:space="preserve">Mobile sites in local communities </w:t>
            </w:r>
          </w:p>
          <w:p w14:paraId="1E56A162" w14:textId="77777777" w:rsidR="00B63C9A" w:rsidRPr="00570026" w:rsidRDefault="00B63C9A" w:rsidP="00570026">
            <w:pPr>
              <w:spacing w:before="120" w:after="120" w:line="240" w:lineRule="auto"/>
              <w:rPr>
                <w:rFonts w:asciiTheme="minorHAnsi" w:hAnsiTheme="minorHAnsi" w:cstheme="minorHAnsi"/>
                <w:b w:val="0"/>
                <w:noProof/>
                <w:color w:val="auto"/>
                <w:sz w:val="24"/>
              </w:rPr>
            </w:pPr>
          </w:p>
        </w:tc>
        <w:tc>
          <w:tcPr>
            <w:tcW w:w="2300" w:type="dxa"/>
          </w:tcPr>
          <w:p w14:paraId="7C79F9B3" w14:textId="526F2550" w:rsidR="00B63C9A" w:rsidRPr="00570026" w:rsidRDefault="00B63C9A" w:rsidP="00570026">
            <w:pPr>
              <w:spacing w:before="120" w:after="120" w:line="240" w:lineRule="auto"/>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Chur</w:t>
            </w:r>
            <w:r w:rsidR="005D0DE7">
              <w:rPr>
                <w:rFonts w:asciiTheme="minorHAnsi" w:hAnsiTheme="minorHAnsi" w:cstheme="minorHAnsi"/>
                <w:b w:val="0"/>
                <w:noProof/>
                <w:color w:val="auto"/>
                <w:sz w:val="24"/>
              </w:rPr>
              <w:t>c</w:t>
            </w:r>
            <w:r w:rsidRPr="00570026">
              <w:rPr>
                <w:rFonts w:asciiTheme="minorHAnsi" w:hAnsiTheme="minorHAnsi" w:cstheme="minorHAnsi"/>
                <w:b w:val="0"/>
                <w:noProof/>
                <w:color w:val="auto"/>
                <w:sz w:val="24"/>
              </w:rPr>
              <w:t xml:space="preserve">hes, Mosques, </w:t>
            </w:r>
          </w:p>
          <w:p w14:paraId="6E6D44B5" w14:textId="42AF91DF" w:rsidR="00B63C9A" w:rsidRPr="00570026" w:rsidRDefault="00B63C9A" w:rsidP="00570026">
            <w:pPr>
              <w:spacing w:before="120" w:after="120" w:line="240" w:lineRule="auto"/>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 xml:space="preserve">Temples </w:t>
            </w:r>
            <w:r w:rsidR="00977C03">
              <w:rPr>
                <w:rFonts w:asciiTheme="minorHAnsi" w:hAnsiTheme="minorHAnsi" w:cstheme="minorHAnsi"/>
                <w:b w:val="0"/>
                <w:noProof/>
                <w:color w:val="auto"/>
                <w:sz w:val="24"/>
              </w:rPr>
              <w:t>and</w:t>
            </w:r>
            <w:r w:rsidRPr="00570026">
              <w:rPr>
                <w:rFonts w:asciiTheme="minorHAnsi" w:hAnsiTheme="minorHAnsi" w:cstheme="minorHAnsi"/>
                <w:b w:val="0"/>
                <w:noProof/>
                <w:color w:val="auto"/>
                <w:sz w:val="24"/>
              </w:rPr>
              <w:t xml:space="preserve"> Gurdwara </w:t>
            </w:r>
          </w:p>
          <w:p w14:paraId="70F1B72E" w14:textId="77777777" w:rsidR="00B63C9A" w:rsidRPr="00570026" w:rsidRDefault="00B63C9A" w:rsidP="00570026">
            <w:pPr>
              <w:spacing w:before="120" w:after="120" w:line="240" w:lineRule="auto"/>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Community centres</w:t>
            </w:r>
          </w:p>
          <w:p w14:paraId="040D616A" w14:textId="77777777" w:rsidR="00B63C9A" w:rsidRPr="00570026" w:rsidRDefault="00B63C9A" w:rsidP="00570026">
            <w:pPr>
              <w:spacing w:before="120" w:after="120" w:line="240" w:lineRule="auto"/>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 xml:space="preserve">Workplaces </w:t>
            </w:r>
          </w:p>
          <w:p w14:paraId="105EE32C" w14:textId="77777777" w:rsidR="00B63C9A" w:rsidRPr="00570026" w:rsidRDefault="00B63C9A" w:rsidP="00570026">
            <w:pPr>
              <w:spacing w:before="120" w:after="120" w:line="240" w:lineRule="auto"/>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Schools</w:t>
            </w:r>
          </w:p>
          <w:p w14:paraId="233DC349" w14:textId="77777777" w:rsidR="00B63C9A" w:rsidRPr="00570026" w:rsidRDefault="00B63C9A" w:rsidP="00570026">
            <w:pPr>
              <w:spacing w:before="120" w:after="120" w:line="240" w:lineRule="auto"/>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Pharmacies</w:t>
            </w:r>
          </w:p>
          <w:p w14:paraId="1379991F" w14:textId="77777777" w:rsidR="00B63C9A" w:rsidRPr="00570026" w:rsidRDefault="00B63C9A" w:rsidP="00570026">
            <w:pPr>
              <w:spacing w:before="120" w:after="120" w:line="240" w:lineRule="auto"/>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Ethnic media platforms</w:t>
            </w:r>
          </w:p>
          <w:p w14:paraId="39D7AA23" w14:textId="3010ED37" w:rsidR="00B63C9A" w:rsidRPr="00570026" w:rsidRDefault="00B63C9A" w:rsidP="00570026">
            <w:pPr>
              <w:spacing w:before="120" w:after="120" w:line="240" w:lineRule="auto"/>
              <w:rPr>
                <w:rFonts w:asciiTheme="minorHAnsi" w:eastAsia="Times New Roman" w:hAnsiTheme="minorHAnsi" w:cstheme="minorHAnsi"/>
                <w:b w:val="0"/>
                <w:color w:val="auto"/>
                <w:sz w:val="24"/>
                <w:lang w:eastAsia="en-NZ"/>
              </w:rPr>
            </w:pPr>
            <w:r w:rsidRPr="00570026">
              <w:rPr>
                <w:rFonts w:asciiTheme="minorHAnsi" w:eastAsia="Times New Roman" w:hAnsiTheme="minorHAnsi" w:cstheme="minorHAnsi"/>
                <w:b w:val="0"/>
                <w:bCs/>
                <w:iCs/>
                <w:color w:val="auto"/>
                <w:sz w:val="24"/>
                <w:lang w:eastAsia="en-NZ"/>
              </w:rPr>
              <w:t>English for Speakers of Other Languages</w:t>
            </w:r>
            <w:r w:rsidRPr="00570026">
              <w:rPr>
                <w:rFonts w:asciiTheme="minorHAnsi" w:eastAsia="Times New Roman" w:hAnsiTheme="minorHAnsi" w:cstheme="minorHAnsi"/>
                <w:b w:val="0"/>
                <w:color w:val="auto"/>
                <w:sz w:val="24"/>
                <w:lang w:eastAsia="en-NZ"/>
              </w:rPr>
              <w:t> (</w:t>
            </w:r>
            <w:r w:rsidRPr="00570026">
              <w:rPr>
                <w:rFonts w:asciiTheme="minorHAnsi" w:eastAsia="Times New Roman" w:hAnsiTheme="minorHAnsi" w:cstheme="minorHAnsi"/>
                <w:b w:val="0"/>
                <w:bCs/>
                <w:iCs/>
                <w:color w:val="auto"/>
                <w:sz w:val="24"/>
                <w:lang w:eastAsia="en-NZ"/>
              </w:rPr>
              <w:t>ESOL</w:t>
            </w:r>
            <w:r w:rsidRPr="00570026">
              <w:rPr>
                <w:rFonts w:asciiTheme="minorHAnsi" w:eastAsia="Times New Roman" w:hAnsiTheme="minorHAnsi" w:cstheme="minorHAnsi"/>
                <w:b w:val="0"/>
                <w:color w:val="auto"/>
                <w:sz w:val="24"/>
                <w:lang w:eastAsia="en-NZ"/>
              </w:rPr>
              <w:t xml:space="preserve">) programme Centres </w:t>
            </w:r>
          </w:p>
        </w:tc>
        <w:tc>
          <w:tcPr>
            <w:tcW w:w="2287" w:type="dxa"/>
          </w:tcPr>
          <w:p w14:paraId="21A6CC18" w14:textId="77777777" w:rsidR="00B63C9A" w:rsidRPr="00570026" w:rsidRDefault="00B63C9A" w:rsidP="00570026">
            <w:pPr>
              <w:spacing w:before="120" w:after="120" w:line="240" w:lineRule="auto"/>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DHBs</w:t>
            </w:r>
          </w:p>
          <w:p w14:paraId="16F08438" w14:textId="73AC5138" w:rsidR="00B63C9A" w:rsidRPr="00570026" w:rsidRDefault="00B63C9A" w:rsidP="00570026">
            <w:pPr>
              <w:spacing w:before="120" w:after="120" w:line="240" w:lineRule="auto"/>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 xml:space="preserve">Large ethnic </w:t>
            </w:r>
            <w:r w:rsidR="00DE6DD2">
              <w:rPr>
                <w:rFonts w:asciiTheme="minorHAnsi" w:hAnsiTheme="minorHAnsi" w:cstheme="minorHAnsi"/>
                <w:b w:val="0"/>
                <w:noProof/>
                <w:color w:val="auto"/>
                <w:sz w:val="24"/>
              </w:rPr>
              <w:t>vaccination providers</w:t>
            </w:r>
          </w:p>
          <w:p w14:paraId="240D2778" w14:textId="77777777" w:rsidR="00B63C9A" w:rsidRPr="00570026" w:rsidRDefault="00B63C9A" w:rsidP="00570026">
            <w:pPr>
              <w:spacing w:before="120" w:after="120" w:line="240" w:lineRule="auto"/>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 xml:space="preserve"> </w:t>
            </w:r>
          </w:p>
        </w:tc>
        <w:tc>
          <w:tcPr>
            <w:tcW w:w="2299" w:type="dxa"/>
          </w:tcPr>
          <w:p w14:paraId="27AFF93E" w14:textId="77777777" w:rsidR="00B63C9A" w:rsidRPr="00570026" w:rsidRDefault="00B63C9A" w:rsidP="00570026">
            <w:pPr>
              <w:spacing w:before="120" w:after="120" w:line="240" w:lineRule="auto"/>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Community base event vaccination clinic</w:t>
            </w:r>
          </w:p>
          <w:p w14:paraId="24F9806A" w14:textId="77777777" w:rsidR="00B63C9A" w:rsidRPr="00570026" w:rsidRDefault="00B63C9A" w:rsidP="00570026">
            <w:pPr>
              <w:spacing w:before="120" w:after="120" w:line="240" w:lineRule="auto"/>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 xml:space="preserve">Hospital sites </w:t>
            </w:r>
          </w:p>
        </w:tc>
      </w:tr>
    </w:tbl>
    <w:p w14:paraId="6FD2E24D" w14:textId="77777777" w:rsidR="00B63C9A" w:rsidRDefault="00B63C9A" w:rsidP="00B63C9A">
      <w:pPr>
        <w:rPr>
          <w:noProof/>
        </w:rPr>
      </w:pPr>
    </w:p>
    <w:tbl>
      <w:tblPr>
        <w:tblStyle w:val="DIATable"/>
        <w:tblW w:w="0" w:type="auto"/>
        <w:tblLook w:val="04A0" w:firstRow="1" w:lastRow="0" w:firstColumn="1" w:lastColumn="0" w:noHBand="0" w:noVBand="1"/>
      </w:tblPr>
      <w:tblGrid>
        <w:gridCol w:w="3261"/>
        <w:gridCol w:w="2863"/>
        <w:gridCol w:w="3055"/>
      </w:tblGrid>
      <w:tr w:rsidR="00B63C9A" w14:paraId="326808C9" w14:textId="77777777" w:rsidTr="00D373F6">
        <w:trPr>
          <w:cnfStyle w:val="100000000000" w:firstRow="1" w:lastRow="0" w:firstColumn="0" w:lastColumn="0" w:oddVBand="0" w:evenVBand="0" w:oddHBand="0" w:evenHBand="0" w:firstRowFirstColumn="0" w:firstRowLastColumn="0" w:lastRowFirstColumn="0" w:lastRowLastColumn="0"/>
        </w:trPr>
        <w:tc>
          <w:tcPr>
            <w:tcW w:w="3261" w:type="dxa"/>
            <w:shd w:val="clear" w:color="auto" w:fill="002060"/>
          </w:tcPr>
          <w:p w14:paraId="08408EE6" w14:textId="77777777" w:rsidR="00B63C9A" w:rsidRPr="00570026" w:rsidRDefault="00B63C9A" w:rsidP="00570026">
            <w:pPr>
              <w:spacing w:before="120" w:after="120" w:line="240" w:lineRule="auto"/>
              <w:rPr>
                <w:rFonts w:asciiTheme="minorHAnsi" w:hAnsiTheme="minorHAnsi" w:cstheme="minorHAnsi"/>
                <w:noProof/>
                <w:sz w:val="24"/>
              </w:rPr>
            </w:pPr>
            <w:r w:rsidRPr="00570026">
              <w:rPr>
                <w:rFonts w:asciiTheme="minorHAnsi" w:hAnsiTheme="minorHAnsi" w:cstheme="minorHAnsi"/>
                <w:noProof/>
                <w:sz w:val="24"/>
              </w:rPr>
              <w:t xml:space="preserve">Pre vaccination  </w:t>
            </w:r>
          </w:p>
        </w:tc>
        <w:tc>
          <w:tcPr>
            <w:tcW w:w="2863" w:type="dxa"/>
            <w:shd w:val="clear" w:color="auto" w:fill="002060"/>
          </w:tcPr>
          <w:p w14:paraId="2FB6C8D3" w14:textId="77777777" w:rsidR="00B63C9A" w:rsidRPr="00570026" w:rsidRDefault="00B63C9A" w:rsidP="00570026">
            <w:pPr>
              <w:spacing w:before="120" w:after="120" w:line="240" w:lineRule="auto"/>
              <w:rPr>
                <w:rFonts w:asciiTheme="minorHAnsi" w:hAnsiTheme="minorHAnsi" w:cstheme="minorHAnsi"/>
                <w:noProof/>
                <w:sz w:val="24"/>
              </w:rPr>
            </w:pPr>
            <w:r w:rsidRPr="00570026">
              <w:rPr>
                <w:rFonts w:asciiTheme="minorHAnsi" w:hAnsiTheme="minorHAnsi" w:cstheme="minorHAnsi"/>
                <w:noProof/>
                <w:sz w:val="24"/>
              </w:rPr>
              <w:t xml:space="preserve">Vaccination </w:t>
            </w:r>
          </w:p>
        </w:tc>
        <w:tc>
          <w:tcPr>
            <w:tcW w:w="3055" w:type="dxa"/>
            <w:shd w:val="clear" w:color="auto" w:fill="002060"/>
          </w:tcPr>
          <w:p w14:paraId="12431422" w14:textId="77777777" w:rsidR="00B63C9A" w:rsidRPr="00570026" w:rsidRDefault="00B63C9A" w:rsidP="00570026">
            <w:pPr>
              <w:spacing w:before="120" w:after="120" w:line="240" w:lineRule="auto"/>
              <w:rPr>
                <w:rFonts w:asciiTheme="minorHAnsi" w:hAnsiTheme="minorHAnsi" w:cstheme="minorHAnsi"/>
                <w:noProof/>
                <w:sz w:val="24"/>
              </w:rPr>
            </w:pPr>
            <w:r w:rsidRPr="00570026">
              <w:rPr>
                <w:rFonts w:asciiTheme="minorHAnsi" w:hAnsiTheme="minorHAnsi" w:cstheme="minorHAnsi"/>
                <w:noProof/>
                <w:sz w:val="24"/>
              </w:rPr>
              <w:t xml:space="preserve">Post Vacination </w:t>
            </w:r>
          </w:p>
        </w:tc>
      </w:tr>
      <w:tr w:rsidR="005D0DE7" w14:paraId="7179DAC9" w14:textId="77777777" w:rsidTr="00D373F6">
        <w:tc>
          <w:tcPr>
            <w:tcW w:w="3261" w:type="dxa"/>
          </w:tcPr>
          <w:p w14:paraId="099B10CF" w14:textId="77777777" w:rsidR="005D0DE7" w:rsidRPr="00570026" w:rsidRDefault="005D0DE7" w:rsidP="005D0DE7">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Community/religious leaders and regional enagagement teams to support community health workers</w:t>
            </w:r>
          </w:p>
          <w:p w14:paraId="1CE09544" w14:textId="5717E13E" w:rsidR="005D0DE7" w:rsidRPr="00570026" w:rsidRDefault="004E0C27" w:rsidP="005D0DE7">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hyperlink r:id="rId26" w:history="1">
              <w:r w:rsidR="00971FFE" w:rsidRPr="00971FFE">
                <w:rPr>
                  <w:rFonts w:asciiTheme="minorHAnsi" w:hAnsiTheme="minorHAnsi" w:cstheme="minorHAnsi"/>
                  <w:b w:val="0"/>
                  <w:color w:val="auto"/>
                  <w:sz w:val="24"/>
                </w:rPr>
                <w:t>A</w:t>
              </w:r>
              <w:r w:rsidR="005D0DE7" w:rsidRPr="00971FFE">
                <w:rPr>
                  <w:rFonts w:asciiTheme="minorHAnsi" w:hAnsiTheme="minorHAnsi" w:cstheme="minorHAnsi"/>
                  <w:b w:val="0"/>
                  <w:noProof/>
                  <w:color w:val="auto"/>
                  <w:sz w:val="24"/>
                </w:rPr>
                <w:t>p</w:t>
              </w:r>
              <w:r w:rsidR="00971FFE">
                <w:rPr>
                  <w:rFonts w:asciiTheme="minorHAnsi" w:hAnsiTheme="minorHAnsi" w:cstheme="minorHAnsi"/>
                  <w:b w:val="0"/>
                  <w:noProof/>
                  <w:color w:val="auto"/>
                  <w:sz w:val="24"/>
                </w:rPr>
                <w:t>p</w:t>
              </w:r>
              <w:r w:rsidR="005D0DE7" w:rsidRPr="00570026">
                <w:rPr>
                  <w:rFonts w:asciiTheme="minorHAnsi" w:hAnsiTheme="minorHAnsi" w:cstheme="minorHAnsi"/>
                  <w:b w:val="0"/>
                  <w:noProof/>
                  <w:color w:val="auto"/>
                  <w:sz w:val="24"/>
                </w:rPr>
                <w:t>ropriate</w:t>
              </w:r>
            </w:hyperlink>
            <w:r w:rsidR="005D0DE7" w:rsidRPr="00570026">
              <w:rPr>
                <w:rFonts w:asciiTheme="minorHAnsi" w:hAnsiTheme="minorHAnsi" w:cstheme="minorHAnsi"/>
                <w:b w:val="0"/>
                <w:noProof/>
                <w:color w:val="auto"/>
                <w:sz w:val="24"/>
              </w:rPr>
              <w:t xml:space="preserve"> </w:t>
            </w:r>
            <w:r w:rsidR="005D0DE7">
              <w:rPr>
                <w:rFonts w:asciiTheme="minorHAnsi" w:hAnsiTheme="minorHAnsi" w:cstheme="minorHAnsi"/>
                <w:b w:val="0"/>
                <w:noProof/>
                <w:color w:val="auto"/>
                <w:sz w:val="24"/>
              </w:rPr>
              <w:t>c</w:t>
            </w:r>
            <w:r w:rsidR="005D0DE7" w:rsidRPr="00570026">
              <w:rPr>
                <w:rFonts w:asciiTheme="minorHAnsi" w:hAnsiTheme="minorHAnsi" w:cstheme="minorHAnsi"/>
                <w:b w:val="0"/>
                <w:noProof/>
                <w:color w:val="auto"/>
                <w:sz w:val="24"/>
              </w:rPr>
              <w:t>ultu</w:t>
            </w:r>
            <w:r w:rsidR="005D0DE7">
              <w:rPr>
                <w:rFonts w:asciiTheme="minorHAnsi" w:hAnsiTheme="minorHAnsi" w:cstheme="minorHAnsi"/>
                <w:b w:val="0"/>
                <w:noProof/>
                <w:color w:val="auto"/>
                <w:sz w:val="24"/>
              </w:rPr>
              <w:t>r</w:t>
            </w:r>
            <w:r w:rsidR="005D0DE7" w:rsidRPr="00570026">
              <w:rPr>
                <w:rFonts w:asciiTheme="minorHAnsi" w:hAnsiTheme="minorHAnsi" w:cstheme="minorHAnsi"/>
                <w:b w:val="0"/>
                <w:noProof/>
                <w:color w:val="auto"/>
                <w:sz w:val="24"/>
              </w:rPr>
              <w:t xml:space="preserve">al and religious communiications </w:t>
            </w:r>
          </w:p>
          <w:p w14:paraId="6ECB10CA" w14:textId="77777777" w:rsidR="005D0DE7" w:rsidRPr="00570026" w:rsidRDefault="005D0DE7" w:rsidP="005D0DE7">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Family and community leaders support</w:t>
            </w:r>
          </w:p>
          <w:p w14:paraId="3E02B11F" w14:textId="41839BD4" w:rsidR="005D0DE7" w:rsidRPr="00977C03" w:rsidRDefault="005D0DE7" w:rsidP="00977C03">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Alternative communication</w:t>
            </w:r>
            <w:r w:rsidR="00977C03">
              <w:rPr>
                <w:rFonts w:asciiTheme="minorHAnsi" w:hAnsiTheme="minorHAnsi" w:cstheme="minorHAnsi"/>
                <w:b w:val="0"/>
                <w:noProof/>
                <w:color w:val="auto"/>
                <w:sz w:val="24"/>
              </w:rPr>
              <w:t xml:space="preserve"> </w:t>
            </w:r>
            <w:r w:rsidRPr="00570026">
              <w:rPr>
                <w:rFonts w:asciiTheme="minorHAnsi" w:hAnsiTheme="minorHAnsi" w:cstheme="minorHAnsi"/>
                <w:b w:val="0"/>
                <w:noProof/>
                <w:color w:val="auto"/>
                <w:sz w:val="24"/>
              </w:rPr>
              <w:t>formats</w:t>
            </w:r>
            <w:r w:rsidR="00977C03">
              <w:rPr>
                <w:rFonts w:asciiTheme="minorHAnsi" w:hAnsiTheme="minorHAnsi" w:cstheme="minorHAnsi"/>
                <w:b w:val="0"/>
                <w:noProof/>
                <w:color w:val="auto"/>
                <w:sz w:val="24"/>
              </w:rPr>
              <w:t xml:space="preserve"> and </w:t>
            </w:r>
            <w:r w:rsidRPr="00977C03">
              <w:rPr>
                <w:rFonts w:asciiTheme="minorHAnsi" w:hAnsiTheme="minorHAnsi" w:cstheme="minorHAnsi"/>
                <w:b w:val="0"/>
                <w:noProof/>
                <w:color w:val="auto"/>
                <w:sz w:val="24"/>
              </w:rPr>
              <w:t>channels</w:t>
            </w:r>
          </w:p>
          <w:p w14:paraId="0851B4E0" w14:textId="77777777" w:rsidR="005D0DE7" w:rsidRPr="00570026" w:rsidRDefault="005D0DE7" w:rsidP="005D0DE7">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Safe envir</w:t>
            </w:r>
            <w:r>
              <w:rPr>
                <w:rFonts w:asciiTheme="minorHAnsi" w:hAnsiTheme="minorHAnsi" w:cstheme="minorHAnsi"/>
                <w:b w:val="0"/>
                <w:noProof/>
                <w:color w:val="auto"/>
                <w:sz w:val="24"/>
              </w:rPr>
              <w:t>on</w:t>
            </w:r>
            <w:r w:rsidRPr="00570026">
              <w:rPr>
                <w:rFonts w:asciiTheme="minorHAnsi" w:hAnsiTheme="minorHAnsi" w:cstheme="minorHAnsi"/>
                <w:b w:val="0"/>
                <w:noProof/>
                <w:color w:val="auto"/>
                <w:sz w:val="24"/>
              </w:rPr>
              <w:t>ment and site set up espec</w:t>
            </w:r>
            <w:r>
              <w:rPr>
                <w:rFonts w:asciiTheme="minorHAnsi" w:hAnsiTheme="minorHAnsi" w:cstheme="minorHAnsi"/>
                <w:b w:val="0"/>
                <w:noProof/>
                <w:color w:val="auto"/>
                <w:sz w:val="24"/>
              </w:rPr>
              <w:t>i</w:t>
            </w:r>
            <w:r w:rsidRPr="00570026">
              <w:rPr>
                <w:rFonts w:asciiTheme="minorHAnsi" w:hAnsiTheme="minorHAnsi" w:cstheme="minorHAnsi"/>
                <w:b w:val="0"/>
                <w:noProof/>
                <w:color w:val="auto"/>
                <w:sz w:val="24"/>
              </w:rPr>
              <w:t>ally for Muslim women</w:t>
            </w:r>
          </w:p>
          <w:p w14:paraId="679A6719" w14:textId="4194BB35" w:rsidR="005D0DE7" w:rsidRPr="00570026" w:rsidRDefault="005D0DE7" w:rsidP="005D0DE7">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Translation service</w:t>
            </w:r>
          </w:p>
        </w:tc>
        <w:tc>
          <w:tcPr>
            <w:tcW w:w="2863" w:type="dxa"/>
          </w:tcPr>
          <w:p w14:paraId="4DB5998A" w14:textId="77777777" w:rsidR="005D0DE7" w:rsidRPr="00570026" w:rsidRDefault="005D0DE7" w:rsidP="005D0DE7">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Some Vac</w:t>
            </w:r>
            <w:r>
              <w:rPr>
                <w:rFonts w:asciiTheme="minorHAnsi" w:hAnsiTheme="minorHAnsi" w:cstheme="minorHAnsi"/>
                <w:b w:val="0"/>
                <w:noProof/>
                <w:color w:val="auto"/>
                <w:sz w:val="24"/>
              </w:rPr>
              <w:t>c</w:t>
            </w:r>
            <w:r w:rsidRPr="00570026">
              <w:rPr>
                <w:rFonts w:asciiTheme="minorHAnsi" w:hAnsiTheme="minorHAnsi" w:cstheme="minorHAnsi"/>
                <w:b w:val="0"/>
                <w:noProof/>
                <w:color w:val="auto"/>
                <w:sz w:val="24"/>
              </w:rPr>
              <w:t xml:space="preserve">inators match the population </w:t>
            </w:r>
          </w:p>
          <w:p w14:paraId="4AD01315" w14:textId="133536CA" w:rsidR="005D0DE7" w:rsidRPr="00570026" w:rsidRDefault="004E0C27" w:rsidP="005D0DE7">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hyperlink r:id="rId27" w:history="1">
              <w:r w:rsidR="00971FFE" w:rsidRPr="00971FFE">
                <w:rPr>
                  <w:rFonts w:asciiTheme="minorHAnsi" w:hAnsiTheme="minorHAnsi" w:cstheme="minorHAnsi"/>
                  <w:b w:val="0"/>
                  <w:color w:val="auto"/>
                  <w:sz w:val="24"/>
                </w:rPr>
                <w:t>A</w:t>
              </w:r>
              <w:r w:rsidR="005D0DE7" w:rsidRPr="00971FFE">
                <w:rPr>
                  <w:rFonts w:asciiTheme="minorHAnsi" w:hAnsiTheme="minorHAnsi" w:cstheme="minorHAnsi"/>
                  <w:b w:val="0"/>
                  <w:noProof/>
                  <w:color w:val="auto"/>
                  <w:sz w:val="24"/>
                </w:rPr>
                <w:t>p</w:t>
              </w:r>
              <w:r w:rsidR="005D0DE7" w:rsidRPr="00570026">
                <w:rPr>
                  <w:rFonts w:asciiTheme="minorHAnsi" w:hAnsiTheme="minorHAnsi" w:cstheme="minorHAnsi"/>
                  <w:b w:val="0"/>
                  <w:noProof/>
                  <w:color w:val="auto"/>
                  <w:sz w:val="24"/>
                </w:rPr>
                <w:t>propriate</w:t>
              </w:r>
            </w:hyperlink>
            <w:r w:rsidR="005D0DE7" w:rsidRPr="00570026">
              <w:rPr>
                <w:rFonts w:asciiTheme="minorHAnsi" w:hAnsiTheme="minorHAnsi" w:cstheme="minorHAnsi"/>
                <w:b w:val="0"/>
                <w:noProof/>
                <w:color w:val="auto"/>
                <w:sz w:val="24"/>
              </w:rPr>
              <w:t xml:space="preserve"> </w:t>
            </w:r>
            <w:r w:rsidR="005D0DE7">
              <w:rPr>
                <w:rFonts w:asciiTheme="minorHAnsi" w:hAnsiTheme="minorHAnsi" w:cstheme="minorHAnsi"/>
                <w:b w:val="0"/>
                <w:noProof/>
                <w:color w:val="auto"/>
                <w:sz w:val="24"/>
              </w:rPr>
              <w:t>c</w:t>
            </w:r>
            <w:r w:rsidR="005D0DE7" w:rsidRPr="00570026">
              <w:rPr>
                <w:rFonts w:asciiTheme="minorHAnsi" w:hAnsiTheme="minorHAnsi" w:cstheme="minorHAnsi"/>
                <w:b w:val="0"/>
                <w:noProof/>
                <w:color w:val="auto"/>
                <w:sz w:val="24"/>
              </w:rPr>
              <w:t>ultu</w:t>
            </w:r>
            <w:r w:rsidR="005D0DE7">
              <w:rPr>
                <w:rFonts w:asciiTheme="minorHAnsi" w:hAnsiTheme="minorHAnsi" w:cstheme="minorHAnsi"/>
                <w:b w:val="0"/>
                <w:noProof/>
                <w:color w:val="auto"/>
                <w:sz w:val="24"/>
              </w:rPr>
              <w:t>r</w:t>
            </w:r>
            <w:r w:rsidR="005D0DE7" w:rsidRPr="00570026">
              <w:rPr>
                <w:rFonts w:asciiTheme="minorHAnsi" w:hAnsiTheme="minorHAnsi" w:cstheme="minorHAnsi"/>
                <w:b w:val="0"/>
                <w:noProof/>
                <w:color w:val="auto"/>
                <w:sz w:val="24"/>
              </w:rPr>
              <w:t xml:space="preserve">al and religious communiications </w:t>
            </w:r>
          </w:p>
          <w:p w14:paraId="2B78DF34" w14:textId="77777777" w:rsidR="005D0DE7" w:rsidRPr="00570026" w:rsidRDefault="005D0DE7" w:rsidP="005D0DE7">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Family and community leaders support</w:t>
            </w:r>
          </w:p>
          <w:p w14:paraId="571787CF" w14:textId="77777777" w:rsidR="005D0DE7" w:rsidRPr="00570026" w:rsidRDefault="005D0DE7" w:rsidP="005D0DE7">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Alternative access method</w:t>
            </w:r>
          </w:p>
          <w:p w14:paraId="3CC1F9B3" w14:textId="77777777" w:rsidR="005D0DE7" w:rsidRPr="00570026" w:rsidRDefault="005D0DE7" w:rsidP="005D0DE7">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Safe envir</w:t>
            </w:r>
            <w:r>
              <w:rPr>
                <w:rFonts w:asciiTheme="minorHAnsi" w:hAnsiTheme="minorHAnsi" w:cstheme="minorHAnsi"/>
                <w:b w:val="0"/>
                <w:noProof/>
                <w:color w:val="auto"/>
                <w:sz w:val="24"/>
              </w:rPr>
              <w:t>on</w:t>
            </w:r>
            <w:r w:rsidRPr="00570026">
              <w:rPr>
                <w:rFonts w:asciiTheme="minorHAnsi" w:hAnsiTheme="minorHAnsi" w:cstheme="minorHAnsi"/>
                <w:b w:val="0"/>
                <w:noProof/>
                <w:color w:val="auto"/>
                <w:sz w:val="24"/>
              </w:rPr>
              <w:t>ment and site set up espec</w:t>
            </w:r>
            <w:r>
              <w:rPr>
                <w:rFonts w:asciiTheme="minorHAnsi" w:hAnsiTheme="minorHAnsi" w:cstheme="minorHAnsi"/>
                <w:b w:val="0"/>
                <w:noProof/>
                <w:color w:val="auto"/>
                <w:sz w:val="24"/>
              </w:rPr>
              <w:t>i</w:t>
            </w:r>
            <w:r w:rsidRPr="00570026">
              <w:rPr>
                <w:rFonts w:asciiTheme="minorHAnsi" w:hAnsiTheme="minorHAnsi" w:cstheme="minorHAnsi"/>
                <w:b w:val="0"/>
                <w:noProof/>
                <w:color w:val="auto"/>
                <w:sz w:val="24"/>
              </w:rPr>
              <w:t>ally for Muslim women</w:t>
            </w:r>
          </w:p>
          <w:p w14:paraId="6E41A2E1" w14:textId="78951846" w:rsidR="005D0DE7" w:rsidRPr="00570026" w:rsidRDefault="005D0DE7" w:rsidP="005D0DE7">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Translation service</w:t>
            </w:r>
          </w:p>
        </w:tc>
        <w:tc>
          <w:tcPr>
            <w:tcW w:w="3055" w:type="dxa"/>
          </w:tcPr>
          <w:p w14:paraId="145A1854" w14:textId="22285856" w:rsidR="005D0DE7" w:rsidRPr="00971FFE" w:rsidRDefault="004E0C27" w:rsidP="005D0DE7">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hyperlink r:id="rId28" w:history="1">
              <w:r w:rsidR="00971FFE" w:rsidRPr="00971FFE">
                <w:rPr>
                  <w:rFonts w:asciiTheme="minorHAnsi" w:hAnsiTheme="minorHAnsi" w:cstheme="minorHAnsi"/>
                  <w:b w:val="0"/>
                  <w:color w:val="auto"/>
                  <w:sz w:val="24"/>
                </w:rPr>
                <w:t>A</w:t>
              </w:r>
              <w:r w:rsidR="005D0DE7" w:rsidRPr="00971FFE">
                <w:rPr>
                  <w:rFonts w:asciiTheme="minorHAnsi" w:hAnsiTheme="minorHAnsi" w:cstheme="minorHAnsi"/>
                  <w:b w:val="0"/>
                  <w:noProof/>
                  <w:color w:val="auto"/>
                  <w:sz w:val="24"/>
                </w:rPr>
                <w:t>ppropriate</w:t>
              </w:r>
            </w:hyperlink>
            <w:r w:rsidR="005D0DE7" w:rsidRPr="00971FFE">
              <w:rPr>
                <w:rFonts w:asciiTheme="minorHAnsi" w:hAnsiTheme="minorHAnsi" w:cstheme="minorHAnsi"/>
                <w:b w:val="0"/>
                <w:noProof/>
                <w:color w:val="auto"/>
                <w:sz w:val="24"/>
              </w:rPr>
              <w:t xml:space="preserve"> culutural and religious communiications </w:t>
            </w:r>
          </w:p>
          <w:p w14:paraId="5F63FAB9" w14:textId="77777777" w:rsidR="005D0DE7" w:rsidRPr="00570026" w:rsidRDefault="005D0DE7" w:rsidP="005D0DE7">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Family and community leaders support</w:t>
            </w:r>
          </w:p>
          <w:p w14:paraId="19966B7E" w14:textId="6AFCC446" w:rsidR="005D0DE7" w:rsidRPr="00570026" w:rsidRDefault="005D0DE7" w:rsidP="005D0DE7">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Alternative communication</w:t>
            </w:r>
            <w:r w:rsidR="00977C03">
              <w:rPr>
                <w:rFonts w:asciiTheme="minorHAnsi" w:hAnsiTheme="minorHAnsi" w:cstheme="minorHAnsi"/>
                <w:b w:val="0"/>
                <w:noProof/>
                <w:color w:val="auto"/>
                <w:sz w:val="24"/>
              </w:rPr>
              <w:t xml:space="preserve"> </w:t>
            </w:r>
            <w:r w:rsidRPr="00570026">
              <w:rPr>
                <w:rFonts w:asciiTheme="minorHAnsi" w:hAnsiTheme="minorHAnsi" w:cstheme="minorHAnsi"/>
                <w:b w:val="0"/>
                <w:noProof/>
                <w:color w:val="auto"/>
                <w:sz w:val="24"/>
              </w:rPr>
              <w:t>formats</w:t>
            </w:r>
          </w:p>
          <w:p w14:paraId="3AA683E9" w14:textId="6C421C50" w:rsidR="005D0DE7" w:rsidRPr="00570026" w:rsidRDefault="00977C03" w:rsidP="005D0DE7">
            <w:pPr>
              <w:pStyle w:val="ListParagraph"/>
              <w:spacing w:before="120" w:after="120" w:line="240" w:lineRule="auto"/>
              <w:ind w:left="341"/>
              <w:contextualSpacing w:val="0"/>
              <w:rPr>
                <w:rFonts w:asciiTheme="minorHAnsi" w:hAnsiTheme="minorHAnsi" w:cstheme="minorHAnsi"/>
                <w:b w:val="0"/>
                <w:noProof/>
                <w:color w:val="auto"/>
                <w:sz w:val="24"/>
              </w:rPr>
            </w:pPr>
            <w:r>
              <w:rPr>
                <w:rFonts w:asciiTheme="minorHAnsi" w:hAnsiTheme="minorHAnsi" w:cstheme="minorHAnsi"/>
                <w:b w:val="0"/>
                <w:noProof/>
                <w:color w:val="auto"/>
                <w:sz w:val="24"/>
              </w:rPr>
              <w:t>and</w:t>
            </w:r>
            <w:r w:rsidR="005D0DE7">
              <w:rPr>
                <w:rFonts w:asciiTheme="minorHAnsi" w:hAnsiTheme="minorHAnsi" w:cstheme="minorHAnsi"/>
                <w:b w:val="0"/>
                <w:noProof/>
                <w:color w:val="auto"/>
                <w:sz w:val="24"/>
              </w:rPr>
              <w:t xml:space="preserve"> </w:t>
            </w:r>
            <w:r w:rsidR="005D0DE7" w:rsidRPr="00570026">
              <w:rPr>
                <w:rFonts w:asciiTheme="minorHAnsi" w:hAnsiTheme="minorHAnsi" w:cstheme="minorHAnsi"/>
                <w:b w:val="0"/>
                <w:noProof/>
                <w:color w:val="auto"/>
                <w:sz w:val="24"/>
              </w:rPr>
              <w:t>channels</w:t>
            </w:r>
          </w:p>
          <w:p w14:paraId="211F51E5" w14:textId="77777777" w:rsidR="005D0DE7" w:rsidRPr="00570026" w:rsidRDefault="005D0DE7" w:rsidP="005D0DE7">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Safe envir</w:t>
            </w:r>
            <w:r>
              <w:rPr>
                <w:rFonts w:asciiTheme="minorHAnsi" w:hAnsiTheme="minorHAnsi" w:cstheme="minorHAnsi"/>
                <w:b w:val="0"/>
                <w:noProof/>
                <w:color w:val="auto"/>
                <w:sz w:val="24"/>
              </w:rPr>
              <w:t>on</w:t>
            </w:r>
            <w:r w:rsidRPr="00570026">
              <w:rPr>
                <w:rFonts w:asciiTheme="minorHAnsi" w:hAnsiTheme="minorHAnsi" w:cstheme="minorHAnsi"/>
                <w:b w:val="0"/>
                <w:noProof/>
                <w:color w:val="auto"/>
                <w:sz w:val="24"/>
              </w:rPr>
              <w:t>ment and site set up espec</w:t>
            </w:r>
            <w:r>
              <w:rPr>
                <w:rFonts w:asciiTheme="minorHAnsi" w:hAnsiTheme="minorHAnsi" w:cstheme="minorHAnsi"/>
                <w:b w:val="0"/>
                <w:noProof/>
                <w:color w:val="auto"/>
                <w:sz w:val="24"/>
              </w:rPr>
              <w:t>i</w:t>
            </w:r>
            <w:r w:rsidRPr="00570026">
              <w:rPr>
                <w:rFonts w:asciiTheme="minorHAnsi" w:hAnsiTheme="minorHAnsi" w:cstheme="minorHAnsi"/>
                <w:b w:val="0"/>
                <w:noProof/>
                <w:color w:val="auto"/>
                <w:sz w:val="24"/>
              </w:rPr>
              <w:t>ally for Muslim women</w:t>
            </w:r>
          </w:p>
          <w:p w14:paraId="7CB972E6" w14:textId="49958646" w:rsidR="005D0DE7" w:rsidRPr="00570026" w:rsidRDefault="005D0DE7" w:rsidP="005D0DE7">
            <w:pPr>
              <w:pStyle w:val="ListParagraph"/>
              <w:numPr>
                <w:ilvl w:val="0"/>
                <w:numId w:val="16"/>
              </w:numPr>
              <w:spacing w:before="120" w:after="120" w:line="240" w:lineRule="auto"/>
              <w:ind w:left="341"/>
              <w:contextualSpacing w:val="0"/>
              <w:rPr>
                <w:rFonts w:asciiTheme="minorHAnsi" w:hAnsiTheme="minorHAnsi" w:cstheme="minorHAnsi"/>
                <w:b w:val="0"/>
                <w:noProof/>
                <w:color w:val="auto"/>
                <w:sz w:val="24"/>
              </w:rPr>
            </w:pPr>
            <w:r w:rsidRPr="00570026">
              <w:rPr>
                <w:rFonts w:asciiTheme="minorHAnsi" w:hAnsiTheme="minorHAnsi" w:cstheme="minorHAnsi"/>
                <w:b w:val="0"/>
                <w:noProof/>
                <w:color w:val="auto"/>
                <w:sz w:val="24"/>
              </w:rPr>
              <w:t>Translation service</w:t>
            </w:r>
          </w:p>
        </w:tc>
      </w:tr>
    </w:tbl>
    <w:p w14:paraId="373BFCFC" w14:textId="77777777" w:rsidR="00971FFE" w:rsidRPr="00B63C9A" w:rsidRDefault="00971FFE" w:rsidP="00B63C9A">
      <w:pPr>
        <w:pStyle w:val="BodyText"/>
        <w:rPr>
          <w:rFonts w:asciiTheme="minorHAnsi" w:hAnsiTheme="minorHAnsi" w:cstheme="minorHAnsi"/>
          <w:color w:val="000000" w:themeColor="text1"/>
          <w:sz w:val="24"/>
          <w:szCs w:val="24"/>
        </w:rPr>
      </w:pPr>
    </w:p>
    <w:sectPr w:rsidR="00971FFE" w:rsidRPr="00B63C9A" w:rsidSect="00C47159">
      <w:headerReference w:type="default" r:id="rId29"/>
      <w:footerReference w:type="default" r:id="rId30"/>
      <w:pgSz w:w="11906" w:h="16838"/>
      <w:pgMar w:top="1276" w:right="141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DFED1" w14:textId="77777777" w:rsidR="00183DB3" w:rsidRDefault="00183DB3" w:rsidP="00906071">
      <w:pPr>
        <w:spacing w:after="0" w:line="240" w:lineRule="auto"/>
      </w:pPr>
      <w:r>
        <w:separator/>
      </w:r>
    </w:p>
  </w:endnote>
  <w:endnote w:type="continuationSeparator" w:id="0">
    <w:p w14:paraId="73AFB125" w14:textId="77777777" w:rsidR="00183DB3" w:rsidRDefault="00183DB3" w:rsidP="00906071">
      <w:pPr>
        <w:spacing w:after="0" w:line="240" w:lineRule="auto"/>
      </w:pPr>
      <w:r>
        <w:continuationSeparator/>
      </w:r>
    </w:p>
  </w:endnote>
  <w:endnote w:type="continuationNotice" w:id="1">
    <w:p w14:paraId="4B931EB8" w14:textId="77777777" w:rsidR="00183DB3" w:rsidRDefault="00183D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Quattrocento San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7057422"/>
      <w:docPartObj>
        <w:docPartGallery w:val="Page Numbers (Bottom of Page)"/>
        <w:docPartUnique/>
      </w:docPartObj>
    </w:sdtPr>
    <w:sdtEndPr>
      <w:rPr>
        <w:b w:val="0"/>
        <w:bCs/>
        <w:color w:val="000000" w:themeColor="text1"/>
        <w:sz w:val="22"/>
        <w:szCs w:val="18"/>
      </w:rPr>
    </w:sdtEndPr>
    <w:sdtContent>
      <w:p w14:paraId="1B140A3D" w14:textId="33363E3C" w:rsidR="00183DB3" w:rsidRPr="00134A23" w:rsidRDefault="00183DB3" w:rsidP="00134A23">
        <w:pPr>
          <w:pStyle w:val="Footer"/>
          <w:ind w:left="1440" w:right="-1419"/>
          <w:jc w:val="right"/>
          <w:rPr>
            <w:b w:val="0"/>
            <w:bCs/>
            <w:color w:val="000000" w:themeColor="text1"/>
            <w:sz w:val="22"/>
            <w:szCs w:val="18"/>
          </w:rPr>
        </w:pPr>
        <w:r w:rsidRPr="00134A23">
          <w:rPr>
            <w:b w:val="0"/>
            <w:bCs/>
            <w:color w:val="000000" w:themeColor="text1"/>
            <w:sz w:val="22"/>
            <w:szCs w:val="18"/>
          </w:rPr>
          <w:fldChar w:fldCharType="begin"/>
        </w:r>
        <w:r w:rsidRPr="00134A23">
          <w:rPr>
            <w:b w:val="0"/>
            <w:bCs/>
            <w:color w:val="000000" w:themeColor="text1"/>
            <w:sz w:val="22"/>
            <w:szCs w:val="18"/>
          </w:rPr>
          <w:instrText xml:space="preserve"> PAGE   \* MERGEFORMAT </w:instrText>
        </w:r>
        <w:r w:rsidRPr="00134A23">
          <w:rPr>
            <w:b w:val="0"/>
            <w:bCs/>
            <w:color w:val="000000" w:themeColor="text1"/>
            <w:sz w:val="22"/>
            <w:szCs w:val="18"/>
          </w:rPr>
          <w:fldChar w:fldCharType="separate"/>
        </w:r>
        <w:r w:rsidRPr="00134A23">
          <w:rPr>
            <w:b w:val="0"/>
            <w:bCs/>
            <w:noProof/>
            <w:color w:val="000000" w:themeColor="text1"/>
            <w:sz w:val="22"/>
            <w:szCs w:val="18"/>
          </w:rPr>
          <w:t>2</w:t>
        </w:r>
        <w:r w:rsidRPr="00134A23">
          <w:rPr>
            <w:b w:val="0"/>
            <w:bCs/>
            <w:noProof/>
            <w:color w:val="000000" w:themeColor="text1"/>
            <w:sz w:val="22"/>
            <w:szCs w:val="18"/>
          </w:rPr>
          <w:fldChar w:fldCharType="end"/>
        </w:r>
      </w:p>
    </w:sdtContent>
  </w:sdt>
  <w:p w14:paraId="66E6690E" w14:textId="77777777" w:rsidR="00183DB3" w:rsidRDefault="00183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4290469"/>
      <w:docPartObj>
        <w:docPartGallery w:val="Page Numbers (Bottom of Page)"/>
        <w:docPartUnique/>
      </w:docPartObj>
    </w:sdtPr>
    <w:sdtEndPr>
      <w:rPr>
        <w:b w:val="0"/>
        <w:bCs/>
        <w:noProof/>
        <w:color w:val="000000" w:themeColor="text1"/>
        <w:sz w:val="22"/>
        <w:szCs w:val="18"/>
      </w:rPr>
    </w:sdtEndPr>
    <w:sdtContent>
      <w:p w14:paraId="0E923CC4" w14:textId="64BF794B" w:rsidR="00183DB3" w:rsidRPr="00134A23" w:rsidRDefault="00183DB3">
        <w:pPr>
          <w:pStyle w:val="Footer"/>
          <w:jc w:val="right"/>
          <w:rPr>
            <w:b w:val="0"/>
            <w:bCs/>
            <w:color w:val="000000" w:themeColor="text1"/>
            <w:sz w:val="22"/>
            <w:szCs w:val="18"/>
          </w:rPr>
        </w:pPr>
        <w:r w:rsidRPr="00134A23">
          <w:rPr>
            <w:b w:val="0"/>
            <w:bCs/>
            <w:color w:val="000000" w:themeColor="text1"/>
            <w:sz w:val="22"/>
            <w:szCs w:val="18"/>
          </w:rPr>
          <w:fldChar w:fldCharType="begin"/>
        </w:r>
        <w:r w:rsidRPr="00134A23">
          <w:rPr>
            <w:b w:val="0"/>
            <w:bCs/>
            <w:color w:val="000000" w:themeColor="text1"/>
            <w:sz w:val="22"/>
            <w:szCs w:val="18"/>
          </w:rPr>
          <w:instrText xml:space="preserve"> PAGE   \* MERGEFORMAT </w:instrText>
        </w:r>
        <w:r w:rsidRPr="00134A23">
          <w:rPr>
            <w:b w:val="0"/>
            <w:bCs/>
            <w:color w:val="000000" w:themeColor="text1"/>
            <w:sz w:val="22"/>
            <w:szCs w:val="18"/>
          </w:rPr>
          <w:fldChar w:fldCharType="separate"/>
        </w:r>
        <w:r w:rsidRPr="00134A23">
          <w:rPr>
            <w:b w:val="0"/>
            <w:bCs/>
            <w:noProof/>
            <w:color w:val="000000" w:themeColor="text1"/>
            <w:sz w:val="22"/>
            <w:szCs w:val="18"/>
          </w:rPr>
          <w:t>2</w:t>
        </w:r>
        <w:r w:rsidRPr="00134A23">
          <w:rPr>
            <w:b w:val="0"/>
            <w:bCs/>
            <w:noProof/>
            <w:color w:val="000000" w:themeColor="text1"/>
            <w:sz w:val="22"/>
            <w:szCs w:val="18"/>
          </w:rPr>
          <w:fldChar w:fldCharType="end"/>
        </w:r>
      </w:p>
    </w:sdtContent>
  </w:sdt>
  <w:p w14:paraId="47F6CCA1" w14:textId="77777777" w:rsidR="00183DB3" w:rsidRDefault="00183D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26BCF" w14:textId="77777777" w:rsidR="00183DB3" w:rsidRDefault="00183DB3" w:rsidP="00906071">
      <w:pPr>
        <w:spacing w:after="0" w:line="240" w:lineRule="auto"/>
      </w:pPr>
      <w:r>
        <w:separator/>
      </w:r>
    </w:p>
  </w:footnote>
  <w:footnote w:type="continuationSeparator" w:id="0">
    <w:p w14:paraId="65DBA61A" w14:textId="77777777" w:rsidR="00183DB3" w:rsidRDefault="00183DB3" w:rsidP="00906071">
      <w:pPr>
        <w:spacing w:after="0" w:line="240" w:lineRule="auto"/>
      </w:pPr>
      <w:r>
        <w:continuationSeparator/>
      </w:r>
    </w:p>
  </w:footnote>
  <w:footnote w:type="continuationNotice" w:id="1">
    <w:p w14:paraId="6D926CC3" w14:textId="77777777" w:rsidR="00183DB3" w:rsidRDefault="00183DB3">
      <w:pPr>
        <w:spacing w:after="0" w:line="240" w:lineRule="auto"/>
      </w:pPr>
    </w:p>
  </w:footnote>
  <w:footnote w:id="2">
    <w:p w14:paraId="6226A8D2" w14:textId="77777777" w:rsidR="00183DB3" w:rsidRDefault="00183DB3" w:rsidP="001A2464">
      <w:pPr>
        <w:pStyle w:val="FootnoteText"/>
      </w:pPr>
      <w:r>
        <w:rPr>
          <w:rStyle w:val="FootnoteReference"/>
        </w:rPr>
        <w:footnoteRef/>
      </w:r>
      <w:r>
        <w:t xml:space="preserve"> </w:t>
      </w:r>
      <w:r w:rsidRPr="00057440">
        <w:rPr>
          <w:rFonts w:asciiTheme="minorHAnsi" w:hAnsiTheme="minorHAnsi" w:cstheme="minorHAnsi"/>
          <w:sz w:val="18"/>
          <w:szCs w:val="18"/>
        </w:rPr>
        <w:t>https://report.vaccine.covid19.govt.nz/s/</w:t>
      </w:r>
    </w:p>
  </w:footnote>
  <w:footnote w:id="3">
    <w:p w14:paraId="39839B05" w14:textId="77777777" w:rsidR="00183DB3" w:rsidRDefault="00183DB3" w:rsidP="009E5056">
      <w:pPr>
        <w:pStyle w:val="FootnoteText"/>
      </w:pPr>
      <w:r>
        <w:rPr>
          <w:rStyle w:val="FootnoteReference"/>
        </w:rPr>
        <w:footnoteRef/>
      </w:r>
      <w:r>
        <w:t xml:space="preserve"> NZS 4121:2001 Design for access and mobility: Buildings and associated facilities. </w:t>
      </w:r>
      <w:hyperlink r:id="rId1" w:history="1">
        <w:r w:rsidRPr="00E649DF">
          <w:rPr>
            <w:rStyle w:val="Hyperlink"/>
          </w:rPr>
          <w:t>Ministry of Health guidance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46CDD" w14:textId="3EFE2400" w:rsidR="00183DB3" w:rsidRDefault="00183DB3" w:rsidP="00134A23">
    <w:pPr>
      <w:pStyle w:val="Header"/>
      <w:jc w:val="center"/>
    </w:pPr>
  </w:p>
  <w:p w14:paraId="018844D9" w14:textId="0C20A335" w:rsidR="00183DB3" w:rsidRDefault="00183D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37B03"/>
    <w:multiLevelType w:val="hybridMultilevel"/>
    <w:tmpl w:val="C79AECF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087FD0"/>
    <w:multiLevelType w:val="hybridMultilevel"/>
    <w:tmpl w:val="4CB095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C1F3458"/>
    <w:multiLevelType w:val="hybridMultilevel"/>
    <w:tmpl w:val="AFBC5B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112013"/>
    <w:multiLevelType w:val="hybridMultilevel"/>
    <w:tmpl w:val="633448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1285BA4"/>
    <w:multiLevelType w:val="hybridMultilevel"/>
    <w:tmpl w:val="EDFC77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3880677"/>
    <w:multiLevelType w:val="hybridMultilevel"/>
    <w:tmpl w:val="8BFE18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2A7121F"/>
    <w:multiLevelType w:val="hybridMultilevel"/>
    <w:tmpl w:val="B5B68CA6"/>
    <w:lvl w:ilvl="0" w:tplc="2144A61C">
      <w:start w:val="1"/>
      <w:numFmt w:val="bullet"/>
      <w:lvlText w:val="•"/>
      <w:lvlJc w:val="left"/>
      <w:pPr>
        <w:tabs>
          <w:tab w:val="num" w:pos="720"/>
        </w:tabs>
        <w:ind w:left="720" w:hanging="360"/>
      </w:pPr>
      <w:rPr>
        <w:rFonts w:ascii="Arial" w:hAnsi="Arial" w:hint="default"/>
      </w:rPr>
    </w:lvl>
    <w:lvl w:ilvl="1" w:tplc="EDFEB2C6">
      <w:start w:val="1"/>
      <w:numFmt w:val="bullet"/>
      <w:lvlText w:val="•"/>
      <w:lvlJc w:val="left"/>
      <w:pPr>
        <w:tabs>
          <w:tab w:val="num" w:pos="1440"/>
        </w:tabs>
        <w:ind w:left="1440" w:hanging="360"/>
      </w:pPr>
      <w:rPr>
        <w:rFonts w:ascii="Arial" w:hAnsi="Arial" w:hint="default"/>
      </w:rPr>
    </w:lvl>
    <w:lvl w:ilvl="2" w:tplc="CA688AB4" w:tentative="1">
      <w:start w:val="1"/>
      <w:numFmt w:val="bullet"/>
      <w:lvlText w:val="•"/>
      <w:lvlJc w:val="left"/>
      <w:pPr>
        <w:tabs>
          <w:tab w:val="num" w:pos="2160"/>
        </w:tabs>
        <w:ind w:left="2160" w:hanging="360"/>
      </w:pPr>
      <w:rPr>
        <w:rFonts w:ascii="Arial" w:hAnsi="Arial" w:hint="default"/>
      </w:rPr>
    </w:lvl>
    <w:lvl w:ilvl="3" w:tplc="85849D16" w:tentative="1">
      <w:start w:val="1"/>
      <w:numFmt w:val="bullet"/>
      <w:lvlText w:val="•"/>
      <w:lvlJc w:val="left"/>
      <w:pPr>
        <w:tabs>
          <w:tab w:val="num" w:pos="2880"/>
        </w:tabs>
        <w:ind w:left="2880" w:hanging="360"/>
      </w:pPr>
      <w:rPr>
        <w:rFonts w:ascii="Arial" w:hAnsi="Arial" w:hint="default"/>
      </w:rPr>
    </w:lvl>
    <w:lvl w:ilvl="4" w:tplc="C12653F8" w:tentative="1">
      <w:start w:val="1"/>
      <w:numFmt w:val="bullet"/>
      <w:lvlText w:val="•"/>
      <w:lvlJc w:val="left"/>
      <w:pPr>
        <w:tabs>
          <w:tab w:val="num" w:pos="3600"/>
        </w:tabs>
        <w:ind w:left="3600" w:hanging="360"/>
      </w:pPr>
      <w:rPr>
        <w:rFonts w:ascii="Arial" w:hAnsi="Arial" w:hint="default"/>
      </w:rPr>
    </w:lvl>
    <w:lvl w:ilvl="5" w:tplc="BACCA742" w:tentative="1">
      <w:start w:val="1"/>
      <w:numFmt w:val="bullet"/>
      <w:lvlText w:val="•"/>
      <w:lvlJc w:val="left"/>
      <w:pPr>
        <w:tabs>
          <w:tab w:val="num" w:pos="4320"/>
        </w:tabs>
        <w:ind w:left="4320" w:hanging="360"/>
      </w:pPr>
      <w:rPr>
        <w:rFonts w:ascii="Arial" w:hAnsi="Arial" w:hint="default"/>
      </w:rPr>
    </w:lvl>
    <w:lvl w:ilvl="6" w:tplc="32D2122E" w:tentative="1">
      <w:start w:val="1"/>
      <w:numFmt w:val="bullet"/>
      <w:lvlText w:val="•"/>
      <w:lvlJc w:val="left"/>
      <w:pPr>
        <w:tabs>
          <w:tab w:val="num" w:pos="5040"/>
        </w:tabs>
        <w:ind w:left="5040" w:hanging="360"/>
      </w:pPr>
      <w:rPr>
        <w:rFonts w:ascii="Arial" w:hAnsi="Arial" w:hint="default"/>
      </w:rPr>
    </w:lvl>
    <w:lvl w:ilvl="7" w:tplc="DEDAE6CA" w:tentative="1">
      <w:start w:val="1"/>
      <w:numFmt w:val="bullet"/>
      <w:lvlText w:val="•"/>
      <w:lvlJc w:val="left"/>
      <w:pPr>
        <w:tabs>
          <w:tab w:val="num" w:pos="5760"/>
        </w:tabs>
        <w:ind w:left="5760" w:hanging="360"/>
      </w:pPr>
      <w:rPr>
        <w:rFonts w:ascii="Arial" w:hAnsi="Arial" w:hint="default"/>
      </w:rPr>
    </w:lvl>
    <w:lvl w:ilvl="8" w:tplc="6CDCD64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675925"/>
    <w:multiLevelType w:val="hybridMultilevel"/>
    <w:tmpl w:val="380445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4B73925"/>
    <w:multiLevelType w:val="hybridMultilevel"/>
    <w:tmpl w:val="042C83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6DD3050"/>
    <w:multiLevelType w:val="hybridMultilevel"/>
    <w:tmpl w:val="78B089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ADF573A"/>
    <w:multiLevelType w:val="hybridMultilevel"/>
    <w:tmpl w:val="3C48E5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3811555"/>
    <w:multiLevelType w:val="multilevel"/>
    <w:tmpl w:val="A97479CE"/>
    <w:lvl w:ilvl="0">
      <w:start w:val="1"/>
      <w:numFmt w:val="decimal"/>
      <w:pStyle w:val="Bullet"/>
      <w:lvlText w:val="%1."/>
      <w:lvlJc w:val="left"/>
      <w:pPr>
        <w:ind w:left="851" w:hanging="851"/>
      </w:pPr>
      <w:rPr>
        <w:rFonts w:ascii="Quattrocento Sans" w:eastAsia="Quattrocento Sans" w:hAnsi="Quattrocento Sans" w:cs="Quattrocento Sans" w:hint="default"/>
        <w:b w:val="0"/>
        <w:i w:val="0"/>
        <w:color w:val="000000"/>
        <w:sz w:val="24"/>
        <w:szCs w:val="24"/>
      </w:rPr>
    </w:lvl>
    <w:lvl w:ilvl="1">
      <w:start w:val="1"/>
      <w:numFmt w:val="bullet"/>
      <w:lvlText w:val="○"/>
      <w:lvlJc w:val="left"/>
      <w:pPr>
        <w:ind w:left="1276" w:hanging="425"/>
      </w:pPr>
      <w:rPr>
        <w:b w:val="0"/>
        <w:i w:val="0"/>
        <w:smallCaps w:val="0"/>
        <w:strike w:val="0"/>
        <w:u w:val="none"/>
        <w:vertAlign w:val="baseline"/>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A0C0AEB"/>
    <w:multiLevelType w:val="hybridMultilevel"/>
    <w:tmpl w:val="34DA0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1C56519"/>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28C3E23"/>
    <w:multiLevelType w:val="hybridMultilevel"/>
    <w:tmpl w:val="168656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66966C5"/>
    <w:multiLevelType w:val="hybridMultilevel"/>
    <w:tmpl w:val="A104A5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7026490"/>
    <w:multiLevelType w:val="hybridMultilevel"/>
    <w:tmpl w:val="4DCE30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98B1F75"/>
    <w:multiLevelType w:val="multilevel"/>
    <w:tmpl w:val="44D4E0FE"/>
    <w:lvl w:ilvl="0">
      <w:start w:val="1"/>
      <w:numFmt w:val="decimal"/>
      <w:lvlText w:val="%1."/>
      <w:lvlJc w:val="left"/>
      <w:pPr>
        <w:ind w:left="1003" w:hanging="720"/>
      </w:pPr>
      <w:rPr>
        <w:rFonts w:hint="default"/>
        <w:b/>
        <w:bCs/>
        <w:sz w:val="44"/>
        <w:szCs w:val="44"/>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786" w:hanging="720"/>
      </w:pPr>
      <w:rPr>
        <w:rFonts w:hint="default"/>
      </w:rPr>
    </w:lvl>
    <w:lvl w:ilvl="3">
      <w:start w:val="1"/>
      <w:numFmt w:val="decimal"/>
      <w:isLgl/>
      <w:lvlText w:val="%1.%2.%3.%4"/>
      <w:lvlJc w:val="left"/>
      <w:pPr>
        <w:ind w:left="852" w:hanging="720"/>
      </w:pPr>
      <w:rPr>
        <w:rFonts w:hint="default"/>
      </w:rPr>
    </w:lvl>
    <w:lvl w:ilvl="4">
      <w:start w:val="1"/>
      <w:numFmt w:val="decimal"/>
      <w:isLgl/>
      <w:lvlText w:val="%1.%2.%3.%4.%5"/>
      <w:lvlJc w:val="left"/>
      <w:pPr>
        <w:ind w:left="1278" w:hanging="1080"/>
      </w:pPr>
      <w:rPr>
        <w:rFonts w:hint="default"/>
      </w:rPr>
    </w:lvl>
    <w:lvl w:ilvl="5">
      <w:start w:val="1"/>
      <w:numFmt w:val="decimal"/>
      <w:isLgl/>
      <w:lvlText w:val="%1.%2.%3.%4.%5.%6"/>
      <w:lvlJc w:val="left"/>
      <w:pPr>
        <w:ind w:left="1344" w:hanging="1080"/>
      </w:pPr>
      <w:rPr>
        <w:rFonts w:hint="default"/>
      </w:rPr>
    </w:lvl>
    <w:lvl w:ilvl="6">
      <w:start w:val="1"/>
      <w:numFmt w:val="decimal"/>
      <w:isLgl/>
      <w:lvlText w:val="%1.%2.%3.%4.%5.%6.%7"/>
      <w:lvlJc w:val="left"/>
      <w:pPr>
        <w:ind w:left="1770" w:hanging="1440"/>
      </w:pPr>
      <w:rPr>
        <w:rFonts w:hint="default"/>
      </w:rPr>
    </w:lvl>
    <w:lvl w:ilvl="7">
      <w:start w:val="1"/>
      <w:numFmt w:val="decimal"/>
      <w:isLgl/>
      <w:lvlText w:val="%1.%2.%3.%4.%5.%6.%7.%8"/>
      <w:lvlJc w:val="left"/>
      <w:pPr>
        <w:ind w:left="1836" w:hanging="1440"/>
      </w:pPr>
      <w:rPr>
        <w:rFonts w:hint="default"/>
      </w:rPr>
    </w:lvl>
    <w:lvl w:ilvl="8">
      <w:start w:val="1"/>
      <w:numFmt w:val="decimal"/>
      <w:isLgl/>
      <w:lvlText w:val="%1.%2.%3.%4.%5.%6.%7.%8.%9"/>
      <w:lvlJc w:val="left"/>
      <w:pPr>
        <w:ind w:left="2262" w:hanging="1800"/>
      </w:pPr>
      <w:rPr>
        <w:rFonts w:hint="default"/>
      </w:rPr>
    </w:lvl>
  </w:abstractNum>
  <w:abstractNum w:abstractNumId="18" w15:restartNumberingAfterBreak="0">
    <w:nsid w:val="56791E04"/>
    <w:multiLevelType w:val="hybridMultilevel"/>
    <w:tmpl w:val="4DDEC4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BEC3FAA"/>
    <w:multiLevelType w:val="hybridMultilevel"/>
    <w:tmpl w:val="1B26F204"/>
    <w:lvl w:ilvl="0" w:tplc="12B65124">
      <w:start w:val="1"/>
      <w:numFmt w:val="bullet"/>
      <w:lvlText w:val="•"/>
      <w:lvlJc w:val="left"/>
      <w:pPr>
        <w:tabs>
          <w:tab w:val="num" w:pos="720"/>
        </w:tabs>
        <w:ind w:left="720" w:hanging="360"/>
      </w:pPr>
      <w:rPr>
        <w:rFonts w:ascii="Arial" w:hAnsi="Arial" w:hint="default"/>
      </w:rPr>
    </w:lvl>
    <w:lvl w:ilvl="1" w:tplc="413E6CF4" w:tentative="1">
      <w:start w:val="1"/>
      <w:numFmt w:val="bullet"/>
      <w:lvlText w:val="•"/>
      <w:lvlJc w:val="left"/>
      <w:pPr>
        <w:tabs>
          <w:tab w:val="num" w:pos="1440"/>
        </w:tabs>
        <w:ind w:left="1440" w:hanging="360"/>
      </w:pPr>
      <w:rPr>
        <w:rFonts w:ascii="Arial" w:hAnsi="Arial" w:hint="default"/>
      </w:rPr>
    </w:lvl>
    <w:lvl w:ilvl="2" w:tplc="3EDA7ACC">
      <w:numFmt w:val="bullet"/>
      <w:lvlText w:val="•"/>
      <w:lvlJc w:val="left"/>
      <w:pPr>
        <w:tabs>
          <w:tab w:val="num" w:pos="2160"/>
        </w:tabs>
        <w:ind w:left="2160" w:hanging="360"/>
      </w:pPr>
      <w:rPr>
        <w:rFonts w:ascii="Arial" w:hAnsi="Arial" w:hint="default"/>
      </w:rPr>
    </w:lvl>
    <w:lvl w:ilvl="3" w:tplc="53124922" w:tentative="1">
      <w:start w:val="1"/>
      <w:numFmt w:val="bullet"/>
      <w:lvlText w:val="•"/>
      <w:lvlJc w:val="left"/>
      <w:pPr>
        <w:tabs>
          <w:tab w:val="num" w:pos="2880"/>
        </w:tabs>
        <w:ind w:left="2880" w:hanging="360"/>
      </w:pPr>
      <w:rPr>
        <w:rFonts w:ascii="Arial" w:hAnsi="Arial" w:hint="default"/>
      </w:rPr>
    </w:lvl>
    <w:lvl w:ilvl="4" w:tplc="055E2806" w:tentative="1">
      <w:start w:val="1"/>
      <w:numFmt w:val="bullet"/>
      <w:lvlText w:val="•"/>
      <w:lvlJc w:val="left"/>
      <w:pPr>
        <w:tabs>
          <w:tab w:val="num" w:pos="3600"/>
        </w:tabs>
        <w:ind w:left="3600" w:hanging="360"/>
      </w:pPr>
      <w:rPr>
        <w:rFonts w:ascii="Arial" w:hAnsi="Arial" w:hint="default"/>
      </w:rPr>
    </w:lvl>
    <w:lvl w:ilvl="5" w:tplc="E65CD89C" w:tentative="1">
      <w:start w:val="1"/>
      <w:numFmt w:val="bullet"/>
      <w:lvlText w:val="•"/>
      <w:lvlJc w:val="left"/>
      <w:pPr>
        <w:tabs>
          <w:tab w:val="num" w:pos="4320"/>
        </w:tabs>
        <w:ind w:left="4320" w:hanging="360"/>
      </w:pPr>
      <w:rPr>
        <w:rFonts w:ascii="Arial" w:hAnsi="Arial" w:hint="default"/>
      </w:rPr>
    </w:lvl>
    <w:lvl w:ilvl="6" w:tplc="688C19BE" w:tentative="1">
      <w:start w:val="1"/>
      <w:numFmt w:val="bullet"/>
      <w:lvlText w:val="•"/>
      <w:lvlJc w:val="left"/>
      <w:pPr>
        <w:tabs>
          <w:tab w:val="num" w:pos="5040"/>
        </w:tabs>
        <w:ind w:left="5040" w:hanging="360"/>
      </w:pPr>
      <w:rPr>
        <w:rFonts w:ascii="Arial" w:hAnsi="Arial" w:hint="default"/>
      </w:rPr>
    </w:lvl>
    <w:lvl w:ilvl="7" w:tplc="0E0AFF6A" w:tentative="1">
      <w:start w:val="1"/>
      <w:numFmt w:val="bullet"/>
      <w:lvlText w:val="•"/>
      <w:lvlJc w:val="left"/>
      <w:pPr>
        <w:tabs>
          <w:tab w:val="num" w:pos="5760"/>
        </w:tabs>
        <w:ind w:left="5760" w:hanging="360"/>
      </w:pPr>
      <w:rPr>
        <w:rFonts w:ascii="Arial" w:hAnsi="Arial" w:hint="default"/>
      </w:rPr>
    </w:lvl>
    <w:lvl w:ilvl="8" w:tplc="2996B69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8123A31"/>
    <w:multiLevelType w:val="hybridMultilevel"/>
    <w:tmpl w:val="3C4ED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C3373FB"/>
    <w:multiLevelType w:val="hybridMultilevel"/>
    <w:tmpl w:val="A4F0FA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1"/>
  </w:num>
  <w:num w:numId="4">
    <w:abstractNumId w:val="21"/>
  </w:num>
  <w:num w:numId="5">
    <w:abstractNumId w:val="0"/>
  </w:num>
  <w:num w:numId="6">
    <w:abstractNumId w:val="7"/>
  </w:num>
  <w:num w:numId="7">
    <w:abstractNumId w:val="9"/>
  </w:num>
  <w:num w:numId="8">
    <w:abstractNumId w:val="5"/>
  </w:num>
  <w:num w:numId="9">
    <w:abstractNumId w:val="3"/>
  </w:num>
  <w:num w:numId="10">
    <w:abstractNumId w:val="2"/>
  </w:num>
  <w:num w:numId="11">
    <w:abstractNumId w:val="8"/>
  </w:num>
  <w:num w:numId="12">
    <w:abstractNumId w:val="4"/>
  </w:num>
  <w:num w:numId="13">
    <w:abstractNumId w:val="16"/>
  </w:num>
  <w:num w:numId="14">
    <w:abstractNumId w:val="6"/>
  </w:num>
  <w:num w:numId="15">
    <w:abstractNumId w:val="19"/>
  </w:num>
  <w:num w:numId="16">
    <w:abstractNumId w:val="12"/>
  </w:num>
  <w:num w:numId="17">
    <w:abstractNumId w:val="20"/>
  </w:num>
  <w:num w:numId="18">
    <w:abstractNumId w:val="18"/>
  </w:num>
  <w:num w:numId="19">
    <w:abstractNumId w:val="15"/>
  </w:num>
  <w:num w:numId="20">
    <w:abstractNumId w:val="13"/>
  </w:num>
  <w:num w:numId="21">
    <w:abstractNumId w:val="1"/>
  </w:num>
  <w:num w:numId="22">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071"/>
    <w:rsid w:val="00010684"/>
    <w:rsid w:val="0001765A"/>
    <w:rsid w:val="000410E0"/>
    <w:rsid w:val="000451C4"/>
    <w:rsid w:val="00045E2C"/>
    <w:rsid w:val="00046422"/>
    <w:rsid w:val="000475FA"/>
    <w:rsid w:val="000535C2"/>
    <w:rsid w:val="000554E6"/>
    <w:rsid w:val="0006067D"/>
    <w:rsid w:val="000606B7"/>
    <w:rsid w:val="0006505B"/>
    <w:rsid w:val="0006603E"/>
    <w:rsid w:val="000660F3"/>
    <w:rsid w:val="00066EE9"/>
    <w:rsid w:val="0007311A"/>
    <w:rsid w:val="000763A9"/>
    <w:rsid w:val="000820E3"/>
    <w:rsid w:val="000847A9"/>
    <w:rsid w:val="000857C7"/>
    <w:rsid w:val="00091365"/>
    <w:rsid w:val="00094026"/>
    <w:rsid w:val="00094727"/>
    <w:rsid w:val="0009511D"/>
    <w:rsid w:val="000A34EE"/>
    <w:rsid w:val="000A67E7"/>
    <w:rsid w:val="000B36E6"/>
    <w:rsid w:val="000B590D"/>
    <w:rsid w:val="000B7D83"/>
    <w:rsid w:val="000C0583"/>
    <w:rsid w:val="000C4023"/>
    <w:rsid w:val="000C473D"/>
    <w:rsid w:val="000C492B"/>
    <w:rsid w:val="000C7DDE"/>
    <w:rsid w:val="000D3D7A"/>
    <w:rsid w:val="000E52E6"/>
    <w:rsid w:val="000E7501"/>
    <w:rsid w:val="000F189F"/>
    <w:rsid w:val="000F5BA2"/>
    <w:rsid w:val="00100360"/>
    <w:rsid w:val="00100B34"/>
    <w:rsid w:val="0010706C"/>
    <w:rsid w:val="00113D34"/>
    <w:rsid w:val="0011606B"/>
    <w:rsid w:val="00116A1C"/>
    <w:rsid w:val="00117C56"/>
    <w:rsid w:val="00120B0E"/>
    <w:rsid w:val="00134A23"/>
    <w:rsid w:val="001352CB"/>
    <w:rsid w:val="00136A9C"/>
    <w:rsid w:val="00142A5E"/>
    <w:rsid w:val="0014453A"/>
    <w:rsid w:val="00152499"/>
    <w:rsid w:val="001607B3"/>
    <w:rsid w:val="00161D0C"/>
    <w:rsid w:val="0016611A"/>
    <w:rsid w:val="00166F91"/>
    <w:rsid w:val="00171392"/>
    <w:rsid w:val="001837B8"/>
    <w:rsid w:val="00183DB3"/>
    <w:rsid w:val="00186527"/>
    <w:rsid w:val="00190CA5"/>
    <w:rsid w:val="0019259E"/>
    <w:rsid w:val="00193E28"/>
    <w:rsid w:val="001941D9"/>
    <w:rsid w:val="001A2464"/>
    <w:rsid w:val="001A440E"/>
    <w:rsid w:val="001A6F92"/>
    <w:rsid w:val="001A779A"/>
    <w:rsid w:val="001B29E9"/>
    <w:rsid w:val="001B4A67"/>
    <w:rsid w:val="001B718E"/>
    <w:rsid w:val="001C3B15"/>
    <w:rsid w:val="001C4CD3"/>
    <w:rsid w:val="001D254A"/>
    <w:rsid w:val="001D32F9"/>
    <w:rsid w:val="001D35A8"/>
    <w:rsid w:val="001D37DB"/>
    <w:rsid w:val="001D7221"/>
    <w:rsid w:val="001E1DD8"/>
    <w:rsid w:val="001E6869"/>
    <w:rsid w:val="001F27E2"/>
    <w:rsid w:val="001F687E"/>
    <w:rsid w:val="00202B51"/>
    <w:rsid w:val="00204C39"/>
    <w:rsid w:val="00204CBF"/>
    <w:rsid w:val="00214A49"/>
    <w:rsid w:val="00215D92"/>
    <w:rsid w:val="00217679"/>
    <w:rsid w:val="00220421"/>
    <w:rsid w:val="00220AE3"/>
    <w:rsid w:val="002235B6"/>
    <w:rsid w:val="0022632D"/>
    <w:rsid w:val="00226389"/>
    <w:rsid w:val="0022744B"/>
    <w:rsid w:val="00232437"/>
    <w:rsid w:val="00235C0A"/>
    <w:rsid w:val="00236A4E"/>
    <w:rsid w:val="002465AA"/>
    <w:rsid w:val="00250268"/>
    <w:rsid w:val="0025423B"/>
    <w:rsid w:val="0025763C"/>
    <w:rsid w:val="00270481"/>
    <w:rsid w:val="00270B3F"/>
    <w:rsid w:val="002723FF"/>
    <w:rsid w:val="0028324B"/>
    <w:rsid w:val="0028441C"/>
    <w:rsid w:val="002903A3"/>
    <w:rsid w:val="00295C91"/>
    <w:rsid w:val="00297A07"/>
    <w:rsid w:val="002A6F28"/>
    <w:rsid w:val="002B01C5"/>
    <w:rsid w:val="002B71D7"/>
    <w:rsid w:val="002C1552"/>
    <w:rsid w:val="002C3D27"/>
    <w:rsid w:val="002D2A1A"/>
    <w:rsid w:val="002D48D7"/>
    <w:rsid w:val="002D75C7"/>
    <w:rsid w:val="002E0353"/>
    <w:rsid w:val="002E19B9"/>
    <w:rsid w:val="002E5D1E"/>
    <w:rsid w:val="002E5FF8"/>
    <w:rsid w:val="002E6EBB"/>
    <w:rsid w:val="002F0A87"/>
    <w:rsid w:val="002F1677"/>
    <w:rsid w:val="002F18C1"/>
    <w:rsid w:val="002F4562"/>
    <w:rsid w:val="002F755F"/>
    <w:rsid w:val="003001B3"/>
    <w:rsid w:val="0031239A"/>
    <w:rsid w:val="0031427C"/>
    <w:rsid w:val="003204AE"/>
    <w:rsid w:val="0032084D"/>
    <w:rsid w:val="003229E0"/>
    <w:rsid w:val="00324F56"/>
    <w:rsid w:val="00326786"/>
    <w:rsid w:val="00327D89"/>
    <w:rsid w:val="00330797"/>
    <w:rsid w:val="00331875"/>
    <w:rsid w:val="003463ED"/>
    <w:rsid w:val="003471D8"/>
    <w:rsid w:val="00347812"/>
    <w:rsid w:val="00361233"/>
    <w:rsid w:val="003636ED"/>
    <w:rsid w:val="003642ED"/>
    <w:rsid w:val="00370616"/>
    <w:rsid w:val="0037379E"/>
    <w:rsid w:val="00373B7B"/>
    <w:rsid w:val="00375C80"/>
    <w:rsid w:val="00376862"/>
    <w:rsid w:val="00386D73"/>
    <w:rsid w:val="003874C1"/>
    <w:rsid w:val="00392BA4"/>
    <w:rsid w:val="003969D7"/>
    <w:rsid w:val="003A15DA"/>
    <w:rsid w:val="003C2EFF"/>
    <w:rsid w:val="003D0D68"/>
    <w:rsid w:val="003D6EFF"/>
    <w:rsid w:val="003E3928"/>
    <w:rsid w:val="003E3B9A"/>
    <w:rsid w:val="003F04BD"/>
    <w:rsid w:val="003F1015"/>
    <w:rsid w:val="00403A05"/>
    <w:rsid w:val="00410C12"/>
    <w:rsid w:val="00416D4C"/>
    <w:rsid w:val="0041763B"/>
    <w:rsid w:val="0042103A"/>
    <w:rsid w:val="004214D2"/>
    <w:rsid w:val="00425FCB"/>
    <w:rsid w:val="004261C1"/>
    <w:rsid w:val="0043267F"/>
    <w:rsid w:val="00432931"/>
    <w:rsid w:val="00433F82"/>
    <w:rsid w:val="0043537A"/>
    <w:rsid w:val="004355A5"/>
    <w:rsid w:val="00435C2E"/>
    <w:rsid w:val="00436973"/>
    <w:rsid w:val="00436FF8"/>
    <w:rsid w:val="00443E29"/>
    <w:rsid w:val="004466B9"/>
    <w:rsid w:val="0044673A"/>
    <w:rsid w:val="0044796E"/>
    <w:rsid w:val="004503D7"/>
    <w:rsid w:val="00451ECE"/>
    <w:rsid w:val="00460019"/>
    <w:rsid w:val="004627FA"/>
    <w:rsid w:val="00463B40"/>
    <w:rsid w:val="00465BA4"/>
    <w:rsid w:val="0046759F"/>
    <w:rsid w:val="00476B80"/>
    <w:rsid w:val="00481ECE"/>
    <w:rsid w:val="0048633B"/>
    <w:rsid w:val="0049256B"/>
    <w:rsid w:val="0049629E"/>
    <w:rsid w:val="00497049"/>
    <w:rsid w:val="004A3429"/>
    <w:rsid w:val="004A456C"/>
    <w:rsid w:val="004B5629"/>
    <w:rsid w:val="004C205F"/>
    <w:rsid w:val="004C281E"/>
    <w:rsid w:val="004C61DA"/>
    <w:rsid w:val="004C7482"/>
    <w:rsid w:val="004C79B9"/>
    <w:rsid w:val="004D1770"/>
    <w:rsid w:val="004D253D"/>
    <w:rsid w:val="004D5EB3"/>
    <w:rsid w:val="004E0C27"/>
    <w:rsid w:val="004E19D9"/>
    <w:rsid w:val="004E59E4"/>
    <w:rsid w:val="004F02C5"/>
    <w:rsid w:val="004F4BE6"/>
    <w:rsid w:val="004F5F1B"/>
    <w:rsid w:val="005058F3"/>
    <w:rsid w:val="00510B1C"/>
    <w:rsid w:val="005157E5"/>
    <w:rsid w:val="005227F4"/>
    <w:rsid w:val="00524CC2"/>
    <w:rsid w:val="00524E8E"/>
    <w:rsid w:val="005313BA"/>
    <w:rsid w:val="00532FD9"/>
    <w:rsid w:val="00534531"/>
    <w:rsid w:val="00536275"/>
    <w:rsid w:val="00536BAD"/>
    <w:rsid w:val="00537ECA"/>
    <w:rsid w:val="0054275C"/>
    <w:rsid w:val="00543F67"/>
    <w:rsid w:val="005465D0"/>
    <w:rsid w:val="005470F1"/>
    <w:rsid w:val="00550F4C"/>
    <w:rsid w:val="00555947"/>
    <w:rsid w:val="005605BE"/>
    <w:rsid w:val="0056155E"/>
    <w:rsid w:val="0056167D"/>
    <w:rsid w:val="00561C9F"/>
    <w:rsid w:val="00563AC3"/>
    <w:rsid w:val="0056464F"/>
    <w:rsid w:val="00570026"/>
    <w:rsid w:val="00571B0E"/>
    <w:rsid w:val="00575233"/>
    <w:rsid w:val="005851AA"/>
    <w:rsid w:val="0059374D"/>
    <w:rsid w:val="0059428E"/>
    <w:rsid w:val="00597B10"/>
    <w:rsid w:val="005A195F"/>
    <w:rsid w:val="005A26FE"/>
    <w:rsid w:val="005B05C0"/>
    <w:rsid w:val="005B4324"/>
    <w:rsid w:val="005C0122"/>
    <w:rsid w:val="005C4C27"/>
    <w:rsid w:val="005D08A6"/>
    <w:rsid w:val="005D0DE7"/>
    <w:rsid w:val="005D773A"/>
    <w:rsid w:val="005E1717"/>
    <w:rsid w:val="005E3898"/>
    <w:rsid w:val="005E5F8A"/>
    <w:rsid w:val="005F092C"/>
    <w:rsid w:val="005F5695"/>
    <w:rsid w:val="005F7B3A"/>
    <w:rsid w:val="00600E9D"/>
    <w:rsid w:val="006017A2"/>
    <w:rsid w:val="0060596B"/>
    <w:rsid w:val="006060F1"/>
    <w:rsid w:val="00606CA1"/>
    <w:rsid w:val="006118DA"/>
    <w:rsid w:val="00612CB6"/>
    <w:rsid w:val="006201AD"/>
    <w:rsid w:val="00620750"/>
    <w:rsid w:val="006257B0"/>
    <w:rsid w:val="006259C5"/>
    <w:rsid w:val="00626B64"/>
    <w:rsid w:val="006273E3"/>
    <w:rsid w:val="006331F9"/>
    <w:rsid w:val="00635C29"/>
    <w:rsid w:val="00636EA9"/>
    <w:rsid w:val="00637261"/>
    <w:rsid w:val="00645D9D"/>
    <w:rsid w:val="006468ED"/>
    <w:rsid w:val="006518D7"/>
    <w:rsid w:val="00651C96"/>
    <w:rsid w:val="00653AB5"/>
    <w:rsid w:val="00665529"/>
    <w:rsid w:val="0066580C"/>
    <w:rsid w:val="00667966"/>
    <w:rsid w:val="00672937"/>
    <w:rsid w:val="0067329A"/>
    <w:rsid w:val="00676F8F"/>
    <w:rsid w:val="00683A42"/>
    <w:rsid w:val="00684646"/>
    <w:rsid w:val="00684738"/>
    <w:rsid w:val="0068496E"/>
    <w:rsid w:val="00687559"/>
    <w:rsid w:val="00691825"/>
    <w:rsid w:val="00693520"/>
    <w:rsid w:val="00695622"/>
    <w:rsid w:val="006A77A9"/>
    <w:rsid w:val="006B21B9"/>
    <w:rsid w:val="006B26CF"/>
    <w:rsid w:val="006B3C1F"/>
    <w:rsid w:val="006C5EC3"/>
    <w:rsid w:val="006E03B3"/>
    <w:rsid w:val="006E067D"/>
    <w:rsid w:val="006E1755"/>
    <w:rsid w:val="006E74CB"/>
    <w:rsid w:val="006F0785"/>
    <w:rsid w:val="006F7444"/>
    <w:rsid w:val="007006F7"/>
    <w:rsid w:val="0070580B"/>
    <w:rsid w:val="007218C8"/>
    <w:rsid w:val="00725CE7"/>
    <w:rsid w:val="0075117C"/>
    <w:rsid w:val="0075635E"/>
    <w:rsid w:val="0076192E"/>
    <w:rsid w:val="0077216B"/>
    <w:rsid w:val="00773E65"/>
    <w:rsid w:val="00777E5E"/>
    <w:rsid w:val="00781610"/>
    <w:rsid w:val="00782C3F"/>
    <w:rsid w:val="00785337"/>
    <w:rsid w:val="00791E96"/>
    <w:rsid w:val="00793737"/>
    <w:rsid w:val="007A22B4"/>
    <w:rsid w:val="007B3C03"/>
    <w:rsid w:val="007B7308"/>
    <w:rsid w:val="007C20D3"/>
    <w:rsid w:val="007D261E"/>
    <w:rsid w:val="007D378B"/>
    <w:rsid w:val="007D74B5"/>
    <w:rsid w:val="007E3379"/>
    <w:rsid w:val="007E3EA7"/>
    <w:rsid w:val="007F20F3"/>
    <w:rsid w:val="007F2282"/>
    <w:rsid w:val="007F6869"/>
    <w:rsid w:val="007F7DC3"/>
    <w:rsid w:val="00800686"/>
    <w:rsid w:val="00810A65"/>
    <w:rsid w:val="00815671"/>
    <w:rsid w:val="00816181"/>
    <w:rsid w:val="00820197"/>
    <w:rsid w:val="008215EB"/>
    <w:rsid w:val="008247FC"/>
    <w:rsid w:val="00832C52"/>
    <w:rsid w:val="008343A7"/>
    <w:rsid w:val="00840EC1"/>
    <w:rsid w:val="008412CD"/>
    <w:rsid w:val="008430CF"/>
    <w:rsid w:val="00845105"/>
    <w:rsid w:val="00847957"/>
    <w:rsid w:val="0085517A"/>
    <w:rsid w:val="00857A7C"/>
    <w:rsid w:val="00861619"/>
    <w:rsid w:val="00865EA0"/>
    <w:rsid w:val="00866B01"/>
    <w:rsid w:val="0086769F"/>
    <w:rsid w:val="0087340B"/>
    <w:rsid w:val="0087492A"/>
    <w:rsid w:val="008766C2"/>
    <w:rsid w:val="00882772"/>
    <w:rsid w:val="008847DE"/>
    <w:rsid w:val="0088732B"/>
    <w:rsid w:val="00890322"/>
    <w:rsid w:val="00890674"/>
    <w:rsid w:val="00892F25"/>
    <w:rsid w:val="00893697"/>
    <w:rsid w:val="00894B96"/>
    <w:rsid w:val="008A0F13"/>
    <w:rsid w:val="008A66B7"/>
    <w:rsid w:val="008B143E"/>
    <w:rsid w:val="008B3685"/>
    <w:rsid w:val="008C7219"/>
    <w:rsid w:val="008D3B11"/>
    <w:rsid w:val="008E38A5"/>
    <w:rsid w:val="008E4DA4"/>
    <w:rsid w:val="008F0A6C"/>
    <w:rsid w:val="008F0FFC"/>
    <w:rsid w:val="008F28B2"/>
    <w:rsid w:val="00906071"/>
    <w:rsid w:val="0090624C"/>
    <w:rsid w:val="00906335"/>
    <w:rsid w:val="00906DFE"/>
    <w:rsid w:val="009165AE"/>
    <w:rsid w:val="00924EC2"/>
    <w:rsid w:val="00936809"/>
    <w:rsid w:val="00937A1B"/>
    <w:rsid w:val="00940CC9"/>
    <w:rsid w:val="009425E3"/>
    <w:rsid w:val="00946476"/>
    <w:rsid w:val="00947FEB"/>
    <w:rsid w:val="00950FAC"/>
    <w:rsid w:val="00955C1D"/>
    <w:rsid w:val="00956B20"/>
    <w:rsid w:val="00960173"/>
    <w:rsid w:val="0097082C"/>
    <w:rsid w:val="00971621"/>
    <w:rsid w:val="00971FFE"/>
    <w:rsid w:val="00972482"/>
    <w:rsid w:val="00975145"/>
    <w:rsid w:val="00975215"/>
    <w:rsid w:val="00975500"/>
    <w:rsid w:val="00977C03"/>
    <w:rsid w:val="00981329"/>
    <w:rsid w:val="00984B8B"/>
    <w:rsid w:val="009933F5"/>
    <w:rsid w:val="009969AE"/>
    <w:rsid w:val="009A3012"/>
    <w:rsid w:val="009A7373"/>
    <w:rsid w:val="009A77D6"/>
    <w:rsid w:val="009B18E8"/>
    <w:rsid w:val="009B2C01"/>
    <w:rsid w:val="009C0513"/>
    <w:rsid w:val="009C0AAA"/>
    <w:rsid w:val="009C13FD"/>
    <w:rsid w:val="009C151A"/>
    <w:rsid w:val="009C192D"/>
    <w:rsid w:val="009C237B"/>
    <w:rsid w:val="009C58CF"/>
    <w:rsid w:val="009C7237"/>
    <w:rsid w:val="009D0EEB"/>
    <w:rsid w:val="009D3292"/>
    <w:rsid w:val="009D39DF"/>
    <w:rsid w:val="009D5C54"/>
    <w:rsid w:val="009D5F79"/>
    <w:rsid w:val="009E0D58"/>
    <w:rsid w:val="009E5056"/>
    <w:rsid w:val="009E69CA"/>
    <w:rsid w:val="009E7BDD"/>
    <w:rsid w:val="009F1195"/>
    <w:rsid w:val="009F3E1F"/>
    <w:rsid w:val="009F7C9A"/>
    <w:rsid w:val="00A0370E"/>
    <w:rsid w:val="00A06CEF"/>
    <w:rsid w:val="00A06E60"/>
    <w:rsid w:val="00A0721C"/>
    <w:rsid w:val="00A11463"/>
    <w:rsid w:val="00A11B5D"/>
    <w:rsid w:val="00A12D09"/>
    <w:rsid w:val="00A137ED"/>
    <w:rsid w:val="00A254EC"/>
    <w:rsid w:val="00A25B25"/>
    <w:rsid w:val="00A356FC"/>
    <w:rsid w:val="00A408DA"/>
    <w:rsid w:val="00A43443"/>
    <w:rsid w:val="00A44ED0"/>
    <w:rsid w:val="00A457F7"/>
    <w:rsid w:val="00A525FE"/>
    <w:rsid w:val="00A52CF9"/>
    <w:rsid w:val="00A55E2D"/>
    <w:rsid w:val="00A61455"/>
    <w:rsid w:val="00A62BB9"/>
    <w:rsid w:val="00A64C8F"/>
    <w:rsid w:val="00A6539C"/>
    <w:rsid w:val="00A656B1"/>
    <w:rsid w:val="00A75E84"/>
    <w:rsid w:val="00A7700C"/>
    <w:rsid w:val="00A82663"/>
    <w:rsid w:val="00A85635"/>
    <w:rsid w:val="00A93DD2"/>
    <w:rsid w:val="00A9470A"/>
    <w:rsid w:val="00A96A8C"/>
    <w:rsid w:val="00AA21F1"/>
    <w:rsid w:val="00AA2D02"/>
    <w:rsid w:val="00AA33BD"/>
    <w:rsid w:val="00AA51C1"/>
    <w:rsid w:val="00AA6E42"/>
    <w:rsid w:val="00AA78CF"/>
    <w:rsid w:val="00AB2BAA"/>
    <w:rsid w:val="00AB412F"/>
    <w:rsid w:val="00AB5563"/>
    <w:rsid w:val="00AC06A8"/>
    <w:rsid w:val="00AC304D"/>
    <w:rsid w:val="00AC4FE6"/>
    <w:rsid w:val="00AD169D"/>
    <w:rsid w:val="00AD5C24"/>
    <w:rsid w:val="00AE246D"/>
    <w:rsid w:val="00AE2A08"/>
    <w:rsid w:val="00AE2FDE"/>
    <w:rsid w:val="00AE3FDD"/>
    <w:rsid w:val="00AF24AB"/>
    <w:rsid w:val="00B04F77"/>
    <w:rsid w:val="00B0638D"/>
    <w:rsid w:val="00B10096"/>
    <w:rsid w:val="00B11901"/>
    <w:rsid w:val="00B221C2"/>
    <w:rsid w:val="00B23351"/>
    <w:rsid w:val="00B23476"/>
    <w:rsid w:val="00B234D5"/>
    <w:rsid w:val="00B2547B"/>
    <w:rsid w:val="00B30F01"/>
    <w:rsid w:val="00B3187E"/>
    <w:rsid w:val="00B3240D"/>
    <w:rsid w:val="00B32683"/>
    <w:rsid w:val="00B347F6"/>
    <w:rsid w:val="00B35883"/>
    <w:rsid w:val="00B41BF3"/>
    <w:rsid w:val="00B62839"/>
    <w:rsid w:val="00B633E8"/>
    <w:rsid w:val="00B63C9A"/>
    <w:rsid w:val="00B65318"/>
    <w:rsid w:val="00B66BBF"/>
    <w:rsid w:val="00B7157D"/>
    <w:rsid w:val="00B73BE3"/>
    <w:rsid w:val="00B775C7"/>
    <w:rsid w:val="00B8053F"/>
    <w:rsid w:val="00B8069A"/>
    <w:rsid w:val="00B81CDD"/>
    <w:rsid w:val="00B8494C"/>
    <w:rsid w:val="00B86A24"/>
    <w:rsid w:val="00B86AE3"/>
    <w:rsid w:val="00B9021E"/>
    <w:rsid w:val="00B926CB"/>
    <w:rsid w:val="00B92C20"/>
    <w:rsid w:val="00BA3595"/>
    <w:rsid w:val="00BA4933"/>
    <w:rsid w:val="00BA50BB"/>
    <w:rsid w:val="00BB3F27"/>
    <w:rsid w:val="00BD067F"/>
    <w:rsid w:val="00BD1927"/>
    <w:rsid w:val="00BD2CC2"/>
    <w:rsid w:val="00BD4AEC"/>
    <w:rsid w:val="00BD5D0D"/>
    <w:rsid w:val="00BE1F07"/>
    <w:rsid w:val="00BF093F"/>
    <w:rsid w:val="00BF3FB9"/>
    <w:rsid w:val="00C0093B"/>
    <w:rsid w:val="00C00A15"/>
    <w:rsid w:val="00C00E89"/>
    <w:rsid w:val="00C0336D"/>
    <w:rsid w:val="00C0511F"/>
    <w:rsid w:val="00C05239"/>
    <w:rsid w:val="00C1085B"/>
    <w:rsid w:val="00C12270"/>
    <w:rsid w:val="00C13936"/>
    <w:rsid w:val="00C20416"/>
    <w:rsid w:val="00C21A40"/>
    <w:rsid w:val="00C227A1"/>
    <w:rsid w:val="00C30DF6"/>
    <w:rsid w:val="00C31695"/>
    <w:rsid w:val="00C32A3B"/>
    <w:rsid w:val="00C32E6E"/>
    <w:rsid w:val="00C34099"/>
    <w:rsid w:val="00C3541C"/>
    <w:rsid w:val="00C45921"/>
    <w:rsid w:val="00C46D65"/>
    <w:rsid w:val="00C47159"/>
    <w:rsid w:val="00C525DD"/>
    <w:rsid w:val="00C550D4"/>
    <w:rsid w:val="00C57999"/>
    <w:rsid w:val="00C61A03"/>
    <w:rsid w:val="00C644C0"/>
    <w:rsid w:val="00C66279"/>
    <w:rsid w:val="00C669D2"/>
    <w:rsid w:val="00C7029D"/>
    <w:rsid w:val="00C74EAC"/>
    <w:rsid w:val="00C774B3"/>
    <w:rsid w:val="00C80A20"/>
    <w:rsid w:val="00C823B7"/>
    <w:rsid w:val="00C838F2"/>
    <w:rsid w:val="00C85CCC"/>
    <w:rsid w:val="00C90AB9"/>
    <w:rsid w:val="00C910FD"/>
    <w:rsid w:val="00C92E45"/>
    <w:rsid w:val="00C93DC4"/>
    <w:rsid w:val="00C943AD"/>
    <w:rsid w:val="00C94D66"/>
    <w:rsid w:val="00C9525A"/>
    <w:rsid w:val="00CA43C3"/>
    <w:rsid w:val="00CB0A1A"/>
    <w:rsid w:val="00CB2098"/>
    <w:rsid w:val="00CB501F"/>
    <w:rsid w:val="00CD1210"/>
    <w:rsid w:val="00CE028C"/>
    <w:rsid w:val="00CE284F"/>
    <w:rsid w:val="00CE3699"/>
    <w:rsid w:val="00CE480C"/>
    <w:rsid w:val="00CE76F3"/>
    <w:rsid w:val="00CE77B8"/>
    <w:rsid w:val="00CF7F75"/>
    <w:rsid w:val="00D00522"/>
    <w:rsid w:val="00D05CB7"/>
    <w:rsid w:val="00D11796"/>
    <w:rsid w:val="00D170BB"/>
    <w:rsid w:val="00D23C8D"/>
    <w:rsid w:val="00D26AD3"/>
    <w:rsid w:val="00D2789E"/>
    <w:rsid w:val="00D32985"/>
    <w:rsid w:val="00D34BD2"/>
    <w:rsid w:val="00D36498"/>
    <w:rsid w:val="00D373F6"/>
    <w:rsid w:val="00D40C81"/>
    <w:rsid w:val="00D4148F"/>
    <w:rsid w:val="00D472A0"/>
    <w:rsid w:val="00D536C4"/>
    <w:rsid w:val="00D54542"/>
    <w:rsid w:val="00D553DC"/>
    <w:rsid w:val="00D565AD"/>
    <w:rsid w:val="00D6027E"/>
    <w:rsid w:val="00D60CB9"/>
    <w:rsid w:val="00D61ACF"/>
    <w:rsid w:val="00D643CB"/>
    <w:rsid w:val="00D717FE"/>
    <w:rsid w:val="00D754B5"/>
    <w:rsid w:val="00D75F68"/>
    <w:rsid w:val="00D76112"/>
    <w:rsid w:val="00D93467"/>
    <w:rsid w:val="00D96671"/>
    <w:rsid w:val="00DA0D09"/>
    <w:rsid w:val="00DA1DCE"/>
    <w:rsid w:val="00DA27DD"/>
    <w:rsid w:val="00DA5EF7"/>
    <w:rsid w:val="00DB165D"/>
    <w:rsid w:val="00DB2A42"/>
    <w:rsid w:val="00DC0758"/>
    <w:rsid w:val="00DC6026"/>
    <w:rsid w:val="00DC6B79"/>
    <w:rsid w:val="00DC72D1"/>
    <w:rsid w:val="00DC72D4"/>
    <w:rsid w:val="00DC7972"/>
    <w:rsid w:val="00DD1C90"/>
    <w:rsid w:val="00DD30B1"/>
    <w:rsid w:val="00DD3660"/>
    <w:rsid w:val="00DD7FB6"/>
    <w:rsid w:val="00DE16E7"/>
    <w:rsid w:val="00DE236B"/>
    <w:rsid w:val="00DE550D"/>
    <w:rsid w:val="00DE6096"/>
    <w:rsid w:val="00DE6DD2"/>
    <w:rsid w:val="00DE78EC"/>
    <w:rsid w:val="00DF56B7"/>
    <w:rsid w:val="00E0539D"/>
    <w:rsid w:val="00E16B9A"/>
    <w:rsid w:val="00E175E6"/>
    <w:rsid w:val="00E22AA1"/>
    <w:rsid w:val="00E22E06"/>
    <w:rsid w:val="00E26218"/>
    <w:rsid w:val="00E26DFC"/>
    <w:rsid w:val="00E27C43"/>
    <w:rsid w:val="00E35B22"/>
    <w:rsid w:val="00E37528"/>
    <w:rsid w:val="00E45653"/>
    <w:rsid w:val="00E50F17"/>
    <w:rsid w:val="00E52054"/>
    <w:rsid w:val="00E544EF"/>
    <w:rsid w:val="00E569A8"/>
    <w:rsid w:val="00E60750"/>
    <w:rsid w:val="00E7540B"/>
    <w:rsid w:val="00E75EE6"/>
    <w:rsid w:val="00E80B77"/>
    <w:rsid w:val="00E826EC"/>
    <w:rsid w:val="00E82B3C"/>
    <w:rsid w:val="00E8329F"/>
    <w:rsid w:val="00E8464F"/>
    <w:rsid w:val="00EA0F6C"/>
    <w:rsid w:val="00EA4569"/>
    <w:rsid w:val="00EA7035"/>
    <w:rsid w:val="00EA7627"/>
    <w:rsid w:val="00EB1858"/>
    <w:rsid w:val="00EB5CB0"/>
    <w:rsid w:val="00EB610F"/>
    <w:rsid w:val="00EC3CAC"/>
    <w:rsid w:val="00EC3D6F"/>
    <w:rsid w:val="00ED4055"/>
    <w:rsid w:val="00ED46F4"/>
    <w:rsid w:val="00ED6E90"/>
    <w:rsid w:val="00ED7B8E"/>
    <w:rsid w:val="00EF1193"/>
    <w:rsid w:val="00EF125B"/>
    <w:rsid w:val="00EF3413"/>
    <w:rsid w:val="00EF7B25"/>
    <w:rsid w:val="00F064BE"/>
    <w:rsid w:val="00F12E61"/>
    <w:rsid w:val="00F16C57"/>
    <w:rsid w:val="00F23EB3"/>
    <w:rsid w:val="00F261AA"/>
    <w:rsid w:val="00F312CF"/>
    <w:rsid w:val="00F35DAA"/>
    <w:rsid w:val="00F41DF0"/>
    <w:rsid w:val="00F42032"/>
    <w:rsid w:val="00F44900"/>
    <w:rsid w:val="00F456E9"/>
    <w:rsid w:val="00F45DB6"/>
    <w:rsid w:val="00F462F6"/>
    <w:rsid w:val="00F5040B"/>
    <w:rsid w:val="00F509F1"/>
    <w:rsid w:val="00F53CCD"/>
    <w:rsid w:val="00F60FBE"/>
    <w:rsid w:val="00F6293B"/>
    <w:rsid w:val="00F62C4F"/>
    <w:rsid w:val="00F63EDB"/>
    <w:rsid w:val="00F655EB"/>
    <w:rsid w:val="00F662AE"/>
    <w:rsid w:val="00F704A9"/>
    <w:rsid w:val="00F73E38"/>
    <w:rsid w:val="00F74DBA"/>
    <w:rsid w:val="00F74F5C"/>
    <w:rsid w:val="00F865D0"/>
    <w:rsid w:val="00F870DF"/>
    <w:rsid w:val="00F90AC9"/>
    <w:rsid w:val="00FA084E"/>
    <w:rsid w:val="00FA4D95"/>
    <w:rsid w:val="00FB40C3"/>
    <w:rsid w:val="00FC4265"/>
    <w:rsid w:val="00FC5F55"/>
    <w:rsid w:val="00FC76F0"/>
    <w:rsid w:val="00FD01D0"/>
    <w:rsid w:val="00FD3A6F"/>
    <w:rsid w:val="00FE07EB"/>
    <w:rsid w:val="00FE4A85"/>
    <w:rsid w:val="00FE59F6"/>
    <w:rsid w:val="00FF2F76"/>
    <w:rsid w:val="00FF617F"/>
    <w:rsid w:val="00FF6D2F"/>
    <w:rsid w:val="61CFCD44"/>
    <w:rsid w:val="766E5A4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F644010"/>
  <w15:chartTrackingRefBased/>
  <w15:docId w15:val="{F3C5C10F-E95E-48F3-9B9C-A2EAB6B89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246D"/>
    <w:pPr>
      <w:spacing w:line="216" w:lineRule="auto"/>
    </w:pPr>
    <w:rPr>
      <w:rFonts w:ascii="Segoe UI" w:hAnsi="Segoe UI"/>
      <w:b/>
      <w:color w:val="FFFFFF" w:themeColor="background1"/>
      <w:sz w:val="28"/>
    </w:rPr>
  </w:style>
  <w:style w:type="paragraph" w:styleId="Heading1">
    <w:name w:val="heading 1"/>
    <w:next w:val="Heading2"/>
    <w:link w:val="Heading1Char"/>
    <w:uiPriority w:val="9"/>
    <w:rsid w:val="005470F1"/>
    <w:pPr>
      <w:keepNext/>
      <w:keepLines/>
      <w:spacing w:after="240" w:line="192" w:lineRule="auto"/>
      <w:outlineLvl w:val="0"/>
    </w:pPr>
    <w:rPr>
      <w:rFonts w:ascii="Segoe UI" w:eastAsiaTheme="majorEastAsia" w:hAnsi="Segoe UI" w:cstheme="majorBidi"/>
      <w:b/>
      <w:color w:val="000000" w:themeColor="text1"/>
      <w:sz w:val="96"/>
      <w:szCs w:val="32"/>
    </w:rPr>
  </w:style>
  <w:style w:type="paragraph" w:styleId="Heading2">
    <w:name w:val="heading 2"/>
    <w:next w:val="Normal"/>
    <w:link w:val="Heading2Char"/>
    <w:uiPriority w:val="9"/>
    <w:unhideWhenUsed/>
    <w:rsid w:val="00AB5563"/>
    <w:pPr>
      <w:keepNext/>
      <w:keepLines/>
      <w:spacing w:after="0" w:line="240" w:lineRule="auto"/>
      <w:outlineLvl w:val="1"/>
    </w:pPr>
    <w:rPr>
      <w:rFonts w:ascii="Segoe UI" w:eastAsiaTheme="majorEastAsia" w:hAnsi="Segoe UI" w:cstheme="majorBidi"/>
      <w:sz w:val="64"/>
      <w:szCs w:val="26"/>
    </w:rPr>
  </w:style>
  <w:style w:type="paragraph" w:styleId="Heading3">
    <w:name w:val="heading 3"/>
    <w:basedOn w:val="Normal"/>
    <w:next w:val="Normal"/>
    <w:link w:val="Heading3Char"/>
    <w:uiPriority w:val="9"/>
    <w:unhideWhenUsed/>
    <w:rsid w:val="00183D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83DB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0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071"/>
  </w:style>
  <w:style w:type="paragraph" w:styleId="Footer">
    <w:name w:val="footer"/>
    <w:basedOn w:val="Normal"/>
    <w:link w:val="FooterChar"/>
    <w:uiPriority w:val="99"/>
    <w:unhideWhenUsed/>
    <w:rsid w:val="009060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071"/>
  </w:style>
  <w:style w:type="character" w:customStyle="1" w:styleId="Heading1Char">
    <w:name w:val="Heading 1 Char"/>
    <w:basedOn w:val="DefaultParagraphFont"/>
    <w:link w:val="Heading1"/>
    <w:uiPriority w:val="9"/>
    <w:rsid w:val="005470F1"/>
    <w:rPr>
      <w:rFonts w:ascii="Segoe UI" w:eastAsiaTheme="majorEastAsia" w:hAnsi="Segoe UI" w:cstheme="majorBidi"/>
      <w:b/>
      <w:color w:val="000000" w:themeColor="text1"/>
      <w:sz w:val="96"/>
      <w:szCs w:val="32"/>
    </w:rPr>
  </w:style>
  <w:style w:type="paragraph" w:styleId="BalloonText">
    <w:name w:val="Balloon Text"/>
    <w:basedOn w:val="Normal"/>
    <w:link w:val="BalloonTextChar"/>
    <w:uiPriority w:val="99"/>
    <w:semiHidden/>
    <w:unhideWhenUsed/>
    <w:rsid w:val="007E3379"/>
    <w:pPr>
      <w:spacing w:after="0" w:line="240" w:lineRule="auto"/>
    </w:pPr>
    <w:rPr>
      <w:rFonts w:cs="Segoe UI"/>
      <w:sz w:val="18"/>
      <w:szCs w:val="18"/>
    </w:rPr>
  </w:style>
  <w:style w:type="character" w:customStyle="1" w:styleId="Heading2Char">
    <w:name w:val="Heading 2 Char"/>
    <w:basedOn w:val="DefaultParagraphFont"/>
    <w:link w:val="Heading2"/>
    <w:uiPriority w:val="9"/>
    <w:rsid w:val="00AB5563"/>
    <w:rPr>
      <w:rFonts w:ascii="Segoe UI" w:eastAsiaTheme="majorEastAsia" w:hAnsi="Segoe UI" w:cstheme="majorBidi"/>
      <w:sz w:val="64"/>
      <w:szCs w:val="26"/>
    </w:rPr>
  </w:style>
  <w:style w:type="character" w:customStyle="1" w:styleId="BalloonTextChar">
    <w:name w:val="Balloon Text Char"/>
    <w:basedOn w:val="DefaultParagraphFont"/>
    <w:link w:val="BalloonText"/>
    <w:uiPriority w:val="99"/>
    <w:semiHidden/>
    <w:rsid w:val="007E3379"/>
    <w:rPr>
      <w:rFonts w:ascii="Segoe UI" w:hAnsi="Segoe UI" w:cs="Segoe UI"/>
      <w:color w:val="FFFFFF" w:themeColor="background1"/>
      <w:sz w:val="18"/>
      <w:szCs w:val="18"/>
    </w:rPr>
  </w:style>
  <w:style w:type="paragraph" w:customStyle="1" w:styleId="Template-TITLE">
    <w:name w:val="Template-TITLE"/>
    <w:basedOn w:val="Heading1"/>
    <w:link w:val="Template-TITLEChar"/>
    <w:qFormat/>
    <w:rsid w:val="004F02C5"/>
  </w:style>
  <w:style w:type="paragraph" w:customStyle="1" w:styleId="Template-Subtitle">
    <w:name w:val="Template-Subtitle"/>
    <w:basedOn w:val="Heading2"/>
    <w:link w:val="Template-SubtitleChar"/>
    <w:qFormat/>
    <w:rsid w:val="004F02C5"/>
    <w:rPr>
      <w:color w:val="000000" w:themeColor="text1"/>
    </w:rPr>
  </w:style>
  <w:style w:type="character" w:customStyle="1" w:styleId="Template-TITLEChar">
    <w:name w:val="Template-TITLE Char"/>
    <w:basedOn w:val="Heading1Char"/>
    <w:link w:val="Template-TITLE"/>
    <w:rsid w:val="004F02C5"/>
    <w:rPr>
      <w:rFonts w:ascii="Segoe UI" w:eastAsiaTheme="majorEastAsia" w:hAnsi="Segoe UI" w:cstheme="majorBidi"/>
      <w:b/>
      <w:color w:val="000000" w:themeColor="text1"/>
      <w:sz w:val="96"/>
      <w:szCs w:val="32"/>
    </w:rPr>
  </w:style>
  <w:style w:type="character" w:customStyle="1" w:styleId="Template-SubtitleChar">
    <w:name w:val="Template-Subtitle Char"/>
    <w:basedOn w:val="Heading2Char"/>
    <w:link w:val="Template-Subtitle"/>
    <w:rsid w:val="004F02C5"/>
    <w:rPr>
      <w:rFonts w:ascii="Segoe UI" w:eastAsiaTheme="majorEastAsia" w:hAnsi="Segoe UI" w:cstheme="majorBidi"/>
      <w:color w:val="000000" w:themeColor="text1"/>
      <w:sz w:val="64"/>
      <w:szCs w:val="26"/>
    </w:rPr>
  </w:style>
  <w:style w:type="paragraph" w:styleId="TOCHeading">
    <w:name w:val="TOC Heading"/>
    <w:basedOn w:val="Heading1"/>
    <w:next w:val="Normal"/>
    <w:uiPriority w:val="39"/>
    <w:unhideWhenUsed/>
    <w:qFormat/>
    <w:rsid w:val="00820197"/>
    <w:pPr>
      <w:spacing w:before="240" w:after="0" w:line="259" w:lineRule="auto"/>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816181"/>
    <w:pPr>
      <w:tabs>
        <w:tab w:val="left" w:pos="880"/>
        <w:tab w:val="right" w:leader="dot" w:pos="7927"/>
      </w:tabs>
      <w:spacing w:after="100"/>
      <w:ind w:left="280"/>
    </w:pPr>
  </w:style>
  <w:style w:type="character" w:styleId="Hyperlink">
    <w:name w:val="Hyperlink"/>
    <w:basedOn w:val="DefaultParagraphFont"/>
    <w:uiPriority w:val="99"/>
    <w:unhideWhenUsed/>
    <w:rsid w:val="00820197"/>
    <w:rPr>
      <w:color w:val="0563C1" w:themeColor="hyperlink"/>
      <w:u w:val="single"/>
    </w:rPr>
  </w:style>
  <w:style w:type="paragraph" w:styleId="ListParagraph">
    <w:name w:val="List Paragraph"/>
    <w:basedOn w:val="Normal"/>
    <w:uiPriority w:val="34"/>
    <w:qFormat/>
    <w:rsid w:val="008412CD"/>
    <w:pPr>
      <w:ind w:left="720"/>
      <w:contextualSpacing/>
    </w:pPr>
  </w:style>
  <w:style w:type="character" w:styleId="CommentReference">
    <w:name w:val="annotation reference"/>
    <w:basedOn w:val="DefaultParagraphFont"/>
    <w:uiPriority w:val="99"/>
    <w:semiHidden/>
    <w:unhideWhenUsed/>
    <w:rsid w:val="008412CD"/>
    <w:rPr>
      <w:sz w:val="16"/>
      <w:szCs w:val="16"/>
    </w:rPr>
  </w:style>
  <w:style w:type="paragraph" w:styleId="CommentText">
    <w:name w:val="annotation text"/>
    <w:basedOn w:val="Normal"/>
    <w:link w:val="CommentTextChar"/>
    <w:uiPriority w:val="99"/>
    <w:unhideWhenUsed/>
    <w:rsid w:val="008412CD"/>
    <w:pPr>
      <w:spacing w:line="240" w:lineRule="auto"/>
    </w:pPr>
    <w:rPr>
      <w:sz w:val="20"/>
      <w:szCs w:val="20"/>
    </w:rPr>
  </w:style>
  <w:style w:type="character" w:customStyle="1" w:styleId="CommentTextChar">
    <w:name w:val="Comment Text Char"/>
    <w:basedOn w:val="DefaultParagraphFont"/>
    <w:link w:val="CommentText"/>
    <w:uiPriority w:val="99"/>
    <w:rsid w:val="008412CD"/>
    <w:rPr>
      <w:rFonts w:ascii="Segoe UI" w:hAnsi="Segoe UI"/>
      <w:b/>
      <w:color w:val="FFFFFF" w:themeColor="background1"/>
      <w:sz w:val="20"/>
      <w:szCs w:val="20"/>
    </w:rPr>
  </w:style>
  <w:style w:type="paragraph" w:styleId="CommentSubject">
    <w:name w:val="annotation subject"/>
    <w:basedOn w:val="CommentText"/>
    <w:next w:val="CommentText"/>
    <w:link w:val="CommentSubjectChar"/>
    <w:uiPriority w:val="99"/>
    <w:semiHidden/>
    <w:unhideWhenUsed/>
    <w:rsid w:val="008412CD"/>
    <w:rPr>
      <w:bCs/>
    </w:rPr>
  </w:style>
  <w:style w:type="character" w:customStyle="1" w:styleId="CommentSubjectChar">
    <w:name w:val="Comment Subject Char"/>
    <w:basedOn w:val="CommentTextChar"/>
    <w:link w:val="CommentSubject"/>
    <w:uiPriority w:val="99"/>
    <w:semiHidden/>
    <w:rsid w:val="008412CD"/>
    <w:rPr>
      <w:rFonts w:ascii="Segoe UI" w:hAnsi="Segoe UI"/>
      <w:b/>
      <w:bCs/>
      <w:color w:val="FFFFFF" w:themeColor="background1"/>
      <w:sz w:val="20"/>
      <w:szCs w:val="20"/>
    </w:rPr>
  </w:style>
  <w:style w:type="table" w:styleId="TableGrid">
    <w:name w:val="Table Grid"/>
    <w:basedOn w:val="TableNormal"/>
    <w:uiPriority w:val="39"/>
    <w:rsid w:val="00EF3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F3413"/>
    <w:pPr>
      <w:spacing w:before="100" w:beforeAutospacing="1" w:after="100" w:afterAutospacing="1" w:line="240" w:lineRule="auto"/>
    </w:pPr>
    <w:rPr>
      <w:rFonts w:ascii="Times New Roman" w:eastAsia="Times New Roman" w:hAnsi="Times New Roman" w:cs="Times New Roman"/>
      <w:b w:val="0"/>
      <w:color w:val="auto"/>
      <w:sz w:val="24"/>
      <w:szCs w:val="24"/>
      <w:lang w:eastAsia="en-NZ"/>
    </w:rPr>
  </w:style>
  <w:style w:type="paragraph" w:styleId="Revision">
    <w:name w:val="Revision"/>
    <w:hidden/>
    <w:uiPriority w:val="99"/>
    <w:semiHidden/>
    <w:rsid w:val="0077216B"/>
    <w:pPr>
      <w:spacing w:after="0" w:line="240" w:lineRule="auto"/>
    </w:pPr>
    <w:rPr>
      <w:rFonts w:ascii="Segoe UI" w:hAnsi="Segoe UI"/>
      <w:b/>
      <w:color w:val="FFFFFF" w:themeColor="background1"/>
      <w:sz w:val="28"/>
    </w:rPr>
  </w:style>
  <w:style w:type="character" w:styleId="Mention">
    <w:name w:val="Mention"/>
    <w:basedOn w:val="DefaultParagraphFont"/>
    <w:uiPriority w:val="99"/>
    <w:unhideWhenUsed/>
    <w:rsid w:val="004627FA"/>
    <w:rPr>
      <w:color w:val="2B579A"/>
      <w:shd w:val="clear" w:color="auto" w:fill="E1DFDD"/>
    </w:rPr>
  </w:style>
  <w:style w:type="character" w:styleId="UnresolvedMention">
    <w:name w:val="Unresolved Mention"/>
    <w:basedOn w:val="DefaultParagraphFont"/>
    <w:uiPriority w:val="99"/>
    <w:semiHidden/>
    <w:unhideWhenUsed/>
    <w:rsid w:val="004627FA"/>
    <w:rPr>
      <w:color w:val="605E5C"/>
      <w:shd w:val="clear" w:color="auto" w:fill="E1DFDD"/>
    </w:rPr>
  </w:style>
  <w:style w:type="paragraph" w:styleId="BodyText">
    <w:name w:val="Body Text"/>
    <w:basedOn w:val="Normal"/>
    <w:link w:val="BodyTextChar"/>
    <w:unhideWhenUsed/>
    <w:qFormat/>
    <w:rsid w:val="00451ECE"/>
    <w:pPr>
      <w:spacing w:after="240" w:line="240" w:lineRule="atLeast"/>
    </w:pPr>
    <w:rPr>
      <w:rFonts w:ascii="Georgia" w:hAnsi="Georgia"/>
      <w:b w:val="0"/>
      <w:color w:val="auto"/>
      <w:sz w:val="20"/>
      <w:szCs w:val="20"/>
      <w:lang w:val="en-GB"/>
    </w:rPr>
  </w:style>
  <w:style w:type="character" w:customStyle="1" w:styleId="BodyTextChar">
    <w:name w:val="Body Text Char"/>
    <w:basedOn w:val="DefaultParagraphFont"/>
    <w:link w:val="BodyText"/>
    <w:rsid w:val="00451ECE"/>
    <w:rPr>
      <w:rFonts w:ascii="Georgia" w:hAnsi="Georgia"/>
      <w:sz w:val="20"/>
      <w:szCs w:val="20"/>
      <w:lang w:val="en-GB"/>
    </w:rPr>
  </w:style>
  <w:style w:type="paragraph" w:customStyle="1" w:styleId="paragraph">
    <w:name w:val="paragraph"/>
    <w:basedOn w:val="Normal"/>
    <w:rsid w:val="00D40C81"/>
    <w:pPr>
      <w:spacing w:after="0" w:line="240" w:lineRule="auto"/>
    </w:pPr>
    <w:rPr>
      <w:rFonts w:ascii="Times New Roman" w:eastAsia="Times New Roman" w:hAnsi="Times New Roman" w:cs="Times New Roman"/>
      <w:b w:val="0"/>
      <w:color w:val="auto"/>
      <w:sz w:val="24"/>
      <w:szCs w:val="24"/>
      <w:lang w:eastAsia="en-NZ"/>
    </w:rPr>
  </w:style>
  <w:style w:type="character" w:customStyle="1" w:styleId="normaltextrun1">
    <w:name w:val="normaltextrun1"/>
    <w:basedOn w:val="DefaultParagraphFont"/>
    <w:rsid w:val="009E5056"/>
  </w:style>
  <w:style w:type="character" w:customStyle="1" w:styleId="eop">
    <w:name w:val="eop"/>
    <w:basedOn w:val="DefaultParagraphFont"/>
    <w:rsid w:val="009E5056"/>
  </w:style>
  <w:style w:type="paragraph" w:customStyle="1" w:styleId="Bullet">
    <w:name w:val="Bullet"/>
    <w:basedOn w:val="Normal"/>
    <w:rsid w:val="009E5056"/>
    <w:pPr>
      <w:numPr>
        <w:numId w:val="3"/>
      </w:numPr>
      <w:spacing w:before="120" w:after="0" w:line="240" w:lineRule="auto"/>
    </w:pPr>
    <w:rPr>
      <w:rFonts w:ascii="Times New Roman" w:eastAsia="Arial" w:hAnsi="Times New Roman" w:cs="Times"/>
      <w:b w:val="0"/>
      <w:color w:val="auto"/>
      <w:sz w:val="24"/>
      <w:szCs w:val="24"/>
      <w:lang w:eastAsia="en-GB"/>
    </w:rPr>
  </w:style>
  <w:style w:type="paragraph" w:styleId="FootnoteText">
    <w:name w:val="footnote text"/>
    <w:basedOn w:val="Normal"/>
    <w:link w:val="FootnoteTextChar"/>
    <w:semiHidden/>
    <w:unhideWhenUsed/>
    <w:rsid w:val="009E5056"/>
    <w:pPr>
      <w:spacing w:after="0" w:line="240" w:lineRule="auto"/>
    </w:pPr>
    <w:rPr>
      <w:rFonts w:ascii="Arial" w:eastAsia="Arial" w:hAnsi="Arial" w:cs="Times"/>
      <w:b w:val="0"/>
      <w:color w:val="auto"/>
      <w:sz w:val="20"/>
      <w:szCs w:val="20"/>
      <w:lang w:eastAsia="en-GB"/>
    </w:rPr>
  </w:style>
  <w:style w:type="character" w:customStyle="1" w:styleId="FootnoteTextChar">
    <w:name w:val="Footnote Text Char"/>
    <w:basedOn w:val="DefaultParagraphFont"/>
    <w:link w:val="FootnoteText"/>
    <w:semiHidden/>
    <w:rsid w:val="009E5056"/>
    <w:rPr>
      <w:rFonts w:ascii="Arial" w:eastAsia="Arial" w:hAnsi="Arial" w:cs="Times"/>
      <w:sz w:val="20"/>
      <w:szCs w:val="20"/>
      <w:lang w:eastAsia="en-GB"/>
    </w:rPr>
  </w:style>
  <w:style w:type="character" w:styleId="FootnoteReference">
    <w:name w:val="footnote reference"/>
    <w:basedOn w:val="DefaultParagraphFont"/>
    <w:semiHidden/>
    <w:unhideWhenUsed/>
    <w:rsid w:val="009E5056"/>
    <w:rPr>
      <w:vertAlign w:val="superscript"/>
    </w:rPr>
  </w:style>
  <w:style w:type="table" w:customStyle="1" w:styleId="DIATable">
    <w:name w:val="_DIA Table"/>
    <w:basedOn w:val="TableNormal"/>
    <w:uiPriority w:val="99"/>
    <w:rsid w:val="00B63C9A"/>
    <w:pPr>
      <w:spacing w:before="56" w:after="32" w:line="240" w:lineRule="auto"/>
    </w:pPr>
    <w:rPr>
      <w:rFonts w:ascii="Calibri" w:hAnsi="Calibri"/>
      <w:szCs w:val="24"/>
    </w:rPr>
    <w:tblPr>
      <w:tblInd w:w="108"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6" w:space="0" w:color="44546A" w:themeColor="text2"/>
        <w:insideV w:val="single" w:sz="6" w:space="0" w:color="44546A"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44546A" w:themeColor="text2"/>
          <w:left w:val="single" w:sz="12" w:space="0" w:color="44546A" w:themeColor="text2"/>
          <w:bottom w:val="nil"/>
          <w:right w:val="single" w:sz="12" w:space="0" w:color="44546A" w:themeColor="text2"/>
          <w:insideH w:val="single" w:sz="6" w:space="0" w:color="FFFFFF" w:themeColor="background1"/>
          <w:insideV w:val="single" w:sz="6" w:space="0" w:color="FFFFFF" w:themeColor="background1"/>
          <w:tl2br w:val="nil"/>
          <w:tr2bl w:val="nil"/>
        </w:tcBorders>
        <w:shd w:val="clear" w:color="auto" w:fill="44546A" w:themeFill="text2"/>
      </w:tcPr>
    </w:tblStylePr>
  </w:style>
  <w:style w:type="character" w:customStyle="1" w:styleId="Heading3Char">
    <w:name w:val="Heading 3 Char"/>
    <w:basedOn w:val="DefaultParagraphFont"/>
    <w:link w:val="Heading3"/>
    <w:uiPriority w:val="9"/>
    <w:rsid w:val="00183DB3"/>
    <w:rPr>
      <w:rFonts w:asciiTheme="majorHAnsi" w:eastAsiaTheme="majorEastAsia" w:hAnsiTheme="majorHAnsi" w:cstheme="majorBidi"/>
      <w:b/>
      <w:color w:val="1F4D78" w:themeColor="accent1" w:themeShade="7F"/>
      <w:sz w:val="24"/>
      <w:szCs w:val="24"/>
    </w:rPr>
  </w:style>
  <w:style w:type="character" w:customStyle="1" w:styleId="Heading4Char">
    <w:name w:val="Heading 4 Char"/>
    <w:basedOn w:val="DefaultParagraphFont"/>
    <w:link w:val="Heading4"/>
    <w:uiPriority w:val="9"/>
    <w:semiHidden/>
    <w:rsid w:val="00183DB3"/>
    <w:rPr>
      <w:rFonts w:asciiTheme="majorHAnsi" w:eastAsiaTheme="majorEastAsia" w:hAnsiTheme="majorHAnsi" w:cstheme="majorBidi"/>
      <w:b/>
      <w:i/>
      <w:iCs/>
      <w:color w:val="2E74B5"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6071">
      <w:bodyDiv w:val="1"/>
      <w:marLeft w:val="0"/>
      <w:marRight w:val="0"/>
      <w:marTop w:val="0"/>
      <w:marBottom w:val="0"/>
      <w:divBdr>
        <w:top w:val="none" w:sz="0" w:space="0" w:color="auto"/>
        <w:left w:val="none" w:sz="0" w:space="0" w:color="auto"/>
        <w:bottom w:val="none" w:sz="0" w:space="0" w:color="auto"/>
        <w:right w:val="none" w:sz="0" w:space="0" w:color="auto"/>
      </w:divBdr>
    </w:div>
    <w:div w:id="27879774">
      <w:bodyDiv w:val="1"/>
      <w:marLeft w:val="0"/>
      <w:marRight w:val="0"/>
      <w:marTop w:val="0"/>
      <w:marBottom w:val="0"/>
      <w:divBdr>
        <w:top w:val="none" w:sz="0" w:space="0" w:color="auto"/>
        <w:left w:val="none" w:sz="0" w:space="0" w:color="auto"/>
        <w:bottom w:val="none" w:sz="0" w:space="0" w:color="auto"/>
        <w:right w:val="none" w:sz="0" w:space="0" w:color="auto"/>
      </w:divBdr>
    </w:div>
    <w:div w:id="115833566">
      <w:bodyDiv w:val="1"/>
      <w:marLeft w:val="0"/>
      <w:marRight w:val="0"/>
      <w:marTop w:val="0"/>
      <w:marBottom w:val="0"/>
      <w:divBdr>
        <w:top w:val="none" w:sz="0" w:space="0" w:color="auto"/>
        <w:left w:val="none" w:sz="0" w:space="0" w:color="auto"/>
        <w:bottom w:val="none" w:sz="0" w:space="0" w:color="auto"/>
        <w:right w:val="none" w:sz="0" w:space="0" w:color="auto"/>
      </w:divBdr>
    </w:div>
    <w:div w:id="131215368">
      <w:bodyDiv w:val="1"/>
      <w:marLeft w:val="0"/>
      <w:marRight w:val="0"/>
      <w:marTop w:val="0"/>
      <w:marBottom w:val="0"/>
      <w:divBdr>
        <w:top w:val="none" w:sz="0" w:space="0" w:color="auto"/>
        <w:left w:val="none" w:sz="0" w:space="0" w:color="auto"/>
        <w:bottom w:val="none" w:sz="0" w:space="0" w:color="auto"/>
        <w:right w:val="none" w:sz="0" w:space="0" w:color="auto"/>
      </w:divBdr>
      <w:divsChild>
        <w:div w:id="2142072811">
          <w:marLeft w:val="360"/>
          <w:marRight w:val="0"/>
          <w:marTop w:val="200"/>
          <w:marBottom w:val="0"/>
          <w:divBdr>
            <w:top w:val="none" w:sz="0" w:space="0" w:color="auto"/>
            <w:left w:val="none" w:sz="0" w:space="0" w:color="auto"/>
            <w:bottom w:val="none" w:sz="0" w:space="0" w:color="auto"/>
            <w:right w:val="none" w:sz="0" w:space="0" w:color="auto"/>
          </w:divBdr>
        </w:div>
        <w:div w:id="1544903659">
          <w:marLeft w:val="360"/>
          <w:marRight w:val="0"/>
          <w:marTop w:val="200"/>
          <w:marBottom w:val="0"/>
          <w:divBdr>
            <w:top w:val="none" w:sz="0" w:space="0" w:color="auto"/>
            <w:left w:val="none" w:sz="0" w:space="0" w:color="auto"/>
            <w:bottom w:val="none" w:sz="0" w:space="0" w:color="auto"/>
            <w:right w:val="none" w:sz="0" w:space="0" w:color="auto"/>
          </w:divBdr>
        </w:div>
        <w:div w:id="1028024929">
          <w:marLeft w:val="360"/>
          <w:marRight w:val="0"/>
          <w:marTop w:val="200"/>
          <w:marBottom w:val="0"/>
          <w:divBdr>
            <w:top w:val="none" w:sz="0" w:space="0" w:color="auto"/>
            <w:left w:val="none" w:sz="0" w:space="0" w:color="auto"/>
            <w:bottom w:val="none" w:sz="0" w:space="0" w:color="auto"/>
            <w:right w:val="none" w:sz="0" w:space="0" w:color="auto"/>
          </w:divBdr>
        </w:div>
        <w:div w:id="1246721379">
          <w:marLeft w:val="360"/>
          <w:marRight w:val="0"/>
          <w:marTop w:val="200"/>
          <w:marBottom w:val="0"/>
          <w:divBdr>
            <w:top w:val="none" w:sz="0" w:space="0" w:color="auto"/>
            <w:left w:val="none" w:sz="0" w:space="0" w:color="auto"/>
            <w:bottom w:val="none" w:sz="0" w:space="0" w:color="auto"/>
            <w:right w:val="none" w:sz="0" w:space="0" w:color="auto"/>
          </w:divBdr>
        </w:div>
      </w:divsChild>
    </w:div>
    <w:div w:id="516432245">
      <w:bodyDiv w:val="1"/>
      <w:marLeft w:val="0"/>
      <w:marRight w:val="0"/>
      <w:marTop w:val="0"/>
      <w:marBottom w:val="0"/>
      <w:divBdr>
        <w:top w:val="none" w:sz="0" w:space="0" w:color="auto"/>
        <w:left w:val="none" w:sz="0" w:space="0" w:color="auto"/>
        <w:bottom w:val="none" w:sz="0" w:space="0" w:color="auto"/>
        <w:right w:val="none" w:sz="0" w:space="0" w:color="auto"/>
      </w:divBdr>
    </w:div>
    <w:div w:id="533926661">
      <w:bodyDiv w:val="1"/>
      <w:marLeft w:val="0"/>
      <w:marRight w:val="0"/>
      <w:marTop w:val="0"/>
      <w:marBottom w:val="0"/>
      <w:divBdr>
        <w:top w:val="none" w:sz="0" w:space="0" w:color="auto"/>
        <w:left w:val="none" w:sz="0" w:space="0" w:color="auto"/>
        <w:bottom w:val="none" w:sz="0" w:space="0" w:color="auto"/>
        <w:right w:val="none" w:sz="0" w:space="0" w:color="auto"/>
      </w:divBdr>
    </w:div>
    <w:div w:id="674382150">
      <w:bodyDiv w:val="1"/>
      <w:marLeft w:val="0"/>
      <w:marRight w:val="0"/>
      <w:marTop w:val="0"/>
      <w:marBottom w:val="0"/>
      <w:divBdr>
        <w:top w:val="none" w:sz="0" w:space="0" w:color="auto"/>
        <w:left w:val="none" w:sz="0" w:space="0" w:color="auto"/>
        <w:bottom w:val="none" w:sz="0" w:space="0" w:color="auto"/>
        <w:right w:val="none" w:sz="0" w:space="0" w:color="auto"/>
      </w:divBdr>
    </w:div>
    <w:div w:id="787506801">
      <w:bodyDiv w:val="1"/>
      <w:marLeft w:val="0"/>
      <w:marRight w:val="0"/>
      <w:marTop w:val="0"/>
      <w:marBottom w:val="0"/>
      <w:divBdr>
        <w:top w:val="none" w:sz="0" w:space="0" w:color="auto"/>
        <w:left w:val="none" w:sz="0" w:space="0" w:color="auto"/>
        <w:bottom w:val="none" w:sz="0" w:space="0" w:color="auto"/>
        <w:right w:val="none" w:sz="0" w:space="0" w:color="auto"/>
      </w:divBdr>
    </w:div>
    <w:div w:id="814644242">
      <w:bodyDiv w:val="1"/>
      <w:marLeft w:val="0"/>
      <w:marRight w:val="0"/>
      <w:marTop w:val="0"/>
      <w:marBottom w:val="0"/>
      <w:divBdr>
        <w:top w:val="none" w:sz="0" w:space="0" w:color="auto"/>
        <w:left w:val="none" w:sz="0" w:space="0" w:color="auto"/>
        <w:bottom w:val="none" w:sz="0" w:space="0" w:color="auto"/>
        <w:right w:val="none" w:sz="0" w:space="0" w:color="auto"/>
      </w:divBdr>
    </w:div>
    <w:div w:id="850683661">
      <w:bodyDiv w:val="1"/>
      <w:marLeft w:val="0"/>
      <w:marRight w:val="0"/>
      <w:marTop w:val="0"/>
      <w:marBottom w:val="0"/>
      <w:divBdr>
        <w:top w:val="none" w:sz="0" w:space="0" w:color="auto"/>
        <w:left w:val="none" w:sz="0" w:space="0" w:color="auto"/>
        <w:bottom w:val="none" w:sz="0" w:space="0" w:color="auto"/>
        <w:right w:val="none" w:sz="0" w:space="0" w:color="auto"/>
      </w:divBdr>
    </w:div>
    <w:div w:id="995839062">
      <w:bodyDiv w:val="1"/>
      <w:marLeft w:val="0"/>
      <w:marRight w:val="0"/>
      <w:marTop w:val="0"/>
      <w:marBottom w:val="0"/>
      <w:divBdr>
        <w:top w:val="none" w:sz="0" w:space="0" w:color="auto"/>
        <w:left w:val="none" w:sz="0" w:space="0" w:color="auto"/>
        <w:bottom w:val="none" w:sz="0" w:space="0" w:color="auto"/>
        <w:right w:val="none" w:sz="0" w:space="0" w:color="auto"/>
      </w:divBdr>
    </w:div>
    <w:div w:id="1029184976">
      <w:bodyDiv w:val="1"/>
      <w:marLeft w:val="0"/>
      <w:marRight w:val="0"/>
      <w:marTop w:val="0"/>
      <w:marBottom w:val="0"/>
      <w:divBdr>
        <w:top w:val="none" w:sz="0" w:space="0" w:color="auto"/>
        <w:left w:val="none" w:sz="0" w:space="0" w:color="auto"/>
        <w:bottom w:val="none" w:sz="0" w:space="0" w:color="auto"/>
        <w:right w:val="none" w:sz="0" w:space="0" w:color="auto"/>
      </w:divBdr>
      <w:divsChild>
        <w:div w:id="1780561315">
          <w:marLeft w:val="1080"/>
          <w:marRight w:val="0"/>
          <w:marTop w:val="100"/>
          <w:marBottom w:val="0"/>
          <w:divBdr>
            <w:top w:val="none" w:sz="0" w:space="0" w:color="auto"/>
            <w:left w:val="none" w:sz="0" w:space="0" w:color="auto"/>
            <w:bottom w:val="none" w:sz="0" w:space="0" w:color="auto"/>
            <w:right w:val="none" w:sz="0" w:space="0" w:color="auto"/>
          </w:divBdr>
        </w:div>
      </w:divsChild>
    </w:div>
    <w:div w:id="1030372453">
      <w:bodyDiv w:val="1"/>
      <w:marLeft w:val="0"/>
      <w:marRight w:val="0"/>
      <w:marTop w:val="0"/>
      <w:marBottom w:val="0"/>
      <w:divBdr>
        <w:top w:val="none" w:sz="0" w:space="0" w:color="auto"/>
        <w:left w:val="none" w:sz="0" w:space="0" w:color="auto"/>
        <w:bottom w:val="none" w:sz="0" w:space="0" w:color="auto"/>
        <w:right w:val="none" w:sz="0" w:space="0" w:color="auto"/>
      </w:divBdr>
    </w:div>
    <w:div w:id="1185284138">
      <w:bodyDiv w:val="1"/>
      <w:marLeft w:val="0"/>
      <w:marRight w:val="0"/>
      <w:marTop w:val="0"/>
      <w:marBottom w:val="0"/>
      <w:divBdr>
        <w:top w:val="none" w:sz="0" w:space="0" w:color="auto"/>
        <w:left w:val="none" w:sz="0" w:space="0" w:color="auto"/>
        <w:bottom w:val="none" w:sz="0" w:space="0" w:color="auto"/>
        <w:right w:val="none" w:sz="0" w:space="0" w:color="auto"/>
      </w:divBdr>
    </w:div>
    <w:div w:id="1247690965">
      <w:bodyDiv w:val="1"/>
      <w:marLeft w:val="0"/>
      <w:marRight w:val="0"/>
      <w:marTop w:val="0"/>
      <w:marBottom w:val="0"/>
      <w:divBdr>
        <w:top w:val="none" w:sz="0" w:space="0" w:color="auto"/>
        <w:left w:val="none" w:sz="0" w:space="0" w:color="auto"/>
        <w:bottom w:val="none" w:sz="0" w:space="0" w:color="auto"/>
        <w:right w:val="none" w:sz="0" w:space="0" w:color="auto"/>
      </w:divBdr>
    </w:div>
    <w:div w:id="1283800581">
      <w:bodyDiv w:val="1"/>
      <w:marLeft w:val="0"/>
      <w:marRight w:val="0"/>
      <w:marTop w:val="0"/>
      <w:marBottom w:val="0"/>
      <w:divBdr>
        <w:top w:val="none" w:sz="0" w:space="0" w:color="auto"/>
        <w:left w:val="none" w:sz="0" w:space="0" w:color="auto"/>
        <w:bottom w:val="none" w:sz="0" w:space="0" w:color="auto"/>
        <w:right w:val="none" w:sz="0" w:space="0" w:color="auto"/>
      </w:divBdr>
    </w:div>
    <w:div w:id="1304651876">
      <w:bodyDiv w:val="1"/>
      <w:marLeft w:val="0"/>
      <w:marRight w:val="0"/>
      <w:marTop w:val="0"/>
      <w:marBottom w:val="0"/>
      <w:divBdr>
        <w:top w:val="none" w:sz="0" w:space="0" w:color="auto"/>
        <w:left w:val="none" w:sz="0" w:space="0" w:color="auto"/>
        <w:bottom w:val="none" w:sz="0" w:space="0" w:color="auto"/>
        <w:right w:val="none" w:sz="0" w:space="0" w:color="auto"/>
      </w:divBdr>
    </w:div>
    <w:div w:id="1305159942">
      <w:bodyDiv w:val="1"/>
      <w:marLeft w:val="0"/>
      <w:marRight w:val="0"/>
      <w:marTop w:val="0"/>
      <w:marBottom w:val="0"/>
      <w:divBdr>
        <w:top w:val="none" w:sz="0" w:space="0" w:color="auto"/>
        <w:left w:val="none" w:sz="0" w:space="0" w:color="auto"/>
        <w:bottom w:val="none" w:sz="0" w:space="0" w:color="auto"/>
        <w:right w:val="none" w:sz="0" w:space="0" w:color="auto"/>
      </w:divBdr>
    </w:div>
    <w:div w:id="1364402199">
      <w:bodyDiv w:val="1"/>
      <w:marLeft w:val="0"/>
      <w:marRight w:val="0"/>
      <w:marTop w:val="0"/>
      <w:marBottom w:val="0"/>
      <w:divBdr>
        <w:top w:val="none" w:sz="0" w:space="0" w:color="auto"/>
        <w:left w:val="none" w:sz="0" w:space="0" w:color="auto"/>
        <w:bottom w:val="none" w:sz="0" w:space="0" w:color="auto"/>
        <w:right w:val="none" w:sz="0" w:space="0" w:color="auto"/>
      </w:divBdr>
    </w:div>
    <w:div w:id="1429736286">
      <w:bodyDiv w:val="1"/>
      <w:marLeft w:val="0"/>
      <w:marRight w:val="0"/>
      <w:marTop w:val="0"/>
      <w:marBottom w:val="0"/>
      <w:divBdr>
        <w:top w:val="none" w:sz="0" w:space="0" w:color="auto"/>
        <w:left w:val="none" w:sz="0" w:space="0" w:color="auto"/>
        <w:bottom w:val="none" w:sz="0" w:space="0" w:color="auto"/>
        <w:right w:val="none" w:sz="0" w:space="0" w:color="auto"/>
      </w:divBdr>
      <w:divsChild>
        <w:div w:id="916354971">
          <w:marLeft w:val="274"/>
          <w:marRight w:val="0"/>
          <w:marTop w:val="0"/>
          <w:marBottom w:val="0"/>
          <w:divBdr>
            <w:top w:val="none" w:sz="0" w:space="0" w:color="auto"/>
            <w:left w:val="none" w:sz="0" w:space="0" w:color="auto"/>
            <w:bottom w:val="none" w:sz="0" w:space="0" w:color="auto"/>
            <w:right w:val="none" w:sz="0" w:space="0" w:color="auto"/>
          </w:divBdr>
        </w:div>
        <w:div w:id="1999504385">
          <w:marLeft w:val="274"/>
          <w:marRight w:val="0"/>
          <w:marTop w:val="0"/>
          <w:marBottom w:val="0"/>
          <w:divBdr>
            <w:top w:val="none" w:sz="0" w:space="0" w:color="auto"/>
            <w:left w:val="none" w:sz="0" w:space="0" w:color="auto"/>
            <w:bottom w:val="none" w:sz="0" w:space="0" w:color="auto"/>
            <w:right w:val="none" w:sz="0" w:space="0" w:color="auto"/>
          </w:divBdr>
        </w:div>
      </w:divsChild>
    </w:div>
    <w:div w:id="1767119531">
      <w:bodyDiv w:val="1"/>
      <w:marLeft w:val="0"/>
      <w:marRight w:val="0"/>
      <w:marTop w:val="0"/>
      <w:marBottom w:val="0"/>
      <w:divBdr>
        <w:top w:val="none" w:sz="0" w:space="0" w:color="auto"/>
        <w:left w:val="none" w:sz="0" w:space="0" w:color="auto"/>
        <w:bottom w:val="none" w:sz="0" w:space="0" w:color="auto"/>
        <w:right w:val="none" w:sz="0" w:space="0" w:color="auto"/>
      </w:divBdr>
    </w:div>
    <w:div w:id="201741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s://www.health.govt.nz/system/files/documents/pages/workplace-sites-service-design-blueprint-25062021_0.pdf" TargetMode="External"/><Relationship Id="rId26" Type="http://schemas.openxmlformats.org/officeDocument/2006/relationships/hyperlink" Target="https://www.google.com/search?rlz=1C1GCEB_enNZ915NZ915&amp;sxsrf=ALeKk03v3tpcZvUTlM452X1KbAFygCE8Eg:1623623564447&amp;q=%E2%80%A2+appropriate&amp;spell=1&amp;sa=X&amp;ved=2ahUKEwjHw7qO1ZXxAhU94jgGHayVDD0QkeECKAB6BAgBEDA" TargetMode="External"/><Relationship Id="rId3" Type="http://schemas.openxmlformats.org/officeDocument/2006/relationships/customXml" Target="../customXml/item3.xml"/><Relationship Id="rId21" Type="http://schemas.openxmlformats.org/officeDocument/2006/relationships/hyperlink" Target="tel:08003585453"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lth.govt.nz/system/files/documents/pages/workplace-sites-service-design-blueprint-25062021_0.pdf"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publicservice.govt.nz/resources/covid-19-workforce-vaccinations-guidance/" TargetMode="External"/><Relationship Id="rId20" Type="http://schemas.openxmlformats.org/officeDocument/2006/relationships/hyperlink" Target="https://report.vaccine.covid19.govt.nz/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mployment.govt.nz/leave-and-holidays/other-types-of-leave/coronavirus-workplace/covid-19-vaccination-and-employment/" TargetMode="External"/><Relationship Id="rId23" Type="http://schemas.openxmlformats.org/officeDocument/2006/relationships/image" Target="media/image4.png"/><Relationship Id="rId28" Type="http://schemas.openxmlformats.org/officeDocument/2006/relationships/hyperlink" Target="https://www.google.com/search?rlz=1C1GCEB_enNZ915NZ915&amp;sxsrf=ALeKk03v3tpcZvUTlM452X1KbAFygCE8Eg:1623623564447&amp;q=%E2%80%A2+appropriate&amp;spell=1&amp;sa=X&amp;ved=2ahUKEwjHw7qO1ZXxAhU94jgGHayVDD0QkeECKAB6BAgBEDA"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health.govt.nz/our-work/diseases-and-conditions/covid-19-novel-coronavirus/covid-19-vaccines/covid-19-vaccine-side-effects-and-reactions" TargetMode="External"/><Relationship Id="rId27" Type="http://schemas.openxmlformats.org/officeDocument/2006/relationships/hyperlink" Target="https://www.google.com/search?rlz=1C1GCEB_enNZ915NZ915&amp;sxsrf=ALeKk03v3tpcZvUTlM452X1KbAFygCE8Eg:1623623564447&amp;q=%E2%80%A2+appropriate&amp;spell=1&amp;sa=X&amp;ved=2ahUKEwjHw7qO1ZXxAhU94jgGHayVDD0QkeECKAB6BAgBEDA"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t.nz/our-work/making-services-better-users/community-engagement-people-disabilities/accessibility-engagement-and-reporting-process/venue-accessi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45A587F6851D48817D30768EF3E10E" ma:contentTypeVersion="12" ma:contentTypeDescription="Create a new document." ma:contentTypeScope="" ma:versionID="bc9e780d7faaf3c963db5af83c430684">
  <xsd:schema xmlns:xsd="http://www.w3.org/2001/XMLSchema" xmlns:xs="http://www.w3.org/2001/XMLSchema" xmlns:p="http://schemas.microsoft.com/office/2006/metadata/properties" xmlns:ns3="bbf299a7-b3ec-4e2c-b270-7759b3edfd52" xmlns:ns4="dfc7578a-eae6-42a7-96b0-12f62edc1fb5" targetNamespace="http://schemas.microsoft.com/office/2006/metadata/properties" ma:root="true" ma:fieldsID="fe5010b6d749e521a127af5a75ed0b13" ns3:_="" ns4:_="">
    <xsd:import namespace="bbf299a7-b3ec-4e2c-b270-7759b3edfd52"/>
    <xsd:import namespace="dfc7578a-eae6-42a7-96b0-12f62edc1f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f299a7-b3ec-4e2c-b270-7759b3edfd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c7578a-eae6-42a7-96b0-12f62edc1fb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02E4A-E69D-46A1-A02E-4424A5D5676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fc7578a-eae6-42a7-96b0-12f62edc1fb5"/>
    <ds:schemaRef ds:uri="bbf299a7-b3ec-4e2c-b270-7759b3edfd52"/>
    <ds:schemaRef ds:uri="http://www.w3.org/XML/1998/namespace"/>
    <ds:schemaRef ds:uri="http://purl.org/dc/dcmitype/"/>
  </ds:schemaRefs>
</ds:datastoreItem>
</file>

<file path=customXml/itemProps2.xml><?xml version="1.0" encoding="utf-8"?>
<ds:datastoreItem xmlns:ds="http://schemas.openxmlformats.org/officeDocument/2006/customXml" ds:itemID="{60DDE4C4-6959-47BC-885A-8D6B56FAC444}">
  <ds:schemaRefs>
    <ds:schemaRef ds:uri="http://schemas.microsoft.com/sharepoint/v3/contenttype/forms"/>
  </ds:schemaRefs>
</ds:datastoreItem>
</file>

<file path=customXml/itemProps3.xml><?xml version="1.0" encoding="utf-8"?>
<ds:datastoreItem xmlns:ds="http://schemas.openxmlformats.org/officeDocument/2006/customXml" ds:itemID="{6AA20307-8A83-47E5-B8F7-F7310D5C6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f299a7-b3ec-4e2c-b270-7759b3edfd52"/>
    <ds:schemaRef ds:uri="dfc7578a-eae6-42a7-96b0-12f62edc1f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846172-4CE1-4276-8CBA-8B3F202C0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5292</Words>
  <Characters>30171</Characters>
  <Application>Microsoft Office Word</Application>
  <DocSecurity>4</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35393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 Buitendijk</dc:creator>
  <cp:keywords/>
  <dc:description/>
  <cp:lastModifiedBy>Rachael Hockridge</cp:lastModifiedBy>
  <cp:revision>2</cp:revision>
  <cp:lastPrinted>2021-06-24T04:58:00Z</cp:lastPrinted>
  <dcterms:created xsi:type="dcterms:W3CDTF">2021-07-09T01:02:00Z</dcterms:created>
  <dcterms:modified xsi:type="dcterms:W3CDTF">2021-07-09T01:02:00Z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0x010100DE45A587F6851D48817D30768EF3E10E</vt:lpwstr>
  </property>
</Properties>
</file>