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A2" w:rsidRDefault="008C00A2" w:rsidP="00002337">
      <w:pPr>
        <w:rPr>
          <w:sz w:val="22"/>
          <w:szCs w:val="22"/>
        </w:rPr>
      </w:pPr>
    </w:p>
    <w:p w:rsidR="009F6381" w:rsidRDefault="009F6381" w:rsidP="009F6381">
      <w:pPr>
        <w:pStyle w:val="Header"/>
      </w:pPr>
      <w:r>
        <w:rPr>
          <w:noProof/>
          <w:lang w:eastAsia="en-NZ"/>
        </w:rPr>
        <w:drawing>
          <wp:anchor distT="0" distB="0" distL="114300" distR="114300" simplePos="0" relativeHeight="251659264" behindDoc="1" locked="0" layoutInCell="1" allowOverlap="1" wp14:anchorId="069BB6E3" wp14:editId="1EC3D711">
            <wp:simplePos x="0" y="0"/>
            <wp:positionH relativeFrom="column">
              <wp:posOffset>3395345</wp:posOffset>
            </wp:positionH>
            <wp:positionV relativeFrom="paragraph">
              <wp:posOffset>-148590</wp:posOffset>
            </wp:positionV>
            <wp:extent cx="3171825" cy="685800"/>
            <wp:effectExtent l="0" t="0" r="9525" b="0"/>
            <wp:wrapTight wrapText="bothSides">
              <wp:wrapPolygon edited="0">
                <wp:start x="0" y="0"/>
                <wp:lineTo x="0" y="21000"/>
                <wp:lineTo x="21535" y="21000"/>
                <wp:lineTo x="21535" y="0"/>
                <wp:lineTo x="0" y="0"/>
              </wp:wrapPolygon>
            </wp:wrapTight>
            <wp:docPr id="1" name="Picture 1" descr="MOH - Renal Transpl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 Renal Transpla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81" w:rsidRDefault="009F6381" w:rsidP="00002337">
      <w:pPr>
        <w:rPr>
          <w:sz w:val="22"/>
          <w:szCs w:val="22"/>
        </w:rPr>
      </w:pPr>
    </w:p>
    <w:p w:rsidR="009F6381" w:rsidRDefault="009F6381" w:rsidP="00002337">
      <w:pPr>
        <w:rPr>
          <w:sz w:val="22"/>
          <w:szCs w:val="22"/>
        </w:rPr>
      </w:pPr>
    </w:p>
    <w:p w:rsidR="009F6381" w:rsidRPr="009F6381" w:rsidRDefault="009F6381" w:rsidP="009F6381">
      <w:pPr>
        <w:rPr>
          <w:rFonts w:ascii="MS Reference Sans Serif" w:hAnsi="MS Reference Sans Serif"/>
          <w:b/>
          <w:color w:val="00A9BB"/>
          <w:sz w:val="22"/>
          <w:szCs w:val="22"/>
        </w:rPr>
      </w:pPr>
    </w:p>
    <w:p w:rsidR="009F6381" w:rsidRPr="009F6381" w:rsidRDefault="00C10A15" w:rsidP="00932749">
      <w:pPr>
        <w:spacing w:before="240" w:after="120"/>
        <w:rPr>
          <w:rFonts w:ascii="MS Reference Sans Serif" w:hAnsi="MS Reference Sans Serif"/>
          <w:b/>
          <w:color w:val="00A9BB"/>
          <w:sz w:val="56"/>
          <w:szCs w:val="56"/>
        </w:rPr>
      </w:pPr>
      <w:r>
        <w:rPr>
          <w:rFonts w:ascii="MS Reference Sans Serif" w:hAnsi="MS Reference Sans Serif"/>
          <w:b/>
          <w:color w:val="00A9BB"/>
          <w:sz w:val="56"/>
          <w:szCs w:val="56"/>
        </w:rPr>
        <w:t>Minutes</w:t>
      </w:r>
    </w:p>
    <w:p w:rsidR="009F6381" w:rsidRDefault="009F6381" w:rsidP="0057614D">
      <w:pPr>
        <w:spacing w:before="240"/>
        <w:rPr>
          <w:rFonts w:ascii="MS Reference Sans Serif" w:hAnsi="MS Reference Sans Serif"/>
          <w:b/>
          <w:color w:val="002E6E"/>
          <w:sz w:val="32"/>
          <w:szCs w:val="32"/>
        </w:rPr>
      </w:pPr>
      <w:r>
        <w:rPr>
          <w:rFonts w:ascii="MS Reference Sans Serif" w:hAnsi="MS Reference Sans Serif"/>
          <w:b/>
          <w:color w:val="002E6E"/>
          <w:sz w:val="32"/>
          <w:szCs w:val="32"/>
        </w:rPr>
        <w:t>N</w:t>
      </w:r>
      <w:r w:rsidRPr="00C77284">
        <w:rPr>
          <w:rFonts w:ascii="MS Reference Sans Serif" w:hAnsi="MS Reference Sans Serif"/>
          <w:b/>
          <w:color w:val="002E6E"/>
          <w:sz w:val="32"/>
          <w:szCs w:val="32"/>
        </w:rPr>
        <w:t>ational Renal Transplant Leadership Team Meeting</w:t>
      </w:r>
    </w:p>
    <w:p w:rsidR="009F6381" w:rsidRPr="00C77284" w:rsidRDefault="00981704" w:rsidP="0057614D">
      <w:pPr>
        <w:spacing w:after="360"/>
        <w:rPr>
          <w:rFonts w:ascii="MS Reference Sans Serif" w:hAnsi="MS Reference Sans Serif"/>
          <w:b/>
          <w:color w:val="002E6E"/>
          <w:sz w:val="32"/>
          <w:szCs w:val="32"/>
        </w:rPr>
      </w:pPr>
      <w:r>
        <w:rPr>
          <w:rFonts w:ascii="MS Reference Sans Serif" w:hAnsi="MS Reference Sans Serif"/>
          <w:b/>
          <w:color w:val="002E6E"/>
          <w:sz w:val="32"/>
          <w:szCs w:val="32"/>
        </w:rPr>
        <w:t>Strategic</w:t>
      </w:r>
      <w:r w:rsidR="009F6381" w:rsidRPr="00C77284">
        <w:rPr>
          <w:rFonts w:ascii="MS Reference Sans Serif" w:hAnsi="MS Reference Sans Serif"/>
          <w:b/>
          <w:color w:val="002E6E"/>
          <w:sz w:val="32"/>
          <w:szCs w:val="32"/>
        </w:rPr>
        <w:t xml:space="preserve"> </w:t>
      </w:r>
      <w:r w:rsidR="0057614D">
        <w:rPr>
          <w:rFonts w:ascii="MS Reference Sans Serif" w:hAnsi="MS Reference Sans Serif"/>
          <w:b/>
          <w:color w:val="002E6E"/>
          <w:sz w:val="32"/>
          <w:szCs w:val="32"/>
        </w:rPr>
        <w:t xml:space="preserve">Leadership </w:t>
      </w:r>
      <w:r w:rsidR="009F6381" w:rsidRPr="00C77284">
        <w:rPr>
          <w:rFonts w:ascii="MS Reference Sans Serif" w:hAnsi="MS Reference Sans Serif"/>
          <w:b/>
          <w:color w:val="002E6E"/>
          <w:sz w:val="32"/>
          <w:szCs w:val="32"/>
        </w:rPr>
        <w:t>Group</w:t>
      </w:r>
    </w:p>
    <w:p w:rsidR="009F6381" w:rsidRDefault="009F6381" w:rsidP="0000233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77"/>
      </w:tblGrid>
      <w:tr w:rsidR="00734CF0" w:rsidTr="00734CF0">
        <w:tc>
          <w:tcPr>
            <w:tcW w:w="3119" w:type="dxa"/>
          </w:tcPr>
          <w:p w:rsidR="00734CF0" w:rsidRDefault="00734CF0" w:rsidP="000360B1">
            <w:pPr>
              <w:tabs>
                <w:tab w:val="left" w:pos="1701"/>
              </w:tabs>
              <w:rPr>
                <w:b/>
                <w:sz w:val="22"/>
                <w:szCs w:val="22"/>
              </w:rPr>
            </w:pPr>
            <w:r w:rsidRPr="000360B1">
              <w:rPr>
                <w:b/>
                <w:sz w:val="22"/>
                <w:szCs w:val="22"/>
              </w:rPr>
              <w:t>Date:</w:t>
            </w:r>
            <w:r>
              <w:rPr>
                <w:sz w:val="22"/>
                <w:szCs w:val="22"/>
              </w:rPr>
              <w:tab/>
            </w:r>
          </w:p>
        </w:tc>
        <w:tc>
          <w:tcPr>
            <w:tcW w:w="7077" w:type="dxa"/>
          </w:tcPr>
          <w:p w:rsidR="00734CF0" w:rsidRPr="004575A5" w:rsidRDefault="00734CF0" w:rsidP="004575A5">
            <w:pPr>
              <w:rPr>
                <w:sz w:val="18"/>
                <w:szCs w:val="18"/>
              </w:rPr>
            </w:pPr>
            <w:r w:rsidRPr="004575A5">
              <w:rPr>
                <w:sz w:val="18"/>
                <w:szCs w:val="18"/>
              </w:rPr>
              <w:t>Friday 25 May 2018</w:t>
            </w:r>
          </w:p>
          <w:p w:rsidR="00734CF0" w:rsidRDefault="00734CF0" w:rsidP="000360B1">
            <w:pPr>
              <w:tabs>
                <w:tab w:val="left" w:pos="1701"/>
              </w:tabs>
              <w:rPr>
                <w:b/>
                <w:sz w:val="22"/>
                <w:szCs w:val="22"/>
              </w:rPr>
            </w:pPr>
          </w:p>
        </w:tc>
      </w:tr>
      <w:tr w:rsidR="00734CF0" w:rsidTr="00734CF0">
        <w:tc>
          <w:tcPr>
            <w:tcW w:w="3119" w:type="dxa"/>
          </w:tcPr>
          <w:p w:rsidR="00734CF0" w:rsidRDefault="00734CF0" w:rsidP="000360B1">
            <w:pPr>
              <w:tabs>
                <w:tab w:val="left" w:pos="1701"/>
              </w:tabs>
              <w:rPr>
                <w:b/>
                <w:sz w:val="22"/>
                <w:szCs w:val="22"/>
              </w:rPr>
            </w:pPr>
            <w:r w:rsidRPr="000360B1">
              <w:rPr>
                <w:b/>
                <w:sz w:val="22"/>
                <w:szCs w:val="22"/>
              </w:rPr>
              <w:t>Time:</w:t>
            </w:r>
          </w:p>
        </w:tc>
        <w:tc>
          <w:tcPr>
            <w:tcW w:w="7077" w:type="dxa"/>
          </w:tcPr>
          <w:p w:rsidR="00734CF0" w:rsidRPr="004575A5" w:rsidRDefault="00734CF0" w:rsidP="004575A5">
            <w:pPr>
              <w:rPr>
                <w:sz w:val="18"/>
                <w:szCs w:val="18"/>
              </w:rPr>
            </w:pPr>
            <w:r w:rsidRPr="004575A5">
              <w:rPr>
                <w:sz w:val="18"/>
                <w:szCs w:val="18"/>
              </w:rPr>
              <w:t>9.45am – 3.30pm</w:t>
            </w:r>
          </w:p>
          <w:p w:rsidR="00734CF0" w:rsidRDefault="00734CF0" w:rsidP="000360B1">
            <w:pPr>
              <w:tabs>
                <w:tab w:val="left" w:pos="1701"/>
              </w:tabs>
              <w:rPr>
                <w:b/>
                <w:sz w:val="22"/>
                <w:szCs w:val="22"/>
              </w:rPr>
            </w:pPr>
          </w:p>
        </w:tc>
      </w:tr>
      <w:tr w:rsidR="00734CF0" w:rsidTr="00734CF0">
        <w:tc>
          <w:tcPr>
            <w:tcW w:w="3119" w:type="dxa"/>
          </w:tcPr>
          <w:p w:rsidR="00734CF0" w:rsidRDefault="00734CF0" w:rsidP="000360B1">
            <w:pPr>
              <w:tabs>
                <w:tab w:val="left" w:pos="1701"/>
              </w:tabs>
              <w:rPr>
                <w:b/>
                <w:sz w:val="22"/>
                <w:szCs w:val="22"/>
              </w:rPr>
            </w:pPr>
            <w:r w:rsidRPr="000360B1">
              <w:rPr>
                <w:b/>
                <w:sz w:val="22"/>
                <w:szCs w:val="22"/>
              </w:rPr>
              <w:t>Location:</w:t>
            </w:r>
            <w:r>
              <w:rPr>
                <w:sz w:val="22"/>
                <w:szCs w:val="22"/>
              </w:rPr>
              <w:tab/>
            </w:r>
          </w:p>
        </w:tc>
        <w:tc>
          <w:tcPr>
            <w:tcW w:w="7077" w:type="dxa"/>
          </w:tcPr>
          <w:p w:rsidR="00734CF0" w:rsidRPr="004575A5" w:rsidRDefault="00734CF0" w:rsidP="004575A5">
            <w:pPr>
              <w:rPr>
                <w:sz w:val="18"/>
                <w:szCs w:val="18"/>
              </w:rPr>
            </w:pPr>
            <w:r w:rsidRPr="004575A5">
              <w:rPr>
                <w:sz w:val="18"/>
                <w:szCs w:val="18"/>
              </w:rPr>
              <w:t xml:space="preserve">Ministry of Health, </w:t>
            </w:r>
          </w:p>
          <w:p w:rsidR="00734CF0" w:rsidRPr="004575A5" w:rsidRDefault="00734CF0" w:rsidP="004575A5">
            <w:pPr>
              <w:rPr>
                <w:sz w:val="18"/>
                <w:szCs w:val="18"/>
              </w:rPr>
            </w:pPr>
            <w:r w:rsidRPr="004575A5">
              <w:rPr>
                <w:sz w:val="18"/>
                <w:szCs w:val="18"/>
              </w:rPr>
              <w:t xml:space="preserve">Room GN 8, </w:t>
            </w:r>
          </w:p>
          <w:p w:rsidR="00734CF0" w:rsidRPr="004575A5" w:rsidRDefault="00734CF0" w:rsidP="004575A5">
            <w:pPr>
              <w:rPr>
                <w:sz w:val="18"/>
                <w:szCs w:val="18"/>
              </w:rPr>
            </w:pPr>
            <w:r w:rsidRPr="004575A5">
              <w:rPr>
                <w:sz w:val="18"/>
                <w:szCs w:val="18"/>
              </w:rPr>
              <w:t xml:space="preserve">133 Molesworth St, </w:t>
            </w:r>
          </w:p>
          <w:p w:rsidR="00734CF0" w:rsidRPr="004575A5" w:rsidRDefault="00734CF0" w:rsidP="004575A5">
            <w:pPr>
              <w:rPr>
                <w:sz w:val="18"/>
                <w:szCs w:val="18"/>
              </w:rPr>
            </w:pPr>
            <w:r w:rsidRPr="004575A5">
              <w:rPr>
                <w:sz w:val="18"/>
                <w:szCs w:val="18"/>
              </w:rPr>
              <w:t xml:space="preserve">Wellington </w:t>
            </w:r>
          </w:p>
          <w:p w:rsidR="00734CF0" w:rsidRDefault="00734CF0" w:rsidP="000360B1">
            <w:pPr>
              <w:tabs>
                <w:tab w:val="left" w:pos="1701"/>
              </w:tabs>
              <w:rPr>
                <w:b/>
                <w:sz w:val="22"/>
                <w:szCs w:val="22"/>
              </w:rPr>
            </w:pPr>
          </w:p>
        </w:tc>
      </w:tr>
      <w:tr w:rsidR="00734CF0" w:rsidTr="00734CF0">
        <w:tc>
          <w:tcPr>
            <w:tcW w:w="3119" w:type="dxa"/>
          </w:tcPr>
          <w:p w:rsidR="00734CF0" w:rsidRDefault="00734CF0" w:rsidP="000360B1">
            <w:pPr>
              <w:tabs>
                <w:tab w:val="left" w:pos="1701"/>
              </w:tabs>
              <w:rPr>
                <w:b/>
                <w:sz w:val="22"/>
                <w:szCs w:val="22"/>
              </w:rPr>
            </w:pPr>
            <w:r w:rsidRPr="000360B1">
              <w:rPr>
                <w:rFonts w:cs="Arial"/>
                <w:b/>
                <w:sz w:val="22"/>
                <w:szCs w:val="22"/>
              </w:rPr>
              <w:t>Attendees:</w:t>
            </w:r>
          </w:p>
        </w:tc>
        <w:tc>
          <w:tcPr>
            <w:tcW w:w="7077" w:type="dxa"/>
          </w:tcPr>
          <w:p w:rsidR="0024351D" w:rsidRPr="00B66A58" w:rsidRDefault="0024351D" w:rsidP="0024351D">
            <w:pPr>
              <w:rPr>
                <w:sz w:val="18"/>
                <w:szCs w:val="18"/>
              </w:rPr>
            </w:pPr>
            <w:r w:rsidRPr="00B66A58">
              <w:rPr>
                <w:sz w:val="18"/>
                <w:szCs w:val="18"/>
              </w:rPr>
              <w:t>Nick Cross – Canterbury DHB</w:t>
            </w:r>
            <w:r w:rsidR="00972D76">
              <w:rPr>
                <w:sz w:val="18"/>
                <w:szCs w:val="18"/>
              </w:rPr>
              <w:t xml:space="preserve"> - </w:t>
            </w:r>
            <w:r w:rsidR="00972D76" w:rsidRPr="00972D76">
              <w:rPr>
                <w:b/>
                <w:sz w:val="18"/>
                <w:szCs w:val="18"/>
              </w:rPr>
              <w:t>chair</w:t>
            </w:r>
          </w:p>
          <w:p w:rsidR="0024351D" w:rsidRPr="00B66A58" w:rsidRDefault="0024351D" w:rsidP="0024351D">
            <w:pPr>
              <w:rPr>
                <w:sz w:val="18"/>
                <w:szCs w:val="18"/>
              </w:rPr>
            </w:pPr>
            <w:r w:rsidRPr="00B66A58">
              <w:rPr>
                <w:sz w:val="18"/>
                <w:szCs w:val="18"/>
              </w:rPr>
              <w:t>Jane Potiki – Ministry of Health</w:t>
            </w:r>
          </w:p>
          <w:p w:rsidR="0024351D" w:rsidRPr="00B66A58" w:rsidRDefault="0024351D" w:rsidP="0024351D">
            <w:pPr>
              <w:rPr>
                <w:sz w:val="18"/>
                <w:szCs w:val="18"/>
              </w:rPr>
            </w:pPr>
            <w:r w:rsidRPr="00B66A58">
              <w:rPr>
                <w:sz w:val="18"/>
                <w:szCs w:val="18"/>
              </w:rPr>
              <w:t>Dilip Naik – Capital &amp; Coast DHB</w:t>
            </w:r>
          </w:p>
          <w:p w:rsidR="0024351D" w:rsidRPr="00B66A58" w:rsidRDefault="0024351D" w:rsidP="0024351D">
            <w:pPr>
              <w:rPr>
                <w:sz w:val="18"/>
                <w:szCs w:val="18"/>
              </w:rPr>
            </w:pPr>
            <w:r w:rsidRPr="00B66A58">
              <w:rPr>
                <w:sz w:val="18"/>
                <w:szCs w:val="18"/>
              </w:rPr>
              <w:t>Heather</w:t>
            </w:r>
            <w:r>
              <w:rPr>
                <w:sz w:val="18"/>
                <w:szCs w:val="18"/>
              </w:rPr>
              <w:t xml:space="preserve"> </w:t>
            </w:r>
            <w:proofErr w:type="spellStart"/>
            <w:r w:rsidRPr="00B66A58">
              <w:rPr>
                <w:sz w:val="18"/>
                <w:szCs w:val="18"/>
              </w:rPr>
              <w:t>Dunckley</w:t>
            </w:r>
            <w:proofErr w:type="spellEnd"/>
            <w:r w:rsidRPr="00B66A58">
              <w:rPr>
                <w:sz w:val="18"/>
                <w:szCs w:val="18"/>
              </w:rPr>
              <w:t xml:space="preserve"> – New Zealand Blood</w:t>
            </w:r>
          </w:p>
          <w:p w:rsidR="0024351D" w:rsidRPr="00B66A58" w:rsidRDefault="0024351D" w:rsidP="0024351D">
            <w:pPr>
              <w:rPr>
                <w:sz w:val="18"/>
                <w:szCs w:val="18"/>
              </w:rPr>
            </w:pPr>
            <w:r w:rsidRPr="00B66A58">
              <w:rPr>
                <w:sz w:val="18"/>
                <w:szCs w:val="18"/>
              </w:rPr>
              <w:t>Ian Dittmer – Auckland DHB</w:t>
            </w:r>
          </w:p>
          <w:p w:rsidR="0024351D" w:rsidRPr="00B66A58" w:rsidRDefault="0024351D" w:rsidP="0024351D">
            <w:pPr>
              <w:rPr>
                <w:sz w:val="18"/>
                <w:szCs w:val="18"/>
              </w:rPr>
            </w:pPr>
            <w:r w:rsidRPr="00B66A58">
              <w:rPr>
                <w:sz w:val="18"/>
                <w:szCs w:val="18"/>
              </w:rPr>
              <w:t xml:space="preserve">Janice </w:t>
            </w:r>
            <w:proofErr w:type="spellStart"/>
            <w:r w:rsidRPr="00B66A58">
              <w:rPr>
                <w:sz w:val="18"/>
                <w:szCs w:val="18"/>
              </w:rPr>
              <w:t>Langlands</w:t>
            </w:r>
            <w:proofErr w:type="spellEnd"/>
            <w:r w:rsidRPr="00B66A58">
              <w:rPr>
                <w:sz w:val="18"/>
                <w:szCs w:val="18"/>
              </w:rPr>
              <w:t xml:space="preserve"> – Auckland DHB</w:t>
            </w:r>
          </w:p>
          <w:p w:rsidR="0024351D" w:rsidRPr="00B66A58" w:rsidRDefault="0024351D" w:rsidP="0024351D">
            <w:pPr>
              <w:rPr>
                <w:sz w:val="18"/>
                <w:szCs w:val="18"/>
              </w:rPr>
            </w:pPr>
            <w:r w:rsidRPr="00B66A58">
              <w:rPr>
                <w:sz w:val="18"/>
                <w:szCs w:val="18"/>
              </w:rPr>
              <w:t xml:space="preserve">Jo Brown – </w:t>
            </w:r>
            <w:proofErr w:type="spellStart"/>
            <w:r w:rsidRPr="00B66A58">
              <w:rPr>
                <w:sz w:val="18"/>
                <w:szCs w:val="18"/>
              </w:rPr>
              <w:t>Waitemata</w:t>
            </w:r>
            <w:proofErr w:type="spellEnd"/>
            <w:r w:rsidRPr="00B66A58">
              <w:rPr>
                <w:sz w:val="18"/>
                <w:szCs w:val="18"/>
              </w:rPr>
              <w:t xml:space="preserve"> DHB</w:t>
            </w:r>
          </w:p>
          <w:p w:rsidR="0024351D" w:rsidRPr="00B66A58" w:rsidRDefault="0024351D" w:rsidP="0024351D">
            <w:pPr>
              <w:rPr>
                <w:sz w:val="18"/>
                <w:szCs w:val="18"/>
              </w:rPr>
            </w:pPr>
            <w:r w:rsidRPr="00B66A58">
              <w:rPr>
                <w:sz w:val="18"/>
                <w:szCs w:val="18"/>
              </w:rPr>
              <w:t>Jock Allison –  consumer</w:t>
            </w:r>
            <w:r>
              <w:rPr>
                <w:sz w:val="18"/>
                <w:szCs w:val="18"/>
              </w:rPr>
              <w:t xml:space="preserve"> representative</w:t>
            </w:r>
          </w:p>
          <w:p w:rsidR="0024351D" w:rsidRPr="00B66A58" w:rsidRDefault="0024351D" w:rsidP="0024351D">
            <w:pPr>
              <w:rPr>
                <w:sz w:val="18"/>
                <w:szCs w:val="18"/>
              </w:rPr>
            </w:pPr>
            <w:r w:rsidRPr="00B66A58">
              <w:rPr>
                <w:sz w:val="18"/>
                <w:szCs w:val="18"/>
              </w:rPr>
              <w:t>John Irvine – Canterbury DHB</w:t>
            </w:r>
          </w:p>
          <w:p w:rsidR="0024351D" w:rsidRPr="00B66A58" w:rsidRDefault="0024351D" w:rsidP="0024351D">
            <w:pPr>
              <w:rPr>
                <w:sz w:val="18"/>
                <w:szCs w:val="18"/>
              </w:rPr>
            </w:pPr>
            <w:r w:rsidRPr="00B66A58">
              <w:rPr>
                <w:sz w:val="18"/>
                <w:szCs w:val="18"/>
              </w:rPr>
              <w:t>John Kearns</w:t>
            </w:r>
            <w:r>
              <w:rPr>
                <w:sz w:val="18"/>
                <w:szCs w:val="18"/>
              </w:rPr>
              <w:t xml:space="preserve">  - consumer representative</w:t>
            </w:r>
          </w:p>
          <w:p w:rsidR="0024351D" w:rsidRPr="00B66A58" w:rsidRDefault="0024351D" w:rsidP="0024351D">
            <w:pPr>
              <w:rPr>
                <w:sz w:val="18"/>
                <w:szCs w:val="18"/>
              </w:rPr>
            </w:pPr>
            <w:r w:rsidRPr="00B66A58">
              <w:rPr>
                <w:sz w:val="18"/>
                <w:szCs w:val="18"/>
              </w:rPr>
              <w:t xml:space="preserve">John </w:t>
            </w:r>
            <w:proofErr w:type="spellStart"/>
            <w:r w:rsidRPr="00B66A58">
              <w:rPr>
                <w:sz w:val="18"/>
                <w:szCs w:val="18"/>
              </w:rPr>
              <w:t>Schollum</w:t>
            </w:r>
            <w:proofErr w:type="spellEnd"/>
            <w:r w:rsidRPr="00B66A58">
              <w:rPr>
                <w:sz w:val="18"/>
                <w:szCs w:val="18"/>
              </w:rPr>
              <w:t xml:space="preserve"> – Southern DHB</w:t>
            </w:r>
          </w:p>
          <w:p w:rsidR="0024351D" w:rsidRPr="00B66A58" w:rsidRDefault="0024351D" w:rsidP="0024351D">
            <w:pPr>
              <w:rPr>
                <w:sz w:val="18"/>
                <w:szCs w:val="18"/>
              </w:rPr>
            </w:pPr>
            <w:r w:rsidRPr="00B66A58">
              <w:rPr>
                <w:sz w:val="18"/>
                <w:szCs w:val="18"/>
              </w:rPr>
              <w:t xml:space="preserve">Kristin Wilson - Auckland DHB </w:t>
            </w:r>
          </w:p>
          <w:p w:rsidR="0024351D" w:rsidRPr="00B66A58" w:rsidRDefault="0024351D" w:rsidP="0024351D">
            <w:pPr>
              <w:rPr>
                <w:sz w:val="18"/>
                <w:szCs w:val="18"/>
              </w:rPr>
            </w:pPr>
            <w:r w:rsidRPr="00B66A58">
              <w:rPr>
                <w:sz w:val="18"/>
                <w:szCs w:val="18"/>
              </w:rPr>
              <w:t xml:space="preserve">Chanel </w:t>
            </w:r>
            <w:proofErr w:type="spellStart"/>
            <w:r w:rsidRPr="00B66A58">
              <w:rPr>
                <w:sz w:val="18"/>
                <w:szCs w:val="18"/>
              </w:rPr>
              <w:t>Prestidge</w:t>
            </w:r>
            <w:proofErr w:type="spellEnd"/>
            <w:r w:rsidRPr="00B66A58">
              <w:rPr>
                <w:sz w:val="18"/>
                <w:szCs w:val="18"/>
              </w:rPr>
              <w:t xml:space="preserve"> – Auckland DHB</w:t>
            </w:r>
          </w:p>
          <w:p w:rsidR="0024351D" w:rsidRPr="00B66A58" w:rsidRDefault="0024351D" w:rsidP="0024351D">
            <w:pPr>
              <w:rPr>
                <w:sz w:val="18"/>
                <w:szCs w:val="18"/>
              </w:rPr>
            </w:pPr>
            <w:r w:rsidRPr="00B66A58">
              <w:rPr>
                <w:sz w:val="18"/>
                <w:szCs w:val="18"/>
              </w:rPr>
              <w:t>Claire Beckett Capital and Coast DHB</w:t>
            </w:r>
          </w:p>
          <w:p w:rsidR="0024351D" w:rsidRPr="00B66A58" w:rsidRDefault="0024351D" w:rsidP="0024351D">
            <w:pPr>
              <w:rPr>
                <w:sz w:val="18"/>
                <w:szCs w:val="18"/>
              </w:rPr>
            </w:pPr>
            <w:r w:rsidRPr="00B66A58">
              <w:rPr>
                <w:sz w:val="18"/>
                <w:szCs w:val="18"/>
              </w:rPr>
              <w:t xml:space="preserve">Denise </w:t>
            </w:r>
            <w:proofErr w:type="spellStart"/>
            <w:r w:rsidRPr="00B66A58">
              <w:rPr>
                <w:sz w:val="18"/>
                <w:szCs w:val="18"/>
              </w:rPr>
              <w:t>Beechey</w:t>
            </w:r>
            <w:proofErr w:type="spellEnd"/>
            <w:r w:rsidRPr="00B66A58">
              <w:rPr>
                <w:sz w:val="18"/>
                <w:szCs w:val="18"/>
              </w:rPr>
              <w:t xml:space="preserve"> – Counties </w:t>
            </w:r>
            <w:proofErr w:type="spellStart"/>
            <w:r w:rsidRPr="00B66A58">
              <w:rPr>
                <w:sz w:val="18"/>
                <w:szCs w:val="18"/>
              </w:rPr>
              <w:t>Manukau</w:t>
            </w:r>
            <w:proofErr w:type="spellEnd"/>
            <w:r w:rsidRPr="00B66A58">
              <w:rPr>
                <w:sz w:val="18"/>
                <w:szCs w:val="18"/>
              </w:rPr>
              <w:t xml:space="preserve"> DHB</w:t>
            </w:r>
          </w:p>
          <w:p w:rsidR="0024351D" w:rsidRDefault="0024351D" w:rsidP="0024351D">
            <w:pPr>
              <w:rPr>
                <w:sz w:val="18"/>
                <w:szCs w:val="18"/>
              </w:rPr>
            </w:pPr>
            <w:r w:rsidRPr="00B66A58">
              <w:rPr>
                <w:sz w:val="18"/>
                <w:szCs w:val="18"/>
              </w:rPr>
              <w:t>Karen Lovelock – Auckland DHB</w:t>
            </w:r>
          </w:p>
          <w:p w:rsidR="0024351D" w:rsidRDefault="0024351D" w:rsidP="0024351D">
            <w:pPr>
              <w:rPr>
                <w:sz w:val="18"/>
                <w:szCs w:val="18"/>
              </w:rPr>
            </w:pPr>
            <w:r>
              <w:rPr>
                <w:sz w:val="18"/>
                <w:szCs w:val="18"/>
              </w:rPr>
              <w:t>Tricia Casey – Auckland DHB</w:t>
            </w:r>
          </w:p>
          <w:p w:rsidR="00734CF0" w:rsidRDefault="00734CF0" w:rsidP="00972D76">
            <w:pPr>
              <w:rPr>
                <w:b/>
                <w:sz w:val="22"/>
                <w:szCs w:val="22"/>
              </w:rPr>
            </w:pPr>
          </w:p>
        </w:tc>
      </w:tr>
      <w:tr w:rsidR="00734CF0" w:rsidTr="00734CF0">
        <w:tc>
          <w:tcPr>
            <w:tcW w:w="3119" w:type="dxa"/>
          </w:tcPr>
          <w:p w:rsidR="00734CF0" w:rsidRDefault="00734CF0" w:rsidP="000360B1">
            <w:pPr>
              <w:tabs>
                <w:tab w:val="left" w:pos="1701"/>
              </w:tabs>
              <w:rPr>
                <w:b/>
                <w:sz w:val="22"/>
                <w:szCs w:val="22"/>
              </w:rPr>
            </w:pPr>
            <w:r w:rsidRPr="000360B1">
              <w:rPr>
                <w:rFonts w:cs="Arial"/>
                <w:b/>
                <w:sz w:val="22"/>
                <w:szCs w:val="22"/>
              </w:rPr>
              <w:t>Apologies:</w:t>
            </w:r>
          </w:p>
        </w:tc>
        <w:tc>
          <w:tcPr>
            <w:tcW w:w="7077" w:type="dxa"/>
          </w:tcPr>
          <w:p w:rsidR="0024351D" w:rsidRPr="00DA5082" w:rsidRDefault="0024351D" w:rsidP="0024351D">
            <w:pPr>
              <w:rPr>
                <w:sz w:val="18"/>
                <w:szCs w:val="18"/>
              </w:rPr>
            </w:pPr>
            <w:r w:rsidRPr="00DA5082">
              <w:rPr>
                <w:sz w:val="18"/>
                <w:szCs w:val="18"/>
              </w:rPr>
              <w:t>Philip Matheson</w:t>
            </w:r>
            <w:r>
              <w:rPr>
                <w:sz w:val="18"/>
                <w:szCs w:val="18"/>
              </w:rPr>
              <w:t xml:space="preserve"> – conference leave</w:t>
            </w:r>
          </w:p>
          <w:p w:rsidR="0024351D" w:rsidRPr="00DA5082" w:rsidRDefault="0024351D" w:rsidP="0024351D">
            <w:pPr>
              <w:rPr>
                <w:sz w:val="18"/>
                <w:szCs w:val="18"/>
              </w:rPr>
            </w:pPr>
            <w:r w:rsidRPr="00DA5082">
              <w:rPr>
                <w:sz w:val="18"/>
                <w:szCs w:val="18"/>
              </w:rPr>
              <w:t>Colin Hutchison</w:t>
            </w:r>
            <w:r>
              <w:rPr>
                <w:sz w:val="18"/>
                <w:szCs w:val="18"/>
              </w:rPr>
              <w:t xml:space="preserve"> – conference leave</w:t>
            </w:r>
          </w:p>
          <w:p w:rsidR="0024351D" w:rsidRPr="00DA5082" w:rsidRDefault="0024351D" w:rsidP="0024351D">
            <w:pPr>
              <w:rPr>
                <w:sz w:val="18"/>
                <w:szCs w:val="18"/>
              </w:rPr>
            </w:pPr>
            <w:r w:rsidRPr="00DA5082">
              <w:rPr>
                <w:sz w:val="18"/>
                <w:szCs w:val="18"/>
              </w:rPr>
              <w:t xml:space="preserve">Stephen Munn </w:t>
            </w:r>
            <w:r>
              <w:rPr>
                <w:sz w:val="18"/>
                <w:szCs w:val="18"/>
              </w:rPr>
              <w:t>- call</w:t>
            </w:r>
          </w:p>
          <w:p w:rsidR="0024351D" w:rsidRDefault="0024351D" w:rsidP="0024351D">
            <w:pPr>
              <w:rPr>
                <w:sz w:val="18"/>
                <w:szCs w:val="18"/>
              </w:rPr>
            </w:pPr>
            <w:r w:rsidRPr="00DA5082">
              <w:rPr>
                <w:sz w:val="18"/>
                <w:szCs w:val="18"/>
              </w:rPr>
              <w:t>Carl MuthuKumaraswamy</w:t>
            </w:r>
            <w:r>
              <w:rPr>
                <w:sz w:val="18"/>
                <w:szCs w:val="18"/>
              </w:rPr>
              <w:t xml:space="preserve"> – examiner commitment</w:t>
            </w:r>
          </w:p>
          <w:p w:rsidR="0024351D" w:rsidRDefault="0024351D" w:rsidP="0024351D">
            <w:pPr>
              <w:rPr>
                <w:sz w:val="18"/>
                <w:szCs w:val="18"/>
              </w:rPr>
            </w:pPr>
            <w:bookmarkStart w:id="0" w:name="BM_BEGIN"/>
            <w:bookmarkEnd w:id="0"/>
            <w:r>
              <w:rPr>
                <w:sz w:val="18"/>
                <w:szCs w:val="18"/>
              </w:rPr>
              <w:t>Andy McNally – conference leave</w:t>
            </w:r>
          </w:p>
          <w:p w:rsidR="0024351D" w:rsidRDefault="0024351D" w:rsidP="0024351D">
            <w:pPr>
              <w:rPr>
                <w:sz w:val="18"/>
                <w:szCs w:val="18"/>
              </w:rPr>
            </w:pPr>
            <w:r>
              <w:rPr>
                <w:sz w:val="18"/>
                <w:szCs w:val="18"/>
              </w:rPr>
              <w:t>Drew Henderson – conference leave</w:t>
            </w:r>
          </w:p>
          <w:p w:rsidR="0024351D" w:rsidRDefault="0024351D" w:rsidP="0024351D">
            <w:pPr>
              <w:rPr>
                <w:sz w:val="18"/>
                <w:szCs w:val="18"/>
              </w:rPr>
            </w:pPr>
            <w:r>
              <w:rPr>
                <w:sz w:val="18"/>
                <w:szCs w:val="18"/>
              </w:rPr>
              <w:t xml:space="preserve">Chris Lowry – resigned </w:t>
            </w:r>
          </w:p>
          <w:p w:rsidR="0024351D" w:rsidRDefault="0024351D" w:rsidP="0024351D">
            <w:pPr>
              <w:rPr>
                <w:sz w:val="18"/>
                <w:szCs w:val="18"/>
              </w:rPr>
            </w:pPr>
            <w:r>
              <w:rPr>
                <w:sz w:val="18"/>
                <w:szCs w:val="18"/>
              </w:rPr>
              <w:t>Justin Roake – clinical commitments</w:t>
            </w:r>
          </w:p>
          <w:p w:rsidR="0024351D" w:rsidRPr="00B66A58" w:rsidRDefault="0024351D" w:rsidP="0024351D">
            <w:pPr>
              <w:rPr>
                <w:sz w:val="18"/>
                <w:szCs w:val="18"/>
              </w:rPr>
            </w:pPr>
            <w:r w:rsidRPr="00B66A58">
              <w:rPr>
                <w:sz w:val="18"/>
                <w:szCs w:val="18"/>
              </w:rPr>
              <w:t>Ralph La Salle –</w:t>
            </w:r>
            <w:r>
              <w:rPr>
                <w:sz w:val="18"/>
                <w:szCs w:val="18"/>
              </w:rPr>
              <w:t xml:space="preserve"> leave</w:t>
            </w:r>
          </w:p>
          <w:p w:rsidR="00734CF0" w:rsidRDefault="0024351D" w:rsidP="0024351D">
            <w:pPr>
              <w:rPr>
                <w:sz w:val="18"/>
                <w:szCs w:val="18"/>
              </w:rPr>
            </w:pPr>
            <w:r w:rsidRPr="0024351D">
              <w:rPr>
                <w:sz w:val="18"/>
                <w:szCs w:val="18"/>
              </w:rPr>
              <w:t>Kaye Hudson</w:t>
            </w:r>
            <w:r>
              <w:rPr>
                <w:sz w:val="18"/>
                <w:szCs w:val="18"/>
              </w:rPr>
              <w:t xml:space="preserve"> - </w:t>
            </w:r>
            <w:r w:rsidRPr="00B66A58">
              <w:rPr>
                <w:sz w:val="18"/>
                <w:szCs w:val="18"/>
              </w:rPr>
              <w:t>Capital &amp; Coast DHB</w:t>
            </w:r>
          </w:p>
          <w:p w:rsidR="0024351D" w:rsidRDefault="0024351D" w:rsidP="0024351D">
            <w:pPr>
              <w:rPr>
                <w:b/>
                <w:sz w:val="22"/>
                <w:szCs w:val="22"/>
              </w:rPr>
            </w:pPr>
          </w:p>
        </w:tc>
      </w:tr>
      <w:tr w:rsidR="00734CF0" w:rsidTr="00734CF0">
        <w:tc>
          <w:tcPr>
            <w:tcW w:w="3119" w:type="dxa"/>
          </w:tcPr>
          <w:p w:rsidR="00734CF0" w:rsidRPr="000360B1" w:rsidRDefault="00734CF0" w:rsidP="000360B1">
            <w:pPr>
              <w:tabs>
                <w:tab w:val="left" w:pos="1701"/>
              </w:tabs>
              <w:rPr>
                <w:rFonts w:cs="Arial"/>
                <w:b/>
                <w:sz w:val="22"/>
                <w:szCs w:val="22"/>
              </w:rPr>
            </w:pPr>
            <w:r w:rsidRPr="001F395F">
              <w:rPr>
                <w:rFonts w:cs="Arial"/>
                <w:b/>
                <w:sz w:val="22"/>
                <w:szCs w:val="22"/>
              </w:rPr>
              <w:t>Meeting minutes:</w:t>
            </w:r>
          </w:p>
        </w:tc>
        <w:tc>
          <w:tcPr>
            <w:tcW w:w="7077" w:type="dxa"/>
          </w:tcPr>
          <w:p w:rsidR="00734CF0" w:rsidRDefault="00734CF0" w:rsidP="00972D76">
            <w:pPr>
              <w:rPr>
                <w:b/>
                <w:sz w:val="22"/>
                <w:szCs w:val="22"/>
              </w:rPr>
            </w:pPr>
            <w:r w:rsidRPr="00972D76">
              <w:rPr>
                <w:sz w:val="18"/>
                <w:szCs w:val="18"/>
              </w:rPr>
              <w:t>Colette Meehan</w:t>
            </w:r>
          </w:p>
        </w:tc>
      </w:tr>
    </w:tbl>
    <w:p w:rsidR="001F395F" w:rsidRPr="00734CF0" w:rsidRDefault="001F395F" w:rsidP="00734CF0">
      <w:pPr>
        <w:tabs>
          <w:tab w:val="left" w:pos="1701"/>
        </w:tabs>
        <w:rPr>
          <w:sz w:val="22"/>
          <w:szCs w:val="22"/>
        </w:rPr>
      </w:pPr>
    </w:p>
    <w:p w:rsidR="001F395F" w:rsidRDefault="001F395F" w:rsidP="000360B1">
      <w:pPr>
        <w:rPr>
          <w:sz w:val="22"/>
          <w:szCs w:val="22"/>
        </w:rPr>
      </w:pPr>
      <w:r>
        <w:rPr>
          <w:noProof/>
          <w:lang w:eastAsia="en-NZ"/>
        </w:rPr>
        <w:tab/>
      </w:r>
    </w:p>
    <w:p w:rsidR="009F6381" w:rsidRPr="00006665" w:rsidRDefault="009F6381" w:rsidP="00002337">
      <w:pPr>
        <w:rPr>
          <w:sz w:val="22"/>
          <w:szCs w:val="22"/>
        </w:rPr>
      </w:pPr>
    </w:p>
    <w:tbl>
      <w:tblPr>
        <w:tblW w:w="974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410"/>
        <w:gridCol w:w="6804"/>
      </w:tblGrid>
      <w:tr w:rsidR="00407C71" w:rsidTr="00407C71">
        <w:trPr>
          <w:tblHeader/>
        </w:trPr>
        <w:tc>
          <w:tcPr>
            <w:tcW w:w="534" w:type="dxa"/>
          </w:tcPr>
          <w:p w:rsidR="00407C71" w:rsidRPr="00C77284" w:rsidRDefault="00407C71" w:rsidP="00E677BE">
            <w:pPr>
              <w:tabs>
                <w:tab w:val="right" w:leader="underscore" w:pos="5670"/>
                <w:tab w:val="left" w:pos="6237"/>
              </w:tabs>
              <w:spacing w:before="120" w:after="120"/>
              <w:rPr>
                <w:rFonts w:cs="Arial"/>
                <w:b/>
                <w:color w:val="002E6E"/>
                <w:szCs w:val="22"/>
              </w:rPr>
            </w:pPr>
          </w:p>
        </w:tc>
        <w:tc>
          <w:tcPr>
            <w:tcW w:w="2410" w:type="dxa"/>
            <w:shd w:val="clear" w:color="auto" w:fill="auto"/>
          </w:tcPr>
          <w:p w:rsidR="00407C71" w:rsidRPr="00C77284" w:rsidRDefault="00407C71" w:rsidP="00E677BE">
            <w:pPr>
              <w:tabs>
                <w:tab w:val="right" w:leader="underscore" w:pos="5670"/>
                <w:tab w:val="left" w:pos="6237"/>
              </w:tabs>
              <w:spacing w:before="120" w:after="120"/>
              <w:rPr>
                <w:color w:val="002E6E"/>
              </w:rPr>
            </w:pPr>
            <w:r w:rsidRPr="00C77284">
              <w:rPr>
                <w:rFonts w:cs="Arial"/>
                <w:b/>
                <w:color w:val="002E6E"/>
                <w:szCs w:val="22"/>
              </w:rPr>
              <w:t>Agenda Item</w:t>
            </w:r>
          </w:p>
        </w:tc>
        <w:tc>
          <w:tcPr>
            <w:tcW w:w="6804" w:type="dxa"/>
          </w:tcPr>
          <w:p w:rsidR="00407C71" w:rsidRPr="00C77284" w:rsidRDefault="00407C71" w:rsidP="00E677BE">
            <w:pPr>
              <w:tabs>
                <w:tab w:val="right" w:leader="underscore" w:pos="5670"/>
                <w:tab w:val="left" w:pos="6237"/>
              </w:tabs>
              <w:spacing w:before="120" w:after="120"/>
              <w:rPr>
                <w:rFonts w:cs="Arial"/>
                <w:b/>
                <w:color w:val="002E6E"/>
                <w:szCs w:val="22"/>
              </w:rPr>
            </w:pPr>
            <w:r>
              <w:rPr>
                <w:rFonts w:cs="Arial"/>
                <w:b/>
                <w:color w:val="002E6E"/>
                <w:szCs w:val="22"/>
              </w:rPr>
              <w:t>Discussion</w:t>
            </w:r>
          </w:p>
        </w:tc>
      </w:tr>
      <w:tr w:rsidR="00407C71" w:rsidRPr="00942CBB" w:rsidTr="00407C71">
        <w:trPr>
          <w:trHeight w:val="510"/>
        </w:trPr>
        <w:tc>
          <w:tcPr>
            <w:tcW w:w="534" w:type="dxa"/>
          </w:tcPr>
          <w:p w:rsidR="00407C71" w:rsidRDefault="004575A5" w:rsidP="00BE5820">
            <w:pPr>
              <w:pStyle w:val="ListParagraph"/>
              <w:tabs>
                <w:tab w:val="right" w:leader="underscore" w:pos="5670"/>
                <w:tab w:val="left" w:pos="6237"/>
              </w:tabs>
              <w:ind w:left="0"/>
              <w:rPr>
                <w:sz w:val="22"/>
                <w:szCs w:val="22"/>
              </w:rPr>
            </w:pPr>
            <w:r>
              <w:rPr>
                <w:sz w:val="22"/>
                <w:szCs w:val="22"/>
              </w:rPr>
              <w:t>1.</w:t>
            </w:r>
          </w:p>
        </w:tc>
        <w:tc>
          <w:tcPr>
            <w:tcW w:w="2410" w:type="dxa"/>
            <w:shd w:val="clear" w:color="auto" w:fill="auto"/>
            <w:vAlign w:val="center"/>
          </w:tcPr>
          <w:p w:rsidR="00407C71" w:rsidRPr="0057614D" w:rsidRDefault="00407C71" w:rsidP="00BE5820">
            <w:pPr>
              <w:pStyle w:val="ListParagraph"/>
              <w:tabs>
                <w:tab w:val="right" w:leader="underscore" w:pos="5670"/>
                <w:tab w:val="left" w:pos="6237"/>
              </w:tabs>
              <w:ind w:left="0"/>
              <w:rPr>
                <w:sz w:val="22"/>
                <w:szCs w:val="22"/>
              </w:rPr>
            </w:pPr>
            <w:r>
              <w:rPr>
                <w:sz w:val="22"/>
                <w:szCs w:val="22"/>
              </w:rPr>
              <w:t>Welcome and Introductions</w:t>
            </w:r>
          </w:p>
        </w:tc>
        <w:tc>
          <w:tcPr>
            <w:tcW w:w="6804" w:type="dxa"/>
          </w:tcPr>
          <w:p w:rsidR="00407C71" w:rsidRDefault="00AD7CDB" w:rsidP="00BE5820">
            <w:pPr>
              <w:tabs>
                <w:tab w:val="right" w:leader="underscore" w:pos="5670"/>
                <w:tab w:val="left" w:pos="6237"/>
              </w:tabs>
              <w:rPr>
                <w:sz w:val="22"/>
                <w:szCs w:val="22"/>
              </w:rPr>
            </w:pPr>
            <w:r>
              <w:rPr>
                <w:sz w:val="22"/>
                <w:szCs w:val="22"/>
              </w:rPr>
              <w:t>New and existing members briefly introduced themselves to the meeting group.</w:t>
            </w:r>
          </w:p>
          <w:p w:rsidR="00F461AC" w:rsidRPr="0014754D" w:rsidRDefault="00F461AC" w:rsidP="00BE5820">
            <w:pPr>
              <w:tabs>
                <w:tab w:val="right" w:leader="underscore" w:pos="5670"/>
                <w:tab w:val="left" w:pos="6237"/>
              </w:tabs>
              <w:rPr>
                <w:sz w:val="22"/>
                <w:szCs w:val="22"/>
              </w:rPr>
            </w:pPr>
          </w:p>
        </w:tc>
      </w:tr>
      <w:tr w:rsidR="00486AB3" w:rsidRPr="00942CBB" w:rsidTr="00407C71">
        <w:trPr>
          <w:trHeight w:val="510"/>
        </w:trPr>
        <w:tc>
          <w:tcPr>
            <w:tcW w:w="534" w:type="dxa"/>
          </w:tcPr>
          <w:p w:rsidR="00486AB3" w:rsidRDefault="004575A5" w:rsidP="00BE5820">
            <w:pPr>
              <w:pStyle w:val="ListParagraph"/>
              <w:tabs>
                <w:tab w:val="right" w:leader="underscore" w:pos="5670"/>
                <w:tab w:val="left" w:pos="6237"/>
              </w:tabs>
              <w:ind w:left="0"/>
              <w:rPr>
                <w:sz w:val="22"/>
                <w:szCs w:val="22"/>
              </w:rPr>
            </w:pPr>
            <w:r>
              <w:rPr>
                <w:sz w:val="22"/>
                <w:szCs w:val="22"/>
              </w:rPr>
              <w:t>2.</w:t>
            </w:r>
          </w:p>
        </w:tc>
        <w:tc>
          <w:tcPr>
            <w:tcW w:w="2410" w:type="dxa"/>
            <w:shd w:val="clear" w:color="auto" w:fill="auto"/>
            <w:vAlign w:val="center"/>
          </w:tcPr>
          <w:p w:rsidR="00486AB3" w:rsidRDefault="00486AB3" w:rsidP="00BE5820">
            <w:pPr>
              <w:pStyle w:val="ListParagraph"/>
              <w:tabs>
                <w:tab w:val="right" w:leader="underscore" w:pos="5670"/>
                <w:tab w:val="left" w:pos="6237"/>
              </w:tabs>
              <w:ind w:left="0"/>
              <w:rPr>
                <w:sz w:val="22"/>
                <w:szCs w:val="22"/>
              </w:rPr>
            </w:pPr>
            <w:r>
              <w:rPr>
                <w:sz w:val="22"/>
                <w:szCs w:val="22"/>
              </w:rPr>
              <w:t>Conflicts of Interest</w:t>
            </w:r>
          </w:p>
        </w:tc>
        <w:tc>
          <w:tcPr>
            <w:tcW w:w="6804" w:type="dxa"/>
          </w:tcPr>
          <w:p w:rsidR="00486AB3" w:rsidRDefault="00AD7CDB" w:rsidP="00AD7CDB">
            <w:pPr>
              <w:tabs>
                <w:tab w:val="right" w:leader="underscore" w:pos="5670"/>
                <w:tab w:val="left" w:pos="6237"/>
              </w:tabs>
              <w:rPr>
                <w:sz w:val="22"/>
                <w:szCs w:val="22"/>
              </w:rPr>
            </w:pPr>
            <w:r>
              <w:rPr>
                <w:sz w:val="22"/>
                <w:szCs w:val="22"/>
              </w:rPr>
              <w:t xml:space="preserve">Reminder to disclose any conflicts of interest. </w:t>
            </w:r>
            <w:r w:rsidR="004575A5">
              <w:rPr>
                <w:sz w:val="22"/>
                <w:szCs w:val="22"/>
              </w:rPr>
              <w:t xml:space="preserve">Ministry policy attached. </w:t>
            </w:r>
            <w:r>
              <w:rPr>
                <w:sz w:val="22"/>
                <w:szCs w:val="22"/>
              </w:rPr>
              <w:t>Use this form or contact</w:t>
            </w:r>
            <w:r w:rsidR="004E646D">
              <w:rPr>
                <w:sz w:val="22"/>
                <w:szCs w:val="22"/>
              </w:rPr>
              <w:t xml:space="preserve"> </w:t>
            </w:r>
            <w:hyperlink r:id="rId9" w:history="1">
              <w:r w:rsidR="004E646D" w:rsidRPr="00C45F7F">
                <w:rPr>
                  <w:rStyle w:val="Hyperlink"/>
                  <w:sz w:val="22"/>
                  <w:szCs w:val="22"/>
                </w:rPr>
                <w:t>Colette.Meehan@cdhb.health.nz</w:t>
              </w:r>
            </w:hyperlink>
            <w:r w:rsidR="004E646D">
              <w:rPr>
                <w:sz w:val="22"/>
                <w:szCs w:val="22"/>
              </w:rPr>
              <w:t xml:space="preserve"> </w:t>
            </w:r>
          </w:p>
          <w:bookmarkStart w:id="1" w:name="_MON_1589001388"/>
          <w:bookmarkEnd w:id="1"/>
          <w:p w:rsidR="00AD7CDB" w:rsidRDefault="00AD7CDB" w:rsidP="00AD7CDB">
            <w:pPr>
              <w:tabs>
                <w:tab w:val="right" w:leader="underscore" w:pos="5670"/>
                <w:tab w:val="left" w:pos="6237"/>
              </w:tabs>
              <w:rPr>
                <w:sz w:val="22"/>
                <w:szCs w:val="22"/>
              </w:rPr>
            </w:pPr>
            <w:r>
              <w:rPr>
                <w:sz w:val="22"/>
                <w:szCs w:val="22"/>
              </w:rPr>
              <w:object w:dxaOrig="1531" w:dyaOrig="990" w14:anchorId="29AD7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8" ShapeID="_x0000_i1025" DrawAspect="Icon" ObjectID="_1597649448" r:id="rId11">
                  <o:FieldCodes>\s</o:FieldCodes>
                </o:OLEObject>
              </w:object>
            </w:r>
            <w:bookmarkStart w:id="2" w:name="_MON_1589001427"/>
            <w:bookmarkEnd w:id="2"/>
            <w:r>
              <w:rPr>
                <w:sz w:val="22"/>
                <w:szCs w:val="22"/>
              </w:rPr>
              <w:object w:dxaOrig="1531" w:dyaOrig="990" w14:anchorId="0B5542AD">
                <v:shape id="_x0000_i1026" type="#_x0000_t75" style="width:76.5pt;height:49.5pt" o:ole="">
                  <v:imagedata r:id="rId12" o:title=""/>
                </v:shape>
                <o:OLEObject Type="Embed" ProgID="Word.Document.12" ShapeID="_x0000_i1026" DrawAspect="Icon" ObjectID="_1597649449" r:id="rId13">
                  <o:FieldCodes>\s</o:FieldCodes>
                </o:OLEObject>
              </w:object>
            </w:r>
          </w:p>
          <w:p w:rsidR="00F461AC" w:rsidRPr="0014754D" w:rsidRDefault="00F461AC" w:rsidP="00AD7CDB">
            <w:pPr>
              <w:tabs>
                <w:tab w:val="right" w:leader="underscore" w:pos="5670"/>
                <w:tab w:val="left" w:pos="6237"/>
              </w:tabs>
              <w:rPr>
                <w:sz w:val="22"/>
                <w:szCs w:val="22"/>
              </w:rPr>
            </w:pPr>
          </w:p>
        </w:tc>
      </w:tr>
      <w:tr w:rsidR="00486AB3" w:rsidRPr="00942CBB" w:rsidTr="00407C71">
        <w:trPr>
          <w:trHeight w:val="510"/>
        </w:trPr>
        <w:tc>
          <w:tcPr>
            <w:tcW w:w="534" w:type="dxa"/>
          </w:tcPr>
          <w:p w:rsidR="00486AB3" w:rsidRDefault="004575A5" w:rsidP="00BE5820">
            <w:pPr>
              <w:pStyle w:val="ListParagraph"/>
              <w:tabs>
                <w:tab w:val="right" w:leader="underscore" w:pos="5670"/>
                <w:tab w:val="left" w:pos="6237"/>
              </w:tabs>
              <w:ind w:left="0"/>
              <w:rPr>
                <w:sz w:val="22"/>
                <w:szCs w:val="22"/>
              </w:rPr>
            </w:pPr>
            <w:r>
              <w:rPr>
                <w:sz w:val="22"/>
                <w:szCs w:val="22"/>
              </w:rPr>
              <w:t>3.</w:t>
            </w:r>
          </w:p>
        </w:tc>
        <w:tc>
          <w:tcPr>
            <w:tcW w:w="2410" w:type="dxa"/>
            <w:shd w:val="clear" w:color="auto" w:fill="auto"/>
            <w:vAlign w:val="center"/>
          </w:tcPr>
          <w:p w:rsidR="00486AB3" w:rsidRDefault="00486AB3" w:rsidP="00BE5820">
            <w:pPr>
              <w:pStyle w:val="ListParagraph"/>
              <w:tabs>
                <w:tab w:val="right" w:leader="underscore" w:pos="5670"/>
                <w:tab w:val="left" w:pos="6237"/>
              </w:tabs>
              <w:ind w:left="0"/>
              <w:rPr>
                <w:sz w:val="22"/>
                <w:szCs w:val="22"/>
              </w:rPr>
            </w:pPr>
            <w:r>
              <w:rPr>
                <w:sz w:val="22"/>
                <w:szCs w:val="22"/>
              </w:rPr>
              <w:t>NRTSL membership changes</w:t>
            </w:r>
          </w:p>
        </w:tc>
        <w:tc>
          <w:tcPr>
            <w:tcW w:w="6804" w:type="dxa"/>
          </w:tcPr>
          <w:p w:rsidR="00486AB3" w:rsidRDefault="00AD7CDB" w:rsidP="00BE5820">
            <w:pPr>
              <w:tabs>
                <w:tab w:val="right" w:leader="underscore" w:pos="5670"/>
                <w:tab w:val="left" w:pos="6237"/>
              </w:tabs>
              <w:rPr>
                <w:sz w:val="22"/>
                <w:szCs w:val="22"/>
              </w:rPr>
            </w:pPr>
            <w:r>
              <w:rPr>
                <w:sz w:val="22"/>
                <w:szCs w:val="22"/>
              </w:rPr>
              <w:t>Update on recent changes to Leadership membership changes.</w:t>
            </w:r>
          </w:p>
          <w:p w:rsidR="00FB76E7" w:rsidRDefault="00FB76E7" w:rsidP="00BE5820">
            <w:pPr>
              <w:tabs>
                <w:tab w:val="right" w:leader="underscore" w:pos="5670"/>
                <w:tab w:val="left" w:pos="6237"/>
              </w:tabs>
              <w:rPr>
                <w:sz w:val="22"/>
                <w:szCs w:val="22"/>
              </w:rPr>
            </w:pPr>
            <w:r>
              <w:rPr>
                <w:sz w:val="22"/>
                <w:szCs w:val="22"/>
              </w:rPr>
              <w:t>Membership configuration is in draft proposed changes to TOR.</w:t>
            </w:r>
          </w:p>
          <w:p w:rsidR="00FB76E7" w:rsidRDefault="00FB76E7" w:rsidP="00BE5820">
            <w:pPr>
              <w:tabs>
                <w:tab w:val="right" w:leader="underscore" w:pos="5670"/>
                <w:tab w:val="left" w:pos="6237"/>
              </w:tabs>
              <w:rPr>
                <w:sz w:val="22"/>
                <w:szCs w:val="22"/>
              </w:rPr>
            </w:pPr>
            <w:r>
              <w:rPr>
                <w:sz w:val="22"/>
                <w:szCs w:val="22"/>
              </w:rPr>
              <w:t xml:space="preserve">Names and positions are in </w:t>
            </w:r>
            <w:r w:rsidR="004575A5">
              <w:rPr>
                <w:sz w:val="22"/>
                <w:szCs w:val="22"/>
              </w:rPr>
              <w:t xml:space="preserve">this </w:t>
            </w:r>
            <w:r>
              <w:rPr>
                <w:sz w:val="22"/>
                <w:szCs w:val="22"/>
              </w:rPr>
              <w:t>embedded</w:t>
            </w:r>
            <w:r w:rsidR="004575A5">
              <w:rPr>
                <w:sz w:val="22"/>
                <w:szCs w:val="22"/>
              </w:rPr>
              <w:t xml:space="preserve"> / attached</w:t>
            </w:r>
            <w:r>
              <w:rPr>
                <w:sz w:val="22"/>
                <w:szCs w:val="22"/>
              </w:rPr>
              <w:t xml:space="preserve"> document.</w:t>
            </w:r>
          </w:p>
          <w:bookmarkStart w:id="3" w:name="_MON_1589176887"/>
          <w:bookmarkEnd w:id="3"/>
          <w:p w:rsidR="00AD7CDB" w:rsidRDefault="007D5079" w:rsidP="00BE5820">
            <w:pPr>
              <w:tabs>
                <w:tab w:val="right" w:leader="underscore" w:pos="5670"/>
                <w:tab w:val="left" w:pos="6237"/>
              </w:tabs>
              <w:rPr>
                <w:sz w:val="22"/>
                <w:szCs w:val="22"/>
              </w:rPr>
            </w:pPr>
            <w:r>
              <w:rPr>
                <w:sz w:val="22"/>
                <w:szCs w:val="22"/>
              </w:rPr>
              <w:object w:dxaOrig="1531" w:dyaOrig="990" w14:anchorId="197643DB">
                <v:shape id="_x0000_i1027" type="#_x0000_t75" style="width:76.5pt;height:49.5pt" o:ole="">
                  <v:imagedata r:id="rId14" o:title=""/>
                </v:shape>
                <o:OLEObject Type="Embed" ProgID="Word.Document.12" ShapeID="_x0000_i1027" DrawAspect="Icon" ObjectID="_1597649450" r:id="rId15">
                  <o:FieldCodes>\s</o:FieldCodes>
                </o:OLEObject>
              </w:object>
            </w:r>
          </w:p>
          <w:p w:rsidR="00FA1DC0" w:rsidRDefault="00FA1DC0" w:rsidP="00FB76E7">
            <w:pPr>
              <w:tabs>
                <w:tab w:val="right" w:leader="underscore" w:pos="5670"/>
                <w:tab w:val="left" w:pos="6237"/>
              </w:tabs>
              <w:rPr>
                <w:b/>
                <w:sz w:val="22"/>
                <w:szCs w:val="22"/>
              </w:rPr>
            </w:pPr>
          </w:p>
          <w:p w:rsidR="00DC0F72" w:rsidRDefault="00FA1DC0" w:rsidP="00FB76E7">
            <w:pPr>
              <w:tabs>
                <w:tab w:val="right" w:leader="underscore" w:pos="5670"/>
                <w:tab w:val="left" w:pos="6237"/>
              </w:tabs>
              <w:rPr>
                <w:sz w:val="22"/>
                <w:szCs w:val="22"/>
              </w:rPr>
            </w:pPr>
            <w:r>
              <w:rPr>
                <w:sz w:val="22"/>
                <w:szCs w:val="22"/>
              </w:rPr>
              <w:t>Moved that new members be accepted:</w:t>
            </w:r>
          </w:p>
          <w:p w:rsidR="000661C0" w:rsidRDefault="00DC0F72" w:rsidP="00FB76E7">
            <w:pPr>
              <w:tabs>
                <w:tab w:val="right" w:leader="underscore" w:pos="5670"/>
                <w:tab w:val="left" w:pos="6237"/>
              </w:tabs>
              <w:rPr>
                <w:sz w:val="22"/>
                <w:szCs w:val="22"/>
              </w:rPr>
            </w:pPr>
            <w:r>
              <w:rPr>
                <w:sz w:val="22"/>
                <w:szCs w:val="22"/>
              </w:rPr>
              <w:t xml:space="preserve">John </w:t>
            </w:r>
            <w:r w:rsidRPr="00DC0F72">
              <w:rPr>
                <w:sz w:val="22"/>
                <w:szCs w:val="22"/>
              </w:rPr>
              <w:t xml:space="preserve">Schollum and Irvine </w:t>
            </w:r>
          </w:p>
          <w:p w:rsidR="00FA1DC0" w:rsidRPr="00DC0F72" w:rsidRDefault="00DC0F72" w:rsidP="00FB76E7">
            <w:pPr>
              <w:tabs>
                <w:tab w:val="right" w:leader="underscore" w:pos="5670"/>
                <w:tab w:val="left" w:pos="6237"/>
              </w:tabs>
              <w:rPr>
                <w:sz w:val="22"/>
                <w:szCs w:val="22"/>
              </w:rPr>
            </w:pPr>
            <w:r w:rsidRPr="00DC0F72">
              <w:rPr>
                <w:sz w:val="22"/>
                <w:szCs w:val="22"/>
              </w:rPr>
              <w:t>Seconded: John Irvine</w:t>
            </w:r>
          </w:p>
          <w:p w:rsidR="00AD7CDB" w:rsidRDefault="00AD7CDB" w:rsidP="00FB76E7">
            <w:pPr>
              <w:tabs>
                <w:tab w:val="right" w:leader="underscore" w:pos="5670"/>
                <w:tab w:val="left" w:pos="6237"/>
              </w:tabs>
              <w:rPr>
                <w:sz w:val="22"/>
                <w:szCs w:val="22"/>
              </w:rPr>
            </w:pPr>
            <w:r w:rsidRPr="00AD7CDB">
              <w:rPr>
                <w:b/>
                <w:sz w:val="22"/>
                <w:szCs w:val="22"/>
              </w:rPr>
              <w:t xml:space="preserve">Action: </w:t>
            </w:r>
            <w:r>
              <w:rPr>
                <w:sz w:val="22"/>
                <w:szCs w:val="22"/>
              </w:rPr>
              <w:t>Trish Casey will talk with three new coordinators about wh</w:t>
            </w:r>
            <w:r w:rsidR="00FB76E7">
              <w:rPr>
                <w:sz w:val="22"/>
                <w:szCs w:val="22"/>
              </w:rPr>
              <w:t>ich coordinators</w:t>
            </w:r>
            <w:r>
              <w:rPr>
                <w:sz w:val="22"/>
                <w:szCs w:val="22"/>
              </w:rPr>
              <w:t xml:space="preserve"> will attend Operation</w:t>
            </w:r>
            <w:r w:rsidR="00FB76E7">
              <w:rPr>
                <w:sz w:val="22"/>
                <w:szCs w:val="22"/>
              </w:rPr>
              <w:t>al</w:t>
            </w:r>
            <w:r>
              <w:rPr>
                <w:sz w:val="22"/>
                <w:szCs w:val="22"/>
              </w:rPr>
              <w:t xml:space="preserve"> and Strategic meetings, and then advise NRTS</w:t>
            </w:r>
            <w:r w:rsidR="00FB76E7">
              <w:rPr>
                <w:sz w:val="22"/>
                <w:szCs w:val="22"/>
              </w:rPr>
              <w:t xml:space="preserve"> of the names</w:t>
            </w:r>
            <w:r>
              <w:rPr>
                <w:sz w:val="22"/>
                <w:szCs w:val="22"/>
              </w:rPr>
              <w:t>.</w:t>
            </w:r>
          </w:p>
          <w:p w:rsidR="00FB76E7" w:rsidRPr="0014754D" w:rsidRDefault="00FB76E7" w:rsidP="00FB76E7">
            <w:pPr>
              <w:tabs>
                <w:tab w:val="right" w:leader="underscore" w:pos="5670"/>
                <w:tab w:val="left" w:pos="6237"/>
              </w:tabs>
              <w:rPr>
                <w:sz w:val="22"/>
                <w:szCs w:val="22"/>
              </w:rPr>
            </w:pPr>
          </w:p>
        </w:tc>
      </w:tr>
      <w:tr w:rsidR="00FB76E7" w:rsidRPr="00942CBB" w:rsidTr="00407C71">
        <w:trPr>
          <w:trHeight w:val="510"/>
        </w:trPr>
        <w:tc>
          <w:tcPr>
            <w:tcW w:w="534" w:type="dxa"/>
          </w:tcPr>
          <w:p w:rsidR="00FB76E7" w:rsidRDefault="004575A5" w:rsidP="00BE5820">
            <w:pPr>
              <w:pStyle w:val="ListParagraph"/>
              <w:tabs>
                <w:tab w:val="right" w:leader="underscore" w:pos="5670"/>
                <w:tab w:val="left" w:pos="6237"/>
              </w:tabs>
              <w:ind w:left="0"/>
              <w:rPr>
                <w:sz w:val="22"/>
                <w:szCs w:val="22"/>
              </w:rPr>
            </w:pPr>
            <w:r>
              <w:rPr>
                <w:sz w:val="22"/>
                <w:szCs w:val="22"/>
              </w:rPr>
              <w:t>4.</w:t>
            </w:r>
          </w:p>
        </w:tc>
        <w:tc>
          <w:tcPr>
            <w:tcW w:w="2410" w:type="dxa"/>
            <w:shd w:val="clear" w:color="auto" w:fill="auto"/>
            <w:vAlign w:val="center"/>
          </w:tcPr>
          <w:p w:rsidR="00FB76E7" w:rsidRDefault="00FB76E7" w:rsidP="00FB76E7">
            <w:pPr>
              <w:pStyle w:val="ListParagraph"/>
              <w:tabs>
                <w:tab w:val="right" w:leader="underscore" w:pos="5670"/>
                <w:tab w:val="left" w:pos="6237"/>
              </w:tabs>
              <w:ind w:left="0"/>
              <w:rPr>
                <w:sz w:val="22"/>
                <w:szCs w:val="22"/>
              </w:rPr>
            </w:pPr>
            <w:r>
              <w:rPr>
                <w:sz w:val="22"/>
                <w:szCs w:val="22"/>
              </w:rPr>
              <w:t>Proposed changes to Terms of Reference</w:t>
            </w:r>
          </w:p>
        </w:tc>
        <w:tc>
          <w:tcPr>
            <w:tcW w:w="6804" w:type="dxa"/>
          </w:tcPr>
          <w:p w:rsidR="00FB76E7" w:rsidRDefault="00FB76E7" w:rsidP="00BE5820">
            <w:pPr>
              <w:tabs>
                <w:tab w:val="right" w:leader="underscore" w:pos="5670"/>
                <w:tab w:val="left" w:pos="6237"/>
              </w:tabs>
              <w:rPr>
                <w:sz w:val="22"/>
                <w:szCs w:val="22"/>
              </w:rPr>
            </w:pPr>
            <w:r>
              <w:rPr>
                <w:sz w:val="22"/>
                <w:szCs w:val="22"/>
              </w:rPr>
              <w:t>Proposed changes to Terms of Reference to accommodate recent resignations</w:t>
            </w:r>
            <w:r w:rsidR="004E646D">
              <w:rPr>
                <w:sz w:val="22"/>
                <w:szCs w:val="22"/>
              </w:rPr>
              <w:t xml:space="preserve">, an extra Coordinator and </w:t>
            </w:r>
            <w:r>
              <w:rPr>
                <w:sz w:val="22"/>
                <w:szCs w:val="22"/>
              </w:rPr>
              <w:t>new members.</w:t>
            </w:r>
          </w:p>
          <w:p w:rsidR="00FB76E7" w:rsidRDefault="00FB76E7" w:rsidP="00BE5820">
            <w:pPr>
              <w:tabs>
                <w:tab w:val="right" w:leader="underscore" w:pos="5670"/>
                <w:tab w:val="left" w:pos="6237"/>
              </w:tabs>
              <w:rPr>
                <w:sz w:val="22"/>
                <w:szCs w:val="22"/>
              </w:rPr>
            </w:pPr>
            <w:r w:rsidRPr="00FB76E7">
              <w:rPr>
                <w:b/>
                <w:sz w:val="22"/>
                <w:szCs w:val="22"/>
              </w:rPr>
              <w:t>Action:</w:t>
            </w:r>
            <w:r>
              <w:rPr>
                <w:sz w:val="22"/>
                <w:szCs w:val="22"/>
              </w:rPr>
              <w:t xml:space="preserve"> Jane will amend </w:t>
            </w:r>
            <w:r w:rsidR="004E646D">
              <w:rPr>
                <w:sz w:val="22"/>
                <w:szCs w:val="22"/>
              </w:rPr>
              <w:t xml:space="preserve">TOR </w:t>
            </w:r>
            <w:r>
              <w:rPr>
                <w:sz w:val="22"/>
                <w:szCs w:val="22"/>
              </w:rPr>
              <w:t xml:space="preserve">according to </w:t>
            </w:r>
            <w:r w:rsidR="004E646D">
              <w:rPr>
                <w:sz w:val="22"/>
                <w:szCs w:val="22"/>
              </w:rPr>
              <w:t>agreed</w:t>
            </w:r>
            <w:r>
              <w:rPr>
                <w:sz w:val="22"/>
                <w:szCs w:val="22"/>
              </w:rPr>
              <w:t xml:space="preserve"> changes.</w:t>
            </w:r>
          </w:p>
          <w:p w:rsidR="00FA1DC0" w:rsidRDefault="00FB76E7" w:rsidP="00BE5820">
            <w:pPr>
              <w:tabs>
                <w:tab w:val="right" w:leader="underscore" w:pos="5670"/>
                <w:tab w:val="left" w:pos="6237"/>
              </w:tabs>
              <w:rPr>
                <w:sz w:val="22"/>
                <w:szCs w:val="22"/>
              </w:rPr>
            </w:pPr>
            <w:r>
              <w:rPr>
                <w:sz w:val="22"/>
                <w:szCs w:val="22"/>
              </w:rPr>
              <w:t xml:space="preserve">Moved: </w:t>
            </w:r>
            <w:r w:rsidR="00DC0F72">
              <w:rPr>
                <w:sz w:val="22"/>
                <w:szCs w:val="22"/>
              </w:rPr>
              <w:t>Kristin Wilson</w:t>
            </w:r>
            <w:r>
              <w:rPr>
                <w:sz w:val="22"/>
                <w:szCs w:val="22"/>
              </w:rPr>
              <w:t xml:space="preserve">; seconded: </w:t>
            </w:r>
            <w:r w:rsidR="00DC0F72">
              <w:rPr>
                <w:sz w:val="22"/>
                <w:szCs w:val="22"/>
              </w:rPr>
              <w:t>Ian Dittmer</w:t>
            </w:r>
          </w:p>
          <w:p w:rsidR="00961EE2" w:rsidRDefault="00FB76E7" w:rsidP="00BE5820">
            <w:pPr>
              <w:tabs>
                <w:tab w:val="right" w:leader="underscore" w:pos="5670"/>
                <w:tab w:val="left" w:pos="6237"/>
              </w:tabs>
              <w:rPr>
                <w:sz w:val="22"/>
                <w:szCs w:val="22"/>
              </w:rPr>
            </w:pPr>
            <w:r w:rsidRPr="00961EE2">
              <w:rPr>
                <w:b/>
                <w:sz w:val="22"/>
                <w:szCs w:val="22"/>
              </w:rPr>
              <w:t>Action:</w:t>
            </w:r>
            <w:r>
              <w:rPr>
                <w:sz w:val="22"/>
                <w:szCs w:val="22"/>
              </w:rPr>
              <w:t xml:space="preserve"> NRTS as a group to consider any </w:t>
            </w:r>
            <w:r w:rsidR="00961EE2">
              <w:rPr>
                <w:sz w:val="22"/>
                <w:szCs w:val="22"/>
              </w:rPr>
              <w:t>improvements</w:t>
            </w:r>
            <w:r>
              <w:rPr>
                <w:sz w:val="22"/>
                <w:szCs w:val="22"/>
              </w:rPr>
              <w:t xml:space="preserve"> on getting the consumer perspective</w:t>
            </w:r>
            <w:r w:rsidR="00961EE2">
              <w:rPr>
                <w:sz w:val="22"/>
                <w:szCs w:val="22"/>
              </w:rPr>
              <w:t xml:space="preserve"> as a second rep. is required following Jock Allison’s departure.</w:t>
            </w:r>
          </w:p>
          <w:p w:rsidR="00F461AC" w:rsidRDefault="00F461AC" w:rsidP="00BE5820">
            <w:pPr>
              <w:tabs>
                <w:tab w:val="right" w:leader="underscore" w:pos="5670"/>
                <w:tab w:val="left" w:pos="6237"/>
              </w:tabs>
              <w:rPr>
                <w:sz w:val="22"/>
                <w:szCs w:val="22"/>
              </w:rPr>
            </w:pPr>
          </w:p>
        </w:tc>
      </w:tr>
      <w:tr w:rsidR="00407C71" w:rsidRPr="00942CBB" w:rsidTr="00407C71">
        <w:trPr>
          <w:trHeight w:val="1077"/>
        </w:trPr>
        <w:tc>
          <w:tcPr>
            <w:tcW w:w="534" w:type="dxa"/>
            <w:vAlign w:val="center"/>
          </w:tcPr>
          <w:p w:rsidR="00407C71" w:rsidRDefault="004575A5" w:rsidP="00407C71">
            <w:pPr>
              <w:rPr>
                <w:sz w:val="22"/>
                <w:szCs w:val="22"/>
              </w:rPr>
            </w:pPr>
            <w:r>
              <w:rPr>
                <w:sz w:val="22"/>
                <w:szCs w:val="22"/>
              </w:rPr>
              <w:t>5.</w:t>
            </w:r>
          </w:p>
        </w:tc>
        <w:tc>
          <w:tcPr>
            <w:tcW w:w="2410" w:type="dxa"/>
            <w:shd w:val="clear" w:color="auto" w:fill="auto"/>
            <w:vAlign w:val="center"/>
          </w:tcPr>
          <w:p w:rsidR="00407C71" w:rsidRPr="00E723E4" w:rsidRDefault="00407C71" w:rsidP="00486AB3">
            <w:pPr>
              <w:rPr>
                <w:sz w:val="22"/>
                <w:szCs w:val="22"/>
              </w:rPr>
            </w:pPr>
            <w:r>
              <w:rPr>
                <w:sz w:val="22"/>
                <w:szCs w:val="22"/>
              </w:rPr>
              <w:t>Minutes of previous meeting</w:t>
            </w:r>
          </w:p>
        </w:tc>
        <w:tc>
          <w:tcPr>
            <w:tcW w:w="6804" w:type="dxa"/>
          </w:tcPr>
          <w:p w:rsidR="00C63232" w:rsidRDefault="00FB76E7" w:rsidP="00981704">
            <w:pPr>
              <w:tabs>
                <w:tab w:val="right" w:leader="underscore" w:pos="5670"/>
                <w:tab w:val="left" w:pos="6237"/>
              </w:tabs>
              <w:rPr>
                <w:sz w:val="22"/>
                <w:szCs w:val="22"/>
              </w:rPr>
            </w:pPr>
            <w:r>
              <w:rPr>
                <w:sz w:val="22"/>
                <w:szCs w:val="22"/>
              </w:rPr>
              <w:t xml:space="preserve">Both </w:t>
            </w:r>
            <w:r w:rsidR="004575A5">
              <w:rPr>
                <w:sz w:val="22"/>
                <w:szCs w:val="22"/>
              </w:rPr>
              <w:t xml:space="preserve">sets of </w:t>
            </w:r>
            <w:r>
              <w:rPr>
                <w:sz w:val="22"/>
                <w:szCs w:val="22"/>
              </w:rPr>
              <w:t xml:space="preserve">most recent Operational and Strategic meeting minutes were accepted as an accurate record. </w:t>
            </w:r>
          </w:p>
          <w:p w:rsidR="00FB76E7" w:rsidRDefault="00FB76E7" w:rsidP="00981704">
            <w:pPr>
              <w:tabs>
                <w:tab w:val="right" w:leader="underscore" w:pos="5670"/>
                <w:tab w:val="left" w:pos="6237"/>
              </w:tabs>
              <w:rPr>
                <w:sz w:val="22"/>
                <w:szCs w:val="22"/>
              </w:rPr>
            </w:pPr>
            <w:r>
              <w:rPr>
                <w:sz w:val="22"/>
                <w:szCs w:val="22"/>
              </w:rPr>
              <w:t>Operational minutes – moved: Ian Dittmer; seconded: Kristin Wilson.</w:t>
            </w:r>
          </w:p>
          <w:p w:rsidR="00FB76E7" w:rsidRDefault="00FB76E7" w:rsidP="00981704">
            <w:pPr>
              <w:tabs>
                <w:tab w:val="right" w:leader="underscore" w:pos="5670"/>
                <w:tab w:val="left" w:pos="6237"/>
              </w:tabs>
              <w:rPr>
                <w:sz w:val="22"/>
                <w:szCs w:val="22"/>
              </w:rPr>
            </w:pPr>
            <w:r>
              <w:rPr>
                <w:sz w:val="22"/>
                <w:szCs w:val="22"/>
              </w:rPr>
              <w:t>Strategic minutes - moved</w:t>
            </w:r>
            <w:r w:rsidR="002C0D16">
              <w:rPr>
                <w:sz w:val="22"/>
                <w:szCs w:val="22"/>
              </w:rPr>
              <w:t>: Ian Dittmer; seconded: Kristin Wilson.</w:t>
            </w:r>
          </w:p>
          <w:p w:rsidR="00F461AC" w:rsidRPr="0057614D" w:rsidRDefault="00F461AC" w:rsidP="00981704">
            <w:pPr>
              <w:tabs>
                <w:tab w:val="right" w:leader="underscore" w:pos="5670"/>
                <w:tab w:val="left" w:pos="6237"/>
              </w:tabs>
              <w:rPr>
                <w:sz w:val="22"/>
                <w:szCs w:val="22"/>
              </w:rPr>
            </w:pPr>
          </w:p>
        </w:tc>
      </w:tr>
      <w:tr w:rsidR="00407C71" w:rsidRPr="00942CBB" w:rsidTr="00407C71">
        <w:trPr>
          <w:trHeight w:val="1077"/>
        </w:trPr>
        <w:tc>
          <w:tcPr>
            <w:tcW w:w="534" w:type="dxa"/>
            <w:vAlign w:val="center"/>
          </w:tcPr>
          <w:p w:rsidR="00407C71" w:rsidRDefault="004575A5" w:rsidP="00407C71">
            <w:pPr>
              <w:rPr>
                <w:sz w:val="22"/>
                <w:szCs w:val="22"/>
              </w:rPr>
            </w:pPr>
            <w:r>
              <w:rPr>
                <w:sz w:val="22"/>
                <w:szCs w:val="22"/>
              </w:rPr>
              <w:t>6.</w:t>
            </w:r>
          </w:p>
        </w:tc>
        <w:tc>
          <w:tcPr>
            <w:tcW w:w="2410" w:type="dxa"/>
            <w:shd w:val="clear" w:color="auto" w:fill="auto"/>
            <w:vAlign w:val="center"/>
          </w:tcPr>
          <w:p w:rsidR="00407C71" w:rsidRDefault="00407C71" w:rsidP="00BE5820">
            <w:pPr>
              <w:rPr>
                <w:sz w:val="22"/>
                <w:szCs w:val="22"/>
              </w:rPr>
            </w:pPr>
            <w:r>
              <w:rPr>
                <w:sz w:val="22"/>
                <w:szCs w:val="22"/>
              </w:rPr>
              <w:t>Actions update (items not otherwise on the agenda)</w:t>
            </w:r>
          </w:p>
        </w:tc>
        <w:tc>
          <w:tcPr>
            <w:tcW w:w="6804" w:type="dxa"/>
          </w:tcPr>
          <w:p w:rsidR="00FA1DC0" w:rsidRDefault="00FA1DC0" w:rsidP="004E646D">
            <w:pPr>
              <w:rPr>
                <w:rFonts w:cs="Arial"/>
                <w:sz w:val="22"/>
                <w:szCs w:val="22"/>
              </w:rPr>
            </w:pPr>
            <w:r>
              <w:rPr>
                <w:rFonts w:cs="Arial"/>
                <w:sz w:val="22"/>
                <w:szCs w:val="22"/>
              </w:rPr>
              <w:t>Actions not for further discussion at todays meeting covered.</w:t>
            </w:r>
          </w:p>
          <w:p w:rsidR="00FA1DC0" w:rsidRDefault="00FA1DC0" w:rsidP="004E646D">
            <w:pPr>
              <w:rPr>
                <w:rFonts w:cs="Arial"/>
                <w:sz w:val="22"/>
                <w:szCs w:val="22"/>
              </w:rPr>
            </w:pPr>
          </w:p>
          <w:p w:rsidR="004E646D" w:rsidRPr="00E657FA" w:rsidRDefault="004E646D" w:rsidP="004E646D">
            <w:pPr>
              <w:rPr>
                <w:rFonts w:cs="Arial"/>
                <w:sz w:val="22"/>
                <w:szCs w:val="22"/>
              </w:rPr>
            </w:pPr>
            <w:r w:rsidRPr="00E657FA">
              <w:rPr>
                <w:rFonts w:cs="Arial"/>
                <w:sz w:val="22"/>
                <w:szCs w:val="22"/>
              </w:rPr>
              <w:t>Provide patient details on those delayed surgery (parathyroidectomy) so the circumstances can be investigated with the surgical DHB.</w:t>
            </w:r>
          </w:p>
          <w:p w:rsidR="004E646D" w:rsidRPr="00E657FA" w:rsidRDefault="004E646D" w:rsidP="004E646D">
            <w:pPr>
              <w:rPr>
                <w:rFonts w:cs="Arial"/>
                <w:sz w:val="22"/>
                <w:szCs w:val="22"/>
              </w:rPr>
            </w:pPr>
            <w:r w:rsidRPr="00E657FA">
              <w:rPr>
                <w:rFonts w:cs="Arial"/>
                <w:b/>
                <w:sz w:val="22"/>
                <w:szCs w:val="22"/>
              </w:rPr>
              <w:t xml:space="preserve">Action: </w:t>
            </w:r>
            <w:r w:rsidRPr="00E657FA">
              <w:rPr>
                <w:rFonts w:cs="Arial"/>
                <w:sz w:val="22"/>
                <w:szCs w:val="22"/>
              </w:rPr>
              <w:t>Trisha Casey will send data to Nick Cross and Jane Potiki.</w:t>
            </w:r>
          </w:p>
          <w:p w:rsidR="004E646D" w:rsidRPr="004E646D" w:rsidRDefault="004E646D" w:rsidP="004E646D">
            <w:pPr>
              <w:rPr>
                <w:b/>
                <w:sz w:val="22"/>
                <w:szCs w:val="22"/>
              </w:rPr>
            </w:pPr>
          </w:p>
          <w:p w:rsidR="004E646D" w:rsidRDefault="004E646D" w:rsidP="00A55C38">
            <w:pPr>
              <w:rPr>
                <w:sz w:val="22"/>
                <w:szCs w:val="22"/>
              </w:rPr>
            </w:pPr>
            <w:r>
              <w:rPr>
                <w:sz w:val="22"/>
                <w:szCs w:val="22"/>
              </w:rPr>
              <w:t>26/7/16 7.</w:t>
            </w:r>
            <w:r w:rsidR="00E657FA">
              <w:rPr>
                <w:sz w:val="22"/>
                <w:szCs w:val="22"/>
              </w:rPr>
              <w:t xml:space="preserve">  Review Long-term suspended list.</w:t>
            </w:r>
          </w:p>
          <w:p w:rsidR="00E657FA" w:rsidRDefault="00E657FA" w:rsidP="00A55C38">
            <w:pPr>
              <w:rPr>
                <w:sz w:val="22"/>
                <w:szCs w:val="22"/>
              </w:rPr>
            </w:pPr>
            <w:r w:rsidRPr="00E657FA">
              <w:rPr>
                <w:b/>
                <w:sz w:val="22"/>
                <w:szCs w:val="22"/>
              </w:rPr>
              <w:t>Action:</w:t>
            </w:r>
            <w:r>
              <w:rPr>
                <w:sz w:val="22"/>
                <w:szCs w:val="22"/>
              </w:rPr>
              <w:t xml:space="preserve"> Ian has a report which he will table at next meeting.</w:t>
            </w:r>
          </w:p>
          <w:p w:rsidR="00E657FA" w:rsidRPr="00ED71A7" w:rsidRDefault="00E657FA">
            <w:pPr>
              <w:rPr>
                <w:sz w:val="22"/>
                <w:szCs w:val="22"/>
              </w:rPr>
            </w:pPr>
          </w:p>
        </w:tc>
      </w:tr>
      <w:tr w:rsidR="00E657FA" w:rsidRPr="00942CBB" w:rsidTr="00407C71">
        <w:trPr>
          <w:trHeight w:val="1077"/>
        </w:trPr>
        <w:tc>
          <w:tcPr>
            <w:tcW w:w="534" w:type="dxa"/>
            <w:vAlign w:val="center"/>
          </w:tcPr>
          <w:p w:rsidR="00E657FA" w:rsidRDefault="004575A5" w:rsidP="00407C71">
            <w:pPr>
              <w:rPr>
                <w:sz w:val="22"/>
                <w:szCs w:val="22"/>
              </w:rPr>
            </w:pPr>
            <w:r>
              <w:rPr>
                <w:sz w:val="22"/>
                <w:szCs w:val="22"/>
              </w:rPr>
              <w:t>7.</w:t>
            </w:r>
          </w:p>
        </w:tc>
        <w:tc>
          <w:tcPr>
            <w:tcW w:w="2410" w:type="dxa"/>
            <w:shd w:val="clear" w:color="auto" w:fill="auto"/>
            <w:vAlign w:val="center"/>
          </w:tcPr>
          <w:p w:rsidR="00E657FA" w:rsidRDefault="00E657FA" w:rsidP="00BE5820">
            <w:pPr>
              <w:rPr>
                <w:sz w:val="22"/>
                <w:szCs w:val="22"/>
              </w:rPr>
            </w:pPr>
            <w:r>
              <w:rPr>
                <w:sz w:val="22"/>
                <w:szCs w:val="22"/>
              </w:rPr>
              <w:t xml:space="preserve">Correspondence </w:t>
            </w:r>
          </w:p>
        </w:tc>
        <w:tc>
          <w:tcPr>
            <w:tcW w:w="6804" w:type="dxa"/>
          </w:tcPr>
          <w:p w:rsidR="00E657FA" w:rsidRDefault="00A22551" w:rsidP="00A55C38">
            <w:pPr>
              <w:rPr>
                <w:sz w:val="22"/>
                <w:szCs w:val="22"/>
              </w:rPr>
            </w:pPr>
            <w:r>
              <w:rPr>
                <w:sz w:val="22"/>
                <w:szCs w:val="22"/>
              </w:rPr>
              <w:t xml:space="preserve">Kidney Transplant </w:t>
            </w:r>
            <w:r w:rsidR="00E657FA">
              <w:rPr>
                <w:sz w:val="22"/>
                <w:szCs w:val="22"/>
              </w:rPr>
              <w:t>Activity</w:t>
            </w:r>
            <w:r>
              <w:rPr>
                <w:sz w:val="22"/>
                <w:szCs w:val="22"/>
              </w:rPr>
              <w:t xml:space="preserve"> 2017</w:t>
            </w:r>
            <w:r w:rsidR="00E657FA">
              <w:rPr>
                <w:sz w:val="22"/>
                <w:szCs w:val="22"/>
              </w:rPr>
              <w:t xml:space="preserve"> report</w:t>
            </w:r>
            <w:r>
              <w:rPr>
                <w:sz w:val="22"/>
                <w:szCs w:val="22"/>
              </w:rPr>
              <w:t>.</w:t>
            </w:r>
          </w:p>
          <w:p w:rsidR="00E657FA" w:rsidRDefault="00E657FA" w:rsidP="00A55C38">
            <w:pPr>
              <w:rPr>
                <w:sz w:val="22"/>
                <w:szCs w:val="22"/>
              </w:rPr>
            </w:pPr>
            <w:r>
              <w:rPr>
                <w:sz w:val="22"/>
                <w:szCs w:val="22"/>
              </w:rPr>
              <w:t xml:space="preserve">Distributed </w:t>
            </w:r>
            <w:r w:rsidR="00A22551">
              <w:rPr>
                <w:sz w:val="22"/>
                <w:szCs w:val="22"/>
              </w:rPr>
              <w:t xml:space="preserve">to Renal CDs and Renal DHB CEOs </w:t>
            </w:r>
            <w:r>
              <w:rPr>
                <w:sz w:val="22"/>
                <w:szCs w:val="22"/>
              </w:rPr>
              <w:t>recently by Nick Cross</w:t>
            </w:r>
            <w:r w:rsidR="00A22551">
              <w:rPr>
                <w:sz w:val="22"/>
                <w:szCs w:val="22"/>
              </w:rPr>
              <w:t xml:space="preserve"> on 8 May 2018</w:t>
            </w:r>
            <w:r>
              <w:rPr>
                <w:sz w:val="22"/>
                <w:szCs w:val="22"/>
              </w:rPr>
              <w:t>.</w:t>
            </w:r>
          </w:p>
          <w:p w:rsidR="00E657FA" w:rsidRDefault="00E657FA" w:rsidP="00FA1DC0">
            <w:pPr>
              <w:rPr>
                <w:sz w:val="22"/>
                <w:szCs w:val="22"/>
              </w:rPr>
            </w:pPr>
            <w:r w:rsidRPr="00E657FA">
              <w:rPr>
                <w:b/>
                <w:sz w:val="22"/>
                <w:szCs w:val="22"/>
              </w:rPr>
              <w:t>Action:</w:t>
            </w:r>
            <w:r>
              <w:rPr>
                <w:sz w:val="22"/>
                <w:szCs w:val="22"/>
              </w:rPr>
              <w:t xml:space="preserve"> </w:t>
            </w:r>
            <w:r w:rsidR="00FA1DC0">
              <w:rPr>
                <w:sz w:val="22"/>
                <w:szCs w:val="22"/>
              </w:rPr>
              <w:t>Distribute report to NRTLT Strategic Group</w:t>
            </w:r>
            <w:r>
              <w:rPr>
                <w:sz w:val="22"/>
                <w:szCs w:val="22"/>
              </w:rPr>
              <w:t>.</w:t>
            </w:r>
          </w:p>
          <w:p w:rsidR="00F461AC" w:rsidRDefault="00F461AC" w:rsidP="00FA1DC0">
            <w:pPr>
              <w:rPr>
                <w:sz w:val="22"/>
                <w:szCs w:val="22"/>
              </w:rPr>
            </w:pPr>
          </w:p>
        </w:tc>
      </w:tr>
      <w:tr w:rsidR="00407C71" w:rsidRPr="00942CBB" w:rsidTr="00407C71">
        <w:trPr>
          <w:trHeight w:val="510"/>
        </w:trPr>
        <w:tc>
          <w:tcPr>
            <w:tcW w:w="534" w:type="dxa"/>
            <w:vAlign w:val="center"/>
          </w:tcPr>
          <w:p w:rsidR="00407C71" w:rsidRDefault="004575A5" w:rsidP="00407C71">
            <w:pPr>
              <w:pStyle w:val="ListParagraph"/>
              <w:tabs>
                <w:tab w:val="right" w:leader="underscore" w:pos="5670"/>
                <w:tab w:val="left" w:pos="6237"/>
              </w:tabs>
              <w:ind w:left="0"/>
              <w:rPr>
                <w:sz w:val="22"/>
                <w:szCs w:val="22"/>
              </w:rPr>
            </w:pPr>
            <w:r>
              <w:rPr>
                <w:sz w:val="22"/>
                <w:szCs w:val="22"/>
              </w:rPr>
              <w:t>8.</w:t>
            </w:r>
          </w:p>
        </w:tc>
        <w:tc>
          <w:tcPr>
            <w:tcW w:w="2410" w:type="dxa"/>
            <w:shd w:val="clear" w:color="auto" w:fill="auto"/>
            <w:vAlign w:val="center"/>
          </w:tcPr>
          <w:p w:rsidR="00407C71" w:rsidRPr="00E723E4" w:rsidRDefault="00486AB3" w:rsidP="00BE5820">
            <w:pPr>
              <w:pStyle w:val="ListParagraph"/>
              <w:tabs>
                <w:tab w:val="right" w:leader="underscore" w:pos="5670"/>
                <w:tab w:val="left" w:pos="6237"/>
              </w:tabs>
              <w:ind w:left="0"/>
              <w:rPr>
                <w:sz w:val="22"/>
                <w:szCs w:val="22"/>
              </w:rPr>
            </w:pPr>
            <w:r w:rsidRPr="00E723E4">
              <w:rPr>
                <w:sz w:val="22"/>
                <w:szCs w:val="22"/>
              </w:rPr>
              <w:t>NRTS Clinical Director</w:t>
            </w:r>
            <w:r>
              <w:rPr>
                <w:sz w:val="22"/>
                <w:szCs w:val="22"/>
              </w:rPr>
              <w:t>’</w:t>
            </w:r>
            <w:r w:rsidRPr="00E723E4">
              <w:rPr>
                <w:sz w:val="22"/>
                <w:szCs w:val="22"/>
              </w:rPr>
              <w:t>s Report</w:t>
            </w:r>
          </w:p>
        </w:tc>
        <w:tc>
          <w:tcPr>
            <w:tcW w:w="6804" w:type="dxa"/>
          </w:tcPr>
          <w:p w:rsidR="00407C71" w:rsidRDefault="00A22551" w:rsidP="00A22551">
            <w:pPr>
              <w:tabs>
                <w:tab w:val="right" w:leader="underscore" w:pos="5670"/>
                <w:tab w:val="left" w:pos="6237"/>
              </w:tabs>
              <w:rPr>
                <w:sz w:val="22"/>
                <w:szCs w:val="22"/>
              </w:rPr>
            </w:pPr>
            <w:r w:rsidRPr="00A22551">
              <w:rPr>
                <w:sz w:val="22"/>
                <w:szCs w:val="22"/>
              </w:rPr>
              <w:t xml:space="preserve">Reviewed </w:t>
            </w:r>
            <w:r>
              <w:rPr>
                <w:sz w:val="22"/>
                <w:szCs w:val="22"/>
              </w:rPr>
              <w:t>data in Kidney Transplant Activity 2017 report.</w:t>
            </w:r>
          </w:p>
          <w:p w:rsidR="009714C9" w:rsidRPr="00C44F69" w:rsidRDefault="009714C9" w:rsidP="00A22551">
            <w:pPr>
              <w:tabs>
                <w:tab w:val="right" w:leader="underscore" w:pos="5670"/>
                <w:tab w:val="left" w:pos="6237"/>
              </w:tabs>
              <w:rPr>
                <w:b/>
                <w:sz w:val="22"/>
                <w:szCs w:val="22"/>
              </w:rPr>
            </w:pPr>
            <w:r w:rsidRPr="00C44F69">
              <w:rPr>
                <w:b/>
                <w:sz w:val="22"/>
                <w:szCs w:val="22"/>
              </w:rPr>
              <w:t>Summary:</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Substantial increase in Tx 2017, record year</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Dramatic increase in DD</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 xml:space="preserve">Static/slight reduction in LD </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 xml:space="preserve">Regional variations remain BUT discrepancy is less </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CDHB was 3x, now 2x national per 100 dialysis</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Waikato and Counties substantial increases on prior</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Increased access for ARTG pts due to increased DD</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ARTG/Wellington record years, above averagely busy Cant</w:t>
            </w:r>
            <w:r w:rsidR="009714C9">
              <w:rPr>
                <w:sz w:val="22"/>
                <w:szCs w:val="22"/>
              </w:rPr>
              <w:t>erbury</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9/11 individual DHBs increased compared per 100 dialysis pts last 4 y</w:t>
            </w:r>
            <w:r w:rsidR="009714C9">
              <w:rPr>
                <w:sz w:val="22"/>
                <w:szCs w:val="22"/>
              </w:rPr>
              <w:t>ea</w:t>
            </w:r>
            <w:r w:rsidRPr="009714C9">
              <w:rPr>
                <w:sz w:val="22"/>
                <w:szCs w:val="22"/>
              </w:rPr>
              <w:t>r</w:t>
            </w:r>
          </w:p>
          <w:p w:rsidR="00A22551" w:rsidRP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Mid</w:t>
            </w:r>
            <w:r w:rsidR="009714C9">
              <w:rPr>
                <w:sz w:val="22"/>
                <w:szCs w:val="22"/>
              </w:rPr>
              <w:t xml:space="preserve"> </w:t>
            </w:r>
            <w:r w:rsidRPr="009714C9">
              <w:rPr>
                <w:sz w:val="22"/>
                <w:szCs w:val="22"/>
              </w:rPr>
              <w:t>central, Southern down slightly</w:t>
            </w:r>
          </w:p>
          <w:p w:rsidR="009714C9" w:rsidRDefault="00A22551" w:rsidP="009714C9">
            <w:pPr>
              <w:pStyle w:val="ListParagraph"/>
              <w:numPr>
                <w:ilvl w:val="0"/>
                <w:numId w:val="28"/>
              </w:numPr>
              <w:tabs>
                <w:tab w:val="right" w:leader="underscore" w:pos="5670"/>
                <w:tab w:val="left" w:pos="6237"/>
              </w:tabs>
              <w:rPr>
                <w:sz w:val="22"/>
                <w:szCs w:val="22"/>
              </w:rPr>
            </w:pPr>
            <w:r w:rsidRPr="009714C9">
              <w:rPr>
                <w:sz w:val="22"/>
                <w:szCs w:val="22"/>
              </w:rPr>
              <w:t>ABOI/KE use high</w:t>
            </w:r>
            <w:r w:rsidR="009714C9" w:rsidRPr="009714C9">
              <w:rPr>
                <w:sz w:val="22"/>
                <w:szCs w:val="22"/>
              </w:rPr>
              <w:t xml:space="preserve"> </w:t>
            </w:r>
          </w:p>
          <w:p w:rsidR="004575A5" w:rsidRPr="004575A5" w:rsidRDefault="00A22551" w:rsidP="004575A5">
            <w:pPr>
              <w:pStyle w:val="ListParagraph"/>
              <w:numPr>
                <w:ilvl w:val="0"/>
                <w:numId w:val="28"/>
              </w:numPr>
              <w:tabs>
                <w:tab w:val="right" w:leader="underscore" w:pos="5670"/>
                <w:tab w:val="left" w:pos="6237"/>
              </w:tabs>
              <w:rPr>
                <w:sz w:val="22"/>
                <w:szCs w:val="22"/>
              </w:rPr>
            </w:pPr>
            <w:r w:rsidRPr="00A22551">
              <w:rPr>
                <w:sz w:val="22"/>
                <w:szCs w:val="22"/>
              </w:rPr>
              <w:t xml:space="preserve">More ABOI than KE </w:t>
            </w:r>
          </w:p>
          <w:p w:rsidR="009714C9" w:rsidRDefault="009714C9" w:rsidP="009714C9">
            <w:pPr>
              <w:tabs>
                <w:tab w:val="right" w:leader="underscore" w:pos="5670"/>
                <w:tab w:val="left" w:pos="6237"/>
              </w:tabs>
              <w:rPr>
                <w:sz w:val="22"/>
                <w:szCs w:val="22"/>
              </w:rPr>
            </w:pPr>
            <w:r w:rsidRPr="00C44F69">
              <w:rPr>
                <w:b/>
                <w:sz w:val="22"/>
                <w:szCs w:val="22"/>
              </w:rPr>
              <w:t>Discussion</w:t>
            </w:r>
            <w:r w:rsidRPr="009714C9">
              <w:rPr>
                <w:sz w:val="22"/>
                <w:szCs w:val="22"/>
              </w:rPr>
              <w:t xml:space="preserve"> around transplant numbers goal setting; how to measure, e.g. per population rate; and inextricable link between Live Donor numbers and Deceased Donor numbers.</w:t>
            </w:r>
          </w:p>
          <w:p w:rsidR="009E3F7A" w:rsidRPr="009714C9" w:rsidRDefault="009E3F7A" w:rsidP="009714C9">
            <w:pPr>
              <w:tabs>
                <w:tab w:val="right" w:leader="underscore" w:pos="5670"/>
                <w:tab w:val="left" w:pos="6237"/>
              </w:tabs>
              <w:rPr>
                <w:sz w:val="22"/>
                <w:szCs w:val="22"/>
              </w:rPr>
            </w:pPr>
            <w:r>
              <w:rPr>
                <w:sz w:val="22"/>
                <w:szCs w:val="22"/>
              </w:rPr>
              <w:t>Discussion on allocation policy to only transplant one kidney from a DCD donor at any one unit. Required to minimise cold ischaemic time, but creates inequity (which becomes more important as the DCD proportion increases).</w:t>
            </w:r>
          </w:p>
          <w:p w:rsidR="00A22551" w:rsidRPr="00A22551" w:rsidRDefault="00187A50" w:rsidP="00A22551">
            <w:pPr>
              <w:tabs>
                <w:tab w:val="right" w:leader="underscore" w:pos="5670"/>
                <w:tab w:val="left" w:pos="6237"/>
              </w:tabs>
              <w:rPr>
                <w:sz w:val="22"/>
                <w:szCs w:val="22"/>
              </w:rPr>
            </w:pPr>
            <w:r w:rsidRPr="00187A50">
              <w:rPr>
                <w:b/>
                <w:sz w:val="22"/>
                <w:szCs w:val="22"/>
              </w:rPr>
              <w:t>Action:</w:t>
            </w:r>
            <w:r>
              <w:rPr>
                <w:sz w:val="22"/>
                <w:szCs w:val="22"/>
              </w:rPr>
              <w:t xml:space="preserve"> Ian Dittmer will collect DCD </w:t>
            </w:r>
            <w:r w:rsidR="009E3F7A">
              <w:rPr>
                <w:sz w:val="22"/>
                <w:szCs w:val="22"/>
              </w:rPr>
              <w:t xml:space="preserve">allocation </w:t>
            </w:r>
            <w:r>
              <w:rPr>
                <w:sz w:val="22"/>
                <w:szCs w:val="22"/>
              </w:rPr>
              <w:t>data prospectively and report to this group.</w:t>
            </w:r>
          </w:p>
          <w:p w:rsidR="00C44F69" w:rsidRPr="00C44F69" w:rsidRDefault="00C44F69" w:rsidP="00C44F69">
            <w:pPr>
              <w:rPr>
                <w:b/>
                <w:sz w:val="22"/>
                <w:szCs w:val="22"/>
              </w:rPr>
            </w:pPr>
            <w:r w:rsidRPr="00C44F69">
              <w:rPr>
                <w:b/>
                <w:sz w:val="22"/>
                <w:szCs w:val="22"/>
              </w:rPr>
              <w:t>Various other visits/talks</w:t>
            </w:r>
          </w:p>
          <w:p w:rsidR="00C44F69" w:rsidRPr="00C44F69" w:rsidRDefault="00C44F69" w:rsidP="00C44F69">
            <w:pPr>
              <w:pStyle w:val="ListParagraph"/>
              <w:numPr>
                <w:ilvl w:val="0"/>
                <w:numId w:val="30"/>
              </w:numPr>
              <w:rPr>
                <w:sz w:val="22"/>
                <w:szCs w:val="22"/>
              </w:rPr>
            </w:pPr>
            <w:r w:rsidRPr="00C44F69">
              <w:rPr>
                <w:sz w:val="22"/>
                <w:szCs w:val="22"/>
              </w:rPr>
              <w:t>ARTG listing meeting</w:t>
            </w:r>
          </w:p>
          <w:p w:rsidR="00C44F69" w:rsidRPr="00C44F69" w:rsidRDefault="00C44F69" w:rsidP="00C44F69">
            <w:pPr>
              <w:pStyle w:val="ListParagraph"/>
              <w:numPr>
                <w:ilvl w:val="0"/>
                <w:numId w:val="30"/>
              </w:numPr>
              <w:rPr>
                <w:sz w:val="22"/>
                <w:szCs w:val="22"/>
              </w:rPr>
            </w:pPr>
            <w:r w:rsidRPr="00C44F69">
              <w:rPr>
                <w:sz w:val="22"/>
                <w:szCs w:val="22"/>
              </w:rPr>
              <w:t>ODNZ</w:t>
            </w:r>
          </w:p>
          <w:p w:rsidR="00C44F69" w:rsidRPr="00C44F69" w:rsidRDefault="00C44F69" w:rsidP="00C44F69">
            <w:pPr>
              <w:pStyle w:val="ListParagraph"/>
              <w:numPr>
                <w:ilvl w:val="0"/>
                <w:numId w:val="30"/>
              </w:numPr>
              <w:rPr>
                <w:sz w:val="22"/>
                <w:szCs w:val="22"/>
              </w:rPr>
            </w:pPr>
            <w:r w:rsidRPr="00C44F69">
              <w:rPr>
                <w:sz w:val="22"/>
                <w:szCs w:val="22"/>
              </w:rPr>
              <w:t>CDHB Board update</w:t>
            </w:r>
          </w:p>
          <w:p w:rsidR="00C44F69" w:rsidRPr="00C44F69" w:rsidRDefault="00C44F69" w:rsidP="00C44F69">
            <w:pPr>
              <w:pStyle w:val="ListParagraph"/>
              <w:numPr>
                <w:ilvl w:val="0"/>
                <w:numId w:val="30"/>
              </w:numPr>
              <w:rPr>
                <w:sz w:val="22"/>
                <w:szCs w:val="22"/>
              </w:rPr>
            </w:pPr>
            <w:r w:rsidRPr="00C44F69">
              <w:rPr>
                <w:sz w:val="22"/>
                <w:szCs w:val="22"/>
              </w:rPr>
              <w:t xml:space="preserve">Media </w:t>
            </w:r>
            <w:r w:rsidR="00187A50">
              <w:rPr>
                <w:sz w:val="22"/>
                <w:szCs w:val="22"/>
              </w:rPr>
              <w:t>(TV</w:t>
            </w:r>
            <w:r w:rsidR="009E3F7A">
              <w:rPr>
                <w:sz w:val="22"/>
                <w:szCs w:val="22"/>
              </w:rPr>
              <w:t>/Radio</w:t>
            </w:r>
            <w:r w:rsidR="00187A50">
              <w:rPr>
                <w:sz w:val="22"/>
                <w:szCs w:val="22"/>
              </w:rPr>
              <w:t xml:space="preserve"> interviews)</w:t>
            </w:r>
          </w:p>
          <w:p w:rsidR="00C44F69" w:rsidRPr="00C44F69" w:rsidRDefault="00C44F69" w:rsidP="00C44F69">
            <w:pPr>
              <w:rPr>
                <w:sz w:val="22"/>
                <w:szCs w:val="22"/>
              </w:rPr>
            </w:pPr>
            <w:r w:rsidRPr="00C44F69">
              <w:rPr>
                <w:b/>
                <w:sz w:val="22"/>
                <w:szCs w:val="22"/>
              </w:rPr>
              <w:t>Research</w:t>
            </w:r>
            <w:r>
              <w:rPr>
                <w:sz w:val="22"/>
                <w:szCs w:val="22"/>
              </w:rPr>
              <w:t xml:space="preserve"> </w:t>
            </w:r>
            <w:r w:rsidR="009E3F7A" w:rsidRPr="00F2505C">
              <w:rPr>
                <w:b/>
                <w:sz w:val="22"/>
                <w:szCs w:val="22"/>
              </w:rPr>
              <w:t>projects</w:t>
            </w:r>
          </w:p>
          <w:p w:rsidR="00C44F69" w:rsidRPr="00C44F69" w:rsidRDefault="00C44F69" w:rsidP="00C44F69">
            <w:pPr>
              <w:pStyle w:val="ListParagraph"/>
              <w:numPr>
                <w:ilvl w:val="0"/>
                <w:numId w:val="31"/>
              </w:numPr>
              <w:rPr>
                <w:sz w:val="22"/>
                <w:szCs w:val="22"/>
              </w:rPr>
            </w:pPr>
            <w:r w:rsidRPr="00C44F69">
              <w:rPr>
                <w:sz w:val="22"/>
                <w:szCs w:val="22"/>
              </w:rPr>
              <w:t>S</w:t>
            </w:r>
            <w:r w:rsidR="00860392">
              <w:rPr>
                <w:sz w:val="22"/>
                <w:szCs w:val="22"/>
              </w:rPr>
              <w:t>uetonia</w:t>
            </w:r>
            <w:r w:rsidRPr="00C44F69">
              <w:rPr>
                <w:sz w:val="22"/>
                <w:szCs w:val="22"/>
              </w:rPr>
              <w:t xml:space="preserve"> Palmer – ANZDATA/SES/Ethnicity vs transplant access (early stages, likely next year)</w:t>
            </w:r>
          </w:p>
          <w:p w:rsidR="00C44F69" w:rsidRPr="00C44F69" w:rsidRDefault="00C44F69" w:rsidP="00C44F69">
            <w:pPr>
              <w:pStyle w:val="ListParagraph"/>
              <w:numPr>
                <w:ilvl w:val="0"/>
                <w:numId w:val="31"/>
              </w:numPr>
              <w:rPr>
                <w:sz w:val="22"/>
                <w:szCs w:val="22"/>
              </w:rPr>
            </w:pPr>
            <w:r w:rsidRPr="00C44F69">
              <w:rPr>
                <w:sz w:val="22"/>
                <w:szCs w:val="22"/>
              </w:rPr>
              <w:t>Hari/Angela - NZ Risk Score performance study on DD transplanted pts (CMDHB/CDHB pts)</w:t>
            </w:r>
          </w:p>
          <w:p w:rsidR="00C44F69" w:rsidRPr="00C44F69" w:rsidRDefault="009E3F7A" w:rsidP="00C44F69">
            <w:pPr>
              <w:pStyle w:val="ListParagraph"/>
              <w:numPr>
                <w:ilvl w:val="0"/>
                <w:numId w:val="31"/>
              </w:numPr>
              <w:rPr>
                <w:sz w:val="22"/>
                <w:szCs w:val="22"/>
              </w:rPr>
            </w:pPr>
            <w:r>
              <w:rPr>
                <w:sz w:val="22"/>
                <w:szCs w:val="22"/>
              </w:rPr>
              <w:t xml:space="preserve">Completed with </w:t>
            </w:r>
            <w:r w:rsidR="00C44F69" w:rsidRPr="00C44F69">
              <w:rPr>
                <w:sz w:val="22"/>
                <w:szCs w:val="22"/>
              </w:rPr>
              <w:t xml:space="preserve">Ian </w:t>
            </w:r>
            <w:r w:rsidR="00C44F69">
              <w:rPr>
                <w:sz w:val="22"/>
                <w:szCs w:val="22"/>
              </w:rPr>
              <w:t xml:space="preserve">Dittmer </w:t>
            </w:r>
            <w:r w:rsidR="00C44F69" w:rsidRPr="00C44F69">
              <w:rPr>
                <w:sz w:val="22"/>
                <w:szCs w:val="22"/>
              </w:rPr>
              <w:t>– Editorial for Transplantation</w:t>
            </w:r>
          </w:p>
          <w:p w:rsidR="00A22551" w:rsidRPr="00A22551" w:rsidRDefault="00A22551" w:rsidP="00A22551">
            <w:pPr>
              <w:tabs>
                <w:tab w:val="right" w:leader="underscore" w:pos="5670"/>
                <w:tab w:val="left" w:pos="6237"/>
              </w:tabs>
              <w:rPr>
                <w:sz w:val="22"/>
                <w:szCs w:val="22"/>
              </w:rPr>
            </w:pPr>
          </w:p>
        </w:tc>
      </w:tr>
      <w:tr w:rsidR="00407C71" w:rsidRPr="00850BE1" w:rsidTr="00407C71">
        <w:trPr>
          <w:trHeight w:val="624"/>
        </w:trPr>
        <w:tc>
          <w:tcPr>
            <w:tcW w:w="534" w:type="dxa"/>
            <w:tcBorders>
              <w:bottom w:val="single" w:sz="4" w:space="0" w:color="auto"/>
            </w:tcBorders>
            <w:vAlign w:val="center"/>
          </w:tcPr>
          <w:p w:rsidR="00407C71" w:rsidRPr="00E723E4" w:rsidRDefault="004575A5" w:rsidP="00407C71">
            <w:pPr>
              <w:ind w:left="52"/>
              <w:rPr>
                <w:sz w:val="22"/>
                <w:szCs w:val="22"/>
              </w:rPr>
            </w:pPr>
            <w:r>
              <w:rPr>
                <w:sz w:val="22"/>
                <w:szCs w:val="22"/>
              </w:rPr>
              <w:t>9.</w:t>
            </w:r>
          </w:p>
        </w:tc>
        <w:tc>
          <w:tcPr>
            <w:tcW w:w="2410" w:type="dxa"/>
            <w:tcBorders>
              <w:bottom w:val="single" w:sz="4" w:space="0" w:color="auto"/>
            </w:tcBorders>
            <w:shd w:val="clear" w:color="auto" w:fill="auto"/>
            <w:vAlign w:val="center"/>
          </w:tcPr>
          <w:p w:rsidR="005B4FBF" w:rsidRPr="005B4FBF" w:rsidRDefault="005B4FBF" w:rsidP="005B4FBF">
            <w:pPr>
              <w:tabs>
                <w:tab w:val="right" w:leader="underscore" w:pos="5670"/>
                <w:tab w:val="left" w:pos="6237"/>
              </w:tabs>
              <w:rPr>
                <w:sz w:val="22"/>
                <w:szCs w:val="22"/>
              </w:rPr>
            </w:pPr>
            <w:r w:rsidRPr="005B4FBF">
              <w:rPr>
                <w:sz w:val="22"/>
                <w:szCs w:val="22"/>
              </w:rPr>
              <w:t>Avoid Antigens from Previous Transplants where no Antibody is Detected</w:t>
            </w:r>
          </w:p>
          <w:p w:rsidR="00407C71" w:rsidRPr="00612CD6" w:rsidRDefault="00407C71" w:rsidP="00BE5820">
            <w:pPr>
              <w:ind w:left="52"/>
              <w:rPr>
                <w:sz w:val="22"/>
                <w:szCs w:val="22"/>
              </w:rPr>
            </w:pPr>
          </w:p>
        </w:tc>
        <w:tc>
          <w:tcPr>
            <w:tcW w:w="6804" w:type="dxa"/>
          </w:tcPr>
          <w:p w:rsidR="00407C71" w:rsidRDefault="005B4FBF" w:rsidP="005B4FBF">
            <w:pPr>
              <w:tabs>
                <w:tab w:val="right" w:leader="underscore" w:pos="5670"/>
                <w:tab w:val="left" w:pos="6237"/>
              </w:tabs>
              <w:rPr>
                <w:sz w:val="22"/>
                <w:szCs w:val="22"/>
              </w:rPr>
            </w:pPr>
            <w:r>
              <w:rPr>
                <w:sz w:val="22"/>
                <w:szCs w:val="22"/>
              </w:rPr>
              <w:t>Discussion</w:t>
            </w:r>
            <w:r w:rsidR="009E3F7A">
              <w:rPr>
                <w:sz w:val="22"/>
                <w:szCs w:val="22"/>
              </w:rPr>
              <w:t>. Agreed that previously transplanted antigens without subsequent antibodies would no longer be ‘avoids’.</w:t>
            </w:r>
          </w:p>
          <w:p w:rsidR="005B4FBF" w:rsidRPr="001F47A3" w:rsidRDefault="00605627" w:rsidP="009E3F7A">
            <w:pPr>
              <w:tabs>
                <w:tab w:val="right" w:leader="underscore" w:pos="5670"/>
                <w:tab w:val="left" w:pos="6237"/>
              </w:tabs>
              <w:rPr>
                <w:sz w:val="22"/>
                <w:szCs w:val="22"/>
              </w:rPr>
            </w:pPr>
            <w:r w:rsidRPr="00605627">
              <w:rPr>
                <w:b/>
                <w:sz w:val="22"/>
                <w:szCs w:val="22"/>
              </w:rPr>
              <w:t>Action:</w:t>
            </w:r>
            <w:r>
              <w:rPr>
                <w:sz w:val="22"/>
                <w:szCs w:val="22"/>
              </w:rPr>
              <w:t xml:space="preserve"> Ian will disseminate decision </w:t>
            </w:r>
            <w:r w:rsidR="009E3F7A">
              <w:rPr>
                <w:sz w:val="22"/>
                <w:szCs w:val="22"/>
              </w:rPr>
              <w:t>via email to physicians involved in DD kidney acceptance</w:t>
            </w:r>
            <w:r>
              <w:rPr>
                <w:sz w:val="22"/>
                <w:szCs w:val="22"/>
              </w:rPr>
              <w:t>.</w:t>
            </w:r>
          </w:p>
        </w:tc>
      </w:tr>
      <w:tr w:rsidR="00407C71" w:rsidRPr="00942CBB" w:rsidTr="00407C71">
        <w:trPr>
          <w:trHeight w:val="624"/>
        </w:trPr>
        <w:tc>
          <w:tcPr>
            <w:tcW w:w="534" w:type="dxa"/>
            <w:vAlign w:val="center"/>
          </w:tcPr>
          <w:p w:rsidR="00407C71" w:rsidRDefault="004575A5" w:rsidP="00407C71">
            <w:pPr>
              <w:rPr>
                <w:sz w:val="22"/>
                <w:szCs w:val="22"/>
              </w:rPr>
            </w:pPr>
            <w:r>
              <w:rPr>
                <w:sz w:val="22"/>
                <w:szCs w:val="22"/>
              </w:rPr>
              <w:t>10.</w:t>
            </w:r>
          </w:p>
        </w:tc>
        <w:tc>
          <w:tcPr>
            <w:tcW w:w="2410" w:type="dxa"/>
            <w:shd w:val="clear" w:color="auto" w:fill="auto"/>
            <w:vAlign w:val="center"/>
          </w:tcPr>
          <w:p w:rsidR="00407C71" w:rsidRPr="00BE5820" w:rsidRDefault="00605627" w:rsidP="00605627">
            <w:pPr>
              <w:tabs>
                <w:tab w:val="right" w:leader="underscore" w:pos="5670"/>
                <w:tab w:val="left" w:pos="6237"/>
              </w:tabs>
              <w:rPr>
                <w:sz w:val="22"/>
                <w:szCs w:val="22"/>
              </w:rPr>
            </w:pPr>
            <w:r>
              <w:rPr>
                <w:sz w:val="22"/>
                <w:szCs w:val="22"/>
              </w:rPr>
              <w:t>Process mapping project</w:t>
            </w:r>
          </w:p>
        </w:tc>
        <w:tc>
          <w:tcPr>
            <w:tcW w:w="6804" w:type="dxa"/>
          </w:tcPr>
          <w:p w:rsidR="00605627" w:rsidRPr="00B87369" w:rsidRDefault="00605627" w:rsidP="00BE5820">
            <w:pPr>
              <w:tabs>
                <w:tab w:val="left" w:pos="935"/>
                <w:tab w:val="right" w:leader="underscore" w:pos="5670"/>
                <w:tab w:val="left" w:pos="6237"/>
              </w:tabs>
              <w:rPr>
                <w:b/>
                <w:sz w:val="22"/>
                <w:szCs w:val="22"/>
              </w:rPr>
            </w:pPr>
            <w:r w:rsidRPr="00B87369">
              <w:rPr>
                <w:b/>
                <w:sz w:val="22"/>
                <w:szCs w:val="22"/>
              </w:rPr>
              <w:t xml:space="preserve">Update: </w:t>
            </w:r>
          </w:p>
          <w:p w:rsidR="00B87369" w:rsidRPr="00B87369" w:rsidRDefault="00605627" w:rsidP="00B87369">
            <w:pPr>
              <w:pStyle w:val="ListParagraph"/>
              <w:numPr>
                <w:ilvl w:val="0"/>
                <w:numId w:val="33"/>
              </w:numPr>
              <w:tabs>
                <w:tab w:val="left" w:pos="935"/>
                <w:tab w:val="right" w:leader="underscore" w:pos="5670"/>
                <w:tab w:val="left" w:pos="6237"/>
              </w:tabs>
              <w:rPr>
                <w:sz w:val="22"/>
                <w:szCs w:val="22"/>
              </w:rPr>
            </w:pPr>
            <w:r w:rsidRPr="00B87369">
              <w:rPr>
                <w:sz w:val="22"/>
                <w:szCs w:val="22"/>
              </w:rPr>
              <w:t xml:space="preserve">All 11 DHBs Live Donor and Recipient </w:t>
            </w:r>
            <w:r w:rsidR="00B87369" w:rsidRPr="00B87369">
              <w:rPr>
                <w:sz w:val="22"/>
                <w:szCs w:val="22"/>
              </w:rPr>
              <w:t xml:space="preserve">process </w:t>
            </w:r>
            <w:r w:rsidRPr="00B87369">
              <w:rPr>
                <w:sz w:val="22"/>
                <w:szCs w:val="22"/>
              </w:rPr>
              <w:t>maps have been drafted</w:t>
            </w:r>
            <w:r w:rsidR="00B87369" w:rsidRPr="00B87369">
              <w:rPr>
                <w:sz w:val="22"/>
                <w:szCs w:val="22"/>
              </w:rPr>
              <w:t xml:space="preserve"> and compiled into an Atlas of Process Maps</w:t>
            </w:r>
            <w:r w:rsidRPr="00B87369">
              <w:rPr>
                <w:sz w:val="22"/>
                <w:szCs w:val="22"/>
              </w:rPr>
              <w:t>.</w:t>
            </w:r>
            <w:r w:rsidR="00BE57FF">
              <w:rPr>
                <w:sz w:val="22"/>
                <w:szCs w:val="22"/>
              </w:rPr>
              <w:t xml:space="preserve"> Revisions will continue as remaining reviewed maps are returned by contributors.</w:t>
            </w:r>
          </w:p>
          <w:p w:rsidR="00B87369" w:rsidRPr="00B87369" w:rsidRDefault="00B87369" w:rsidP="00B87369">
            <w:pPr>
              <w:pStyle w:val="ListParagraph"/>
              <w:numPr>
                <w:ilvl w:val="0"/>
                <w:numId w:val="33"/>
              </w:numPr>
              <w:tabs>
                <w:tab w:val="left" w:pos="935"/>
                <w:tab w:val="right" w:leader="underscore" w:pos="5670"/>
                <w:tab w:val="left" w:pos="6237"/>
              </w:tabs>
              <w:rPr>
                <w:sz w:val="22"/>
                <w:szCs w:val="22"/>
              </w:rPr>
            </w:pPr>
            <w:r w:rsidRPr="00B87369">
              <w:rPr>
                <w:sz w:val="22"/>
                <w:szCs w:val="22"/>
              </w:rPr>
              <w:t>Live Donor and Recipient table</w:t>
            </w:r>
            <w:r>
              <w:rPr>
                <w:sz w:val="22"/>
                <w:szCs w:val="22"/>
              </w:rPr>
              <w:t xml:space="preserve">s </w:t>
            </w:r>
            <w:r w:rsidR="00BE57FF">
              <w:rPr>
                <w:sz w:val="22"/>
                <w:szCs w:val="22"/>
              </w:rPr>
              <w:t>containing</w:t>
            </w:r>
            <w:r>
              <w:rPr>
                <w:sz w:val="22"/>
                <w:szCs w:val="22"/>
              </w:rPr>
              <w:t xml:space="preserve"> information about the</w:t>
            </w:r>
            <w:r w:rsidRPr="00B87369">
              <w:rPr>
                <w:sz w:val="22"/>
                <w:szCs w:val="22"/>
              </w:rPr>
              <w:t xml:space="preserve"> common components in a typical process </w:t>
            </w:r>
            <w:r>
              <w:rPr>
                <w:sz w:val="22"/>
                <w:szCs w:val="22"/>
              </w:rPr>
              <w:t xml:space="preserve">was </w:t>
            </w:r>
            <w:r w:rsidRPr="00B87369">
              <w:rPr>
                <w:sz w:val="22"/>
                <w:szCs w:val="22"/>
              </w:rPr>
              <w:t xml:space="preserve">gathered </w:t>
            </w:r>
            <w:r w:rsidR="00BE57FF">
              <w:rPr>
                <w:sz w:val="22"/>
                <w:szCs w:val="22"/>
              </w:rPr>
              <w:t xml:space="preserve">and documented </w:t>
            </w:r>
            <w:r w:rsidRPr="00B87369">
              <w:rPr>
                <w:sz w:val="22"/>
                <w:szCs w:val="22"/>
              </w:rPr>
              <w:t>in the process;</w:t>
            </w:r>
            <w:r w:rsidR="00605627" w:rsidRPr="00B87369">
              <w:rPr>
                <w:sz w:val="22"/>
                <w:szCs w:val="22"/>
              </w:rPr>
              <w:t xml:space="preserve"> </w:t>
            </w:r>
          </w:p>
          <w:p w:rsidR="00605627" w:rsidRDefault="00605627" w:rsidP="00BE5820">
            <w:pPr>
              <w:tabs>
                <w:tab w:val="left" w:pos="935"/>
                <w:tab w:val="right" w:leader="underscore" w:pos="5670"/>
                <w:tab w:val="left" w:pos="6237"/>
              </w:tabs>
              <w:rPr>
                <w:sz w:val="22"/>
                <w:szCs w:val="22"/>
              </w:rPr>
            </w:pPr>
            <w:r>
              <w:rPr>
                <w:sz w:val="22"/>
                <w:szCs w:val="22"/>
              </w:rPr>
              <w:t xml:space="preserve">This </w:t>
            </w:r>
            <w:r w:rsidR="00BE57FF">
              <w:rPr>
                <w:sz w:val="22"/>
                <w:szCs w:val="22"/>
              </w:rPr>
              <w:t xml:space="preserve">mapping </w:t>
            </w:r>
            <w:r>
              <w:rPr>
                <w:sz w:val="22"/>
                <w:szCs w:val="22"/>
              </w:rPr>
              <w:t>phase has met Ministry deadline of 30 June</w:t>
            </w:r>
            <w:r w:rsidR="00E40311">
              <w:rPr>
                <w:sz w:val="22"/>
                <w:szCs w:val="22"/>
              </w:rPr>
              <w:t xml:space="preserve"> 2018</w:t>
            </w:r>
            <w:r>
              <w:rPr>
                <w:sz w:val="22"/>
                <w:szCs w:val="22"/>
              </w:rPr>
              <w:t>.</w:t>
            </w:r>
          </w:p>
          <w:p w:rsidR="00605627" w:rsidRPr="00B87369" w:rsidRDefault="00605627" w:rsidP="00BE5820">
            <w:pPr>
              <w:tabs>
                <w:tab w:val="left" w:pos="935"/>
                <w:tab w:val="right" w:leader="underscore" w:pos="5670"/>
                <w:tab w:val="left" w:pos="6237"/>
              </w:tabs>
              <w:rPr>
                <w:b/>
                <w:sz w:val="22"/>
                <w:szCs w:val="22"/>
              </w:rPr>
            </w:pPr>
            <w:r w:rsidRPr="00B87369">
              <w:rPr>
                <w:b/>
                <w:sz w:val="22"/>
                <w:szCs w:val="22"/>
              </w:rPr>
              <w:t>Next:</w:t>
            </w:r>
          </w:p>
          <w:p w:rsidR="00605627" w:rsidRDefault="00605627" w:rsidP="00BE5820">
            <w:pPr>
              <w:tabs>
                <w:tab w:val="left" w:pos="935"/>
                <w:tab w:val="right" w:leader="underscore" w:pos="5670"/>
                <w:tab w:val="left" w:pos="6237"/>
              </w:tabs>
              <w:rPr>
                <w:sz w:val="22"/>
                <w:szCs w:val="22"/>
              </w:rPr>
            </w:pPr>
            <w:r>
              <w:rPr>
                <w:sz w:val="22"/>
                <w:szCs w:val="22"/>
              </w:rPr>
              <w:t>Discussion about how to make use of mapping information.</w:t>
            </w:r>
          </w:p>
          <w:p w:rsidR="00605627" w:rsidRPr="00B87369" w:rsidRDefault="00605627" w:rsidP="00BE5820">
            <w:pPr>
              <w:tabs>
                <w:tab w:val="left" w:pos="935"/>
                <w:tab w:val="right" w:leader="underscore" w:pos="5670"/>
                <w:tab w:val="left" w:pos="6237"/>
              </w:tabs>
              <w:rPr>
                <w:b/>
                <w:sz w:val="22"/>
                <w:szCs w:val="22"/>
              </w:rPr>
            </w:pPr>
            <w:r w:rsidRPr="00B87369">
              <w:rPr>
                <w:b/>
                <w:sz w:val="22"/>
                <w:szCs w:val="22"/>
              </w:rPr>
              <w:t>Suggestions:</w:t>
            </w:r>
          </w:p>
          <w:p w:rsidR="00B87369" w:rsidRPr="00B87369" w:rsidRDefault="00B87369" w:rsidP="00B87369">
            <w:pPr>
              <w:pStyle w:val="ListParagraph"/>
              <w:numPr>
                <w:ilvl w:val="0"/>
                <w:numId w:val="32"/>
              </w:numPr>
              <w:tabs>
                <w:tab w:val="left" w:pos="935"/>
                <w:tab w:val="right" w:leader="underscore" w:pos="5670"/>
                <w:tab w:val="left" w:pos="6237"/>
              </w:tabs>
              <w:rPr>
                <w:sz w:val="22"/>
                <w:szCs w:val="22"/>
              </w:rPr>
            </w:pPr>
            <w:r w:rsidRPr="00B87369">
              <w:rPr>
                <w:sz w:val="22"/>
                <w:szCs w:val="22"/>
              </w:rPr>
              <w:t>Identify similarities among 11 DHBs’ processes</w:t>
            </w:r>
          </w:p>
          <w:p w:rsidR="00B87369" w:rsidRDefault="00B87369" w:rsidP="00B87369">
            <w:pPr>
              <w:pStyle w:val="ListParagraph"/>
              <w:numPr>
                <w:ilvl w:val="0"/>
                <w:numId w:val="32"/>
              </w:numPr>
              <w:tabs>
                <w:tab w:val="left" w:pos="935"/>
                <w:tab w:val="right" w:leader="underscore" w:pos="5670"/>
                <w:tab w:val="left" w:pos="6237"/>
              </w:tabs>
              <w:rPr>
                <w:sz w:val="22"/>
                <w:szCs w:val="22"/>
              </w:rPr>
            </w:pPr>
            <w:r w:rsidRPr="00B87369">
              <w:rPr>
                <w:sz w:val="22"/>
                <w:szCs w:val="22"/>
              </w:rPr>
              <w:t>Identify</w:t>
            </w:r>
            <w:r w:rsidR="00D73DA4">
              <w:rPr>
                <w:sz w:val="22"/>
                <w:szCs w:val="22"/>
              </w:rPr>
              <w:t xml:space="preserve"> variations</w:t>
            </w:r>
            <w:r w:rsidRPr="00B87369">
              <w:rPr>
                <w:sz w:val="22"/>
                <w:szCs w:val="22"/>
              </w:rPr>
              <w:t xml:space="preserve"> among 11 DHBs’ processes</w:t>
            </w:r>
            <w:r w:rsidR="00D73DA4">
              <w:rPr>
                <w:sz w:val="22"/>
                <w:szCs w:val="22"/>
              </w:rPr>
              <w:t xml:space="preserve"> and decide of the differences are significant </w:t>
            </w:r>
          </w:p>
          <w:p w:rsidR="00D73DA4" w:rsidRPr="00B87369" w:rsidRDefault="00D73DA4" w:rsidP="00B87369">
            <w:pPr>
              <w:pStyle w:val="ListParagraph"/>
              <w:numPr>
                <w:ilvl w:val="0"/>
                <w:numId w:val="32"/>
              </w:numPr>
              <w:tabs>
                <w:tab w:val="left" w:pos="935"/>
                <w:tab w:val="right" w:leader="underscore" w:pos="5670"/>
                <w:tab w:val="left" w:pos="6237"/>
              </w:tabs>
              <w:rPr>
                <w:sz w:val="22"/>
                <w:szCs w:val="22"/>
              </w:rPr>
            </w:pPr>
            <w:r>
              <w:rPr>
                <w:sz w:val="22"/>
                <w:szCs w:val="22"/>
              </w:rPr>
              <w:t>Separate individual minor issues from individual system issues affecting more than one DHB</w:t>
            </w:r>
          </w:p>
          <w:p w:rsidR="00B87369" w:rsidRDefault="00B87369" w:rsidP="00552DCA">
            <w:pPr>
              <w:pStyle w:val="ListParagraph"/>
              <w:numPr>
                <w:ilvl w:val="0"/>
                <w:numId w:val="32"/>
              </w:numPr>
              <w:tabs>
                <w:tab w:val="left" w:pos="935"/>
                <w:tab w:val="right" w:leader="underscore" w:pos="5670"/>
                <w:tab w:val="left" w:pos="6237"/>
              </w:tabs>
              <w:rPr>
                <w:sz w:val="22"/>
                <w:szCs w:val="22"/>
              </w:rPr>
            </w:pPr>
            <w:r w:rsidRPr="00B87369">
              <w:rPr>
                <w:sz w:val="22"/>
                <w:szCs w:val="22"/>
              </w:rPr>
              <w:t>Do an audit on each DHB’s problem areas; identify issues and make a range of suggestions</w:t>
            </w:r>
            <w:r>
              <w:rPr>
                <w:sz w:val="22"/>
                <w:szCs w:val="22"/>
              </w:rPr>
              <w:t xml:space="preserve">; </w:t>
            </w:r>
            <w:r w:rsidR="00552DCA">
              <w:rPr>
                <w:sz w:val="22"/>
                <w:szCs w:val="22"/>
              </w:rPr>
              <w:t>i</w:t>
            </w:r>
            <w:r w:rsidRPr="00552DCA">
              <w:rPr>
                <w:sz w:val="22"/>
                <w:szCs w:val="22"/>
              </w:rPr>
              <w:t>dentify ‘this works well’ – ‘try this’</w:t>
            </w:r>
            <w:r w:rsidR="00552DCA">
              <w:rPr>
                <w:sz w:val="22"/>
                <w:szCs w:val="22"/>
              </w:rPr>
              <w:t>; offer help to sort out.</w:t>
            </w:r>
          </w:p>
          <w:p w:rsidR="00552DCA" w:rsidRDefault="00E40311" w:rsidP="00552DCA">
            <w:pPr>
              <w:pStyle w:val="ListParagraph"/>
              <w:numPr>
                <w:ilvl w:val="0"/>
                <w:numId w:val="32"/>
              </w:numPr>
              <w:tabs>
                <w:tab w:val="left" w:pos="935"/>
                <w:tab w:val="right" w:leader="underscore" w:pos="5670"/>
                <w:tab w:val="left" w:pos="6237"/>
              </w:tabs>
              <w:rPr>
                <w:sz w:val="22"/>
                <w:szCs w:val="22"/>
              </w:rPr>
            </w:pPr>
            <w:r>
              <w:rPr>
                <w:sz w:val="22"/>
                <w:szCs w:val="22"/>
              </w:rPr>
              <w:t>Develop</w:t>
            </w:r>
            <w:r w:rsidR="00D73DA4">
              <w:rPr>
                <w:sz w:val="22"/>
                <w:szCs w:val="22"/>
              </w:rPr>
              <w:t xml:space="preserve"> a self-help / self-</w:t>
            </w:r>
            <w:r w:rsidR="00552DCA">
              <w:rPr>
                <w:sz w:val="22"/>
                <w:szCs w:val="22"/>
              </w:rPr>
              <w:t>check resource book that identifies problems areas that can occur and provide a range of tools / suggestions to help shape solutions.</w:t>
            </w:r>
            <w:r w:rsidR="000E19D4">
              <w:rPr>
                <w:sz w:val="22"/>
                <w:szCs w:val="22"/>
              </w:rPr>
              <w:t xml:space="preserve"> This could be used to help clinic teams focus on quality improvement.</w:t>
            </w:r>
          </w:p>
          <w:p w:rsidR="00E40311" w:rsidRDefault="00E40311" w:rsidP="00552DCA">
            <w:pPr>
              <w:pStyle w:val="ListParagraph"/>
              <w:numPr>
                <w:ilvl w:val="0"/>
                <w:numId w:val="32"/>
              </w:numPr>
              <w:tabs>
                <w:tab w:val="left" w:pos="935"/>
                <w:tab w:val="right" w:leader="underscore" w:pos="5670"/>
                <w:tab w:val="left" w:pos="6237"/>
              </w:tabs>
              <w:rPr>
                <w:sz w:val="22"/>
                <w:szCs w:val="22"/>
              </w:rPr>
            </w:pPr>
            <w:r>
              <w:rPr>
                <w:sz w:val="22"/>
                <w:szCs w:val="22"/>
              </w:rPr>
              <w:t>If a process problem is generic use networks to resolve.</w:t>
            </w:r>
            <w:r w:rsidR="00D73DA4">
              <w:rPr>
                <w:sz w:val="22"/>
                <w:szCs w:val="22"/>
              </w:rPr>
              <w:t xml:space="preserve"> Provide some ‘how to’.</w:t>
            </w:r>
          </w:p>
          <w:p w:rsidR="00E40311" w:rsidRDefault="00E40311" w:rsidP="00552DCA">
            <w:pPr>
              <w:pStyle w:val="ListParagraph"/>
              <w:numPr>
                <w:ilvl w:val="0"/>
                <w:numId w:val="32"/>
              </w:numPr>
              <w:tabs>
                <w:tab w:val="left" w:pos="935"/>
                <w:tab w:val="right" w:leader="underscore" w:pos="5670"/>
                <w:tab w:val="left" w:pos="6237"/>
              </w:tabs>
              <w:rPr>
                <w:sz w:val="22"/>
                <w:szCs w:val="22"/>
              </w:rPr>
            </w:pPr>
            <w:r>
              <w:rPr>
                <w:sz w:val="22"/>
                <w:szCs w:val="22"/>
              </w:rPr>
              <w:t>Develop a tool kit; CD goes to units with tool kit and maps; conversations about quality improvement based on maps information.</w:t>
            </w:r>
          </w:p>
          <w:p w:rsidR="00E40311" w:rsidRDefault="00E40311" w:rsidP="00552DCA">
            <w:pPr>
              <w:pStyle w:val="ListParagraph"/>
              <w:numPr>
                <w:ilvl w:val="0"/>
                <w:numId w:val="32"/>
              </w:numPr>
              <w:tabs>
                <w:tab w:val="left" w:pos="935"/>
                <w:tab w:val="right" w:leader="underscore" w:pos="5670"/>
                <w:tab w:val="left" w:pos="6237"/>
              </w:tabs>
              <w:rPr>
                <w:sz w:val="22"/>
                <w:szCs w:val="22"/>
              </w:rPr>
            </w:pPr>
            <w:r>
              <w:rPr>
                <w:sz w:val="22"/>
                <w:szCs w:val="22"/>
              </w:rPr>
              <w:t>Develop a tool kit a</w:t>
            </w:r>
            <w:r w:rsidR="00E211FA">
              <w:rPr>
                <w:sz w:val="22"/>
                <w:szCs w:val="22"/>
              </w:rPr>
              <w:t>nd take it to regional meeting (</w:t>
            </w:r>
            <w:r>
              <w:rPr>
                <w:sz w:val="22"/>
                <w:szCs w:val="22"/>
              </w:rPr>
              <w:t>configured per Transplant Unit)</w:t>
            </w:r>
            <w:r w:rsidR="00E211FA">
              <w:rPr>
                <w:sz w:val="22"/>
                <w:szCs w:val="22"/>
              </w:rPr>
              <w:t>;</w:t>
            </w:r>
          </w:p>
          <w:p w:rsidR="00E211FA" w:rsidRDefault="00E211FA" w:rsidP="00552DCA">
            <w:pPr>
              <w:pStyle w:val="ListParagraph"/>
              <w:numPr>
                <w:ilvl w:val="0"/>
                <w:numId w:val="32"/>
              </w:numPr>
              <w:tabs>
                <w:tab w:val="left" w:pos="935"/>
                <w:tab w:val="right" w:leader="underscore" w:pos="5670"/>
                <w:tab w:val="left" w:pos="6237"/>
              </w:tabs>
              <w:rPr>
                <w:sz w:val="22"/>
                <w:szCs w:val="22"/>
              </w:rPr>
            </w:pPr>
            <w:r>
              <w:rPr>
                <w:sz w:val="22"/>
                <w:szCs w:val="22"/>
              </w:rPr>
              <w:t>Develop a tool kit and take it to national meeting (all DHBs represent which would enable a wider mix of discussion than regional groups).</w:t>
            </w:r>
          </w:p>
          <w:p w:rsidR="00E211FA" w:rsidRDefault="00D73DA4" w:rsidP="00552DCA">
            <w:pPr>
              <w:pStyle w:val="ListParagraph"/>
              <w:numPr>
                <w:ilvl w:val="0"/>
                <w:numId w:val="32"/>
              </w:numPr>
              <w:tabs>
                <w:tab w:val="left" w:pos="935"/>
                <w:tab w:val="right" w:leader="underscore" w:pos="5670"/>
                <w:tab w:val="left" w:pos="6237"/>
              </w:tabs>
              <w:rPr>
                <w:sz w:val="22"/>
                <w:szCs w:val="22"/>
              </w:rPr>
            </w:pPr>
            <w:r>
              <w:rPr>
                <w:sz w:val="22"/>
                <w:szCs w:val="22"/>
              </w:rPr>
              <w:t>Get feedback on any proposed plan from likely attendees.</w:t>
            </w:r>
          </w:p>
          <w:p w:rsidR="00D73DA4" w:rsidRDefault="00D73DA4" w:rsidP="00552DCA">
            <w:pPr>
              <w:pStyle w:val="ListParagraph"/>
              <w:numPr>
                <w:ilvl w:val="0"/>
                <w:numId w:val="32"/>
              </w:numPr>
              <w:tabs>
                <w:tab w:val="left" w:pos="935"/>
                <w:tab w:val="right" w:leader="underscore" w:pos="5670"/>
                <w:tab w:val="left" w:pos="6237"/>
              </w:tabs>
              <w:rPr>
                <w:sz w:val="22"/>
                <w:szCs w:val="22"/>
              </w:rPr>
            </w:pPr>
            <w:r>
              <w:rPr>
                <w:sz w:val="22"/>
                <w:szCs w:val="22"/>
              </w:rPr>
              <w:t>Focus support on smaller isolated DHBs</w:t>
            </w:r>
          </w:p>
          <w:p w:rsidR="00D73DA4" w:rsidRDefault="00D73DA4" w:rsidP="00D73DA4">
            <w:pPr>
              <w:pStyle w:val="ListParagraph"/>
              <w:numPr>
                <w:ilvl w:val="0"/>
                <w:numId w:val="32"/>
              </w:numPr>
              <w:tabs>
                <w:tab w:val="left" w:pos="935"/>
                <w:tab w:val="right" w:leader="underscore" w:pos="5670"/>
                <w:tab w:val="left" w:pos="6237"/>
              </w:tabs>
              <w:rPr>
                <w:sz w:val="22"/>
                <w:szCs w:val="22"/>
              </w:rPr>
            </w:pPr>
            <w:r w:rsidRPr="00B87369">
              <w:rPr>
                <w:sz w:val="22"/>
                <w:szCs w:val="22"/>
              </w:rPr>
              <w:t xml:space="preserve">Test </w:t>
            </w:r>
            <w:r>
              <w:rPr>
                <w:sz w:val="22"/>
                <w:szCs w:val="22"/>
              </w:rPr>
              <w:t>maps</w:t>
            </w:r>
            <w:r w:rsidRPr="00B87369">
              <w:rPr>
                <w:sz w:val="22"/>
                <w:szCs w:val="22"/>
              </w:rPr>
              <w:t xml:space="preserve"> against consumer experience</w:t>
            </w:r>
          </w:p>
          <w:p w:rsidR="00D73DA4" w:rsidRPr="00D73DA4" w:rsidRDefault="00D73DA4" w:rsidP="00D73DA4">
            <w:pPr>
              <w:pStyle w:val="ListParagraph"/>
              <w:numPr>
                <w:ilvl w:val="0"/>
                <w:numId w:val="32"/>
              </w:numPr>
              <w:tabs>
                <w:tab w:val="left" w:pos="935"/>
                <w:tab w:val="right" w:leader="underscore" w:pos="5670"/>
                <w:tab w:val="left" w:pos="6237"/>
              </w:tabs>
              <w:rPr>
                <w:sz w:val="22"/>
                <w:szCs w:val="22"/>
              </w:rPr>
            </w:pPr>
            <w:r>
              <w:rPr>
                <w:sz w:val="22"/>
                <w:szCs w:val="22"/>
              </w:rPr>
              <w:t>Individual DHB feedback report on their processes as revealed in the maps.</w:t>
            </w:r>
          </w:p>
          <w:p w:rsidR="00B87369" w:rsidRDefault="00210416" w:rsidP="00BE5820">
            <w:pPr>
              <w:tabs>
                <w:tab w:val="left" w:pos="935"/>
                <w:tab w:val="right" w:leader="underscore" w:pos="5670"/>
                <w:tab w:val="left" w:pos="6237"/>
              </w:tabs>
              <w:rPr>
                <w:sz w:val="22"/>
                <w:szCs w:val="22"/>
              </w:rPr>
            </w:pPr>
            <w:r w:rsidRPr="00F2505C">
              <w:rPr>
                <w:b/>
                <w:sz w:val="22"/>
                <w:szCs w:val="22"/>
              </w:rPr>
              <w:t>Action</w:t>
            </w:r>
            <w:r>
              <w:rPr>
                <w:sz w:val="22"/>
                <w:szCs w:val="22"/>
              </w:rPr>
              <w:t>: Develop plan for resource tool kit for discussion at next ops meeting</w:t>
            </w:r>
          </w:p>
          <w:p w:rsidR="00F461AC" w:rsidRPr="00113F18" w:rsidRDefault="00F461AC" w:rsidP="00BE5820">
            <w:pPr>
              <w:tabs>
                <w:tab w:val="left" w:pos="935"/>
                <w:tab w:val="right" w:leader="underscore" w:pos="5670"/>
                <w:tab w:val="left" w:pos="6237"/>
              </w:tabs>
              <w:rPr>
                <w:sz w:val="22"/>
                <w:szCs w:val="22"/>
              </w:rPr>
            </w:pPr>
          </w:p>
        </w:tc>
      </w:tr>
      <w:tr w:rsidR="00407C71" w:rsidRPr="00850BE1" w:rsidTr="00407C71">
        <w:trPr>
          <w:trHeight w:val="624"/>
        </w:trPr>
        <w:tc>
          <w:tcPr>
            <w:tcW w:w="534" w:type="dxa"/>
            <w:vAlign w:val="center"/>
          </w:tcPr>
          <w:p w:rsidR="00407C71" w:rsidRDefault="004575A5" w:rsidP="00407C71">
            <w:pPr>
              <w:tabs>
                <w:tab w:val="right" w:leader="underscore" w:pos="5670"/>
                <w:tab w:val="left" w:pos="6237"/>
              </w:tabs>
              <w:rPr>
                <w:sz w:val="22"/>
                <w:szCs w:val="22"/>
              </w:rPr>
            </w:pPr>
            <w:r>
              <w:rPr>
                <w:sz w:val="22"/>
                <w:szCs w:val="22"/>
              </w:rPr>
              <w:t>11.</w:t>
            </w:r>
          </w:p>
        </w:tc>
        <w:tc>
          <w:tcPr>
            <w:tcW w:w="2410" w:type="dxa"/>
            <w:shd w:val="clear" w:color="auto" w:fill="auto"/>
            <w:vAlign w:val="center"/>
          </w:tcPr>
          <w:p w:rsidR="00407C71" w:rsidRPr="00E723E4" w:rsidRDefault="00156564" w:rsidP="00156564">
            <w:pPr>
              <w:tabs>
                <w:tab w:val="right" w:leader="underscore" w:pos="5670"/>
                <w:tab w:val="left" w:pos="6237"/>
              </w:tabs>
              <w:rPr>
                <w:sz w:val="22"/>
                <w:szCs w:val="22"/>
              </w:rPr>
            </w:pPr>
            <w:r w:rsidRPr="00156564">
              <w:rPr>
                <w:sz w:val="22"/>
                <w:szCs w:val="22"/>
              </w:rPr>
              <w:t>New Zealand Kidney Allocation Report</w:t>
            </w:r>
          </w:p>
        </w:tc>
        <w:tc>
          <w:tcPr>
            <w:tcW w:w="6804" w:type="dxa"/>
          </w:tcPr>
          <w:p w:rsidR="00407C71" w:rsidRDefault="00501217" w:rsidP="00486AB3">
            <w:pPr>
              <w:tabs>
                <w:tab w:val="right" w:leader="underscore" w:pos="5670"/>
                <w:tab w:val="left" w:pos="6237"/>
              </w:tabs>
              <w:rPr>
                <w:sz w:val="22"/>
                <w:szCs w:val="22"/>
              </w:rPr>
            </w:pPr>
            <w:r>
              <w:rPr>
                <w:sz w:val="22"/>
                <w:szCs w:val="22"/>
              </w:rPr>
              <w:t>Reviewed data from Ian Dittmer’s report.</w:t>
            </w:r>
          </w:p>
          <w:p w:rsidR="00F2505C" w:rsidRDefault="00F2505C" w:rsidP="00486AB3">
            <w:pPr>
              <w:tabs>
                <w:tab w:val="right" w:leader="underscore" w:pos="5670"/>
                <w:tab w:val="left" w:pos="6237"/>
              </w:tabs>
              <w:rPr>
                <w:sz w:val="22"/>
                <w:szCs w:val="22"/>
              </w:rPr>
            </w:pPr>
            <w:r>
              <w:rPr>
                <w:sz w:val="22"/>
                <w:szCs w:val="22"/>
              </w:rPr>
              <w:object w:dxaOrig="1531" w:dyaOrig="990" w14:anchorId="72B4EF7B">
                <v:shape id="_x0000_i1028" type="#_x0000_t75" style="width:76.5pt;height:49.5pt" o:ole="">
                  <v:imagedata r:id="rId16" o:title=""/>
                </v:shape>
                <o:OLEObject Type="Embed" ProgID="PowerPoint.Show.12" ShapeID="_x0000_i1028" DrawAspect="Icon" ObjectID="_1597649451" r:id="rId17"/>
              </w:object>
            </w:r>
          </w:p>
        </w:tc>
      </w:tr>
      <w:tr w:rsidR="00407C71" w:rsidRPr="00850BE1" w:rsidTr="00407C71">
        <w:trPr>
          <w:trHeight w:val="510"/>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12.</w:t>
            </w:r>
          </w:p>
        </w:tc>
        <w:tc>
          <w:tcPr>
            <w:tcW w:w="2410" w:type="dxa"/>
            <w:tcBorders>
              <w:bottom w:val="single" w:sz="4" w:space="0" w:color="auto"/>
            </w:tcBorders>
            <w:shd w:val="clear" w:color="auto" w:fill="auto"/>
            <w:vAlign w:val="center"/>
          </w:tcPr>
          <w:p w:rsidR="00407C71" w:rsidRPr="00E723E4" w:rsidRDefault="00501217" w:rsidP="00BE5820">
            <w:pPr>
              <w:tabs>
                <w:tab w:val="right" w:leader="underscore" w:pos="5670"/>
                <w:tab w:val="left" w:pos="6237"/>
              </w:tabs>
              <w:ind w:left="52"/>
              <w:rPr>
                <w:sz w:val="22"/>
                <w:szCs w:val="22"/>
              </w:rPr>
            </w:pPr>
            <w:r>
              <w:rPr>
                <w:sz w:val="22"/>
                <w:szCs w:val="22"/>
              </w:rPr>
              <w:t>Kidney Exchange Allocation Software</w:t>
            </w:r>
          </w:p>
        </w:tc>
        <w:tc>
          <w:tcPr>
            <w:tcW w:w="6804" w:type="dxa"/>
          </w:tcPr>
          <w:p w:rsidR="00407C71" w:rsidRPr="00501217" w:rsidRDefault="00501217" w:rsidP="0030350A">
            <w:pPr>
              <w:tabs>
                <w:tab w:val="right" w:leader="underscore" w:pos="5670"/>
                <w:tab w:val="left" w:pos="6237"/>
              </w:tabs>
              <w:rPr>
                <w:b/>
                <w:sz w:val="22"/>
                <w:szCs w:val="22"/>
              </w:rPr>
            </w:pPr>
            <w:r w:rsidRPr="00501217">
              <w:rPr>
                <w:b/>
                <w:sz w:val="22"/>
                <w:szCs w:val="22"/>
              </w:rPr>
              <w:t>Current:</w:t>
            </w:r>
          </w:p>
          <w:p w:rsidR="00501217" w:rsidRDefault="00F11628" w:rsidP="0030350A">
            <w:pPr>
              <w:tabs>
                <w:tab w:val="right" w:leader="underscore" w:pos="5670"/>
                <w:tab w:val="left" w:pos="6237"/>
              </w:tabs>
              <w:rPr>
                <w:sz w:val="22"/>
                <w:szCs w:val="22"/>
              </w:rPr>
            </w:pPr>
            <w:r>
              <w:rPr>
                <w:sz w:val="22"/>
                <w:szCs w:val="22"/>
              </w:rPr>
              <w:t xml:space="preserve">NZ uses </w:t>
            </w:r>
            <w:proofErr w:type="spellStart"/>
            <w:r>
              <w:rPr>
                <w:sz w:val="22"/>
                <w:szCs w:val="22"/>
              </w:rPr>
              <w:t>Histotrac</w:t>
            </w:r>
            <w:proofErr w:type="spellEnd"/>
            <w:r w:rsidR="00501217">
              <w:rPr>
                <w:sz w:val="22"/>
                <w:szCs w:val="22"/>
              </w:rPr>
              <w:t xml:space="preserve"> </w:t>
            </w:r>
            <w:r w:rsidR="00401EC9">
              <w:rPr>
                <w:sz w:val="22"/>
                <w:szCs w:val="22"/>
              </w:rPr>
              <w:t>(</w:t>
            </w:r>
            <w:r w:rsidR="00401EC9" w:rsidRPr="00401EC9">
              <w:rPr>
                <w:sz w:val="22"/>
                <w:szCs w:val="22"/>
              </w:rPr>
              <w:t xml:space="preserve">Tissue Typing Lab </w:t>
            </w:r>
            <w:proofErr w:type="gramStart"/>
            <w:r w:rsidR="00401EC9" w:rsidRPr="00401EC9">
              <w:rPr>
                <w:sz w:val="22"/>
                <w:szCs w:val="22"/>
              </w:rPr>
              <w:t>software )</w:t>
            </w:r>
            <w:proofErr w:type="gramEnd"/>
            <w:r w:rsidR="00401EC9">
              <w:rPr>
                <w:sz w:val="22"/>
                <w:szCs w:val="22"/>
              </w:rPr>
              <w:t xml:space="preserve"> </w:t>
            </w:r>
            <w:r w:rsidR="00501217">
              <w:rPr>
                <w:sz w:val="22"/>
                <w:szCs w:val="22"/>
              </w:rPr>
              <w:t>for Deceased Donor list.</w:t>
            </w:r>
          </w:p>
          <w:p w:rsidR="00501217" w:rsidRDefault="00501217" w:rsidP="0030350A">
            <w:pPr>
              <w:tabs>
                <w:tab w:val="right" w:leader="underscore" w:pos="5670"/>
                <w:tab w:val="left" w:pos="6237"/>
              </w:tabs>
              <w:rPr>
                <w:sz w:val="22"/>
                <w:szCs w:val="22"/>
              </w:rPr>
            </w:pPr>
            <w:r>
              <w:rPr>
                <w:sz w:val="22"/>
                <w:szCs w:val="22"/>
              </w:rPr>
              <w:t>Earliest NZ can join Australia in KE is mid 2019</w:t>
            </w:r>
            <w:r w:rsidR="00A7247D">
              <w:rPr>
                <w:sz w:val="22"/>
                <w:szCs w:val="22"/>
              </w:rPr>
              <w:t>, and remains uncertain whether will proceed</w:t>
            </w:r>
            <w:r>
              <w:rPr>
                <w:sz w:val="22"/>
                <w:szCs w:val="22"/>
              </w:rPr>
              <w:t>.</w:t>
            </w:r>
            <w:r w:rsidR="00A7247D">
              <w:rPr>
                <w:sz w:val="22"/>
                <w:szCs w:val="22"/>
              </w:rPr>
              <w:t xml:space="preserve"> NZ needs secure software</w:t>
            </w:r>
          </w:p>
          <w:p w:rsidR="00501217" w:rsidRPr="00501217" w:rsidRDefault="00501217" w:rsidP="0030350A">
            <w:pPr>
              <w:tabs>
                <w:tab w:val="right" w:leader="underscore" w:pos="5670"/>
                <w:tab w:val="left" w:pos="6237"/>
              </w:tabs>
              <w:rPr>
                <w:b/>
                <w:sz w:val="22"/>
                <w:szCs w:val="22"/>
              </w:rPr>
            </w:pPr>
            <w:r w:rsidRPr="00501217">
              <w:rPr>
                <w:b/>
                <w:sz w:val="22"/>
                <w:szCs w:val="22"/>
              </w:rPr>
              <w:t>Problems with current NZ software:</w:t>
            </w:r>
          </w:p>
          <w:p w:rsidR="006E0A33" w:rsidRDefault="00297B90" w:rsidP="0030350A">
            <w:pPr>
              <w:tabs>
                <w:tab w:val="right" w:leader="underscore" w:pos="5670"/>
                <w:tab w:val="left" w:pos="6237"/>
              </w:tabs>
              <w:rPr>
                <w:sz w:val="22"/>
                <w:szCs w:val="22"/>
              </w:rPr>
            </w:pPr>
            <w:r>
              <w:rPr>
                <w:sz w:val="22"/>
                <w:szCs w:val="22"/>
              </w:rPr>
              <w:t>Bespoke</w:t>
            </w:r>
            <w:r w:rsidR="00A45C71">
              <w:rPr>
                <w:sz w:val="22"/>
                <w:szCs w:val="22"/>
              </w:rPr>
              <w:t xml:space="preserve"> software that </w:t>
            </w:r>
            <w:r w:rsidR="00501217">
              <w:rPr>
                <w:sz w:val="22"/>
                <w:szCs w:val="22"/>
              </w:rPr>
              <w:t xml:space="preserve">requires multiple </w:t>
            </w:r>
            <w:r w:rsidR="00A45C71">
              <w:rPr>
                <w:sz w:val="22"/>
                <w:szCs w:val="22"/>
              </w:rPr>
              <w:t xml:space="preserve">manual </w:t>
            </w:r>
            <w:r w:rsidR="004575A5">
              <w:rPr>
                <w:sz w:val="22"/>
                <w:szCs w:val="22"/>
              </w:rPr>
              <w:t xml:space="preserve">user </w:t>
            </w:r>
            <w:r w:rsidR="00501217">
              <w:rPr>
                <w:sz w:val="22"/>
                <w:szCs w:val="22"/>
              </w:rPr>
              <w:t>steps which has potential for human error.</w:t>
            </w:r>
            <w:r w:rsidR="00A45C71">
              <w:rPr>
                <w:sz w:val="22"/>
                <w:szCs w:val="22"/>
              </w:rPr>
              <w:t xml:space="preserve"> Requires second operator to check all entries in real time. </w:t>
            </w:r>
          </w:p>
          <w:p w:rsidR="00501217" w:rsidRPr="006E0A33" w:rsidRDefault="00A45C71" w:rsidP="0030350A">
            <w:pPr>
              <w:tabs>
                <w:tab w:val="right" w:leader="underscore" w:pos="5670"/>
                <w:tab w:val="left" w:pos="6237"/>
              </w:tabs>
              <w:rPr>
                <w:sz w:val="22"/>
                <w:szCs w:val="22"/>
              </w:rPr>
            </w:pPr>
            <w:r>
              <w:rPr>
                <w:b/>
                <w:sz w:val="22"/>
                <w:szCs w:val="22"/>
              </w:rPr>
              <w:t>Solution</w:t>
            </w:r>
            <w:r w:rsidR="00501217" w:rsidRPr="00501217">
              <w:rPr>
                <w:b/>
                <w:sz w:val="22"/>
                <w:szCs w:val="22"/>
              </w:rPr>
              <w:t>:</w:t>
            </w:r>
          </w:p>
          <w:p w:rsidR="00501217" w:rsidRDefault="00501217" w:rsidP="0030350A">
            <w:pPr>
              <w:tabs>
                <w:tab w:val="right" w:leader="underscore" w:pos="5670"/>
                <w:tab w:val="left" w:pos="6237"/>
              </w:tabs>
              <w:rPr>
                <w:sz w:val="22"/>
                <w:szCs w:val="22"/>
              </w:rPr>
            </w:pPr>
            <w:r w:rsidRPr="00501217">
              <w:rPr>
                <w:sz w:val="22"/>
                <w:szCs w:val="22"/>
              </w:rPr>
              <w:t>PKE module</w:t>
            </w:r>
            <w:r w:rsidR="00F11628">
              <w:rPr>
                <w:sz w:val="22"/>
                <w:szCs w:val="22"/>
              </w:rPr>
              <w:t xml:space="preserve"> for </w:t>
            </w:r>
            <w:proofErr w:type="spellStart"/>
            <w:r w:rsidR="00F11628">
              <w:rPr>
                <w:sz w:val="22"/>
                <w:szCs w:val="22"/>
              </w:rPr>
              <w:t>Histotrac</w:t>
            </w:r>
            <w:proofErr w:type="spellEnd"/>
            <w:r w:rsidR="00A45C71">
              <w:rPr>
                <w:sz w:val="22"/>
                <w:szCs w:val="22"/>
              </w:rPr>
              <w:t>. Direct integration with tissue typing info from lab output</w:t>
            </w:r>
            <w:r w:rsidR="004575A5">
              <w:rPr>
                <w:sz w:val="22"/>
                <w:szCs w:val="22"/>
              </w:rPr>
              <w:t>,</w:t>
            </w:r>
            <w:r w:rsidRPr="00501217">
              <w:rPr>
                <w:sz w:val="22"/>
                <w:szCs w:val="22"/>
              </w:rPr>
              <w:t xml:space="preserve"> reduce error risk</w:t>
            </w:r>
            <w:r w:rsidR="00A45C71">
              <w:rPr>
                <w:sz w:val="22"/>
                <w:szCs w:val="22"/>
              </w:rPr>
              <w:t>.</w:t>
            </w:r>
            <w:r w:rsidRPr="00501217">
              <w:rPr>
                <w:sz w:val="22"/>
                <w:szCs w:val="22"/>
              </w:rPr>
              <w:t xml:space="preserve"> NZ can set its own parameters.</w:t>
            </w:r>
          </w:p>
          <w:p w:rsidR="00501217" w:rsidRPr="00501217" w:rsidRDefault="00501217" w:rsidP="0030350A">
            <w:pPr>
              <w:tabs>
                <w:tab w:val="right" w:leader="underscore" w:pos="5670"/>
                <w:tab w:val="left" w:pos="6237"/>
              </w:tabs>
              <w:rPr>
                <w:b/>
                <w:sz w:val="22"/>
                <w:szCs w:val="22"/>
              </w:rPr>
            </w:pPr>
            <w:r w:rsidRPr="00501217">
              <w:rPr>
                <w:b/>
                <w:sz w:val="22"/>
                <w:szCs w:val="22"/>
              </w:rPr>
              <w:t>Cost:</w:t>
            </w:r>
          </w:p>
          <w:p w:rsidR="006E0A33" w:rsidRDefault="00501217" w:rsidP="0030350A">
            <w:pPr>
              <w:tabs>
                <w:tab w:val="right" w:leader="underscore" w:pos="5670"/>
                <w:tab w:val="left" w:pos="6237"/>
              </w:tabs>
              <w:rPr>
                <w:sz w:val="22"/>
                <w:szCs w:val="22"/>
              </w:rPr>
            </w:pPr>
            <w:r>
              <w:rPr>
                <w:sz w:val="22"/>
                <w:szCs w:val="22"/>
              </w:rPr>
              <w:t>USD $25,000.</w:t>
            </w:r>
          </w:p>
          <w:p w:rsidR="00A45C71" w:rsidRPr="00A45C71" w:rsidRDefault="006E0A33" w:rsidP="0030350A">
            <w:pPr>
              <w:tabs>
                <w:tab w:val="right" w:leader="underscore" w:pos="5670"/>
                <w:tab w:val="left" w:pos="6237"/>
              </w:tabs>
              <w:rPr>
                <w:sz w:val="22"/>
                <w:szCs w:val="22"/>
              </w:rPr>
            </w:pPr>
            <w:r>
              <w:rPr>
                <w:b/>
                <w:sz w:val="22"/>
                <w:szCs w:val="22"/>
              </w:rPr>
              <w:t>Discussion</w:t>
            </w:r>
            <w:r w:rsidR="00A45C71">
              <w:rPr>
                <w:b/>
                <w:sz w:val="22"/>
                <w:szCs w:val="22"/>
              </w:rPr>
              <w:t xml:space="preserve">: </w:t>
            </w:r>
            <w:r w:rsidR="00A45C71">
              <w:rPr>
                <w:sz w:val="22"/>
                <w:szCs w:val="22"/>
              </w:rPr>
              <w:t>Agreed that this was required change to reduce risk of errors and increase security of exchange planning</w:t>
            </w:r>
          </w:p>
          <w:p w:rsidR="00501217" w:rsidRPr="00501217" w:rsidRDefault="00501217" w:rsidP="0030350A">
            <w:pPr>
              <w:tabs>
                <w:tab w:val="right" w:leader="underscore" w:pos="5670"/>
                <w:tab w:val="left" w:pos="6237"/>
              </w:tabs>
              <w:rPr>
                <w:b/>
                <w:sz w:val="22"/>
                <w:szCs w:val="22"/>
              </w:rPr>
            </w:pPr>
            <w:r w:rsidRPr="00501217">
              <w:rPr>
                <w:b/>
                <w:sz w:val="22"/>
                <w:szCs w:val="22"/>
              </w:rPr>
              <w:t>Action:</w:t>
            </w:r>
          </w:p>
          <w:p w:rsidR="00501217" w:rsidRDefault="00501217" w:rsidP="00A45C71">
            <w:pPr>
              <w:tabs>
                <w:tab w:val="right" w:leader="underscore" w:pos="5670"/>
                <w:tab w:val="left" w:pos="6237"/>
              </w:tabs>
              <w:rPr>
                <w:sz w:val="22"/>
                <w:szCs w:val="22"/>
              </w:rPr>
            </w:pPr>
            <w:r>
              <w:rPr>
                <w:sz w:val="22"/>
                <w:szCs w:val="22"/>
              </w:rPr>
              <w:t>Heather</w:t>
            </w:r>
            <w:r w:rsidR="00A45C71">
              <w:rPr>
                <w:sz w:val="22"/>
                <w:szCs w:val="22"/>
              </w:rPr>
              <w:t>/Ian</w:t>
            </w:r>
            <w:r>
              <w:rPr>
                <w:sz w:val="22"/>
                <w:szCs w:val="22"/>
              </w:rPr>
              <w:t xml:space="preserve"> to work out cost in NZ dollars</w:t>
            </w:r>
            <w:r w:rsidR="00A45C71">
              <w:rPr>
                <w:sz w:val="22"/>
                <w:szCs w:val="22"/>
              </w:rPr>
              <w:t xml:space="preserve"> and assess current funding and discuss with Jane any shortfall.</w:t>
            </w:r>
          </w:p>
          <w:p w:rsidR="00F461AC" w:rsidRPr="00C122F2" w:rsidRDefault="00F461AC" w:rsidP="00A45C71">
            <w:pPr>
              <w:tabs>
                <w:tab w:val="right" w:leader="underscore" w:pos="5670"/>
                <w:tab w:val="left" w:pos="6237"/>
              </w:tabs>
              <w:rPr>
                <w:sz w:val="22"/>
                <w:szCs w:val="22"/>
                <w:highlight w:val="green"/>
              </w:rPr>
            </w:pPr>
          </w:p>
        </w:tc>
      </w:tr>
      <w:tr w:rsidR="00407C71" w:rsidRPr="00850BE1" w:rsidTr="00407C71">
        <w:trPr>
          <w:trHeight w:val="624"/>
        </w:trPr>
        <w:tc>
          <w:tcPr>
            <w:tcW w:w="534" w:type="dxa"/>
            <w:vAlign w:val="center"/>
          </w:tcPr>
          <w:p w:rsidR="00407C71" w:rsidRPr="00BE5820" w:rsidRDefault="004575A5" w:rsidP="00407C71">
            <w:pPr>
              <w:rPr>
                <w:sz w:val="22"/>
                <w:szCs w:val="22"/>
              </w:rPr>
            </w:pPr>
            <w:r>
              <w:rPr>
                <w:sz w:val="22"/>
                <w:szCs w:val="22"/>
              </w:rPr>
              <w:t>13.</w:t>
            </w:r>
          </w:p>
        </w:tc>
        <w:tc>
          <w:tcPr>
            <w:tcW w:w="2410" w:type="dxa"/>
            <w:shd w:val="clear" w:color="auto" w:fill="auto"/>
            <w:vAlign w:val="center"/>
          </w:tcPr>
          <w:p w:rsidR="00407C71" w:rsidRPr="00BE5820" w:rsidRDefault="00501217" w:rsidP="00BE5820">
            <w:pPr>
              <w:rPr>
                <w:sz w:val="22"/>
                <w:szCs w:val="22"/>
              </w:rPr>
            </w:pPr>
            <w:r>
              <w:rPr>
                <w:sz w:val="22"/>
                <w:szCs w:val="22"/>
              </w:rPr>
              <w:t>Hepatitis C deceased donors</w:t>
            </w:r>
          </w:p>
        </w:tc>
        <w:tc>
          <w:tcPr>
            <w:tcW w:w="6804" w:type="dxa"/>
          </w:tcPr>
          <w:p w:rsidR="00407C71" w:rsidRDefault="00501217" w:rsidP="00501217">
            <w:pPr>
              <w:tabs>
                <w:tab w:val="right" w:leader="underscore" w:pos="5670"/>
                <w:tab w:val="left" w:pos="6237"/>
              </w:tabs>
              <w:rPr>
                <w:sz w:val="22"/>
                <w:szCs w:val="22"/>
              </w:rPr>
            </w:pPr>
            <w:r>
              <w:rPr>
                <w:sz w:val="22"/>
                <w:szCs w:val="22"/>
              </w:rPr>
              <w:t>Update on status of hepatitis C and treatment drugs.</w:t>
            </w:r>
            <w:r w:rsidR="00E90132">
              <w:rPr>
                <w:sz w:val="22"/>
                <w:szCs w:val="22"/>
              </w:rPr>
              <w:t xml:space="preserve"> Discussion based on email from Dr Stephen Streat</w:t>
            </w:r>
            <w:r w:rsidR="00A45C71">
              <w:rPr>
                <w:sz w:val="22"/>
                <w:szCs w:val="22"/>
              </w:rPr>
              <w:t>/presentation at ARTG by Ed Gane</w:t>
            </w:r>
            <w:r w:rsidR="00E90132">
              <w:rPr>
                <w:sz w:val="22"/>
                <w:szCs w:val="22"/>
              </w:rPr>
              <w:t>.</w:t>
            </w:r>
          </w:p>
          <w:p w:rsidR="00501217" w:rsidRPr="00501217" w:rsidRDefault="00501217" w:rsidP="00501217">
            <w:pPr>
              <w:pStyle w:val="ListParagraph"/>
              <w:numPr>
                <w:ilvl w:val="0"/>
                <w:numId w:val="32"/>
              </w:numPr>
              <w:tabs>
                <w:tab w:val="left" w:pos="935"/>
                <w:tab w:val="right" w:leader="underscore" w:pos="5670"/>
                <w:tab w:val="left" w:pos="6237"/>
              </w:tabs>
              <w:rPr>
                <w:sz w:val="22"/>
                <w:szCs w:val="22"/>
              </w:rPr>
            </w:pPr>
            <w:r w:rsidRPr="00501217">
              <w:rPr>
                <w:sz w:val="22"/>
                <w:szCs w:val="22"/>
              </w:rPr>
              <w:t xml:space="preserve">Hepatitis C now curable </w:t>
            </w:r>
          </w:p>
          <w:p w:rsidR="00501217" w:rsidRDefault="00501217" w:rsidP="00501217">
            <w:pPr>
              <w:pStyle w:val="ListParagraph"/>
              <w:numPr>
                <w:ilvl w:val="0"/>
                <w:numId w:val="32"/>
              </w:numPr>
              <w:tabs>
                <w:tab w:val="left" w:pos="935"/>
                <w:tab w:val="right" w:leader="underscore" w:pos="5670"/>
                <w:tab w:val="left" w:pos="6237"/>
              </w:tabs>
              <w:rPr>
                <w:sz w:val="22"/>
                <w:szCs w:val="22"/>
              </w:rPr>
            </w:pPr>
            <w:r w:rsidRPr="00501217">
              <w:rPr>
                <w:sz w:val="22"/>
                <w:szCs w:val="22"/>
              </w:rPr>
              <w:t>Expensive, PHARMAC access issues</w:t>
            </w:r>
            <w:r w:rsidR="00A45C71">
              <w:rPr>
                <w:sz w:val="22"/>
                <w:szCs w:val="22"/>
              </w:rPr>
              <w:t xml:space="preserve"> being resolved</w:t>
            </w:r>
          </w:p>
          <w:p w:rsidR="00501217" w:rsidRPr="00E90132" w:rsidRDefault="00501217" w:rsidP="00E90132">
            <w:pPr>
              <w:pStyle w:val="ListParagraph"/>
              <w:numPr>
                <w:ilvl w:val="0"/>
                <w:numId w:val="32"/>
              </w:numPr>
              <w:tabs>
                <w:tab w:val="left" w:pos="935"/>
                <w:tab w:val="right" w:leader="underscore" w:pos="5670"/>
                <w:tab w:val="left" w:pos="6237"/>
              </w:tabs>
              <w:rPr>
                <w:sz w:val="22"/>
                <w:szCs w:val="22"/>
              </w:rPr>
            </w:pPr>
            <w:r w:rsidRPr="00501217">
              <w:rPr>
                <w:sz w:val="22"/>
                <w:szCs w:val="22"/>
              </w:rPr>
              <w:t xml:space="preserve">Occasional </w:t>
            </w:r>
            <w:r>
              <w:rPr>
                <w:sz w:val="22"/>
                <w:szCs w:val="22"/>
              </w:rPr>
              <w:t xml:space="preserve">NZ </w:t>
            </w:r>
            <w:r w:rsidRPr="00501217">
              <w:rPr>
                <w:sz w:val="22"/>
                <w:szCs w:val="22"/>
              </w:rPr>
              <w:t>donor with Hepatitis C</w:t>
            </w:r>
          </w:p>
          <w:p w:rsidR="00654681" w:rsidRDefault="00501217" w:rsidP="004575A5">
            <w:pPr>
              <w:pStyle w:val="ListParagraph"/>
              <w:numPr>
                <w:ilvl w:val="0"/>
                <w:numId w:val="32"/>
              </w:numPr>
              <w:tabs>
                <w:tab w:val="left" w:pos="935"/>
                <w:tab w:val="right" w:leader="underscore" w:pos="5670"/>
                <w:tab w:val="left" w:pos="6237"/>
              </w:tabs>
              <w:rPr>
                <w:sz w:val="22"/>
                <w:szCs w:val="22"/>
              </w:rPr>
            </w:pPr>
            <w:r>
              <w:rPr>
                <w:sz w:val="22"/>
                <w:szCs w:val="22"/>
              </w:rPr>
              <w:t>There is no need for ‘the hep C list’ now.</w:t>
            </w:r>
            <w:r w:rsidR="00E90132">
              <w:rPr>
                <w:sz w:val="22"/>
                <w:szCs w:val="22"/>
              </w:rPr>
              <w:t xml:space="preserve"> </w:t>
            </w:r>
            <w:r w:rsidRPr="00501217">
              <w:rPr>
                <w:sz w:val="22"/>
                <w:szCs w:val="22"/>
              </w:rPr>
              <w:t>Recip</w:t>
            </w:r>
            <w:r w:rsidR="00E90132">
              <w:rPr>
                <w:sz w:val="22"/>
                <w:szCs w:val="22"/>
              </w:rPr>
              <w:t>ient</w:t>
            </w:r>
            <w:r w:rsidRPr="00501217">
              <w:rPr>
                <w:sz w:val="22"/>
                <w:szCs w:val="22"/>
              </w:rPr>
              <w:t xml:space="preserve">s </w:t>
            </w:r>
            <w:r w:rsidR="00E90132">
              <w:rPr>
                <w:sz w:val="22"/>
                <w:szCs w:val="22"/>
              </w:rPr>
              <w:t xml:space="preserve">are </w:t>
            </w:r>
            <w:r w:rsidRPr="00501217">
              <w:rPr>
                <w:sz w:val="22"/>
                <w:szCs w:val="22"/>
              </w:rPr>
              <w:t>now cured prior to transplant</w:t>
            </w:r>
            <w:r w:rsidR="00E90132">
              <w:rPr>
                <w:sz w:val="22"/>
                <w:szCs w:val="22"/>
              </w:rPr>
              <w:t>.</w:t>
            </w:r>
            <w:r w:rsidR="00654681">
              <w:rPr>
                <w:sz w:val="22"/>
                <w:szCs w:val="22"/>
              </w:rPr>
              <w:t xml:space="preserve"> </w:t>
            </w:r>
          </w:p>
          <w:p w:rsidR="006E0A33" w:rsidRDefault="00654681" w:rsidP="00B002DC">
            <w:pPr>
              <w:pStyle w:val="ListParagraph"/>
              <w:numPr>
                <w:ilvl w:val="0"/>
                <w:numId w:val="32"/>
              </w:numPr>
              <w:tabs>
                <w:tab w:val="left" w:pos="935"/>
                <w:tab w:val="right" w:leader="underscore" w:pos="5670"/>
                <w:tab w:val="left" w:pos="6237"/>
              </w:tabs>
              <w:rPr>
                <w:sz w:val="22"/>
                <w:szCs w:val="22"/>
              </w:rPr>
            </w:pPr>
            <w:r w:rsidRPr="006E0A33">
              <w:rPr>
                <w:sz w:val="22"/>
                <w:szCs w:val="22"/>
              </w:rPr>
              <w:t>Dr Stephen Streat ODNZ</w:t>
            </w:r>
          </w:p>
          <w:p w:rsidR="00501217" w:rsidRPr="006E0A33" w:rsidRDefault="006E0A33" w:rsidP="00B002DC">
            <w:pPr>
              <w:pStyle w:val="ListParagraph"/>
              <w:numPr>
                <w:ilvl w:val="0"/>
                <w:numId w:val="32"/>
              </w:numPr>
              <w:tabs>
                <w:tab w:val="left" w:pos="935"/>
                <w:tab w:val="right" w:leader="underscore" w:pos="5670"/>
                <w:tab w:val="left" w:pos="6237"/>
              </w:tabs>
              <w:rPr>
                <w:sz w:val="22"/>
                <w:szCs w:val="22"/>
              </w:rPr>
            </w:pPr>
            <w:r w:rsidRPr="006E0A33">
              <w:rPr>
                <w:sz w:val="22"/>
                <w:szCs w:val="22"/>
              </w:rPr>
              <w:t>Proposes</w:t>
            </w:r>
            <w:r w:rsidR="00A45C71" w:rsidRPr="006E0A33">
              <w:rPr>
                <w:sz w:val="22"/>
                <w:szCs w:val="22"/>
              </w:rPr>
              <w:t xml:space="preserve"> </w:t>
            </w:r>
            <w:r w:rsidR="00654681" w:rsidRPr="006E0A33">
              <w:rPr>
                <w:sz w:val="22"/>
                <w:szCs w:val="22"/>
              </w:rPr>
              <w:t>develop</w:t>
            </w:r>
            <w:r w:rsidR="00A45C71" w:rsidRPr="006E0A33">
              <w:rPr>
                <w:sz w:val="22"/>
                <w:szCs w:val="22"/>
              </w:rPr>
              <w:t>ment of</w:t>
            </w:r>
            <w:r w:rsidR="00654681" w:rsidRPr="006E0A33">
              <w:rPr>
                <w:sz w:val="22"/>
                <w:szCs w:val="22"/>
              </w:rPr>
              <w:t xml:space="preserve"> policy for acceptance of these donors for use once drugs available to treat (soon).</w:t>
            </w:r>
          </w:p>
          <w:p w:rsidR="00501217" w:rsidRPr="00501217" w:rsidRDefault="00501217" w:rsidP="00E90132">
            <w:pPr>
              <w:pStyle w:val="ListParagraph"/>
              <w:numPr>
                <w:ilvl w:val="0"/>
                <w:numId w:val="32"/>
              </w:numPr>
              <w:tabs>
                <w:tab w:val="left" w:pos="935"/>
                <w:tab w:val="right" w:leader="underscore" w:pos="5670"/>
                <w:tab w:val="left" w:pos="6237"/>
              </w:tabs>
              <w:rPr>
                <w:sz w:val="22"/>
                <w:szCs w:val="22"/>
              </w:rPr>
            </w:pPr>
            <w:r w:rsidRPr="00501217">
              <w:rPr>
                <w:sz w:val="22"/>
                <w:szCs w:val="22"/>
              </w:rPr>
              <w:t>Transmission with donation expected</w:t>
            </w:r>
          </w:p>
          <w:p w:rsidR="00501217" w:rsidRPr="00501217" w:rsidRDefault="00501217" w:rsidP="00E90132">
            <w:pPr>
              <w:pStyle w:val="ListParagraph"/>
              <w:numPr>
                <w:ilvl w:val="0"/>
                <w:numId w:val="32"/>
              </w:numPr>
              <w:tabs>
                <w:tab w:val="left" w:pos="935"/>
                <w:tab w:val="right" w:leader="underscore" w:pos="5670"/>
                <w:tab w:val="left" w:pos="6237"/>
              </w:tabs>
              <w:rPr>
                <w:sz w:val="22"/>
                <w:szCs w:val="22"/>
              </w:rPr>
            </w:pPr>
            <w:r w:rsidRPr="00501217">
              <w:rPr>
                <w:sz w:val="22"/>
                <w:szCs w:val="22"/>
              </w:rPr>
              <w:t>Post transplant treatment ok if infected</w:t>
            </w:r>
          </w:p>
          <w:p w:rsidR="00E90132" w:rsidRDefault="00E90132" w:rsidP="00E90132">
            <w:pPr>
              <w:pStyle w:val="ListParagraph"/>
              <w:numPr>
                <w:ilvl w:val="0"/>
                <w:numId w:val="32"/>
              </w:numPr>
              <w:tabs>
                <w:tab w:val="left" w:pos="935"/>
                <w:tab w:val="right" w:leader="underscore" w:pos="5670"/>
                <w:tab w:val="left" w:pos="6237"/>
              </w:tabs>
              <w:rPr>
                <w:sz w:val="22"/>
                <w:szCs w:val="22"/>
              </w:rPr>
            </w:pPr>
            <w:r w:rsidRPr="00501217">
              <w:rPr>
                <w:sz w:val="22"/>
                <w:szCs w:val="22"/>
              </w:rPr>
              <w:t>Pre-emptive</w:t>
            </w:r>
            <w:r w:rsidR="00501217" w:rsidRPr="00501217">
              <w:rPr>
                <w:sz w:val="22"/>
                <w:szCs w:val="22"/>
              </w:rPr>
              <w:t xml:space="preserve"> treatment of recipient and cure feasible </w:t>
            </w:r>
          </w:p>
          <w:p w:rsidR="003C286F" w:rsidRDefault="003C286F" w:rsidP="00E90132">
            <w:pPr>
              <w:pStyle w:val="ListParagraph"/>
              <w:numPr>
                <w:ilvl w:val="0"/>
                <w:numId w:val="32"/>
              </w:numPr>
              <w:tabs>
                <w:tab w:val="left" w:pos="935"/>
                <w:tab w:val="right" w:leader="underscore" w:pos="5670"/>
                <w:tab w:val="left" w:pos="6237"/>
              </w:tabs>
              <w:rPr>
                <w:sz w:val="22"/>
                <w:szCs w:val="22"/>
              </w:rPr>
            </w:pPr>
            <w:r>
              <w:rPr>
                <w:sz w:val="22"/>
                <w:szCs w:val="22"/>
              </w:rPr>
              <w:t>Hep C will need to be discussed with each patient.</w:t>
            </w:r>
          </w:p>
          <w:p w:rsidR="00A45C71" w:rsidRDefault="006F1C95" w:rsidP="006F1C95">
            <w:pPr>
              <w:tabs>
                <w:tab w:val="left" w:pos="935"/>
                <w:tab w:val="right" w:leader="underscore" w:pos="5670"/>
                <w:tab w:val="left" w:pos="6237"/>
              </w:tabs>
              <w:rPr>
                <w:sz w:val="22"/>
                <w:szCs w:val="22"/>
              </w:rPr>
            </w:pPr>
            <w:r>
              <w:rPr>
                <w:sz w:val="22"/>
                <w:szCs w:val="22"/>
              </w:rPr>
              <w:t>Discussion about consent</w:t>
            </w:r>
            <w:r w:rsidR="00A45C71">
              <w:rPr>
                <w:sz w:val="22"/>
                <w:szCs w:val="22"/>
              </w:rPr>
              <w:t xml:space="preserve"> agreed in principle:</w:t>
            </w:r>
          </w:p>
          <w:p w:rsidR="00A45C71" w:rsidRDefault="006F1C95" w:rsidP="006F1C95">
            <w:pPr>
              <w:tabs>
                <w:tab w:val="left" w:pos="935"/>
                <w:tab w:val="right" w:leader="underscore" w:pos="5670"/>
                <w:tab w:val="left" w:pos="6237"/>
              </w:tabs>
              <w:rPr>
                <w:sz w:val="22"/>
                <w:szCs w:val="22"/>
              </w:rPr>
            </w:pPr>
            <w:r>
              <w:rPr>
                <w:sz w:val="22"/>
                <w:szCs w:val="22"/>
              </w:rPr>
              <w:t xml:space="preserve">Pre-consent </w:t>
            </w:r>
            <w:r w:rsidR="00A45C71">
              <w:rPr>
                <w:sz w:val="22"/>
                <w:szCs w:val="22"/>
              </w:rPr>
              <w:t>discussion (at listing) including all currently on the list</w:t>
            </w:r>
          </w:p>
          <w:p w:rsidR="006F1C95" w:rsidRDefault="00A45C71" w:rsidP="006F1C95">
            <w:pPr>
              <w:tabs>
                <w:tab w:val="left" w:pos="935"/>
                <w:tab w:val="right" w:leader="underscore" w:pos="5670"/>
                <w:tab w:val="left" w:pos="6237"/>
              </w:tabs>
              <w:rPr>
                <w:sz w:val="22"/>
                <w:szCs w:val="22"/>
              </w:rPr>
            </w:pPr>
            <w:r>
              <w:rPr>
                <w:sz w:val="22"/>
                <w:szCs w:val="22"/>
              </w:rPr>
              <w:t xml:space="preserve">Store indications at NZBS and avoid offer to patients not willing to have hep C positive kidney with treatment </w:t>
            </w:r>
          </w:p>
          <w:p w:rsidR="00A45C71" w:rsidRPr="006F1C95" w:rsidRDefault="00A45C71" w:rsidP="006F1C95">
            <w:pPr>
              <w:tabs>
                <w:tab w:val="left" w:pos="935"/>
                <w:tab w:val="right" w:leader="underscore" w:pos="5670"/>
                <w:tab w:val="left" w:pos="6237"/>
              </w:tabs>
              <w:rPr>
                <w:sz w:val="22"/>
                <w:szCs w:val="22"/>
              </w:rPr>
            </w:pPr>
            <w:r>
              <w:rPr>
                <w:sz w:val="22"/>
                <w:szCs w:val="22"/>
              </w:rPr>
              <w:t>Consent via offering nephrologist at the point of offer.</w:t>
            </w:r>
          </w:p>
          <w:p w:rsidR="00654681" w:rsidRDefault="003C286F" w:rsidP="00A45C71">
            <w:pPr>
              <w:tabs>
                <w:tab w:val="left" w:pos="935"/>
                <w:tab w:val="right" w:leader="underscore" w:pos="5670"/>
                <w:tab w:val="left" w:pos="6237"/>
              </w:tabs>
              <w:rPr>
                <w:sz w:val="22"/>
                <w:szCs w:val="22"/>
              </w:rPr>
            </w:pPr>
            <w:r w:rsidRPr="003C286F">
              <w:rPr>
                <w:b/>
                <w:sz w:val="22"/>
                <w:szCs w:val="22"/>
              </w:rPr>
              <w:t>Action:</w:t>
            </w:r>
            <w:r>
              <w:rPr>
                <w:sz w:val="22"/>
                <w:szCs w:val="22"/>
              </w:rPr>
              <w:t xml:space="preserve"> Ian will work with SOT list </w:t>
            </w:r>
            <w:r w:rsidR="00A45C71">
              <w:rPr>
                <w:sz w:val="22"/>
                <w:szCs w:val="22"/>
              </w:rPr>
              <w:t xml:space="preserve">to </w:t>
            </w:r>
            <w:r>
              <w:rPr>
                <w:sz w:val="22"/>
                <w:szCs w:val="22"/>
              </w:rPr>
              <w:t>add a</w:t>
            </w:r>
            <w:r w:rsidR="004575A5">
              <w:rPr>
                <w:sz w:val="22"/>
                <w:szCs w:val="22"/>
              </w:rPr>
              <w:t xml:space="preserve">n ‘alert’ </w:t>
            </w:r>
            <w:r>
              <w:rPr>
                <w:sz w:val="22"/>
                <w:szCs w:val="22"/>
              </w:rPr>
              <w:t>column for information about patient getting Hep C treatment.</w:t>
            </w:r>
          </w:p>
          <w:p w:rsidR="006E0A33" w:rsidRPr="006E0A33" w:rsidRDefault="006E0A33" w:rsidP="00A45C71">
            <w:pPr>
              <w:tabs>
                <w:tab w:val="left" w:pos="935"/>
                <w:tab w:val="right" w:leader="underscore" w:pos="5670"/>
                <w:tab w:val="left" w:pos="6237"/>
              </w:tabs>
              <w:rPr>
                <w:b/>
                <w:sz w:val="22"/>
                <w:szCs w:val="22"/>
              </w:rPr>
            </w:pPr>
            <w:r w:rsidRPr="006E0A33">
              <w:rPr>
                <w:b/>
                <w:sz w:val="22"/>
                <w:szCs w:val="22"/>
              </w:rPr>
              <w:t>Action:</w:t>
            </w:r>
          </w:p>
          <w:p w:rsidR="00A45C71" w:rsidRDefault="00A45C71" w:rsidP="00A45C71">
            <w:pPr>
              <w:tabs>
                <w:tab w:val="left" w:pos="935"/>
                <w:tab w:val="right" w:leader="underscore" w:pos="5670"/>
                <w:tab w:val="left" w:pos="6237"/>
              </w:tabs>
              <w:rPr>
                <w:sz w:val="22"/>
                <w:szCs w:val="22"/>
              </w:rPr>
            </w:pPr>
            <w:r>
              <w:rPr>
                <w:sz w:val="22"/>
                <w:szCs w:val="22"/>
              </w:rPr>
              <w:t>Nick to communicate result of discussion with Dr Streat</w:t>
            </w:r>
          </w:p>
          <w:p w:rsidR="00F461AC" w:rsidRPr="003C286F" w:rsidRDefault="00F461AC" w:rsidP="00A45C71">
            <w:pPr>
              <w:tabs>
                <w:tab w:val="left" w:pos="935"/>
                <w:tab w:val="right" w:leader="underscore" w:pos="5670"/>
                <w:tab w:val="left" w:pos="6237"/>
              </w:tabs>
              <w:rPr>
                <w:sz w:val="22"/>
                <w:szCs w:val="22"/>
              </w:rPr>
            </w:pPr>
          </w:p>
        </w:tc>
      </w:tr>
      <w:tr w:rsidR="00407C71" w:rsidRPr="00850BE1" w:rsidTr="00407C71">
        <w:trPr>
          <w:trHeight w:val="624"/>
        </w:trPr>
        <w:tc>
          <w:tcPr>
            <w:tcW w:w="534" w:type="dxa"/>
            <w:vAlign w:val="center"/>
          </w:tcPr>
          <w:p w:rsidR="00407C71" w:rsidRPr="00BE5820" w:rsidRDefault="004575A5" w:rsidP="00407C71">
            <w:pPr>
              <w:rPr>
                <w:sz w:val="22"/>
                <w:szCs w:val="22"/>
              </w:rPr>
            </w:pPr>
            <w:r>
              <w:rPr>
                <w:sz w:val="22"/>
                <w:szCs w:val="22"/>
              </w:rPr>
              <w:t>14.</w:t>
            </w:r>
          </w:p>
        </w:tc>
        <w:tc>
          <w:tcPr>
            <w:tcW w:w="2410" w:type="dxa"/>
            <w:shd w:val="clear" w:color="auto" w:fill="auto"/>
            <w:vAlign w:val="center"/>
          </w:tcPr>
          <w:p w:rsidR="00407C71" w:rsidRPr="00E723E4" w:rsidRDefault="00D075FB" w:rsidP="00BE5820">
            <w:pPr>
              <w:rPr>
                <w:sz w:val="22"/>
                <w:szCs w:val="22"/>
              </w:rPr>
            </w:pPr>
            <w:r>
              <w:rPr>
                <w:sz w:val="22"/>
                <w:szCs w:val="22"/>
              </w:rPr>
              <w:t xml:space="preserve">Incorrect entry into </w:t>
            </w:r>
            <w:proofErr w:type="spellStart"/>
            <w:r>
              <w:rPr>
                <w:sz w:val="22"/>
                <w:szCs w:val="22"/>
              </w:rPr>
              <w:t>Histotra</w:t>
            </w:r>
            <w:r w:rsidR="00401EC9">
              <w:rPr>
                <w:sz w:val="22"/>
                <w:szCs w:val="22"/>
              </w:rPr>
              <w:t>c</w:t>
            </w:r>
            <w:proofErr w:type="spellEnd"/>
          </w:p>
        </w:tc>
        <w:tc>
          <w:tcPr>
            <w:tcW w:w="6804" w:type="dxa"/>
          </w:tcPr>
          <w:p w:rsidR="00407C71" w:rsidRDefault="006F1C95" w:rsidP="000C4C06">
            <w:pPr>
              <w:tabs>
                <w:tab w:val="right" w:leader="underscore" w:pos="5670"/>
                <w:tab w:val="left" w:pos="6237"/>
              </w:tabs>
              <w:rPr>
                <w:sz w:val="22"/>
                <w:szCs w:val="22"/>
              </w:rPr>
            </w:pPr>
            <w:r>
              <w:rPr>
                <w:sz w:val="22"/>
                <w:szCs w:val="22"/>
              </w:rPr>
              <w:t>Discovery</w:t>
            </w:r>
            <w:r w:rsidR="00D075FB">
              <w:rPr>
                <w:sz w:val="22"/>
                <w:szCs w:val="22"/>
              </w:rPr>
              <w:t xml:space="preserve"> that 3 people on list had incorrect tissue types listed.</w:t>
            </w:r>
          </w:p>
          <w:p w:rsidR="00D075FB" w:rsidRDefault="00D075FB" w:rsidP="000C4C06">
            <w:pPr>
              <w:tabs>
                <w:tab w:val="right" w:leader="underscore" w:pos="5670"/>
                <w:tab w:val="left" w:pos="6237"/>
              </w:tabs>
              <w:rPr>
                <w:sz w:val="22"/>
                <w:szCs w:val="22"/>
              </w:rPr>
            </w:pPr>
            <w:r>
              <w:rPr>
                <w:sz w:val="22"/>
                <w:szCs w:val="22"/>
              </w:rPr>
              <w:t>i.e. 3 manual entry errors.</w:t>
            </w:r>
          </w:p>
          <w:p w:rsidR="00D075FB" w:rsidRDefault="00D075FB" w:rsidP="000C4C06">
            <w:pPr>
              <w:tabs>
                <w:tab w:val="right" w:leader="underscore" w:pos="5670"/>
                <w:tab w:val="left" w:pos="6237"/>
              </w:tabs>
              <w:rPr>
                <w:sz w:val="22"/>
                <w:szCs w:val="22"/>
              </w:rPr>
            </w:pPr>
            <w:r>
              <w:rPr>
                <w:sz w:val="22"/>
                <w:szCs w:val="22"/>
              </w:rPr>
              <w:t xml:space="preserve">Check of 3 </w:t>
            </w:r>
            <w:r w:rsidR="004575A5">
              <w:rPr>
                <w:sz w:val="22"/>
                <w:szCs w:val="22"/>
              </w:rPr>
              <w:t xml:space="preserve">done </w:t>
            </w:r>
            <w:r>
              <w:rPr>
                <w:sz w:val="22"/>
                <w:szCs w:val="22"/>
              </w:rPr>
              <w:t>to see if they would have missed a kidney because of error. Patient 1 &amp; 2 would not. Patient 3 check is in progress.</w:t>
            </w:r>
          </w:p>
          <w:p w:rsidR="00297B90" w:rsidRPr="00297B90" w:rsidRDefault="00297B90" w:rsidP="00297B90">
            <w:pPr>
              <w:tabs>
                <w:tab w:val="right" w:leader="underscore" w:pos="5670"/>
                <w:tab w:val="left" w:pos="6237"/>
              </w:tabs>
              <w:rPr>
                <w:rFonts w:ascii="Calibri" w:hAnsi="Calibri" w:cs="Times New Roman"/>
                <w:color w:val="1F497D"/>
                <w:sz w:val="22"/>
                <w:szCs w:val="22"/>
                <w:lang w:eastAsia="en-US"/>
              </w:rPr>
            </w:pPr>
            <w:r w:rsidRPr="00297B90">
              <w:rPr>
                <w:sz w:val="22"/>
                <w:szCs w:val="22"/>
              </w:rPr>
              <w:t>All DNA typing results electronically imported now.</w:t>
            </w:r>
          </w:p>
          <w:p w:rsidR="00D075FB" w:rsidRDefault="00D075FB" w:rsidP="000C4C06">
            <w:pPr>
              <w:tabs>
                <w:tab w:val="right" w:leader="underscore" w:pos="5670"/>
                <w:tab w:val="left" w:pos="6237"/>
              </w:tabs>
              <w:rPr>
                <w:sz w:val="22"/>
                <w:szCs w:val="22"/>
              </w:rPr>
            </w:pPr>
            <w:r>
              <w:rPr>
                <w:sz w:val="22"/>
                <w:szCs w:val="22"/>
              </w:rPr>
              <w:t>Now when each patient is made ‘active’ lab uses checklist.</w:t>
            </w:r>
          </w:p>
          <w:p w:rsidR="00D075FB" w:rsidRDefault="00D075FB" w:rsidP="000C4C06">
            <w:pPr>
              <w:tabs>
                <w:tab w:val="right" w:leader="underscore" w:pos="5670"/>
                <w:tab w:val="left" w:pos="6237"/>
              </w:tabs>
              <w:rPr>
                <w:sz w:val="22"/>
                <w:szCs w:val="22"/>
              </w:rPr>
            </w:pPr>
            <w:r w:rsidRPr="00D075FB">
              <w:rPr>
                <w:b/>
                <w:sz w:val="22"/>
                <w:szCs w:val="22"/>
              </w:rPr>
              <w:t>Action:</w:t>
            </w:r>
            <w:r>
              <w:rPr>
                <w:sz w:val="22"/>
                <w:szCs w:val="22"/>
              </w:rPr>
              <w:t xml:space="preserve"> Ian and Heather will send a written report on the matter.</w:t>
            </w:r>
          </w:p>
          <w:p w:rsidR="00D075FB" w:rsidRDefault="00D075FB" w:rsidP="000C4C06">
            <w:pPr>
              <w:tabs>
                <w:tab w:val="right" w:leader="underscore" w:pos="5670"/>
                <w:tab w:val="left" w:pos="6237"/>
              </w:tabs>
              <w:rPr>
                <w:sz w:val="22"/>
                <w:szCs w:val="22"/>
              </w:rPr>
            </w:pPr>
            <w:r w:rsidRPr="0012124A">
              <w:rPr>
                <w:b/>
                <w:sz w:val="22"/>
                <w:szCs w:val="22"/>
              </w:rPr>
              <w:t>Action:</w:t>
            </w:r>
            <w:r w:rsidR="00A45C71">
              <w:rPr>
                <w:b/>
                <w:sz w:val="22"/>
                <w:szCs w:val="22"/>
              </w:rPr>
              <w:t xml:space="preserve"> </w:t>
            </w:r>
            <w:r w:rsidR="00A45C71" w:rsidRPr="006E0A33">
              <w:rPr>
                <w:sz w:val="22"/>
                <w:szCs w:val="22"/>
              </w:rPr>
              <w:t>Colette</w:t>
            </w:r>
            <w:r w:rsidR="00A45C71">
              <w:rPr>
                <w:sz w:val="22"/>
                <w:szCs w:val="22"/>
              </w:rPr>
              <w:t>/Nick</w:t>
            </w:r>
            <w:r>
              <w:rPr>
                <w:sz w:val="22"/>
                <w:szCs w:val="22"/>
              </w:rPr>
              <w:t xml:space="preserve"> log on the Allocation Protocol Register</w:t>
            </w:r>
            <w:r w:rsidR="0012124A">
              <w:rPr>
                <w:sz w:val="22"/>
                <w:szCs w:val="22"/>
              </w:rPr>
              <w:t>.</w:t>
            </w:r>
          </w:p>
          <w:p w:rsidR="00F461AC" w:rsidRPr="000C4C06" w:rsidRDefault="00F461AC" w:rsidP="000C4C06">
            <w:pPr>
              <w:tabs>
                <w:tab w:val="right" w:leader="underscore" w:pos="5670"/>
                <w:tab w:val="left" w:pos="6237"/>
              </w:tabs>
              <w:rPr>
                <w:sz w:val="22"/>
                <w:szCs w:val="22"/>
              </w:rPr>
            </w:pPr>
          </w:p>
        </w:tc>
      </w:tr>
      <w:tr w:rsidR="00407C71" w:rsidRPr="00850BE1" w:rsidTr="00407C71">
        <w:trPr>
          <w:trHeight w:val="510"/>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15.</w:t>
            </w:r>
          </w:p>
        </w:tc>
        <w:tc>
          <w:tcPr>
            <w:tcW w:w="2410" w:type="dxa"/>
            <w:tcBorders>
              <w:bottom w:val="single" w:sz="4" w:space="0" w:color="auto"/>
            </w:tcBorders>
            <w:shd w:val="clear" w:color="auto" w:fill="auto"/>
            <w:vAlign w:val="center"/>
          </w:tcPr>
          <w:p w:rsidR="00407C71" w:rsidRPr="00DB2ADE" w:rsidRDefault="0012124A" w:rsidP="00BE5820">
            <w:pPr>
              <w:rPr>
                <w:sz w:val="22"/>
                <w:szCs w:val="22"/>
              </w:rPr>
            </w:pPr>
            <w:r>
              <w:rPr>
                <w:sz w:val="22"/>
                <w:szCs w:val="22"/>
              </w:rPr>
              <w:t>Projections of Transplant Activity in New Zealand</w:t>
            </w:r>
          </w:p>
        </w:tc>
        <w:tc>
          <w:tcPr>
            <w:tcW w:w="6804" w:type="dxa"/>
          </w:tcPr>
          <w:p w:rsidR="0099618A" w:rsidRDefault="0004736D" w:rsidP="00BE5820">
            <w:pPr>
              <w:tabs>
                <w:tab w:val="right" w:leader="underscore" w:pos="5670"/>
                <w:tab w:val="left" w:pos="6237"/>
              </w:tabs>
              <w:rPr>
                <w:sz w:val="22"/>
                <w:szCs w:val="22"/>
              </w:rPr>
            </w:pPr>
            <w:r>
              <w:rPr>
                <w:sz w:val="22"/>
                <w:szCs w:val="22"/>
              </w:rPr>
              <w:t>Discussion of data presented; how the data is measured; comparison with other countries.</w:t>
            </w:r>
          </w:p>
          <w:p w:rsidR="0004736D" w:rsidRDefault="0004736D" w:rsidP="00BE5820">
            <w:pPr>
              <w:tabs>
                <w:tab w:val="right" w:leader="underscore" w:pos="5670"/>
                <w:tab w:val="left" w:pos="6237"/>
              </w:tabs>
              <w:rPr>
                <w:sz w:val="22"/>
                <w:szCs w:val="22"/>
              </w:rPr>
            </w:pPr>
            <w:r>
              <w:rPr>
                <w:sz w:val="22"/>
                <w:szCs w:val="22"/>
              </w:rPr>
              <w:t>There is still an opportunity to set a goal / target of transplant numbers for 2018/19; and 2019/20.</w:t>
            </w:r>
          </w:p>
          <w:p w:rsidR="00F461AC" w:rsidRPr="009A1A02" w:rsidRDefault="0004736D" w:rsidP="00BE5820">
            <w:pPr>
              <w:tabs>
                <w:tab w:val="right" w:leader="underscore" w:pos="5670"/>
                <w:tab w:val="left" w:pos="6237"/>
              </w:tabs>
              <w:rPr>
                <w:sz w:val="22"/>
                <w:szCs w:val="22"/>
              </w:rPr>
            </w:pPr>
            <w:r w:rsidRPr="0004736D">
              <w:rPr>
                <w:b/>
                <w:sz w:val="22"/>
                <w:szCs w:val="22"/>
              </w:rPr>
              <w:t xml:space="preserve">Action: </w:t>
            </w:r>
            <w:r>
              <w:rPr>
                <w:sz w:val="22"/>
                <w:szCs w:val="22"/>
              </w:rPr>
              <w:t>Put this discussion on the agenda for the 20 July Teleconference.</w:t>
            </w:r>
          </w:p>
        </w:tc>
      </w:tr>
      <w:tr w:rsidR="00407C71" w:rsidRPr="00850BE1" w:rsidTr="00407C71">
        <w:trPr>
          <w:trHeight w:val="624"/>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16.</w:t>
            </w:r>
          </w:p>
        </w:tc>
        <w:tc>
          <w:tcPr>
            <w:tcW w:w="2410" w:type="dxa"/>
            <w:tcBorders>
              <w:bottom w:val="single" w:sz="4" w:space="0" w:color="auto"/>
            </w:tcBorders>
            <w:shd w:val="clear" w:color="auto" w:fill="auto"/>
            <w:vAlign w:val="center"/>
          </w:tcPr>
          <w:p w:rsidR="0099618A" w:rsidRPr="00087C04" w:rsidRDefault="00F47479" w:rsidP="00F47479">
            <w:pPr>
              <w:rPr>
                <w:sz w:val="22"/>
                <w:szCs w:val="22"/>
              </w:rPr>
            </w:pPr>
            <w:r>
              <w:rPr>
                <w:sz w:val="22"/>
                <w:szCs w:val="22"/>
              </w:rPr>
              <w:t>Develop s</w:t>
            </w:r>
            <w:r w:rsidR="0004736D">
              <w:rPr>
                <w:sz w:val="22"/>
                <w:szCs w:val="22"/>
              </w:rPr>
              <w:t>ocial media  Apps for promotion of Live Donation</w:t>
            </w:r>
          </w:p>
        </w:tc>
        <w:tc>
          <w:tcPr>
            <w:tcW w:w="6804" w:type="dxa"/>
          </w:tcPr>
          <w:p w:rsidR="00407C71" w:rsidRDefault="0004736D" w:rsidP="00BE5820">
            <w:pPr>
              <w:tabs>
                <w:tab w:val="right" w:leader="underscore" w:pos="5670"/>
                <w:tab w:val="left" w:pos="6237"/>
              </w:tabs>
              <w:rPr>
                <w:sz w:val="22"/>
                <w:szCs w:val="22"/>
              </w:rPr>
            </w:pPr>
            <w:r>
              <w:rPr>
                <w:sz w:val="22"/>
                <w:szCs w:val="22"/>
              </w:rPr>
              <w:t>Joh</w:t>
            </w:r>
            <w:r w:rsidR="0093189F">
              <w:rPr>
                <w:sz w:val="22"/>
                <w:szCs w:val="22"/>
              </w:rPr>
              <w:t>n</w:t>
            </w:r>
            <w:r>
              <w:rPr>
                <w:sz w:val="22"/>
                <w:szCs w:val="22"/>
              </w:rPr>
              <w:t xml:space="preserve"> Kearns gave an update on </w:t>
            </w:r>
            <w:r w:rsidR="004575A5">
              <w:rPr>
                <w:sz w:val="22"/>
                <w:szCs w:val="22"/>
              </w:rPr>
              <w:t xml:space="preserve">development of social </w:t>
            </w:r>
            <w:r w:rsidR="006E0A33">
              <w:rPr>
                <w:sz w:val="22"/>
                <w:szCs w:val="22"/>
              </w:rPr>
              <w:t>media Apps</w:t>
            </w:r>
            <w:r w:rsidR="004575A5">
              <w:rPr>
                <w:sz w:val="22"/>
                <w:szCs w:val="22"/>
              </w:rPr>
              <w:t xml:space="preserve"> for promotion of Live Donation</w:t>
            </w:r>
            <w:r>
              <w:rPr>
                <w:sz w:val="22"/>
                <w:szCs w:val="22"/>
              </w:rPr>
              <w:t xml:space="preserve"> </w:t>
            </w:r>
            <w:r w:rsidR="00F47479">
              <w:rPr>
                <w:sz w:val="22"/>
                <w:szCs w:val="22"/>
              </w:rPr>
              <w:t>idea</w:t>
            </w:r>
            <w:r>
              <w:rPr>
                <w:sz w:val="22"/>
                <w:szCs w:val="22"/>
              </w:rPr>
              <w:t xml:space="preserve"> already raised by the Auckland District Kidney Society.</w:t>
            </w:r>
          </w:p>
          <w:p w:rsidR="004575A5" w:rsidRDefault="0004736D" w:rsidP="00BE5820">
            <w:pPr>
              <w:tabs>
                <w:tab w:val="right" w:leader="underscore" w:pos="5670"/>
                <w:tab w:val="left" w:pos="6237"/>
              </w:tabs>
              <w:rPr>
                <w:sz w:val="22"/>
                <w:szCs w:val="22"/>
              </w:rPr>
            </w:pPr>
            <w:r>
              <w:rPr>
                <w:sz w:val="22"/>
                <w:szCs w:val="22"/>
              </w:rPr>
              <w:t xml:space="preserve">Goal: </w:t>
            </w:r>
          </w:p>
          <w:p w:rsidR="0093189F" w:rsidRDefault="004575A5" w:rsidP="00BE5820">
            <w:pPr>
              <w:tabs>
                <w:tab w:val="right" w:leader="underscore" w:pos="5670"/>
                <w:tab w:val="left" w:pos="6237"/>
              </w:tabs>
              <w:rPr>
                <w:sz w:val="22"/>
                <w:szCs w:val="22"/>
              </w:rPr>
            </w:pPr>
            <w:r>
              <w:rPr>
                <w:sz w:val="22"/>
                <w:szCs w:val="22"/>
              </w:rPr>
              <w:t>E</w:t>
            </w:r>
            <w:r w:rsidR="0004736D">
              <w:rPr>
                <w:sz w:val="22"/>
                <w:szCs w:val="22"/>
              </w:rPr>
              <w:t>ducation purposes onl</w:t>
            </w:r>
            <w:r w:rsidR="0093189F">
              <w:rPr>
                <w:sz w:val="22"/>
                <w:szCs w:val="22"/>
              </w:rPr>
              <w:t xml:space="preserve">y. </w:t>
            </w:r>
          </w:p>
          <w:p w:rsidR="0004736D" w:rsidRDefault="0093189F" w:rsidP="00BE5820">
            <w:pPr>
              <w:tabs>
                <w:tab w:val="right" w:leader="underscore" w:pos="5670"/>
                <w:tab w:val="left" w:pos="6237"/>
              </w:tabs>
              <w:rPr>
                <w:sz w:val="22"/>
                <w:szCs w:val="22"/>
              </w:rPr>
            </w:pPr>
            <w:r>
              <w:rPr>
                <w:sz w:val="22"/>
                <w:szCs w:val="22"/>
              </w:rPr>
              <w:t>Information</w:t>
            </w:r>
            <w:r w:rsidR="0004736D">
              <w:rPr>
                <w:sz w:val="22"/>
                <w:szCs w:val="22"/>
              </w:rPr>
              <w:t xml:space="preserve"> for potential donors.</w:t>
            </w:r>
          </w:p>
          <w:p w:rsidR="0093189F" w:rsidRDefault="0093189F" w:rsidP="00BE5820">
            <w:pPr>
              <w:tabs>
                <w:tab w:val="right" w:leader="underscore" w:pos="5670"/>
                <w:tab w:val="left" w:pos="6237"/>
              </w:tabs>
              <w:rPr>
                <w:sz w:val="22"/>
                <w:szCs w:val="22"/>
              </w:rPr>
            </w:pPr>
            <w:r>
              <w:rPr>
                <w:sz w:val="22"/>
                <w:szCs w:val="22"/>
              </w:rPr>
              <w:t xml:space="preserve">Queries: </w:t>
            </w:r>
          </w:p>
          <w:p w:rsidR="0093189F" w:rsidRDefault="0093189F" w:rsidP="00BE5820">
            <w:pPr>
              <w:tabs>
                <w:tab w:val="right" w:leader="underscore" w:pos="5670"/>
                <w:tab w:val="left" w:pos="6237"/>
              </w:tabs>
              <w:rPr>
                <w:sz w:val="22"/>
                <w:szCs w:val="22"/>
              </w:rPr>
            </w:pPr>
            <w:r>
              <w:rPr>
                <w:sz w:val="22"/>
                <w:szCs w:val="22"/>
              </w:rPr>
              <w:t xml:space="preserve">Could </w:t>
            </w:r>
            <w:r w:rsidR="00A45C71">
              <w:rPr>
                <w:sz w:val="22"/>
                <w:szCs w:val="22"/>
              </w:rPr>
              <w:t xml:space="preserve">NRTLT </w:t>
            </w:r>
            <w:r>
              <w:rPr>
                <w:sz w:val="22"/>
                <w:szCs w:val="22"/>
              </w:rPr>
              <w:t>support such a project?</w:t>
            </w:r>
            <w:r w:rsidR="00A45C71">
              <w:rPr>
                <w:sz w:val="22"/>
                <w:szCs w:val="22"/>
              </w:rPr>
              <w:t xml:space="preserve"> Yes</w:t>
            </w:r>
          </w:p>
          <w:p w:rsidR="0093189F" w:rsidRDefault="0093189F" w:rsidP="00BE5820">
            <w:pPr>
              <w:tabs>
                <w:tab w:val="right" w:leader="underscore" w:pos="5670"/>
                <w:tab w:val="left" w:pos="6237"/>
              </w:tabs>
              <w:rPr>
                <w:sz w:val="22"/>
                <w:szCs w:val="22"/>
              </w:rPr>
            </w:pPr>
            <w:r>
              <w:rPr>
                <w:sz w:val="22"/>
                <w:szCs w:val="22"/>
              </w:rPr>
              <w:t xml:space="preserve">Could </w:t>
            </w:r>
            <w:r w:rsidR="00A45C71">
              <w:rPr>
                <w:sz w:val="22"/>
                <w:szCs w:val="22"/>
              </w:rPr>
              <w:t xml:space="preserve">NRTLT check factual information </w:t>
            </w:r>
            <w:r>
              <w:rPr>
                <w:sz w:val="22"/>
                <w:szCs w:val="22"/>
              </w:rPr>
              <w:t>on such an app?</w:t>
            </w:r>
            <w:r w:rsidR="00A45C71">
              <w:rPr>
                <w:sz w:val="22"/>
                <w:szCs w:val="22"/>
              </w:rPr>
              <w:t xml:space="preserve"> Yes</w:t>
            </w:r>
          </w:p>
          <w:p w:rsidR="0093189F" w:rsidRDefault="0093189F" w:rsidP="00BE5820">
            <w:pPr>
              <w:tabs>
                <w:tab w:val="right" w:leader="underscore" w:pos="5670"/>
                <w:tab w:val="left" w:pos="6237"/>
              </w:tabs>
              <w:rPr>
                <w:sz w:val="22"/>
                <w:szCs w:val="22"/>
              </w:rPr>
            </w:pPr>
            <w:r>
              <w:rPr>
                <w:sz w:val="22"/>
                <w:szCs w:val="22"/>
              </w:rPr>
              <w:t>How would the information be maintained / updated once released on an app?</w:t>
            </w:r>
            <w:r w:rsidR="00A45C71">
              <w:rPr>
                <w:sz w:val="22"/>
                <w:szCs w:val="22"/>
              </w:rPr>
              <w:t xml:space="preserve"> Unclear – but agreement that would require </w:t>
            </w:r>
            <w:r w:rsidR="006E0A33">
              <w:rPr>
                <w:sz w:val="22"/>
                <w:szCs w:val="22"/>
              </w:rPr>
              <w:t>con</w:t>
            </w:r>
            <w:r w:rsidR="00A45C71">
              <w:rPr>
                <w:sz w:val="22"/>
                <w:szCs w:val="22"/>
              </w:rPr>
              <w:t>sistent support to remain valid.</w:t>
            </w:r>
          </w:p>
          <w:p w:rsidR="0093189F" w:rsidRDefault="00A45C71" w:rsidP="00BE5820">
            <w:pPr>
              <w:tabs>
                <w:tab w:val="right" w:leader="underscore" w:pos="5670"/>
                <w:tab w:val="left" w:pos="6237"/>
              </w:tabs>
              <w:rPr>
                <w:sz w:val="22"/>
                <w:szCs w:val="22"/>
              </w:rPr>
            </w:pPr>
            <w:r>
              <w:rPr>
                <w:b/>
                <w:sz w:val="22"/>
                <w:szCs w:val="22"/>
              </w:rPr>
              <w:t xml:space="preserve">Action: </w:t>
            </w:r>
            <w:r>
              <w:rPr>
                <w:sz w:val="22"/>
                <w:szCs w:val="22"/>
              </w:rPr>
              <w:t>John to progress discussions with Auckland District Kidney Society</w:t>
            </w:r>
          </w:p>
          <w:p w:rsidR="00F461AC" w:rsidRPr="00A45C71" w:rsidRDefault="00F461AC" w:rsidP="00BE5820">
            <w:pPr>
              <w:tabs>
                <w:tab w:val="right" w:leader="underscore" w:pos="5670"/>
                <w:tab w:val="left" w:pos="6237"/>
              </w:tabs>
              <w:rPr>
                <w:sz w:val="22"/>
                <w:szCs w:val="22"/>
              </w:rPr>
            </w:pPr>
          </w:p>
        </w:tc>
      </w:tr>
      <w:tr w:rsidR="00407C71" w:rsidRPr="00850BE1" w:rsidTr="00407C71">
        <w:trPr>
          <w:trHeight w:val="624"/>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17.</w:t>
            </w:r>
          </w:p>
        </w:tc>
        <w:tc>
          <w:tcPr>
            <w:tcW w:w="2410" w:type="dxa"/>
            <w:tcBorders>
              <w:bottom w:val="single" w:sz="4" w:space="0" w:color="auto"/>
            </w:tcBorders>
            <w:shd w:val="clear" w:color="auto" w:fill="auto"/>
            <w:vAlign w:val="center"/>
          </w:tcPr>
          <w:p w:rsidR="0099618A" w:rsidRPr="00087C04" w:rsidRDefault="0093189F" w:rsidP="00BE5820">
            <w:pPr>
              <w:rPr>
                <w:sz w:val="22"/>
                <w:szCs w:val="22"/>
              </w:rPr>
            </w:pPr>
            <w:r>
              <w:rPr>
                <w:sz w:val="22"/>
                <w:szCs w:val="22"/>
              </w:rPr>
              <w:t>Acceptance time for kidney offers</w:t>
            </w:r>
          </w:p>
        </w:tc>
        <w:tc>
          <w:tcPr>
            <w:tcW w:w="6804" w:type="dxa"/>
          </w:tcPr>
          <w:p w:rsidR="0099618A" w:rsidRPr="0093189F" w:rsidRDefault="0093189F" w:rsidP="0093189F">
            <w:pPr>
              <w:tabs>
                <w:tab w:val="right" w:leader="underscore" w:pos="5670"/>
                <w:tab w:val="left" w:pos="6237"/>
              </w:tabs>
              <w:rPr>
                <w:sz w:val="22"/>
                <w:szCs w:val="22"/>
              </w:rPr>
            </w:pPr>
            <w:r w:rsidRPr="0093189F">
              <w:rPr>
                <w:sz w:val="22"/>
                <w:szCs w:val="22"/>
              </w:rPr>
              <w:t xml:space="preserve">Current timeframes discussed. Agreed to reduce </w:t>
            </w:r>
            <w:r w:rsidR="004575A5">
              <w:rPr>
                <w:sz w:val="22"/>
                <w:szCs w:val="22"/>
              </w:rPr>
              <w:t>four</w:t>
            </w:r>
            <w:r w:rsidRPr="0093189F">
              <w:rPr>
                <w:sz w:val="22"/>
                <w:szCs w:val="22"/>
              </w:rPr>
              <w:t xml:space="preserve"> hours to two hours. </w:t>
            </w:r>
          </w:p>
          <w:p w:rsidR="0093189F" w:rsidRDefault="0093189F" w:rsidP="006E0A33">
            <w:pPr>
              <w:tabs>
                <w:tab w:val="right" w:leader="underscore" w:pos="5670"/>
                <w:tab w:val="left" w:pos="6237"/>
              </w:tabs>
              <w:rPr>
                <w:sz w:val="22"/>
                <w:szCs w:val="22"/>
              </w:rPr>
            </w:pPr>
            <w:r w:rsidRPr="0093189F">
              <w:rPr>
                <w:b/>
                <w:sz w:val="22"/>
                <w:szCs w:val="22"/>
              </w:rPr>
              <w:t xml:space="preserve">Action: </w:t>
            </w:r>
            <w:r w:rsidRPr="0093189F">
              <w:rPr>
                <w:sz w:val="22"/>
                <w:szCs w:val="22"/>
              </w:rPr>
              <w:t>Nick</w:t>
            </w:r>
            <w:r w:rsidR="006E0A33">
              <w:rPr>
                <w:sz w:val="22"/>
                <w:szCs w:val="22"/>
              </w:rPr>
              <w:t>/</w:t>
            </w:r>
            <w:r w:rsidRPr="0093189F">
              <w:rPr>
                <w:sz w:val="22"/>
                <w:szCs w:val="22"/>
              </w:rPr>
              <w:t>I</w:t>
            </w:r>
            <w:r w:rsidR="004575A5">
              <w:rPr>
                <w:sz w:val="22"/>
                <w:szCs w:val="22"/>
              </w:rPr>
              <w:t>an</w:t>
            </w:r>
            <w:r w:rsidRPr="0093189F">
              <w:rPr>
                <w:sz w:val="22"/>
                <w:szCs w:val="22"/>
              </w:rPr>
              <w:t xml:space="preserve"> will send to all </w:t>
            </w:r>
            <w:r w:rsidR="00A45C71">
              <w:rPr>
                <w:sz w:val="22"/>
                <w:szCs w:val="22"/>
              </w:rPr>
              <w:t>doc</w:t>
            </w:r>
            <w:r w:rsidR="006E0A33">
              <w:rPr>
                <w:sz w:val="22"/>
                <w:szCs w:val="22"/>
              </w:rPr>
              <w:t>ument</w:t>
            </w:r>
            <w:r w:rsidR="00A45C71">
              <w:rPr>
                <w:sz w:val="22"/>
                <w:szCs w:val="22"/>
              </w:rPr>
              <w:t>s involved in acceptance of offers</w:t>
            </w:r>
            <w:r w:rsidRPr="0093189F">
              <w:rPr>
                <w:sz w:val="22"/>
                <w:szCs w:val="22"/>
              </w:rPr>
              <w:t>.</w:t>
            </w:r>
          </w:p>
          <w:p w:rsidR="00F461AC" w:rsidRPr="0099618A" w:rsidRDefault="00F461AC" w:rsidP="006E0A33">
            <w:pPr>
              <w:tabs>
                <w:tab w:val="right" w:leader="underscore" w:pos="5670"/>
                <w:tab w:val="left" w:pos="6237"/>
              </w:tabs>
            </w:pPr>
          </w:p>
        </w:tc>
      </w:tr>
      <w:tr w:rsidR="00407C71" w:rsidRPr="00850BE1" w:rsidTr="00407C71">
        <w:trPr>
          <w:trHeight w:val="624"/>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18.</w:t>
            </w:r>
          </w:p>
        </w:tc>
        <w:tc>
          <w:tcPr>
            <w:tcW w:w="2410" w:type="dxa"/>
            <w:tcBorders>
              <w:bottom w:val="single" w:sz="4" w:space="0" w:color="auto"/>
            </w:tcBorders>
            <w:shd w:val="clear" w:color="auto" w:fill="auto"/>
            <w:vAlign w:val="center"/>
          </w:tcPr>
          <w:p w:rsidR="00407C71" w:rsidRPr="00087C04" w:rsidRDefault="0093189F" w:rsidP="00BE5820">
            <w:pPr>
              <w:tabs>
                <w:tab w:val="right" w:leader="underscore" w:pos="5670"/>
                <w:tab w:val="left" w:pos="6237"/>
              </w:tabs>
              <w:rPr>
                <w:sz w:val="22"/>
                <w:szCs w:val="22"/>
              </w:rPr>
            </w:pPr>
            <w:r>
              <w:rPr>
                <w:sz w:val="22"/>
                <w:szCs w:val="22"/>
              </w:rPr>
              <w:t>Multiple Live Donors for a Single Recipient</w:t>
            </w:r>
          </w:p>
        </w:tc>
        <w:tc>
          <w:tcPr>
            <w:tcW w:w="6804" w:type="dxa"/>
          </w:tcPr>
          <w:p w:rsidR="00684F22" w:rsidRDefault="0093189F" w:rsidP="00BE5820">
            <w:pPr>
              <w:tabs>
                <w:tab w:val="right" w:leader="underscore" w:pos="5670"/>
                <w:tab w:val="left" w:pos="6237"/>
              </w:tabs>
              <w:rPr>
                <w:sz w:val="22"/>
                <w:szCs w:val="22"/>
              </w:rPr>
            </w:pPr>
            <w:r>
              <w:rPr>
                <w:sz w:val="22"/>
                <w:szCs w:val="22"/>
              </w:rPr>
              <w:t xml:space="preserve">Discussion </w:t>
            </w:r>
            <w:r w:rsidR="00684F22">
              <w:rPr>
                <w:sz w:val="22"/>
                <w:szCs w:val="22"/>
              </w:rPr>
              <w:t>about:</w:t>
            </w:r>
          </w:p>
          <w:p w:rsidR="00684F22" w:rsidRDefault="00684F22" w:rsidP="00684F22">
            <w:pPr>
              <w:pStyle w:val="ListParagraph"/>
              <w:numPr>
                <w:ilvl w:val="0"/>
                <w:numId w:val="36"/>
              </w:numPr>
              <w:tabs>
                <w:tab w:val="right" w:leader="underscore" w:pos="5670"/>
                <w:tab w:val="left" w:pos="6237"/>
              </w:tabs>
              <w:rPr>
                <w:sz w:val="22"/>
                <w:szCs w:val="22"/>
              </w:rPr>
            </w:pPr>
            <w:r>
              <w:rPr>
                <w:sz w:val="22"/>
                <w:szCs w:val="22"/>
              </w:rPr>
              <w:t>C</w:t>
            </w:r>
            <w:r w:rsidR="0093189F" w:rsidRPr="00684F22">
              <w:rPr>
                <w:sz w:val="22"/>
                <w:szCs w:val="22"/>
              </w:rPr>
              <w:t xml:space="preserve">ontexts where multiple live donors </w:t>
            </w:r>
            <w:r w:rsidR="004575A5">
              <w:rPr>
                <w:sz w:val="22"/>
                <w:szCs w:val="22"/>
              </w:rPr>
              <w:t xml:space="preserve">make </w:t>
            </w:r>
            <w:r w:rsidR="0093189F" w:rsidRPr="00684F22">
              <w:rPr>
                <w:sz w:val="22"/>
                <w:szCs w:val="22"/>
              </w:rPr>
              <w:t>offer</w:t>
            </w:r>
            <w:r w:rsidR="004575A5">
              <w:rPr>
                <w:sz w:val="22"/>
                <w:szCs w:val="22"/>
              </w:rPr>
              <w:t>s</w:t>
            </w:r>
            <w:r w:rsidR="0093189F" w:rsidRPr="00684F22">
              <w:rPr>
                <w:sz w:val="22"/>
                <w:szCs w:val="22"/>
              </w:rPr>
              <w:t xml:space="preserve">; </w:t>
            </w:r>
          </w:p>
          <w:p w:rsidR="0091303E" w:rsidRDefault="00684F22" w:rsidP="00684F22">
            <w:pPr>
              <w:pStyle w:val="ListParagraph"/>
              <w:numPr>
                <w:ilvl w:val="0"/>
                <w:numId w:val="36"/>
              </w:numPr>
              <w:tabs>
                <w:tab w:val="right" w:leader="underscore" w:pos="5670"/>
                <w:tab w:val="left" w:pos="6237"/>
              </w:tabs>
              <w:rPr>
                <w:sz w:val="22"/>
                <w:szCs w:val="22"/>
              </w:rPr>
            </w:pPr>
            <w:r>
              <w:rPr>
                <w:sz w:val="22"/>
                <w:szCs w:val="22"/>
              </w:rPr>
              <w:t>D</w:t>
            </w:r>
            <w:r w:rsidR="0093189F" w:rsidRPr="00684F22">
              <w:rPr>
                <w:sz w:val="22"/>
                <w:szCs w:val="22"/>
              </w:rPr>
              <w:t>isadvantages for health service resources and potential live donors if too many are tested for one recipient;</w:t>
            </w:r>
          </w:p>
          <w:p w:rsidR="00684F22" w:rsidRDefault="00684F22" w:rsidP="00684F22">
            <w:pPr>
              <w:pStyle w:val="ListParagraph"/>
              <w:numPr>
                <w:ilvl w:val="0"/>
                <w:numId w:val="36"/>
              </w:numPr>
              <w:tabs>
                <w:tab w:val="right" w:leader="underscore" w:pos="5670"/>
                <w:tab w:val="left" w:pos="6237"/>
              </w:tabs>
              <w:rPr>
                <w:sz w:val="22"/>
                <w:szCs w:val="22"/>
              </w:rPr>
            </w:pPr>
            <w:r>
              <w:rPr>
                <w:sz w:val="22"/>
                <w:szCs w:val="22"/>
              </w:rPr>
              <w:t xml:space="preserve">Where variations work well: e.g. Counties Manukau find </w:t>
            </w:r>
            <w:r w:rsidR="00A45C71">
              <w:rPr>
                <w:sz w:val="22"/>
                <w:szCs w:val="22"/>
              </w:rPr>
              <w:t xml:space="preserve">commencing some early parts of assessment on </w:t>
            </w:r>
            <w:r>
              <w:rPr>
                <w:sz w:val="22"/>
                <w:szCs w:val="22"/>
              </w:rPr>
              <w:t>more than one donor at a time works well for the population type.</w:t>
            </w:r>
          </w:p>
          <w:p w:rsidR="00684F22" w:rsidRPr="00684F22" w:rsidRDefault="00684F22" w:rsidP="00684F22">
            <w:pPr>
              <w:tabs>
                <w:tab w:val="right" w:leader="underscore" w:pos="5670"/>
                <w:tab w:val="left" w:pos="6237"/>
              </w:tabs>
              <w:rPr>
                <w:b/>
                <w:sz w:val="22"/>
                <w:szCs w:val="22"/>
              </w:rPr>
            </w:pPr>
            <w:r w:rsidRPr="00684F22">
              <w:rPr>
                <w:b/>
                <w:sz w:val="22"/>
                <w:szCs w:val="22"/>
              </w:rPr>
              <w:t>Action:</w:t>
            </w:r>
          </w:p>
          <w:p w:rsidR="00684F22" w:rsidRDefault="00684F22" w:rsidP="00A45C71">
            <w:pPr>
              <w:tabs>
                <w:tab w:val="right" w:leader="underscore" w:pos="5670"/>
                <w:tab w:val="left" w:pos="6237"/>
              </w:tabs>
              <w:rPr>
                <w:sz w:val="22"/>
                <w:szCs w:val="22"/>
              </w:rPr>
            </w:pPr>
            <w:r>
              <w:rPr>
                <w:sz w:val="22"/>
                <w:szCs w:val="22"/>
              </w:rPr>
              <w:t xml:space="preserve">Denise Beechey will check current </w:t>
            </w:r>
            <w:r w:rsidR="00A45C71">
              <w:rPr>
                <w:sz w:val="22"/>
                <w:szCs w:val="22"/>
              </w:rPr>
              <w:t xml:space="preserve">draft </w:t>
            </w:r>
            <w:r>
              <w:rPr>
                <w:sz w:val="22"/>
                <w:szCs w:val="22"/>
              </w:rPr>
              <w:t>and suggest</w:t>
            </w:r>
            <w:r w:rsidR="006E0A33">
              <w:rPr>
                <w:sz w:val="22"/>
                <w:szCs w:val="22"/>
              </w:rPr>
              <w:t xml:space="preserve"> </w:t>
            </w:r>
            <w:r>
              <w:rPr>
                <w:sz w:val="22"/>
                <w:szCs w:val="22"/>
              </w:rPr>
              <w:t>changes.</w:t>
            </w:r>
          </w:p>
          <w:p w:rsidR="00F461AC" w:rsidRPr="00684F22" w:rsidRDefault="00F461AC" w:rsidP="00A45C71">
            <w:pPr>
              <w:tabs>
                <w:tab w:val="right" w:leader="underscore" w:pos="5670"/>
                <w:tab w:val="left" w:pos="6237"/>
              </w:tabs>
              <w:rPr>
                <w:sz w:val="22"/>
                <w:szCs w:val="22"/>
              </w:rPr>
            </w:pPr>
          </w:p>
        </w:tc>
      </w:tr>
      <w:tr w:rsidR="00407C71" w:rsidRPr="00850BE1" w:rsidTr="00407C71">
        <w:trPr>
          <w:trHeight w:val="624"/>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19.</w:t>
            </w:r>
          </w:p>
        </w:tc>
        <w:tc>
          <w:tcPr>
            <w:tcW w:w="2410" w:type="dxa"/>
            <w:tcBorders>
              <w:bottom w:val="single" w:sz="4" w:space="0" w:color="auto"/>
            </w:tcBorders>
            <w:shd w:val="clear" w:color="auto" w:fill="auto"/>
            <w:vAlign w:val="center"/>
          </w:tcPr>
          <w:p w:rsidR="00407C71" w:rsidRPr="00BE5820" w:rsidRDefault="00684F22" w:rsidP="00BE5820">
            <w:pPr>
              <w:rPr>
                <w:sz w:val="22"/>
                <w:szCs w:val="22"/>
              </w:rPr>
            </w:pPr>
            <w:r>
              <w:rPr>
                <w:sz w:val="22"/>
                <w:szCs w:val="22"/>
              </w:rPr>
              <w:t>Assessing Live Donors for donation at non-local centres</w:t>
            </w:r>
          </w:p>
        </w:tc>
        <w:tc>
          <w:tcPr>
            <w:tcW w:w="6804" w:type="dxa"/>
          </w:tcPr>
          <w:p w:rsidR="0091303E" w:rsidRDefault="00684F22" w:rsidP="00BE5820">
            <w:pPr>
              <w:tabs>
                <w:tab w:val="right" w:leader="underscore" w:pos="5670"/>
                <w:tab w:val="left" w:pos="6237"/>
              </w:tabs>
              <w:rPr>
                <w:sz w:val="22"/>
                <w:szCs w:val="22"/>
              </w:rPr>
            </w:pPr>
            <w:r>
              <w:rPr>
                <w:sz w:val="22"/>
                <w:szCs w:val="22"/>
              </w:rPr>
              <w:t xml:space="preserve">Current practice reviewed and explained. </w:t>
            </w:r>
          </w:p>
          <w:p w:rsidR="00A45C71" w:rsidRDefault="00684F22" w:rsidP="00BE5820">
            <w:pPr>
              <w:tabs>
                <w:tab w:val="right" w:leader="underscore" w:pos="5670"/>
                <w:tab w:val="left" w:pos="6237"/>
              </w:tabs>
              <w:rPr>
                <w:sz w:val="22"/>
                <w:szCs w:val="22"/>
              </w:rPr>
            </w:pPr>
            <w:r>
              <w:rPr>
                <w:sz w:val="22"/>
                <w:szCs w:val="22"/>
              </w:rPr>
              <w:t>Confirmation that work-up nephrologist should present patient at MDM.</w:t>
            </w:r>
          </w:p>
          <w:p w:rsidR="00684F22" w:rsidRDefault="00684F22" w:rsidP="00684F22">
            <w:pPr>
              <w:tabs>
                <w:tab w:val="right" w:leader="underscore" w:pos="5670"/>
                <w:tab w:val="left" w:pos="6237"/>
              </w:tabs>
              <w:rPr>
                <w:sz w:val="22"/>
                <w:szCs w:val="22"/>
              </w:rPr>
            </w:pPr>
            <w:r w:rsidRPr="00684F22">
              <w:rPr>
                <w:b/>
                <w:sz w:val="22"/>
                <w:szCs w:val="22"/>
              </w:rPr>
              <w:t>Action:</w:t>
            </w:r>
            <w:r>
              <w:rPr>
                <w:sz w:val="22"/>
                <w:szCs w:val="22"/>
              </w:rPr>
              <w:t xml:space="preserve"> </w:t>
            </w:r>
            <w:r w:rsidR="00A45C71">
              <w:rPr>
                <w:sz w:val="22"/>
                <w:szCs w:val="22"/>
              </w:rPr>
              <w:t>Nick to update and c</w:t>
            </w:r>
            <w:r w:rsidR="0029662E">
              <w:rPr>
                <w:sz w:val="22"/>
                <w:szCs w:val="22"/>
              </w:rPr>
              <w:t>irculate</w:t>
            </w:r>
            <w:r w:rsidR="00A45C71">
              <w:rPr>
                <w:sz w:val="22"/>
                <w:szCs w:val="22"/>
              </w:rPr>
              <w:t xml:space="preserve"> (agenda for TC)</w:t>
            </w:r>
          </w:p>
          <w:p w:rsidR="00684F22" w:rsidRPr="001C7146" w:rsidRDefault="00684F22" w:rsidP="00BE5820">
            <w:pPr>
              <w:tabs>
                <w:tab w:val="right" w:leader="underscore" w:pos="5670"/>
                <w:tab w:val="left" w:pos="6237"/>
              </w:tabs>
              <w:rPr>
                <w:sz w:val="22"/>
                <w:szCs w:val="22"/>
              </w:rPr>
            </w:pPr>
          </w:p>
        </w:tc>
      </w:tr>
      <w:tr w:rsidR="00407C71" w:rsidRPr="00850BE1" w:rsidTr="00407C71">
        <w:trPr>
          <w:trHeight w:val="624"/>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20.</w:t>
            </w:r>
          </w:p>
        </w:tc>
        <w:tc>
          <w:tcPr>
            <w:tcW w:w="2410" w:type="dxa"/>
            <w:tcBorders>
              <w:bottom w:val="single" w:sz="4" w:space="0" w:color="auto"/>
            </w:tcBorders>
            <w:shd w:val="clear" w:color="auto" w:fill="auto"/>
            <w:vAlign w:val="center"/>
          </w:tcPr>
          <w:p w:rsidR="0029662E" w:rsidRPr="0029662E" w:rsidRDefault="0029662E" w:rsidP="0029662E">
            <w:pPr>
              <w:tabs>
                <w:tab w:val="right" w:leader="underscore" w:pos="5670"/>
                <w:tab w:val="left" w:pos="6237"/>
              </w:tabs>
              <w:rPr>
                <w:sz w:val="22"/>
                <w:szCs w:val="22"/>
              </w:rPr>
            </w:pPr>
            <w:r w:rsidRPr="0029662E">
              <w:rPr>
                <w:sz w:val="22"/>
                <w:szCs w:val="22"/>
              </w:rPr>
              <w:t>NZ Survival after Deceased Donor Kidney - Calculator Website</w:t>
            </w:r>
          </w:p>
          <w:p w:rsidR="00407C71" w:rsidRPr="007B2D95" w:rsidRDefault="00407C71" w:rsidP="00BE5820">
            <w:pPr>
              <w:rPr>
                <w:b/>
                <w:sz w:val="22"/>
                <w:szCs w:val="22"/>
              </w:rPr>
            </w:pPr>
          </w:p>
        </w:tc>
        <w:tc>
          <w:tcPr>
            <w:tcW w:w="6804" w:type="dxa"/>
          </w:tcPr>
          <w:p w:rsidR="00892ABA" w:rsidRDefault="004575A5" w:rsidP="00BE5820">
            <w:pPr>
              <w:tabs>
                <w:tab w:val="right" w:leader="underscore" w:pos="5670"/>
                <w:tab w:val="left" w:pos="6237"/>
              </w:tabs>
              <w:rPr>
                <w:sz w:val="22"/>
                <w:szCs w:val="22"/>
              </w:rPr>
            </w:pPr>
            <w:r>
              <w:rPr>
                <w:sz w:val="22"/>
                <w:szCs w:val="22"/>
              </w:rPr>
              <w:t>Website calculator is</w:t>
            </w:r>
            <w:r w:rsidR="0029662E">
              <w:rPr>
                <w:sz w:val="22"/>
                <w:szCs w:val="22"/>
              </w:rPr>
              <w:t xml:space="preserve"> available. Spreadsheet calculator </w:t>
            </w:r>
            <w:r>
              <w:rPr>
                <w:sz w:val="22"/>
                <w:szCs w:val="22"/>
              </w:rPr>
              <w:t xml:space="preserve">is </w:t>
            </w:r>
            <w:r w:rsidR="0029662E">
              <w:rPr>
                <w:sz w:val="22"/>
                <w:szCs w:val="22"/>
              </w:rPr>
              <w:t>currently used.</w:t>
            </w:r>
          </w:p>
          <w:p w:rsidR="0029662E" w:rsidRDefault="0029662E" w:rsidP="00BE5820">
            <w:pPr>
              <w:tabs>
                <w:tab w:val="right" w:leader="underscore" w:pos="5670"/>
                <w:tab w:val="left" w:pos="6237"/>
              </w:tabs>
              <w:rPr>
                <w:sz w:val="22"/>
                <w:szCs w:val="22"/>
              </w:rPr>
            </w:pPr>
            <w:r>
              <w:rPr>
                <w:sz w:val="22"/>
                <w:szCs w:val="22"/>
              </w:rPr>
              <w:t>Website calculator is good but provides too much information. Only result needed is the 5 year survival rate.</w:t>
            </w:r>
          </w:p>
          <w:p w:rsidR="001C5A7C" w:rsidRDefault="0029662E" w:rsidP="00BE5820">
            <w:pPr>
              <w:tabs>
                <w:tab w:val="right" w:leader="underscore" w:pos="5670"/>
                <w:tab w:val="left" w:pos="6237"/>
              </w:tabs>
              <w:rPr>
                <w:sz w:val="22"/>
                <w:szCs w:val="22"/>
              </w:rPr>
            </w:pPr>
            <w:r w:rsidRPr="00B122CA">
              <w:rPr>
                <w:b/>
                <w:sz w:val="22"/>
                <w:szCs w:val="22"/>
              </w:rPr>
              <w:t>Action</w:t>
            </w:r>
            <w:r>
              <w:rPr>
                <w:sz w:val="22"/>
                <w:szCs w:val="22"/>
              </w:rPr>
              <w:t xml:space="preserve">: Nick will contact developer to </w:t>
            </w:r>
          </w:p>
          <w:p w:rsidR="006E0A33" w:rsidRDefault="001C5A7C" w:rsidP="00BE5820">
            <w:pPr>
              <w:tabs>
                <w:tab w:val="right" w:leader="underscore" w:pos="5670"/>
                <w:tab w:val="left" w:pos="6237"/>
              </w:tabs>
              <w:rPr>
                <w:b/>
                <w:sz w:val="22"/>
                <w:szCs w:val="22"/>
              </w:rPr>
            </w:pPr>
            <w:r>
              <w:rPr>
                <w:sz w:val="22"/>
                <w:szCs w:val="22"/>
              </w:rPr>
              <w:t>1)</w:t>
            </w:r>
            <w:r w:rsidR="00BB1433">
              <w:rPr>
                <w:sz w:val="22"/>
                <w:szCs w:val="22"/>
              </w:rPr>
              <w:t xml:space="preserve"> M</w:t>
            </w:r>
            <w:r w:rsidR="0029662E">
              <w:rPr>
                <w:sz w:val="22"/>
                <w:szCs w:val="22"/>
              </w:rPr>
              <w:t xml:space="preserve">odify </w:t>
            </w:r>
            <w:r w:rsidR="004575A5">
              <w:rPr>
                <w:sz w:val="22"/>
                <w:szCs w:val="22"/>
              </w:rPr>
              <w:t xml:space="preserve">to have only </w:t>
            </w:r>
            <w:r w:rsidR="0029662E">
              <w:rPr>
                <w:sz w:val="22"/>
                <w:szCs w:val="22"/>
              </w:rPr>
              <w:t>the above preference</w:t>
            </w:r>
          </w:p>
          <w:p w:rsidR="006E0A33" w:rsidRDefault="001C5A7C" w:rsidP="006E0A33">
            <w:pPr>
              <w:tabs>
                <w:tab w:val="right" w:leader="underscore" w:pos="5670"/>
                <w:tab w:val="left" w:pos="6237"/>
              </w:tabs>
              <w:rPr>
                <w:sz w:val="22"/>
                <w:szCs w:val="22"/>
              </w:rPr>
            </w:pPr>
            <w:r w:rsidRPr="006E0A33">
              <w:rPr>
                <w:sz w:val="22"/>
                <w:szCs w:val="22"/>
              </w:rPr>
              <w:t>2)</w:t>
            </w:r>
            <w:r w:rsidR="006E0A33" w:rsidRPr="006E0A33">
              <w:rPr>
                <w:sz w:val="22"/>
                <w:szCs w:val="22"/>
              </w:rPr>
              <w:t xml:space="preserve"> </w:t>
            </w:r>
            <w:r w:rsidR="0029662E">
              <w:rPr>
                <w:sz w:val="22"/>
                <w:szCs w:val="22"/>
              </w:rPr>
              <w:t>Enquire if the result can be saved on pdf for later reference</w:t>
            </w:r>
            <w:r w:rsidR="00B122CA">
              <w:rPr>
                <w:sz w:val="22"/>
                <w:szCs w:val="22"/>
              </w:rPr>
              <w:t>.</w:t>
            </w:r>
          </w:p>
          <w:p w:rsidR="00B122CA" w:rsidRDefault="001C5A7C" w:rsidP="006E0A33">
            <w:pPr>
              <w:tabs>
                <w:tab w:val="right" w:leader="underscore" w:pos="5670"/>
                <w:tab w:val="left" w:pos="6237"/>
              </w:tabs>
              <w:rPr>
                <w:sz w:val="22"/>
                <w:szCs w:val="22"/>
              </w:rPr>
            </w:pPr>
            <w:r>
              <w:rPr>
                <w:sz w:val="22"/>
                <w:szCs w:val="22"/>
              </w:rPr>
              <w:t>3)</w:t>
            </w:r>
            <w:r w:rsidR="006E0A33">
              <w:rPr>
                <w:sz w:val="22"/>
                <w:szCs w:val="22"/>
              </w:rPr>
              <w:t xml:space="preserve"> </w:t>
            </w:r>
            <w:r w:rsidR="00B122CA">
              <w:rPr>
                <w:sz w:val="22"/>
                <w:szCs w:val="22"/>
              </w:rPr>
              <w:t>Enquire if more than one user can be on the site calculator at any one time; (i.e. does one user ‘lock’ the calculator?)</w:t>
            </w:r>
          </w:p>
          <w:p w:rsidR="00F461AC" w:rsidRPr="001C7146" w:rsidRDefault="00F461AC" w:rsidP="006E0A33">
            <w:pPr>
              <w:tabs>
                <w:tab w:val="right" w:leader="underscore" w:pos="5670"/>
                <w:tab w:val="left" w:pos="6237"/>
              </w:tabs>
              <w:rPr>
                <w:sz w:val="22"/>
                <w:szCs w:val="22"/>
              </w:rPr>
            </w:pPr>
          </w:p>
        </w:tc>
      </w:tr>
      <w:tr w:rsidR="00407C71" w:rsidRPr="00850BE1" w:rsidTr="00407C71">
        <w:trPr>
          <w:trHeight w:val="624"/>
        </w:trPr>
        <w:tc>
          <w:tcPr>
            <w:tcW w:w="534" w:type="dxa"/>
            <w:tcBorders>
              <w:bottom w:val="single" w:sz="4" w:space="0" w:color="auto"/>
            </w:tcBorders>
            <w:vAlign w:val="center"/>
          </w:tcPr>
          <w:p w:rsidR="00407C71" w:rsidRPr="00BE5820" w:rsidRDefault="004575A5" w:rsidP="00407C71">
            <w:pPr>
              <w:rPr>
                <w:sz w:val="22"/>
                <w:szCs w:val="22"/>
              </w:rPr>
            </w:pPr>
            <w:r>
              <w:rPr>
                <w:sz w:val="22"/>
                <w:szCs w:val="22"/>
              </w:rPr>
              <w:t>21.</w:t>
            </w:r>
          </w:p>
        </w:tc>
        <w:tc>
          <w:tcPr>
            <w:tcW w:w="2410" w:type="dxa"/>
            <w:tcBorders>
              <w:bottom w:val="single" w:sz="4" w:space="0" w:color="auto"/>
            </w:tcBorders>
            <w:shd w:val="clear" w:color="auto" w:fill="auto"/>
            <w:vAlign w:val="center"/>
          </w:tcPr>
          <w:p w:rsidR="00BE24EE" w:rsidRPr="00BE24EE" w:rsidRDefault="00BE24EE" w:rsidP="00BE24EE">
            <w:pPr>
              <w:tabs>
                <w:tab w:val="right" w:leader="underscore" w:pos="5670"/>
                <w:tab w:val="left" w:pos="6237"/>
              </w:tabs>
              <w:rPr>
                <w:sz w:val="22"/>
                <w:szCs w:val="22"/>
              </w:rPr>
            </w:pPr>
            <w:r w:rsidRPr="00BE24EE">
              <w:rPr>
                <w:sz w:val="22"/>
                <w:szCs w:val="22"/>
              </w:rPr>
              <w:t>Recommendations to DHBs for Support of Overseas Based Live Donors - draft</w:t>
            </w:r>
          </w:p>
          <w:p w:rsidR="00407C71" w:rsidRPr="00C22E79" w:rsidRDefault="00407C71" w:rsidP="00BE5820">
            <w:pPr>
              <w:rPr>
                <w:b/>
                <w:sz w:val="22"/>
                <w:szCs w:val="22"/>
              </w:rPr>
            </w:pPr>
          </w:p>
        </w:tc>
        <w:tc>
          <w:tcPr>
            <w:tcW w:w="6804" w:type="dxa"/>
          </w:tcPr>
          <w:p w:rsidR="001C5A7C" w:rsidRDefault="001C5A7C" w:rsidP="00BE5820">
            <w:pPr>
              <w:tabs>
                <w:tab w:val="right" w:leader="underscore" w:pos="5670"/>
                <w:tab w:val="left" w:pos="6237"/>
              </w:tabs>
              <w:rPr>
                <w:sz w:val="22"/>
                <w:szCs w:val="22"/>
              </w:rPr>
            </w:pPr>
            <w:r>
              <w:rPr>
                <w:sz w:val="22"/>
                <w:szCs w:val="22"/>
              </w:rPr>
              <w:t xml:space="preserve">Discussion about intent and wording of draft. </w:t>
            </w:r>
          </w:p>
          <w:p w:rsidR="001B3158" w:rsidRPr="001C7146" w:rsidRDefault="001C5A7C" w:rsidP="001C5A7C">
            <w:pPr>
              <w:tabs>
                <w:tab w:val="right" w:leader="underscore" w:pos="5670"/>
                <w:tab w:val="left" w:pos="6237"/>
              </w:tabs>
              <w:rPr>
                <w:sz w:val="22"/>
                <w:szCs w:val="22"/>
              </w:rPr>
            </w:pPr>
            <w:r>
              <w:rPr>
                <w:b/>
                <w:sz w:val="22"/>
                <w:szCs w:val="22"/>
              </w:rPr>
              <w:t xml:space="preserve">Action: </w:t>
            </w:r>
            <w:r w:rsidR="00BE24EE">
              <w:rPr>
                <w:sz w:val="22"/>
                <w:szCs w:val="22"/>
              </w:rPr>
              <w:t xml:space="preserve">Jo Brown will </w:t>
            </w:r>
            <w:r>
              <w:rPr>
                <w:sz w:val="22"/>
                <w:szCs w:val="22"/>
              </w:rPr>
              <w:t xml:space="preserve">provide tracked changes for Nick to incorporate and </w:t>
            </w:r>
            <w:r w:rsidR="00BE24EE">
              <w:rPr>
                <w:sz w:val="22"/>
                <w:szCs w:val="22"/>
              </w:rPr>
              <w:t>circulate.</w:t>
            </w:r>
          </w:p>
        </w:tc>
      </w:tr>
      <w:tr w:rsidR="00BE24EE" w:rsidRPr="00850BE1" w:rsidTr="00407C71">
        <w:trPr>
          <w:trHeight w:val="624"/>
        </w:trPr>
        <w:tc>
          <w:tcPr>
            <w:tcW w:w="534" w:type="dxa"/>
            <w:tcBorders>
              <w:bottom w:val="single" w:sz="4" w:space="0" w:color="auto"/>
            </w:tcBorders>
            <w:vAlign w:val="center"/>
          </w:tcPr>
          <w:p w:rsidR="00BE24EE" w:rsidRPr="00BE5820" w:rsidRDefault="004575A5" w:rsidP="00407C71">
            <w:pPr>
              <w:rPr>
                <w:sz w:val="22"/>
                <w:szCs w:val="22"/>
              </w:rPr>
            </w:pPr>
            <w:r>
              <w:rPr>
                <w:sz w:val="22"/>
                <w:szCs w:val="22"/>
              </w:rPr>
              <w:t>22.</w:t>
            </w:r>
          </w:p>
        </w:tc>
        <w:tc>
          <w:tcPr>
            <w:tcW w:w="2410" w:type="dxa"/>
            <w:tcBorders>
              <w:bottom w:val="single" w:sz="4" w:space="0" w:color="auto"/>
            </w:tcBorders>
            <w:shd w:val="clear" w:color="auto" w:fill="auto"/>
            <w:vAlign w:val="center"/>
          </w:tcPr>
          <w:p w:rsidR="00BE24EE" w:rsidRPr="00BE24EE" w:rsidRDefault="00BE24EE" w:rsidP="00BE24EE">
            <w:pPr>
              <w:tabs>
                <w:tab w:val="right" w:leader="underscore" w:pos="5670"/>
                <w:tab w:val="left" w:pos="6237"/>
              </w:tabs>
              <w:rPr>
                <w:sz w:val="22"/>
                <w:szCs w:val="22"/>
              </w:rPr>
            </w:pPr>
            <w:r>
              <w:rPr>
                <w:sz w:val="22"/>
                <w:szCs w:val="22"/>
              </w:rPr>
              <w:t>Live Donor / overseas tissue typing billing</w:t>
            </w:r>
          </w:p>
        </w:tc>
        <w:tc>
          <w:tcPr>
            <w:tcW w:w="6804" w:type="dxa"/>
          </w:tcPr>
          <w:p w:rsidR="00BE24EE" w:rsidRPr="006E0A33" w:rsidRDefault="00BE24EE" w:rsidP="00BE5820">
            <w:pPr>
              <w:tabs>
                <w:tab w:val="right" w:leader="underscore" w:pos="5670"/>
                <w:tab w:val="left" w:pos="6237"/>
              </w:tabs>
              <w:rPr>
                <w:b/>
                <w:sz w:val="22"/>
                <w:szCs w:val="22"/>
              </w:rPr>
            </w:pPr>
            <w:r w:rsidRPr="006E0A33">
              <w:rPr>
                <w:b/>
                <w:sz w:val="22"/>
                <w:szCs w:val="22"/>
              </w:rPr>
              <w:t>Decision:</w:t>
            </w:r>
          </w:p>
          <w:p w:rsidR="00BE24EE" w:rsidRDefault="00BE24EE" w:rsidP="001C5A7C">
            <w:pPr>
              <w:tabs>
                <w:tab w:val="right" w:leader="underscore" w:pos="5670"/>
                <w:tab w:val="left" w:pos="6237"/>
              </w:tabs>
              <w:rPr>
                <w:sz w:val="22"/>
                <w:szCs w:val="22"/>
              </w:rPr>
            </w:pPr>
            <w:r>
              <w:rPr>
                <w:sz w:val="22"/>
                <w:szCs w:val="22"/>
              </w:rPr>
              <w:t xml:space="preserve">Blood Services will continue to bill at its discretion, </w:t>
            </w:r>
            <w:r w:rsidR="001C5A7C">
              <w:rPr>
                <w:sz w:val="22"/>
                <w:szCs w:val="22"/>
              </w:rPr>
              <w:t xml:space="preserve">agreed that this has limited if any effect on </w:t>
            </w:r>
            <w:r>
              <w:rPr>
                <w:sz w:val="22"/>
                <w:szCs w:val="22"/>
              </w:rPr>
              <w:t>kidney transplant operations.</w:t>
            </w:r>
          </w:p>
          <w:p w:rsidR="00F461AC" w:rsidRDefault="00F461AC" w:rsidP="001C5A7C">
            <w:pPr>
              <w:tabs>
                <w:tab w:val="right" w:leader="underscore" w:pos="5670"/>
                <w:tab w:val="left" w:pos="6237"/>
              </w:tabs>
              <w:rPr>
                <w:sz w:val="22"/>
                <w:szCs w:val="22"/>
              </w:rPr>
            </w:pPr>
          </w:p>
        </w:tc>
      </w:tr>
      <w:tr w:rsidR="00BE24EE" w:rsidRPr="00850BE1" w:rsidTr="00407C71">
        <w:trPr>
          <w:trHeight w:val="624"/>
        </w:trPr>
        <w:tc>
          <w:tcPr>
            <w:tcW w:w="534" w:type="dxa"/>
            <w:tcBorders>
              <w:bottom w:val="single" w:sz="4" w:space="0" w:color="auto"/>
            </w:tcBorders>
            <w:vAlign w:val="center"/>
          </w:tcPr>
          <w:p w:rsidR="00BE24EE" w:rsidRPr="00BE5820" w:rsidRDefault="004575A5" w:rsidP="00407C71">
            <w:pPr>
              <w:rPr>
                <w:sz w:val="22"/>
                <w:szCs w:val="22"/>
              </w:rPr>
            </w:pPr>
            <w:r>
              <w:rPr>
                <w:sz w:val="22"/>
                <w:szCs w:val="22"/>
              </w:rPr>
              <w:t>23.</w:t>
            </w:r>
          </w:p>
        </w:tc>
        <w:tc>
          <w:tcPr>
            <w:tcW w:w="2410" w:type="dxa"/>
            <w:tcBorders>
              <w:bottom w:val="single" w:sz="4" w:space="0" w:color="auto"/>
            </w:tcBorders>
            <w:shd w:val="clear" w:color="auto" w:fill="auto"/>
            <w:vAlign w:val="center"/>
          </w:tcPr>
          <w:p w:rsidR="00BE24EE" w:rsidRPr="00BE24EE" w:rsidRDefault="00BE24EE" w:rsidP="00BE24EE">
            <w:pPr>
              <w:tabs>
                <w:tab w:val="num" w:pos="720"/>
                <w:tab w:val="right" w:leader="underscore" w:pos="5670"/>
                <w:tab w:val="left" w:pos="6237"/>
              </w:tabs>
              <w:rPr>
                <w:sz w:val="22"/>
                <w:szCs w:val="22"/>
              </w:rPr>
            </w:pPr>
            <w:r w:rsidRPr="00BE24EE">
              <w:rPr>
                <w:sz w:val="22"/>
                <w:szCs w:val="22"/>
              </w:rPr>
              <w:t xml:space="preserve">Australian RTAC TOR </w:t>
            </w:r>
          </w:p>
          <w:p w:rsidR="00BE24EE" w:rsidRDefault="00BE24EE" w:rsidP="00BE24EE">
            <w:pPr>
              <w:tabs>
                <w:tab w:val="right" w:leader="underscore" w:pos="5670"/>
                <w:tab w:val="left" w:pos="6237"/>
              </w:tabs>
              <w:rPr>
                <w:sz w:val="22"/>
                <w:szCs w:val="22"/>
              </w:rPr>
            </w:pPr>
          </w:p>
        </w:tc>
        <w:tc>
          <w:tcPr>
            <w:tcW w:w="6804" w:type="dxa"/>
          </w:tcPr>
          <w:p w:rsidR="00BE24EE" w:rsidRDefault="00BE24EE" w:rsidP="00BE5820">
            <w:pPr>
              <w:tabs>
                <w:tab w:val="right" w:leader="underscore" w:pos="5670"/>
                <w:tab w:val="left" w:pos="6237"/>
              </w:tabs>
              <w:rPr>
                <w:sz w:val="22"/>
                <w:szCs w:val="22"/>
              </w:rPr>
            </w:pPr>
            <w:r>
              <w:rPr>
                <w:sz w:val="22"/>
                <w:szCs w:val="22"/>
              </w:rPr>
              <w:t xml:space="preserve">Two (self-funding) representatives </w:t>
            </w:r>
            <w:r w:rsidR="001C5A7C">
              <w:rPr>
                <w:sz w:val="22"/>
                <w:szCs w:val="22"/>
              </w:rPr>
              <w:t xml:space="preserve">are </w:t>
            </w:r>
            <w:r>
              <w:rPr>
                <w:sz w:val="22"/>
                <w:szCs w:val="22"/>
              </w:rPr>
              <w:t>invited to join as nominated by NRAB subcommittee</w:t>
            </w:r>
            <w:r w:rsidR="001C5A7C">
              <w:rPr>
                <w:sz w:val="22"/>
                <w:szCs w:val="22"/>
              </w:rPr>
              <w:t xml:space="preserve"> which no longer exists but is still referred to in the RTAC TOR. Agreed that NRTLT should nominate reps, but as was subcommittee of NRAB which still exists, NRAB should also approve change</w:t>
            </w:r>
          </w:p>
          <w:p w:rsidR="00BE24EE" w:rsidRDefault="00BE24EE">
            <w:pPr>
              <w:tabs>
                <w:tab w:val="right" w:leader="underscore" w:pos="5670"/>
                <w:tab w:val="left" w:pos="6237"/>
              </w:tabs>
              <w:rPr>
                <w:sz w:val="22"/>
                <w:szCs w:val="22"/>
              </w:rPr>
            </w:pPr>
            <w:r w:rsidRPr="006E0A33">
              <w:rPr>
                <w:b/>
                <w:sz w:val="22"/>
                <w:szCs w:val="22"/>
              </w:rPr>
              <w:t>Action:</w:t>
            </w:r>
            <w:r>
              <w:rPr>
                <w:sz w:val="22"/>
                <w:szCs w:val="22"/>
              </w:rPr>
              <w:t xml:space="preserve"> </w:t>
            </w:r>
            <w:r w:rsidR="001C5A7C">
              <w:rPr>
                <w:sz w:val="22"/>
                <w:szCs w:val="22"/>
              </w:rPr>
              <w:t xml:space="preserve">Nick/Ian to circulate wording change to NRAB for approval prior to notification to </w:t>
            </w:r>
            <w:r>
              <w:rPr>
                <w:sz w:val="22"/>
                <w:szCs w:val="22"/>
              </w:rPr>
              <w:t xml:space="preserve">ARTAC </w:t>
            </w:r>
          </w:p>
          <w:p w:rsidR="00F461AC" w:rsidRDefault="00F461AC">
            <w:pPr>
              <w:tabs>
                <w:tab w:val="right" w:leader="underscore" w:pos="5670"/>
                <w:tab w:val="left" w:pos="6237"/>
              </w:tabs>
              <w:rPr>
                <w:sz w:val="22"/>
                <w:szCs w:val="22"/>
              </w:rPr>
            </w:pPr>
          </w:p>
        </w:tc>
      </w:tr>
      <w:tr w:rsidR="00407C71" w:rsidRPr="00850BE1" w:rsidTr="00407C71">
        <w:trPr>
          <w:trHeight w:val="624"/>
        </w:trPr>
        <w:tc>
          <w:tcPr>
            <w:tcW w:w="534" w:type="dxa"/>
            <w:tcBorders>
              <w:bottom w:val="single" w:sz="4" w:space="0" w:color="auto"/>
            </w:tcBorders>
          </w:tcPr>
          <w:p w:rsidR="00407C71" w:rsidRPr="00BE5820" w:rsidRDefault="00407C71" w:rsidP="00BE5820">
            <w:pPr>
              <w:rPr>
                <w:sz w:val="22"/>
                <w:szCs w:val="22"/>
              </w:rPr>
            </w:pPr>
          </w:p>
        </w:tc>
        <w:tc>
          <w:tcPr>
            <w:tcW w:w="2410" w:type="dxa"/>
            <w:tcBorders>
              <w:bottom w:val="single" w:sz="4" w:space="0" w:color="auto"/>
            </w:tcBorders>
            <w:shd w:val="clear" w:color="auto" w:fill="auto"/>
            <w:vAlign w:val="center"/>
          </w:tcPr>
          <w:p w:rsidR="00407C71" w:rsidRPr="00BE5820" w:rsidRDefault="00407C71" w:rsidP="00BE5820">
            <w:pPr>
              <w:rPr>
                <w:sz w:val="22"/>
                <w:szCs w:val="22"/>
              </w:rPr>
            </w:pPr>
          </w:p>
        </w:tc>
        <w:tc>
          <w:tcPr>
            <w:tcW w:w="6804" w:type="dxa"/>
          </w:tcPr>
          <w:p w:rsidR="00407C71" w:rsidRPr="001C7146" w:rsidRDefault="00407C71" w:rsidP="00981704">
            <w:pPr>
              <w:tabs>
                <w:tab w:val="right" w:leader="underscore" w:pos="5670"/>
                <w:tab w:val="left" w:pos="6237"/>
              </w:tabs>
              <w:rPr>
                <w:sz w:val="22"/>
                <w:szCs w:val="22"/>
              </w:rPr>
            </w:pPr>
            <w:r>
              <w:rPr>
                <w:sz w:val="22"/>
                <w:szCs w:val="22"/>
              </w:rPr>
              <w:t xml:space="preserve">Meeting closed at </w:t>
            </w:r>
            <w:r w:rsidR="00BE24EE">
              <w:rPr>
                <w:sz w:val="22"/>
                <w:szCs w:val="22"/>
              </w:rPr>
              <w:t>3.30pm</w:t>
            </w:r>
          </w:p>
        </w:tc>
      </w:tr>
    </w:tbl>
    <w:p w:rsidR="00AB0BBA" w:rsidRDefault="00AB0BBA" w:rsidP="00F72814">
      <w:pPr>
        <w:rPr>
          <w:b/>
          <w:color w:val="002E6E"/>
          <w:sz w:val="22"/>
          <w:szCs w:val="22"/>
        </w:rPr>
      </w:pPr>
    </w:p>
    <w:p w:rsidR="00AB0BBA" w:rsidRDefault="00AB0BBA" w:rsidP="00AB0BBA">
      <w:pPr>
        <w:rPr>
          <w:b/>
          <w:color w:val="002E6E"/>
          <w:sz w:val="22"/>
          <w:szCs w:val="22"/>
        </w:rPr>
      </w:pPr>
      <w:r w:rsidRPr="00C77284">
        <w:rPr>
          <w:b/>
          <w:color w:val="002E6E"/>
          <w:sz w:val="22"/>
          <w:szCs w:val="22"/>
        </w:rPr>
        <w:t>Next Meeting:</w:t>
      </w:r>
      <w:r>
        <w:rPr>
          <w:b/>
          <w:color w:val="002E6E"/>
          <w:sz w:val="22"/>
          <w:szCs w:val="22"/>
        </w:rPr>
        <w:t xml:space="preserve"> </w:t>
      </w:r>
    </w:p>
    <w:p w:rsidR="00AB0BBA" w:rsidRDefault="00AB0BBA" w:rsidP="00AB0BBA">
      <w:pPr>
        <w:rPr>
          <w:b/>
          <w:color w:val="002E6E"/>
          <w:sz w:val="22"/>
          <w:szCs w:val="22"/>
        </w:rPr>
      </w:pPr>
      <w:r>
        <w:rPr>
          <w:b/>
          <w:color w:val="002E6E"/>
          <w:sz w:val="22"/>
          <w:szCs w:val="22"/>
        </w:rPr>
        <w:t xml:space="preserve">NRTLT </w:t>
      </w:r>
      <w:r w:rsidR="00981704">
        <w:rPr>
          <w:b/>
          <w:color w:val="002E6E"/>
          <w:sz w:val="22"/>
          <w:szCs w:val="22"/>
        </w:rPr>
        <w:t>Operational - Teleconference</w:t>
      </w:r>
    </w:p>
    <w:p w:rsidR="00AB0BBA" w:rsidRDefault="00AB0BBA" w:rsidP="00AB0BBA">
      <w:pPr>
        <w:rPr>
          <w:b/>
          <w:color w:val="002E6E"/>
          <w:sz w:val="22"/>
          <w:szCs w:val="22"/>
        </w:rPr>
      </w:pPr>
      <w:r>
        <w:rPr>
          <w:b/>
          <w:color w:val="002E6E"/>
          <w:sz w:val="22"/>
          <w:szCs w:val="22"/>
        </w:rPr>
        <w:t xml:space="preserve">Friday </w:t>
      </w:r>
      <w:r w:rsidR="00981704">
        <w:rPr>
          <w:b/>
          <w:color w:val="002E6E"/>
          <w:sz w:val="22"/>
          <w:szCs w:val="22"/>
        </w:rPr>
        <w:t xml:space="preserve">20 July </w:t>
      </w:r>
      <w:r>
        <w:rPr>
          <w:b/>
          <w:color w:val="002E6E"/>
          <w:sz w:val="22"/>
          <w:szCs w:val="22"/>
        </w:rPr>
        <w:t xml:space="preserve">2018; </w:t>
      </w:r>
      <w:r w:rsidR="00981704">
        <w:rPr>
          <w:b/>
          <w:color w:val="002E6E"/>
          <w:sz w:val="22"/>
          <w:szCs w:val="22"/>
        </w:rPr>
        <w:t>2-3pm</w:t>
      </w:r>
    </w:p>
    <w:p w:rsidR="00B6035D" w:rsidRDefault="00B6035D"/>
    <w:p w:rsidR="00BC0A77" w:rsidRPr="00DA5082" w:rsidRDefault="001B3158">
      <w:pPr>
        <w:rPr>
          <w:b/>
          <w:sz w:val="18"/>
          <w:szCs w:val="18"/>
        </w:rPr>
      </w:pPr>
      <w:r w:rsidRPr="00DA5082">
        <w:rPr>
          <w:b/>
          <w:sz w:val="18"/>
          <w:szCs w:val="18"/>
        </w:rPr>
        <w:t>Apologies from:</w:t>
      </w:r>
    </w:p>
    <w:p w:rsidR="00BC0A77" w:rsidRPr="00BE24EE" w:rsidRDefault="005B4FBF" w:rsidP="00BE24EE">
      <w:pPr>
        <w:tabs>
          <w:tab w:val="right" w:leader="underscore" w:pos="5670"/>
          <w:tab w:val="left" w:pos="6237"/>
        </w:tabs>
        <w:rPr>
          <w:sz w:val="22"/>
          <w:szCs w:val="22"/>
        </w:rPr>
      </w:pPr>
      <w:r w:rsidRPr="00BE24EE">
        <w:rPr>
          <w:sz w:val="22"/>
          <w:szCs w:val="22"/>
        </w:rPr>
        <w:t>John Irvine</w:t>
      </w:r>
    </w:p>
    <w:p w:rsidR="005B4FBF" w:rsidRPr="00BE24EE" w:rsidRDefault="005B4FBF" w:rsidP="00BE24EE">
      <w:pPr>
        <w:tabs>
          <w:tab w:val="right" w:leader="underscore" w:pos="5670"/>
          <w:tab w:val="left" w:pos="6237"/>
        </w:tabs>
        <w:rPr>
          <w:sz w:val="22"/>
          <w:szCs w:val="22"/>
        </w:rPr>
      </w:pPr>
      <w:r w:rsidRPr="00BE24EE">
        <w:rPr>
          <w:sz w:val="22"/>
          <w:szCs w:val="22"/>
        </w:rPr>
        <w:t>Carl MuthuKumaraswamy</w:t>
      </w:r>
    </w:p>
    <w:p w:rsidR="005B4FBF" w:rsidRDefault="005B4FBF"/>
    <w:sectPr w:rsidR="005B4FBF" w:rsidSect="004166B9">
      <w:footerReference w:type="default" r:id="rId18"/>
      <w:headerReference w:type="first" r:id="rId19"/>
      <w:footerReference w:type="first" r:id="rId20"/>
      <w:pgSz w:w="11907" w:h="16840" w:code="9"/>
      <w:pgMar w:top="1560" w:right="709" w:bottom="1560" w:left="992" w:header="567" w:footer="221"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B6" w:rsidRDefault="00975EB6">
      <w:r>
        <w:separator/>
      </w:r>
    </w:p>
  </w:endnote>
  <w:endnote w:type="continuationSeparator" w:id="0">
    <w:p w:rsidR="00975EB6" w:rsidRDefault="0097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A5" w:rsidRPr="00C77284" w:rsidRDefault="004575A5" w:rsidP="00485F0A">
    <w:pPr>
      <w:pStyle w:val="Footer"/>
      <w:pBdr>
        <w:top w:val="single" w:sz="8" w:space="4" w:color="00A9BB"/>
      </w:pBdr>
      <w:rPr>
        <w:rFonts w:ascii="MS Reference Sans Serif" w:hAnsi="MS Reference Sans Serif"/>
        <w:color w:val="002E6E"/>
        <w:sz w:val="18"/>
        <w:szCs w:val="18"/>
      </w:rPr>
    </w:pPr>
    <w:r>
      <w:rPr>
        <w:rFonts w:ascii="MS Reference Sans Serif" w:hAnsi="MS Reference Sans Serif"/>
        <w:color w:val="002E6E"/>
        <w:sz w:val="18"/>
        <w:szCs w:val="18"/>
      </w:rPr>
      <w:t xml:space="preserve">                                                             DRAFT                                                                             </w:t>
    </w: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0E7876">
      <w:rPr>
        <w:rFonts w:ascii="MS Reference Sans Serif" w:hAnsi="MS Reference Sans Serif"/>
        <w:noProof/>
        <w:color w:val="002E6E"/>
        <w:sz w:val="18"/>
        <w:szCs w:val="18"/>
      </w:rPr>
      <w:t>7</w:t>
    </w:r>
    <w:r w:rsidRPr="00C77284">
      <w:rPr>
        <w:rFonts w:ascii="MS Reference Sans Serif" w:hAnsi="MS Reference Sans Serif"/>
        <w:noProof/>
        <w:color w:val="002E6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A5" w:rsidRPr="00C77284" w:rsidRDefault="004575A5" w:rsidP="00A87C5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0E7876">
      <w:rPr>
        <w:rFonts w:ascii="MS Reference Sans Serif" w:hAnsi="MS Reference Sans Serif"/>
        <w:noProof/>
        <w:color w:val="002E6E"/>
        <w:sz w:val="18"/>
        <w:szCs w:val="18"/>
      </w:rPr>
      <w:t>1</w:t>
    </w:r>
    <w:r w:rsidRPr="00C77284">
      <w:rPr>
        <w:rFonts w:ascii="MS Reference Sans Serif" w:hAnsi="MS Reference Sans Serif"/>
        <w:noProof/>
        <w:color w:val="002E6E"/>
        <w:sz w:val="18"/>
        <w:szCs w:val="18"/>
      </w:rPr>
      <w:fldChar w:fldCharType="end"/>
    </w:r>
  </w:p>
  <w:p w:rsidR="004575A5" w:rsidRDefault="004575A5" w:rsidP="00A87C5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B6" w:rsidRDefault="00975EB6">
      <w:r>
        <w:separator/>
      </w:r>
    </w:p>
  </w:footnote>
  <w:footnote w:type="continuationSeparator" w:id="0">
    <w:p w:rsidR="00975EB6" w:rsidRDefault="00975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A5" w:rsidRDefault="00457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FCF"/>
    <w:multiLevelType w:val="hybridMultilevel"/>
    <w:tmpl w:val="0B2CDD4E"/>
    <w:lvl w:ilvl="0" w:tplc="14090003">
      <w:start w:val="1"/>
      <w:numFmt w:val="bullet"/>
      <w:lvlText w:val="o"/>
      <w:lvlJc w:val="left"/>
      <w:pPr>
        <w:ind w:left="360" w:hanging="360"/>
      </w:pPr>
      <w:rPr>
        <w:rFonts w:ascii="Courier New" w:hAnsi="Courier New" w:cs="Courier New"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FE0EE7"/>
    <w:multiLevelType w:val="hybridMultilevel"/>
    <w:tmpl w:val="E814F18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CA3476"/>
    <w:multiLevelType w:val="hybridMultilevel"/>
    <w:tmpl w:val="C7B4BEE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2481897"/>
    <w:multiLevelType w:val="hybridMultilevel"/>
    <w:tmpl w:val="1A48A4BE"/>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BB3356"/>
    <w:multiLevelType w:val="hybridMultilevel"/>
    <w:tmpl w:val="4DF664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AF3202"/>
    <w:multiLevelType w:val="hybridMultilevel"/>
    <w:tmpl w:val="5CCEC96C"/>
    <w:lvl w:ilvl="0" w:tplc="F19EF96E">
      <w:start w:val="1"/>
      <w:numFmt w:val="bullet"/>
      <w:lvlText w:val="•"/>
      <w:lvlJc w:val="left"/>
      <w:pPr>
        <w:tabs>
          <w:tab w:val="num" w:pos="720"/>
        </w:tabs>
        <w:ind w:left="720" w:hanging="360"/>
      </w:pPr>
      <w:rPr>
        <w:rFonts w:ascii="Arial" w:hAnsi="Arial" w:hint="default"/>
      </w:rPr>
    </w:lvl>
    <w:lvl w:ilvl="1" w:tplc="B2E0F3BC" w:tentative="1">
      <w:start w:val="1"/>
      <w:numFmt w:val="bullet"/>
      <w:lvlText w:val="•"/>
      <w:lvlJc w:val="left"/>
      <w:pPr>
        <w:tabs>
          <w:tab w:val="num" w:pos="1440"/>
        </w:tabs>
        <w:ind w:left="1440" w:hanging="360"/>
      </w:pPr>
      <w:rPr>
        <w:rFonts w:ascii="Arial" w:hAnsi="Arial" w:hint="default"/>
      </w:rPr>
    </w:lvl>
    <w:lvl w:ilvl="2" w:tplc="1E1092AC" w:tentative="1">
      <w:start w:val="1"/>
      <w:numFmt w:val="bullet"/>
      <w:lvlText w:val="•"/>
      <w:lvlJc w:val="left"/>
      <w:pPr>
        <w:tabs>
          <w:tab w:val="num" w:pos="2160"/>
        </w:tabs>
        <w:ind w:left="2160" w:hanging="360"/>
      </w:pPr>
      <w:rPr>
        <w:rFonts w:ascii="Arial" w:hAnsi="Arial" w:hint="default"/>
      </w:rPr>
    </w:lvl>
    <w:lvl w:ilvl="3" w:tplc="6C1003A6" w:tentative="1">
      <w:start w:val="1"/>
      <w:numFmt w:val="bullet"/>
      <w:lvlText w:val="•"/>
      <w:lvlJc w:val="left"/>
      <w:pPr>
        <w:tabs>
          <w:tab w:val="num" w:pos="2880"/>
        </w:tabs>
        <w:ind w:left="2880" w:hanging="360"/>
      </w:pPr>
      <w:rPr>
        <w:rFonts w:ascii="Arial" w:hAnsi="Arial" w:hint="default"/>
      </w:rPr>
    </w:lvl>
    <w:lvl w:ilvl="4" w:tplc="6AD6321C" w:tentative="1">
      <w:start w:val="1"/>
      <w:numFmt w:val="bullet"/>
      <w:lvlText w:val="•"/>
      <w:lvlJc w:val="left"/>
      <w:pPr>
        <w:tabs>
          <w:tab w:val="num" w:pos="3600"/>
        </w:tabs>
        <w:ind w:left="3600" w:hanging="360"/>
      </w:pPr>
      <w:rPr>
        <w:rFonts w:ascii="Arial" w:hAnsi="Arial" w:hint="default"/>
      </w:rPr>
    </w:lvl>
    <w:lvl w:ilvl="5" w:tplc="C374DF76" w:tentative="1">
      <w:start w:val="1"/>
      <w:numFmt w:val="bullet"/>
      <w:lvlText w:val="•"/>
      <w:lvlJc w:val="left"/>
      <w:pPr>
        <w:tabs>
          <w:tab w:val="num" w:pos="4320"/>
        </w:tabs>
        <w:ind w:left="4320" w:hanging="360"/>
      </w:pPr>
      <w:rPr>
        <w:rFonts w:ascii="Arial" w:hAnsi="Arial" w:hint="default"/>
      </w:rPr>
    </w:lvl>
    <w:lvl w:ilvl="6" w:tplc="43DCE2EA" w:tentative="1">
      <w:start w:val="1"/>
      <w:numFmt w:val="bullet"/>
      <w:lvlText w:val="•"/>
      <w:lvlJc w:val="left"/>
      <w:pPr>
        <w:tabs>
          <w:tab w:val="num" w:pos="5040"/>
        </w:tabs>
        <w:ind w:left="5040" w:hanging="360"/>
      </w:pPr>
      <w:rPr>
        <w:rFonts w:ascii="Arial" w:hAnsi="Arial" w:hint="default"/>
      </w:rPr>
    </w:lvl>
    <w:lvl w:ilvl="7" w:tplc="C8367E68" w:tentative="1">
      <w:start w:val="1"/>
      <w:numFmt w:val="bullet"/>
      <w:lvlText w:val="•"/>
      <w:lvlJc w:val="left"/>
      <w:pPr>
        <w:tabs>
          <w:tab w:val="num" w:pos="5760"/>
        </w:tabs>
        <w:ind w:left="5760" w:hanging="360"/>
      </w:pPr>
      <w:rPr>
        <w:rFonts w:ascii="Arial" w:hAnsi="Arial" w:hint="default"/>
      </w:rPr>
    </w:lvl>
    <w:lvl w:ilvl="8" w:tplc="C7D6FD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FA179A"/>
    <w:multiLevelType w:val="hybridMultilevel"/>
    <w:tmpl w:val="3786683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D426B34"/>
    <w:multiLevelType w:val="hybridMultilevel"/>
    <w:tmpl w:val="D3E480C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16372A6"/>
    <w:multiLevelType w:val="hybridMultilevel"/>
    <w:tmpl w:val="1772C810"/>
    <w:lvl w:ilvl="0" w:tplc="14090017">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B3284B"/>
    <w:multiLevelType w:val="hybridMultilevel"/>
    <w:tmpl w:val="F9084678"/>
    <w:lvl w:ilvl="0" w:tplc="C0200C84">
      <w:start w:val="1"/>
      <w:numFmt w:val="bullet"/>
      <w:lvlText w:val="•"/>
      <w:lvlJc w:val="left"/>
      <w:pPr>
        <w:tabs>
          <w:tab w:val="num" w:pos="720"/>
        </w:tabs>
        <w:ind w:left="720" w:hanging="360"/>
      </w:pPr>
      <w:rPr>
        <w:rFonts w:ascii="Arial" w:hAnsi="Arial" w:hint="default"/>
      </w:rPr>
    </w:lvl>
    <w:lvl w:ilvl="1" w:tplc="9940CAEA">
      <w:start w:val="76"/>
      <w:numFmt w:val="bullet"/>
      <w:lvlText w:val="•"/>
      <w:lvlJc w:val="left"/>
      <w:pPr>
        <w:tabs>
          <w:tab w:val="num" w:pos="1440"/>
        </w:tabs>
        <w:ind w:left="1440" w:hanging="360"/>
      </w:pPr>
      <w:rPr>
        <w:rFonts w:ascii="Arial" w:hAnsi="Arial" w:hint="default"/>
      </w:rPr>
    </w:lvl>
    <w:lvl w:ilvl="2" w:tplc="F0CC50BA">
      <w:start w:val="76"/>
      <w:numFmt w:val="bullet"/>
      <w:lvlText w:val="•"/>
      <w:lvlJc w:val="left"/>
      <w:pPr>
        <w:tabs>
          <w:tab w:val="num" w:pos="2160"/>
        </w:tabs>
        <w:ind w:left="2160" w:hanging="360"/>
      </w:pPr>
      <w:rPr>
        <w:rFonts w:ascii="Arial" w:hAnsi="Arial" w:hint="default"/>
      </w:rPr>
    </w:lvl>
    <w:lvl w:ilvl="3" w:tplc="69D6C736" w:tentative="1">
      <w:start w:val="1"/>
      <w:numFmt w:val="bullet"/>
      <w:lvlText w:val="•"/>
      <w:lvlJc w:val="left"/>
      <w:pPr>
        <w:tabs>
          <w:tab w:val="num" w:pos="2880"/>
        </w:tabs>
        <w:ind w:left="2880" w:hanging="360"/>
      </w:pPr>
      <w:rPr>
        <w:rFonts w:ascii="Arial" w:hAnsi="Arial" w:hint="default"/>
      </w:rPr>
    </w:lvl>
    <w:lvl w:ilvl="4" w:tplc="2090BE58" w:tentative="1">
      <w:start w:val="1"/>
      <w:numFmt w:val="bullet"/>
      <w:lvlText w:val="•"/>
      <w:lvlJc w:val="left"/>
      <w:pPr>
        <w:tabs>
          <w:tab w:val="num" w:pos="3600"/>
        </w:tabs>
        <w:ind w:left="3600" w:hanging="360"/>
      </w:pPr>
      <w:rPr>
        <w:rFonts w:ascii="Arial" w:hAnsi="Arial" w:hint="default"/>
      </w:rPr>
    </w:lvl>
    <w:lvl w:ilvl="5" w:tplc="D506043C" w:tentative="1">
      <w:start w:val="1"/>
      <w:numFmt w:val="bullet"/>
      <w:lvlText w:val="•"/>
      <w:lvlJc w:val="left"/>
      <w:pPr>
        <w:tabs>
          <w:tab w:val="num" w:pos="4320"/>
        </w:tabs>
        <w:ind w:left="4320" w:hanging="360"/>
      </w:pPr>
      <w:rPr>
        <w:rFonts w:ascii="Arial" w:hAnsi="Arial" w:hint="default"/>
      </w:rPr>
    </w:lvl>
    <w:lvl w:ilvl="6" w:tplc="D28A9C5A" w:tentative="1">
      <w:start w:val="1"/>
      <w:numFmt w:val="bullet"/>
      <w:lvlText w:val="•"/>
      <w:lvlJc w:val="left"/>
      <w:pPr>
        <w:tabs>
          <w:tab w:val="num" w:pos="5040"/>
        </w:tabs>
        <w:ind w:left="5040" w:hanging="360"/>
      </w:pPr>
      <w:rPr>
        <w:rFonts w:ascii="Arial" w:hAnsi="Arial" w:hint="default"/>
      </w:rPr>
    </w:lvl>
    <w:lvl w:ilvl="7" w:tplc="CA70E736" w:tentative="1">
      <w:start w:val="1"/>
      <w:numFmt w:val="bullet"/>
      <w:lvlText w:val="•"/>
      <w:lvlJc w:val="left"/>
      <w:pPr>
        <w:tabs>
          <w:tab w:val="num" w:pos="5760"/>
        </w:tabs>
        <w:ind w:left="5760" w:hanging="360"/>
      </w:pPr>
      <w:rPr>
        <w:rFonts w:ascii="Arial" w:hAnsi="Arial" w:hint="default"/>
      </w:rPr>
    </w:lvl>
    <w:lvl w:ilvl="8" w:tplc="81A293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04011C"/>
    <w:multiLevelType w:val="hybridMultilevel"/>
    <w:tmpl w:val="5F3268D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55497"/>
    <w:multiLevelType w:val="hybridMultilevel"/>
    <w:tmpl w:val="D1041054"/>
    <w:lvl w:ilvl="0" w:tplc="D4D8EEE2">
      <w:start w:val="1"/>
      <w:numFmt w:val="bullet"/>
      <w:lvlText w:val="•"/>
      <w:lvlJc w:val="left"/>
      <w:pPr>
        <w:tabs>
          <w:tab w:val="num" w:pos="720"/>
        </w:tabs>
        <w:ind w:left="720" w:hanging="360"/>
      </w:pPr>
      <w:rPr>
        <w:rFonts w:ascii="Arial" w:hAnsi="Arial" w:hint="default"/>
      </w:rPr>
    </w:lvl>
    <w:lvl w:ilvl="1" w:tplc="F81E50DE">
      <w:start w:val="68"/>
      <w:numFmt w:val="bullet"/>
      <w:lvlText w:val="•"/>
      <w:lvlJc w:val="left"/>
      <w:pPr>
        <w:tabs>
          <w:tab w:val="num" w:pos="1440"/>
        </w:tabs>
        <w:ind w:left="1440" w:hanging="360"/>
      </w:pPr>
      <w:rPr>
        <w:rFonts w:ascii="Arial" w:hAnsi="Arial" w:hint="default"/>
      </w:rPr>
    </w:lvl>
    <w:lvl w:ilvl="2" w:tplc="E08E590A" w:tentative="1">
      <w:start w:val="1"/>
      <w:numFmt w:val="bullet"/>
      <w:lvlText w:val="•"/>
      <w:lvlJc w:val="left"/>
      <w:pPr>
        <w:tabs>
          <w:tab w:val="num" w:pos="2160"/>
        </w:tabs>
        <w:ind w:left="2160" w:hanging="360"/>
      </w:pPr>
      <w:rPr>
        <w:rFonts w:ascii="Arial" w:hAnsi="Arial" w:hint="default"/>
      </w:rPr>
    </w:lvl>
    <w:lvl w:ilvl="3" w:tplc="42D8C70A" w:tentative="1">
      <w:start w:val="1"/>
      <w:numFmt w:val="bullet"/>
      <w:lvlText w:val="•"/>
      <w:lvlJc w:val="left"/>
      <w:pPr>
        <w:tabs>
          <w:tab w:val="num" w:pos="2880"/>
        </w:tabs>
        <w:ind w:left="2880" w:hanging="360"/>
      </w:pPr>
      <w:rPr>
        <w:rFonts w:ascii="Arial" w:hAnsi="Arial" w:hint="default"/>
      </w:rPr>
    </w:lvl>
    <w:lvl w:ilvl="4" w:tplc="602E2894" w:tentative="1">
      <w:start w:val="1"/>
      <w:numFmt w:val="bullet"/>
      <w:lvlText w:val="•"/>
      <w:lvlJc w:val="left"/>
      <w:pPr>
        <w:tabs>
          <w:tab w:val="num" w:pos="3600"/>
        </w:tabs>
        <w:ind w:left="3600" w:hanging="360"/>
      </w:pPr>
      <w:rPr>
        <w:rFonts w:ascii="Arial" w:hAnsi="Arial" w:hint="default"/>
      </w:rPr>
    </w:lvl>
    <w:lvl w:ilvl="5" w:tplc="2CF640CA" w:tentative="1">
      <w:start w:val="1"/>
      <w:numFmt w:val="bullet"/>
      <w:lvlText w:val="•"/>
      <w:lvlJc w:val="left"/>
      <w:pPr>
        <w:tabs>
          <w:tab w:val="num" w:pos="4320"/>
        </w:tabs>
        <w:ind w:left="4320" w:hanging="360"/>
      </w:pPr>
      <w:rPr>
        <w:rFonts w:ascii="Arial" w:hAnsi="Arial" w:hint="default"/>
      </w:rPr>
    </w:lvl>
    <w:lvl w:ilvl="6" w:tplc="08FE6AA8" w:tentative="1">
      <w:start w:val="1"/>
      <w:numFmt w:val="bullet"/>
      <w:lvlText w:val="•"/>
      <w:lvlJc w:val="left"/>
      <w:pPr>
        <w:tabs>
          <w:tab w:val="num" w:pos="5040"/>
        </w:tabs>
        <w:ind w:left="5040" w:hanging="360"/>
      </w:pPr>
      <w:rPr>
        <w:rFonts w:ascii="Arial" w:hAnsi="Arial" w:hint="default"/>
      </w:rPr>
    </w:lvl>
    <w:lvl w:ilvl="7" w:tplc="2ABAAF4E" w:tentative="1">
      <w:start w:val="1"/>
      <w:numFmt w:val="bullet"/>
      <w:lvlText w:val="•"/>
      <w:lvlJc w:val="left"/>
      <w:pPr>
        <w:tabs>
          <w:tab w:val="num" w:pos="5760"/>
        </w:tabs>
        <w:ind w:left="5760" w:hanging="360"/>
      </w:pPr>
      <w:rPr>
        <w:rFonts w:ascii="Arial" w:hAnsi="Arial" w:hint="default"/>
      </w:rPr>
    </w:lvl>
    <w:lvl w:ilvl="8" w:tplc="EA9AA8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DE5FCD"/>
    <w:multiLevelType w:val="hybridMultilevel"/>
    <w:tmpl w:val="E99495B6"/>
    <w:lvl w:ilvl="0" w:tplc="018C969A">
      <w:start w:val="1"/>
      <w:numFmt w:val="bullet"/>
      <w:lvlText w:val="•"/>
      <w:lvlJc w:val="left"/>
      <w:pPr>
        <w:tabs>
          <w:tab w:val="num" w:pos="720"/>
        </w:tabs>
        <w:ind w:left="720" w:hanging="360"/>
      </w:pPr>
      <w:rPr>
        <w:rFonts w:ascii="Arial" w:hAnsi="Arial" w:hint="default"/>
      </w:rPr>
    </w:lvl>
    <w:lvl w:ilvl="1" w:tplc="FCB68322">
      <w:start w:val="76"/>
      <w:numFmt w:val="bullet"/>
      <w:lvlText w:val="•"/>
      <w:lvlJc w:val="left"/>
      <w:pPr>
        <w:tabs>
          <w:tab w:val="num" w:pos="1440"/>
        </w:tabs>
        <w:ind w:left="1440" w:hanging="360"/>
      </w:pPr>
      <w:rPr>
        <w:rFonts w:ascii="Arial" w:hAnsi="Arial" w:hint="default"/>
      </w:rPr>
    </w:lvl>
    <w:lvl w:ilvl="2" w:tplc="4222A40A" w:tentative="1">
      <w:start w:val="1"/>
      <w:numFmt w:val="bullet"/>
      <w:lvlText w:val="•"/>
      <w:lvlJc w:val="left"/>
      <w:pPr>
        <w:tabs>
          <w:tab w:val="num" w:pos="2160"/>
        </w:tabs>
        <w:ind w:left="2160" w:hanging="360"/>
      </w:pPr>
      <w:rPr>
        <w:rFonts w:ascii="Arial" w:hAnsi="Arial" w:hint="default"/>
      </w:rPr>
    </w:lvl>
    <w:lvl w:ilvl="3" w:tplc="AF0031F2" w:tentative="1">
      <w:start w:val="1"/>
      <w:numFmt w:val="bullet"/>
      <w:lvlText w:val="•"/>
      <w:lvlJc w:val="left"/>
      <w:pPr>
        <w:tabs>
          <w:tab w:val="num" w:pos="2880"/>
        </w:tabs>
        <w:ind w:left="2880" w:hanging="360"/>
      </w:pPr>
      <w:rPr>
        <w:rFonts w:ascii="Arial" w:hAnsi="Arial" w:hint="default"/>
      </w:rPr>
    </w:lvl>
    <w:lvl w:ilvl="4" w:tplc="8C4A6812" w:tentative="1">
      <w:start w:val="1"/>
      <w:numFmt w:val="bullet"/>
      <w:lvlText w:val="•"/>
      <w:lvlJc w:val="left"/>
      <w:pPr>
        <w:tabs>
          <w:tab w:val="num" w:pos="3600"/>
        </w:tabs>
        <w:ind w:left="3600" w:hanging="360"/>
      </w:pPr>
      <w:rPr>
        <w:rFonts w:ascii="Arial" w:hAnsi="Arial" w:hint="default"/>
      </w:rPr>
    </w:lvl>
    <w:lvl w:ilvl="5" w:tplc="DA4E961E" w:tentative="1">
      <w:start w:val="1"/>
      <w:numFmt w:val="bullet"/>
      <w:lvlText w:val="•"/>
      <w:lvlJc w:val="left"/>
      <w:pPr>
        <w:tabs>
          <w:tab w:val="num" w:pos="4320"/>
        </w:tabs>
        <w:ind w:left="4320" w:hanging="360"/>
      </w:pPr>
      <w:rPr>
        <w:rFonts w:ascii="Arial" w:hAnsi="Arial" w:hint="default"/>
      </w:rPr>
    </w:lvl>
    <w:lvl w:ilvl="6" w:tplc="AA1A2826" w:tentative="1">
      <w:start w:val="1"/>
      <w:numFmt w:val="bullet"/>
      <w:lvlText w:val="•"/>
      <w:lvlJc w:val="left"/>
      <w:pPr>
        <w:tabs>
          <w:tab w:val="num" w:pos="5040"/>
        </w:tabs>
        <w:ind w:left="5040" w:hanging="360"/>
      </w:pPr>
      <w:rPr>
        <w:rFonts w:ascii="Arial" w:hAnsi="Arial" w:hint="default"/>
      </w:rPr>
    </w:lvl>
    <w:lvl w:ilvl="7" w:tplc="C70CD392" w:tentative="1">
      <w:start w:val="1"/>
      <w:numFmt w:val="bullet"/>
      <w:lvlText w:val="•"/>
      <w:lvlJc w:val="left"/>
      <w:pPr>
        <w:tabs>
          <w:tab w:val="num" w:pos="5760"/>
        </w:tabs>
        <w:ind w:left="5760" w:hanging="360"/>
      </w:pPr>
      <w:rPr>
        <w:rFonts w:ascii="Arial" w:hAnsi="Arial" w:hint="default"/>
      </w:rPr>
    </w:lvl>
    <w:lvl w:ilvl="8" w:tplc="387094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524C19"/>
    <w:multiLevelType w:val="hybridMultilevel"/>
    <w:tmpl w:val="C5D057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47024A5D"/>
    <w:multiLevelType w:val="hybridMultilevel"/>
    <w:tmpl w:val="4BA2D7E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8AD4A23"/>
    <w:multiLevelType w:val="hybridMultilevel"/>
    <w:tmpl w:val="CC1E49C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3E246E"/>
    <w:multiLevelType w:val="hybridMultilevel"/>
    <w:tmpl w:val="6B8413C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E05A82"/>
    <w:multiLevelType w:val="hybridMultilevel"/>
    <w:tmpl w:val="0C1E603C"/>
    <w:lvl w:ilvl="0" w:tplc="14090003">
      <w:start w:val="1"/>
      <w:numFmt w:val="bullet"/>
      <w:lvlText w:val="o"/>
      <w:lvlJc w:val="left"/>
      <w:pPr>
        <w:ind w:left="360" w:hanging="360"/>
      </w:pPr>
      <w:rPr>
        <w:rFonts w:ascii="Courier New" w:hAnsi="Courier New" w:cs="Courier New"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24D27DD"/>
    <w:multiLevelType w:val="hybridMultilevel"/>
    <w:tmpl w:val="1150AE7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D042DFD"/>
    <w:multiLevelType w:val="hybridMultilevel"/>
    <w:tmpl w:val="0B04ED98"/>
    <w:lvl w:ilvl="0" w:tplc="97D07204">
      <w:start w:val="1"/>
      <w:numFmt w:val="bullet"/>
      <w:lvlText w:val="•"/>
      <w:lvlJc w:val="left"/>
      <w:pPr>
        <w:tabs>
          <w:tab w:val="num" w:pos="720"/>
        </w:tabs>
        <w:ind w:left="720" w:hanging="360"/>
      </w:pPr>
      <w:rPr>
        <w:rFonts w:ascii="Arial" w:hAnsi="Arial" w:hint="default"/>
      </w:rPr>
    </w:lvl>
    <w:lvl w:ilvl="1" w:tplc="63065518">
      <w:start w:val="68"/>
      <w:numFmt w:val="bullet"/>
      <w:lvlText w:val="•"/>
      <w:lvlJc w:val="left"/>
      <w:pPr>
        <w:tabs>
          <w:tab w:val="num" w:pos="1440"/>
        </w:tabs>
        <w:ind w:left="1440" w:hanging="360"/>
      </w:pPr>
      <w:rPr>
        <w:rFonts w:ascii="Arial" w:hAnsi="Arial" w:hint="default"/>
      </w:rPr>
    </w:lvl>
    <w:lvl w:ilvl="2" w:tplc="09E61D00">
      <w:start w:val="68"/>
      <w:numFmt w:val="bullet"/>
      <w:lvlText w:val="•"/>
      <w:lvlJc w:val="left"/>
      <w:pPr>
        <w:tabs>
          <w:tab w:val="num" w:pos="2160"/>
        </w:tabs>
        <w:ind w:left="2160" w:hanging="360"/>
      </w:pPr>
      <w:rPr>
        <w:rFonts w:ascii="Arial" w:hAnsi="Arial" w:hint="default"/>
      </w:rPr>
    </w:lvl>
    <w:lvl w:ilvl="3" w:tplc="D6D2ED9E" w:tentative="1">
      <w:start w:val="1"/>
      <w:numFmt w:val="bullet"/>
      <w:lvlText w:val="•"/>
      <w:lvlJc w:val="left"/>
      <w:pPr>
        <w:tabs>
          <w:tab w:val="num" w:pos="2880"/>
        </w:tabs>
        <w:ind w:left="2880" w:hanging="360"/>
      </w:pPr>
      <w:rPr>
        <w:rFonts w:ascii="Arial" w:hAnsi="Arial" w:hint="default"/>
      </w:rPr>
    </w:lvl>
    <w:lvl w:ilvl="4" w:tplc="7F9ACB0C" w:tentative="1">
      <w:start w:val="1"/>
      <w:numFmt w:val="bullet"/>
      <w:lvlText w:val="•"/>
      <w:lvlJc w:val="left"/>
      <w:pPr>
        <w:tabs>
          <w:tab w:val="num" w:pos="3600"/>
        </w:tabs>
        <w:ind w:left="3600" w:hanging="360"/>
      </w:pPr>
      <w:rPr>
        <w:rFonts w:ascii="Arial" w:hAnsi="Arial" w:hint="default"/>
      </w:rPr>
    </w:lvl>
    <w:lvl w:ilvl="5" w:tplc="26D04EE8" w:tentative="1">
      <w:start w:val="1"/>
      <w:numFmt w:val="bullet"/>
      <w:lvlText w:val="•"/>
      <w:lvlJc w:val="left"/>
      <w:pPr>
        <w:tabs>
          <w:tab w:val="num" w:pos="4320"/>
        </w:tabs>
        <w:ind w:left="4320" w:hanging="360"/>
      </w:pPr>
      <w:rPr>
        <w:rFonts w:ascii="Arial" w:hAnsi="Arial" w:hint="default"/>
      </w:rPr>
    </w:lvl>
    <w:lvl w:ilvl="6" w:tplc="72BCF942" w:tentative="1">
      <w:start w:val="1"/>
      <w:numFmt w:val="bullet"/>
      <w:lvlText w:val="•"/>
      <w:lvlJc w:val="left"/>
      <w:pPr>
        <w:tabs>
          <w:tab w:val="num" w:pos="5040"/>
        </w:tabs>
        <w:ind w:left="5040" w:hanging="360"/>
      </w:pPr>
      <w:rPr>
        <w:rFonts w:ascii="Arial" w:hAnsi="Arial" w:hint="default"/>
      </w:rPr>
    </w:lvl>
    <w:lvl w:ilvl="7" w:tplc="DDE2A428" w:tentative="1">
      <w:start w:val="1"/>
      <w:numFmt w:val="bullet"/>
      <w:lvlText w:val="•"/>
      <w:lvlJc w:val="left"/>
      <w:pPr>
        <w:tabs>
          <w:tab w:val="num" w:pos="5760"/>
        </w:tabs>
        <w:ind w:left="5760" w:hanging="360"/>
      </w:pPr>
      <w:rPr>
        <w:rFonts w:ascii="Arial" w:hAnsi="Arial" w:hint="default"/>
      </w:rPr>
    </w:lvl>
    <w:lvl w:ilvl="8" w:tplc="2A985F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B60DBB"/>
    <w:multiLevelType w:val="hybridMultilevel"/>
    <w:tmpl w:val="C4C66D4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5ED055E"/>
    <w:multiLevelType w:val="hybridMultilevel"/>
    <w:tmpl w:val="13620B44"/>
    <w:lvl w:ilvl="0" w:tplc="14090003">
      <w:start w:val="1"/>
      <w:numFmt w:val="bullet"/>
      <w:lvlText w:val="o"/>
      <w:lvlJc w:val="left"/>
      <w:pPr>
        <w:ind w:left="360" w:hanging="360"/>
      </w:pPr>
      <w:rPr>
        <w:rFonts w:ascii="Courier New" w:hAnsi="Courier New" w:cs="Courier New"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881773E"/>
    <w:multiLevelType w:val="hybridMultilevel"/>
    <w:tmpl w:val="54ACD094"/>
    <w:lvl w:ilvl="0" w:tplc="14090003">
      <w:start w:val="1"/>
      <w:numFmt w:val="bullet"/>
      <w:lvlText w:val="o"/>
      <w:lvlJc w:val="left"/>
      <w:pPr>
        <w:ind w:left="360" w:hanging="360"/>
      </w:pPr>
      <w:rPr>
        <w:rFonts w:ascii="Courier New" w:hAnsi="Courier New" w:cs="Courier New"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8DE5E8D"/>
    <w:multiLevelType w:val="hybridMultilevel"/>
    <w:tmpl w:val="2708AE8E"/>
    <w:lvl w:ilvl="0" w:tplc="2FDC8EB0">
      <w:start w:val="1"/>
      <w:numFmt w:val="bullet"/>
      <w:lvlText w:val="•"/>
      <w:lvlJc w:val="left"/>
      <w:pPr>
        <w:tabs>
          <w:tab w:val="num" w:pos="720"/>
        </w:tabs>
        <w:ind w:left="720" w:hanging="360"/>
      </w:pPr>
      <w:rPr>
        <w:rFonts w:ascii="Arial" w:hAnsi="Arial" w:hint="default"/>
      </w:rPr>
    </w:lvl>
    <w:lvl w:ilvl="1" w:tplc="83F61524">
      <w:start w:val="68"/>
      <w:numFmt w:val="bullet"/>
      <w:lvlText w:val="•"/>
      <w:lvlJc w:val="left"/>
      <w:pPr>
        <w:tabs>
          <w:tab w:val="num" w:pos="1440"/>
        </w:tabs>
        <w:ind w:left="1440" w:hanging="360"/>
      </w:pPr>
      <w:rPr>
        <w:rFonts w:ascii="Arial" w:hAnsi="Arial" w:hint="default"/>
      </w:rPr>
    </w:lvl>
    <w:lvl w:ilvl="2" w:tplc="7E4CAD38" w:tentative="1">
      <w:start w:val="1"/>
      <w:numFmt w:val="bullet"/>
      <w:lvlText w:val="•"/>
      <w:lvlJc w:val="left"/>
      <w:pPr>
        <w:tabs>
          <w:tab w:val="num" w:pos="2160"/>
        </w:tabs>
        <w:ind w:left="2160" w:hanging="360"/>
      </w:pPr>
      <w:rPr>
        <w:rFonts w:ascii="Arial" w:hAnsi="Arial" w:hint="default"/>
      </w:rPr>
    </w:lvl>
    <w:lvl w:ilvl="3" w:tplc="E81C3796" w:tentative="1">
      <w:start w:val="1"/>
      <w:numFmt w:val="bullet"/>
      <w:lvlText w:val="•"/>
      <w:lvlJc w:val="left"/>
      <w:pPr>
        <w:tabs>
          <w:tab w:val="num" w:pos="2880"/>
        </w:tabs>
        <w:ind w:left="2880" w:hanging="360"/>
      </w:pPr>
      <w:rPr>
        <w:rFonts w:ascii="Arial" w:hAnsi="Arial" w:hint="default"/>
      </w:rPr>
    </w:lvl>
    <w:lvl w:ilvl="4" w:tplc="E77E5B42" w:tentative="1">
      <w:start w:val="1"/>
      <w:numFmt w:val="bullet"/>
      <w:lvlText w:val="•"/>
      <w:lvlJc w:val="left"/>
      <w:pPr>
        <w:tabs>
          <w:tab w:val="num" w:pos="3600"/>
        </w:tabs>
        <w:ind w:left="3600" w:hanging="360"/>
      </w:pPr>
      <w:rPr>
        <w:rFonts w:ascii="Arial" w:hAnsi="Arial" w:hint="default"/>
      </w:rPr>
    </w:lvl>
    <w:lvl w:ilvl="5" w:tplc="493005F0" w:tentative="1">
      <w:start w:val="1"/>
      <w:numFmt w:val="bullet"/>
      <w:lvlText w:val="•"/>
      <w:lvlJc w:val="left"/>
      <w:pPr>
        <w:tabs>
          <w:tab w:val="num" w:pos="4320"/>
        </w:tabs>
        <w:ind w:left="4320" w:hanging="360"/>
      </w:pPr>
      <w:rPr>
        <w:rFonts w:ascii="Arial" w:hAnsi="Arial" w:hint="default"/>
      </w:rPr>
    </w:lvl>
    <w:lvl w:ilvl="6" w:tplc="340CFED4" w:tentative="1">
      <w:start w:val="1"/>
      <w:numFmt w:val="bullet"/>
      <w:lvlText w:val="•"/>
      <w:lvlJc w:val="left"/>
      <w:pPr>
        <w:tabs>
          <w:tab w:val="num" w:pos="5040"/>
        </w:tabs>
        <w:ind w:left="5040" w:hanging="360"/>
      </w:pPr>
      <w:rPr>
        <w:rFonts w:ascii="Arial" w:hAnsi="Arial" w:hint="default"/>
      </w:rPr>
    </w:lvl>
    <w:lvl w:ilvl="7" w:tplc="C6AAF976" w:tentative="1">
      <w:start w:val="1"/>
      <w:numFmt w:val="bullet"/>
      <w:lvlText w:val="•"/>
      <w:lvlJc w:val="left"/>
      <w:pPr>
        <w:tabs>
          <w:tab w:val="num" w:pos="5760"/>
        </w:tabs>
        <w:ind w:left="5760" w:hanging="360"/>
      </w:pPr>
      <w:rPr>
        <w:rFonts w:ascii="Arial" w:hAnsi="Arial" w:hint="default"/>
      </w:rPr>
    </w:lvl>
    <w:lvl w:ilvl="8" w:tplc="A7BEAC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A748D8"/>
    <w:multiLevelType w:val="hybridMultilevel"/>
    <w:tmpl w:val="2880FD4C"/>
    <w:lvl w:ilvl="0" w:tplc="14090003">
      <w:start w:val="1"/>
      <w:numFmt w:val="bullet"/>
      <w:lvlText w:val="o"/>
      <w:lvlJc w:val="left"/>
      <w:pPr>
        <w:ind w:left="360" w:hanging="360"/>
      </w:pPr>
      <w:rPr>
        <w:rFonts w:ascii="Courier New" w:hAnsi="Courier New" w:cs="Courier New"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B556D96"/>
    <w:multiLevelType w:val="hybridMultilevel"/>
    <w:tmpl w:val="EB4AFB96"/>
    <w:lvl w:ilvl="0" w:tplc="531A7074">
      <w:start w:val="1"/>
      <w:numFmt w:val="bullet"/>
      <w:lvlText w:val="•"/>
      <w:lvlJc w:val="left"/>
      <w:pPr>
        <w:tabs>
          <w:tab w:val="num" w:pos="720"/>
        </w:tabs>
        <w:ind w:left="720" w:hanging="360"/>
      </w:pPr>
      <w:rPr>
        <w:rFonts w:ascii="Arial" w:hAnsi="Arial" w:hint="default"/>
      </w:rPr>
    </w:lvl>
    <w:lvl w:ilvl="1" w:tplc="942A7B8E">
      <w:start w:val="68"/>
      <w:numFmt w:val="bullet"/>
      <w:lvlText w:val="•"/>
      <w:lvlJc w:val="left"/>
      <w:pPr>
        <w:tabs>
          <w:tab w:val="num" w:pos="1440"/>
        </w:tabs>
        <w:ind w:left="1440" w:hanging="360"/>
      </w:pPr>
      <w:rPr>
        <w:rFonts w:ascii="Arial" w:hAnsi="Arial" w:hint="default"/>
      </w:rPr>
    </w:lvl>
    <w:lvl w:ilvl="2" w:tplc="569636C4" w:tentative="1">
      <w:start w:val="1"/>
      <w:numFmt w:val="bullet"/>
      <w:lvlText w:val="•"/>
      <w:lvlJc w:val="left"/>
      <w:pPr>
        <w:tabs>
          <w:tab w:val="num" w:pos="2160"/>
        </w:tabs>
        <w:ind w:left="2160" w:hanging="360"/>
      </w:pPr>
      <w:rPr>
        <w:rFonts w:ascii="Arial" w:hAnsi="Arial" w:hint="default"/>
      </w:rPr>
    </w:lvl>
    <w:lvl w:ilvl="3" w:tplc="61708EAA" w:tentative="1">
      <w:start w:val="1"/>
      <w:numFmt w:val="bullet"/>
      <w:lvlText w:val="•"/>
      <w:lvlJc w:val="left"/>
      <w:pPr>
        <w:tabs>
          <w:tab w:val="num" w:pos="2880"/>
        </w:tabs>
        <w:ind w:left="2880" w:hanging="360"/>
      </w:pPr>
      <w:rPr>
        <w:rFonts w:ascii="Arial" w:hAnsi="Arial" w:hint="default"/>
      </w:rPr>
    </w:lvl>
    <w:lvl w:ilvl="4" w:tplc="75828D0C" w:tentative="1">
      <w:start w:val="1"/>
      <w:numFmt w:val="bullet"/>
      <w:lvlText w:val="•"/>
      <w:lvlJc w:val="left"/>
      <w:pPr>
        <w:tabs>
          <w:tab w:val="num" w:pos="3600"/>
        </w:tabs>
        <w:ind w:left="3600" w:hanging="360"/>
      </w:pPr>
      <w:rPr>
        <w:rFonts w:ascii="Arial" w:hAnsi="Arial" w:hint="default"/>
      </w:rPr>
    </w:lvl>
    <w:lvl w:ilvl="5" w:tplc="A3265A2E" w:tentative="1">
      <w:start w:val="1"/>
      <w:numFmt w:val="bullet"/>
      <w:lvlText w:val="•"/>
      <w:lvlJc w:val="left"/>
      <w:pPr>
        <w:tabs>
          <w:tab w:val="num" w:pos="4320"/>
        </w:tabs>
        <w:ind w:left="4320" w:hanging="360"/>
      </w:pPr>
      <w:rPr>
        <w:rFonts w:ascii="Arial" w:hAnsi="Arial" w:hint="default"/>
      </w:rPr>
    </w:lvl>
    <w:lvl w:ilvl="6" w:tplc="2C4A8950" w:tentative="1">
      <w:start w:val="1"/>
      <w:numFmt w:val="bullet"/>
      <w:lvlText w:val="•"/>
      <w:lvlJc w:val="left"/>
      <w:pPr>
        <w:tabs>
          <w:tab w:val="num" w:pos="5040"/>
        </w:tabs>
        <w:ind w:left="5040" w:hanging="360"/>
      </w:pPr>
      <w:rPr>
        <w:rFonts w:ascii="Arial" w:hAnsi="Arial" w:hint="default"/>
      </w:rPr>
    </w:lvl>
    <w:lvl w:ilvl="7" w:tplc="3D5C4BE0" w:tentative="1">
      <w:start w:val="1"/>
      <w:numFmt w:val="bullet"/>
      <w:lvlText w:val="•"/>
      <w:lvlJc w:val="left"/>
      <w:pPr>
        <w:tabs>
          <w:tab w:val="num" w:pos="5760"/>
        </w:tabs>
        <w:ind w:left="5760" w:hanging="360"/>
      </w:pPr>
      <w:rPr>
        <w:rFonts w:ascii="Arial" w:hAnsi="Arial" w:hint="default"/>
      </w:rPr>
    </w:lvl>
    <w:lvl w:ilvl="8" w:tplc="30D493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304613"/>
    <w:multiLevelType w:val="hybridMultilevel"/>
    <w:tmpl w:val="24D6A9C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6E9519ED"/>
    <w:multiLevelType w:val="hybridMultilevel"/>
    <w:tmpl w:val="BBFAFFE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008433B"/>
    <w:multiLevelType w:val="hybridMultilevel"/>
    <w:tmpl w:val="833AC018"/>
    <w:lvl w:ilvl="0" w:tplc="14090003">
      <w:start w:val="1"/>
      <w:numFmt w:val="bullet"/>
      <w:lvlText w:val="o"/>
      <w:lvlJc w:val="left"/>
      <w:pPr>
        <w:ind w:left="360" w:hanging="360"/>
      </w:pPr>
      <w:rPr>
        <w:rFonts w:ascii="Courier New" w:hAnsi="Courier New" w:cs="Courier New"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01073CF"/>
    <w:multiLevelType w:val="hybridMultilevel"/>
    <w:tmpl w:val="3A8ECEF2"/>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4890936"/>
    <w:multiLevelType w:val="hybridMultilevel"/>
    <w:tmpl w:val="1D1AD9A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5E228F1"/>
    <w:multiLevelType w:val="hybridMultilevel"/>
    <w:tmpl w:val="A4444F60"/>
    <w:lvl w:ilvl="0" w:tplc="A78644BA">
      <w:start w:val="1"/>
      <w:numFmt w:val="bullet"/>
      <w:lvlText w:val="•"/>
      <w:lvlJc w:val="left"/>
      <w:pPr>
        <w:tabs>
          <w:tab w:val="num" w:pos="720"/>
        </w:tabs>
        <w:ind w:left="720" w:hanging="360"/>
      </w:pPr>
      <w:rPr>
        <w:rFonts w:ascii="Arial" w:hAnsi="Arial" w:hint="default"/>
      </w:rPr>
    </w:lvl>
    <w:lvl w:ilvl="1" w:tplc="1FE28670" w:tentative="1">
      <w:start w:val="1"/>
      <w:numFmt w:val="bullet"/>
      <w:lvlText w:val="•"/>
      <w:lvlJc w:val="left"/>
      <w:pPr>
        <w:tabs>
          <w:tab w:val="num" w:pos="1440"/>
        </w:tabs>
        <w:ind w:left="1440" w:hanging="360"/>
      </w:pPr>
      <w:rPr>
        <w:rFonts w:ascii="Arial" w:hAnsi="Arial" w:hint="default"/>
      </w:rPr>
    </w:lvl>
    <w:lvl w:ilvl="2" w:tplc="1B68CB58" w:tentative="1">
      <w:start w:val="1"/>
      <w:numFmt w:val="bullet"/>
      <w:lvlText w:val="•"/>
      <w:lvlJc w:val="left"/>
      <w:pPr>
        <w:tabs>
          <w:tab w:val="num" w:pos="2160"/>
        </w:tabs>
        <w:ind w:left="2160" w:hanging="360"/>
      </w:pPr>
      <w:rPr>
        <w:rFonts w:ascii="Arial" w:hAnsi="Arial" w:hint="default"/>
      </w:rPr>
    </w:lvl>
    <w:lvl w:ilvl="3" w:tplc="7DACAA4C" w:tentative="1">
      <w:start w:val="1"/>
      <w:numFmt w:val="bullet"/>
      <w:lvlText w:val="•"/>
      <w:lvlJc w:val="left"/>
      <w:pPr>
        <w:tabs>
          <w:tab w:val="num" w:pos="2880"/>
        </w:tabs>
        <w:ind w:left="2880" w:hanging="360"/>
      </w:pPr>
      <w:rPr>
        <w:rFonts w:ascii="Arial" w:hAnsi="Arial" w:hint="default"/>
      </w:rPr>
    </w:lvl>
    <w:lvl w:ilvl="4" w:tplc="BFC226F8" w:tentative="1">
      <w:start w:val="1"/>
      <w:numFmt w:val="bullet"/>
      <w:lvlText w:val="•"/>
      <w:lvlJc w:val="left"/>
      <w:pPr>
        <w:tabs>
          <w:tab w:val="num" w:pos="3600"/>
        </w:tabs>
        <w:ind w:left="3600" w:hanging="360"/>
      </w:pPr>
      <w:rPr>
        <w:rFonts w:ascii="Arial" w:hAnsi="Arial" w:hint="default"/>
      </w:rPr>
    </w:lvl>
    <w:lvl w:ilvl="5" w:tplc="40B01F0E" w:tentative="1">
      <w:start w:val="1"/>
      <w:numFmt w:val="bullet"/>
      <w:lvlText w:val="•"/>
      <w:lvlJc w:val="left"/>
      <w:pPr>
        <w:tabs>
          <w:tab w:val="num" w:pos="4320"/>
        </w:tabs>
        <w:ind w:left="4320" w:hanging="360"/>
      </w:pPr>
      <w:rPr>
        <w:rFonts w:ascii="Arial" w:hAnsi="Arial" w:hint="default"/>
      </w:rPr>
    </w:lvl>
    <w:lvl w:ilvl="6" w:tplc="CEBECFCA" w:tentative="1">
      <w:start w:val="1"/>
      <w:numFmt w:val="bullet"/>
      <w:lvlText w:val="•"/>
      <w:lvlJc w:val="left"/>
      <w:pPr>
        <w:tabs>
          <w:tab w:val="num" w:pos="5040"/>
        </w:tabs>
        <w:ind w:left="5040" w:hanging="360"/>
      </w:pPr>
      <w:rPr>
        <w:rFonts w:ascii="Arial" w:hAnsi="Arial" w:hint="default"/>
      </w:rPr>
    </w:lvl>
    <w:lvl w:ilvl="7" w:tplc="343C5C50" w:tentative="1">
      <w:start w:val="1"/>
      <w:numFmt w:val="bullet"/>
      <w:lvlText w:val="•"/>
      <w:lvlJc w:val="left"/>
      <w:pPr>
        <w:tabs>
          <w:tab w:val="num" w:pos="5760"/>
        </w:tabs>
        <w:ind w:left="5760" w:hanging="360"/>
      </w:pPr>
      <w:rPr>
        <w:rFonts w:ascii="Arial" w:hAnsi="Arial" w:hint="default"/>
      </w:rPr>
    </w:lvl>
    <w:lvl w:ilvl="8" w:tplc="DB4EC9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B6455B"/>
    <w:multiLevelType w:val="hybridMultilevel"/>
    <w:tmpl w:val="F834A492"/>
    <w:lvl w:ilvl="0" w:tplc="1B0E71B0">
      <w:start w:val="1"/>
      <w:numFmt w:val="bullet"/>
      <w:lvlText w:val="•"/>
      <w:lvlJc w:val="left"/>
      <w:pPr>
        <w:tabs>
          <w:tab w:val="num" w:pos="720"/>
        </w:tabs>
        <w:ind w:left="720" w:hanging="360"/>
      </w:pPr>
      <w:rPr>
        <w:rFonts w:ascii="Arial" w:hAnsi="Arial" w:hint="default"/>
      </w:rPr>
    </w:lvl>
    <w:lvl w:ilvl="1" w:tplc="0AB8B52A">
      <w:start w:val="76"/>
      <w:numFmt w:val="bullet"/>
      <w:lvlText w:val="•"/>
      <w:lvlJc w:val="left"/>
      <w:pPr>
        <w:tabs>
          <w:tab w:val="num" w:pos="1440"/>
        </w:tabs>
        <w:ind w:left="1440" w:hanging="360"/>
      </w:pPr>
      <w:rPr>
        <w:rFonts w:ascii="Arial" w:hAnsi="Arial" w:hint="default"/>
      </w:rPr>
    </w:lvl>
    <w:lvl w:ilvl="2" w:tplc="B6264D10">
      <w:start w:val="76"/>
      <w:numFmt w:val="bullet"/>
      <w:lvlText w:val="•"/>
      <w:lvlJc w:val="left"/>
      <w:pPr>
        <w:tabs>
          <w:tab w:val="num" w:pos="2160"/>
        </w:tabs>
        <w:ind w:left="2160" w:hanging="360"/>
      </w:pPr>
      <w:rPr>
        <w:rFonts w:ascii="Arial" w:hAnsi="Arial" w:hint="default"/>
      </w:rPr>
    </w:lvl>
    <w:lvl w:ilvl="3" w:tplc="E45ADA10" w:tentative="1">
      <w:start w:val="1"/>
      <w:numFmt w:val="bullet"/>
      <w:lvlText w:val="•"/>
      <w:lvlJc w:val="left"/>
      <w:pPr>
        <w:tabs>
          <w:tab w:val="num" w:pos="2880"/>
        </w:tabs>
        <w:ind w:left="2880" w:hanging="360"/>
      </w:pPr>
      <w:rPr>
        <w:rFonts w:ascii="Arial" w:hAnsi="Arial" w:hint="default"/>
      </w:rPr>
    </w:lvl>
    <w:lvl w:ilvl="4" w:tplc="464E841C" w:tentative="1">
      <w:start w:val="1"/>
      <w:numFmt w:val="bullet"/>
      <w:lvlText w:val="•"/>
      <w:lvlJc w:val="left"/>
      <w:pPr>
        <w:tabs>
          <w:tab w:val="num" w:pos="3600"/>
        </w:tabs>
        <w:ind w:left="3600" w:hanging="360"/>
      </w:pPr>
      <w:rPr>
        <w:rFonts w:ascii="Arial" w:hAnsi="Arial" w:hint="default"/>
      </w:rPr>
    </w:lvl>
    <w:lvl w:ilvl="5" w:tplc="CBBA27B2" w:tentative="1">
      <w:start w:val="1"/>
      <w:numFmt w:val="bullet"/>
      <w:lvlText w:val="•"/>
      <w:lvlJc w:val="left"/>
      <w:pPr>
        <w:tabs>
          <w:tab w:val="num" w:pos="4320"/>
        </w:tabs>
        <w:ind w:left="4320" w:hanging="360"/>
      </w:pPr>
      <w:rPr>
        <w:rFonts w:ascii="Arial" w:hAnsi="Arial" w:hint="default"/>
      </w:rPr>
    </w:lvl>
    <w:lvl w:ilvl="6" w:tplc="266432CE" w:tentative="1">
      <w:start w:val="1"/>
      <w:numFmt w:val="bullet"/>
      <w:lvlText w:val="•"/>
      <w:lvlJc w:val="left"/>
      <w:pPr>
        <w:tabs>
          <w:tab w:val="num" w:pos="5040"/>
        </w:tabs>
        <w:ind w:left="5040" w:hanging="360"/>
      </w:pPr>
      <w:rPr>
        <w:rFonts w:ascii="Arial" w:hAnsi="Arial" w:hint="default"/>
      </w:rPr>
    </w:lvl>
    <w:lvl w:ilvl="7" w:tplc="66A08B1C" w:tentative="1">
      <w:start w:val="1"/>
      <w:numFmt w:val="bullet"/>
      <w:lvlText w:val="•"/>
      <w:lvlJc w:val="left"/>
      <w:pPr>
        <w:tabs>
          <w:tab w:val="num" w:pos="5760"/>
        </w:tabs>
        <w:ind w:left="5760" w:hanging="360"/>
      </w:pPr>
      <w:rPr>
        <w:rFonts w:ascii="Arial" w:hAnsi="Arial" w:hint="default"/>
      </w:rPr>
    </w:lvl>
    <w:lvl w:ilvl="8" w:tplc="3050D8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260518"/>
    <w:multiLevelType w:val="hybridMultilevel"/>
    <w:tmpl w:val="0E18F46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A3B07E6"/>
    <w:multiLevelType w:val="hybridMultilevel"/>
    <w:tmpl w:val="430A511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C301461"/>
    <w:multiLevelType w:val="hybridMultilevel"/>
    <w:tmpl w:val="62FCD64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FA65AF3"/>
    <w:multiLevelType w:val="hybridMultilevel"/>
    <w:tmpl w:val="E332B95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7"/>
  </w:num>
  <w:num w:numId="4">
    <w:abstractNumId w:val="34"/>
  </w:num>
  <w:num w:numId="5">
    <w:abstractNumId w:val="29"/>
  </w:num>
  <w:num w:numId="6">
    <w:abstractNumId w:val="0"/>
  </w:num>
  <w:num w:numId="7">
    <w:abstractNumId w:val="30"/>
  </w:num>
  <w:num w:numId="8">
    <w:abstractNumId w:val="21"/>
  </w:num>
  <w:num w:numId="9">
    <w:abstractNumId w:val="22"/>
  </w:num>
  <w:num w:numId="10">
    <w:abstractNumId w:val="6"/>
  </w:num>
  <w:num w:numId="11">
    <w:abstractNumId w:val="19"/>
  </w:num>
  <w:num w:numId="12">
    <w:abstractNumId w:val="15"/>
  </w:num>
  <w:num w:numId="13">
    <w:abstractNumId w:val="37"/>
  </w:num>
  <w:num w:numId="14">
    <w:abstractNumId w:val="36"/>
  </w:num>
  <w:num w:numId="15">
    <w:abstractNumId w:val="10"/>
  </w:num>
  <w:num w:numId="16">
    <w:abstractNumId w:val="9"/>
  </w:num>
  <w:num w:numId="17">
    <w:abstractNumId w:val="23"/>
  </w:num>
  <w:num w:numId="18">
    <w:abstractNumId w:val="27"/>
  </w:num>
  <w:num w:numId="19">
    <w:abstractNumId w:val="33"/>
  </w:num>
  <w:num w:numId="20">
    <w:abstractNumId w:val="25"/>
  </w:num>
  <w:num w:numId="21">
    <w:abstractNumId w:val="3"/>
  </w:num>
  <w:num w:numId="22">
    <w:abstractNumId w:val="13"/>
  </w:num>
  <w:num w:numId="23">
    <w:abstractNumId w:val="35"/>
  </w:num>
  <w:num w:numId="24">
    <w:abstractNumId w:val="5"/>
  </w:num>
  <w:num w:numId="25">
    <w:abstractNumId w:val="18"/>
  </w:num>
  <w:num w:numId="26">
    <w:abstractNumId w:val="26"/>
  </w:num>
  <w:num w:numId="27">
    <w:abstractNumId w:val="4"/>
  </w:num>
  <w:num w:numId="28">
    <w:abstractNumId w:val="1"/>
  </w:num>
  <w:num w:numId="29">
    <w:abstractNumId w:val="12"/>
  </w:num>
  <w:num w:numId="30">
    <w:abstractNumId w:val="31"/>
  </w:num>
  <w:num w:numId="31">
    <w:abstractNumId w:val="28"/>
  </w:num>
  <w:num w:numId="32">
    <w:abstractNumId w:val="16"/>
  </w:num>
  <w:num w:numId="33">
    <w:abstractNumId w:val="7"/>
  </w:num>
  <w:num w:numId="34">
    <w:abstractNumId w:val="20"/>
  </w:num>
  <w:num w:numId="35">
    <w:abstractNumId w:val="24"/>
  </w:num>
  <w:num w:numId="36">
    <w:abstractNumId w:val="2"/>
  </w:num>
  <w:num w:numId="37">
    <w:abstractNumId w:val="3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07F2"/>
    <w:rsid w:val="00002049"/>
    <w:rsid w:val="00002337"/>
    <w:rsid w:val="00003381"/>
    <w:rsid w:val="00006665"/>
    <w:rsid w:val="00012A87"/>
    <w:rsid w:val="0001369A"/>
    <w:rsid w:val="0001395B"/>
    <w:rsid w:val="00020E23"/>
    <w:rsid w:val="00021290"/>
    <w:rsid w:val="00030BF0"/>
    <w:rsid w:val="000360B1"/>
    <w:rsid w:val="0003710F"/>
    <w:rsid w:val="00041128"/>
    <w:rsid w:val="00043324"/>
    <w:rsid w:val="0004736D"/>
    <w:rsid w:val="00050697"/>
    <w:rsid w:val="00053D17"/>
    <w:rsid w:val="00055932"/>
    <w:rsid w:val="00055B09"/>
    <w:rsid w:val="000661C0"/>
    <w:rsid w:val="000675CB"/>
    <w:rsid w:val="000743E5"/>
    <w:rsid w:val="00084C18"/>
    <w:rsid w:val="00087C04"/>
    <w:rsid w:val="00094755"/>
    <w:rsid w:val="00096FA0"/>
    <w:rsid w:val="0009709A"/>
    <w:rsid w:val="00097CAF"/>
    <w:rsid w:val="000A009F"/>
    <w:rsid w:val="000A2F23"/>
    <w:rsid w:val="000C37B8"/>
    <w:rsid w:val="000C4C06"/>
    <w:rsid w:val="000D198B"/>
    <w:rsid w:val="000D28D1"/>
    <w:rsid w:val="000E0698"/>
    <w:rsid w:val="000E19D4"/>
    <w:rsid w:val="000E7876"/>
    <w:rsid w:val="000F5040"/>
    <w:rsid w:val="000F67CE"/>
    <w:rsid w:val="000F7625"/>
    <w:rsid w:val="000F76E7"/>
    <w:rsid w:val="000F77AF"/>
    <w:rsid w:val="000F7974"/>
    <w:rsid w:val="000F7A1E"/>
    <w:rsid w:val="00101343"/>
    <w:rsid w:val="00104ACF"/>
    <w:rsid w:val="00113F18"/>
    <w:rsid w:val="0012124A"/>
    <w:rsid w:val="0012724C"/>
    <w:rsid w:val="001301D8"/>
    <w:rsid w:val="00134BBB"/>
    <w:rsid w:val="0014095E"/>
    <w:rsid w:val="0014754D"/>
    <w:rsid w:val="00156293"/>
    <w:rsid w:val="00156564"/>
    <w:rsid w:val="00162F57"/>
    <w:rsid w:val="0016329F"/>
    <w:rsid w:val="00170111"/>
    <w:rsid w:val="00175201"/>
    <w:rsid w:val="00180745"/>
    <w:rsid w:val="001807BD"/>
    <w:rsid w:val="00181ABF"/>
    <w:rsid w:val="001828E9"/>
    <w:rsid w:val="001834D3"/>
    <w:rsid w:val="00187A50"/>
    <w:rsid w:val="00190D84"/>
    <w:rsid w:val="00194D60"/>
    <w:rsid w:val="00196D29"/>
    <w:rsid w:val="001B3158"/>
    <w:rsid w:val="001C1C23"/>
    <w:rsid w:val="001C27C0"/>
    <w:rsid w:val="001C5A7C"/>
    <w:rsid w:val="001C6D3E"/>
    <w:rsid w:val="001C7146"/>
    <w:rsid w:val="001D0B63"/>
    <w:rsid w:val="001D15FA"/>
    <w:rsid w:val="001D268A"/>
    <w:rsid w:val="001D52A9"/>
    <w:rsid w:val="001D6742"/>
    <w:rsid w:val="001D717F"/>
    <w:rsid w:val="001D7949"/>
    <w:rsid w:val="001E2DCC"/>
    <w:rsid w:val="001E3931"/>
    <w:rsid w:val="001E4DB7"/>
    <w:rsid w:val="001E5C66"/>
    <w:rsid w:val="001E77CA"/>
    <w:rsid w:val="001F232E"/>
    <w:rsid w:val="001F292F"/>
    <w:rsid w:val="001F331A"/>
    <w:rsid w:val="001F395F"/>
    <w:rsid w:val="001F47A3"/>
    <w:rsid w:val="00200321"/>
    <w:rsid w:val="00207CB1"/>
    <w:rsid w:val="00210416"/>
    <w:rsid w:val="00214ABA"/>
    <w:rsid w:val="0022296C"/>
    <w:rsid w:val="002264BC"/>
    <w:rsid w:val="00231C91"/>
    <w:rsid w:val="002322B2"/>
    <w:rsid w:val="002345F1"/>
    <w:rsid w:val="00240680"/>
    <w:rsid w:val="0024351D"/>
    <w:rsid w:val="00243C6E"/>
    <w:rsid w:val="00244410"/>
    <w:rsid w:val="00245E7A"/>
    <w:rsid w:val="00246A53"/>
    <w:rsid w:val="00260DD9"/>
    <w:rsid w:val="002638EB"/>
    <w:rsid w:val="002668D2"/>
    <w:rsid w:val="002676D6"/>
    <w:rsid w:val="002735B7"/>
    <w:rsid w:val="0027447E"/>
    <w:rsid w:val="00274BFF"/>
    <w:rsid w:val="00276666"/>
    <w:rsid w:val="00280A23"/>
    <w:rsid w:val="00282170"/>
    <w:rsid w:val="00283DA9"/>
    <w:rsid w:val="0029295D"/>
    <w:rsid w:val="00294068"/>
    <w:rsid w:val="0029662E"/>
    <w:rsid w:val="00297B90"/>
    <w:rsid w:val="00297BDB"/>
    <w:rsid w:val="002A1D05"/>
    <w:rsid w:val="002A6E80"/>
    <w:rsid w:val="002A7636"/>
    <w:rsid w:val="002B49E8"/>
    <w:rsid w:val="002B5360"/>
    <w:rsid w:val="002B6125"/>
    <w:rsid w:val="002C0D16"/>
    <w:rsid w:val="002C2E04"/>
    <w:rsid w:val="002C4423"/>
    <w:rsid w:val="002C7CF5"/>
    <w:rsid w:val="002E04DD"/>
    <w:rsid w:val="002E0BEE"/>
    <w:rsid w:val="002E2D31"/>
    <w:rsid w:val="002E6E0B"/>
    <w:rsid w:val="002F111C"/>
    <w:rsid w:val="002F3B4B"/>
    <w:rsid w:val="002F7DE4"/>
    <w:rsid w:val="0030350A"/>
    <w:rsid w:val="00304CDA"/>
    <w:rsid w:val="003103A6"/>
    <w:rsid w:val="003110FA"/>
    <w:rsid w:val="003124AB"/>
    <w:rsid w:val="00313A89"/>
    <w:rsid w:val="003144FD"/>
    <w:rsid w:val="00315BE7"/>
    <w:rsid w:val="00323B6D"/>
    <w:rsid w:val="00325F29"/>
    <w:rsid w:val="00326F50"/>
    <w:rsid w:val="00331FE9"/>
    <w:rsid w:val="00333984"/>
    <w:rsid w:val="00334FA9"/>
    <w:rsid w:val="00335951"/>
    <w:rsid w:val="003377F1"/>
    <w:rsid w:val="00341755"/>
    <w:rsid w:val="003431CF"/>
    <w:rsid w:val="003432F0"/>
    <w:rsid w:val="0034743A"/>
    <w:rsid w:val="00351003"/>
    <w:rsid w:val="00353623"/>
    <w:rsid w:val="003546CD"/>
    <w:rsid w:val="0035589E"/>
    <w:rsid w:val="003615DD"/>
    <w:rsid w:val="00361684"/>
    <w:rsid w:val="003619A4"/>
    <w:rsid w:val="00374D39"/>
    <w:rsid w:val="00380502"/>
    <w:rsid w:val="00380F73"/>
    <w:rsid w:val="003814B1"/>
    <w:rsid w:val="003902EC"/>
    <w:rsid w:val="00392D1D"/>
    <w:rsid w:val="00393BEB"/>
    <w:rsid w:val="003A01A5"/>
    <w:rsid w:val="003A169D"/>
    <w:rsid w:val="003A2D00"/>
    <w:rsid w:val="003A4074"/>
    <w:rsid w:val="003C0969"/>
    <w:rsid w:val="003C1E37"/>
    <w:rsid w:val="003C286F"/>
    <w:rsid w:val="003C43F1"/>
    <w:rsid w:val="003C531B"/>
    <w:rsid w:val="003D11AC"/>
    <w:rsid w:val="003E0E31"/>
    <w:rsid w:val="003E1D0C"/>
    <w:rsid w:val="003E206A"/>
    <w:rsid w:val="003E216B"/>
    <w:rsid w:val="003E2A56"/>
    <w:rsid w:val="003E35CA"/>
    <w:rsid w:val="003E3955"/>
    <w:rsid w:val="003F0AD4"/>
    <w:rsid w:val="003F0D8F"/>
    <w:rsid w:val="003F585B"/>
    <w:rsid w:val="003F587E"/>
    <w:rsid w:val="003F5A00"/>
    <w:rsid w:val="003F6444"/>
    <w:rsid w:val="00401EC9"/>
    <w:rsid w:val="00407082"/>
    <w:rsid w:val="00407C71"/>
    <w:rsid w:val="0041163D"/>
    <w:rsid w:val="0041254F"/>
    <w:rsid w:val="004151BF"/>
    <w:rsid w:val="004166B9"/>
    <w:rsid w:val="00416C24"/>
    <w:rsid w:val="00421973"/>
    <w:rsid w:val="00430655"/>
    <w:rsid w:val="0043156E"/>
    <w:rsid w:val="00433AD2"/>
    <w:rsid w:val="00436844"/>
    <w:rsid w:val="00436A4D"/>
    <w:rsid w:val="00441FBC"/>
    <w:rsid w:val="00443F23"/>
    <w:rsid w:val="00445D1A"/>
    <w:rsid w:val="00451D2A"/>
    <w:rsid w:val="004575A5"/>
    <w:rsid w:val="00463410"/>
    <w:rsid w:val="00466ACA"/>
    <w:rsid w:val="00470151"/>
    <w:rsid w:val="00471F6E"/>
    <w:rsid w:val="004764DD"/>
    <w:rsid w:val="004769A4"/>
    <w:rsid w:val="00480C49"/>
    <w:rsid w:val="00482FA0"/>
    <w:rsid w:val="00485F0A"/>
    <w:rsid w:val="00486AB3"/>
    <w:rsid w:val="00487546"/>
    <w:rsid w:val="00492981"/>
    <w:rsid w:val="00495A9A"/>
    <w:rsid w:val="00496120"/>
    <w:rsid w:val="004A21C2"/>
    <w:rsid w:val="004A455E"/>
    <w:rsid w:val="004C3E39"/>
    <w:rsid w:val="004C4474"/>
    <w:rsid w:val="004C53DB"/>
    <w:rsid w:val="004C5CDB"/>
    <w:rsid w:val="004C7E42"/>
    <w:rsid w:val="004D05F3"/>
    <w:rsid w:val="004D5848"/>
    <w:rsid w:val="004E46A2"/>
    <w:rsid w:val="004E646D"/>
    <w:rsid w:val="004F1683"/>
    <w:rsid w:val="004F30D7"/>
    <w:rsid w:val="004F4815"/>
    <w:rsid w:val="004F4883"/>
    <w:rsid w:val="004F5F3A"/>
    <w:rsid w:val="00501217"/>
    <w:rsid w:val="00503B06"/>
    <w:rsid w:val="00505499"/>
    <w:rsid w:val="00510544"/>
    <w:rsid w:val="005136D4"/>
    <w:rsid w:val="005161D5"/>
    <w:rsid w:val="00517571"/>
    <w:rsid w:val="00521B30"/>
    <w:rsid w:val="00524EA9"/>
    <w:rsid w:val="00525BB1"/>
    <w:rsid w:val="005337E7"/>
    <w:rsid w:val="00533C44"/>
    <w:rsid w:val="00533D10"/>
    <w:rsid w:val="00536ACA"/>
    <w:rsid w:val="005373EC"/>
    <w:rsid w:val="00543C0F"/>
    <w:rsid w:val="0055195D"/>
    <w:rsid w:val="00552DCA"/>
    <w:rsid w:val="0055326D"/>
    <w:rsid w:val="00554245"/>
    <w:rsid w:val="00562313"/>
    <w:rsid w:val="005633F3"/>
    <w:rsid w:val="0056515C"/>
    <w:rsid w:val="00565F25"/>
    <w:rsid w:val="00567E7B"/>
    <w:rsid w:val="0057482E"/>
    <w:rsid w:val="00575136"/>
    <w:rsid w:val="0057614D"/>
    <w:rsid w:val="00577B42"/>
    <w:rsid w:val="00577B82"/>
    <w:rsid w:val="00581AB1"/>
    <w:rsid w:val="00581B6F"/>
    <w:rsid w:val="0058687A"/>
    <w:rsid w:val="00590F70"/>
    <w:rsid w:val="005A176E"/>
    <w:rsid w:val="005A44BA"/>
    <w:rsid w:val="005B0092"/>
    <w:rsid w:val="005B3B02"/>
    <w:rsid w:val="005B3F6B"/>
    <w:rsid w:val="005B4AB1"/>
    <w:rsid w:val="005B4FBF"/>
    <w:rsid w:val="005B64A7"/>
    <w:rsid w:val="005C09F1"/>
    <w:rsid w:val="005C2CF3"/>
    <w:rsid w:val="005C6C6B"/>
    <w:rsid w:val="005D25D2"/>
    <w:rsid w:val="005D32F4"/>
    <w:rsid w:val="005D4953"/>
    <w:rsid w:val="005E4326"/>
    <w:rsid w:val="005E5964"/>
    <w:rsid w:val="005E7F83"/>
    <w:rsid w:val="005F1099"/>
    <w:rsid w:val="00601D9C"/>
    <w:rsid w:val="00605627"/>
    <w:rsid w:val="0061210F"/>
    <w:rsid w:val="00612CD6"/>
    <w:rsid w:val="0061774B"/>
    <w:rsid w:val="006226B0"/>
    <w:rsid w:val="00625A66"/>
    <w:rsid w:val="00627426"/>
    <w:rsid w:val="00627CDC"/>
    <w:rsid w:val="0063125F"/>
    <w:rsid w:val="006343A9"/>
    <w:rsid w:val="0063498D"/>
    <w:rsid w:val="00634A6C"/>
    <w:rsid w:val="00637438"/>
    <w:rsid w:val="006410CC"/>
    <w:rsid w:val="006442A5"/>
    <w:rsid w:val="00645201"/>
    <w:rsid w:val="006514B1"/>
    <w:rsid w:val="00651830"/>
    <w:rsid w:val="00653FA6"/>
    <w:rsid w:val="00654681"/>
    <w:rsid w:val="00666014"/>
    <w:rsid w:val="00677322"/>
    <w:rsid w:val="00681615"/>
    <w:rsid w:val="0068302E"/>
    <w:rsid w:val="00684F22"/>
    <w:rsid w:val="00686182"/>
    <w:rsid w:val="006872C4"/>
    <w:rsid w:val="00691636"/>
    <w:rsid w:val="006935EC"/>
    <w:rsid w:val="0069441D"/>
    <w:rsid w:val="00696D21"/>
    <w:rsid w:val="006A694A"/>
    <w:rsid w:val="006C2826"/>
    <w:rsid w:val="006C3AB4"/>
    <w:rsid w:val="006C5BCD"/>
    <w:rsid w:val="006C7D21"/>
    <w:rsid w:val="006D1070"/>
    <w:rsid w:val="006D3E6E"/>
    <w:rsid w:val="006D3F99"/>
    <w:rsid w:val="006E0737"/>
    <w:rsid w:val="006E0A33"/>
    <w:rsid w:val="006E372E"/>
    <w:rsid w:val="006E5C73"/>
    <w:rsid w:val="006E7A16"/>
    <w:rsid w:val="006F0E3D"/>
    <w:rsid w:val="006F1C95"/>
    <w:rsid w:val="006F68D0"/>
    <w:rsid w:val="006F7443"/>
    <w:rsid w:val="006F7D3C"/>
    <w:rsid w:val="007108DF"/>
    <w:rsid w:val="00710DBC"/>
    <w:rsid w:val="00712950"/>
    <w:rsid w:val="00715A2E"/>
    <w:rsid w:val="00717EAA"/>
    <w:rsid w:val="0072546C"/>
    <w:rsid w:val="00727968"/>
    <w:rsid w:val="00727B9E"/>
    <w:rsid w:val="00734CF0"/>
    <w:rsid w:val="00740D7C"/>
    <w:rsid w:val="007418DF"/>
    <w:rsid w:val="007434C3"/>
    <w:rsid w:val="00747BC2"/>
    <w:rsid w:val="00750DC2"/>
    <w:rsid w:val="00751E3D"/>
    <w:rsid w:val="00753800"/>
    <w:rsid w:val="00755996"/>
    <w:rsid w:val="0076223C"/>
    <w:rsid w:val="00762775"/>
    <w:rsid w:val="007749A4"/>
    <w:rsid w:val="007837DC"/>
    <w:rsid w:val="00783B43"/>
    <w:rsid w:val="00785DBD"/>
    <w:rsid w:val="00794FF7"/>
    <w:rsid w:val="007A0120"/>
    <w:rsid w:val="007A72C4"/>
    <w:rsid w:val="007B414E"/>
    <w:rsid w:val="007B79CE"/>
    <w:rsid w:val="007C7CD4"/>
    <w:rsid w:val="007D4925"/>
    <w:rsid w:val="007D49C8"/>
    <w:rsid w:val="007D5079"/>
    <w:rsid w:val="007D5FDA"/>
    <w:rsid w:val="007D6458"/>
    <w:rsid w:val="007D7F42"/>
    <w:rsid w:val="007E6A8B"/>
    <w:rsid w:val="007F203F"/>
    <w:rsid w:val="007F3D10"/>
    <w:rsid w:val="007F79BF"/>
    <w:rsid w:val="00802389"/>
    <w:rsid w:val="0080314D"/>
    <w:rsid w:val="00805368"/>
    <w:rsid w:val="00805919"/>
    <w:rsid w:val="00811D82"/>
    <w:rsid w:val="00812043"/>
    <w:rsid w:val="00813D47"/>
    <w:rsid w:val="00816FD1"/>
    <w:rsid w:val="00824003"/>
    <w:rsid w:val="008276EA"/>
    <w:rsid w:val="00830091"/>
    <w:rsid w:val="0083177F"/>
    <w:rsid w:val="008329AF"/>
    <w:rsid w:val="008345AD"/>
    <w:rsid w:val="008367FE"/>
    <w:rsid w:val="00840839"/>
    <w:rsid w:val="00840F1C"/>
    <w:rsid w:val="0084257B"/>
    <w:rsid w:val="008449CB"/>
    <w:rsid w:val="00850BE1"/>
    <w:rsid w:val="00852C08"/>
    <w:rsid w:val="00854D4F"/>
    <w:rsid w:val="008559D7"/>
    <w:rsid w:val="00860392"/>
    <w:rsid w:val="00860647"/>
    <w:rsid w:val="00860725"/>
    <w:rsid w:val="00863FE4"/>
    <w:rsid w:val="00870E6F"/>
    <w:rsid w:val="00873603"/>
    <w:rsid w:val="00873D65"/>
    <w:rsid w:val="00874C30"/>
    <w:rsid w:val="008757C9"/>
    <w:rsid w:val="008813DC"/>
    <w:rsid w:val="008847A2"/>
    <w:rsid w:val="00884B15"/>
    <w:rsid w:val="00891D85"/>
    <w:rsid w:val="00892ABA"/>
    <w:rsid w:val="008A0619"/>
    <w:rsid w:val="008A2DD1"/>
    <w:rsid w:val="008A3320"/>
    <w:rsid w:val="008A7BB0"/>
    <w:rsid w:val="008B7786"/>
    <w:rsid w:val="008C00A2"/>
    <w:rsid w:val="008C176E"/>
    <w:rsid w:val="008C3902"/>
    <w:rsid w:val="008C4F7E"/>
    <w:rsid w:val="008C5CD1"/>
    <w:rsid w:val="008D0874"/>
    <w:rsid w:val="008D3B57"/>
    <w:rsid w:val="008E33B7"/>
    <w:rsid w:val="008E43A2"/>
    <w:rsid w:val="008E4BAE"/>
    <w:rsid w:val="008E7FAB"/>
    <w:rsid w:val="008F0EBF"/>
    <w:rsid w:val="008F1BBC"/>
    <w:rsid w:val="008F3AA4"/>
    <w:rsid w:val="008F5297"/>
    <w:rsid w:val="008F572A"/>
    <w:rsid w:val="008F58CD"/>
    <w:rsid w:val="00900CE6"/>
    <w:rsid w:val="00901780"/>
    <w:rsid w:val="00905E3B"/>
    <w:rsid w:val="0090647B"/>
    <w:rsid w:val="009068E2"/>
    <w:rsid w:val="00912B39"/>
    <w:rsid w:val="0091303E"/>
    <w:rsid w:val="00916A47"/>
    <w:rsid w:val="00916D08"/>
    <w:rsid w:val="00921F37"/>
    <w:rsid w:val="0092561B"/>
    <w:rsid w:val="009260B8"/>
    <w:rsid w:val="0093189F"/>
    <w:rsid w:val="00931A22"/>
    <w:rsid w:val="00932749"/>
    <w:rsid w:val="00932FE0"/>
    <w:rsid w:val="009350AE"/>
    <w:rsid w:val="00936881"/>
    <w:rsid w:val="00940CB7"/>
    <w:rsid w:val="00942CBB"/>
    <w:rsid w:val="00951CF9"/>
    <w:rsid w:val="00957809"/>
    <w:rsid w:val="00961EE2"/>
    <w:rsid w:val="009642B5"/>
    <w:rsid w:val="009645B6"/>
    <w:rsid w:val="00967B4E"/>
    <w:rsid w:val="0097142E"/>
    <w:rsid w:val="009714C9"/>
    <w:rsid w:val="0097163F"/>
    <w:rsid w:val="00972D76"/>
    <w:rsid w:val="00973ECF"/>
    <w:rsid w:val="00975EB6"/>
    <w:rsid w:val="00976A5F"/>
    <w:rsid w:val="00976CBD"/>
    <w:rsid w:val="00980D23"/>
    <w:rsid w:val="00981704"/>
    <w:rsid w:val="00983343"/>
    <w:rsid w:val="00983CB7"/>
    <w:rsid w:val="009842D7"/>
    <w:rsid w:val="009842FE"/>
    <w:rsid w:val="00987656"/>
    <w:rsid w:val="0099224C"/>
    <w:rsid w:val="0099237C"/>
    <w:rsid w:val="0099618A"/>
    <w:rsid w:val="009A0D59"/>
    <w:rsid w:val="009A1A02"/>
    <w:rsid w:val="009A25AF"/>
    <w:rsid w:val="009A38BD"/>
    <w:rsid w:val="009A5B2B"/>
    <w:rsid w:val="009B1F63"/>
    <w:rsid w:val="009B3A23"/>
    <w:rsid w:val="009B4781"/>
    <w:rsid w:val="009C1469"/>
    <w:rsid w:val="009C1B7D"/>
    <w:rsid w:val="009C3F5E"/>
    <w:rsid w:val="009C463A"/>
    <w:rsid w:val="009C509A"/>
    <w:rsid w:val="009C7B44"/>
    <w:rsid w:val="009E3F7A"/>
    <w:rsid w:val="009E4C04"/>
    <w:rsid w:val="009F261E"/>
    <w:rsid w:val="009F2E59"/>
    <w:rsid w:val="009F6381"/>
    <w:rsid w:val="009F6CEC"/>
    <w:rsid w:val="00A02A0B"/>
    <w:rsid w:val="00A02DF8"/>
    <w:rsid w:val="00A1057C"/>
    <w:rsid w:val="00A114B4"/>
    <w:rsid w:val="00A178DF"/>
    <w:rsid w:val="00A22551"/>
    <w:rsid w:val="00A2568C"/>
    <w:rsid w:val="00A26427"/>
    <w:rsid w:val="00A26B65"/>
    <w:rsid w:val="00A34CFF"/>
    <w:rsid w:val="00A37F64"/>
    <w:rsid w:val="00A41109"/>
    <w:rsid w:val="00A42800"/>
    <w:rsid w:val="00A45C71"/>
    <w:rsid w:val="00A46706"/>
    <w:rsid w:val="00A47BF8"/>
    <w:rsid w:val="00A54328"/>
    <w:rsid w:val="00A54D8A"/>
    <w:rsid w:val="00A551DB"/>
    <w:rsid w:val="00A555BA"/>
    <w:rsid w:val="00A55C38"/>
    <w:rsid w:val="00A57F7B"/>
    <w:rsid w:val="00A61E71"/>
    <w:rsid w:val="00A63E3A"/>
    <w:rsid w:val="00A64804"/>
    <w:rsid w:val="00A64B04"/>
    <w:rsid w:val="00A6734A"/>
    <w:rsid w:val="00A6770C"/>
    <w:rsid w:val="00A7247D"/>
    <w:rsid w:val="00A74C61"/>
    <w:rsid w:val="00A8192B"/>
    <w:rsid w:val="00A82E56"/>
    <w:rsid w:val="00A843AD"/>
    <w:rsid w:val="00A84919"/>
    <w:rsid w:val="00A87C54"/>
    <w:rsid w:val="00A9045F"/>
    <w:rsid w:val="00A92590"/>
    <w:rsid w:val="00A967C2"/>
    <w:rsid w:val="00AA0A39"/>
    <w:rsid w:val="00AA14D3"/>
    <w:rsid w:val="00AA203B"/>
    <w:rsid w:val="00AA4EA3"/>
    <w:rsid w:val="00AA6BB7"/>
    <w:rsid w:val="00AB0BBA"/>
    <w:rsid w:val="00AB36A0"/>
    <w:rsid w:val="00AB3E96"/>
    <w:rsid w:val="00AC2FC2"/>
    <w:rsid w:val="00AD0928"/>
    <w:rsid w:val="00AD59BA"/>
    <w:rsid w:val="00AD5CB1"/>
    <w:rsid w:val="00AD7CDB"/>
    <w:rsid w:val="00AE47D8"/>
    <w:rsid w:val="00AE4D34"/>
    <w:rsid w:val="00AE4F61"/>
    <w:rsid w:val="00AE541D"/>
    <w:rsid w:val="00AE734B"/>
    <w:rsid w:val="00AE7636"/>
    <w:rsid w:val="00AF16FE"/>
    <w:rsid w:val="00AF5381"/>
    <w:rsid w:val="00AF5764"/>
    <w:rsid w:val="00AF6857"/>
    <w:rsid w:val="00AF72BD"/>
    <w:rsid w:val="00AF7A3A"/>
    <w:rsid w:val="00B0369E"/>
    <w:rsid w:val="00B0666B"/>
    <w:rsid w:val="00B11156"/>
    <w:rsid w:val="00B122CA"/>
    <w:rsid w:val="00B14C13"/>
    <w:rsid w:val="00B175E5"/>
    <w:rsid w:val="00B24C09"/>
    <w:rsid w:val="00B27225"/>
    <w:rsid w:val="00B3047D"/>
    <w:rsid w:val="00B318E6"/>
    <w:rsid w:val="00B433E3"/>
    <w:rsid w:val="00B51105"/>
    <w:rsid w:val="00B5413F"/>
    <w:rsid w:val="00B6035D"/>
    <w:rsid w:val="00B64766"/>
    <w:rsid w:val="00B6598E"/>
    <w:rsid w:val="00B704B1"/>
    <w:rsid w:val="00B75982"/>
    <w:rsid w:val="00B768CC"/>
    <w:rsid w:val="00B82275"/>
    <w:rsid w:val="00B8330E"/>
    <w:rsid w:val="00B83752"/>
    <w:rsid w:val="00B84002"/>
    <w:rsid w:val="00B84D7E"/>
    <w:rsid w:val="00B855B9"/>
    <w:rsid w:val="00B85735"/>
    <w:rsid w:val="00B87369"/>
    <w:rsid w:val="00B90C8A"/>
    <w:rsid w:val="00B90D91"/>
    <w:rsid w:val="00B91827"/>
    <w:rsid w:val="00B937FF"/>
    <w:rsid w:val="00B940A8"/>
    <w:rsid w:val="00B946A0"/>
    <w:rsid w:val="00B94AAD"/>
    <w:rsid w:val="00B96968"/>
    <w:rsid w:val="00B96BDB"/>
    <w:rsid w:val="00BA28A7"/>
    <w:rsid w:val="00BA44C0"/>
    <w:rsid w:val="00BA6B98"/>
    <w:rsid w:val="00BB0404"/>
    <w:rsid w:val="00BB1433"/>
    <w:rsid w:val="00BB1E3F"/>
    <w:rsid w:val="00BB38D5"/>
    <w:rsid w:val="00BB74F0"/>
    <w:rsid w:val="00BC0A77"/>
    <w:rsid w:val="00BC302A"/>
    <w:rsid w:val="00BC36EC"/>
    <w:rsid w:val="00BD74CC"/>
    <w:rsid w:val="00BE24EE"/>
    <w:rsid w:val="00BE4141"/>
    <w:rsid w:val="00BE57FF"/>
    <w:rsid w:val="00BE5820"/>
    <w:rsid w:val="00BE723B"/>
    <w:rsid w:val="00BF138F"/>
    <w:rsid w:val="00BF4AF3"/>
    <w:rsid w:val="00BF4E90"/>
    <w:rsid w:val="00BF67EE"/>
    <w:rsid w:val="00BF6C97"/>
    <w:rsid w:val="00C04B26"/>
    <w:rsid w:val="00C07028"/>
    <w:rsid w:val="00C07A9B"/>
    <w:rsid w:val="00C10A15"/>
    <w:rsid w:val="00C122F2"/>
    <w:rsid w:val="00C128D7"/>
    <w:rsid w:val="00C1487C"/>
    <w:rsid w:val="00C17199"/>
    <w:rsid w:val="00C17306"/>
    <w:rsid w:val="00C17AF7"/>
    <w:rsid w:val="00C21E56"/>
    <w:rsid w:val="00C26D04"/>
    <w:rsid w:val="00C330F8"/>
    <w:rsid w:val="00C357F3"/>
    <w:rsid w:val="00C44F69"/>
    <w:rsid w:val="00C45214"/>
    <w:rsid w:val="00C458DD"/>
    <w:rsid w:val="00C46740"/>
    <w:rsid w:val="00C46F75"/>
    <w:rsid w:val="00C54EA2"/>
    <w:rsid w:val="00C56E33"/>
    <w:rsid w:val="00C573EF"/>
    <w:rsid w:val="00C609B5"/>
    <w:rsid w:val="00C63232"/>
    <w:rsid w:val="00C66DC8"/>
    <w:rsid w:val="00C675DC"/>
    <w:rsid w:val="00C711F1"/>
    <w:rsid w:val="00C72D59"/>
    <w:rsid w:val="00C74480"/>
    <w:rsid w:val="00C74657"/>
    <w:rsid w:val="00C755A4"/>
    <w:rsid w:val="00C75917"/>
    <w:rsid w:val="00C75BEF"/>
    <w:rsid w:val="00C77284"/>
    <w:rsid w:val="00C8137F"/>
    <w:rsid w:val="00C83E9E"/>
    <w:rsid w:val="00C86776"/>
    <w:rsid w:val="00C87285"/>
    <w:rsid w:val="00C9518B"/>
    <w:rsid w:val="00C95484"/>
    <w:rsid w:val="00C97A71"/>
    <w:rsid w:val="00CA2D0D"/>
    <w:rsid w:val="00CA5BC9"/>
    <w:rsid w:val="00CA5F5D"/>
    <w:rsid w:val="00CB0A75"/>
    <w:rsid w:val="00CB2656"/>
    <w:rsid w:val="00CB2ACC"/>
    <w:rsid w:val="00CB3765"/>
    <w:rsid w:val="00CB6633"/>
    <w:rsid w:val="00CB7AC2"/>
    <w:rsid w:val="00CC244D"/>
    <w:rsid w:val="00CC5D65"/>
    <w:rsid w:val="00CC7736"/>
    <w:rsid w:val="00CC7779"/>
    <w:rsid w:val="00CD227E"/>
    <w:rsid w:val="00CD5019"/>
    <w:rsid w:val="00CD6DC3"/>
    <w:rsid w:val="00CE1ED2"/>
    <w:rsid w:val="00CE27A8"/>
    <w:rsid w:val="00CE716A"/>
    <w:rsid w:val="00CF790C"/>
    <w:rsid w:val="00D030B8"/>
    <w:rsid w:val="00D075FB"/>
    <w:rsid w:val="00D13B77"/>
    <w:rsid w:val="00D152CF"/>
    <w:rsid w:val="00D15710"/>
    <w:rsid w:val="00D16DCE"/>
    <w:rsid w:val="00D177DE"/>
    <w:rsid w:val="00D215F0"/>
    <w:rsid w:val="00D242EF"/>
    <w:rsid w:val="00D2492C"/>
    <w:rsid w:val="00D36767"/>
    <w:rsid w:val="00D4139C"/>
    <w:rsid w:val="00D435C0"/>
    <w:rsid w:val="00D46B61"/>
    <w:rsid w:val="00D525AD"/>
    <w:rsid w:val="00D53049"/>
    <w:rsid w:val="00D54A27"/>
    <w:rsid w:val="00D5598B"/>
    <w:rsid w:val="00D60909"/>
    <w:rsid w:val="00D60AEB"/>
    <w:rsid w:val="00D615E5"/>
    <w:rsid w:val="00D66607"/>
    <w:rsid w:val="00D70933"/>
    <w:rsid w:val="00D718D9"/>
    <w:rsid w:val="00D73DA4"/>
    <w:rsid w:val="00D92447"/>
    <w:rsid w:val="00D94C9D"/>
    <w:rsid w:val="00D96DA4"/>
    <w:rsid w:val="00DA035C"/>
    <w:rsid w:val="00DA17A5"/>
    <w:rsid w:val="00DA17C7"/>
    <w:rsid w:val="00DA5082"/>
    <w:rsid w:val="00DA64E3"/>
    <w:rsid w:val="00DB02DB"/>
    <w:rsid w:val="00DB2ADE"/>
    <w:rsid w:val="00DB584F"/>
    <w:rsid w:val="00DB795F"/>
    <w:rsid w:val="00DC0F72"/>
    <w:rsid w:val="00DC2FF1"/>
    <w:rsid w:val="00DC3ADF"/>
    <w:rsid w:val="00DC3CD1"/>
    <w:rsid w:val="00DC45FE"/>
    <w:rsid w:val="00DD0AB0"/>
    <w:rsid w:val="00DD1246"/>
    <w:rsid w:val="00DD2CC3"/>
    <w:rsid w:val="00DD2FD5"/>
    <w:rsid w:val="00DE4677"/>
    <w:rsid w:val="00E0261B"/>
    <w:rsid w:val="00E1361F"/>
    <w:rsid w:val="00E140F9"/>
    <w:rsid w:val="00E142D7"/>
    <w:rsid w:val="00E14955"/>
    <w:rsid w:val="00E17012"/>
    <w:rsid w:val="00E2047F"/>
    <w:rsid w:val="00E211FA"/>
    <w:rsid w:val="00E255D1"/>
    <w:rsid w:val="00E25ED9"/>
    <w:rsid w:val="00E26FD7"/>
    <w:rsid w:val="00E33ACC"/>
    <w:rsid w:val="00E34420"/>
    <w:rsid w:val="00E3512C"/>
    <w:rsid w:val="00E36633"/>
    <w:rsid w:val="00E36EBB"/>
    <w:rsid w:val="00E40311"/>
    <w:rsid w:val="00E40DEE"/>
    <w:rsid w:val="00E426F6"/>
    <w:rsid w:val="00E44267"/>
    <w:rsid w:val="00E45865"/>
    <w:rsid w:val="00E50D90"/>
    <w:rsid w:val="00E5493C"/>
    <w:rsid w:val="00E54FA4"/>
    <w:rsid w:val="00E570F2"/>
    <w:rsid w:val="00E63380"/>
    <w:rsid w:val="00E657FA"/>
    <w:rsid w:val="00E65C71"/>
    <w:rsid w:val="00E677BE"/>
    <w:rsid w:val="00E72109"/>
    <w:rsid w:val="00E723E4"/>
    <w:rsid w:val="00E80A14"/>
    <w:rsid w:val="00E83AE5"/>
    <w:rsid w:val="00E84121"/>
    <w:rsid w:val="00E854AF"/>
    <w:rsid w:val="00E86FF2"/>
    <w:rsid w:val="00E87456"/>
    <w:rsid w:val="00E87725"/>
    <w:rsid w:val="00E9000F"/>
    <w:rsid w:val="00E90132"/>
    <w:rsid w:val="00E94374"/>
    <w:rsid w:val="00EA03F1"/>
    <w:rsid w:val="00EA10AF"/>
    <w:rsid w:val="00EA69C2"/>
    <w:rsid w:val="00EB0183"/>
    <w:rsid w:val="00EB0B44"/>
    <w:rsid w:val="00EB4B19"/>
    <w:rsid w:val="00EC0A56"/>
    <w:rsid w:val="00EC5359"/>
    <w:rsid w:val="00EC7E9A"/>
    <w:rsid w:val="00ED693D"/>
    <w:rsid w:val="00ED71A7"/>
    <w:rsid w:val="00EE1F10"/>
    <w:rsid w:val="00EE58B9"/>
    <w:rsid w:val="00EF0B2D"/>
    <w:rsid w:val="00EF171F"/>
    <w:rsid w:val="00EF4304"/>
    <w:rsid w:val="00EF6FC6"/>
    <w:rsid w:val="00EF7471"/>
    <w:rsid w:val="00F011B8"/>
    <w:rsid w:val="00F03EF9"/>
    <w:rsid w:val="00F05BB3"/>
    <w:rsid w:val="00F11628"/>
    <w:rsid w:val="00F21BDF"/>
    <w:rsid w:val="00F22C01"/>
    <w:rsid w:val="00F2342A"/>
    <w:rsid w:val="00F2505C"/>
    <w:rsid w:val="00F26A91"/>
    <w:rsid w:val="00F27696"/>
    <w:rsid w:val="00F303A1"/>
    <w:rsid w:val="00F315C4"/>
    <w:rsid w:val="00F32335"/>
    <w:rsid w:val="00F33421"/>
    <w:rsid w:val="00F37964"/>
    <w:rsid w:val="00F40727"/>
    <w:rsid w:val="00F41229"/>
    <w:rsid w:val="00F430C6"/>
    <w:rsid w:val="00F461AC"/>
    <w:rsid w:val="00F47479"/>
    <w:rsid w:val="00F47F20"/>
    <w:rsid w:val="00F51D8A"/>
    <w:rsid w:val="00F64B1D"/>
    <w:rsid w:val="00F67AFA"/>
    <w:rsid w:val="00F727C8"/>
    <w:rsid w:val="00F72814"/>
    <w:rsid w:val="00F81422"/>
    <w:rsid w:val="00F82324"/>
    <w:rsid w:val="00F8537A"/>
    <w:rsid w:val="00F86CC8"/>
    <w:rsid w:val="00F91541"/>
    <w:rsid w:val="00FA0480"/>
    <w:rsid w:val="00FA1DC0"/>
    <w:rsid w:val="00FA4E4D"/>
    <w:rsid w:val="00FA514B"/>
    <w:rsid w:val="00FB0E79"/>
    <w:rsid w:val="00FB76E7"/>
    <w:rsid w:val="00FC02DB"/>
    <w:rsid w:val="00FC466A"/>
    <w:rsid w:val="00FC49D1"/>
    <w:rsid w:val="00FC6B7B"/>
    <w:rsid w:val="00FC7263"/>
    <w:rsid w:val="00FD081E"/>
    <w:rsid w:val="00FD17B2"/>
    <w:rsid w:val="00FD263B"/>
    <w:rsid w:val="00FD31D0"/>
    <w:rsid w:val="00FD3320"/>
    <w:rsid w:val="00FD6ABC"/>
    <w:rsid w:val="00FE05E0"/>
    <w:rsid w:val="00FE098F"/>
    <w:rsid w:val="00FE110D"/>
    <w:rsid w:val="00FE3725"/>
    <w:rsid w:val="00FE6B43"/>
    <w:rsid w:val="00FE7570"/>
    <w:rsid w:val="00FE78AC"/>
    <w:rsid w:val="00FF1105"/>
    <w:rsid w:val="00FF460C"/>
    <w:rsid w:val="00FF68AD"/>
    <w:rsid w:val="00FF78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01B2FC5-C7F6-4379-A8F4-DB39528F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C7E42"/>
    <w:pPr>
      <w:ind w:left="720"/>
      <w:contextualSpacing/>
    </w:pPr>
  </w:style>
  <w:style w:type="paragraph" w:styleId="NoSpacing">
    <w:name w:val="No Spacing"/>
    <w:uiPriority w:val="1"/>
    <w:qFormat/>
    <w:rsid w:val="005B3F6B"/>
    <w:rPr>
      <w:rFonts w:ascii="Arial" w:eastAsia="Calibri" w:hAnsi="Arial"/>
      <w:sz w:val="24"/>
      <w:szCs w:val="22"/>
      <w:lang w:eastAsia="en-US"/>
    </w:rPr>
  </w:style>
  <w:style w:type="paragraph" w:styleId="BalloonText">
    <w:name w:val="Balloon Text"/>
    <w:basedOn w:val="Normal"/>
    <w:link w:val="BalloonTextChar"/>
    <w:semiHidden/>
    <w:unhideWhenUsed/>
    <w:rsid w:val="00180745"/>
    <w:rPr>
      <w:rFonts w:ascii="Segoe UI" w:hAnsi="Segoe UI" w:cs="Segoe UI"/>
      <w:sz w:val="18"/>
      <w:szCs w:val="18"/>
    </w:rPr>
  </w:style>
  <w:style w:type="character" w:customStyle="1" w:styleId="BalloonTextChar">
    <w:name w:val="Balloon Text Char"/>
    <w:link w:val="BalloonText"/>
    <w:semiHidden/>
    <w:rsid w:val="00180745"/>
    <w:rPr>
      <w:rFonts w:ascii="Segoe UI" w:hAnsi="Segoe UI" w:cs="Segoe UI"/>
      <w:sz w:val="18"/>
      <w:szCs w:val="18"/>
      <w:lang w:eastAsia="en-GB"/>
    </w:rPr>
  </w:style>
  <w:style w:type="character" w:styleId="CommentReference">
    <w:name w:val="annotation reference"/>
    <w:semiHidden/>
    <w:unhideWhenUsed/>
    <w:rsid w:val="00755996"/>
    <w:rPr>
      <w:sz w:val="16"/>
      <w:szCs w:val="16"/>
    </w:rPr>
  </w:style>
  <w:style w:type="paragraph" w:styleId="CommentText">
    <w:name w:val="annotation text"/>
    <w:basedOn w:val="Normal"/>
    <w:link w:val="CommentTextChar"/>
    <w:semiHidden/>
    <w:unhideWhenUsed/>
    <w:rsid w:val="00755996"/>
    <w:rPr>
      <w:sz w:val="20"/>
      <w:szCs w:val="20"/>
    </w:rPr>
  </w:style>
  <w:style w:type="character" w:customStyle="1" w:styleId="CommentTextChar">
    <w:name w:val="Comment Text Char"/>
    <w:link w:val="CommentText"/>
    <w:semiHidden/>
    <w:rsid w:val="00755996"/>
    <w:rPr>
      <w:rFonts w:ascii="Arial" w:hAnsi="Arial" w:cs="Times"/>
      <w:lang w:eastAsia="en-GB"/>
    </w:rPr>
  </w:style>
  <w:style w:type="paragraph" w:styleId="CommentSubject">
    <w:name w:val="annotation subject"/>
    <w:basedOn w:val="CommentText"/>
    <w:next w:val="CommentText"/>
    <w:link w:val="CommentSubjectChar"/>
    <w:semiHidden/>
    <w:unhideWhenUsed/>
    <w:rsid w:val="00755996"/>
    <w:rPr>
      <w:b/>
      <w:bCs/>
    </w:rPr>
  </w:style>
  <w:style w:type="character" w:customStyle="1" w:styleId="CommentSubjectChar">
    <w:name w:val="Comment Subject Char"/>
    <w:link w:val="CommentSubject"/>
    <w:semiHidden/>
    <w:rsid w:val="00755996"/>
    <w:rPr>
      <w:rFonts w:ascii="Arial" w:hAnsi="Arial" w:cs="Times"/>
      <w:b/>
      <w:bCs/>
      <w:lang w:eastAsia="en-GB"/>
    </w:rPr>
  </w:style>
  <w:style w:type="character" w:styleId="Hyperlink">
    <w:name w:val="Hyperlink"/>
    <w:unhideWhenUsed/>
    <w:rsid w:val="00F728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5633">
      <w:bodyDiv w:val="1"/>
      <w:marLeft w:val="0"/>
      <w:marRight w:val="0"/>
      <w:marTop w:val="0"/>
      <w:marBottom w:val="0"/>
      <w:divBdr>
        <w:top w:val="none" w:sz="0" w:space="0" w:color="auto"/>
        <w:left w:val="none" w:sz="0" w:space="0" w:color="auto"/>
        <w:bottom w:val="none" w:sz="0" w:space="0" w:color="auto"/>
        <w:right w:val="none" w:sz="0" w:space="0" w:color="auto"/>
      </w:divBdr>
    </w:div>
    <w:div w:id="514727993">
      <w:bodyDiv w:val="1"/>
      <w:marLeft w:val="0"/>
      <w:marRight w:val="0"/>
      <w:marTop w:val="0"/>
      <w:marBottom w:val="0"/>
      <w:divBdr>
        <w:top w:val="none" w:sz="0" w:space="0" w:color="auto"/>
        <w:left w:val="none" w:sz="0" w:space="0" w:color="auto"/>
        <w:bottom w:val="none" w:sz="0" w:space="0" w:color="auto"/>
        <w:right w:val="none" w:sz="0" w:space="0" w:color="auto"/>
      </w:divBdr>
      <w:divsChild>
        <w:div w:id="697320716">
          <w:marLeft w:val="360"/>
          <w:marRight w:val="0"/>
          <w:marTop w:val="200"/>
          <w:marBottom w:val="0"/>
          <w:divBdr>
            <w:top w:val="none" w:sz="0" w:space="0" w:color="auto"/>
            <w:left w:val="none" w:sz="0" w:space="0" w:color="auto"/>
            <w:bottom w:val="none" w:sz="0" w:space="0" w:color="auto"/>
            <w:right w:val="none" w:sz="0" w:space="0" w:color="auto"/>
          </w:divBdr>
        </w:div>
        <w:div w:id="367680770">
          <w:marLeft w:val="1080"/>
          <w:marRight w:val="0"/>
          <w:marTop w:val="100"/>
          <w:marBottom w:val="0"/>
          <w:divBdr>
            <w:top w:val="none" w:sz="0" w:space="0" w:color="auto"/>
            <w:left w:val="none" w:sz="0" w:space="0" w:color="auto"/>
            <w:bottom w:val="none" w:sz="0" w:space="0" w:color="auto"/>
            <w:right w:val="none" w:sz="0" w:space="0" w:color="auto"/>
          </w:divBdr>
        </w:div>
        <w:div w:id="695010566">
          <w:marLeft w:val="1080"/>
          <w:marRight w:val="0"/>
          <w:marTop w:val="100"/>
          <w:marBottom w:val="0"/>
          <w:divBdr>
            <w:top w:val="none" w:sz="0" w:space="0" w:color="auto"/>
            <w:left w:val="none" w:sz="0" w:space="0" w:color="auto"/>
            <w:bottom w:val="none" w:sz="0" w:space="0" w:color="auto"/>
            <w:right w:val="none" w:sz="0" w:space="0" w:color="auto"/>
          </w:divBdr>
        </w:div>
        <w:div w:id="158932686">
          <w:marLeft w:val="360"/>
          <w:marRight w:val="0"/>
          <w:marTop w:val="200"/>
          <w:marBottom w:val="0"/>
          <w:divBdr>
            <w:top w:val="none" w:sz="0" w:space="0" w:color="auto"/>
            <w:left w:val="none" w:sz="0" w:space="0" w:color="auto"/>
            <w:bottom w:val="none" w:sz="0" w:space="0" w:color="auto"/>
            <w:right w:val="none" w:sz="0" w:space="0" w:color="auto"/>
          </w:divBdr>
        </w:div>
        <w:div w:id="891232773">
          <w:marLeft w:val="1080"/>
          <w:marRight w:val="0"/>
          <w:marTop w:val="100"/>
          <w:marBottom w:val="0"/>
          <w:divBdr>
            <w:top w:val="none" w:sz="0" w:space="0" w:color="auto"/>
            <w:left w:val="none" w:sz="0" w:space="0" w:color="auto"/>
            <w:bottom w:val="none" w:sz="0" w:space="0" w:color="auto"/>
            <w:right w:val="none" w:sz="0" w:space="0" w:color="auto"/>
          </w:divBdr>
        </w:div>
        <w:div w:id="990014872">
          <w:marLeft w:val="1080"/>
          <w:marRight w:val="0"/>
          <w:marTop w:val="100"/>
          <w:marBottom w:val="0"/>
          <w:divBdr>
            <w:top w:val="none" w:sz="0" w:space="0" w:color="auto"/>
            <w:left w:val="none" w:sz="0" w:space="0" w:color="auto"/>
            <w:bottom w:val="none" w:sz="0" w:space="0" w:color="auto"/>
            <w:right w:val="none" w:sz="0" w:space="0" w:color="auto"/>
          </w:divBdr>
        </w:div>
        <w:div w:id="1019238572">
          <w:marLeft w:val="1080"/>
          <w:marRight w:val="0"/>
          <w:marTop w:val="100"/>
          <w:marBottom w:val="0"/>
          <w:divBdr>
            <w:top w:val="none" w:sz="0" w:space="0" w:color="auto"/>
            <w:left w:val="none" w:sz="0" w:space="0" w:color="auto"/>
            <w:bottom w:val="none" w:sz="0" w:space="0" w:color="auto"/>
            <w:right w:val="none" w:sz="0" w:space="0" w:color="auto"/>
          </w:divBdr>
        </w:div>
        <w:div w:id="1229610331">
          <w:marLeft w:val="360"/>
          <w:marRight w:val="0"/>
          <w:marTop w:val="200"/>
          <w:marBottom w:val="0"/>
          <w:divBdr>
            <w:top w:val="none" w:sz="0" w:space="0" w:color="auto"/>
            <w:left w:val="none" w:sz="0" w:space="0" w:color="auto"/>
            <w:bottom w:val="none" w:sz="0" w:space="0" w:color="auto"/>
            <w:right w:val="none" w:sz="0" w:space="0" w:color="auto"/>
          </w:divBdr>
        </w:div>
        <w:div w:id="27142971">
          <w:marLeft w:val="360"/>
          <w:marRight w:val="0"/>
          <w:marTop w:val="200"/>
          <w:marBottom w:val="0"/>
          <w:divBdr>
            <w:top w:val="none" w:sz="0" w:space="0" w:color="auto"/>
            <w:left w:val="none" w:sz="0" w:space="0" w:color="auto"/>
            <w:bottom w:val="none" w:sz="0" w:space="0" w:color="auto"/>
            <w:right w:val="none" w:sz="0" w:space="0" w:color="auto"/>
          </w:divBdr>
        </w:div>
        <w:div w:id="245922363">
          <w:marLeft w:val="1080"/>
          <w:marRight w:val="0"/>
          <w:marTop w:val="100"/>
          <w:marBottom w:val="0"/>
          <w:divBdr>
            <w:top w:val="none" w:sz="0" w:space="0" w:color="auto"/>
            <w:left w:val="none" w:sz="0" w:space="0" w:color="auto"/>
            <w:bottom w:val="none" w:sz="0" w:space="0" w:color="auto"/>
            <w:right w:val="none" w:sz="0" w:space="0" w:color="auto"/>
          </w:divBdr>
        </w:div>
        <w:div w:id="580331177">
          <w:marLeft w:val="360"/>
          <w:marRight w:val="0"/>
          <w:marTop w:val="200"/>
          <w:marBottom w:val="0"/>
          <w:divBdr>
            <w:top w:val="none" w:sz="0" w:space="0" w:color="auto"/>
            <w:left w:val="none" w:sz="0" w:space="0" w:color="auto"/>
            <w:bottom w:val="none" w:sz="0" w:space="0" w:color="auto"/>
            <w:right w:val="none" w:sz="0" w:space="0" w:color="auto"/>
          </w:divBdr>
        </w:div>
        <w:div w:id="451048921">
          <w:marLeft w:val="1080"/>
          <w:marRight w:val="0"/>
          <w:marTop w:val="100"/>
          <w:marBottom w:val="0"/>
          <w:divBdr>
            <w:top w:val="none" w:sz="0" w:space="0" w:color="auto"/>
            <w:left w:val="none" w:sz="0" w:space="0" w:color="auto"/>
            <w:bottom w:val="none" w:sz="0" w:space="0" w:color="auto"/>
            <w:right w:val="none" w:sz="0" w:space="0" w:color="auto"/>
          </w:divBdr>
        </w:div>
      </w:divsChild>
    </w:div>
    <w:div w:id="670110558">
      <w:bodyDiv w:val="1"/>
      <w:marLeft w:val="0"/>
      <w:marRight w:val="0"/>
      <w:marTop w:val="0"/>
      <w:marBottom w:val="0"/>
      <w:divBdr>
        <w:top w:val="none" w:sz="0" w:space="0" w:color="auto"/>
        <w:left w:val="none" w:sz="0" w:space="0" w:color="auto"/>
        <w:bottom w:val="none" w:sz="0" w:space="0" w:color="auto"/>
        <w:right w:val="none" w:sz="0" w:space="0" w:color="auto"/>
      </w:divBdr>
      <w:divsChild>
        <w:div w:id="2002000455">
          <w:marLeft w:val="360"/>
          <w:marRight w:val="0"/>
          <w:marTop w:val="200"/>
          <w:marBottom w:val="0"/>
          <w:divBdr>
            <w:top w:val="none" w:sz="0" w:space="0" w:color="auto"/>
            <w:left w:val="none" w:sz="0" w:space="0" w:color="auto"/>
            <w:bottom w:val="none" w:sz="0" w:space="0" w:color="auto"/>
            <w:right w:val="none" w:sz="0" w:space="0" w:color="auto"/>
          </w:divBdr>
        </w:div>
        <w:div w:id="1738476787">
          <w:marLeft w:val="1080"/>
          <w:marRight w:val="0"/>
          <w:marTop w:val="100"/>
          <w:marBottom w:val="0"/>
          <w:divBdr>
            <w:top w:val="none" w:sz="0" w:space="0" w:color="auto"/>
            <w:left w:val="none" w:sz="0" w:space="0" w:color="auto"/>
            <w:bottom w:val="none" w:sz="0" w:space="0" w:color="auto"/>
            <w:right w:val="none" w:sz="0" w:space="0" w:color="auto"/>
          </w:divBdr>
        </w:div>
        <w:div w:id="1573615326">
          <w:marLeft w:val="1080"/>
          <w:marRight w:val="0"/>
          <w:marTop w:val="100"/>
          <w:marBottom w:val="0"/>
          <w:divBdr>
            <w:top w:val="none" w:sz="0" w:space="0" w:color="auto"/>
            <w:left w:val="none" w:sz="0" w:space="0" w:color="auto"/>
            <w:bottom w:val="none" w:sz="0" w:space="0" w:color="auto"/>
            <w:right w:val="none" w:sz="0" w:space="0" w:color="auto"/>
          </w:divBdr>
        </w:div>
        <w:div w:id="185410533">
          <w:marLeft w:val="1800"/>
          <w:marRight w:val="0"/>
          <w:marTop w:val="100"/>
          <w:marBottom w:val="0"/>
          <w:divBdr>
            <w:top w:val="none" w:sz="0" w:space="0" w:color="auto"/>
            <w:left w:val="none" w:sz="0" w:space="0" w:color="auto"/>
            <w:bottom w:val="none" w:sz="0" w:space="0" w:color="auto"/>
            <w:right w:val="none" w:sz="0" w:space="0" w:color="auto"/>
          </w:divBdr>
        </w:div>
        <w:div w:id="958101409">
          <w:marLeft w:val="1080"/>
          <w:marRight w:val="0"/>
          <w:marTop w:val="100"/>
          <w:marBottom w:val="0"/>
          <w:divBdr>
            <w:top w:val="none" w:sz="0" w:space="0" w:color="auto"/>
            <w:left w:val="none" w:sz="0" w:space="0" w:color="auto"/>
            <w:bottom w:val="none" w:sz="0" w:space="0" w:color="auto"/>
            <w:right w:val="none" w:sz="0" w:space="0" w:color="auto"/>
          </w:divBdr>
        </w:div>
        <w:div w:id="1138110830">
          <w:marLeft w:val="1800"/>
          <w:marRight w:val="0"/>
          <w:marTop w:val="100"/>
          <w:marBottom w:val="0"/>
          <w:divBdr>
            <w:top w:val="none" w:sz="0" w:space="0" w:color="auto"/>
            <w:left w:val="none" w:sz="0" w:space="0" w:color="auto"/>
            <w:bottom w:val="none" w:sz="0" w:space="0" w:color="auto"/>
            <w:right w:val="none" w:sz="0" w:space="0" w:color="auto"/>
          </w:divBdr>
        </w:div>
        <w:div w:id="2075273881">
          <w:marLeft w:val="1080"/>
          <w:marRight w:val="0"/>
          <w:marTop w:val="100"/>
          <w:marBottom w:val="0"/>
          <w:divBdr>
            <w:top w:val="none" w:sz="0" w:space="0" w:color="auto"/>
            <w:left w:val="none" w:sz="0" w:space="0" w:color="auto"/>
            <w:bottom w:val="none" w:sz="0" w:space="0" w:color="auto"/>
            <w:right w:val="none" w:sz="0" w:space="0" w:color="auto"/>
          </w:divBdr>
        </w:div>
        <w:div w:id="1690982116">
          <w:marLeft w:val="1080"/>
          <w:marRight w:val="0"/>
          <w:marTop w:val="100"/>
          <w:marBottom w:val="0"/>
          <w:divBdr>
            <w:top w:val="none" w:sz="0" w:space="0" w:color="auto"/>
            <w:left w:val="none" w:sz="0" w:space="0" w:color="auto"/>
            <w:bottom w:val="none" w:sz="0" w:space="0" w:color="auto"/>
            <w:right w:val="none" w:sz="0" w:space="0" w:color="auto"/>
          </w:divBdr>
        </w:div>
        <w:div w:id="15666681">
          <w:marLeft w:val="1080"/>
          <w:marRight w:val="0"/>
          <w:marTop w:val="100"/>
          <w:marBottom w:val="0"/>
          <w:divBdr>
            <w:top w:val="none" w:sz="0" w:space="0" w:color="auto"/>
            <w:left w:val="none" w:sz="0" w:space="0" w:color="auto"/>
            <w:bottom w:val="none" w:sz="0" w:space="0" w:color="auto"/>
            <w:right w:val="none" w:sz="0" w:space="0" w:color="auto"/>
          </w:divBdr>
        </w:div>
      </w:divsChild>
    </w:div>
    <w:div w:id="720592024">
      <w:bodyDiv w:val="1"/>
      <w:marLeft w:val="0"/>
      <w:marRight w:val="0"/>
      <w:marTop w:val="0"/>
      <w:marBottom w:val="0"/>
      <w:divBdr>
        <w:top w:val="none" w:sz="0" w:space="0" w:color="auto"/>
        <w:left w:val="none" w:sz="0" w:space="0" w:color="auto"/>
        <w:bottom w:val="none" w:sz="0" w:space="0" w:color="auto"/>
        <w:right w:val="none" w:sz="0" w:space="0" w:color="auto"/>
      </w:divBdr>
    </w:div>
    <w:div w:id="783694218">
      <w:bodyDiv w:val="1"/>
      <w:marLeft w:val="0"/>
      <w:marRight w:val="0"/>
      <w:marTop w:val="0"/>
      <w:marBottom w:val="0"/>
      <w:divBdr>
        <w:top w:val="none" w:sz="0" w:space="0" w:color="auto"/>
        <w:left w:val="none" w:sz="0" w:space="0" w:color="auto"/>
        <w:bottom w:val="none" w:sz="0" w:space="0" w:color="auto"/>
        <w:right w:val="none" w:sz="0" w:space="0" w:color="auto"/>
      </w:divBdr>
    </w:div>
    <w:div w:id="815416901">
      <w:bodyDiv w:val="1"/>
      <w:marLeft w:val="0"/>
      <w:marRight w:val="0"/>
      <w:marTop w:val="0"/>
      <w:marBottom w:val="0"/>
      <w:divBdr>
        <w:top w:val="none" w:sz="0" w:space="0" w:color="auto"/>
        <w:left w:val="none" w:sz="0" w:space="0" w:color="auto"/>
        <w:bottom w:val="none" w:sz="0" w:space="0" w:color="auto"/>
        <w:right w:val="none" w:sz="0" w:space="0" w:color="auto"/>
      </w:divBdr>
      <w:divsChild>
        <w:div w:id="280039614">
          <w:marLeft w:val="360"/>
          <w:marRight w:val="0"/>
          <w:marTop w:val="200"/>
          <w:marBottom w:val="0"/>
          <w:divBdr>
            <w:top w:val="none" w:sz="0" w:space="0" w:color="auto"/>
            <w:left w:val="none" w:sz="0" w:space="0" w:color="auto"/>
            <w:bottom w:val="none" w:sz="0" w:space="0" w:color="auto"/>
            <w:right w:val="none" w:sz="0" w:space="0" w:color="auto"/>
          </w:divBdr>
        </w:div>
        <w:div w:id="881018833">
          <w:marLeft w:val="1080"/>
          <w:marRight w:val="0"/>
          <w:marTop w:val="100"/>
          <w:marBottom w:val="0"/>
          <w:divBdr>
            <w:top w:val="none" w:sz="0" w:space="0" w:color="auto"/>
            <w:left w:val="none" w:sz="0" w:space="0" w:color="auto"/>
            <w:bottom w:val="none" w:sz="0" w:space="0" w:color="auto"/>
            <w:right w:val="none" w:sz="0" w:space="0" w:color="auto"/>
          </w:divBdr>
        </w:div>
        <w:div w:id="451095274">
          <w:marLeft w:val="1800"/>
          <w:marRight w:val="0"/>
          <w:marTop w:val="100"/>
          <w:marBottom w:val="0"/>
          <w:divBdr>
            <w:top w:val="none" w:sz="0" w:space="0" w:color="auto"/>
            <w:left w:val="none" w:sz="0" w:space="0" w:color="auto"/>
            <w:bottom w:val="none" w:sz="0" w:space="0" w:color="auto"/>
            <w:right w:val="none" w:sz="0" w:space="0" w:color="auto"/>
          </w:divBdr>
        </w:div>
        <w:div w:id="2014527237">
          <w:marLeft w:val="1080"/>
          <w:marRight w:val="0"/>
          <w:marTop w:val="100"/>
          <w:marBottom w:val="0"/>
          <w:divBdr>
            <w:top w:val="none" w:sz="0" w:space="0" w:color="auto"/>
            <w:left w:val="none" w:sz="0" w:space="0" w:color="auto"/>
            <w:bottom w:val="none" w:sz="0" w:space="0" w:color="auto"/>
            <w:right w:val="none" w:sz="0" w:space="0" w:color="auto"/>
          </w:divBdr>
        </w:div>
        <w:div w:id="1796168552">
          <w:marLeft w:val="1800"/>
          <w:marRight w:val="0"/>
          <w:marTop w:val="100"/>
          <w:marBottom w:val="0"/>
          <w:divBdr>
            <w:top w:val="none" w:sz="0" w:space="0" w:color="auto"/>
            <w:left w:val="none" w:sz="0" w:space="0" w:color="auto"/>
            <w:bottom w:val="none" w:sz="0" w:space="0" w:color="auto"/>
            <w:right w:val="none" w:sz="0" w:space="0" w:color="auto"/>
          </w:divBdr>
        </w:div>
        <w:div w:id="2061127490">
          <w:marLeft w:val="1080"/>
          <w:marRight w:val="0"/>
          <w:marTop w:val="100"/>
          <w:marBottom w:val="0"/>
          <w:divBdr>
            <w:top w:val="none" w:sz="0" w:space="0" w:color="auto"/>
            <w:left w:val="none" w:sz="0" w:space="0" w:color="auto"/>
            <w:bottom w:val="none" w:sz="0" w:space="0" w:color="auto"/>
            <w:right w:val="none" w:sz="0" w:space="0" w:color="auto"/>
          </w:divBdr>
        </w:div>
        <w:div w:id="647132740">
          <w:marLeft w:val="1080"/>
          <w:marRight w:val="0"/>
          <w:marTop w:val="100"/>
          <w:marBottom w:val="0"/>
          <w:divBdr>
            <w:top w:val="none" w:sz="0" w:space="0" w:color="auto"/>
            <w:left w:val="none" w:sz="0" w:space="0" w:color="auto"/>
            <w:bottom w:val="none" w:sz="0" w:space="0" w:color="auto"/>
            <w:right w:val="none" w:sz="0" w:space="0" w:color="auto"/>
          </w:divBdr>
        </w:div>
        <w:div w:id="451747443">
          <w:marLeft w:val="1080"/>
          <w:marRight w:val="0"/>
          <w:marTop w:val="100"/>
          <w:marBottom w:val="0"/>
          <w:divBdr>
            <w:top w:val="none" w:sz="0" w:space="0" w:color="auto"/>
            <w:left w:val="none" w:sz="0" w:space="0" w:color="auto"/>
            <w:bottom w:val="none" w:sz="0" w:space="0" w:color="auto"/>
            <w:right w:val="none" w:sz="0" w:space="0" w:color="auto"/>
          </w:divBdr>
        </w:div>
      </w:divsChild>
    </w:div>
    <w:div w:id="908883429">
      <w:bodyDiv w:val="1"/>
      <w:marLeft w:val="0"/>
      <w:marRight w:val="0"/>
      <w:marTop w:val="0"/>
      <w:marBottom w:val="0"/>
      <w:divBdr>
        <w:top w:val="none" w:sz="0" w:space="0" w:color="auto"/>
        <w:left w:val="none" w:sz="0" w:space="0" w:color="auto"/>
        <w:bottom w:val="none" w:sz="0" w:space="0" w:color="auto"/>
        <w:right w:val="none" w:sz="0" w:space="0" w:color="auto"/>
      </w:divBdr>
      <w:divsChild>
        <w:div w:id="117342009">
          <w:marLeft w:val="360"/>
          <w:marRight w:val="0"/>
          <w:marTop w:val="200"/>
          <w:marBottom w:val="0"/>
          <w:divBdr>
            <w:top w:val="none" w:sz="0" w:space="0" w:color="auto"/>
            <w:left w:val="none" w:sz="0" w:space="0" w:color="auto"/>
            <w:bottom w:val="none" w:sz="0" w:space="0" w:color="auto"/>
            <w:right w:val="none" w:sz="0" w:space="0" w:color="auto"/>
          </w:divBdr>
        </w:div>
        <w:div w:id="1630163429">
          <w:marLeft w:val="360"/>
          <w:marRight w:val="0"/>
          <w:marTop w:val="200"/>
          <w:marBottom w:val="0"/>
          <w:divBdr>
            <w:top w:val="none" w:sz="0" w:space="0" w:color="auto"/>
            <w:left w:val="none" w:sz="0" w:space="0" w:color="auto"/>
            <w:bottom w:val="none" w:sz="0" w:space="0" w:color="auto"/>
            <w:right w:val="none" w:sz="0" w:space="0" w:color="auto"/>
          </w:divBdr>
        </w:div>
        <w:div w:id="2077968718">
          <w:marLeft w:val="360"/>
          <w:marRight w:val="0"/>
          <w:marTop w:val="200"/>
          <w:marBottom w:val="0"/>
          <w:divBdr>
            <w:top w:val="none" w:sz="0" w:space="0" w:color="auto"/>
            <w:left w:val="none" w:sz="0" w:space="0" w:color="auto"/>
            <w:bottom w:val="none" w:sz="0" w:space="0" w:color="auto"/>
            <w:right w:val="none" w:sz="0" w:space="0" w:color="auto"/>
          </w:divBdr>
        </w:div>
        <w:div w:id="1905600353">
          <w:marLeft w:val="360"/>
          <w:marRight w:val="0"/>
          <w:marTop w:val="200"/>
          <w:marBottom w:val="0"/>
          <w:divBdr>
            <w:top w:val="none" w:sz="0" w:space="0" w:color="auto"/>
            <w:left w:val="none" w:sz="0" w:space="0" w:color="auto"/>
            <w:bottom w:val="none" w:sz="0" w:space="0" w:color="auto"/>
            <w:right w:val="none" w:sz="0" w:space="0" w:color="auto"/>
          </w:divBdr>
        </w:div>
      </w:divsChild>
    </w:div>
    <w:div w:id="977950653">
      <w:bodyDiv w:val="1"/>
      <w:marLeft w:val="0"/>
      <w:marRight w:val="0"/>
      <w:marTop w:val="0"/>
      <w:marBottom w:val="0"/>
      <w:divBdr>
        <w:top w:val="none" w:sz="0" w:space="0" w:color="auto"/>
        <w:left w:val="none" w:sz="0" w:space="0" w:color="auto"/>
        <w:bottom w:val="none" w:sz="0" w:space="0" w:color="auto"/>
        <w:right w:val="none" w:sz="0" w:space="0" w:color="auto"/>
      </w:divBdr>
      <w:divsChild>
        <w:div w:id="301547001">
          <w:marLeft w:val="360"/>
          <w:marRight w:val="0"/>
          <w:marTop w:val="200"/>
          <w:marBottom w:val="0"/>
          <w:divBdr>
            <w:top w:val="none" w:sz="0" w:space="0" w:color="auto"/>
            <w:left w:val="none" w:sz="0" w:space="0" w:color="auto"/>
            <w:bottom w:val="none" w:sz="0" w:space="0" w:color="auto"/>
            <w:right w:val="none" w:sz="0" w:space="0" w:color="auto"/>
          </w:divBdr>
        </w:div>
        <w:div w:id="1666519336">
          <w:marLeft w:val="1080"/>
          <w:marRight w:val="0"/>
          <w:marTop w:val="100"/>
          <w:marBottom w:val="0"/>
          <w:divBdr>
            <w:top w:val="none" w:sz="0" w:space="0" w:color="auto"/>
            <w:left w:val="none" w:sz="0" w:space="0" w:color="auto"/>
            <w:bottom w:val="none" w:sz="0" w:space="0" w:color="auto"/>
            <w:right w:val="none" w:sz="0" w:space="0" w:color="auto"/>
          </w:divBdr>
        </w:div>
      </w:divsChild>
    </w:div>
    <w:div w:id="1124302644">
      <w:bodyDiv w:val="1"/>
      <w:marLeft w:val="0"/>
      <w:marRight w:val="0"/>
      <w:marTop w:val="0"/>
      <w:marBottom w:val="0"/>
      <w:divBdr>
        <w:top w:val="none" w:sz="0" w:space="0" w:color="auto"/>
        <w:left w:val="none" w:sz="0" w:space="0" w:color="auto"/>
        <w:bottom w:val="none" w:sz="0" w:space="0" w:color="auto"/>
        <w:right w:val="none" w:sz="0" w:space="0" w:color="auto"/>
      </w:divBdr>
      <w:divsChild>
        <w:div w:id="1873104126">
          <w:marLeft w:val="360"/>
          <w:marRight w:val="0"/>
          <w:marTop w:val="200"/>
          <w:marBottom w:val="0"/>
          <w:divBdr>
            <w:top w:val="none" w:sz="0" w:space="0" w:color="auto"/>
            <w:left w:val="none" w:sz="0" w:space="0" w:color="auto"/>
            <w:bottom w:val="none" w:sz="0" w:space="0" w:color="auto"/>
            <w:right w:val="none" w:sz="0" w:space="0" w:color="auto"/>
          </w:divBdr>
        </w:div>
      </w:divsChild>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sChild>
        <w:div w:id="379092921">
          <w:marLeft w:val="360"/>
          <w:marRight w:val="0"/>
          <w:marTop w:val="200"/>
          <w:marBottom w:val="0"/>
          <w:divBdr>
            <w:top w:val="none" w:sz="0" w:space="0" w:color="auto"/>
            <w:left w:val="none" w:sz="0" w:space="0" w:color="auto"/>
            <w:bottom w:val="none" w:sz="0" w:space="0" w:color="auto"/>
            <w:right w:val="none" w:sz="0" w:space="0" w:color="auto"/>
          </w:divBdr>
        </w:div>
        <w:div w:id="288055028">
          <w:marLeft w:val="1080"/>
          <w:marRight w:val="0"/>
          <w:marTop w:val="100"/>
          <w:marBottom w:val="0"/>
          <w:divBdr>
            <w:top w:val="none" w:sz="0" w:space="0" w:color="auto"/>
            <w:left w:val="none" w:sz="0" w:space="0" w:color="auto"/>
            <w:bottom w:val="none" w:sz="0" w:space="0" w:color="auto"/>
            <w:right w:val="none" w:sz="0" w:space="0" w:color="auto"/>
          </w:divBdr>
        </w:div>
        <w:div w:id="248390507">
          <w:marLeft w:val="360"/>
          <w:marRight w:val="0"/>
          <w:marTop w:val="200"/>
          <w:marBottom w:val="0"/>
          <w:divBdr>
            <w:top w:val="none" w:sz="0" w:space="0" w:color="auto"/>
            <w:left w:val="none" w:sz="0" w:space="0" w:color="auto"/>
            <w:bottom w:val="none" w:sz="0" w:space="0" w:color="auto"/>
            <w:right w:val="none" w:sz="0" w:space="0" w:color="auto"/>
          </w:divBdr>
        </w:div>
        <w:div w:id="2031489132">
          <w:marLeft w:val="1080"/>
          <w:marRight w:val="0"/>
          <w:marTop w:val="100"/>
          <w:marBottom w:val="0"/>
          <w:divBdr>
            <w:top w:val="none" w:sz="0" w:space="0" w:color="auto"/>
            <w:left w:val="none" w:sz="0" w:space="0" w:color="auto"/>
            <w:bottom w:val="none" w:sz="0" w:space="0" w:color="auto"/>
            <w:right w:val="none" w:sz="0" w:space="0" w:color="auto"/>
          </w:divBdr>
        </w:div>
        <w:div w:id="1602032416">
          <w:marLeft w:val="1080"/>
          <w:marRight w:val="0"/>
          <w:marTop w:val="100"/>
          <w:marBottom w:val="0"/>
          <w:divBdr>
            <w:top w:val="none" w:sz="0" w:space="0" w:color="auto"/>
            <w:left w:val="none" w:sz="0" w:space="0" w:color="auto"/>
            <w:bottom w:val="none" w:sz="0" w:space="0" w:color="auto"/>
            <w:right w:val="none" w:sz="0" w:space="0" w:color="auto"/>
          </w:divBdr>
        </w:div>
        <w:div w:id="206795442">
          <w:marLeft w:val="360"/>
          <w:marRight w:val="0"/>
          <w:marTop w:val="200"/>
          <w:marBottom w:val="0"/>
          <w:divBdr>
            <w:top w:val="none" w:sz="0" w:space="0" w:color="auto"/>
            <w:left w:val="none" w:sz="0" w:space="0" w:color="auto"/>
            <w:bottom w:val="none" w:sz="0" w:space="0" w:color="auto"/>
            <w:right w:val="none" w:sz="0" w:space="0" w:color="auto"/>
          </w:divBdr>
        </w:div>
        <w:div w:id="446698641">
          <w:marLeft w:val="1080"/>
          <w:marRight w:val="0"/>
          <w:marTop w:val="100"/>
          <w:marBottom w:val="0"/>
          <w:divBdr>
            <w:top w:val="none" w:sz="0" w:space="0" w:color="auto"/>
            <w:left w:val="none" w:sz="0" w:space="0" w:color="auto"/>
            <w:bottom w:val="none" w:sz="0" w:space="0" w:color="auto"/>
            <w:right w:val="none" w:sz="0" w:space="0" w:color="auto"/>
          </w:divBdr>
        </w:div>
        <w:div w:id="1621062340">
          <w:marLeft w:val="1080"/>
          <w:marRight w:val="0"/>
          <w:marTop w:val="100"/>
          <w:marBottom w:val="0"/>
          <w:divBdr>
            <w:top w:val="none" w:sz="0" w:space="0" w:color="auto"/>
            <w:left w:val="none" w:sz="0" w:space="0" w:color="auto"/>
            <w:bottom w:val="none" w:sz="0" w:space="0" w:color="auto"/>
            <w:right w:val="none" w:sz="0" w:space="0" w:color="auto"/>
          </w:divBdr>
        </w:div>
        <w:div w:id="1137651135">
          <w:marLeft w:val="1080"/>
          <w:marRight w:val="0"/>
          <w:marTop w:val="100"/>
          <w:marBottom w:val="0"/>
          <w:divBdr>
            <w:top w:val="none" w:sz="0" w:space="0" w:color="auto"/>
            <w:left w:val="none" w:sz="0" w:space="0" w:color="auto"/>
            <w:bottom w:val="none" w:sz="0" w:space="0" w:color="auto"/>
            <w:right w:val="none" w:sz="0" w:space="0" w:color="auto"/>
          </w:divBdr>
        </w:div>
        <w:div w:id="868376898">
          <w:marLeft w:val="1080"/>
          <w:marRight w:val="0"/>
          <w:marTop w:val="100"/>
          <w:marBottom w:val="0"/>
          <w:divBdr>
            <w:top w:val="none" w:sz="0" w:space="0" w:color="auto"/>
            <w:left w:val="none" w:sz="0" w:space="0" w:color="auto"/>
            <w:bottom w:val="none" w:sz="0" w:space="0" w:color="auto"/>
            <w:right w:val="none" w:sz="0" w:space="0" w:color="auto"/>
          </w:divBdr>
        </w:div>
        <w:div w:id="488986734">
          <w:marLeft w:val="1800"/>
          <w:marRight w:val="0"/>
          <w:marTop w:val="100"/>
          <w:marBottom w:val="0"/>
          <w:divBdr>
            <w:top w:val="none" w:sz="0" w:space="0" w:color="auto"/>
            <w:left w:val="none" w:sz="0" w:space="0" w:color="auto"/>
            <w:bottom w:val="none" w:sz="0" w:space="0" w:color="auto"/>
            <w:right w:val="none" w:sz="0" w:space="0" w:color="auto"/>
          </w:divBdr>
        </w:div>
        <w:div w:id="1519004180">
          <w:marLeft w:val="1800"/>
          <w:marRight w:val="0"/>
          <w:marTop w:val="100"/>
          <w:marBottom w:val="0"/>
          <w:divBdr>
            <w:top w:val="none" w:sz="0" w:space="0" w:color="auto"/>
            <w:left w:val="none" w:sz="0" w:space="0" w:color="auto"/>
            <w:bottom w:val="none" w:sz="0" w:space="0" w:color="auto"/>
            <w:right w:val="none" w:sz="0" w:space="0" w:color="auto"/>
          </w:divBdr>
        </w:div>
      </w:divsChild>
    </w:div>
    <w:div w:id="1754931690">
      <w:bodyDiv w:val="1"/>
      <w:marLeft w:val="0"/>
      <w:marRight w:val="0"/>
      <w:marTop w:val="0"/>
      <w:marBottom w:val="0"/>
      <w:divBdr>
        <w:top w:val="none" w:sz="0" w:space="0" w:color="auto"/>
        <w:left w:val="none" w:sz="0" w:space="0" w:color="auto"/>
        <w:bottom w:val="none" w:sz="0" w:space="0" w:color="auto"/>
        <w:right w:val="none" w:sz="0" w:space="0" w:color="auto"/>
      </w:divBdr>
      <w:divsChild>
        <w:div w:id="392504505">
          <w:marLeft w:val="360"/>
          <w:marRight w:val="0"/>
          <w:marTop w:val="200"/>
          <w:marBottom w:val="0"/>
          <w:divBdr>
            <w:top w:val="none" w:sz="0" w:space="0" w:color="auto"/>
            <w:left w:val="none" w:sz="0" w:space="0" w:color="auto"/>
            <w:bottom w:val="none" w:sz="0" w:space="0" w:color="auto"/>
            <w:right w:val="none" w:sz="0" w:space="0" w:color="auto"/>
          </w:divBdr>
        </w:div>
        <w:div w:id="104034842">
          <w:marLeft w:val="360"/>
          <w:marRight w:val="0"/>
          <w:marTop w:val="200"/>
          <w:marBottom w:val="0"/>
          <w:divBdr>
            <w:top w:val="none" w:sz="0" w:space="0" w:color="auto"/>
            <w:left w:val="none" w:sz="0" w:space="0" w:color="auto"/>
            <w:bottom w:val="none" w:sz="0" w:space="0" w:color="auto"/>
            <w:right w:val="none" w:sz="0" w:space="0" w:color="auto"/>
          </w:divBdr>
        </w:div>
        <w:div w:id="1470590577">
          <w:marLeft w:val="360"/>
          <w:marRight w:val="0"/>
          <w:marTop w:val="200"/>
          <w:marBottom w:val="0"/>
          <w:divBdr>
            <w:top w:val="none" w:sz="0" w:space="0" w:color="auto"/>
            <w:left w:val="none" w:sz="0" w:space="0" w:color="auto"/>
            <w:bottom w:val="none" w:sz="0" w:space="0" w:color="auto"/>
            <w:right w:val="none" w:sz="0" w:space="0" w:color="auto"/>
          </w:divBdr>
        </w:div>
        <w:div w:id="85420402">
          <w:marLeft w:val="1080"/>
          <w:marRight w:val="0"/>
          <w:marTop w:val="100"/>
          <w:marBottom w:val="0"/>
          <w:divBdr>
            <w:top w:val="none" w:sz="0" w:space="0" w:color="auto"/>
            <w:left w:val="none" w:sz="0" w:space="0" w:color="auto"/>
            <w:bottom w:val="none" w:sz="0" w:space="0" w:color="auto"/>
            <w:right w:val="none" w:sz="0" w:space="0" w:color="auto"/>
          </w:divBdr>
        </w:div>
        <w:div w:id="1352414544">
          <w:marLeft w:val="360"/>
          <w:marRight w:val="0"/>
          <w:marTop w:val="200"/>
          <w:marBottom w:val="0"/>
          <w:divBdr>
            <w:top w:val="none" w:sz="0" w:space="0" w:color="auto"/>
            <w:left w:val="none" w:sz="0" w:space="0" w:color="auto"/>
            <w:bottom w:val="none" w:sz="0" w:space="0" w:color="auto"/>
            <w:right w:val="none" w:sz="0" w:space="0" w:color="auto"/>
          </w:divBdr>
        </w:div>
      </w:divsChild>
    </w:div>
    <w:div w:id="1893154105">
      <w:bodyDiv w:val="1"/>
      <w:marLeft w:val="0"/>
      <w:marRight w:val="0"/>
      <w:marTop w:val="0"/>
      <w:marBottom w:val="0"/>
      <w:divBdr>
        <w:top w:val="none" w:sz="0" w:space="0" w:color="auto"/>
        <w:left w:val="none" w:sz="0" w:space="0" w:color="auto"/>
        <w:bottom w:val="none" w:sz="0" w:space="0" w:color="auto"/>
        <w:right w:val="none" w:sz="0" w:space="0" w:color="auto"/>
      </w:divBdr>
      <w:divsChild>
        <w:div w:id="1456872659">
          <w:marLeft w:val="360"/>
          <w:marRight w:val="0"/>
          <w:marTop w:val="200"/>
          <w:marBottom w:val="0"/>
          <w:divBdr>
            <w:top w:val="none" w:sz="0" w:space="0" w:color="auto"/>
            <w:left w:val="none" w:sz="0" w:space="0" w:color="auto"/>
            <w:bottom w:val="none" w:sz="0" w:space="0" w:color="auto"/>
            <w:right w:val="none" w:sz="0" w:space="0" w:color="auto"/>
          </w:divBdr>
        </w:div>
        <w:div w:id="1832330143">
          <w:marLeft w:val="1080"/>
          <w:marRight w:val="0"/>
          <w:marTop w:val="100"/>
          <w:marBottom w:val="0"/>
          <w:divBdr>
            <w:top w:val="none" w:sz="0" w:space="0" w:color="auto"/>
            <w:left w:val="none" w:sz="0" w:space="0" w:color="auto"/>
            <w:bottom w:val="none" w:sz="0" w:space="0" w:color="auto"/>
            <w:right w:val="none" w:sz="0" w:space="0" w:color="auto"/>
          </w:divBdr>
        </w:div>
        <w:div w:id="183398018">
          <w:marLeft w:val="1080"/>
          <w:marRight w:val="0"/>
          <w:marTop w:val="100"/>
          <w:marBottom w:val="0"/>
          <w:divBdr>
            <w:top w:val="none" w:sz="0" w:space="0" w:color="auto"/>
            <w:left w:val="none" w:sz="0" w:space="0" w:color="auto"/>
            <w:bottom w:val="none" w:sz="0" w:space="0" w:color="auto"/>
            <w:right w:val="none" w:sz="0" w:space="0" w:color="auto"/>
          </w:divBdr>
        </w:div>
        <w:div w:id="487939299">
          <w:marLeft w:val="1080"/>
          <w:marRight w:val="0"/>
          <w:marTop w:val="100"/>
          <w:marBottom w:val="0"/>
          <w:divBdr>
            <w:top w:val="none" w:sz="0" w:space="0" w:color="auto"/>
            <w:left w:val="none" w:sz="0" w:space="0" w:color="auto"/>
            <w:bottom w:val="none" w:sz="0" w:space="0" w:color="auto"/>
            <w:right w:val="none" w:sz="0" w:space="0" w:color="auto"/>
          </w:divBdr>
        </w:div>
        <w:div w:id="1655450369">
          <w:marLeft w:val="1080"/>
          <w:marRight w:val="0"/>
          <w:marTop w:val="100"/>
          <w:marBottom w:val="0"/>
          <w:divBdr>
            <w:top w:val="none" w:sz="0" w:space="0" w:color="auto"/>
            <w:left w:val="none" w:sz="0" w:space="0" w:color="auto"/>
            <w:bottom w:val="none" w:sz="0" w:space="0" w:color="auto"/>
            <w:right w:val="none" w:sz="0" w:space="0" w:color="auto"/>
          </w:divBdr>
        </w:div>
        <w:div w:id="663825099">
          <w:marLeft w:val="360"/>
          <w:marRight w:val="0"/>
          <w:marTop w:val="200"/>
          <w:marBottom w:val="0"/>
          <w:divBdr>
            <w:top w:val="none" w:sz="0" w:space="0" w:color="auto"/>
            <w:left w:val="none" w:sz="0" w:space="0" w:color="auto"/>
            <w:bottom w:val="none" w:sz="0" w:space="0" w:color="auto"/>
            <w:right w:val="none" w:sz="0" w:space="0" w:color="auto"/>
          </w:divBdr>
        </w:div>
        <w:div w:id="131143804">
          <w:marLeft w:val="1080"/>
          <w:marRight w:val="0"/>
          <w:marTop w:val="100"/>
          <w:marBottom w:val="0"/>
          <w:divBdr>
            <w:top w:val="none" w:sz="0" w:space="0" w:color="auto"/>
            <w:left w:val="none" w:sz="0" w:space="0" w:color="auto"/>
            <w:bottom w:val="none" w:sz="0" w:space="0" w:color="auto"/>
            <w:right w:val="none" w:sz="0" w:space="0" w:color="auto"/>
          </w:divBdr>
        </w:div>
        <w:div w:id="928126497">
          <w:marLeft w:val="1080"/>
          <w:marRight w:val="0"/>
          <w:marTop w:val="100"/>
          <w:marBottom w:val="0"/>
          <w:divBdr>
            <w:top w:val="none" w:sz="0" w:space="0" w:color="auto"/>
            <w:left w:val="none" w:sz="0" w:space="0" w:color="auto"/>
            <w:bottom w:val="none" w:sz="0" w:space="0" w:color="auto"/>
            <w:right w:val="none" w:sz="0" w:space="0" w:color="auto"/>
          </w:divBdr>
        </w:div>
        <w:div w:id="315376351">
          <w:marLeft w:val="1080"/>
          <w:marRight w:val="0"/>
          <w:marTop w:val="100"/>
          <w:marBottom w:val="0"/>
          <w:divBdr>
            <w:top w:val="none" w:sz="0" w:space="0" w:color="auto"/>
            <w:left w:val="none" w:sz="0" w:space="0" w:color="auto"/>
            <w:bottom w:val="none" w:sz="0" w:space="0" w:color="auto"/>
            <w:right w:val="none" w:sz="0" w:space="0" w:color="auto"/>
          </w:divBdr>
        </w:div>
      </w:divsChild>
    </w:div>
    <w:div w:id="1980571411">
      <w:bodyDiv w:val="1"/>
      <w:marLeft w:val="0"/>
      <w:marRight w:val="0"/>
      <w:marTop w:val="0"/>
      <w:marBottom w:val="0"/>
      <w:divBdr>
        <w:top w:val="none" w:sz="0" w:space="0" w:color="auto"/>
        <w:left w:val="none" w:sz="0" w:space="0" w:color="auto"/>
        <w:bottom w:val="none" w:sz="0" w:space="0" w:color="auto"/>
        <w:right w:val="none" w:sz="0" w:space="0" w:color="auto"/>
      </w:divBdr>
      <w:divsChild>
        <w:div w:id="829634162">
          <w:marLeft w:val="360"/>
          <w:marRight w:val="0"/>
          <w:marTop w:val="200"/>
          <w:marBottom w:val="0"/>
          <w:divBdr>
            <w:top w:val="none" w:sz="0" w:space="0" w:color="auto"/>
            <w:left w:val="none" w:sz="0" w:space="0" w:color="auto"/>
            <w:bottom w:val="none" w:sz="0" w:space="0" w:color="auto"/>
            <w:right w:val="none" w:sz="0" w:space="0" w:color="auto"/>
          </w:divBdr>
        </w:div>
        <w:div w:id="257446109">
          <w:marLeft w:val="360"/>
          <w:marRight w:val="0"/>
          <w:marTop w:val="200"/>
          <w:marBottom w:val="0"/>
          <w:divBdr>
            <w:top w:val="none" w:sz="0" w:space="0" w:color="auto"/>
            <w:left w:val="none" w:sz="0" w:space="0" w:color="auto"/>
            <w:bottom w:val="none" w:sz="0" w:space="0" w:color="auto"/>
            <w:right w:val="none" w:sz="0" w:space="0" w:color="auto"/>
          </w:divBdr>
        </w:div>
        <w:div w:id="1430194344">
          <w:marLeft w:val="360"/>
          <w:marRight w:val="0"/>
          <w:marTop w:val="200"/>
          <w:marBottom w:val="0"/>
          <w:divBdr>
            <w:top w:val="none" w:sz="0" w:space="0" w:color="auto"/>
            <w:left w:val="none" w:sz="0" w:space="0" w:color="auto"/>
            <w:bottom w:val="none" w:sz="0" w:space="0" w:color="auto"/>
            <w:right w:val="none" w:sz="0" w:space="0" w:color="auto"/>
          </w:divBdr>
        </w:div>
        <w:div w:id="1371034422">
          <w:marLeft w:val="360"/>
          <w:marRight w:val="0"/>
          <w:marTop w:val="200"/>
          <w:marBottom w:val="0"/>
          <w:divBdr>
            <w:top w:val="none" w:sz="0" w:space="0" w:color="auto"/>
            <w:left w:val="none" w:sz="0" w:space="0" w:color="auto"/>
            <w:bottom w:val="none" w:sz="0" w:space="0" w:color="auto"/>
            <w:right w:val="none" w:sz="0" w:space="0" w:color="auto"/>
          </w:divBdr>
        </w:div>
        <w:div w:id="1638990898">
          <w:marLeft w:val="1080"/>
          <w:marRight w:val="0"/>
          <w:marTop w:val="100"/>
          <w:marBottom w:val="0"/>
          <w:divBdr>
            <w:top w:val="none" w:sz="0" w:space="0" w:color="auto"/>
            <w:left w:val="none" w:sz="0" w:space="0" w:color="auto"/>
            <w:bottom w:val="none" w:sz="0" w:space="0" w:color="auto"/>
            <w:right w:val="none" w:sz="0" w:space="0" w:color="auto"/>
          </w:divBdr>
        </w:div>
      </w:divsChild>
    </w:div>
    <w:div w:id="2018538447">
      <w:bodyDiv w:val="1"/>
      <w:marLeft w:val="0"/>
      <w:marRight w:val="0"/>
      <w:marTop w:val="0"/>
      <w:marBottom w:val="0"/>
      <w:divBdr>
        <w:top w:val="none" w:sz="0" w:space="0" w:color="auto"/>
        <w:left w:val="none" w:sz="0" w:space="0" w:color="auto"/>
        <w:bottom w:val="none" w:sz="0" w:space="0" w:color="auto"/>
        <w:right w:val="none" w:sz="0" w:space="0" w:color="auto"/>
      </w:divBdr>
      <w:divsChild>
        <w:div w:id="1467315067">
          <w:marLeft w:val="360"/>
          <w:marRight w:val="0"/>
          <w:marTop w:val="200"/>
          <w:marBottom w:val="0"/>
          <w:divBdr>
            <w:top w:val="none" w:sz="0" w:space="0" w:color="auto"/>
            <w:left w:val="none" w:sz="0" w:space="0" w:color="auto"/>
            <w:bottom w:val="none" w:sz="0" w:space="0" w:color="auto"/>
            <w:right w:val="none" w:sz="0" w:space="0" w:color="auto"/>
          </w:divBdr>
        </w:div>
        <w:div w:id="1847329190">
          <w:marLeft w:val="360"/>
          <w:marRight w:val="0"/>
          <w:marTop w:val="200"/>
          <w:marBottom w:val="0"/>
          <w:divBdr>
            <w:top w:val="none" w:sz="0" w:space="0" w:color="auto"/>
            <w:left w:val="none" w:sz="0" w:space="0" w:color="auto"/>
            <w:bottom w:val="none" w:sz="0" w:space="0" w:color="auto"/>
            <w:right w:val="none" w:sz="0" w:space="0" w:color="auto"/>
          </w:divBdr>
        </w:div>
        <w:div w:id="613444471">
          <w:marLeft w:val="360"/>
          <w:marRight w:val="0"/>
          <w:marTop w:val="200"/>
          <w:marBottom w:val="0"/>
          <w:divBdr>
            <w:top w:val="none" w:sz="0" w:space="0" w:color="auto"/>
            <w:left w:val="none" w:sz="0" w:space="0" w:color="auto"/>
            <w:bottom w:val="none" w:sz="0" w:space="0" w:color="auto"/>
            <w:right w:val="none" w:sz="0" w:space="0" w:color="auto"/>
          </w:divBdr>
        </w:div>
        <w:div w:id="1714381466">
          <w:marLeft w:val="360"/>
          <w:marRight w:val="0"/>
          <w:marTop w:val="200"/>
          <w:marBottom w:val="0"/>
          <w:divBdr>
            <w:top w:val="none" w:sz="0" w:space="0" w:color="auto"/>
            <w:left w:val="none" w:sz="0" w:space="0" w:color="auto"/>
            <w:bottom w:val="none" w:sz="0" w:space="0" w:color="auto"/>
            <w:right w:val="none" w:sz="0" w:space="0" w:color="auto"/>
          </w:divBdr>
        </w:div>
        <w:div w:id="1083797063">
          <w:marLeft w:val="1080"/>
          <w:marRight w:val="0"/>
          <w:marTop w:val="100"/>
          <w:marBottom w:val="0"/>
          <w:divBdr>
            <w:top w:val="none" w:sz="0" w:space="0" w:color="auto"/>
            <w:left w:val="none" w:sz="0" w:space="0" w:color="auto"/>
            <w:bottom w:val="none" w:sz="0" w:space="0" w:color="auto"/>
            <w:right w:val="none" w:sz="0" w:space="0" w:color="auto"/>
          </w:divBdr>
        </w:div>
        <w:div w:id="1967545310">
          <w:marLeft w:val="1080"/>
          <w:marRight w:val="0"/>
          <w:marTop w:val="100"/>
          <w:marBottom w:val="0"/>
          <w:divBdr>
            <w:top w:val="none" w:sz="0" w:space="0" w:color="auto"/>
            <w:left w:val="none" w:sz="0" w:space="0" w:color="auto"/>
            <w:bottom w:val="none" w:sz="0" w:space="0" w:color="auto"/>
            <w:right w:val="none" w:sz="0" w:space="0" w:color="auto"/>
          </w:divBdr>
        </w:div>
      </w:divsChild>
    </w:div>
    <w:div w:id="2064213288">
      <w:bodyDiv w:val="1"/>
      <w:marLeft w:val="0"/>
      <w:marRight w:val="0"/>
      <w:marTop w:val="0"/>
      <w:marBottom w:val="0"/>
      <w:divBdr>
        <w:top w:val="none" w:sz="0" w:space="0" w:color="auto"/>
        <w:left w:val="none" w:sz="0" w:space="0" w:color="auto"/>
        <w:bottom w:val="none" w:sz="0" w:space="0" w:color="auto"/>
        <w:right w:val="none" w:sz="0" w:space="0" w:color="auto"/>
      </w:divBdr>
      <w:divsChild>
        <w:div w:id="1553808662">
          <w:marLeft w:val="360"/>
          <w:marRight w:val="0"/>
          <w:marTop w:val="200"/>
          <w:marBottom w:val="0"/>
          <w:divBdr>
            <w:top w:val="none" w:sz="0" w:space="0" w:color="auto"/>
            <w:left w:val="none" w:sz="0" w:space="0" w:color="auto"/>
            <w:bottom w:val="none" w:sz="0" w:space="0" w:color="auto"/>
            <w:right w:val="none" w:sz="0" w:space="0" w:color="auto"/>
          </w:divBdr>
        </w:div>
        <w:div w:id="451485701">
          <w:marLeft w:val="1080"/>
          <w:marRight w:val="0"/>
          <w:marTop w:val="100"/>
          <w:marBottom w:val="0"/>
          <w:divBdr>
            <w:top w:val="none" w:sz="0" w:space="0" w:color="auto"/>
            <w:left w:val="none" w:sz="0" w:space="0" w:color="auto"/>
            <w:bottom w:val="none" w:sz="0" w:space="0" w:color="auto"/>
            <w:right w:val="none" w:sz="0" w:space="0" w:color="auto"/>
          </w:divBdr>
        </w:div>
        <w:div w:id="591742884">
          <w:marLeft w:val="1080"/>
          <w:marRight w:val="0"/>
          <w:marTop w:val="100"/>
          <w:marBottom w:val="0"/>
          <w:divBdr>
            <w:top w:val="none" w:sz="0" w:space="0" w:color="auto"/>
            <w:left w:val="none" w:sz="0" w:space="0" w:color="auto"/>
            <w:bottom w:val="none" w:sz="0" w:space="0" w:color="auto"/>
            <w:right w:val="none" w:sz="0" w:space="0" w:color="auto"/>
          </w:divBdr>
        </w:div>
        <w:div w:id="1915505271">
          <w:marLeft w:val="360"/>
          <w:marRight w:val="0"/>
          <w:marTop w:val="200"/>
          <w:marBottom w:val="0"/>
          <w:divBdr>
            <w:top w:val="none" w:sz="0" w:space="0" w:color="auto"/>
            <w:left w:val="none" w:sz="0" w:space="0" w:color="auto"/>
            <w:bottom w:val="none" w:sz="0" w:space="0" w:color="auto"/>
            <w:right w:val="none" w:sz="0" w:space="0" w:color="auto"/>
          </w:divBdr>
        </w:div>
        <w:div w:id="1041710959">
          <w:marLeft w:val="1080"/>
          <w:marRight w:val="0"/>
          <w:marTop w:val="100"/>
          <w:marBottom w:val="0"/>
          <w:divBdr>
            <w:top w:val="none" w:sz="0" w:space="0" w:color="auto"/>
            <w:left w:val="none" w:sz="0" w:space="0" w:color="auto"/>
            <w:bottom w:val="none" w:sz="0" w:space="0" w:color="auto"/>
            <w:right w:val="none" w:sz="0" w:space="0" w:color="auto"/>
          </w:divBdr>
        </w:div>
        <w:div w:id="1885477993">
          <w:marLeft w:val="1080"/>
          <w:marRight w:val="0"/>
          <w:marTop w:val="100"/>
          <w:marBottom w:val="0"/>
          <w:divBdr>
            <w:top w:val="none" w:sz="0" w:space="0" w:color="auto"/>
            <w:left w:val="none" w:sz="0" w:space="0" w:color="auto"/>
            <w:bottom w:val="none" w:sz="0" w:space="0" w:color="auto"/>
            <w:right w:val="none" w:sz="0" w:space="0" w:color="auto"/>
          </w:divBdr>
        </w:div>
        <w:div w:id="702633411">
          <w:marLeft w:val="1080"/>
          <w:marRight w:val="0"/>
          <w:marTop w:val="100"/>
          <w:marBottom w:val="0"/>
          <w:divBdr>
            <w:top w:val="none" w:sz="0" w:space="0" w:color="auto"/>
            <w:left w:val="none" w:sz="0" w:space="0" w:color="auto"/>
            <w:bottom w:val="none" w:sz="0" w:space="0" w:color="auto"/>
            <w:right w:val="none" w:sz="0" w:space="0" w:color="auto"/>
          </w:divBdr>
        </w:div>
        <w:div w:id="1964264207">
          <w:marLeft w:val="360"/>
          <w:marRight w:val="0"/>
          <w:marTop w:val="200"/>
          <w:marBottom w:val="0"/>
          <w:divBdr>
            <w:top w:val="none" w:sz="0" w:space="0" w:color="auto"/>
            <w:left w:val="none" w:sz="0" w:space="0" w:color="auto"/>
            <w:bottom w:val="none" w:sz="0" w:space="0" w:color="auto"/>
            <w:right w:val="none" w:sz="0" w:space="0" w:color="auto"/>
          </w:divBdr>
        </w:div>
        <w:div w:id="1950895371">
          <w:marLeft w:val="360"/>
          <w:marRight w:val="0"/>
          <w:marTop w:val="200"/>
          <w:marBottom w:val="0"/>
          <w:divBdr>
            <w:top w:val="none" w:sz="0" w:space="0" w:color="auto"/>
            <w:left w:val="none" w:sz="0" w:space="0" w:color="auto"/>
            <w:bottom w:val="none" w:sz="0" w:space="0" w:color="auto"/>
            <w:right w:val="none" w:sz="0" w:space="0" w:color="auto"/>
          </w:divBdr>
        </w:div>
        <w:div w:id="713702455">
          <w:marLeft w:val="1080"/>
          <w:marRight w:val="0"/>
          <w:marTop w:val="100"/>
          <w:marBottom w:val="0"/>
          <w:divBdr>
            <w:top w:val="none" w:sz="0" w:space="0" w:color="auto"/>
            <w:left w:val="none" w:sz="0" w:space="0" w:color="auto"/>
            <w:bottom w:val="none" w:sz="0" w:space="0" w:color="auto"/>
            <w:right w:val="none" w:sz="0" w:space="0" w:color="auto"/>
          </w:divBdr>
        </w:div>
        <w:div w:id="785271689">
          <w:marLeft w:val="360"/>
          <w:marRight w:val="0"/>
          <w:marTop w:val="200"/>
          <w:marBottom w:val="0"/>
          <w:divBdr>
            <w:top w:val="none" w:sz="0" w:space="0" w:color="auto"/>
            <w:left w:val="none" w:sz="0" w:space="0" w:color="auto"/>
            <w:bottom w:val="none" w:sz="0" w:space="0" w:color="auto"/>
            <w:right w:val="none" w:sz="0" w:space="0" w:color="auto"/>
          </w:divBdr>
        </w:div>
        <w:div w:id="20541893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Presentation3.ppt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ette.Meehan@cdhb.health.nz"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4FB3-9A79-4C10-A4B6-C2E31130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B7743988</Template>
  <TotalTime>0</TotalTime>
  <Pages>1</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12851</CharactersWithSpaces>
  <SharedDoc>false</SharedDoc>
  <HLinks>
    <vt:vector size="18" baseType="variant">
      <vt:variant>
        <vt:i4>2752614</vt:i4>
      </vt:variant>
      <vt:variant>
        <vt:i4>6</vt:i4>
      </vt:variant>
      <vt:variant>
        <vt:i4>0</vt:i4>
      </vt:variant>
      <vt:variant>
        <vt:i4>5</vt:i4>
      </vt:variant>
      <vt:variant>
        <vt:lpwstr>http://kidneydonor.org.nz/recipient/guides/being-recipient</vt:lpwstr>
      </vt:variant>
      <vt:variant>
        <vt:lpwstr/>
      </vt:variant>
      <vt:variant>
        <vt:i4>6619247</vt:i4>
      </vt:variant>
      <vt:variant>
        <vt:i4>3</vt:i4>
      </vt:variant>
      <vt:variant>
        <vt:i4>0</vt:i4>
      </vt:variant>
      <vt:variant>
        <vt:i4>5</vt:i4>
      </vt:variant>
      <vt:variant>
        <vt:lpwstr>http://kidneydonor.org.nz/donor/guides/live-kidney-donation</vt:lpwstr>
      </vt:variant>
      <vt:variant>
        <vt:lpwstr/>
      </vt:variant>
      <vt:variant>
        <vt:i4>5832708</vt:i4>
      </vt:variant>
      <vt:variant>
        <vt:i4>0</vt:i4>
      </vt:variant>
      <vt:variant>
        <vt:i4>0</vt:i4>
      </vt:variant>
      <vt:variant>
        <vt:i4>5</vt:i4>
      </vt:variant>
      <vt:variant>
        <vt:lpwstr>http://kidneydonor.org.nz/donor/guides/becoming-live-kidney-donor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Allan Potter</cp:lastModifiedBy>
  <cp:revision>1</cp:revision>
  <dcterms:created xsi:type="dcterms:W3CDTF">2018-09-04T22:42:00Z</dcterms:created>
  <dcterms:modified xsi:type="dcterms:W3CDTF">2018-09-04T22:42:00Z</dcterms:modified>
</cp:coreProperties>
</file>