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A68C" w14:textId="77777777" w:rsidR="00E73E8F" w:rsidRPr="00024A77" w:rsidRDefault="00E73E8F" w:rsidP="006C6D6D">
      <w:pPr>
        <w:rPr>
          <w:rFonts w:ascii="Arial" w:hAnsi="Arial" w:cs="Arial"/>
          <w:sz w:val="22"/>
          <w:szCs w:val="22"/>
        </w:rPr>
      </w:pPr>
    </w:p>
    <w:tbl>
      <w:tblPr>
        <w:tblW w:w="15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3375"/>
      </w:tblGrid>
      <w:tr w:rsidR="00AD61C5" w:rsidRPr="00024A77" w14:paraId="242A0938" w14:textId="77777777" w:rsidTr="00AD61C5">
        <w:trPr>
          <w:cantSplit/>
        </w:trPr>
        <w:tc>
          <w:tcPr>
            <w:tcW w:w="15468" w:type="dxa"/>
            <w:gridSpan w:val="2"/>
            <w:shd w:val="pct12" w:color="008080" w:fill="33CCCC"/>
          </w:tcPr>
          <w:p w14:paraId="6A965439" w14:textId="77777777" w:rsidR="00AD61C5" w:rsidRPr="00024A77" w:rsidRDefault="00AD61C5" w:rsidP="00AD61C5">
            <w:pPr>
              <w:pStyle w:val="BlockLabel"/>
              <w:rPr>
                <w:rFonts w:ascii="Arial" w:hAnsi="Arial" w:cs="Arial"/>
                <w:sz w:val="22"/>
                <w:szCs w:val="22"/>
                <w:lang w:val="en-AU"/>
              </w:rPr>
            </w:pPr>
            <w:r w:rsidRPr="00024A77">
              <w:rPr>
                <w:rFonts w:ascii="Arial" w:hAnsi="Arial" w:cs="Arial"/>
                <w:sz w:val="22"/>
                <w:szCs w:val="22"/>
                <w:lang w:val="en-AU"/>
              </w:rPr>
              <w:t>MEETING DETAILS</w:t>
            </w:r>
          </w:p>
        </w:tc>
      </w:tr>
      <w:tr w:rsidR="00AD61C5" w:rsidRPr="00024A77" w14:paraId="2208BED1" w14:textId="77777777" w:rsidTr="00583439">
        <w:trPr>
          <w:cantSplit/>
        </w:trPr>
        <w:tc>
          <w:tcPr>
            <w:tcW w:w="2093" w:type="dxa"/>
          </w:tcPr>
          <w:p w14:paraId="7BB05C24" w14:textId="77777777" w:rsidR="00AD61C5" w:rsidRPr="00024A77" w:rsidRDefault="00AD61C5">
            <w:pPr>
              <w:rPr>
                <w:rFonts w:ascii="Arial" w:hAnsi="Arial" w:cs="Arial"/>
                <w:sz w:val="22"/>
                <w:szCs w:val="22"/>
              </w:rPr>
            </w:pPr>
            <w:r w:rsidRPr="00024A77">
              <w:rPr>
                <w:rFonts w:ascii="Arial" w:hAnsi="Arial" w:cs="Arial"/>
                <w:b/>
                <w:sz w:val="22"/>
                <w:szCs w:val="22"/>
              </w:rPr>
              <w:t>Date and time:</w:t>
            </w:r>
          </w:p>
        </w:tc>
        <w:tc>
          <w:tcPr>
            <w:tcW w:w="13375" w:type="dxa"/>
          </w:tcPr>
          <w:p w14:paraId="37CBD720" w14:textId="77777777" w:rsidR="00AD61C5" w:rsidRPr="00024A77" w:rsidRDefault="00554058" w:rsidP="00554058">
            <w:pPr>
              <w:rPr>
                <w:rFonts w:ascii="Arial" w:hAnsi="Arial" w:cs="Arial"/>
                <w:sz w:val="22"/>
                <w:szCs w:val="22"/>
              </w:rPr>
            </w:pPr>
            <w:r>
              <w:rPr>
                <w:rFonts w:ascii="Arial" w:hAnsi="Arial" w:cs="Arial"/>
                <w:sz w:val="22"/>
                <w:szCs w:val="22"/>
              </w:rPr>
              <w:t>9.30</w:t>
            </w:r>
            <w:r w:rsidR="00F8379F">
              <w:rPr>
                <w:rFonts w:ascii="Arial" w:hAnsi="Arial" w:cs="Arial"/>
                <w:sz w:val="22"/>
                <w:szCs w:val="22"/>
              </w:rPr>
              <w:t>am to 2.3</w:t>
            </w:r>
            <w:r>
              <w:rPr>
                <w:rFonts w:ascii="Arial" w:hAnsi="Arial" w:cs="Arial"/>
                <w:sz w:val="22"/>
                <w:szCs w:val="22"/>
              </w:rPr>
              <w:t>0</w:t>
            </w:r>
            <w:r w:rsidR="00616C82" w:rsidRPr="00024A77">
              <w:rPr>
                <w:rFonts w:ascii="Arial" w:hAnsi="Arial" w:cs="Arial"/>
                <w:sz w:val="22"/>
                <w:szCs w:val="22"/>
              </w:rPr>
              <w:t xml:space="preserve">pm Friday </w:t>
            </w:r>
            <w:r w:rsidR="00FD58B9" w:rsidRPr="00024A77">
              <w:rPr>
                <w:rFonts w:ascii="Arial" w:hAnsi="Arial" w:cs="Arial"/>
                <w:sz w:val="22"/>
                <w:szCs w:val="22"/>
              </w:rPr>
              <w:t>1</w:t>
            </w:r>
            <w:r>
              <w:rPr>
                <w:rFonts w:ascii="Arial" w:hAnsi="Arial" w:cs="Arial"/>
                <w:sz w:val="22"/>
                <w:szCs w:val="22"/>
              </w:rPr>
              <w:t xml:space="preserve">8 November </w:t>
            </w:r>
            <w:r w:rsidR="00FD58B9" w:rsidRPr="00024A77">
              <w:rPr>
                <w:rFonts w:ascii="Arial" w:hAnsi="Arial" w:cs="Arial"/>
                <w:sz w:val="22"/>
                <w:szCs w:val="22"/>
              </w:rPr>
              <w:t>2016</w:t>
            </w:r>
          </w:p>
        </w:tc>
      </w:tr>
      <w:tr w:rsidR="00AD61C5" w:rsidRPr="00024A77" w14:paraId="443C1177" w14:textId="77777777" w:rsidTr="00583439">
        <w:trPr>
          <w:cantSplit/>
        </w:trPr>
        <w:tc>
          <w:tcPr>
            <w:tcW w:w="2093" w:type="dxa"/>
          </w:tcPr>
          <w:p w14:paraId="448D29BF" w14:textId="77777777" w:rsidR="00AD61C5" w:rsidRPr="00024A77" w:rsidRDefault="00AD61C5">
            <w:pPr>
              <w:rPr>
                <w:rFonts w:ascii="Arial" w:hAnsi="Arial" w:cs="Arial"/>
                <w:b/>
                <w:sz w:val="22"/>
                <w:szCs w:val="22"/>
              </w:rPr>
            </w:pPr>
            <w:r w:rsidRPr="00024A77">
              <w:rPr>
                <w:rFonts w:ascii="Arial" w:hAnsi="Arial" w:cs="Arial"/>
                <w:b/>
                <w:sz w:val="22"/>
                <w:szCs w:val="22"/>
              </w:rPr>
              <w:t>Venue:</w:t>
            </w:r>
          </w:p>
        </w:tc>
        <w:tc>
          <w:tcPr>
            <w:tcW w:w="13375" w:type="dxa"/>
          </w:tcPr>
          <w:p w14:paraId="76876BB6" w14:textId="77777777" w:rsidR="00AD61C5" w:rsidRPr="00024A77" w:rsidRDefault="00C01A35" w:rsidP="00554058">
            <w:pPr>
              <w:rPr>
                <w:rFonts w:ascii="Arial" w:hAnsi="Arial" w:cs="Arial"/>
                <w:sz w:val="22"/>
                <w:szCs w:val="22"/>
              </w:rPr>
            </w:pPr>
            <w:r w:rsidRPr="00024A77">
              <w:rPr>
                <w:rFonts w:ascii="Arial" w:hAnsi="Arial" w:cs="Arial"/>
                <w:color w:val="000000"/>
                <w:sz w:val="22"/>
                <w:szCs w:val="22"/>
              </w:rPr>
              <w:t>Ministry of Health</w:t>
            </w:r>
            <w:r w:rsidR="00F8379F">
              <w:rPr>
                <w:rFonts w:ascii="Arial" w:hAnsi="Arial" w:cs="Arial"/>
                <w:color w:val="000000"/>
                <w:sz w:val="22"/>
                <w:szCs w:val="22"/>
              </w:rPr>
              <w:t xml:space="preserve">, Room </w:t>
            </w:r>
            <w:r w:rsidR="00554058">
              <w:rPr>
                <w:rFonts w:ascii="Arial" w:hAnsi="Arial" w:cs="Arial"/>
                <w:color w:val="000000"/>
                <w:sz w:val="22"/>
                <w:szCs w:val="22"/>
              </w:rPr>
              <w:t>GN.7, 133 Molesworth St</w:t>
            </w:r>
            <w:r w:rsidR="006C3CEE" w:rsidRPr="00024A77">
              <w:rPr>
                <w:rFonts w:ascii="Arial" w:hAnsi="Arial" w:cs="Arial"/>
                <w:color w:val="000000"/>
                <w:sz w:val="22"/>
                <w:szCs w:val="22"/>
              </w:rPr>
              <w:t>, Wellington</w:t>
            </w:r>
          </w:p>
        </w:tc>
      </w:tr>
    </w:tbl>
    <w:p w14:paraId="4F76CEE2" w14:textId="77777777" w:rsidR="00E73E8F" w:rsidRPr="00024A77" w:rsidRDefault="00E73E8F">
      <w:pPr>
        <w:rPr>
          <w:rFonts w:ascii="Arial" w:hAnsi="Arial" w:cs="Arial"/>
          <w:sz w:val="22"/>
          <w:szCs w:val="22"/>
        </w:rPr>
      </w:pPr>
    </w:p>
    <w:tbl>
      <w:tblPr>
        <w:tblW w:w="1548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
        <w:gridCol w:w="2101"/>
        <w:gridCol w:w="13367"/>
        <w:gridCol w:w="6"/>
      </w:tblGrid>
      <w:tr w:rsidR="00616C82" w:rsidRPr="00024A77" w14:paraId="35A5D440" w14:textId="77777777" w:rsidTr="00616C82">
        <w:trPr>
          <w:gridBefore w:val="1"/>
          <w:gridAfter w:val="1"/>
          <w:wBefore w:w="12" w:type="dxa"/>
          <w:wAfter w:w="6" w:type="dxa"/>
          <w:cantSplit/>
        </w:trPr>
        <w:tc>
          <w:tcPr>
            <w:tcW w:w="15468" w:type="dxa"/>
            <w:gridSpan w:val="2"/>
            <w:shd w:val="pct12" w:color="008080" w:fill="33CCCC"/>
          </w:tcPr>
          <w:p w14:paraId="1BEB86FA" w14:textId="77777777" w:rsidR="00616C82" w:rsidRPr="00024A77" w:rsidRDefault="00616C82" w:rsidP="00616C82">
            <w:pPr>
              <w:pStyle w:val="BlockLabel"/>
              <w:rPr>
                <w:rFonts w:ascii="Arial" w:hAnsi="Arial" w:cs="Arial"/>
                <w:sz w:val="22"/>
                <w:szCs w:val="22"/>
                <w:lang w:val="en-AU"/>
              </w:rPr>
            </w:pPr>
            <w:r w:rsidRPr="00024A77">
              <w:rPr>
                <w:rFonts w:ascii="Arial" w:hAnsi="Arial" w:cs="Arial"/>
                <w:sz w:val="22"/>
                <w:szCs w:val="22"/>
                <w:lang w:val="en-AU"/>
              </w:rPr>
              <w:t>Committee Members</w:t>
            </w:r>
          </w:p>
        </w:tc>
      </w:tr>
      <w:tr w:rsidR="00616C82" w:rsidRPr="00024A77" w14:paraId="7F952672" w14:textId="77777777" w:rsidTr="00616C82">
        <w:trPr>
          <w:cantSplit/>
          <w:trHeight w:val="277"/>
        </w:trPr>
        <w:tc>
          <w:tcPr>
            <w:tcW w:w="15486" w:type="dxa"/>
            <w:gridSpan w:val="4"/>
          </w:tcPr>
          <w:p w14:paraId="35CC7444" w14:textId="77777777" w:rsidR="00616C82" w:rsidRPr="00024A77" w:rsidRDefault="00616C82" w:rsidP="00554058">
            <w:pPr>
              <w:rPr>
                <w:rFonts w:ascii="Arial" w:hAnsi="Arial" w:cs="Arial"/>
                <w:sz w:val="22"/>
                <w:szCs w:val="22"/>
              </w:rPr>
            </w:pPr>
            <w:r w:rsidRPr="00024A77">
              <w:rPr>
                <w:rFonts w:ascii="Arial" w:hAnsi="Arial" w:cs="Arial"/>
                <w:sz w:val="22"/>
                <w:szCs w:val="22"/>
              </w:rPr>
              <w:t xml:space="preserve">Murray </w:t>
            </w:r>
            <w:proofErr w:type="spellStart"/>
            <w:r w:rsidRPr="00024A77">
              <w:rPr>
                <w:rFonts w:ascii="Arial" w:hAnsi="Arial" w:cs="Arial"/>
                <w:sz w:val="22"/>
                <w:szCs w:val="22"/>
              </w:rPr>
              <w:t>Leikis</w:t>
            </w:r>
            <w:proofErr w:type="spellEnd"/>
            <w:r w:rsidRPr="00024A77">
              <w:rPr>
                <w:rFonts w:ascii="Arial" w:hAnsi="Arial" w:cs="Arial"/>
                <w:sz w:val="22"/>
                <w:szCs w:val="22"/>
              </w:rPr>
              <w:t xml:space="preserve"> (Chairperson), </w:t>
            </w:r>
            <w:r w:rsidR="004E7998" w:rsidRPr="00024A77">
              <w:rPr>
                <w:rFonts w:ascii="Arial" w:hAnsi="Arial" w:cs="Arial"/>
                <w:bCs/>
                <w:color w:val="000000"/>
                <w:sz w:val="22"/>
                <w:szCs w:val="22"/>
              </w:rPr>
              <w:t>Rachael Walker, Tonya Kara, Kay McLaughlin, Fredric Doss, Chris Hood</w:t>
            </w:r>
            <w:r w:rsidR="00503C37" w:rsidRPr="00024A77">
              <w:rPr>
                <w:rFonts w:ascii="Arial" w:hAnsi="Arial" w:cs="Arial"/>
                <w:bCs/>
                <w:color w:val="000000"/>
                <w:sz w:val="22"/>
                <w:szCs w:val="22"/>
              </w:rPr>
              <w:t>, Nick Cross</w:t>
            </w:r>
            <w:r w:rsidR="00E327E3" w:rsidRPr="00024A77">
              <w:rPr>
                <w:rFonts w:ascii="Arial" w:hAnsi="Arial" w:cs="Arial"/>
                <w:bCs/>
                <w:color w:val="000000"/>
                <w:sz w:val="22"/>
                <w:szCs w:val="22"/>
              </w:rPr>
              <w:t xml:space="preserve">, </w:t>
            </w:r>
            <w:r w:rsidR="00554058">
              <w:rPr>
                <w:rFonts w:ascii="Arial" w:hAnsi="Arial" w:cs="Arial"/>
                <w:bCs/>
                <w:color w:val="000000"/>
                <w:sz w:val="22"/>
                <w:szCs w:val="22"/>
              </w:rPr>
              <w:t xml:space="preserve">Jenny Walker, </w:t>
            </w:r>
            <w:r w:rsidR="00E327E3" w:rsidRPr="00024A77">
              <w:rPr>
                <w:rFonts w:ascii="Arial" w:hAnsi="Arial" w:cs="Arial"/>
                <w:bCs/>
                <w:color w:val="000000"/>
                <w:sz w:val="22"/>
                <w:szCs w:val="22"/>
              </w:rPr>
              <w:t>Max Reid</w:t>
            </w:r>
            <w:r w:rsidR="0002558B" w:rsidRPr="00024A77">
              <w:rPr>
                <w:rFonts w:ascii="Arial" w:hAnsi="Arial" w:cs="Arial"/>
                <w:bCs/>
                <w:color w:val="000000"/>
                <w:sz w:val="22"/>
                <w:szCs w:val="22"/>
              </w:rPr>
              <w:t>, Annette Pack</w:t>
            </w:r>
            <w:r w:rsidR="00554058">
              <w:rPr>
                <w:rFonts w:ascii="Arial" w:hAnsi="Arial" w:cs="Arial"/>
                <w:bCs/>
                <w:color w:val="000000"/>
                <w:sz w:val="22"/>
                <w:szCs w:val="22"/>
              </w:rPr>
              <w:t xml:space="preserve">, </w:t>
            </w:r>
          </w:p>
        </w:tc>
      </w:tr>
      <w:tr w:rsidR="004E7998" w:rsidRPr="00024A77" w14:paraId="5CD8A628" w14:textId="77777777" w:rsidTr="00616C82">
        <w:trPr>
          <w:cantSplit/>
          <w:trHeight w:val="277"/>
        </w:trPr>
        <w:tc>
          <w:tcPr>
            <w:tcW w:w="2113" w:type="dxa"/>
            <w:gridSpan w:val="2"/>
          </w:tcPr>
          <w:p w14:paraId="17F0EA23" w14:textId="77777777" w:rsidR="004E7998" w:rsidRPr="00024A77" w:rsidRDefault="004E7998" w:rsidP="004E7998">
            <w:pPr>
              <w:rPr>
                <w:rFonts w:ascii="Arial" w:hAnsi="Arial" w:cs="Arial"/>
                <w:b/>
                <w:sz w:val="22"/>
                <w:szCs w:val="22"/>
              </w:rPr>
            </w:pPr>
            <w:r w:rsidRPr="00024A77">
              <w:rPr>
                <w:rFonts w:ascii="Arial" w:hAnsi="Arial" w:cs="Arial"/>
                <w:b/>
                <w:sz w:val="22"/>
                <w:szCs w:val="22"/>
              </w:rPr>
              <w:t>Apologies</w:t>
            </w:r>
          </w:p>
        </w:tc>
        <w:tc>
          <w:tcPr>
            <w:tcW w:w="13373" w:type="dxa"/>
            <w:gridSpan w:val="2"/>
          </w:tcPr>
          <w:p w14:paraId="10530AF9" w14:textId="77777777" w:rsidR="004E7998" w:rsidRPr="00024A77" w:rsidRDefault="00554058" w:rsidP="00EE45D4">
            <w:pPr>
              <w:rPr>
                <w:rFonts w:ascii="Arial" w:hAnsi="Arial" w:cs="Arial"/>
                <w:sz w:val="22"/>
                <w:szCs w:val="22"/>
              </w:rPr>
            </w:pPr>
            <w:r>
              <w:rPr>
                <w:rFonts w:ascii="Arial" w:hAnsi="Arial" w:cs="Arial"/>
                <w:sz w:val="22"/>
                <w:szCs w:val="22"/>
              </w:rPr>
              <w:t xml:space="preserve">Ian Dittmer, John </w:t>
            </w:r>
            <w:proofErr w:type="spellStart"/>
            <w:r>
              <w:rPr>
                <w:rFonts w:ascii="Arial" w:hAnsi="Arial" w:cs="Arial"/>
                <w:sz w:val="22"/>
                <w:szCs w:val="22"/>
              </w:rPr>
              <w:t>Schollum</w:t>
            </w:r>
            <w:proofErr w:type="spellEnd"/>
            <w:r>
              <w:rPr>
                <w:rFonts w:ascii="Arial" w:hAnsi="Arial" w:cs="Arial"/>
                <w:sz w:val="22"/>
                <w:szCs w:val="22"/>
              </w:rPr>
              <w:t xml:space="preserve">, </w:t>
            </w:r>
            <w:r w:rsidR="00F8379F">
              <w:rPr>
                <w:rFonts w:ascii="Arial" w:hAnsi="Arial" w:cs="Arial"/>
                <w:sz w:val="22"/>
                <w:szCs w:val="22"/>
              </w:rPr>
              <w:t>Mardi Thompson</w:t>
            </w:r>
            <w:r>
              <w:rPr>
                <w:rFonts w:ascii="Arial" w:hAnsi="Arial" w:cs="Arial"/>
                <w:sz w:val="22"/>
                <w:szCs w:val="22"/>
              </w:rPr>
              <w:t>, Kimberley Reimers</w:t>
            </w:r>
          </w:p>
        </w:tc>
      </w:tr>
      <w:tr w:rsidR="004E7998" w:rsidRPr="00024A77" w14:paraId="69ED21E0" w14:textId="77777777" w:rsidTr="00616C82">
        <w:trPr>
          <w:cantSplit/>
          <w:trHeight w:val="98"/>
        </w:trPr>
        <w:tc>
          <w:tcPr>
            <w:tcW w:w="2113" w:type="dxa"/>
            <w:gridSpan w:val="2"/>
          </w:tcPr>
          <w:p w14:paraId="7E6B331B" w14:textId="77777777" w:rsidR="004E7998" w:rsidRPr="00024A77" w:rsidRDefault="004E7998" w:rsidP="004E7998">
            <w:pPr>
              <w:rPr>
                <w:rFonts w:ascii="Arial" w:hAnsi="Arial" w:cs="Arial"/>
                <w:b/>
                <w:sz w:val="22"/>
                <w:szCs w:val="22"/>
              </w:rPr>
            </w:pPr>
            <w:r w:rsidRPr="00024A77">
              <w:rPr>
                <w:rFonts w:ascii="Arial" w:hAnsi="Arial" w:cs="Arial"/>
                <w:b/>
                <w:sz w:val="22"/>
                <w:szCs w:val="22"/>
              </w:rPr>
              <w:t>Minutes Taken By</w:t>
            </w:r>
          </w:p>
        </w:tc>
        <w:tc>
          <w:tcPr>
            <w:tcW w:w="13373" w:type="dxa"/>
            <w:gridSpan w:val="2"/>
          </w:tcPr>
          <w:p w14:paraId="71948632" w14:textId="77777777" w:rsidR="004E7998" w:rsidRPr="00024A77" w:rsidRDefault="000122A9">
            <w:pPr>
              <w:rPr>
                <w:rFonts w:ascii="Arial" w:hAnsi="Arial" w:cs="Arial"/>
                <w:sz w:val="22"/>
                <w:szCs w:val="22"/>
              </w:rPr>
            </w:pPr>
            <w:r>
              <w:rPr>
                <w:rFonts w:ascii="Arial" w:hAnsi="Arial" w:cs="Arial"/>
                <w:sz w:val="22"/>
                <w:szCs w:val="22"/>
              </w:rPr>
              <w:t>Annette Pack</w:t>
            </w:r>
          </w:p>
        </w:tc>
      </w:tr>
    </w:tbl>
    <w:p w14:paraId="49397600" w14:textId="77777777" w:rsidR="0096143A" w:rsidRPr="00024A77" w:rsidRDefault="0096143A">
      <w:pPr>
        <w:rPr>
          <w:rFonts w:ascii="Arial" w:hAnsi="Arial" w:cs="Arial"/>
          <w:sz w:val="22"/>
          <w:szCs w:val="22"/>
        </w:rPr>
      </w:pPr>
    </w:p>
    <w:tbl>
      <w:tblPr>
        <w:tblW w:w="15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8"/>
        <w:gridCol w:w="2124"/>
        <w:gridCol w:w="18"/>
        <w:gridCol w:w="10848"/>
        <w:gridCol w:w="48"/>
        <w:gridCol w:w="1720"/>
        <w:gridCol w:w="32"/>
      </w:tblGrid>
      <w:tr w:rsidR="00E73E8F" w:rsidRPr="00024A77" w14:paraId="25EBEAC9" w14:textId="77777777" w:rsidTr="00325CBD">
        <w:trPr>
          <w:gridAfter w:val="1"/>
          <w:wAfter w:w="32" w:type="dxa"/>
          <w:tblHeader/>
        </w:trPr>
        <w:tc>
          <w:tcPr>
            <w:tcW w:w="678" w:type="dxa"/>
          </w:tcPr>
          <w:p w14:paraId="3C70BFDB" w14:textId="77777777" w:rsidR="00E73E8F" w:rsidRPr="00024A77" w:rsidRDefault="00E73E8F">
            <w:pPr>
              <w:jc w:val="both"/>
              <w:rPr>
                <w:rFonts w:ascii="Arial" w:hAnsi="Arial" w:cs="Arial"/>
                <w:b/>
                <w:sz w:val="22"/>
                <w:szCs w:val="22"/>
              </w:rPr>
            </w:pPr>
            <w:r w:rsidRPr="00024A77">
              <w:rPr>
                <w:rFonts w:ascii="Arial" w:hAnsi="Arial" w:cs="Arial"/>
                <w:b/>
                <w:sz w:val="22"/>
                <w:szCs w:val="22"/>
              </w:rPr>
              <w:t>No.</w:t>
            </w:r>
          </w:p>
        </w:tc>
        <w:tc>
          <w:tcPr>
            <w:tcW w:w="2142" w:type="dxa"/>
            <w:gridSpan w:val="2"/>
          </w:tcPr>
          <w:p w14:paraId="4C7D16F0" w14:textId="77777777" w:rsidR="00E73E8F" w:rsidRPr="00024A77" w:rsidRDefault="00E73E8F">
            <w:pPr>
              <w:pStyle w:val="Heading2"/>
              <w:rPr>
                <w:rFonts w:cs="Arial"/>
                <w:sz w:val="22"/>
                <w:szCs w:val="22"/>
              </w:rPr>
            </w:pPr>
            <w:r w:rsidRPr="00024A77">
              <w:rPr>
                <w:rFonts w:cs="Arial"/>
                <w:sz w:val="22"/>
                <w:szCs w:val="22"/>
              </w:rPr>
              <w:t>Item</w:t>
            </w:r>
          </w:p>
        </w:tc>
        <w:tc>
          <w:tcPr>
            <w:tcW w:w="10896" w:type="dxa"/>
            <w:gridSpan w:val="2"/>
          </w:tcPr>
          <w:p w14:paraId="75E5E1FB" w14:textId="77777777" w:rsidR="00E73E8F" w:rsidRPr="00024A77" w:rsidRDefault="00E73E8F">
            <w:pPr>
              <w:pStyle w:val="Heading2"/>
              <w:rPr>
                <w:rFonts w:cs="Arial"/>
                <w:sz w:val="22"/>
                <w:szCs w:val="22"/>
              </w:rPr>
            </w:pPr>
            <w:r w:rsidRPr="00024A77">
              <w:rPr>
                <w:rFonts w:cs="Arial"/>
                <w:sz w:val="22"/>
                <w:szCs w:val="22"/>
              </w:rPr>
              <w:t>Discussion/Action</w:t>
            </w:r>
          </w:p>
        </w:tc>
        <w:tc>
          <w:tcPr>
            <w:tcW w:w="1720" w:type="dxa"/>
          </w:tcPr>
          <w:p w14:paraId="0F1B5080" w14:textId="77777777" w:rsidR="00E73E8F" w:rsidRPr="00024A77" w:rsidRDefault="00E73E8F">
            <w:pPr>
              <w:rPr>
                <w:rFonts w:ascii="Arial" w:hAnsi="Arial" w:cs="Arial"/>
                <w:b/>
                <w:sz w:val="22"/>
                <w:szCs w:val="22"/>
              </w:rPr>
            </w:pPr>
            <w:r w:rsidRPr="00024A77">
              <w:rPr>
                <w:rFonts w:ascii="Arial" w:hAnsi="Arial" w:cs="Arial"/>
                <w:b/>
                <w:sz w:val="22"/>
                <w:szCs w:val="22"/>
              </w:rPr>
              <w:t>Responsibility</w:t>
            </w:r>
          </w:p>
        </w:tc>
      </w:tr>
      <w:tr w:rsidR="00AD61C5" w:rsidRPr="00024A77" w14:paraId="5ED966A8" w14:textId="77777777" w:rsidTr="00AD61C5">
        <w:tblPrEx>
          <w:tblBorders>
            <w:top w:val="single" w:sz="6" w:space="0" w:color="auto"/>
            <w:left w:val="single" w:sz="6" w:space="0" w:color="auto"/>
            <w:bottom w:val="single" w:sz="6" w:space="0" w:color="auto"/>
            <w:right w:val="single" w:sz="6" w:space="0" w:color="auto"/>
          </w:tblBorders>
        </w:tblPrEx>
        <w:trPr>
          <w:cantSplit/>
        </w:trPr>
        <w:tc>
          <w:tcPr>
            <w:tcW w:w="15468" w:type="dxa"/>
            <w:gridSpan w:val="7"/>
            <w:shd w:val="pct12" w:color="008080" w:fill="33CCCC"/>
          </w:tcPr>
          <w:p w14:paraId="669AE1E8" w14:textId="77777777" w:rsidR="00AD61C5" w:rsidRPr="00024A77" w:rsidRDefault="00F75486" w:rsidP="00AD61C5">
            <w:pPr>
              <w:pStyle w:val="BlockLabel"/>
              <w:rPr>
                <w:rFonts w:ascii="Arial" w:hAnsi="Arial" w:cs="Arial"/>
                <w:sz w:val="22"/>
                <w:szCs w:val="22"/>
                <w:lang w:val="en-AU"/>
              </w:rPr>
            </w:pPr>
            <w:r w:rsidRPr="00024A77">
              <w:rPr>
                <w:rFonts w:ascii="Arial" w:hAnsi="Arial" w:cs="Arial"/>
                <w:sz w:val="22"/>
                <w:szCs w:val="22"/>
                <w:lang w:val="en-AU"/>
              </w:rPr>
              <w:t>Minutes</w:t>
            </w:r>
          </w:p>
        </w:tc>
      </w:tr>
      <w:tr w:rsidR="00AD61C5" w:rsidRPr="00024A77" w14:paraId="2716544C" w14:textId="77777777" w:rsidTr="00AD61C5">
        <w:trPr>
          <w:gridAfter w:val="1"/>
          <w:wAfter w:w="32" w:type="dxa"/>
        </w:trPr>
        <w:tc>
          <w:tcPr>
            <w:tcW w:w="678" w:type="dxa"/>
          </w:tcPr>
          <w:p w14:paraId="55443204" w14:textId="77777777" w:rsidR="00AD61C5" w:rsidRPr="00024A77" w:rsidRDefault="00AD61C5">
            <w:pPr>
              <w:ind w:right="34"/>
              <w:jc w:val="center"/>
              <w:rPr>
                <w:rFonts w:ascii="Arial" w:hAnsi="Arial" w:cs="Arial"/>
                <w:sz w:val="22"/>
                <w:szCs w:val="22"/>
              </w:rPr>
            </w:pPr>
          </w:p>
        </w:tc>
        <w:tc>
          <w:tcPr>
            <w:tcW w:w="2124" w:type="dxa"/>
          </w:tcPr>
          <w:p w14:paraId="343FAE60" w14:textId="77777777" w:rsidR="00AD61C5" w:rsidRPr="00024A77" w:rsidRDefault="00AD61C5" w:rsidP="00F75486">
            <w:pPr>
              <w:rPr>
                <w:rFonts w:ascii="Arial" w:hAnsi="Arial" w:cs="Arial"/>
                <w:b/>
                <w:sz w:val="22"/>
                <w:szCs w:val="22"/>
              </w:rPr>
            </w:pPr>
          </w:p>
        </w:tc>
        <w:tc>
          <w:tcPr>
            <w:tcW w:w="10866" w:type="dxa"/>
            <w:gridSpan w:val="2"/>
          </w:tcPr>
          <w:p w14:paraId="0A117A6F" w14:textId="77777777" w:rsidR="002D74A5" w:rsidRPr="00024A77" w:rsidRDefault="002D74A5" w:rsidP="00F75486">
            <w:pPr>
              <w:rPr>
                <w:rFonts w:ascii="Arial" w:hAnsi="Arial" w:cs="Arial"/>
                <w:sz w:val="22"/>
                <w:szCs w:val="22"/>
              </w:rPr>
            </w:pPr>
          </w:p>
        </w:tc>
        <w:tc>
          <w:tcPr>
            <w:tcW w:w="1768" w:type="dxa"/>
            <w:gridSpan w:val="2"/>
          </w:tcPr>
          <w:p w14:paraId="5B92BAD5" w14:textId="77777777" w:rsidR="002D74A5" w:rsidRPr="00024A77" w:rsidRDefault="002D74A5">
            <w:pPr>
              <w:jc w:val="center"/>
              <w:rPr>
                <w:rFonts w:ascii="Arial" w:hAnsi="Arial" w:cs="Arial"/>
                <w:b/>
                <w:sz w:val="22"/>
                <w:szCs w:val="22"/>
              </w:rPr>
            </w:pPr>
          </w:p>
        </w:tc>
      </w:tr>
      <w:tr w:rsidR="00616C82" w:rsidRPr="00024A77" w14:paraId="62D13E1B" w14:textId="77777777" w:rsidTr="00616C82">
        <w:tblPrEx>
          <w:tblBorders>
            <w:top w:val="single" w:sz="6" w:space="0" w:color="auto"/>
            <w:left w:val="single" w:sz="6" w:space="0" w:color="auto"/>
            <w:bottom w:val="single" w:sz="6" w:space="0" w:color="auto"/>
            <w:right w:val="single" w:sz="6" w:space="0" w:color="auto"/>
          </w:tblBorders>
        </w:tblPrEx>
        <w:trPr>
          <w:cantSplit/>
        </w:trPr>
        <w:tc>
          <w:tcPr>
            <w:tcW w:w="15468" w:type="dxa"/>
            <w:gridSpan w:val="7"/>
            <w:shd w:val="pct12" w:color="008080" w:fill="33CCCC"/>
          </w:tcPr>
          <w:p w14:paraId="1EACB610" w14:textId="77777777" w:rsidR="00616C82" w:rsidRPr="00024A77" w:rsidRDefault="00263C9A" w:rsidP="00616C82">
            <w:pPr>
              <w:pStyle w:val="BlockLabel"/>
              <w:rPr>
                <w:rFonts w:ascii="Arial" w:hAnsi="Arial" w:cs="Arial"/>
                <w:sz w:val="22"/>
                <w:szCs w:val="22"/>
                <w:lang w:val="en-AU"/>
              </w:rPr>
            </w:pPr>
            <w:r w:rsidRPr="00024A77">
              <w:rPr>
                <w:rFonts w:ascii="Arial" w:hAnsi="Arial" w:cs="Arial"/>
                <w:sz w:val="22"/>
                <w:szCs w:val="22"/>
                <w:lang w:val="en-AU"/>
              </w:rPr>
              <w:t>General Business</w:t>
            </w:r>
          </w:p>
        </w:tc>
      </w:tr>
      <w:tr w:rsidR="00F8379F" w:rsidRPr="00024A77" w14:paraId="41059C45" w14:textId="77777777" w:rsidTr="00AD61C5">
        <w:trPr>
          <w:gridAfter w:val="1"/>
          <w:wAfter w:w="32" w:type="dxa"/>
        </w:trPr>
        <w:tc>
          <w:tcPr>
            <w:tcW w:w="678" w:type="dxa"/>
          </w:tcPr>
          <w:p w14:paraId="104877CA" w14:textId="77777777" w:rsidR="00F8379F" w:rsidRPr="00024A77" w:rsidRDefault="00F8379F">
            <w:pPr>
              <w:ind w:right="34"/>
              <w:jc w:val="center"/>
              <w:rPr>
                <w:rFonts w:ascii="Arial" w:hAnsi="Arial" w:cs="Arial"/>
                <w:sz w:val="22"/>
                <w:szCs w:val="22"/>
              </w:rPr>
            </w:pPr>
            <w:r>
              <w:rPr>
                <w:rFonts w:ascii="Arial" w:hAnsi="Arial" w:cs="Arial"/>
                <w:sz w:val="22"/>
                <w:szCs w:val="22"/>
              </w:rPr>
              <w:t>1.</w:t>
            </w:r>
          </w:p>
        </w:tc>
        <w:tc>
          <w:tcPr>
            <w:tcW w:w="2124" w:type="dxa"/>
          </w:tcPr>
          <w:p w14:paraId="47283C07" w14:textId="77777777" w:rsidR="00F8379F" w:rsidRPr="00024A77" w:rsidRDefault="002C2A92" w:rsidP="002C2A92">
            <w:pPr>
              <w:rPr>
                <w:rFonts w:ascii="Arial" w:hAnsi="Arial" w:cs="Arial"/>
                <w:bCs/>
                <w:color w:val="000000"/>
                <w:sz w:val="22"/>
                <w:szCs w:val="22"/>
              </w:rPr>
            </w:pPr>
            <w:r>
              <w:rPr>
                <w:rFonts w:ascii="Arial" w:hAnsi="Arial" w:cs="Arial"/>
                <w:bCs/>
                <w:color w:val="000000"/>
                <w:sz w:val="22"/>
                <w:szCs w:val="22"/>
              </w:rPr>
              <w:t>Introduction</w:t>
            </w:r>
          </w:p>
        </w:tc>
        <w:tc>
          <w:tcPr>
            <w:tcW w:w="10866" w:type="dxa"/>
            <w:gridSpan w:val="2"/>
          </w:tcPr>
          <w:p w14:paraId="6D93A27F" w14:textId="77777777" w:rsidR="00F8379F" w:rsidRDefault="006751F0" w:rsidP="00B71CC3">
            <w:pPr>
              <w:rPr>
                <w:rFonts w:ascii="Arial" w:hAnsi="Arial" w:cs="Arial"/>
                <w:sz w:val="22"/>
                <w:szCs w:val="22"/>
              </w:rPr>
            </w:pPr>
            <w:r>
              <w:rPr>
                <w:rFonts w:ascii="Arial" w:hAnsi="Arial" w:cs="Arial"/>
                <w:sz w:val="22"/>
                <w:szCs w:val="22"/>
              </w:rPr>
              <w:t>The Chair</w:t>
            </w:r>
            <w:r w:rsidR="009F2BAB">
              <w:rPr>
                <w:rFonts w:ascii="Arial" w:hAnsi="Arial" w:cs="Arial"/>
                <w:sz w:val="22"/>
                <w:szCs w:val="22"/>
              </w:rPr>
              <w:t xml:space="preserve"> opened the meeting and </w:t>
            </w:r>
            <w:r w:rsidR="002C2A92">
              <w:rPr>
                <w:rFonts w:ascii="Arial" w:hAnsi="Arial" w:cs="Arial"/>
                <w:sz w:val="22"/>
                <w:szCs w:val="22"/>
              </w:rPr>
              <w:t>welcom</w:t>
            </w:r>
            <w:r w:rsidR="009F2BAB">
              <w:rPr>
                <w:rFonts w:ascii="Arial" w:hAnsi="Arial" w:cs="Arial"/>
                <w:sz w:val="22"/>
                <w:szCs w:val="22"/>
              </w:rPr>
              <w:t xml:space="preserve">ed </w:t>
            </w:r>
            <w:r w:rsidR="00554058">
              <w:rPr>
                <w:rFonts w:ascii="Arial" w:hAnsi="Arial" w:cs="Arial"/>
                <w:sz w:val="22"/>
                <w:szCs w:val="22"/>
              </w:rPr>
              <w:t xml:space="preserve">Jenny </w:t>
            </w:r>
            <w:r w:rsidR="00EF4EFF">
              <w:rPr>
                <w:rFonts w:ascii="Arial" w:hAnsi="Arial" w:cs="Arial"/>
                <w:sz w:val="22"/>
                <w:szCs w:val="22"/>
              </w:rPr>
              <w:t xml:space="preserve">Walker of Northland DHB to NRAB as representative from a large </w:t>
            </w:r>
            <w:r w:rsidR="008D27DC">
              <w:rPr>
                <w:rFonts w:ascii="Arial" w:hAnsi="Arial" w:cs="Arial"/>
                <w:sz w:val="22"/>
                <w:szCs w:val="22"/>
              </w:rPr>
              <w:t>Renal Centre DHB.</w:t>
            </w:r>
          </w:p>
          <w:p w14:paraId="53CDC6B1" w14:textId="77777777" w:rsidR="00F8379F" w:rsidRPr="00024A77" w:rsidRDefault="00F8379F" w:rsidP="00B71CC3">
            <w:pPr>
              <w:rPr>
                <w:rFonts w:ascii="Arial" w:hAnsi="Arial" w:cs="Arial"/>
                <w:sz w:val="22"/>
                <w:szCs w:val="22"/>
              </w:rPr>
            </w:pPr>
          </w:p>
        </w:tc>
        <w:tc>
          <w:tcPr>
            <w:tcW w:w="1768" w:type="dxa"/>
            <w:gridSpan w:val="2"/>
          </w:tcPr>
          <w:p w14:paraId="184C4527" w14:textId="77777777" w:rsidR="00F8379F" w:rsidRPr="00024A77" w:rsidRDefault="00F8379F" w:rsidP="001F0B90">
            <w:pPr>
              <w:jc w:val="center"/>
              <w:rPr>
                <w:rFonts w:ascii="Arial" w:hAnsi="Arial" w:cs="Arial"/>
                <w:b/>
                <w:sz w:val="22"/>
                <w:szCs w:val="22"/>
              </w:rPr>
            </w:pPr>
          </w:p>
        </w:tc>
      </w:tr>
      <w:tr w:rsidR="00AD61C5" w:rsidRPr="00024A77" w14:paraId="71127E06" w14:textId="77777777" w:rsidTr="00AD61C5">
        <w:trPr>
          <w:gridAfter w:val="1"/>
          <w:wAfter w:w="32" w:type="dxa"/>
        </w:trPr>
        <w:tc>
          <w:tcPr>
            <w:tcW w:w="678" w:type="dxa"/>
          </w:tcPr>
          <w:p w14:paraId="0F48D843" w14:textId="77777777" w:rsidR="00AD61C5" w:rsidRPr="00024A77" w:rsidRDefault="00F8379F">
            <w:pPr>
              <w:ind w:right="34"/>
              <w:jc w:val="center"/>
              <w:rPr>
                <w:rFonts w:ascii="Arial" w:hAnsi="Arial" w:cs="Arial"/>
                <w:sz w:val="22"/>
                <w:szCs w:val="22"/>
              </w:rPr>
            </w:pPr>
            <w:r>
              <w:rPr>
                <w:rFonts w:ascii="Arial" w:hAnsi="Arial" w:cs="Arial"/>
                <w:sz w:val="22"/>
                <w:szCs w:val="22"/>
              </w:rPr>
              <w:t>2</w:t>
            </w:r>
          </w:p>
        </w:tc>
        <w:tc>
          <w:tcPr>
            <w:tcW w:w="2124" w:type="dxa"/>
          </w:tcPr>
          <w:p w14:paraId="789D49F8" w14:textId="77777777" w:rsidR="00AD61C5" w:rsidRPr="00024A77" w:rsidRDefault="009F55F9" w:rsidP="00554058">
            <w:pPr>
              <w:rPr>
                <w:rFonts w:ascii="Arial" w:hAnsi="Arial" w:cs="Arial"/>
                <w:sz w:val="22"/>
                <w:szCs w:val="22"/>
              </w:rPr>
            </w:pPr>
            <w:r w:rsidRPr="00024A77">
              <w:rPr>
                <w:rFonts w:ascii="Arial" w:hAnsi="Arial" w:cs="Arial"/>
                <w:bCs/>
                <w:color w:val="000000"/>
                <w:sz w:val="22"/>
                <w:szCs w:val="22"/>
              </w:rPr>
              <w:t xml:space="preserve">Review of the Board minutes recorded at the previous meeting held on </w:t>
            </w:r>
            <w:r w:rsidR="00554058">
              <w:rPr>
                <w:rFonts w:ascii="Arial" w:hAnsi="Arial" w:cs="Arial"/>
                <w:b/>
                <w:bCs/>
                <w:color w:val="000000"/>
                <w:sz w:val="22"/>
                <w:szCs w:val="22"/>
              </w:rPr>
              <w:t xml:space="preserve">12 August </w:t>
            </w:r>
            <w:r w:rsidR="00BF18F4">
              <w:rPr>
                <w:rFonts w:ascii="Arial" w:hAnsi="Arial" w:cs="Arial"/>
                <w:b/>
                <w:bCs/>
                <w:color w:val="000000"/>
                <w:sz w:val="22"/>
                <w:szCs w:val="22"/>
              </w:rPr>
              <w:t>2016</w:t>
            </w:r>
          </w:p>
        </w:tc>
        <w:tc>
          <w:tcPr>
            <w:tcW w:w="10866" w:type="dxa"/>
            <w:gridSpan w:val="2"/>
          </w:tcPr>
          <w:p w14:paraId="452BA1CF" w14:textId="77777777" w:rsidR="00F8379F" w:rsidRDefault="00BB3808" w:rsidP="006C3CEE">
            <w:pPr>
              <w:rPr>
                <w:rFonts w:ascii="Arial" w:hAnsi="Arial" w:cs="Arial"/>
                <w:bCs/>
                <w:color w:val="000000"/>
                <w:sz w:val="22"/>
                <w:szCs w:val="22"/>
              </w:rPr>
            </w:pPr>
            <w:bookmarkStart w:id="0" w:name="_MON_1461403636"/>
            <w:bookmarkStart w:id="1" w:name="_MON_1461404180"/>
            <w:bookmarkStart w:id="2" w:name="_MON_1465893593"/>
            <w:bookmarkStart w:id="3" w:name="_MON_1465893676"/>
            <w:bookmarkStart w:id="4" w:name="_MON_1465893690"/>
            <w:bookmarkEnd w:id="0"/>
            <w:bookmarkEnd w:id="1"/>
            <w:bookmarkEnd w:id="2"/>
            <w:bookmarkEnd w:id="3"/>
            <w:bookmarkEnd w:id="4"/>
            <w:r w:rsidRPr="00024A77">
              <w:rPr>
                <w:rFonts w:ascii="Arial" w:hAnsi="Arial" w:cs="Arial"/>
                <w:bCs/>
                <w:color w:val="000000"/>
                <w:sz w:val="22"/>
                <w:szCs w:val="22"/>
              </w:rPr>
              <w:t>T</w:t>
            </w:r>
            <w:r w:rsidR="00554058">
              <w:rPr>
                <w:rFonts w:ascii="Arial" w:hAnsi="Arial" w:cs="Arial"/>
                <w:bCs/>
                <w:color w:val="000000"/>
                <w:sz w:val="22"/>
                <w:szCs w:val="22"/>
              </w:rPr>
              <w:t xml:space="preserve">wo corrections </w:t>
            </w:r>
            <w:r w:rsidR="00E975F6">
              <w:rPr>
                <w:rFonts w:ascii="Arial" w:hAnsi="Arial" w:cs="Arial"/>
                <w:bCs/>
                <w:color w:val="000000"/>
                <w:sz w:val="22"/>
                <w:szCs w:val="22"/>
              </w:rPr>
              <w:t>for the previous minutes were noted in the draft minutes</w:t>
            </w:r>
          </w:p>
          <w:p w14:paraId="35EB5FA3" w14:textId="77777777" w:rsidR="00F8379F" w:rsidRDefault="00A32D90" w:rsidP="0070198E">
            <w:pPr>
              <w:pStyle w:val="ListParagraph"/>
              <w:numPr>
                <w:ilvl w:val="0"/>
                <w:numId w:val="3"/>
              </w:numPr>
              <w:rPr>
                <w:rFonts w:ascii="Arial" w:hAnsi="Arial" w:cs="Arial"/>
                <w:bCs/>
                <w:color w:val="000000"/>
                <w:sz w:val="22"/>
                <w:szCs w:val="22"/>
              </w:rPr>
            </w:pPr>
            <w:r>
              <w:rPr>
                <w:rFonts w:ascii="Arial" w:hAnsi="Arial" w:cs="Arial"/>
                <w:bCs/>
                <w:color w:val="000000"/>
                <w:sz w:val="22"/>
                <w:szCs w:val="22"/>
              </w:rPr>
              <w:t xml:space="preserve">Item 3, </w:t>
            </w:r>
            <w:r w:rsidR="00FC25E4">
              <w:rPr>
                <w:rFonts w:ascii="Arial" w:hAnsi="Arial" w:cs="Arial"/>
                <w:bCs/>
                <w:color w:val="000000"/>
                <w:sz w:val="22"/>
                <w:szCs w:val="22"/>
              </w:rPr>
              <w:t xml:space="preserve">Correct </w:t>
            </w:r>
            <w:r>
              <w:rPr>
                <w:rFonts w:ascii="Arial" w:hAnsi="Arial" w:cs="Arial"/>
                <w:bCs/>
                <w:color w:val="000000"/>
                <w:sz w:val="22"/>
                <w:szCs w:val="22"/>
              </w:rPr>
              <w:t xml:space="preserve">update for </w:t>
            </w:r>
            <w:r w:rsidR="00E975F6">
              <w:rPr>
                <w:rFonts w:ascii="Arial" w:hAnsi="Arial" w:cs="Arial"/>
                <w:bCs/>
                <w:color w:val="000000"/>
                <w:sz w:val="22"/>
                <w:szCs w:val="22"/>
              </w:rPr>
              <w:t>Waikato</w:t>
            </w:r>
            <w:r w:rsidR="00FC25E4">
              <w:rPr>
                <w:rFonts w:ascii="Arial" w:hAnsi="Arial" w:cs="Arial"/>
                <w:bCs/>
                <w:color w:val="000000"/>
                <w:sz w:val="22"/>
                <w:szCs w:val="22"/>
              </w:rPr>
              <w:t xml:space="preserve"> DHB provided by </w:t>
            </w:r>
            <w:r>
              <w:rPr>
                <w:rFonts w:ascii="Arial" w:hAnsi="Arial" w:cs="Arial"/>
                <w:bCs/>
                <w:color w:val="000000"/>
                <w:sz w:val="22"/>
                <w:szCs w:val="22"/>
              </w:rPr>
              <w:t>Chris Hood,</w:t>
            </w:r>
            <w:r w:rsidR="00E975F6">
              <w:rPr>
                <w:rFonts w:ascii="Arial" w:hAnsi="Arial" w:cs="Arial"/>
                <w:bCs/>
                <w:color w:val="000000"/>
                <w:sz w:val="22"/>
                <w:szCs w:val="22"/>
              </w:rPr>
              <w:t xml:space="preserve"> and </w:t>
            </w:r>
            <w:r w:rsidR="00B753C4">
              <w:rPr>
                <w:rFonts w:ascii="Arial" w:hAnsi="Arial" w:cs="Arial"/>
                <w:bCs/>
                <w:color w:val="000000"/>
                <w:sz w:val="22"/>
                <w:szCs w:val="22"/>
              </w:rPr>
              <w:t xml:space="preserve">add </w:t>
            </w:r>
            <w:r w:rsidR="00E975F6">
              <w:rPr>
                <w:rFonts w:ascii="Arial" w:hAnsi="Arial" w:cs="Arial"/>
                <w:bCs/>
                <w:color w:val="000000"/>
                <w:sz w:val="22"/>
                <w:szCs w:val="22"/>
              </w:rPr>
              <w:t xml:space="preserve">Max Reid’s name against the </w:t>
            </w:r>
            <w:r>
              <w:rPr>
                <w:rFonts w:ascii="Arial" w:hAnsi="Arial" w:cs="Arial"/>
                <w:bCs/>
                <w:color w:val="000000"/>
                <w:sz w:val="22"/>
                <w:szCs w:val="22"/>
              </w:rPr>
              <w:t xml:space="preserve">Central Region </w:t>
            </w:r>
            <w:r w:rsidR="00E975F6">
              <w:rPr>
                <w:rFonts w:ascii="Arial" w:hAnsi="Arial" w:cs="Arial"/>
                <w:bCs/>
                <w:color w:val="000000"/>
                <w:sz w:val="22"/>
                <w:szCs w:val="22"/>
              </w:rPr>
              <w:t xml:space="preserve">update for </w:t>
            </w:r>
            <w:proofErr w:type="spellStart"/>
            <w:r w:rsidR="00E975F6">
              <w:rPr>
                <w:rFonts w:ascii="Arial" w:hAnsi="Arial" w:cs="Arial"/>
                <w:bCs/>
                <w:color w:val="000000"/>
                <w:sz w:val="22"/>
                <w:szCs w:val="22"/>
              </w:rPr>
              <w:t>MidCentral</w:t>
            </w:r>
            <w:proofErr w:type="spellEnd"/>
            <w:r w:rsidR="00E975F6">
              <w:rPr>
                <w:rFonts w:ascii="Arial" w:hAnsi="Arial" w:cs="Arial"/>
                <w:bCs/>
                <w:color w:val="000000"/>
                <w:sz w:val="22"/>
                <w:szCs w:val="22"/>
              </w:rPr>
              <w:t xml:space="preserve"> DHB &amp; Whanganui DHB</w:t>
            </w:r>
          </w:p>
          <w:p w14:paraId="21C0B719" w14:textId="77777777" w:rsidR="00E975F6" w:rsidRDefault="00EF4EFF" w:rsidP="0070198E">
            <w:pPr>
              <w:pStyle w:val="ListParagraph"/>
              <w:numPr>
                <w:ilvl w:val="0"/>
                <w:numId w:val="3"/>
              </w:numPr>
              <w:rPr>
                <w:rFonts w:ascii="Arial" w:hAnsi="Arial" w:cs="Arial"/>
                <w:bCs/>
                <w:color w:val="000000"/>
                <w:sz w:val="22"/>
                <w:szCs w:val="22"/>
              </w:rPr>
            </w:pPr>
            <w:r>
              <w:rPr>
                <w:rFonts w:ascii="Arial" w:hAnsi="Arial" w:cs="Arial"/>
                <w:bCs/>
                <w:color w:val="000000"/>
                <w:sz w:val="22"/>
                <w:szCs w:val="22"/>
              </w:rPr>
              <w:t>Item 23</w:t>
            </w:r>
            <w:r w:rsidR="00A32D90">
              <w:rPr>
                <w:rFonts w:ascii="Arial" w:hAnsi="Arial" w:cs="Arial"/>
                <w:bCs/>
                <w:color w:val="000000"/>
                <w:sz w:val="22"/>
                <w:szCs w:val="22"/>
              </w:rPr>
              <w:t xml:space="preserve">: Change first dot point to read </w:t>
            </w:r>
            <w:r w:rsidR="008D27DC">
              <w:rPr>
                <w:rFonts w:ascii="Arial" w:hAnsi="Arial" w:cs="Arial"/>
                <w:bCs/>
                <w:color w:val="000000"/>
                <w:sz w:val="22"/>
                <w:szCs w:val="22"/>
              </w:rPr>
              <w:t>“There are discussions between NZBDP and its Australian counterpart about the fea</w:t>
            </w:r>
            <w:r w:rsidR="00AE4684">
              <w:rPr>
                <w:rFonts w:ascii="Arial" w:hAnsi="Arial" w:cs="Arial"/>
                <w:bCs/>
                <w:color w:val="000000"/>
                <w:sz w:val="22"/>
                <w:szCs w:val="22"/>
              </w:rPr>
              <w:t>sibility of a joint structure</w:t>
            </w:r>
            <w:r w:rsidR="0086656B">
              <w:rPr>
                <w:rFonts w:ascii="Arial" w:hAnsi="Arial" w:cs="Arial"/>
                <w:bCs/>
                <w:color w:val="000000"/>
                <w:sz w:val="22"/>
                <w:szCs w:val="22"/>
              </w:rPr>
              <w:t>”</w:t>
            </w:r>
            <w:r w:rsidR="008D27DC">
              <w:rPr>
                <w:rFonts w:ascii="Arial" w:hAnsi="Arial" w:cs="Arial"/>
                <w:bCs/>
                <w:color w:val="000000"/>
                <w:sz w:val="22"/>
                <w:szCs w:val="22"/>
              </w:rPr>
              <w:t>.</w:t>
            </w:r>
          </w:p>
          <w:p w14:paraId="793D0D79" w14:textId="77777777" w:rsidR="00E975F6" w:rsidRPr="00E975F6" w:rsidRDefault="00E975F6" w:rsidP="00EF4EFF">
            <w:pPr>
              <w:pStyle w:val="ListParagraph"/>
              <w:ind w:left="1440"/>
              <w:rPr>
                <w:rFonts w:ascii="Arial" w:hAnsi="Arial" w:cs="Arial"/>
                <w:bCs/>
                <w:color w:val="000000"/>
                <w:sz w:val="22"/>
                <w:szCs w:val="22"/>
              </w:rPr>
            </w:pPr>
          </w:p>
          <w:p w14:paraId="363AE187" w14:textId="77777777" w:rsidR="001F0B90" w:rsidRPr="00A13467" w:rsidRDefault="00A13467" w:rsidP="007B5A32">
            <w:pPr>
              <w:rPr>
                <w:rFonts w:ascii="Arial" w:hAnsi="Arial" w:cs="Arial"/>
                <w:sz w:val="22"/>
                <w:szCs w:val="22"/>
              </w:rPr>
            </w:pPr>
            <w:r>
              <w:rPr>
                <w:rFonts w:ascii="Arial" w:hAnsi="Arial" w:cs="Arial"/>
                <w:bCs/>
                <w:color w:val="000000"/>
                <w:sz w:val="22"/>
                <w:szCs w:val="22"/>
              </w:rPr>
              <w:t xml:space="preserve">Other open actions </w:t>
            </w:r>
            <w:r w:rsidR="00510834">
              <w:rPr>
                <w:rFonts w:ascii="Arial" w:hAnsi="Arial" w:cs="Arial"/>
                <w:bCs/>
                <w:color w:val="000000"/>
                <w:sz w:val="22"/>
                <w:szCs w:val="22"/>
              </w:rPr>
              <w:t xml:space="preserve">are included in </w:t>
            </w:r>
            <w:r>
              <w:rPr>
                <w:rFonts w:ascii="Arial" w:hAnsi="Arial" w:cs="Arial"/>
                <w:bCs/>
                <w:color w:val="000000"/>
                <w:sz w:val="22"/>
                <w:szCs w:val="22"/>
              </w:rPr>
              <w:t>agend</w:t>
            </w:r>
            <w:r w:rsidR="00AA39CE">
              <w:rPr>
                <w:rFonts w:ascii="Arial" w:hAnsi="Arial" w:cs="Arial"/>
                <w:bCs/>
                <w:color w:val="000000"/>
                <w:sz w:val="22"/>
                <w:szCs w:val="22"/>
              </w:rPr>
              <w:t xml:space="preserve">a items (below) </w:t>
            </w:r>
            <w:r w:rsidR="007B5A32">
              <w:rPr>
                <w:rFonts w:ascii="Arial" w:hAnsi="Arial" w:cs="Arial"/>
                <w:bCs/>
                <w:color w:val="000000"/>
                <w:sz w:val="22"/>
                <w:szCs w:val="22"/>
              </w:rPr>
              <w:t>and identified as</w:t>
            </w:r>
            <w:r w:rsidR="009F2BAB">
              <w:rPr>
                <w:rFonts w:ascii="Arial" w:hAnsi="Arial" w:cs="Arial"/>
                <w:bCs/>
                <w:color w:val="000000"/>
                <w:sz w:val="22"/>
                <w:szCs w:val="22"/>
              </w:rPr>
              <w:t xml:space="preserve"> carried forward </w:t>
            </w:r>
            <w:r w:rsidR="007B5A32">
              <w:rPr>
                <w:rFonts w:ascii="Arial" w:hAnsi="Arial" w:cs="Arial"/>
                <w:bCs/>
                <w:color w:val="000000"/>
                <w:sz w:val="22"/>
                <w:szCs w:val="22"/>
              </w:rPr>
              <w:t>or closed.</w:t>
            </w:r>
            <w:r w:rsidR="00BB3808" w:rsidRPr="00A13467">
              <w:rPr>
                <w:rFonts w:ascii="Arial" w:hAnsi="Arial" w:cs="Arial"/>
                <w:bCs/>
                <w:color w:val="000000"/>
                <w:sz w:val="22"/>
                <w:szCs w:val="22"/>
              </w:rPr>
              <w:br/>
            </w:r>
          </w:p>
        </w:tc>
        <w:tc>
          <w:tcPr>
            <w:tcW w:w="1768" w:type="dxa"/>
            <w:gridSpan w:val="2"/>
          </w:tcPr>
          <w:p w14:paraId="0BEADA94" w14:textId="77777777" w:rsidR="00B71CC3" w:rsidRPr="00024A77" w:rsidRDefault="00B71CC3" w:rsidP="001F0B90">
            <w:pPr>
              <w:jc w:val="center"/>
              <w:rPr>
                <w:rFonts w:ascii="Arial" w:hAnsi="Arial" w:cs="Arial"/>
                <w:b/>
                <w:sz w:val="22"/>
                <w:szCs w:val="22"/>
              </w:rPr>
            </w:pPr>
          </w:p>
          <w:p w14:paraId="4BD00DC5" w14:textId="77777777" w:rsidR="00B71CC3" w:rsidRPr="00024A77" w:rsidRDefault="00B71CC3" w:rsidP="001F0B90">
            <w:pPr>
              <w:jc w:val="center"/>
              <w:rPr>
                <w:rFonts w:ascii="Arial" w:hAnsi="Arial" w:cs="Arial"/>
                <w:b/>
                <w:sz w:val="22"/>
                <w:szCs w:val="22"/>
              </w:rPr>
            </w:pPr>
          </w:p>
          <w:p w14:paraId="07AD2CA4" w14:textId="77777777" w:rsidR="00B71CC3" w:rsidRPr="00024A77" w:rsidRDefault="00B71CC3" w:rsidP="001F0B90">
            <w:pPr>
              <w:jc w:val="center"/>
              <w:rPr>
                <w:rFonts w:ascii="Arial" w:hAnsi="Arial" w:cs="Arial"/>
                <w:b/>
                <w:sz w:val="22"/>
                <w:szCs w:val="22"/>
              </w:rPr>
            </w:pPr>
          </w:p>
          <w:p w14:paraId="19963C8A" w14:textId="77777777" w:rsidR="00B71CC3" w:rsidRPr="00024A77" w:rsidRDefault="00B71CC3" w:rsidP="001F0B90">
            <w:pPr>
              <w:jc w:val="center"/>
              <w:rPr>
                <w:rFonts w:ascii="Arial" w:hAnsi="Arial" w:cs="Arial"/>
                <w:b/>
                <w:sz w:val="22"/>
                <w:szCs w:val="22"/>
              </w:rPr>
            </w:pPr>
          </w:p>
          <w:p w14:paraId="339D2D03" w14:textId="77777777" w:rsidR="00B71CC3" w:rsidRPr="00024A77" w:rsidRDefault="00B71CC3" w:rsidP="001F0B90">
            <w:pPr>
              <w:jc w:val="center"/>
              <w:rPr>
                <w:rFonts w:ascii="Arial" w:hAnsi="Arial" w:cs="Arial"/>
                <w:b/>
                <w:sz w:val="22"/>
                <w:szCs w:val="22"/>
              </w:rPr>
            </w:pPr>
          </w:p>
          <w:p w14:paraId="2FD48C61" w14:textId="77777777" w:rsidR="00A94FDD" w:rsidRPr="00024A77" w:rsidRDefault="00A94FDD" w:rsidP="001F0B90">
            <w:pPr>
              <w:jc w:val="center"/>
              <w:rPr>
                <w:rFonts w:ascii="Arial" w:hAnsi="Arial" w:cs="Arial"/>
                <w:b/>
                <w:sz w:val="22"/>
                <w:szCs w:val="22"/>
              </w:rPr>
            </w:pPr>
          </w:p>
          <w:p w14:paraId="081A393D" w14:textId="77777777" w:rsidR="001F0B90" w:rsidRPr="00024A77" w:rsidRDefault="001F0B90" w:rsidP="000E72F2">
            <w:pPr>
              <w:jc w:val="center"/>
              <w:rPr>
                <w:rFonts w:ascii="Arial" w:hAnsi="Arial" w:cs="Arial"/>
                <w:sz w:val="22"/>
                <w:szCs w:val="22"/>
              </w:rPr>
            </w:pPr>
          </w:p>
        </w:tc>
      </w:tr>
      <w:tr w:rsidR="006C3CEE" w:rsidRPr="00024A77" w14:paraId="75AF55B3" w14:textId="77777777" w:rsidTr="006C3CEE">
        <w:trPr>
          <w:gridAfter w:val="1"/>
          <w:wAfter w:w="32" w:type="dxa"/>
        </w:trPr>
        <w:tc>
          <w:tcPr>
            <w:tcW w:w="678" w:type="dxa"/>
            <w:tcBorders>
              <w:top w:val="single" w:sz="6" w:space="0" w:color="auto"/>
              <w:left w:val="single" w:sz="12" w:space="0" w:color="auto"/>
              <w:bottom w:val="single" w:sz="6" w:space="0" w:color="auto"/>
              <w:right w:val="single" w:sz="6" w:space="0" w:color="auto"/>
            </w:tcBorders>
          </w:tcPr>
          <w:p w14:paraId="6D79941A" w14:textId="77777777" w:rsidR="006C3CEE" w:rsidRPr="00024A77" w:rsidRDefault="00024A77" w:rsidP="00136AFF">
            <w:pPr>
              <w:ind w:right="34"/>
              <w:jc w:val="center"/>
              <w:rPr>
                <w:rFonts w:ascii="Arial" w:hAnsi="Arial" w:cs="Arial"/>
                <w:sz w:val="22"/>
                <w:szCs w:val="22"/>
              </w:rPr>
            </w:pPr>
            <w:r>
              <w:rPr>
                <w:rFonts w:ascii="Arial" w:hAnsi="Arial" w:cs="Arial"/>
                <w:sz w:val="22"/>
                <w:szCs w:val="22"/>
              </w:rPr>
              <w:t>2</w:t>
            </w:r>
          </w:p>
        </w:tc>
        <w:tc>
          <w:tcPr>
            <w:tcW w:w="2124" w:type="dxa"/>
            <w:tcBorders>
              <w:top w:val="single" w:sz="6" w:space="0" w:color="auto"/>
              <w:left w:val="single" w:sz="6" w:space="0" w:color="auto"/>
              <w:bottom w:val="single" w:sz="6" w:space="0" w:color="auto"/>
              <w:right w:val="single" w:sz="6" w:space="0" w:color="auto"/>
            </w:tcBorders>
          </w:tcPr>
          <w:p w14:paraId="6C33A73F" w14:textId="77777777" w:rsidR="006C3CEE" w:rsidRPr="00024A77" w:rsidRDefault="006C3CEE" w:rsidP="006C3CEE">
            <w:pPr>
              <w:rPr>
                <w:rFonts w:ascii="Arial" w:hAnsi="Arial" w:cs="Arial"/>
                <w:bCs/>
                <w:color w:val="000000"/>
                <w:sz w:val="22"/>
                <w:szCs w:val="22"/>
              </w:rPr>
            </w:pPr>
            <w:r w:rsidRPr="00024A77">
              <w:rPr>
                <w:rFonts w:ascii="Arial" w:hAnsi="Arial" w:cs="Arial"/>
                <w:bCs/>
                <w:color w:val="000000"/>
                <w:sz w:val="22"/>
                <w:szCs w:val="22"/>
              </w:rPr>
              <w:t>NRAB Structure, Composition, and Function</w:t>
            </w:r>
          </w:p>
        </w:tc>
        <w:tc>
          <w:tcPr>
            <w:tcW w:w="10866" w:type="dxa"/>
            <w:gridSpan w:val="2"/>
            <w:tcBorders>
              <w:top w:val="single" w:sz="6" w:space="0" w:color="auto"/>
              <w:left w:val="single" w:sz="6" w:space="0" w:color="auto"/>
              <w:bottom w:val="single" w:sz="6" w:space="0" w:color="auto"/>
              <w:right w:val="single" w:sz="6" w:space="0" w:color="auto"/>
            </w:tcBorders>
          </w:tcPr>
          <w:p w14:paraId="14A41B31" w14:textId="77777777" w:rsidR="008D27DC" w:rsidRDefault="008D27DC" w:rsidP="00136AFF">
            <w:pPr>
              <w:rPr>
                <w:rFonts w:ascii="Arial" w:hAnsi="Arial" w:cs="Arial"/>
                <w:sz w:val="22"/>
                <w:szCs w:val="22"/>
              </w:rPr>
            </w:pPr>
            <w:r>
              <w:rPr>
                <w:rFonts w:ascii="Arial" w:hAnsi="Arial" w:cs="Arial"/>
                <w:sz w:val="22"/>
                <w:szCs w:val="22"/>
              </w:rPr>
              <w:t>A list of current members and their membership terms was tabled.</w:t>
            </w:r>
          </w:p>
          <w:p w14:paraId="76B3F1A7" w14:textId="77777777" w:rsidR="008D27DC" w:rsidRPr="006751F0" w:rsidRDefault="008D27DC" w:rsidP="006751F0">
            <w:pPr>
              <w:pStyle w:val="ListParagraph"/>
              <w:rPr>
                <w:rFonts w:ascii="Arial" w:hAnsi="Arial" w:cs="Arial"/>
                <w:sz w:val="22"/>
                <w:szCs w:val="22"/>
              </w:rPr>
            </w:pPr>
          </w:p>
          <w:p w14:paraId="704A7F1D" w14:textId="77777777" w:rsidR="008D27DC" w:rsidRDefault="008D27DC" w:rsidP="00136AFF">
            <w:pPr>
              <w:rPr>
                <w:rFonts w:ascii="Arial" w:hAnsi="Arial" w:cs="Arial"/>
                <w:sz w:val="22"/>
                <w:szCs w:val="22"/>
              </w:rPr>
            </w:pPr>
            <w:r>
              <w:rPr>
                <w:rFonts w:ascii="Arial" w:hAnsi="Arial" w:cs="Arial"/>
                <w:sz w:val="22"/>
                <w:szCs w:val="22"/>
              </w:rPr>
              <w:t xml:space="preserve">Recent changes in membership </w:t>
            </w:r>
            <w:r w:rsidR="005E3AB4">
              <w:rPr>
                <w:rFonts w:ascii="Arial" w:hAnsi="Arial" w:cs="Arial"/>
                <w:sz w:val="22"/>
                <w:szCs w:val="22"/>
              </w:rPr>
              <w:t>are</w:t>
            </w:r>
            <w:r>
              <w:rPr>
                <w:rFonts w:ascii="Arial" w:hAnsi="Arial" w:cs="Arial"/>
                <w:sz w:val="22"/>
                <w:szCs w:val="22"/>
              </w:rPr>
              <w:t>:</w:t>
            </w:r>
          </w:p>
          <w:p w14:paraId="74FB67A7" w14:textId="77777777" w:rsidR="005E3AB4" w:rsidRDefault="008D27DC" w:rsidP="0070198E">
            <w:pPr>
              <w:pStyle w:val="ListParagraph"/>
              <w:numPr>
                <w:ilvl w:val="0"/>
                <w:numId w:val="3"/>
              </w:numPr>
              <w:rPr>
                <w:rFonts w:ascii="Arial" w:hAnsi="Arial" w:cs="Arial"/>
                <w:sz w:val="22"/>
                <w:szCs w:val="22"/>
              </w:rPr>
            </w:pPr>
            <w:r>
              <w:rPr>
                <w:rFonts w:ascii="Arial" w:hAnsi="Arial" w:cs="Arial"/>
                <w:sz w:val="22"/>
                <w:szCs w:val="22"/>
              </w:rPr>
              <w:t xml:space="preserve">Ian Dittmer </w:t>
            </w:r>
            <w:r w:rsidR="006751F0">
              <w:rPr>
                <w:rFonts w:ascii="Arial" w:hAnsi="Arial" w:cs="Arial"/>
                <w:sz w:val="22"/>
                <w:szCs w:val="22"/>
              </w:rPr>
              <w:t>is the new NRAB Chair</w:t>
            </w:r>
          </w:p>
          <w:p w14:paraId="6BC47610" w14:textId="77777777" w:rsidR="00510834" w:rsidRDefault="005E3AB4" w:rsidP="0070198E">
            <w:pPr>
              <w:pStyle w:val="ListParagraph"/>
              <w:numPr>
                <w:ilvl w:val="0"/>
                <w:numId w:val="3"/>
              </w:numPr>
              <w:rPr>
                <w:rFonts w:ascii="Arial" w:hAnsi="Arial" w:cs="Arial"/>
                <w:sz w:val="22"/>
                <w:szCs w:val="22"/>
              </w:rPr>
            </w:pPr>
            <w:r>
              <w:rPr>
                <w:rFonts w:ascii="Arial" w:hAnsi="Arial" w:cs="Arial"/>
                <w:sz w:val="22"/>
                <w:szCs w:val="22"/>
              </w:rPr>
              <w:t xml:space="preserve">Murray </w:t>
            </w:r>
            <w:proofErr w:type="spellStart"/>
            <w:r>
              <w:rPr>
                <w:rFonts w:ascii="Arial" w:hAnsi="Arial" w:cs="Arial"/>
                <w:sz w:val="22"/>
                <w:szCs w:val="22"/>
              </w:rPr>
              <w:t>Leikis</w:t>
            </w:r>
            <w:proofErr w:type="spellEnd"/>
            <w:r>
              <w:rPr>
                <w:rFonts w:ascii="Arial" w:hAnsi="Arial" w:cs="Arial"/>
                <w:sz w:val="22"/>
                <w:szCs w:val="22"/>
              </w:rPr>
              <w:t xml:space="preserve"> will remain a member of NRAB as a representative of a large Renal Centre DHB and ex-officio member representing ANZSN NZ Chapter</w:t>
            </w:r>
          </w:p>
          <w:p w14:paraId="6AF24284" w14:textId="77777777" w:rsidR="005E3AB4" w:rsidRDefault="005E3AB4" w:rsidP="0070198E">
            <w:pPr>
              <w:pStyle w:val="ListParagraph"/>
              <w:numPr>
                <w:ilvl w:val="0"/>
                <w:numId w:val="3"/>
              </w:numPr>
              <w:rPr>
                <w:rFonts w:ascii="Arial" w:hAnsi="Arial" w:cs="Arial"/>
                <w:sz w:val="22"/>
                <w:szCs w:val="22"/>
              </w:rPr>
            </w:pPr>
            <w:r>
              <w:rPr>
                <w:rFonts w:ascii="Arial" w:hAnsi="Arial" w:cs="Arial"/>
                <w:sz w:val="22"/>
                <w:szCs w:val="22"/>
              </w:rPr>
              <w:t>Rachel Walker</w:t>
            </w:r>
            <w:r w:rsidR="005E52BE">
              <w:rPr>
                <w:rFonts w:ascii="Arial" w:hAnsi="Arial" w:cs="Arial"/>
                <w:sz w:val="22"/>
                <w:szCs w:val="22"/>
              </w:rPr>
              <w:t xml:space="preserve"> </w:t>
            </w:r>
            <w:r>
              <w:rPr>
                <w:rFonts w:ascii="Arial" w:hAnsi="Arial" w:cs="Arial"/>
                <w:sz w:val="22"/>
                <w:szCs w:val="22"/>
              </w:rPr>
              <w:t>has resigned from NRAB</w:t>
            </w:r>
          </w:p>
          <w:p w14:paraId="6AEEA1C9" w14:textId="77777777" w:rsidR="007B5A32" w:rsidRPr="006751F0" w:rsidRDefault="005E3AB4" w:rsidP="0070198E">
            <w:pPr>
              <w:pStyle w:val="ListParagraph"/>
              <w:numPr>
                <w:ilvl w:val="0"/>
                <w:numId w:val="3"/>
              </w:numPr>
              <w:rPr>
                <w:rFonts w:ascii="Arial" w:hAnsi="Arial" w:cs="Arial"/>
                <w:sz w:val="22"/>
                <w:szCs w:val="22"/>
              </w:rPr>
            </w:pPr>
            <w:r w:rsidRPr="006751F0">
              <w:rPr>
                <w:rFonts w:ascii="Arial" w:hAnsi="Arial" w:cs="Arial"/>
                <w:sz w:val="22"/>
                <w:szCs w:val="22"/>
              </w:rPr>
              <w:t>Mark Hodge of Waikato DHB has agreed to join NRAB</w:t>
            </w:r>
            <w:r w:rsidR="0086656B">
              <w:rPr>
                <w:rFonts w:ascii="Arial" w:hAnsi="Arial" w:cs="Arial"/>
                <w:sz w:val="22"/>
                <w:szCs w:val="22"/>
              </w:rPr>
              <w:t xml:space="preserve"> as the representative of</w:t>
            </w:r>
            <w:r w:rsidRPr="006751F0">
              <w:rPr>
                <w:rFonts w:ascii="Arial" w:hAnsi="Arial" w:cs="Arial"/>
                <w:sz w:val="22"/>
                <w:szCs w:val="22"/>
              </w:rPr>
              <w:t xml:space="preserve"> RSA/NAG.</w:t>
            </w:r>
          </w:p>
          <w:p w14:paraId="5FC18225" w14:textId="77777777" w:rsidR="00075AD3" w:rsidRDefault="00075AD3" w:rsidP="005E52BE">
            <w:pPr>
              <w:rPr>
                <w:rFonts w:ascii="Arial" w:hAnsi="Arial" w:cs="Arial"/>
                <w:b/>
                <w:sz w:val="22"/>
                <w:szCs w:val="22"/>
              </w:rPr>
            </w:pPr>
          </w:p>
          <w:p w14:paraId="1DAAB576" w14:textId="77777777" w:rsidR="005E52BE" w:rsidRPr="00A37327" w:rsidRDefault="005E52BE" w:rsidP="005E52BE">
            <w:pPr>
              <w:rPr>
                <w:rFonts w:ascii="Arial" w:hAnsi="Arial" w:cs="Arial"/>
                <w:b/>
                <w:sz w:val="22"/>
                <w:szCs w:val="22"/>
              </w:rPr>
            </w:pPr>
            <w:r>
              <w:rPr>
                <w:rFonts w:ascii="Arial" w:hAnsi="Arial" w:cs="Arial"/>
                <w:b/>
                <w:sz w:val="22"/>
                <w:szCs w:val="22"/>
              </w:rPr>
              <w:t>Open action closed.</w:t>
            </w:r>
          </w:p>
        </w:tc>
        <w:tc>
          <w:tcPr>
            <w:tcW w:w="1768" w:type="dxa"/>
            <w:gridSpan w:val="2"/>
            <w:tcBorders>
              <w:top w:val="single" w:sz="6" w:space="0" w:color="auto"/>
              <w:left w:val="single" w:sz="6" w:space="0" w:color="auto"/>
              <w:bottom w:val="single" w:sz="6" w:space="0" w:color="auto"/>
              <w:right w:val="single" w:sz="12" w:space="0" w:color="auto"/>
            </w:tcBorders>
          </w:tcPr>
          <w:p w14:paraId="3900388C" w14:textId="77777777" w:rsidR="006C3CEE" w:rsidRPr="00024A77" w:rsidRDefault="006C3CEE" w:rsidP="00136AFF">
            <w:pPr>
              <w:jc w:val="center"/>
              <w:rPr>
                <w:rFonts w:ascii="Arial" w:hAnsi="Arial" w:cs="Arial"/>
                <w:b/>
                <w:sz w:val="22"/>
                <w:szCs w:val="22"/>
              </w:rPr>
            </w:pPr>
            <w:r w:rsidRPr="00024A77">
              <w:rPr>
                <w:rFonts w:ascii="Arial" w:hAnsi="Arial" w:cs="Arial"/>
                <w:b/>
                <w:sz w:val="22"/>
                <w:szCs w:val="22"/>
              </w:rPr>
              <w:t>Murray</w:t>
            </w:r>
            <w:r w:rsidR="00024A77">
              <w:rPr>
                <w:rFonts w:ascii="Arial" w:hAnsi="Arial" w:cs="Arial"/>
                <w:b/>
                <w:sz w:val="22"/>
                <w:szCs w:val="22"/>
              </w:rPr>
              <w:t xml:space="preserve"> </w:t>
            </w:r>
            <w:proofErr w:type="spellStart"/>
            <w:r w:rsidR="00024A77">
              <w:rPr>
                <w:rFonts w:ascii="Arial" w:hAnsi="Arial" w:cs="Arial"/>
                <w:b/>
                <w:sz w:val="22"/>
                <w:szCs w:val="22"/>
              </w:rPr>
              <w:t>Leikis</w:t>
            </w:r>
            <w:proofErr w:type="spellEnd"/>
          </w:p>
          <w:p w14:paraId="5886340A" w14:textId="77777777" w:rsidR="006C3CEE" w:rsidRPr="00024A77" w:rsidRDefault="006C3CEE" w:rsidP="00136AFF">
            <w:pPr>
              <w:jc w:val="center"/>
              <w:rPr>
                <w:rFonts w:ascii="Arial" w:hAnsi="Arial" w:cs="Arial"/>
                <w:b/>
                <w:sz w:val="22"/>
                <w:szCs w:val="22"/>
              </w:rPr>
            </w:pPr>
          </w:p>
          <w:p w14:paraId="2F875407" w14:textId="77777777" w:rsidR="006C3CEE" w:rsidRPr="00024A77" w:rsidRDefault="006C3CEE" w:rsidP="006C3CEE">
            <w:pPr>
              <w:jc w:val="center"/>
              <w:rPr>
                <w:rFonts w:ascii="Arial" w:hAnsi="Arial" w:cs="Arial"/>
                <w:b/>
                <w:sz w:val="22"/>
                <w:szCs w:val="22"/>
              </w:rPr>
            </w:pPr>
          </w:p>
        </w:tc>
      </w:tr>
    </w:tbl>
    <w:p w14:paraId="6277A6F7" w14:textId="77777777" w:rsidR="004F7284" w:rsidRDefault="004F7284">
      <w:pPr>
        <w:rPr>
          <w:rFonts w:ascii="Arial" w:hAnsi="Arial" w:cs="Arial"/>
          <w:sz w:val="22"/>
          <w:szCs w:val="22"/>
        </w:rPr>
      </w:pPr>
    </w:p>
    <w:p w14:paraId="234D4426" w14:textId="77777777" w:rsidR="005E52BE" w:rsidRPr="00024A77" w:rsidRDefault="005E52BE">
      <w:pPr>
        <w:rPr>
          <w:rFonts w:ascii="Arial" w:hAnsi="Arial" w:cs="Arial"/>
          <w:sz w:val="22"/>
          <w:szCs w:val="22"/>
        </w:rPr>
      </w:pPr>
    </w:p>
    <w:tbl>
      <w:tblPr>
        <w:tblW w:w="15436"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8"/>
        <w:gridCol w:w="2124"/>
        <w:gridCol w:w="2693"/>
        <w:gridCol w:w="8173"/>
        <w:gridCol w:w="1749"/>
        <w:gridCol w:w="19"/>
      </w:tblGrid>
      <w:tr w:rsidR="0050079C" w:rsidRPr="00024A77" w14:paraId="2CBC38A5" w14:textId="77777777" w:rsidTr="00715A4D">
        <w:trPr>
          <w:gridAfter w:val="1"/>
          <w:wAfter w:w="19" w:type="dxa"/>
          <w:cantSplit/>
        </w:trPr>
        <w:tc>
          <w:tcPr>
            <w:tcW w:w="15417" w:type="dxa"/>
            <w:gridSpan w:val="5"/>
            <w:tcBorders>
              <w:right w:val="single" w:sz="18" w:space="0" w:color="auto"/>
            </w:tcBorders>
            <w:shd w:val="pct12" w:color="008080" w:fill="33CCCC"/>
          </w:tcPr>
          <w:p w14:paraId="663C274A" w14:textId="77777777" w:rsidR="0050079C" w:rsidRPr="00024A77" w:rsidRDefault="00263C9A" w:rsidP="00AD61C5">
            <w:pPr>
              <w:pStyle w:val="BlockLabel"/>
              <w:rPr>
                <w:rFonts w:ascii="Arial" w:hAnsi="Arial" w:cs="Arial"/>
                <w:sz w:val="22"/>
                <w:szCs w:val="22"/>
                <w:lang w:val="en-AU"/>
              </w:rPr>
            </w:pPr>
            <w:r w:rsidRPr="00024A77">
              <w:rPr>
                <w:rFonts w:ascii="Arial" w:hAnsi="Arial" w:cs="Arial"/>
                <w:sz w:val="22"/>
                <w:szCs w:val="22"/>
                <w:lang w:val="en-AU"/>
              </w:rPr>
              <w:lastRenderedPageBreak/>
              <w:t>Regional Roundup</w:t>
            </w:r>
          </w:p>
        </w:tc>
      </w:tr>
      <w:tr w:rsidR="0050079C" w:rsidRPr="00024A77" w14:paraId="14D6B1A0" w14:textId="77777777" w:rsidTr="00715A4D">
        <w:tblPrEx>
          <w:tblBorders>
            <w:top w:val="single" w:sz="12" w:space="0" w:color="auto"/>
            <w:left w:val="single" w:sz="12" w:space="0" w:color="auto"/>
            <w:bottom w:val="single" w:sz="12" w:space="0" w:color="auto"/>
            <w:right w:val="single" w:sz="12" w:space="0" w:color="auto"/>
          </w:tblBorders>
        </w:tblPrEx>
        <w:trPr>
          <w:gridAfter w:val="1"/>
          <w:wAfter w:w="19" w:type="dxa"/>
        </w:trPr>
        <w:tc>
          <w:tcPr>
            <w:tcW w:w="678" w:type="dxa"/>
            <w:tcBorders>
              <w:top w:val="single" w:sz="6" w:space="0" w:color="auto"/>
              <w:bottom w:val="single" w:sz="6" w:space="0" w:color="auto"/>
            </w:tcBorders>
          </w:tcPr>
          <w:p w14:paraId="4BD5E7F5" w14:textId="77777777" w:rsidR="0050079C" w:rsidRPr="00024A77" w:rsidRDefault="00024A77">
            <w:pPr>
              <w:ind w:right="34"/>
              <w:jc w:val="center"/>
              <w:rPr>
                <w:rFonts w:ascii="Arial" w:hAnsi="Arial" w:cs="Arial"/>
                <w:sz w:val="22"/>
                <w:szCs w:val="22"/>
              </w:rPr>
            </w:pPr>
            <w:r>
              <w:rPr>
                <w:rFonts w:ascii="Arial" w:hAnsi="Arial" w:cs="Arial"/>
                <w:sz w:val="22"/>
                <w:szCs w:val="22"/>
              </w:rPr>
              <w:t>3</w:t>
            </w:r>
          </w:p>
        </w:tc>
        <w:tc>
          <w:tcPr>
            <w:tcW w:w="2124" w:type="dxa"/>
            <w:tcBorders>
              <w:top w:val="single" w:sz="6" w:space="0" w:color="auto"/>
              <w:bottom w:val="single" w:sz="6" w:space="0" w:color="auto"/>
            </w:tcBorders>
          </w:tcPr>
          <w:p w14:paraId="68308FEC" w14:textId="77777777" w:rsidR="00DD7211" w:rsidRDefault="00DD7211" w:rsidP="004F7284">
            <w:pPr>
              <w:rPr>
                <w:rFonts w:ascii="Arial" w:hAnsi="Arial" w:cs="Arial"/>
                <w:bCs/>
                <w:color w:val="000000"/>
                <w:sz w:val="22"/>
                <w:szCs w:val="22"/>
              </w:rPr>
            </w:pPr>
            <w:r>
              <w:rPr>
                <w:rFonts w:ascii="Arial" w:hAnsi="Arial" w:cs="Arial"/>
                <w:bCs/>
                <w:color w:val="000000"/>
                <w:sz w:val="22"/>
                <w:szCs w:val="22"/>
              </w:rPr>
              <w:t>Regional Updates</w:t>
            </w:r>
          </w:p>
          <w:p w14:paraId="2A0E3C7C" w14:textId="77777777" w:rsidR="00DD7211" w:rsidRDefault="00DD7211" w:rsidP="004F7284">
            <w:pPr>
              <w:rPr>
                <w:rFonts w:ascii="Arial" w:hAnsi="Arial" w:cs="Arial"/>
                <w:bCs/>
                <w:color w:val="000000"/>
                <w:sz w:val="22"/>
                <w:szCs w:val="22"/>
              </w:rPr>
            </w:pPr>
          </w:p>
          <w:p w14:paraId="7F331C29" w14:textId="77777777" w:rsidR="00DD7211" w:rsidRPr="00DD7211" w:rsidRDefault="00DD7211" w:rsidP="004F7284">
            <w:pPr>
              <w:rPr>
                <w:rFonts w:ascii="Arial" w:hAnsi="Arial" w:cs="Arial"/>
                <w:b/>
                <w:bCs/>
                <w:color w:val="000000"/>
                <w:sz w:val="22"/>
                <w:szCs w:val="22"/>
              </w:rPr>
            </w:pPr>
            <w:r w:rsidRPr="00DD7211">
              <w:rPr>
                <w:rFonts w:ascii="Arial" w:hAnsi="Arial" w:cs="Arial"/>
                <w:b/>
                <w:bCs/>
                <w:color w:val="000000"/>
                <w:sz w:val="22"/>
                <w:szCs w:val="22"/>
              </w:rPr>
              <w:t>Northern</w:t>
            </w:r>
          </w:p>
          <w:p w14:paraId="66CC5D29" w14:textId="77777777" w:rsidR="00DD7211" w:rsidRDefault="00DD7211" w:rsidP="004F7284">
            <w:pPr>
              <w:rPr>
                <w:rFonts w:ascii="Arial" w:hAnsi="Arial" w:cs="Arial"/>
                <w:bCs/>
                <w:color w:val="000000"/>
                <w:sz w:val="22"/>
                <w:szCs w:val="22"/>
              </w:rPr>
            </w:pPr>
          </w:p>
          <w:p w14:paraId="491EC8EF" w14:textId="77777777" w:rsidR="0050079C" w:rsidRDefault="0050079C" w:rsidP="004F7284">
            <w:pPr>
              <w:rPr>
                <w:rFonts w:ascii="Arial" w:hAnsi="Arial" w:cs="Arial"/>
                <w:bCs/>
                <w:color w:val="000000"/>
                <w:sz w:val="22"/>
                <w:szCs w:val="22"/>
              </w:rPr>
            </w:pPr>
          </w:p>
          <w:p w14:paraId="3D0F46E6" w14:textId="77777777" w:rsidR="00561D2A" w:rsidRDefault="00561D2A" w:rsidP="004F7284">
            <w:pPr>
              <w:rPr>
                <w:rFonts w:ascii="Arial" w:hAnsi="Arial" w:cs="Arial"/>
                <w:bCs/>
                <w:color w:val="000000"/>
                <w:sz w:val="22"/>
                <w:szCs w:val="22"/>
              </w:rPr>
            </w:pPr>
          </w:p>
          <w:p w14:paraId="0E1FC9BD" w14:textId="77777777" w:rsidR="00561D2A" w:rsidRDefault="00561D2A" w:rsidP="004F7284">
            <w:pPr>
              <w:rPr>
                <w:rFonts w:ascii="Arial" w:hAnsi="Arial" w:cs="Arial"/>
                <w:bCs/>
                <w:color w:val="000000"/>
                <w:sz w:val="22"/>
                <w:szCs w:val="22"/>
              </w:rPr>
            </w:pPr>
          </w:p>
          <w:p w14:paraId="748B0583" w14:textId="77777777" w:rsidR="00561D2A" w:rsidRDefault="00561D2A" w:rsidP="004F7284">
            <w:pPr>
              <w:rPr>
                <w:rFonts w:ascii="Arial" w:hAnsi="Arial" w:cs="Arial"/>
                <w:bCs/>
                <w:color w:val="000000"/>
                <w:sz w:val="22"/>
                <w:szCs w:val="22"/>
              </w:rPr>
            </w:pPr>
          </w:p>
          <w:p w14:paraId="145F7917" w14:textId="77777777" w:rsidR="00561D2A" w:rsidRDefault="00561D2A" w:rsidP="004F7284">
            <w:pPr>
              <w:rPr>
                <w:rFonts w:ascii="Arial" w:hAnsi="Arial" w:cs="Arial"/>
                <w:bCs/>
                <w:color w:val="000000"/>
                <w:sz w:val="22"/>
                <w:szCs w:val="22"/>
              </w:rPr>
            </w:pPr>
          </w:p>
          <w:p w14:paraId="2DB51CA2" w14:textId="77777777" w:rsidR="00561D2A" w:rsidRDefault="00561D2A" w:rsidP="004F7284">
            <w:pPr>
              <w:rPr>
                <w:rFonts w:ascii="Arial" w:hAnsi="Arial" w:cs="Arial"/>
                <w:bCs/>
                <w:color w:val="000000"/>
                <w:sz w:val="22"/>
                <w:szCs w:val="22"/>
              </w:rPr>
            </w:pPr>
          </w:p>
          <w:p w14:paraId="18182BF3" w14:textId="77777777" w:rsidR="00561D2A" w:rsidRDefault="00561D2A" w:rsidP="004F7284">
            <w:pPr>
              <w:rPr>
                <w:rFonts w:ascii="Arial" w:hAnsi="Arial" w:cs="Arial"/>
                <w:bCs/>
                <w:color w:val="000000"/>
                <w:sz w:val="22"/>
                <w:szCs w:val="22"/>
              </w:rPr>
            </w:pPr>
          </w:p>
          <w:p w14:paraId="725ACC7C" w14:textId="77777777" w:rsidR="00561D2A" w:rsidRDefault="00561D2A" w:rsidP="004F7284">
            <w:pPr>
              <w:rPr>
                <w:rFonts w:ascii="Arial" w:hAnsi="Arial" w:cs="Arial"/>
                <w:bCs/>
                <w:color w:val="000000"/>
                <w:sz w:val="22"/>
                <w:szCs w:val="22"/>
              </w:rPr>
            </w:pPr>
          </w:p>
          <w:p w14:paraId="2063AEA1" w14:textId="77777777" w:rsidR="00561D2A" w:rsidRDefault="00561D2A" w:rsidP="004F7284">
            <w:pPr>
              <w:rPr>
                <w:rFonts w:ascii="Arial" w:hAnsi="Arial" w:cs="Arial"/>
                <w:bCs/>
                <w:color w:val="000000"/>
                <w:sz w:val="22"/>
                <w:szCs w:val="22"/>
              </w:rPr>
            </w:pPr>
          </w:p>
          <w:p w14:paraId="2B2F1A73" w14:textId="77777777" w:rsidR="00561D2A" w:rsidRDefault="00561D2A" w:rsidP="004F7284">
            <w:pPr>
              <w:rPr>
                <w:rFonts w:ascii="Arial" w:hAnsi="Arial" w:cs="Arial"/>
                <w:bCs/>
                <w:color w:val="000000"/>
                <w:sz w:val="22"/>
                <w:szCs w:val="22"/>
              </w:rPr>
            </w:pPr>
          </w:p>
          <w:p w14:paraId="49167DF3" w14:textId="77777777" w:rsidR="00561D2A" w:rsidRDefault="00561D2A" w:rsidP="004F7284">
            <w:pPr>
              <w:rPr>
                <w:rFonts w:ascii="Arial" w:hAnsi="Arial" w:cs="Arial"/>
                <w:bCs/>
                <w:color w:val="000000"/>
                <w:sz w:val="22"/>
                <w:szCs w:val="22"/>
              </w:rPr>
            </w:pPr>
          </w:p>
          <w:p w14:paraId="7EEABAC0" w14:textId="77777777" w:rsidR="00561D2A" w:rsidRDefault="00561D2A" w:rsidP="004F7284">
            <w:pPr>
              <w:rPr>
                <w:rFonts w:ascii="Arial" w:hAnsi="Arial" w:cs="Arial"/>
                <w:bCs/>
                <w:color w:val="000000"/>
                <w:sz w:val="22"/>
                <w:szCs w:val="22"/>
              </w:rPr>
            </w:pPr>
          </w:p>
          <w:p w14:paraId="0E0B5209" w14:textId="77777777" w:rsidR="00561D2A" w:rsidRDefault="00561D2A" w:rsidP="004F7284">
            <w:pPr>
              <w:rPr>
                <w:rFonts w:ascii="Arial" w:hAnsi="Arial" w:cs="Arial"/>
                <w:bCs/>
                <w:color w:val="000000"/>
                <w:sz w:val="22"/>
                <w:szCs w:val="22"/>
              </w:rPr>
            </w:pPr>
          </w:p>
          <w:p w14:paraId="6356E787" w14:textId="77777777" w:rsidR="00561D2A" w:rsidRDefault="00561D2A" w:rsidP="004F7284">
            <w:pPr>
              <w:rPr>
                <w:rFonts w:ascii="Arial" w:hAnsi="Arial" w:cs="Arial"/>
                <w:bCs/>
                <w:color w:val="000000"/>
                <w:sz w:val="22"/>
                <w:szCs w:val="22"/>
              </w:rPr>
            </w:pPr>
          </w:p>
          <w:p w14:paraId="17FD1218" w14:textId="77777777" w:rsidR="00561D2A" w:rsidRDefault="00561D2A" w:rsidP="004F7284">
            <w:pPr>
              <w:rPr>
                <w:rFonts w:ascii="Arial" w:hAnsi="Arial" w:cs="Arial"/>
                <w:bCs/>
                <w:color w:val="000000"/>
                <w:sz w:val="22"/>
                <w:szCs w:val="22"/>
              </w:rPr>
            </w:pPr>
          </w:p>
          <w:p w14:paraId="62ABD358" w14:textId="77777777" w:rsidR="0050079C" w:rsidRPr="00024A77" w:rsidRDefault="0050079C" w:rsidP="00DD7211">
            <w:pPr>
              <w:rPr>
                <w:rFonts w:ascii="Arial" w:hAnsi="Arial" w:cs="Arial"/>
                <w:sz w:val="22"/>
                <w:szCs w:val="22"/>
              </w:rPr>
            </w:pPr>
          </w:p>
        </w:tc>
        <w:tc>
          <w:tcPr>
            <w:tcW w:w="10866" w:type="dxa"/>
            <w:gridSpan w:val="2"/>
            <w:tcBorders>
              <w:top w:val="single" w:sz="6" w:space="0" w:color="auto"/>
              <w:bottom w:val="single" w:sz="6" w:space="0" w:color="auto"/>
            </w:tcBorders>
          </w:tcPr>
          <w:p w14:paraId="74D7D2BF" w14:textId="77777777" w:rsidR="00DD7211" w:rsidRDefault="00DD7211" w:rsidP="009C2955">
            <w:pPr>
              <w:rPr>
                <w:rFonts w:ascii="Arial" w:hAnsi="Arial" w:cs="Arial"/>
                <w:sz w:val="22"/>
                <w:szCs w:val="22"/>
              </w:rPr>
            </w:pPr>
          </w:p>
          <w:p w14:paraId="16BCEC4A" w14:textId="77777777" w:rsidR="00DD7211" w:rsidRDefault="00DD7211" w:rsidP="009C2955">
            <w:pPr>
              <w:rPr>
                <w:rFonts w:ascii="Arial" w:hAnsi="Arial" w:cs="Arial"/>
                <w:sz w:val="22"/>
                <w:szCs w:val="22"/>
              </w:rPr>
            </w:pPr>
          </w:p>
          <w:p w14:paraId="68C192F2" w14:textId="77777777" w:rsidR="006751F0" w:rsidRPr="00B1552A" w:rsidRDefault="006751F0" w:rsidP="009C2955">
            <w:pPr>
              <w:rPr>
                <w:rFonts w:ascii="Arial" w:hAnsi="Arial" w:cs="Arial"/>
                <w:b/>
                <w:sz w:val="22"/>
                <w:szCs w:val="22"/>
              </w:rPr>
            </w:pPr>
            <w:r>
              <w:rPr>
                <w:rFonts w:ascii="Arial" w:hAnsi="Arial" w:cs="Arial"/>
                <w:sz w:val="22"/>
                <w:szCs w:val="22"/>
              </w:rPr>
              <w:t>Northland DHB</w:t>
            </w:r>
            <w:r w:rsidR="00B1552A">
              <w:rPr>
                <w:rFonts w:ascii="Arial" w:hAnsi="Arial" w:cs="Arial"/>
                <w:sz w:val="22"/>
                <w:szCs w:val="22"/>
              </w:rPr>
              <w:t xml:space="preserve"> </w:t>
            </w:r>
            <w:r w:rsidR="00B1552A" w:rsidRPr="004B29C6">
              <w:rPr>
                <w:rFonts w:ascii="Arial" w:hAnsi="Arial" w:cs="Arial"/>
                <w:sz w:val="22"/>
                <w:szCs w:val="22"/>
              </w:rPr>
              <w:t>(Jenny Walker)</w:t>
            </w:r>
          </w:p>
          <w:p w14:paraId="652F335D" w14:textId="77777777" w:rsidR="006751F0" w:rsidRDefault="00B1552A" w:rsidP="0070198E">
            <w:pPr>
              <w:pStyle w:val="ListParagraph"/>
              <w:numPr>
                <w:ilvl w:val="0"/>
                <w:numId w:val="4"/>
              </w:numPr>
              <w:rPr>
                <w:rFonts w:ascii="Arial" w:hAnsi="Arial" w:cs="Arial"/>
                <w:sz w:val="22"/>
                <w:szCs w:val="22"/>
              </w:rPr>
            </w:pPr>
            <w:r>
              <w:rPr>
                <w:rFonts w:ascii="Arial" w:hAnsi="Arial" w:cs="Arial"/>
                <w:sz w:val="22"/>
                <w:szCs w:val="22"/>
              </w:rPr>
              <w:t>Business-as-usual</w:t>
            </w:r>
          </w:p>
          <w:p w14:paraId="5ED274BD" w14:textId="77777777" w:rsidR="00B1552A" w:rsidRPr="00B1552A" w:rsidRDefault="00B1552A" w:rsidP="00B1552A">
            <w:pPr>
              <w:rPr>
                <w:rFonts w:ascii="Arial" w:hAnsi="Arial" w:cs="Arial"/>
                <w:sz w:val="22"/>
                <w:szCs w:val="22"/>
              </w:rPr>
            </w:pPr>
          </w:p>
          <w:p w14:paraId="4AD55D76" w14:textId="77777777" w:rsidR="00434F85" w:rsidRDefault="00ED304B" w:rsidP="009C2955">
            <w:pPr>
              <w:rPr>
                <w:rFonts w:ascii="Arial" w:hAnsi="Arial" w:cs="Arial"/>
                <w:sz w:val="22"/>
                <w:szCs w:val="22"/>
              </w:rPr>
            </w:pPr>
            <w:r>
              <w:rPr>
                <w:rFonts w:ascii="Arial" w:hAnsi="Arial" w:cs="Arial"/>
                <w:sz w:val="22"/>
                <w:szCs w:val="22"/>
              </w:rPr>
              <w:t>Auckland DHB</w:t>
            </w:r>
            <w:r w:rsidR="00B1552A">
              <w:rPr>
                <w:rFonts w:ascii="Arial" w:hAnsi="Arial" w:cs="Arial"/>
                <w:sz w:val="22"/>
                <w:szCs w:val="22"/>
              </w:rPr>
              <w:t xml:space="preserve"> </w:t>
            </w:r>
            <w:r w:rsidR="00B1552A" w:rsidRPr="004B29C6">
              <w:rPr>
                <w:rFonts w:ascii="Arial" w:hAnsi="Arial" w:cs="Arial"/>
                <w:sz w:val="22"/>
                <w:szCs w:val="22"/>
              </w:rPr>
              <w:t>(Chris Hood</w:t>
            </w:r>
            <w:r w:rsidR="00B93FA3" w:rsidRPr="004B29C6">
              <w:rPr>
                <w:rFonts w:ascii="Arial" w:hAnsi="Arial" w:cs="Arial"/>
                <w:sz w:val="22"/>
                <w:szCs w:val="22"/>
              </w:rPr>
              <w:t>, T</w:t>
            </w:r>
            <w:r w:rsidR="00B1552A" w:rsidRPr="004B29C6">
              <w:rPr>
                <w:rFonts w:ascii="Arial" w:hAnsi="Arial" w:cs="Arial"/>
                <w:sz w:val="22"/>
                <w:szCs w:val="22"/>
              </w:rPr>
              <w:t>onya Kara)</w:t>
            </w:r>
            <w:r w:rsidRPr="004B29C6">
              <w:rPr>
                <w:rFonts w:ascii="Arial" w:hAnsi="Arial" w:cs="Arial"/>
                <w:sz w:val="22"/>
                <w:szCs w:val="22"/>
              </w:rPr>
              <w:t>:</w:t>
            </w:r>
            <w:r w:rsidR="00B1552A">
              <w:rPr>
                <w:rFonts w:ascii="Arial" w:hAnsi="Arial" w:cs="Arial"/>
                <w:sz w:val="22"/>
                <w:szCs w:val="22"/>
              </w:rPr>
              <w:t xml:space="preserve"> </w:t>
            </w:r>
            <w:r>
              <w:rPr>
                <w:rFonts w:ascii="Arial" w:hAnsi="Arial" w:cs="Arial"/>
                <w:sz w:val="22"/>
                <w:szCs w:val="22"/>
              </w:rPr>
              <w:t xml:space="preserve"> </w:t>
            </w:r>
          </w:p>
          <w:p w14:paraId="766F59CC" w14:textId="77777777" w:rsidR="00AF2E2D" w:rsidRDefault="00561D2A" w:rsidP="0070198E">
            <w:pPr>
              <w:pStyle w:val="ListParagraph"/>
              <w:numPr>
                <w:ilvl w:val="0"/>
                <w:numId w:val="1"/>
              </w:numPr>
              <w:rPr>
                <w:rFonts w:ascii="Arial" w:hAnsi="Arial" w:cs="Arial"/>
                <w:sz w:val="22"/>
                <w:szCs w:val="22"/>
              </w:rPr>
            </w:pPr>
            <w:r>
              <w:rPr>
                <w:rFonts w:ascii="Arial" w:hAnsi="Arial" w:cs="Arial"/>
                <w:sz w:val="22"/>
                <w:szCs w:val="22"/>
              </w:rPr>
              <w:t>Record</w:t>
            </w:r>
            <w:r w:rsidR="00AF2E2D">
              <w:rPr>
                <w:rFonts w:ascii="Arial" w:hAnsi="Arial" w:cs="Arial"/>
                <w:sz w:val="22"/>
                <w:szCs w:val="22"/>
              </w:rPr>
              <w:t xml:space="preserve"> number</w:t>
            </w:r>
            <w:r w:rsidR="00B93FA3">
              <w:rPr>
                <w:rFonts w:ascii="Arial" w:hAnsi="Arial" w:cs="Arial"/>
                <w:sz w:val="22"/>
                <w:szCs w:val="22"/>
              </w:rPr>
              <w:t xml:space="preserve"> of</w:t>
            </w:r>
            <w:r w:rsidR="00AF2E2D">
              <w:rPr>
                <w:rFonts w:ascii="Arial" w:hAnsi="Arial" w:cs="Arial"/>
                <w:sz w:val="22"/>
                <w:szCs w:val="22"/>
              </w:rPr>
              <w:t xml:space="preserve">100 transplants (live &amp; deceased) forecast in 2016 </w:t>
            </w:r>
          </w:p>
          <w:p w14:paraId="28D4D076" w14:textId="77777777" w:rsidR="00B1552A" w:rsidRDefault="00AF2E2D" w:rsidP="0070198E">
            <w:pPr>
              <w:pStyle w:val="ListParagraph"/>
              <w:numPr>
                <w:ilvl w:val="0"/>
                <w:numId w:val="1"/>
              </w:numPr>
              <w:rPr>
                <w:rFonts w:ascii="Arial" w:hAnsi="Arial" w:cs="Arial"/>
                <w:sz w:val="22"/>
                <w:szCs w:val="22"/>
              </w:rPr>
            </w:pPr>
            <w:r>
              <w:rPr>
                <w:rFonts w:ascii="Arial" w:hAnsi="Arial" w:cs="Arial"/>
                <w:sz w:val="22"/>
                <w:szCs w:val="22"/>
              </w:rPr>
              <w:t xml:space="preserve">Approval is </w:t>
            </w:r>
            <w:r w:rsidR="0086656B">
              <w:rPr>
                <w:rFonts w:ascii="Arial" w:hAnsi="Arial" w:cs="Arial"/>
                <w:sz w:val="22"/>
                <w:szCs w:val="22"/>
              </w:rPr>
              <w:t>being sought for an additional t</w:t>
            </w:r>
            <w:r>
              <w:rPr>
                <w:rFonts w:ascii="Arial" w:hAnsi="Arial" w:cs="Arial"/>
                <w:sz w:val="22"/>
                <w:szCs w:val="22"/>
              </w:rPr>
              <w:t>ransplant physician</w:t>
            </w:r>
            <w:r w:rsidR="00B93FA3">
              <w:rPr>
                <w:rFonts w:ascii="Arial" w:hAnsi="Arial" w:cs="Arial"/>
                <w:sz w:val="22"/>
                <w:szCs w:val="22"/>
              </w:rPr>
              <w:t xml:space="preserve"> to manage increased volumes</w:t>
            </w:r>
          </w:p>
          <w:p w14:paraId="074E0155" w14:textId="77777777" w:rsidR="00AF2E2D" w:rsidRDefault="00AF2E2D" w:rsidP="0070198E">
            <w:pPr>
              <w:pStyle w:val="ListParagraph"/>
              <w:numPr>
                <w:ilvl w:val="0"/>
                <w:numId w:val="1"/>
              </w:numPr>
              <w:rPr>
                <w:rFonts w:ascii="Arial" w:hAnsi="Arial" w:cs="Arial"/>
                <w:sz w:val="22"/>
                <w:szCs w:val="22"/>
              </w:rPr>
            </w:pPr>
            <w:r>
              <w:rPr>
                <w:rFonts w:ascii="Arial" w:hAnsi="Arial" w:cs="Arial"/>
                <w:sz w:val="22"/>
                <w:szCs w:val="22"/>
              </w:rPr>
              <w:t>John C</w:t>
            </w:r>
            <w:r w:rsidR="0086656B">
              <w:rPr>
                <w:rFonts w:ascii="Arial" w:hAnsi="Arial" w:cs="Arial"/>
                <w:sz w:val="22"/>
                <w:szCs w:val="22"/>
              </w:rPr>
              <w:t>ollins is scheduled to finish his locum position</w:t>
            </w:r>
            <w:r>
              <w:rPr>
                <w:rFonts w:ascii="Arial" w:hAnsi="Arial" w:cs="Arial"/>
                <w:sz w:val="22"/>
                <w:szCs w:val="22"/>
              </w:rPr>
              <w:t xml:space="preserve"> in July 2017</w:t>
            </w:r>
          </w:p>
          <w:p w14:paraId="5695D1C6" w14:textId="77777777" w:rsidR="00B93FA3" w:rsidRDefault="005E52BE" w:rsidP="0070198E">
            <w:pPr>
              <w:pStyle w:val="ListParagraph"/>
              <w:numPr>
                <w:ilvl w:val="0"/>
                <w:numId w:val="1"/>
              </w:numPr>
              <w:rPr>
                <w:rFonts w:ascii="Arial" w:hAnsi="Arial" w:cs="Arial"/>
                <w:sz w:val="22"/>
                <w:szCs w:val="22"/>
              </w:rPr>
            </w:pPr>
            <w:r>
              <w:rPr>
                <w:rFonts w:ascii="Arial" w:hAnsi="Arial" w:cs="Arial"/>
                <w:sz w:val="22"/>
                <w:szCs w:val="22"/>
              </w:rPr>
              <w:t>A</w:t>
            </w:r>
            <w:r w:rsidR="00B93FA3">
              <w:rPr>
                <w:rFonts w:ascii="Arial" w:hAnsi="Arial" w:cs="Arial"/>
                <w:sz w:val="22"/>
                <w:szCs w:val="22"/>
              </w:rPr>
              <w:t xml:space="preserve"> vacancy </w:t>
            </w:r>
            <w:r w:rsidR="00B93FA3" w:rsidRPr="00B93FA3">
              <w:rPr>
                <w:rFonts w:ascii="Arial" w:hAnsi="Arial" w:cs="Arial"/>
                <w:sz w:val="22"/>
                <w:szCs w:val="22"/>
              </w:rPr>
              <w:t xml:space="preserve">for a paediatric nephrologist </w:t>
            </w:r>
            <w:r>
              <w:rPr>
                <w:rFonts w:ascii="Arial" w:hAnsi="Arial" w:cs="Arial"/>
                <w:sz w:val="22"/>
                <w:szCs w:val="22"/>
              </w:rPr>
              <w:t xml:space="preserve">in Starship Hospital </w:t>
            </w:r>
            <w:r w:rsidR="00B93FA3" w:rsidRPr="00B93FA3">
              <w:rPr>
                <w:rFonts w:ascii="Arial" w:hAnsi="Arial" w:cs="Arial"/>
                <w:sz w:val="22"/>
                <w:szCs w:val="22"/>
              </w:rPr>
              <w:t>has been filled.</w:t>
            </w:r>
          </w:p>
          <w:p w14:paraId="4C9D861A" w14:textId="77777777" w:rsidR="00B93FA3" w:rsidRDefault="00B93FA3" w:rsidP="00B93FA3">
            <w:pPr>
              <w:pStyle w:val="ListParagraph"/>
              <w:rPr>
                <w:rFonts w:ascii="Arial" w:hAnsi="Arial" w:cs="Arial"/>
                <w:sz w:val="22"/>
                <w:szCs w:val="22"/>
              </w:rPr>
            </w:pPr>
          </w:p>
          <w:p w14:paraId="522E5FDF" w14:textId="77777777" w:rsidR="00B93FA3" w:rsidRDefault="00B93FA3" w:rsidP="00B93FA3">
            <w:pPr>
              <w:pStyle w:val="ListParagraph"/>
              <w:ind w:hanging="668"/>
              <w:rPr>
                <w:rFonts w:ascii="Arial" w:hAnsi="Arial" w:cs="Arial"/>
                <w:b/>
                <w:sz w:val="22"/>
                <w:szCs w:val="22"/>
              </w:rPr>
            </w:pPr>
            <w:r>
              <w:rPr>
                <w:rFonts w:ascii="Arial" w:hAnsi="Arial" w:cs="Arial"/>
                <w:sz w:val="22"/>
                <w:szCs w:val="22"/>
              </w:rPr>
              <w:t xml:space="preserve">Counties Manukau DHB </w:t>
            </w:r>
            <w:r w:rsidRPr="004B29C6">
              <w:rPr>
                <w:rFonts w:ascii="Arial" w:hAnsi="Arial" w:cs="Arial"/>
                <w:sz w:val="22"/>
                <w:szCs w:val="22"/>
              </w:rPr>
              <w:t>(Chris Hood, Catherine Tracy)</w:t>
            </w:r>
          </w:p>
          <w:p w14:paraId="5820D257" w14:textId="77777777" w:rsidR="00B93FA3" w:rsidRDefault="00B93FA3" w:rsidP="0070198E">
            <w:pPr>
              <w:pStyle w:val="ListParagraph"/>
              <w:numPr>
                <w:ilvl w:val="0"/>
                <w:numId w:val="1"/>
              </w:numPr>
              <w:rPr>
                <w:rFonts w:ascii="Arial" w:hAnsi="Arial" w:cs="Arial"/>
                <w:sz w:val="22"/>
                <w:szCs w:val="22"/>
              </w:rPr>
            </w:pPr>
            <w:r>
              <w:rPr>
                <w:rFonts w:ascii="Arial" w:hAnsi="Arial" w:cs="Arial"/>
                <w:sz w:val="22"/>
                <w:szCs w:val="22"/>
              </w:rPr>
              <w:t>An additional SMO h</w:t>
            </w:r>
            <w:r w:rsidR="0086656B">
              <w:rPr>
                <w:rFonts w:ascii="Arial" w:hAnsi="Arial" w:cs="Arial"/>
                <w:sz w:val="22"/>
                <w:szCs w:val="22"/>
              </w:rPr>
              <w:t>as been appointed to the Renal T</w:t>
            </w:r>
            <w:r>
              <w:rPr>
                <w:rFonts w:ascii="Arial" w:hAnsi="Arial" w:cs="Arial"/>
                <w:sz w:val="22"/>
                <w:szCs w:val="22"/>
              </w:rPr>
              <w:t>eam</w:t>
            </w:r>
          </w:p>
          <w:p w14:paraId="7E3235C2" w14:textId="77777777" w:rsidR="00B93FA3" w:rsidRDefault="00B93FA3" w:rsidP="0070198E">
            <w:pPr>
              <w:pStyle w:val="ListParagraph"/>
              <w:numPr>
                <w:ilvl w:val="0"/>
                <w:numId w:val="1"/>
              </w:numPr>
              <w:rPr>
                <w:rFonts w:ascii="Arial" w:hAnsi="Arial" w:cs="Arial"/>
                <w:sz w:val="22"/>
                <w:szCs w:val="22"/>
              </w:rPr>
            </w:pPr>
            <w:r>
              <w:rPr>
                <w:rFonts w:ascii="Arial" w:hAnsi="Arial" w:cs="Arial"/>
                <w:sz w:val="22"/>
                <w:szCs w:val="22"/>
              </w:rPr>
              <w:t xml:space="preserve">An issue relating to hot </w:t>
            </w:r>
            <w:r w:rsidR="00561D2A">
              <w:rPr>
                <w:rFonts w:ascii="Arial" w:hAnsi="Arial" w:cs="Arial"/>
                <w:sz w:val="22"/>
                <w:szCs w:val="22"/>
              </w:rPr>
              <w:t xml:space="preserve">water </w:t>
            </w:r>
            <w:r>
              <w:rPr>
                <w:rFonts w:ascii="Arial" w:hAnsi="Arial" w:cs="Arial"/>
                <w:sz w:val="22"/>
                <w:szCs w:val="22"/>
              </w:rPr>
              <w:t xml:space="preserve">disinfection </w:t>
            </w:r>
            <w:r w:rsidR="00561D2A">
              <w:rPr>
                <w:rFonts w:ascii="Arial" w:hAnsi="Arial" w:cs="Arial"/>
                <w:sz w:val="22"/>
                <w:szCs w:val="22"/>
              </w:rPr>
              <w:t>was identified and resolved</w:t>
            </w:r>
          </w:p>
          <w:p w14:paraId="674551BB" w14:textId="77777777" w:rsidR="00B93FA3" w:rsidRDefault="005E52BE" w:rsidP="0070198E">
            <w:pPr>
              <w:pStyle w:val="ListParagraph"/>
              <w:numPr>
                <w:ilvl w:val="0"/>
                <w:numId w:val="1"/>
              </w:numPr>
              <w:rPr>
                <w:rFonts w:ascii="Arial" w:hAnsi="Arial" w:cs="Arial"/>
                <w:sz w:val="22"/>
                <w:szCs w:val="22"/>
              </w:rPr>
            </w:pPr>
            <w:r>
              <w:rPr>
                <w:rFonts w:ascii="Arial" w:hAnsi="Arial" w:cs="Arial"/>
                <w:sz w:val="22"/>
                <w:szCs w:val="22"/>
              </w:rPr>
              <w:t>There has been an increase in</w:t>
            </w:r>
            <w:r w:rsidR="0086656B">
              <w:rPr>
                <w:rFonts w:ascii="Arial" w:hAnsi="Arial" w:cs="Arial"/>
                <w:sz w:val="22"/>
                <w:szCs w:val="22"/>
              </w:rPr>
              <w:t xml:space="preserve"> </w:t>
            </w:r>
            <w:r>
              <w:rPr>
                <w:rFonts w:ascii="Arial" w:hAnsi="Arial" w:cs="Arial"/>
                <w:sz w:val="22"/>
                <w:szCs w:val="22"/>
              </w:rPr>
              <w:t xml:space="preserve">dialysis </w:t>
            </w:r>
            <w:r w:rsidR="0086656B">
              <w:rPr>
                <w:rFonts w:ascii="Arial" w:hAnsi="Arial" w:cs="Arial"/>
                <w:sz w:val="22"/>
                <w:szCs w:val="22"/>
              </w:rPr>
              <w:t xml:space="preserve">patient numbers in </w:t>
            </w:r>
            <w:r w:rsidR="00561D2A">
              <w:rPr>
                <w:rFonts w:ascii="Arial" w:hAnsi="Arial" w:cs="Arial"/>
                <w:sz w:val="22"/>
                <w:szCs w:val="22"/>
              </w:rPr>
              <w:t>recent weeks</w:t>
            </w:r>
          </w:p>
          <w:p w14:paraId="695D4F51" w14:textId="77777777" w:rsidR="00561D2A" w:rsidRDefault="005918DC" w:rsidP="0070198E">
            <w:pPr>
              <w:pStyle w:val="ListParagraph"/>
              <w:numPr>
                <w:ilvl w:val="0"/>
                <w:numId w:val="1"/>
              </w:numPr>
              <w:rPr>
                <w:rFonts w:ascii="Arial" w:hAnsi="Arial" w:cs="Arial"/>
                <w:sz w:val="22"/>
                <w:szCs w:val="22"/>
              </w:rPr>
            </w:pPr>
            <w:r>
              <w:rPr>
                <w:rFonts w:ascii="Arial" w:hAnsi="Arial" w:cs="Arial"/>
                <w:sz w:val="22"/>
                <w:szCs w:val="22"/>
              </w:rPr>
              <w:t>Planning has commenced to establish a</w:t>
            </w:r>
            <w:r w:rsidR="0086656B">
              <w:rPr>
                <w:rFonts w:ascii="Arial" w:hAnsi="Arial" w:cs="Arial"/>
                <w:sz w:val="22"/>
                <w:szCs w:val="22"/>
              </w:rPr>
              <w:t xml:space="preserve"> </w:t>
            </w:r>
            <w:r w:rsidR="00561D2A">
              <w:rPr>
                <w:rFonts w:ascii="Arial" w:hAnsi="Arial" w:cs="Arial"/>
                <w:sz w:val="22"/>
                <w:szCs w:val="22"/>
              </w:rPr>
              <w:t xml:space="preserve">Cohort </w:t>
            </w:r>
            <w:r w:rsidR="0086656B">
              <w:rPr>
                <w:rFonts w:ascii="Arial" w:hAnsi="Arial" w:cs="Arial"/>
                <w:sz w:val="22"/>
                <w:szCs w:val="22"/>
              </w:rPr>
              <w:t>C</w:t>
            </w:r>
            <w:r w:rsidR="00561D2A">
              <w:rPr>
                <w:rFonts w:ascii="Arial" w:hAnsi="Arial" w:cs="Arial"/>
                <w:sz w:val="22"/>
                <w:szCs w:val="22"/>
              </w:rPr>
              <w:t xml:space="preserve">linic </w:t>
            </w:r>
            <w:r>
              <w:rPr>
                <w:rFonts w:ascii="Arial" w:hAnsi="Arial" w:cs="Arial"/>
                <w:sz w:val="22"/>
                <w:szCs w:val="22"/>
              </w:rPr>
              <w:t xml:space="preserve">for young </w:t>
            </w:r>
            <w:r w:rsidR="00561D2A">
              <w:rPr>
                <w:rFonts w:ascii="Arial" w:hAnsi="Arial" w:cs="Arial"/>
                <w:sz w:val="22"/>
                <w:szCs w:val="22"/>
              </w:rPr>
              <w:t>transplant and dialysis patients</w:t>
            </w:r>
            <w:r>
              <w:rPr>
                <w:rFonts w:ascii="Arial" w:hAnsi="Arial" w:cs="Arial"/>
                <w:sz w:val="22"/>
                <w:szCs w:val="22"/>
              </w:rPr>
              <w:t xml:space="preserve"> up to 25 years</w:t>
            </w:r>
            <w:r w:rsidR="00561D2A">
              <w:rPr>
                <w:rFonts w:ascii="Arial" w:hAnsi="Arial" w:cs="Arial"/>
                <w:sz w:val="22"/>
                <w:szCs w:val="22"/>
              </w:rPr>
              <w:t xml:space="preserve">. The clinic, which follows international trends, provides </w:t>
            </w:r>
            <w:r w:rsidR="0086656B">
              <w:rPr>
                <w:rFonts w:ascii="Arial" w:hAnsi="Arial" w:cs="Arial"/>
                <w:sz w:val="22"/>
                <w:szCs w:val="22"/>
              </w:rPr>
              <w:t xml:space="preserve">a one-stop shop for </w:t>
            </w:r>
            <w:r w:rsidR="005E52BE">
              <w:rPr>
                <w:rFonts w:ascii="Arial" w:hAnsi="Arial" w:cs="Arial"/>
                <w:sz w:val="22"/>
                <w:szCs w:val="22"/>
              </w:rPr>
              <w:t xml:space="preserve">young people to </w:t>
            </w:r>
            <w:r w:rsidR="00561D2A">
              <w:rPr>
                <w:rFonts w:ascii="Arial" w:hAnsi="Arial" w:cs="Arial"/>
                <w:sz w:val="22"/>
                <w:szCs w:val="22"/>
              </w:rPr>
              <w:t xml:space="preserve">access clinical and social supports to help </w:t>
            </w:r>
            <w:r w:rsidR="005E52BE">
              <w:rPr>
                <w:rFonts w:ascii="Arial" w:hAnsi="Arial" w:cs="Arial"/>
                <w:sz w:val="22"/>
                <w:szCs w:val="22"/>
              </w:rPr>
              <w:t xml:space="preserve">them </w:t>
            </w:r>
            <w:r w:rsidR="00561D2A">
              <w:rPr>
                <w:rFonts w:ascii="Arial" w:hAnsi="Arial" w:cs="Arial"/>
                <w:sz w:val="22"/>
                <w:szCs w:val="22"/>
              </w:rPr>
              <w:t>manage their conditions</w:t>
            </w:r>
          </w:p>
          <w:p w14:paraId="3BB8D534" w14:textId="77777777" w:rsidR="00B6617B" w:rsidRDefault="00561D2A" w:rsidP="0070198E">
            <w:pPr>
              <w:pStyle w:val="ListParagraph"/>
              <w:numPr>
                <w:ilvl w:val="0"/>
                <w:numId w:val="1"/>
              </w:numPr>
              <w:rPr>
                <w:rFonts w:ascii="Arial" w:hAnsi="Arial" w:cs="Arial"/>
                <w:sz w:val="22"/>
                <w:szCs w:val="22"/>
              </w:rPr>
            </w:pPr>
            <w:r w:rsidRPr="00DD7211">
              <w:rPr>
                <w:rFonts w:ascii="Arial" w:hAnsi="Arial" w:cs="Arial"/>
                <w:sz w:val="22"/>
                <w:szCs w:val="22"/>
              </w:rPr>
              <w:t xml:space="preserve">Nocturnal dialysis </w:t>
            </w:r>
            <w:r w:rsidR="00DD7211" w:rsidRPr="00DD7211">
              <w:rPr>
                <w:rFonts w:ascii="Arial" w:hAnsi="Arial" w:cs="Arial"/>
                <w:sz w:val="22"/>
                <w:szCs w:val="22"/>
              </w:rPr>
              <w:t>is planned to be</w:t>
            </w:r>
            <w:r w:rsidRPr="00DD7211">
              <w:rPr>
                <w:rFonts w:ascii="Arial" w:hAnsi="Arial" w:cs="Arial"/>
                <w:sz w:val="22"/>
                <w:szCs w:val="22"/>
              </w:rPr>
              <w:t xml:space="preserve"> available from mid-2017.</w:t>
            </w:r>
          </w:p>
          <w:p w14:paraId="3CD8129E" w14:textId="77777777" w:rsidR="00C74CE4" w:rsidRPr="00024A77" w:rsidRDefault="00C74CE4" w:rsidP="00C74CE4">
            <w:pPr>
              <w:pStyle w:val="ListParagraph"/>
              <w:rPr>
                <w:rFonts w:ascii="Arial" w:hAnsi="Arial" w:cs="Arial"/>
                <w:sz w:val="22"/>
                <w:szCs w:val="22"/>
              </w:rPr>
            </w:pPr>
          </w:p>
        </w:tc>
        <w:tc>
          <w:tcPr>
            <w:tcW w:w="1749" w:type="dxa"/>
            <w:tcBorders>
              <w:top w:val="single" w:sz="6" w:space="0" w:color="auto"/>
              <w:bottom w:val="single" w:sz="6" w:space="0" w:color="auto"/>
              <w:right w:val="single" w:sz="18" w:space="0" w:color="auto"/>
            </w:tcBorders>
          </w:tcPr>
          <w:p w14:paraId="484F125C" w14:textId="77777777" w:rsidR="00434F85" w:rsidRDefault="00434F85">
            <w:pPr>
              <w:jc w:val="center"/>
              <w:rPr>
                <w:rFonts w:ascii="Arial" w:hAnsi="Arial" w:cs="Arial"/>
                <w:b/>
                <w:sz w:val="22"/>
                <w:szCs w:val="22"/>
              </w:rPr>
            </w:pPr>
          </w:p>
          <w:p w14:paraId="1C8040E5" w14:textId="77777777" w:rsidR="00434F85" w:rsidRDefault="00434F85">
            <w:pPr>
              <w:jc w:val="center"/>
              <w:rPr>
                <w:rFonts w:ascii="Arial" w:hAnsi="Arial" w:cs="Arial"/>
                <w:b/>
                <w:sz w:val="22"/>
                <w:szCs w:val="22"/>
              </w:rPr>
            </w:pPr>
          </w:p>
          <w:p w14:paraId="7F465320" w14:textId="77777777" w:rsidR="00434F85" w:rsidRDefault="00434F85">
            <w:pPr>
              <w:jc w:val="center"/>
              <w:rPr>
                <w:rFonts w:ascii="Arial" w:hAnsi="Arial" w:cs="Arial"/>
                <w:b/>
                <w:sz w:val="22"/>
                <w:szCs w:val="22"/>
              </w:rPr>
            </w:pPr>
          </w:p>
          <w:p w14:paraId="47EFECD5" w14:textId="77777777" w:rsidR="00434F85" w:rsidRDefault="00434F85">
            <w:pPr>
              <w:jc w:val="center"/>
              <w:rPr>
                <w:rFonts w:ascii="Arial" w:hAnsi="Arial" w:cs="Arial"/>
                <w:b/>
                <w:sz w:val="22"/>
                <w:szCs w:val="22"/>
              </w:rPr>
            </w:pPr>
          </w:p>
          <w:p w14:paraId="5A5D8B1B" w14:textId="77777777" w:rsidR="002E73A7" w:rsidRDefault="002E73A7">
            <w:pPr>
              <w:jc w:val="center"/>
              <w:rPr>
                <w:rFonts w:ascii="Arial" w:hAnsi="Arial" w:cs="Arial"/>
                <w:b/>
                <w:sz w:val="22"/>
                <w:szCs w:val="22"/>
              </w:rPr>
            </w:pPr>
          </w:p>
          <w:p w14:paraId="51AE81F2" w14:textId="77777777" w:rsidR="00434F85" w:rsidRDefault="00434F85">
            <w:pPr>
              <w:jc w:val="center"/>
              <w:rPr>
                <w:rFonts w:ascii="Arial" w:hAnsi="Arial" w:cs="Arial"/>
                <w:b/>
                <w:sz w:val="22"/>
                <w:szCs w:val="22"/>
              </w:rPr>
            </w:pPr>
          </w:p>
          <w:p w14:paraId="2EBBF369" w14:textId="77777777" w:rsidR="00434F85" w:rsidRDefault="00434F85">
            <w:pPr>
              <w:jc w:val="center"/>
              <w:rPr>
                <w:rFonts w:ascii="Arial" w:hAnsi="Arial" w:cs="Arial"/>
                <w:b/>
                <w:sz w:val="22"/>
                <w:szCs w:val="22"/>
              </w:rPr>
            </w:pPr>
          </w:p>
          <w:p w14:paraId="7B75DC75" w14:textId="77777777" w:rsidR="00FE5E98" w:rsidRDefault="00FE5E98">
            <w:pPr>
              <w:jc w:val="center"/>
              <w:rPr>
                <w:rFonts w:ascii="Arial" w:hAnsi="Arial" w:cs="Arial"/>
                <w:b/>
                <w:sz w:val="22"/>
                <w:szCs w:val="22"/>
              </w:rPr>
            </w:pPr>
          </w:p>
          <w:p w14:paraId="7397621F" w14:textId="77777777" w:rsidR="00003B30" w:rsidRDefault="00003B30">
            <w:pPr>
              <w:jc w:val="center"/>
              <w:rPr>
                <w:rFonts w:ascii="Arial" w:hAnsi="Arial" w:cs="Arial"/>
                <w:b/>
                <w:sz w:val="22"/>
                <w:szCs w:val="22"/>
              </w:rPr>
            </w:pPr>
          </w:p>
          <w:p w14:paraId="119C3594" w14:textId="77777777" w:rsidR="00003B30" w:rsidRDefault="00003B30">
            <w:pPr>
              <w:jc w:val="center"/>
              <w:rPr>
                <w:rFonts w:ascii="Arial" w:hAnsi="Arial" w:cs="Arial"/>
                <w:b/>
                <w:sz w:val="22"/>
                <w:szCs w:val="22"/>
              </w:rPr>
            </w:pPr>
          </w:p>
          <w:p w14:paraId="30C01B0D" w14:textId="77777777" w:rsidR="00003B30" w:rsidRDefault="00003B30">
            <w:pPr>
              <w:jc w:val="center"/>
              <w:rPr>
                <w:rFonts w:ascii="Arial" w:hAnsi="Arial" w:cs="Arial"/>
                <w:b/>
                <w:sz w:val="22"/>
                <w:szCs w:val="22"/>
              </w:rPr>
            </w:pPr>
          </w:p>
          <w:p w14:paraId="54DA829C" w14:textId="77777777" w:rsidR="00E94436" w:rsidRDefault="00E94436">
            <w:pPr>
              <w:jc w:val="center"/>
              <w:rPr>
                <w:rFonts w:ascii="Arial" w:hAnsi="Arial" w:cs="Arial"/>
                <w:b/>
                <w:sz w:val="22"/>
                <w:szCs w:val="22"/>
              </w:rPr>
            </w:pPr>
          </w:p>
          <w:p w14:paraId="5DD1800C" w14:textId="77777777" w:rsidR="00E94436" w:rsidRDefault="00E94436">
            <w:pPr>
              <w:jc w:val="center"/>
              <w:rPr>
                <w:rFonts w:ascii="Arial" w:hAnsi="Arial" w:cs="Arial"/>
                <w:b/>
                <w:sz w:val="22"/>
                <w:szCs w:val="22"/>
              </w:rPr>
            </w:pPr>
          </w:p>
          <w:p w14:paraId="492A4358" w14:textId="77777777" w:rsidR="00E94436" w:rsidRDefault="00E94436">
            <w:pPr>
              <w:jc w:val="center"/>
              <w:rPr>
                <w:rFonts w:ascii="Arial" w:hAnsi="Arial" w:cs="Arial"/>
                <w:b/>
                <w:sz w:val="22"/>
                <w:szCs w:val="22"/>
              </w:rPr>
            </w:pPr>
          </w:p>
          <w:p w14:paraId="756671E3" w14:textId="77777777" w:rsidR="00BE1E55" w:rsidRDefault="00BE1E55">
            <w:pPr>
              <w:jc w:val="center"/>
              <w:rPr>
                <w:rFonts w:ascii="Arial" w:hAnsi="Arial" w:cs="Arial"/>
                <w:b/>
                <w:sz w:val="22"/>
                <w:szCs w:val="22"/>
              </w:rPr>
            </w:pPr>
          </w:p>
          <w:p w14:paraId="762C1962" w14:textId="77777777" w:rsidR="0050079C" w:rsidRPr="00024A77" w:rsidRDefault="0050079C" w:rsidP="00DD7211">
            <w:pPr>
              <w:rPr>
                <w:rFonts w:ascii="Arial" w:hAnsi="Arial" w:cs="Arial"/>
                <w:b/>
                <w:sz w:val="22"/>
                <w:szCs w:val="22"/>
              </w:rPr>
            </w:pPr>
          </w:p>
        </w:tc>
      </w:tr>
      <w:tr w:rsidR="00DD7211" w:rsidRPr="00024A77" w14:paraId="7E303A62" w14:textId="77777777" w:rsidTr="00715A4D">
        <w:tblPrEx>
          <w:tblBorders>
            <w:top w:val="single" w:sz="12" w:space="0" w:color="auto"/>
            <w:left w:val="single" w:sz="12" w:space="0" w:color="auto"/>
            <w:bottom w:val="single" w:sz="12" w:space="0" w:color="auto"/>
            <w:right w:val="single" w:sz="12" w:space="0" w:color="auto"/>
          </w:tblBorders>
        </w:tblPrEx>
        <w:trPr>
          <w:gridAfter w:val="1"/>
          <w:wAfter w:w="19" w:type="dxa"/>
        </w:trPr>
        <w:tc>
          <w:tcPr>
            <w:tcW w:w="678" w:type="dxa"/>
            <w:tcBorders>
              <w:top w:val="single" w:sz="6" w:space="0" w:color="auto"/>
              <w:bottom w:val="single" w:sz="6" w:space="0" w:color="auto"/>
            </w:tcBorders>
          </w:tcPr>
          <w:p w14:paraId="0B6905B2" w14:textId="77777777" w:rsidR="00DD7211" w:rsidRDefault="00DD7211">
            <w:pPr>
              <w:ind w:right="34"/>
              <w:jc w:val="center"/>
              <w:rPr>
                <w:rFonts w:ascii="Arial" w:hAnsi="Arial" w:cs="Arial"/>
                <w:sz w:val="22"/>
                <w:szCs w:val="22"/>
              </w:rPr>
            </w:pPr>
          </w:p>
        </w:tc>
        <w:tc>
          <w:tcPr>
            <w:tcW w:w="2124" w:type="dxa"/>
            <w:tcBorders>
              <w:top w:val="single" w:sz="6" w:space="0" w:color="auto"/>
              <w:bottom w:val="single" w:sz="6" w:space="0" w:color="auto"/>
            </w:tcBorders>
          </w:tcPr>
          <w:p w14:paraId="570C247A" w14:textId="77777777" w:rsidR="00DD7211" w:rsidRPr="00DD7211" w:rsidRDefault="00DD7211" w:rsidP="004F7284">
            <w:pPr>
              <w:rPr>
                <w:rFonts w:ascii="Arial" w:hAnsi="Arial" w:cs="Arial"/>
                <w:b/>
                <w:bCs/>
                <w:color w:val="000000"/>
                <w:sz w:val="22"/>
                <w:szCs w:val="22"/>
              </w:rPr>
            </w:pPr>
            <w:r w:rsidRPr="00DD7211">
              <w:rPr>
                <w:rFonts w:ascii="Arial" w:hAnsi="Arial" w:cs="Arial"/>
                <w:b/>
                <w:bCs/>
                <w:color w:val="000000"/>
                <w:sz w:val="22"/>
                <w:szCs w:val="22"/>
              </w:rPr>
              <w:t>Central</w:t>
            </w:r>
          </w:p>
        </w:tc>
        <w:tc>
          <w:tcPr>
            <w:tcW w:w="10866" w:type="dxa"/>
            <w:gridSpan w:val="2"/>
            <w:tcBorders>
              <w:top w:val="single" w:sz="6" w:space="0" w:color="auto"/>
              <w:bottom w:val="single" w:sz="6" w:space="0" w:color="auto"/>
            </w:tcBorders>
          </w:tcPr>
          <w:p w14:paraId="07E0399C" w14:textId="77777777" w:rsidR="00DD7211" w:rsidRDefault="00DD7211" w:rsidP="00DD7211">
            <w:pPr>
              <w:rPr>
                <w:rFonts w:ascii="Arial" w:hAnsi="Arial" w:cs="Arial"/>
                <w:sz w:val="22"/>
                <w:szCs w:val="22"/>
              </w:rPr>
            </w:pPr>
            <w:r>
              <w:rPr>
                <w:rFonts w:ascii="Arial" w:hAnsi="Arial" w:cs="Arial"/>
                <w:sz w:val="22"/>
                <w:szCs w:val="22"/>
              </w:rPr>
              <w:t xml:space="preserve">Capital &amp; Coast DHB (Murray </w:t>
            </w:r>
            <w:proofErr w:type="spellStart"/>
            <w:r>
              <w:rPr>
                <w:rFonts w:ascii="Arial" w:hAnsi="Arial" w:cs="Arial"/>
                <w:sz w:val="22"/>
                <w:szCs w:val="22"/>
              </w:rPr>
              <w:t>Leikis</w:t>
            </w:r>
            <w:proofErr w:type="spellEnd"/>
            <w:r>
              <w:rPr>
                <w:rFonts w:ascii="Arial" w:hAnsi="Arial" w:cs="Arial"/>
                <w:sz w:val="22"/>
                <w:szCs w:val="22"/>
              </w:rPr>
              <w:t>)</w:t>
            </w:r>
          </w:p>
          <w:p w14:paraId="400ECE9E" w14:textId="77777777" w:rsidR="00DD7211" w:rsidRDefault="00DD7211" w:rsidP="0070198E">
            <w:pPr>
              <w:pStyle w:val="ListParagraph"/>
              <w:numPr>
                <w:ilvl w:val="0"/>
                <w:numId w:val="1"/>
              </w:numPr>
              <w:rPr>
                <w:rFonts w:ascii="Arial" w:hAnsi="Arial" w:cs="Arial"/>
                <w:sz w:val="22"/>
                <w:szCs w:val="22"/>
              </w:rPr>
            </w:pPr>
            <w:r>
              <w:rPr>
                <w:rFonts w:ascii="Arial" w:hAnsi="Arial" w:cs="Arial"/>
                <w:sz w:val="22"/>
                <w:szCs w:val="22"/>
              </w:rPr>
              <w:t>Business-as-usual</w:t>
            </w:r>
          </w:p>
          <w:p w14:paraId="13195F0A" w14:textId="77777777" w:rsidR="002262EB" w:rsidRDefault="00BA4A81" w:rsidP="0070198E">
            <w:pPr>
              <w:pStyle w:val="ListParagraph"/>
              <w:numPr>
                <w:ilvl w:val="0"/>
                <w:numId w:val="1"/>
              </w:numPr>
              <w:rPr>
                <w:rFonts w:ascii="Arial" w:hAnsi="Arial" w:cs="Arial"/>
                <w:sz w:val="22"/>
                <w:szCs w:val="22"/>
              </w:rPr>
            </w:pPr>
            <w:r>
              <w:rPr>
                <w:rFonts w:ascii="Arial" w:hAnsi="Arial" w:cs="Arial"/>
                <w:sz w:val="22"/>
                <w:szCs w:val="22"/>
              </w:rPr>
              <w:t>Replacement SMO</w:t>
            </w:r>
            <w:r w:rsidR="00DD7211" w:rsidRPr="002262EB">
              <w:rPr>
                <w:rFonts w:ascii="Arial" w:hAnsi="Arial" w:cs="Arial"/>
                <w:sz w:val="22"/>
                <w:szCs w:val="22"/>
              </w:rPr>
              <w:t xml:space="preserve"> starts at the end of January 2017</w:t>
            </w:r>
            <w:r w:rsidR="002262EB" w:rsidRPr="002262EB">
              <w:rPr>
                <w:rFonts w:ascii="Arial" w:hAnsi="Arial" w:cs="Arial"/>
                <w:sz w:val="22"/>
                <w:szCs w:val="22"/>
              </w:rPr>
              <w:t>.</w:t>
            </w:r>
          </w:p>
          <w:p w14:paraId="4F5FBBBA" w14:textId="77777777" w:rsidR="00DD7211" w:rsidRPr="002262EB" w:rsidRDefault="00DD7211" w:rsidP="0070198E">
            <w:pPr>
              <w:pStyle w:val="ListParagraph"/>
              <w:numPr>
                <w:ilvl w:val="0"/>
                <w:numId w:val="1"/>
              </w:numPr>
              <w:rPr>
                <w:rFonts w:ascii="Arial" w:hAnsi="Arial" w:cs="Arial"/>
                <w:sz w:val="22"/>
                <w:szCs w:val="22"/>
              </w:rPr>
            </w:pPr>
            <w:r w:rsidRPr="002262EB">
              <w:rPr>
                <w:rFonts w:ascii="Arial" w:hAnsi="Arial" w:cs="Arial"/>
                <w:sz w:val="22"/>
                <w:szCs w:val="22"/>
              </w:rPr>
              <w:t>On track to equal 2016 number of transplants (live &amp; deceased)</w:t>
            </w:r>
          </w:p>
          <w:p w14:paraId="26B1B825" w14:textId="77777777" w:rsidR="00DD7211" w:rsidRDefault="00DD7211" w:rsidP="00DD7211">
            <w:pPr>
              <w:rPr>
                <w:rFonts w:ascii="Arial" w:hAnsi="Arial" w:cs="Arial"/>
                <w:sz w:val="22"/>
                <w:szCs w:val="22"/>
              </w:rPr>
            </w:pPr>
          </w:p>
          <w:p w14:paraId="0AF23AA9" w14:textId="77777777" w:rsidR="00DD7211" w:rsidRDefault="00DD7211" w:rsidP="00DD7211">
            <w:pPr>
              <w:rPr>
                <w:rFonts w:ascii="Arial" w:hAnsi="Arial" w:cs="Arial"/>
                <w:sz w:val="22"/>
                <w:szCs w:val="22"/>
              </w:rPr>
            </w:pPr>
            <w:r>
              <w:rPr>
                <w:rFonts w:ascii="Arial" w:hAnsi="Arial" w:cs="Arial"/>
                <w:sz w:val="22"/>
                <w:szCs w:val="22"/>
              </w:rPr>
              <w:t>Hawke’s Bay (Rachel Walker)</w:t>
            </w:r>
          </w:p>
          <w:p w14:paraId="09C1295C" w14:textId="77777777" w:rsidR="00B61BF8" w:rsidRPr="002262EB" w:rsidRDefault="002262EB" w:rsidP="0070198E">
            <w:pPr>
              <w:pStyle w:val="ListParagraph"/>
              <w:numPr>
                <w:ilvl w:val="0"/>
                <w:numId w:val="5"/>
              </w:numPr>
              <w:rPr>
                <w:rFonts w:ascii="Arial" w:hAnsi="Arial" w:cs="Arial"/>
                <w:sz w:val="22"/>
                <w:szCs w:val="22"/>
              </w:rPr>
            </w:pPr>
            <w:r>
              <w:rPr>
                <w:rFonts w:ascii="Arial" w:hAnsi="Arial" w:cs="Arial"/>
                <w:sz w:val="22"/>
                <w:szCs w:val="22"/>
              </w:rPr>
              <w:t>Construction of the</w:t>
            </w:r>
            <w:r w:rsidR="00DD7211" w:rsidRPr="002262EB">
              <w:rPr>
                <w:rFonts w:ascii="Arial" w:hAnsi="Arial" w:cs="Arial"/>
                <w:sz w:val="22"/>
                <w:szCs w:val="22"/>
              </w:rPr>
              <w:t xml:space="preserve"> new</w:t>
            </w:r>
            <w:r>
              <w:rPr>
                <w:rFonts w:ascii="Arial" w:hAnsi="Arial" w:cs="Arial"/>
                <w:sz w:val="22"/>
                <w:szCs w:val="22"/>
              </w:rPr>
              <w:t xml:space="preserve"> accommodation </w:t>
            </w:r>
            <w:r w:rsidR="00BA4A81">
              <w:rPr>
                <w:rFonts w:ascii="Arial" w:hAnsi="Arial" w:cs="Arial"/>
                <w:sz w:val="22"/>
                <w:szCs w:val="22"/>
              </w:rPr>
              <w:t>of</w:t>
            </w:r>
            <w:r w:rsidR="0086656B">
              <w:rPr>
                <w:rFonts w:ascii="Arial" w:hAnsi="Arial" w:cs="Arial"/>
                <w:sz w:val="22"/>
                <w:szCs w:val="22"/>
              </w:rPr>
              <w:t xml:space="preserve"> the</w:t>
            </w:r>
            <w:r>
              <w:rPr>
                <w:rFonts w:ascii="Arial" w:hAnsi="Arial" w:cs="Arial"/>
                <w:sz w:val="22"/>
                <w:szCs w:val="22"/>
              </w:rPr>
              <w:t xml:space="preserve"> Renal Service</w:t>
            </w:r>
            <w:r w:rsidR="00B61BF8" w:rsidRPr="002262EB">
              <w:rPr>
                <w:rFonts w:ascii="Arial" w:hAnsi="Arial" w:cs="Arial"/>
                <w:sz w:val="22"/>
                <w:szCs w:val="22"/>
              </w:rPr>
              <w:t xml:space="preserve"> is progressing and will take a year to complete.</w:t>
            </w:r>
            <w:r w:rsidRPr="002262EB">
              <w:rPr>
                <w:rFonts w:ascii="Arial" w:hAnsi="Arial" w:cs="Arial"/>
                <w:sz w:val="22"/>
                <w:szCs w:val="22"/>
              </w:rPr>
              <w:t xml:space="preserve"> </w:t>
            </w:r>
            <w:r>
              <w:rPr>
                <w:rFonts w:ascii="Arial" w:hAnsi="Arial" w:cs="Arial"/>
                <w:sz w:val="22"/>
                <w:szCs w:val="22"/>
              </w:rPr>
              <w:t>The s</w:t>
            </w:r>
            <w:r w:rsidR="00B61BF8" w:rsidRPr="002262EB">
              <w:rPr>
                <w:rFonts w:ascii="Arial" w:hAnsi="Arial" w:cs="Arial"/>
                <w:sz w:val="22"/>
                <w:szCs w:val="22"/>
              </w:rPr>
              <w:t xml:space="preserve">ervice is currently in temporary accommodation. </w:t>
            </w:r>
          </w:p>
          <w:p w14:paraId="525C583B" w14:textId="77777777" w:rsidR="00DD7211" w:rsidRPr="00DD7211" w:rsidRDefault="00DE2322" w:rsidP="0070198E">
            <w:pPr>
              <w:pStyle w:val="ListParagraph"/>
              <w:numPr>
                <w:ilvl w:val="0"/>
                <w:numId w:val="5"/>
              </w:numPr>
              <w:rPr>
                <w:rFonts w:ascii="Arial" w:hAnsi="Arial" w:cs="Arial"/>
                <w:sz w:val="22"/>
                <w:szCs w:val="22"/>
              </w:rPr>
            </w:pPr>
            <w:r>
              <w:rPr>
                <w:rFonts w:ascii="Arial" w:hAnsi="Arial" w:cs="Arial"/>
                <w:sz w:val="22"/>
                <w:szCs w:val="22"/>
              </w:rPr>
              <w:t>Dialysis service is busy, with increasing patient numbers.</w:t>
            </w:r>
          </w:p>
          <w:p w14:paraId="3BB1B6E9" w14:textId="77777777" w:rsidR="00DD7211" w:rsidRDefault="00DD7211" w:rsidP="00DD7211">
            <w:pPr>
              <w:rPr>
                <w:rFonts w:ascii="Arial" w:hAnsi="Arial" w:cs="Arial"/>
                <w:sz w:val="22"/>
                <w:szCs w:val="22"/>
              </w:rPr>
            </w:pPr>
          </w:p>
          <w:p w14:paraId="2BC2DC91" w14:textId="77777777" w:rsidR="004B29C6" w:rsidRDefault="00DD7211" w:rsidP="004B29C6">
            <w:pPr>
              <w:rPr>
                <w:rFonts w:ascii="Arial" w:hAnsi="Arial" w:cs="Arial"/>
                <w:sz w:val="22"/>
                <w:szCs w:val="22"/>
              </w:rPr>
            </w:pPr>
            <w:proofErr w:type="spellStart"/>
            <w:r>
              <w:rPr>
                <w:rFonts w:ascii="Arial" w:hAnsi="Arial" w:cs="Arial"/>
                <w:sz w:val="22"/>
                <w:szCs w:val="22"/>
              </w:rPr>
              <w:t>MidCentral</w:t>
            </w:r>
            <w:proofErr w:type="spellEnd"/>
            <w:r>
              <w:rPr>
                <w:rFonts w:ascii="Arial" w:hAnsi="Arial" w:cs="Arial"/>
                <w:sz w:val="22"/>
                <w:szCs w:val="22"/>
              </w:rPr>
              <w:t xml:space="preserve"> DHB &amp; Whanganui DHB</w:t>
            </w:r>
            <w:r w:rsidR="00B61BF8">
              <w:rPr>
                <w:rFonts w:ascii="Arial" w:hAnsi="Arial" w:cs="Arial"/>
                <w:sz w:val="22"/>
                <w:szCs w:val="22"/>
              </w:rPr>
              <w:t xml:space="preserve"> (Max Reid</w:t>
            </w:r>
            <w:r w:rsidR="0033765E">
              <w:rPr>
                <w:rFonts w:ascii="Arial" w:hAnsi="Arial" w:cs="Arial"/>
                <w:sz w:val="22"/>
                <w:szCs w:val="22"/>
              </w:rPr>
              <w:t xml:space="preserve"> &amp; Group</w:t>
            </w:r>
            <w:r w:rsidR="004B29C6">
              <w:rPr>
                <w:rFonts w:ascii="Arial" w:hAnsi="Arial" w:cs="Arial"/>
                <w:sz w:val="22"/>
                <w:szCs w:val="22"/>
              </w:rPr>
              <w:t>)</w:t>
            </w:r>
          </w:p>
          <w:p w14:paraId="6D946AEF" w14:textId="77777777" w:rsidR="002262EB" w:rsidRDefault="002262EB" w:rsidP="0070198E">
            <w:pPr>
              <w:pStyle w:val="ListParagraph"/>
              <w:numPr>
                <w:ilvl w:val="0"/>
                <w:numId w:val="6"/>
              </w:numPr>
              <w:rPr>
                <w:rFonts w:ascii="Arial" w:hAnsi="Arial" w:cs="Arial"/>
                <w:sz w:val="22"/>
                <w:szCs w:val="22"/>
              </w:rPr>
            </w:pPr>
            <w:r>
              <w:rPr>
                <w:rFonts w:ascii="Arial" w:hAnsi="Arial" w:cs="Arial"/>
                <w:sz w:val="22"/>
                <w:szCs w:val="22"/>
              </w:rPr>
              <w:t>A response</w:t>
            </w:r>
            <w:r w:rsidR="0086656B">
              <w:rPr>
                <w:rFonts w:ascii="Arial" w:hAnsi="Arial" w:cs="Arial"/>
                <w:sz w:val="22"/>
                <w:szCs w:val="22"/>
              </w:rPr>
              <w:t xml:space="preserve"> to Max’s letter from </w:t>
            </w:r>
            <w:proofErr w:type="spellStart"/>
            <w:r w:rsidR="0086656B">
              <w:rPr>
                <w:rFonts w:ascii="Arial" w:hAnsi="Arial" w:cs="Arial"/>
                <w:sz w:val="22"/>
                <w:szCs w:val="22"/>
              </w:rPr>
              <w:t>MidCentral</w:t>
            </w:r>
            <w:proofErr w:type="spellEnd"/>
            <w:r w:rsidR="0086656B">
              <w:rPr>
                <w:rFonts w:ascii="Arial" w:hAnsi="Arial" w:cs="Arial"/>
                <w:sz w:val="22"/>
                <w:szCs w:val="22"/>
              </w:rPr>
              <w:t xml:space="preserve"> DHB about the implementation of the</w:t>
            </w:r>
            <w:r w:rsidR="00AE4684">
              <w:rPr>
                <w:rFonts w:ascii="Arial" w:hAnsi="Arial" w:cs="Arial"/>
                <w:sz w:val="22"/>
                <w:szCs w:val="22"/>
              </w:rPr>
              <w:t xml:space="preserve"> Renal Services Plan advises</w:t>
            </w:r>
            <w:r>
              <w:rPr>
                <w:rFonts w:ascii="Arial" w:hAnsi="Arial" w:cs="Arial"/>
                <w:sz w:val="22"/>
                <w:szCs w:val="22"/>
              </w:rPr>
              <w:t xml:space="preserve"> that decisions about replacing the existing in-centre Dialysis Unit on the Palmerston North Hospital campus will </w:t>
            </w:r>
            <w:r w:rsidR="00AC6713">
              <w:rPr>
                <w:rFonts w:ascii="Arial" w:hAnsi="Arial" w:cs="Arial"/>
                <w:sz w:val="22"/>
                <w:szCs w:val="22"/>
              </w:rPr>
              <w:t xml:space="preserve">likely </w:t>
            </w:r>
            <w:r>
              <w:rPr>
                <w:rFonts w:ascii="Arial" w:hAnsi="Arial" w:cs="Arial"/>
                <w:sz w:val="22"/>
                <w:szCs w:val="22"/>
              </w:rPr>
              <w:t>be considered as part of longer term capital planning for the hospital campus.</w:t>
            </w:r>
          </w:p>
          <w:p w14:paraId="71D73EDE" w14:textId="77777777" w:rsidR="00FD7FE0" w:rsidRDefault="00FD7FE0" w:rsidP="0070198E">
            <w:pPr>
              <w:pStyle w:val="ListParagraph"/>
              <w:numPr>
                <w:ilvl w:val="0"/>
                <w:numId w:val="6"/>
              </w:numPr>
              <w:rPr>
                <w:rFonts w:ascii="Arial" w:hAnsi="Arial" w:cs="Arial"/>
                <w:sz w:val="22"/>
                <w:szCs w:val="22"/>
              </w:rPr>
            </w:pPr>
            <w:r>
              <w:rPr>
                <w:rFonts w:ascii="Arial" w:hAnsi="Arial" w:cs="Arial"/>
                <w:sz w:val="22"/>
                <w:szCs w:val="22"/>
              </w:rPr>
              <w:t xml:space="preserve">In the shorter term, </w:t>
            </w:r>
            <w:proofErr w:type="spellStart"/>
            <w:r>
              <w:rPr>
                <w:rFonts w:ascii="Arial" w:hAnsi="Arial" w:cs="Arial"/>
                <w:sz w:val="22"/>
                <w:szCs w:val="22"/>
              </w:rPr>
              <w:t>MidCentral</w:t>
            </w:r>
            <w:proofErr w:type="spellEnd"/>
            <w:r>
              <w:rPr>
                <w:rFonts w:ascii="Arial" w:hAnsi="Arial" w:cs="Arial"/>
                <w:sz w:val="22"/>
                <w:szCs w:val="22"/>
              </w:rPr>
              <w:t xml:space="preserve"> </w:t>
            </w:r>
            <w:r w:rsidR="002262EB">
              <w:rPr>
                <w:rFonts w:ascii="Arial" w:hAnsi="Arial" w:cs="Arial"/>
                <w:sz w:val="22"/>
                <w:szCs w:val="22"/>
              </w:rPr>
              <w:t xml:space="preserve">DHB </w:t>
            </w:r>
            <w:r w:rsidR="00AE4684">
              <w:rPr>
                <w:rFonts w:ascii="Arial" w:hAnsi="Arial" w:cs="Arial"/>
                <w:sz w:val="22"/>
                <w:szCs w:val="22"/>
              </w:rPr>
              <w:t>plans to take the pressure off demand at the Palmerston North in-centre dialysis unit by increasing home dialysis and establishing a satellite dialysis unit in Horowhenua/Levin.</w:t>
            </w:r>
          </w:p>
          <w:p w14:paraId="6993C827" w14:textId="77777777" w:rsidR="002262EB" w:rsidRDefault="002262EB" w:rsidP="0070198E">
            <w:pPr>
              <w:pStyle w:val="ListParagraph"/>
              <w:numPr>
                <w:ilvl w:val="0"/>
                <w:numId w:val="6"/>
              </w:numPr>
              <w:rPr>
                <w:rFonts w:ascii="Arial" w:hAnsi="Arial" w:cs="Arial"/>
                <w:sz w:val="22"/>
                <w:szCs w:val="22"/>
              </w:rPr>
            </w:pPr>
            <w:r>
              <w:rPr>
                <w:rFonts w:ascii="Arial" w:hAnsi="Arial" w:cs="Arial"/>
                <w:sz w:val="22"/>
                <w:szCs w:val="22"/>
              </w:rPr>
              <w:lastRenderedPageBreak/>
              <w:t>There is no action to report on</w:t>
            </w:r>
            <w:r w:rsidR="0086656B">
              <w:rPr>
                <w:rFonts w:ascii="Arial" w:hAnsi="Arial" w:cs="Arial"/>
                <w:sz w:val="22"/>
                <w:szCs w:val="22"/>
              </w:rPr>
              <w:t xml:space="preserve"> </w:t>
            </w:r>
            <w:proofErr w:type="spellStart"/>
            <w:r w:rsidR="0086656B">
              <w:rPr>
                <w:rFonts w:ascii="Arial" w:hAnsi="Arial" w:cs="Arial"/>
                <w:sz w:val="22"/>
                <w:szCs w:val="22"/>
              </w:rPr>
              <w:t>MidCentral</w:t>
            </w:r>
            <w:proofErr w:type="spellEnd"/>
            <w:r w:rsidR="0086656B">
              <w:rPr>
                <w:rFonts w:ascii="Arial" w:hAnsi="Arial" w:cs="Arial"/>
                <w:sz w:val="22"/>
                <w:szCs w:val="22"/>
              </w:rPr>
              <w:t xml:space="preserve"> DHB</w:t>
            </w:r>
            <w:r>
              <w:rPr>
                <w:rFonts w:ascii="Arial" w:hAnsi="Arial" w:cs="Arial"/>
                <w:sz w:val="22"/>
                <w:szCs w:val="22"/>
              </w:rPr>
              <w:t xml:space="preserve"> providing </w:t>
            </w:r>
            <w:r w:rsidR="0086656B">
              <w:rPr>
                <w:rFonts w:ascii="Arial" w:hAnsi="Arial" w:cs="Arial"/>
                <w:sz w:val="22"/>
                <w:szCs w:val="22"/>
              </w:rPr>
              <w:t xml:space="preserve">a </w:t>
            </w:r>
            <w:r>
              <w:rPr>
                <w:rFonts w:ascii="Arial" w:hAnsi="Arial" w:cs="Arial"/>
                <w:sz w:val="22"/>
                <w:szCs w:val="22"/>
              </w:rPr>
              <w:t>dialysis</w:t>
            </w:r>
            <w:r w:rsidR="0086656B">
              <w:rPr>
                <w:rFonts w:ascii="Arial" w:hAnsi="Arial" w:cs="Arial"/>
                <w:sz w:val="22"/>
                <w:szCs w:val="22"/>
              </w:rPr>
              <w:t xml:space="preserve"> service</w:t>
            </w:r>
            <w:r>
              <w:rPr>
                <w:rFonts w:ascii="Arial" w:hAnsi="Arial" w:cs="Arial"/>
                <w:sz w:val="22"/>
                <w:szCs w:val="22"/>
              </w:rPr>
              <w:t xml:space="preserve"> in Whanganui.</w:t>
            </w:r>
          </w:p>
          <w:p w14:paraId="65726399" w14:textId="77777777" w:rsidR="00075AD3" w:rsidRDefault="00075AD3" w:rsidP="00FB1079">
            <w:pPr>
              <w:rPr>
                <w:rFonts w:ascii="Arial" w:hAnsi="Arial" w:cs="Arial"/>
                <w:sz w:val="22"/>
                <w:szCs w:val="22"/>
              </w:rPr>
            </w:pPr>
          </w:p>
          <w:p w14:paraId="7063BFD8" w14:textId="77777777" w:rsidR="00FB1079" w:rsidRDefault="0033765E" w:rsidP="00FB1079">
            <w:pPr>
              <w:rPr>
                <w:rFonts w:ascii="Arial" w:hAnsi="Arial" w:cs="Arial"/>
                <w:sz w:val="22"/>
                <w:szCs w:val="22"/>
              </w:rPr>
            </w:pPr>
            <w:r>
              <w:rPr>
                <w:rFonts w:ascii="Arial" w:hAnsi="Arial" w:cs="Arial"/>
                <w:sz w:val="22"/>
                <w:szCs w:val="22"/>
              </w:rPr>
              <w:t xml:space="preserve">Health and safety issues at the Palmerston North Hospital in-centre dialysis unit were discussed. Fredric has been part of an external review </w:t>
            </w:r>
            <w:r w:rsidR="0086656B">
              <w:rPr>
                <w:rFonts w:ascii="Arial" w:hAnsi="Arial" w:cs="Arial"/>
                <w:sz w:val="22"/>
                <w:szCs w:val="22"/>
              </w:rPr>
              <w:t xml:space="preserve">of </w:t>
            </w:r>
            <w:r>
              <w:rPr>
                <w:rFonts w:ascii="Arial" w:hAnsi="Arial" w:cs="Arial"/>
                <w:sz w:val="22"/>
                <w:szCs w:val="22"/>
              </w:rPr>
              <w:t>recent events at the unit relating to water quality.</w:t>
            </w:r>
          </w:p>
          <w:p w14:paraId="3DC3A473" w14:textId="77777777" w:rsidR="00075AD3" w:rsidRDefault="00075AD3" w:rsidP="00FB1079">
            <w:pPr>
              <w:rPr>
                <w:rFonts w:ascii="Arial" w:hAnsi="Arial" w:cs="Arial"/>
                <w:sz w:val="22"/>
                <w:szCs w:val="22"/>
              </w:rPr>
            </w:pPr>
          </w:p>
          <w:p w14:paraId="1588A7AC" w14:textId="77777777" w:rsidR="00075AD3" w:rsidRDefault="00075AD3" w:rsidP="00FB1079">
            <w:pPr>
              <w:rPr>
                <w:rFonts w:ascii="Arial" w:hAnsi="Arial" w:cs="Arial"/>
                <w:sz w:val="22"/>
                <w:szCs w:val="22"/>
              </w:rPr>
            </w:pPr>
            <w:r>
              <w:rPr>
                <w:rFonts w:ascii="Arial" w:hAnsi="Arial" w:cs="Arial"/>
                <w:sz w:val="22"/>
                <w:szCs w:val="22"/>
              </w:rPr>
              <w:t>NRAB will continue to monitor health and safety issues at the Palmerston North in-centre dialysis unit.</w:t>
            </w:r>
          </w:p>
          <w:p w14:paraId="3695276F" w14:textId="77777777" w:rsidR="00FB1079" w:rsidRDefault="00075AD3" w:rsidP="00FB1079">
            <w:pPr>
              <w:rPr>
                <w:rFonts w:ascii="Arial" w:hAnsi="Arial" w:cs="Arial"/>
                <w:b/>
                <w:sz w:val="22"/>
                <w:szCs w:val="22"/>
              </w:rPr>
            </w:pPr>
            <w:r w:rsidRPr="00AA0E54">
              <w:rPr>
                <w:rFonts w:ascii="Arial" w:hAnsi="Arial" w:cs="Arial"/>
                <w:b/>
                <w:sz w:val="22"/>
                <w:szCs w:val="22"/>
              </w:rPr>
              <w:t>Open action closed</w:t>
            </w:r>
            <w:r w:rsidR="0088654D">
              <w:rPr>
                <w:rFonts w:ascii="Arial" w:hAnsi="Arial" w:cs="Arial"/>
                <w:b/>
                <w:sz w:val="22"/>
                <w:szCs w:val="22"/>
              </w:rPr>
              <w:t>.</w:t>
            </w:r>
          </w:p>
          <w:p w14:paraId="13169EC6" w14:textId="77777777" w:rsidR="0088654D" w:rsidRDefault="0088654D" w:rsidP="00FB1079">
            <w:pPr>
              <w:rPr>
                <w:rFonts w:ascii="Arial" w:hAnsi="Arial" w:cs="Arial"/>
                <w:sz w:val="22"/>
                <w:szCs w:val="22"/>
              </w:rPr>
            </w:pPr>
          </w:p>
          <w:p w14:paraId="65D5D66A" w14:textId="77777777" w:rsidR="0033765E" w:rsidRDefault="0033765E" w:rsidP="00FB1079">
            <w:pPr>
              <w:rPr>
                <w:rFonts w:ascii="Arial" w:hAnsi="Arial" w:cs="Arial"/>
                <w:sz w:val="22"/>
                <w:szCs w:val="22"/>
              </w:rPr>
            </w:pPr>
            <w:r>
              <w:rPr>
                <w:rFonts w:ascii="Arial" w:hAnsi="Arial" w:cs="Arial"/>
                <w:sz w:val="22"/>
                <w:szCs w:val="22"/>
              </w:rPr>
              <w:t xml:space="preserve">Nelson Marlborough (Murray </w:t>
            </w:r>
            <w:proofErr w:type="spellStart"/>
            <w:r>
              <w:rPr>
                <w:rFonts w:ascii="Arial" w:hAnsi="Arial" w:cs="Arial"/>
                <w:sz w:val="22"/>
                <w:szCs w:val="22"/>
              </w:rPr>
              <w:t>Leikis</w:t>
            </w:r>
            <w:proofErr w:type="spellEnd"/>
            <w:r>
              <w:rPr>
                <w:rFonts w:ascii="Arial" w:hAnsi="Arial" w:cs="Arial"/>
                <w:sz w:val="22"/>
                <w:szCs w:val="22"/>
              </w:rPr>
              <w:t xml:space="preserve"> &amp; Nick Cross)</w:t>
            </w:r>
          </w:p>
          <w:p w14:paraId="578F7B18" w14:textId="77777777" w:rsidR="0033765E" w:rsidRDefault="001A15DC" w:rsidP="0070198E">
            <w:pPr>
              <w:pStyle w:val="ListParagraph"/>
              <w:numPr>
                <w:ilvl w:val="0"/>
                <w:numId w:val="7"/>
              </w:numPr>
              <w:rPr>
                <w:rFonts w:ascii="Arial" w:hAnsi="Arial" w:cs="Arial"/>
                <w:sz w:val="22"/>
                <w:szCs w:val="22"/>
              </w:rPr>
            </w:pPr>
            <w:r>
              <w:rPr>
                <w:rFonts w:ascii="Arial" w:hAnsi="Arial" w:cs="Arial"/>
                <w:sz w:val="22"/>
                <w:szCs w:val="22"/>
              </w:rPr>
              <w:t>There is a small in-centre dialysis unit</w:t>
            </w:r>
            <w:r w:rsidR="0086656B">
              <w:rPr>
                <w:rFonts w:ascii="Arial" w:hAnsi="Arial" w:cs="Arial"/>
                <w:sz w:val="22"/>
                <w:szCs w:val="22"/>
              </w:rPr>
              <w:t xml:space="preserve"> at Nelson Marlborough DHB</w:t>
            </w:r>
            <w:r>
              <w:rPr>
                <w:rFonts w:ascii="Arial" w:hAnsi="Arial" w:cs="Arial"/>
                <w:sz w:val="22"/>
                <w:szCs w:val="22"/>
              </w:rPr>
              <w:t>, currently located in ICU,</w:t>
            </w:r>
            <w:r w:rsidR="00DF1788">
              <w:rPr>
                <w:rFonts w:ascii="Arial" w:hAnsi="Arial" w:cs="Arial"/>
                <w:sz w:val="22"/>
                <w:szCs w:val="22"/>
              </w:rPr>
              <w:t xml:space="preserve"> and a</w:t>
            </w:r>
            <w:r>
              <w:rPr>
                <w:rFonts w:ascii="Arial" w:hAnsi="Arial" w:cs="Arial"/>
                <w:sz w:val="22"/>
                <w:szCs w:val="22"/>
              </w:rPr>
              <w:t xml:space="preserve"> proactive home service</w:t>
            </w:r>
          </w:p>
          <w:p w14:paraId="367238B6" w14:textId="77777777" w:rsidR="001A15DC" w:rsidRDefault="00DF1788" w:rsidP="0070198E">
            <w:pPr>
              <w:pStyle w:val="ListParagraph"/>
              <w:numPr>
                <w:ilvl w:val="0"/>
                <w:numId w:val="7"/>
              </w:numPr>
              <w:rPr>
                <w:rFonts w:ascii="Arial" w:hAnsi="Arial" w:cs="Arial"/>
                <w:sz w:val="22"/>
                <w:szCs w:val="22"/>
              </w:rPr>
            </w:pPr>
            <w:r>
              <w:rPr>
                <w:rFonts w:ascii="Arial" w:hAnsi="Arial" w:cs="Arial"/>
                <w:sz w:val="22"/>
                <w:szCs w:val="22"/>
              </w:rPr>
              <w:t>The Wellington Renal Service p</w:t>
            </w:r>
            <w:r w:rsidR="001A15DC">
              <w:rPr>
                <w:rFonts w:ascii="Arial" w:hAnsi="Arial" w:cs="Arial"/>
                <w:sz w:val="22"/>
                <w:szCs w:val="22"/>
              </w:rPr>
              <w:t>rovides nursing and training support to the dialysis unit.</w:t>
            </w:r>
          </w:p>
          <w:p w14:paraId="56F674A9" w14:textId="77777777" w:rsidR="0033765E" w:rsidRDefault="00DF1788" w:rsidP="0025585F">
            <w:pPr>
              <w:pStyle w:val="ListParagraph"/>
              <w:numPr>
                <w:ilvl w:val="0"/>
                <w:numId w:val="7"/>
              </w:numPr>
              <w:rPr>
                <w:rFonts w:ascii="Arial" w:hAnsi="Arial" w:cs="Arial"/>
                <w:sz w:val="22"/>
                <w:szCs w:val="22"/>
              </w:rPr>
            </w:pPr>
            <w:r w:rsidRPr="0086656B">
              <w:rPr>
                <w:rFonts w:ascii="Arial" w:hAnsi="Arial" w:cs="Arial"/>
                <w:sz w:val="22"/>
                <w:szCs w:val="22"/>
              </w:rPr>
              <w:t>There was discuss</w:t>
            </w:r>
            <w:r w:rsidR="0086656B" w:rsidRPr="0086656B">
              <w:rPr>
                <w:rFonts w:ascii="Arial" w:hAnsi="Arial" w:cs="Arial"/>
                <w:sz w:val="22"/>
                <w:szCs w:val="22"/>
              </w:rPr>
              <w:t xml:space="preserve">ion and agreement that renal </w:t>
            </w:r>
            <w:r w:rsidRPr="0086656B">
              <w:rPr>
                <w:rFonts w:ascii="Arial" w:hAnsi="Arial" w:cs="Arial"/>
                <w:sz w:val="22"/>
                <w:szCs w:val="22"/>
              </w:rPr>
              <w:t>patients in Nelso</w:t>
            </w:r>
            <w:r w:rsidR="0086656B" w:rsidRPr="0086656B">
              <w:rPr>
                <w:rFonts w:ascii="Arial" w:hAnsi="Arial" w:cs="Arial"/>
                <w:sz w:val="22"/>
                <w:szCs w:val="22"/>
              </w:rPr>
              <w:t>n Marlborough needing treatment</w:t>
            </w:r>
            <w:r w:rsidR="00FB0FF5">
              <w:rPr>
                <w:rFonts w:ascii="Arial" w:hAnsi="Arial" w:cs="Arial"/>
                <w:sz w:val="22"/>
                <w:szCs w:val="22"/>
              </w:rPr>
              <w:t xml:space="preserve"> not available locally</w:t>
            </w:r>
            <w:r w:rsidR="0086656B" w:rsidRPr="0086656B">
              <w:rPr>
                <w:rFonts w:ascii="Arial" w:hAnsi="Arial" w:cs="Arial"/>
                <w:sz w:val="22"/>
                <w:szCs w:val="22"/>
              </w:rPr>
              <w:t xml:space="preserve">, including renal vascular surgery, </w:t>
            </w:r>
            <w:r w:rsidRPr="0086656B">
              <w:rPr>
                <w:rFonts w:ascii="Arial" w:hAnsi="Arial" w:cs="Arial"/>
                <w:sz w:val="22"/>
                <w:szCs w:val="22"/>
              </w:rPr>
              <w:t xml:space="preserve">should be </w:t>
            </w:r>
            <w:r w:rsidR="0086656B" w:rsidRPr="0086656B">
              <w:rPr>
                <w:rFonts w:ascii="Arial" w:hAnsi="Arial" w:cs="Arial"/>
                <w:sz w:val="22"/>
                <w:szCs w:val="22"/>
              </w:rPr>
              <w:t>referred to Wel</w:t>
            </w:r>
            <w:r w:rsidRPr="0086656B">
              <w:rPr>
                <w:rFonts w:ascii="Arial" w:hAnsi="Arial" w:cs="Arial"/>
                <w:sz w:val="22"/>
                <w:szCs w:val="22"/>
              </w:rPr>
              <w:t>lington.</w:t>
            </w:r>
            <w:r w:rsidR="0030264C">
              <w:rPr>
                <w:rFonts w:ascii="Arial" w:hAnsi="Arial" w:cs="Arial"/>
                <w:sz w:val="22"/>
                <w:szCs w:val="22"/>
              </w:rPr>
              <w:t xml:space="preserve"> </w:t>
            </w:r>
            <w:r w:rsidR="00A37327">
              <w:rPr>
                <w:rFonts w:ascii="Arial" w:hAnsi="Arial" w:cs="Arial"/>
                <w:sz w:val="22"/>
                <w:szCs w:val="22"/>
              </w:rPr>
              <w:t>r</w:t>
            </w:r>
            <w:r w:rsidR="0086656B" w:rsidRPr="0086656B">
              <w:rPr>
                <w:rFonts w:ascii="Arial" w:hAnsi="Arial" w:cs="Arial"/>
                <w:sz w:val="22"/>
                <w:szCs w:val="22"/>
              </w:rPr>
              <w:t>ather than Christchurch.</w:t>
            </w:r>
          </w:p>
          <w:p w14:paraId="47E6495E" w14:textId="77777777" w:rsidR="0086656B" w:rsidRPr="0086656B" w:rsidRDefault="0086656B" w:rsidP="0086656B">
            <w:pPr>
              <w:pStyle w:val="ListParagraph"/>
              <w:rPr>
                <w:rFonts w:ascii="Arial" w:hAnsi="Arial" w:cs="Arial"/>
                <w:sz w:val="22"/>
                <w:szCs w:val="22"/>
              </w:rPr>
            </w:pPr>
          </w:p>
          <w:p w14:paraId="68996A0C" w14:textId="77777777" w:rsidR="00DD7211" w:rsidRDefault="00DD7211" w:rsidP="00DD7211">
            <w:pPr>
              <w:rPr>
                <w:rFonts w:ascii="Arial" w:hAnsi="Arial" w:cs="Arial"/>
                <w:sz w:val="22"/>
                <w:szCs w:val="22"/>
              </w:rPr>
            </w:pPr>
            <w:r>
              <w:rPr>
                <w:rFonts w:ascii="Arial" w:hAnsi="Arial" w:cs="Arial"/>
                <w:sz w:val="22"/>
                <w:szCs w:val="22"/>
              </w:rPr>
              <w:t>Canterbury DHB:</w:t>
            </w:r>
            <w:r w:rsidR="00026053">
              <w:rPr>
                <w:rFonts w:ascii="Arial" w:hAnsi="Arial" w:cs="Arial"/>
                <w:sz w:val="22"/>
                <w:szCs w:val="22"/>
              </w:rPr>
              <w:t xml:space="preserve"> (Nick Cross)</w:t>
            </w:r>
          </w:p>
          <w:p w14:paraId="60863276" w14:textId="77777777" w:rsidR="00DF1788" w:rsidRDefault="00DF1788" w:rsidP="0070198E">
            <w:pPr>
              <w:pStyle w:val="ListParagraph"/>
              <w:numPr>
                <w:ilvl w:val="0"/>
                <w:numId w:val="8"/>
              </w:numPr>
              <w:rPr>
                <w:rFonts w:ascii="Arial" w:hAnsi="Arial" w:cs="Arial"/>
                <w:sz w:val="22"/>
                <w:szCs w:val="22"/>
              </w:rPr>
            </w:pPr>
            <w:r>
              <w:rPr>
                <w:rFonts w:ascii="Arial" w:hAnsi="Arial" w:cs="Arial"/>
                <w:sz w:val="22"/>
                <w:szCs w:val="22"/>
              </w:rPr>
              <w:t>David McGregor has been appointed as the CD of the Christchurch Renal Service</w:t>
            </w:r>
          </w:p>
          <w:p w14:paraId="174ACC7C" w14:textId="77777777" w:rsidR="00DF1788" w:rsidRPr="00DE2322" w:rsidRDefault="0030264C" w:rsidP="0070198E">
            <w:pPr>
              <w:pStyle w:val="ListParagraph"/>
              <w:numPr>
                <w:ilvl w:val="0"/>
                <w:numId w:val="8"/>
              </w:numPr>
              <w:rPr>
                <w:rFonts w:ascii="Arial" w:hAnsi="Arial" w:cs="Arial"/>
                <w:sz w:val="22"/>
                <w:szCs w:val="22"/>
              </w:rPr>
            </w:pPr>
            <w:r>
              <w:rPr>
                <w:rFonts w:ascii="Arial" w:hAnsi="Arial" w:cs="Arial"/>
                <w:sz w:val="22"/>
                <w:szCs w:val="22"/>
              </w:rPr>
              <w:t>Dialysis services are very busy.</w:t>
            </w:r>
          </w:p>
          <w:p w14:paraId="2B936EF0" w14:textId="77777777" w:rsidR="00DF1788" w:rsidRDefault="00026053" w:rsidP="0070198E">
            <w:pPr>
              <w:pStyle w:val="ListParagraph"/>
              <w:numPr>
                <w:ilvl w:val="0"/>
                <w:numId w:val="8"/>
              </w:numPr>
              <w:rPr>
                <w:rFonts w:ascii="Arial" w:hAnsi="Arial" w:cs="Arial"/>
                <w:sz w:val="22"/>
                <w:szCs w:val="22"/>
              </w:rPr>
            </w:pPr>
            <w:r>
              <w:rPr>
                <w:rFonts w:ascii="Arial" w:hAnsi="Arial" w:cs="Arial"/>
                <w:sz w:val="22"/>
                <w:szCs w:val="22"/>
              </w:rPr>
              <w:t xml:space="preserve">The Transplant </w:t>
            </w:r>
            <w:r w:rsidR="00A37327">
              <w:rPr>
                <w:rFonts w:ascii="Arial" w:hAnsi="Arial" w:cs="Arial"/>
                <w:sz w:val="22"/>
                <w:szCs w:val="22"/>
              </w:rPr>
              <w:t>S</w:t>
            </w:r>
            <w:r>
              <w:rPr>
                <w:rFonts w:ascii="Arial" w:hAnsi="Arial" w:cs="Arial"/>
                <w:sz w:val="22"/>
                <w:szCs w:val="22"/>
              </w:rPr>
              <w:t>ervice has also been busy with 30 live and deceased donor tran</w:t>
            </w:r>
            <w:r w:rsidR="0030264C">
              <w:rPr>
                <w:rFonts w:ascii="Arial" w:hAnsi="Arial" w:cs="Arial"/>
                <w:sz w:val="22"/>
                <w:szCs w:val="22"/>
              </w:rPr>
              <w:t>splants YTD.</w:t>
            </w:r>
          </w:p>
          <w:p w14:paraId="5213C860" w14:textId="77777777" w:rsidR="00026053" w:rsidRPr="00DF1788" w:rsidRDefault="00026053" w:rsidP="0070198E">
            <w:pPr>
              <w:pStyle w:val="ListParagraph"/>
              <w:numPr>
                <w:ilvl w:val="0"/>
                <w:numId w:val="8"/>
              </w:numPr>
              <w:rPr>
                <w:rFonts w:ascii="Arial" w:hAnsi="Arial" w:cs="Arial"/>
                <w:sz w:val="22"/>
                <w:szCs w:val="22"/>
              </w:rPr>
            </w:pPr>
            <w:r>
              <w:rPr>
                <w:rFonts w:ascii="Arial" w:hAnsi="Arial" w:cs="Arial"/>
                <w:sz w:val="22"/>
                <w:szCs w:val="22"/>
              </w:rPr>
              <w:t xml:space="preserve">Telehealth is being </w:t>
            </w:r>
            <w:r w:rsidR="005918DC">
              <w:rPr>
                <w:rFonts w:ascii="Arial" w:hAnsi="Arial" w:cs="Arial"/>
                <w:sz w:val="22"/>
                <w:szCs w:val="22"/>
              </w:rPr>
              <w:t xml:space="preserve">used </w:t>
            </w:r>
            <w:r>
              <w:rPr>
                <w:rFonts w:ascii="Arial" w:hAnsi="Arial" w:cs="Arial"/>
                <w:sz w:val="22"/>
                <w:szCs w:val="22"/>
              </w:rPr>
              <w:t>to better support regional work.</w:t>
            </w:r>
          </w:p>
          <w:p w14:paraId="5BFAE6E3" w14:textId="77777777" w:rsidR="00DD7211" w:rsidRDefault="00DD7211" w:rsidP="00DD7211">
            <w:pPr>
              <w:rPr>
                <w:rFonts w:ascii="Arial" w:hAnsi="Arial" w:cs="Arial"/>
                <w:sz w:val="22"/>
                <w:szCs w:val="22"/>
              </w:rPr>
            </w:pPr>
          </w:p>
        </w:tc>
        <w:tc>
          <w:tcPr>
            <w:tcW w:w="1749" w:type="dxa"/>
            <w:tcBorders>
              <w:top w:val="single" w:sz="6" w:space="0" w:color="auto"/>
              <w:bottom w:val="single" w:sz="6" w:space="0" w:color="auto"/>
              <w:right w:val="single" w:sz="18" w:space="0" w:color="auto"/>
            </w:tcBorders>
          </w:tcPr>
          <w:p w14:paraId="43786E67" w14:textId="77777777" w:rsidR="00DD7211" w:rsidRDefault="00DD7211">
            <w:pPr>
              <w:jc w:val="center"/>
              <w:rPr>
                <w:rFonts w:ascii="Arial" w:hAnsi="Arial" w:cs="Arial"/>
                <w:b/>
                <w:sz w:val="22"/>
                <w:szCs w:val="22"/>
              </w:rPr>
            </w:pPr>
          </w:p>
        </w:tc>
      </w:tr>
      <w:tr w:rsidR="0050079C" w:rsidRPr="00024A77" w14:paraId="04C70EE1" w14:textId="77777777" w:rsidTr="00715A4D">
        <w:trPr>
          <w:gridAfter w:val="1"/>
          <w:wAfter w:w="19" w:type="dxa"/>
          <w:cantSplit/>
        </w:trPr>
        <w:tc>
          <w:tcPr>
            <w:tcW w:w="15417" w:type="dxa"/>
            <w:gridSpan w:val="5"/>
            <w:tcBorders>
              <w:bottom w:val="single" w:sz="6" w:space="0" w:color="auto"/>
              <w:right w:val="single" w:sz="18" w:space="0" w:color="auto"/>
            </w:tcBorders>
            <w:shd w:val="pct12" w:color="008080" w:fill="33CCCC"/>
          </w:tcPr>
          <w:p w14:paraId="1B3CC10F" w14:textId="77777777" w:rsidR="0050079C" w:rsidRPr="00024A77" w:rsidRDefault="007C425E" w:rsidP="00152748">
            <w:pPr>
              <w:pStyle w:val="BlockLabel"/>
              <w:rPr>
                <w:rFonts w:ascii="Arial" w:hAnsi="Arial" w:cs="Arial"/>
                <w:sz w:val="22"/>
                <w:szCs w:val="22"/>
                <w:lang w:val="en-AU"/>
              </w:rPr>
            </w:pPr>
            <w:r w:rsidRPr="00024A77">
              <w:rPr>
                <w:rFonts w:ascii="Arial" w:hAnsi="Arial" w:cs="Arial"/>
                <w:sz w:val="22"/>
                <w:szCs w:val="22"/>
                <w:lang w:val="en-AU"/>
              </w:rPr>
              <w:t xml:space="preserve">  </w:t>
            </w:r>
            <w:r w:rsidR="00263C9A" w:rsidRPr="00024A77">
              <w:rPr>
                <w:rFonts w:ascii="Arial" w:hAnsi="Arial" w:cs="Arial"/>
                <w:sz w:val="22"/>
                <w:szCs w:val="22"/>
                <w:lang w:val="en-AU"/>
              </w:rPr>
              <w:t>New Business</w:t>
            </w:r>
            <w:r w:rsidRPr="00024A77">
              <w:rPr>
                <w:rFonts w:ascii="Arial" w:hAnsi="Arial" w:cs="Arial"/>
                <w:sz w:val="22"/>
                <w:szCs w:val="22"/>
                <w:lang w:val="en-AU"/>
              </w:rPr>
              <w:t xml:space="preserve">      </w:t>
            </w:r>
          </w:p>
        </w:tc>
      </w:tr>
      <w:tr w:rsidR="007C425E" w:rsidRPr="00024A77" w14:paraId="43610206"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63928A94" w14:textId="77777777" w:rsidR="007C425E" w:rsidRPr="00024A77" w:rsidRDefault="00024A77" w:rsidP="00D0743D">
            <w:pPr>
              <w:ind w:right="34"/>
              <w:jc w:val="center"/>
              <w:rPr>
                <w:rFonts w:ascii="Arial" w:hAnsi="Arial" w:cs="Arial"/>
                <w:sz w:val="22"/>
                <w:szCs w:val="22"/>
              </w:rPr>
            </w:pPr>
            <w:r>
              <w:rPr>
                <w:rFonts w:ascii="Arial" w:hAnsi="Arial" w:cs="Arial"/>
                <w:sz w:val="22"/>
                <w:szCs w:val="22"/>
              </w:rPr>
              <w:t>4</w:t>
            </w:r>
          </w:p>
        </w:tc>
        <w:tc>
          <w:tcPr>
            <w:tcW w:w="2124" w:type="dxa"/>
            <w:tcBorders>
              <w:top w:val="single" w:sz="6" w:space="0" w:color="auto"/>
              <w:bottom w:val="single" w:sz="6" w:space="0" w:color="auto"/>
            </w:tcBorders>
          </w:tcPr>
          <w:p w14:paraId="07DB3C7E" w14:textId="77777777" w:rsidR="00325CBD" w:rsidRPr="00024A77" w:rsidRDefault="00026053" w:rsidP="00026053">
            <w:pPr>
              <w:tabs>
                <w:tab w:val="left" w:pos="31"/>
              </w:tabs>
              <w:ind w:left="31" w:hanging="31"/>
              <w:rPr>
                <w:rFonts w:ascii="Arial" w:hAnsi="Arial" w:cs="Arial"/>
                <w:bCs/>
                <w:color w:val="000000"/>
                <w:sz w:val="22"/>
                <w:szCs w:val="22"/>
              </w:rPr>
            </w:pPr>
            <w:r>
              <w:rPr>
                <w:rFonts w:ascii="Arial" w:hAnsi="Arial" w:cs="Arial"/>
                <w:bCs/>
                <w:color w:val="000000"/>
                <w:sz w:val="22"/>
                <w:szCs w:val="22"/>
              </w:rPr>
              <w:t>Correspondence</w:t>
            </w:r>
          </w:p>
        </w:tc>
        <w:tc>
          <w:tcPr>
            <w:tcW w:w="10866" w:type="dxa"/>
            <w:gridSpan w:val="2"/>
            <w:tcBorders>
              <w:top w:val="single" w:sz="6" w:space="0" w:color="auto"/>
              <w:bottom w:val="single" w:sz="6" w:space="0" w:color="auto"/>
            </w:tcBorders>
          </w:tcPr>
          <w:p w14:paraId="00AC5065" w14:textId="77777777" w:rsidR="009A22AD" w:rsidRDefault="00026053" w:rsidP="009A22AD">
            <w:pPr>
              <w:rPr>
                <w:rFonts w:ascii="Arial" w:hAnsi="Arial" w:cs="Arial"/>
                <w:color w:val="000000"/>
                <w:sz w:val="22"/>
                <w:szCs w:val="22"/>
              </w:rPr>
            </w:pPr>
            <w:r>
              <w:rPr>
                <w:rFonts w:ascii="Arial" w:hAnsi="Arial" w:cs="Arial"/>
                <w:color w:val="000000"/>
                <w:sz w:val="22"/>
                <w:szCs w:val="22"/>
              </w:rPr>
              <w:t xml:space="preserve">Correspondence has been received from </w:t>
            </w:r>
            <w:r w:rsidR="00A37327">
              <w:rPr>
                <w:rFonts w:ascii="Arial" w:hAnsi="Arial" w:cs="Arial"/>
                <w:color w:val="000000"/>
                <w:sz w:val="22"/>
                <w:szCs w:val="22"/>
              </w:rPr>
              <w:t>David Voss</w:t>
            </w:r>
            <w:r>
              <w:rPr>
                <w:rFonts w:ascii="Arial" w:hAnsi="Arial" w:cs="Arial"/>
                <w:color w:val="000000"/>
                <w:sz w:val="22"/>
                <w:szCs w:val="22"/>
              </w:rPr>
              <w:t xml:space="preserve"> </w:t>
            </w:r>
            <w:r w:rsidR="009A22AD">
              <w:rPr>
                <w:rFonts w:ascii="Arial" w:hAnsi="Arial" w:cs="Arial"/>
                <w:color w:val="000000"/>
                <w:sz w:val="22"/>
                <w:szCs w:val="22"/>
              </w:rPr>
              <w:t xml:space="preserve">asking NRAB to set </w:t>
            </w:r>
            <w:r>
              <w:rPr>
                <w:rFonts w:ascii="Arial" w:hAnsi="Arial" w:cs="Arial"/>
                <w:color w:val="000000"/>
                <w:sz w:val="22"/>
                <w:szCs w:val="22"/>
              </w:rPr>
              <w:t xml:space="preserve">critical thresholds </w:t>
            </w:r>
            <w:r w:rsidR="009A22AD">
              <w:rPr>
                <w:rFonts w:ascii="Arial" w:hAnsi="Arial" w:cs="Arial"/>
                <w:color w:val="000000"/>
                <w:sz w:val="22"/>
                <w:szCs w:val="22"/>
              </w:rPr>
              <w:t>for</w:t>
            </w:r>
            <w:r>
              <w:rPr>
                <w:rFonts w:ascii="Arial" w:hAnsi="Arial" w:cs="Arial"/>
                <w:color w:val="000000"/>
                <w:sz w:val="22"/>
                <w:szCs w:val="22"/>
              </w:rPr>
              <w:t xml:space="preserve"> laboratories </w:t>
            </w:r>
            <w:r w:rsidR="009A22AD">
              <w:rPr>
                <w:rFonts w:ascii="Arial" w:hAnsi="Arial" w:cs="Arial"/>
                <w:color w:val="000000"/>
                <w:sz w:val="22"/>
                <w:szCs w:val="22"/>
              </w:rPr>
              <w:t>phoning through test results to Renal Physicians. This includes result</w:t>
            </w:r>
            <w:r w:rsidR="00B36115">
              <w:rPr>
                <w:rFonts w:ascii="Arial" w:hAnsi="Arial" w:cs="Arial"/>
                <w:color w:val="000000"/>
                <w:sz w:val="22"/>
                <w:szCs w:val="22"/>
              </w:rPr>
              <w:t>s of community tests ordered in primary care.</w:t>
            </w:r>
            <w:r w:rsidR="009A22AD">
              <w:rPr>
                <w:rFonts w:ascii="Arial" w:hAnsi="Arial" w:cs="Arial"/>
                <w:color w:val="000000"/>
                <w:sz w:val="22"/>
                <w:szCs w:val="22"/>
              </w:rPr>
              <w:t xml:space="preserve"> </w:t>
            </w:r>
          </w:p>
          <w:p w14:paraId="6D94E305" w14:textId="77777777" w:rsidR="009A22AD" w:rsidRDefault="009A22AD" w:rsidP="009A22AD">
            <w:pPr>
              <w:rPr>
                <w:rFonts w:ascii="Arial" w:hAnsi="Arial" w:cs="Arial"/>
                <w:color w:val="000000"/>
                <w:sz w:val="22"/>
                <w:szCs w:val="22"/>
              </w:rPr>
            </w:pPr>
          </w:p>
          <w:p w14:paraId="03D616BB" w14:textId="77777777" w:rsidR="009A22AD" w:rsidRDefault="009A22AD" w:rsidP="00B36115">
            <w:pPr>
              <w:rPr>
                <w:rFonts w:ascii="Arial" w:hAnsi="Arial" w:cs="Arial"/>
                <w:color w:val="000000"/>
                <w:sz w:val="22"/>
                <w:szCs w:val="22"/>
              </w:rPr>
            </w:pPr>
            <w:r w:rsidRPr="00A37327">
              <w:rPr>
                <w:rFonts w:ascii="Arial" w:hAnsi="Arial" w:cs="Arial"/>
                <w:b/>
                <w:color w:val="000000"/>
                <w:sz w:val="22"/>
                <w:szCs w:val="22"/>
              </w:rPr>
              <w:t>Action:</w:t>
            </w:r>
            <w:r>
              <w:rPr>
                <w:rFonts w:ascii="Arial" w:hAnsi="Arial" w:cs="Arial"/>
                <w:color w:val="000000"/>
                <w:sz w:val="22"/>
                <w:szCs w:val="22"/>
              </w:rPr>
              <w:t xml:space="preserve"> Draft </w:t>
            </w:r>
            <w:r w:rsidR="00B36115">
              <w:rPr>
                <w:rFonts w:ascii="Arial" w:hAnsi="Arial" w:cs="Arial"/>
                <w:color w:val="000000"/>
                <w:sz w:val="22"/>
                <w:szCs w:val="22"/>
              </w:rPr>
              <w:t>protocol on critical thresholds for laboratories phoning through test results to renal physicians and circulate for comment.</w:t>
            </w:r>
          </w:p>
          <w:p w14:paraId="4732AFC4" w14:textId="77777777" w:rsidR="00B36115" w:rsidRPr="00026053" w:rsidRDefault="00B36115" w:rsidP="00B36115">
            <w:pPr>
              <w:rPr>
                <w:rFonts w:ascii="Arial" w:hAnsi="Arial" w:cs="Arial"/>
                <w:color w:val="000000"/>
                <w:sz w:val="22"/>
                <w:szCs w:val="22"/>
              </w:rPr>
            </w:pPr>
          </w:p>
        </w:tc>
        <w:tc>
          <w:tcPr>
            <w:tcW w:w="1768" w:type="dxa"/>
            <w:gridSpan w:val="2"/>
            <w:tcBorders>
              <w:top w:val="single" w:sz="6" w:space="0" w:color="auto"/>
              <w:bottom w:val="single" w:sz="6" w:space="0" w:color="auto"/>
              <w:right w:val="single" w:sz="18" w:space="0" w:color="auto"/>
            </w:tcBorders>
          </w:tcPr>
          <w:p w14:paraId="7E8DD601" w14:textId="77777777" w:rsidR="00507513" w:rsidRDefault="00507513" w:rsidP="00B6617B">
            <w:pPr>
              <w:jc w:val="center"/>
              <w:rPr>
                <w:rFonts w:ascii="Arial" w:hAnsi="Arial" w:cs="Arial"/>
                <w:b/>
                <w:sz w:val="22"/>
                <w:szCs w:val="22"/>
              </w:rPr>
            </w:pPr>
          </w:p>
          <w:p w14:paraId="2257E278" w14:textId="77777777" w:rsidR="009A22AD" w:rsidRDefault="009A22AD" w:rsidP="00B6617B">
            <w:pPr>
              <w:jc w:val="center"/>
              <w:rPr>
                <w:rFonts w:ascii="Arial" w:hAnsi="Arial" w:cs="Arial"/>
                <w:b/>
                <w:sz w:val="22"/>
                <w:szCs w:val="22"/>
              </w:rPr>
            </w:pPr>
          </w:p>
          <w:p w14:paraId="2097E40C" w14:textId="77777777" w:rsidR="009A22AD" w:rsidRDefault="009A22AD" w:rsidP="00B6617B">
            <w:pPr>
              <w:jc w:val="center"/>
              <w:rPr>
                <w:rFonts w:ascii="Arial" w:hAnsi="Arial" w:cs="Arial"/>
                <w:b/>
                <w:sz w:val="22"/>
                <w:szCs w:val="22"/>
              </w:rPr>
            </w:pPr>
          </w:p>
          <w:p w14:paraId="7E145AA6" w14:textId="77777777" w:rsidR="00B36115" w:rsidRDefault="00B36115" w:rsidP="00B6617B">
            <w:pPr>
              <w:jc w:val="center"/>
              <w:rPr>
                <w:rFonts w:ascii="Arial" w:hAnsi="Arial" w:cs="Arial"/>
                <w:b/>
                <w:sz w:val="22"/>
                <w:szCs w:val="22"/>
              </w:rPr>
            </w:pPr>
          </w:p>
          <w:p w14:paraId="6DE69EA5" w14:textId="77777777" w:rsidR="009A22AD" w:rsidRPr="00024A77" w:rsidRDefault="009A22AD" w:rsidP="00B6617B">
            <w:pPr>
              <w:jc w:val="center"/>
              <w:rPr>
                <w:rFonts w:ascii="Arial" w:hAnsi="Arial" w:cs="Arial"/>
                <w:b/>
                <w:sz w:val="22"/>
                <w:szCs w:val="22"/>
              </w:rPr>
            </w:pPr>
            <w:r>
              <w:rPr>
                <w:rFonts w:ascii="Arial" w:hAnsi="Arial" w:cs="Arial"/>
                <w:b/>
                <w:sz w:val="22"/>
                <w:szCs w:val="22"/>
              </w:rPr>
              <w:t xml:space="preserve">Murray </w:t>
            </w:r>
            <w:proofErr w:type="spellStart"/>
            <w:r>
              <w:rPr>
                <w:rFonts w:ascii="Arial" w:hAnsi="Arial" w:cs="Arial"/>
                <w:b/>
                <w:sz w:val="22"/>
                <w:szCs w:val="22"/>
              </w:rPr>
              <w:t>Leikis</w:t>
            </w:r>
            <w:proofErr w:type="spellEnd"/>
          </w:p>
        </w:tc>
      </w:tr>
      <w:tr w:rsidR="00DB2115" w:rsidRPr="00024A77" w14:paraId="375CD9B1"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7B97712D" w14:textId="77777777" w:rsidR="00DB2115" w:rsidRDefault="00DB2115" w:rsidP="00D0743D">
            <w:pPr>
              <w:ind w:right="34"/>
              <w:jc w:val="center"/>
              <w:rPr>
                <w:rFonts w:ascii="Arial" w:hAnsi="Arial" w:cs="Arial"/>
                <w:sz w:val="22"/>
                <w:szCs w:val="22"/>
              </w:rPr>
            </w:pPr>
            <w:r>
              <w:rPr>
                <w:rFonts w:ascii="Arial" w:hAnsi="Arial" w:cs="Arial"/>
                <w:sz w:val="22"/>
                <w:szCs w:val="22"/>
              </w:rPr>
              <w:t>5.</w:t>
            </w:r>
          </w:p>
        </w:tc>
        <w:tc>
          <w:tcPr>
            <w:tcW w:w="2124" w:type="dxa"/>
            <w:tcBorders>
              <w:top w:val="single" w:sz="6" w:space="0" w:color="auto"/>
              <w:bottom w:val="single" w:sz="6" w:space="0" w:color="auto"/>
            </w:tcBorders>
          </w:tcPr>
          <w:p w14:paraId="7BDDB2BF" w14:textId="77777777" w:rsidR="00DB2115" w:rsidRPr="00024A77" w:rsidRDefault="00DB2115" w:rsidP="00D0743D">
            <w:pPr>
              <w:tabs>
                <w:tab w:val="left" w:pos="31"/>
              </w:tabs>
              <w:ind w:left="31" w:hanging="31"/>
              <w:rPr>
                <w:rFonts w:ascii="Arial" w:hAnsi="Arial" w:cs="Arial"/>
                <w:bCs/>
                <w:color w:val="000000"/>
                <w:sz w:val="22"/>
                <w:szCs w:val="22"/>
              </w:rPr>
            </w:pPr>
            <w:r>
              <w:rPr>
                <w:rFonts w:ascii="Arial" w:hAnsi="Arial" w:cs="Arial"/>
                <w:bCs/>
                <w:color w:val="000000"/>
                <w:sz w:val="22"/>
                <w:szCs w:val="22"/>
              </w:rPr>
              <w:t xml:space="preserve">National Viral Screening and Protection in Haemodialysis </w:t>
            </w:r>
          </w:p>
        </w:tc>
        <w:tc>
          <w:tcPr>
            <w:tcW w:w="10866" w:type="dxa"/>
            <w:gridSpan w:val="2"/>
            <w:tcBorders>
              <w:top w:val="single" w:sz="6" w:space="0" w:color="auto"/>
              <w:bottom w:val="single" w:sz="6" w:space="0" w:color="auto"/>
            </w:tcBorders>
          </w:tcPr>
          <w:p w14:paraId="031F3CB5" w14:textId="77777777" w:rsidR="00306E3D" w:rsidRDefault="004D6D4E" w:rsidP="00306E3D">
            <w:pPr>
              <w:rPr>
                <w:rFonts w:ascii="Arial" w:hAnsi="Arial" w:cs="Arial"/>
                <w:color w:val="000000"/>
                <w:sz w:val="22"/>
                <w:szCs w:val="22"/>
              </w:rPr>
            </w:pPr>
            <w:r>
              <w:rPr>
                <w:rFonts w:ascii="Arial" w:hAnsi="Arial" w:cs="Arial"/>
                <w:color w:val="000000"/>
                <w:sz w:val="22"/>
                <w:szCs w:val="22"/>
              </w:rPr>
              <w:t xml:space="preserve">No work to report </w:t>
            </w:r>
          </w:p>
          <w:p w14:paraId="60688DD8" w14:textId="77777777" w:rsidR="004D6D4E" w:rsidRDefault="004D6D4E" w:rsidP="00306E3D">
            <w:pPr>
              <w:rPr>
                <w:rFonts w:ascii="Arial" w:hAnsi="Arial" w:cs="Arial"/>
                <w:color w:val="000000"/>
                <w:sz w:val="22"/>
                <w:szCs w:val="22"/>
              </w:rPr>
            </w:pPr>
          </w:p>
          <w:p w14:paraId="26168A1D" w14:textId="77777777" w:rsidR="00306E3D" w:rsidRDefault="006C7738" w:rsidP="00D339CD">
            <w:pPr>
              <w:rPr>
                <w:rFonts w:ascii="Arial" w:hAnsi="Arial" w:cs="Arial"/>
                <w:color w:val="000000"/>
                <w:sz w:val="22"/>
                <w:szCs w:val="22"/>
              </w:rPr>
            </w:pPr>
            <w:r>
              <w:rPr>
                <w:rFonts w:ascii="Arial" w:hAnsi="Arial" w:cs="Arial"/>
                <w:b/>
                <w:color w:val="000000"/>
                <w:sz w:val="22"/>
                <w:szCs w:val="22"/>
              </w:rPr>
              <w:t>A</w:t>
            </w:r>
            <w:r w:rsidR="00306E3D" w:rsidRPr="0063021F">
              <w:rPr>
                <w:rFonts w:ascii="Arial" w:hAnsi="Arial" w:cs="Arial"/>
                <w:b/>
                <w:color w:val="000000"/>
                <w:sz w:val="22"/>
                <w:szCs w:val="22"/>
              </w:rPr>
              <w:t>ction</w:t>
            </w:r>
            <w:r>
              <w:rPr>
                <w:rFonts w:ascii="Arial" w:hAnsi="Arial" w:cs="Arial"/>
                <w:b/>
                <w:color w:val="000000"/>
                <w:sz w:val="22"/>
                <w:szCs w:val="22"/>
              </w:rPr>
              <w:t xml:space="preserve"> carried forward</w:t>
            </w:r>
            <w:r w:rsidR="00306E3D">
              <w:rPr>
                <w:rFonts w:ascii="Arial" w:hAnsi="Arial" w:cs="Arial"/>
                <w:color w:val="000000"/>
                <w:sz w:val="22"/>
                <w:szCs w:val="22"/>
              </w:rPr>
              <w:t xml:space="preserve">: Murray to </w:t>
            </w:r>
            <w:r w:rsidR="00397755">
              <w:rPr>
                <w:rFonts w:ascii="Arial" w:hAnsi="Arial" w:cs="Arial"/>
                <w:color w:val="000000"/>
                <w:sz w:val="22"/>
                <w:szCs w:val="22"/>
              </w:rPr>
              <w:t>begin scoping work</w:t>
            </w:r>
            <w:r w:rsidR="007C74A2">
              <w:rPr>
                <w:rFonts w:ascii="Arial" w:hAnsi="Arial" w:cs="Arial"/>
                <w:color w:val="000000"/>
                <w:sz w:val="22"/>
                <w:szCs w:val="22"/>
              </w:rPr>
              <w:t xml:space="preserve"> with Fredric</w:t>
            </w:r>
            <w:r w:rsidR="00306E3D">
              <w:rPr>
                <w:rFonts w:ascii="Arial" w:hAnsi="Arial" w:cs="Arial"/>
                <w:color w:val="000000"/>
                <w:sz w:val="22"/>
                <w:szCs w:val="22"/>
              </w:rPr>
              <w:t>.</w:t>
            </w:r>
          </w:p>
        </w:tc>
        <w:tc>
          <w:tcPr>
            <w:tcW w:w="1768" w:type="dxa"/>
            <w:gridSpan w:val="2"/>
            <w:tcBorders>
              <w:top w:val="single" w:sz="6" w:space="0" w:color="auto"/>
              <w:bottom w:val="single" w:sz="6" w:space="0" w:color="auto"/>
              <w:right w:val="single" w:sz="18" w:space="0" w:color="auto"/>
            </w:tcBorders>
          </w:tcPr>
          <w:p w14:paraId="49BD4191" w14:textId="77777777" w:rsidR="00306E3D" w:rsidRDefault="00306E3D" w:rsidP="00D0743D">
            <w:pPr>
              <w:jc w:val="center"/>
              <w:rPr>
                <w:rFonts w:ascii="Arial" w:hAnsi="Arial" w:cs="Arial"/>
                <w:b/>
                <w:sz w:val="22"/>
                <w:szCs w:val="22"/>
              </w:rPr>
            </w:pPr>
          </w:p>
          <w:p w14:paraId="7C893901" w14:textId="77777777" w:rsidR="00306E3D" w:rsidRPr="00024A77" w:rsidRDefault="00306E3D" w:rsidP="00895D3C">
            <w:pPr>
              <w:jc w:val="center"/>
              <w:rPr>
                <w:rFonts w:ascii="Arial" w:hAnsi="Arial" w:cs="Arial"/>
                <w:b/>
                <w:sz w:val="22"/>
                <w:szCs w:val="22"/>
              </w:rPr>
            </w:pPr>
            <w:r>
              <w:rPr>
                <w:rFonts w:ascii="Arial" w:hAnsi="Arial" w:cs="Arial"/>
                <w:b/>
                <w:sz w:val="22"/>
                <w:szCs w:val="22"/>
              </w:rPr>
              <w:t xml:space="preserve">Murray </w:t>
            </w:r>
            <w:proofErr w:type="spellStart"/>
            <w:r>
              <w:rPr>
                <w:rFonts w:ascii="Arial" w:hAnsi="Arial" w:cs="Arial"/>
                <w:b/>
                <w:sz w:val="22"/>
                <w:szCs w:val="22"/>
              </w:rPr>
              <w:t>Leikis</w:t>
            </w:r>
            <w:proofErr w:type="spellEnd"/>
          </w:p>
        </w:tc>
      </w:tr>
      <w:tr w:rsidR="00306E3D" w:rsidRPr="00024A77" w14:paraId="2C77235D"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00183EBC" w14:textId="77777777" w:rsidR="00306E3D" w:rsidRDefault="00306E3D" w:rsidP="00D0743D">
            <w:pPr>
              <w:ind w:right="34"/>
              <w:jc w:val="center"/>
              <w:rPr>
                <w:rFonts w:ascii="Arial" w:hAnsi="Arial" w:cs="Arial"/>
                <w:sz w:val="22"/>
                <w:szCs w:val="22"/>
              </w:rPr>
            </w:pPr>
            <w:r>
              <w:rPr>
                <w:rFonts w:ascii="Arial" w:hAnsi="Arial" w:cs="Arial"/>
                <w:sz w:val="22"/>
                <w:szCs w:val="22"/>
              </w:rPr>
              <w:t>6.</w:t>
            </w:r>
          </w:p>
        </w:tc>
        <w:tc>
          <w:tcPr>
            <w:tcW w:w="2124" w:type="dxa"/>
            <w:tcBorders>
              <w:top w:val="single" w:sz="6" w:space="0" w:color="auto"/>
              <w:bottom w:val="single" w:sz="6" w:space="0" w:color="auto"/>
            </w:tcBorders>
          </w:tcPr>
          <w:p w14:paraId="3D2B6732" w14:textId="77777777" w:rsidR="00306E3D" w:rsidRDefault="00306E3D" w:rsidP="00D0743D">
            <w:pPr>
              <w:tabs>
                <w:tab w:val="left" w:pos="31"/>
              </w:tabs>
              <w:ind w:left="31" w:hanging="31"/>
              <w:rPr>
                <w:rFonts w:ascii="Arial" w:hAnsi="Arial" w:cs="Arial"/>
                <w:bCs/>
                <w:color w:val="000000"/>
                <w:sz w:val="22"/>
                <w:szCs w:val="22"/>
              </w:rPr>
            </w:pPr>
            <w:r>
              <w:rPr>
                <w:rFonts w:ascii="Arial" w:hAnsi="Arial" w:cs="Arial"/>
                <w:bCs/>
                <w:color w:val="000000"/>
                <w:sz w:val="22"/>
                <w:szCs w:val="22"/>
              </w:rPr>
              <w:t>ANZDATA</w:t>
            </w:r>
          </w:p>
          <w:p w14:paraId="4522CC25" w14:textId="77777777" w:rsidR="00306E3D" w:rsidRDefault="00306E3D" w:rsidP="00D0743D">
            <w:pPr>
              <w:tabs>
                <w:tab w:val="left" w:pos="31"/>
              </w:tabs>
              <w:ind w:left="31" w:hanging="31"/>
              <w:rPr>
                <w:rFonts w:ascii="Arial" w:hAnsi="Arial" w:cs="Arial"/>
                <w:bCs/>
                <w:color w:val="000000"/>
                <w:sz w:val="22"/>
                <w:szCs w:val="22"/>
              </w:rPr>
            </w:pPr>
          </w:p>
        </w:tc>
        <w:tc>
          <w:tcPr>
            <w:tcW w:w="10866" w:type="dxa"/>
            <w:gridSpan w:val="2"/>
            <w:tcBorders>
              <w:top w:val="single" w:sz="6" w:space="0" w:color="auto"/>
              <w:bottom w:val="single" w:sz="6" w:space="0" w:color="auto"/>
            </w:tcBorders>
          </w:tcPr>
          <w:p w14:paraId="62FE8CE4" w14:textId="77777777" w:rsidR="00B36115" w:rsidRDefault="00B36115" w:rsidP="00940DBA">
            <w:pPr>
              <w:rPr>
                <w:rFonts w:ascii="Arial" w:hAnsi="Arial" w:cs="Arial"/>
                <w:color w:val="000000"/>
                <w:sz w:val="22"/>
                <w:szCs w:val="22"/>
              </w:rPr>
            </w:pPr>
            <w:r>
              <w:rPr>
                <w:rFonts w:ascii="Arial" w:hAnsi="Arial" w:cs="Arial"/>
                <w:color w:val="000000"/>
                <w:sz w:val="22"/>
                <w:szCs w:val="22"/>
              </w:rPr>
              <w:t>Three units</w:t>
            </w:r>
            <w:r w:rsidR="00A37327">
              <w:rPr>
                <w:rFonts w:ascii="Arial" w:hAnsi="Arial" w:cs="Arial"/>
                <w:color w:val="000000"/>
                <w:sz w:val="22"/>
                <w:szCs w:val="22"/>
              </w:rPr>
              <w:t xml:space="preserve"> -</w:t>
            </w:r>
            <w:r w:rsidR="00D45E17">
              <w:rPr>
                <w:rFonts w:ascii="Arial" w:hAnsi="Arial" w:cs="Arial"/>
                <w:color w:val="000000"/>
                <w:sz w:val="22"/>
                <w:szCs w:val="22"/>
              </w:rPr>
              <w:t xml:space="preserve"> Palmerston North, Hawke’s Bay and Waikato</w:t>
            </w:r>
            <w:r w:rsidR="00A37327">
              <w:rPr>
                <w:rFonts w:ascii="Arial" w:hAnsi="Arial" w:cs="Arial"/>
                <w:color w:val="000000"/>
                <w:sz w:val="22"/>
                <w:szCs w:val="22"/>
              </w:rPr>
              <w:t xml:space="preserve"> -</w:t>
            </w:r>
            <w:r>
              <w:rPr>
                <w:rFonts w:ascii="Arial" w:hAnsi="Arial" w:cs="Arial"/>
                <w:color w:val="000000"/>
                <w:sz w:val="22"/>
                <w:szCs w:val="22"/>
              </w:rPr>
              <w:t xml:space="preserve"> haven’</w:t>
            </w:r>
            <w:r w:rsidR="00D45E17">
              <w:rPr>
                <w:rFonts w:ascii="Arial" w:hAnsi="Arial" w:cs="Arial"/>
                <w:color w:val="000000"/>
                <w:sz w:val="22"/>
                <w:szCs w:val="22"/>
              </w:rPr>
              <w:t xml:space="preserve">t </w:t>
            </w:r>
            <w:r w:rsidR="00A37327">
              <w:rPr>
                <w:rFonts w:ascii="Arial" w:hAnsi="Arial" w:cs="Arial"/>
                <w:color w:val="000000"/>
                <w:sz w:val="22"/>
                <w:szCs w:val="22"/>
              </w:rPr>
              <w:t xml:space="preserve">yet </w:t>
            </w:r>
            <w:r w:rsidR="00D45E17">
              <w:rPr>
                <w:rFonts w:ascii="Arial" w:hAnsi="Arial" w:cs="Arial"/>
                <w:color w:val="000000"/>
                <w:sz w:val="22"/>
                <w:szCs w:val="22"/>
              </w:rPr>
              <w:t>provided ANZ</w:t>
            </w:r>
            <w:r w:rsidR="00A37327">
              <w:rPr>
                <w:rFonts w:ascii="Arial" w:hAnsi="Arial" w:cs="Arial"/>
                <w:color w:val="000000"/>
                <w:sz w:val="22"/>
                <w:szCs w:val="22"/>
              </w:rPr>
              <w:t xml:space="preserve">DATA </w:t>
            </w:r>
            <w:r w:rsidR="00D45E17">
              <w:rPr>
                <w:rFonts w:ascii="Arial" w:hAnsi="Arial" w:cs="Arial"/>
                <w:color w:val="000000"/>
                <w:sz w:val="22"/>
                <w:szCs w:val="22"/>
              </w:rPr>
              <w:t>with corrections. There has been follow-up with the respective Clinical Director and Nurse Unit Manager.</w:t>
            </w:r>
          </w:p>
          <w:p w14:paraId="5A7004C8" w14:textId="77777777" w:rsidR="00B36115" w:rsidRDefault="00B36115" w:rsidP="00940DBA">
            <w:pPr>
              <w:rPr>
                <w:rFonts w:ascii="Arial" w:hAnsi="Arial" w:cs="Arial"/>
                <w:color w:val="000000"/>
                <w:sz w:val="22"/>
                <w:szCs w:val="22"/>
              </w:rPr>
            </w:pPr>
          </w:p>
          <w:p w14:paraId="16745376" w14:textId="77777777" w:rsidR="00A37327" w:rsidRDefault="00D45E17" w:rsidP="00940DBA">
            <w:pPr>
              <w:rPr>
                <w:rFonts w:ascii="Arial" w:hAnsi="Arial" w:cs="Arial"/>
                <w:color w:val="000000"/>
                <w:sz w:val="22"/>
                <w:szCs w:val="22"/>
              </w:rPr>
            </w:pPr>
            <w:r>
              <w:rPr>
                <w:rFonts w:ascii="Arial" w:hAnsi="Arial" w:cs="Arial"/>
                <w:color w:val="000000"/>
                <w:sz w:val="22"/>
                <w:szCs w:val="22"/>
              </w:rPr>
              <w:t xml:space="preserve">ANZDATA is implementing electronic data entry which will be rolled out in 2017. </w:t>
            </w:r>
          </w:p>
          <w:p w14:paraId="07B29170" w14:textId="77777777" w:rsidR="00A37327" w:rsidRDefault="00A37327" w:rsidP="00A37327">
            <w:pPr>
              <w:rPr>
                <w:rFonts w:ascii="Arial" w:hAnsi="Arial" w:cs="Arial"/>
                <w:color w:val="000000"/>
                <w:sz w:val="22"/>
                <w:szCs w:val="22"/>
              </w:rPr>
            </w:pPr>
            <w:r>
              <w:rPr>
                <w:rFonts w:ascii="Arial" w:hAnsi="Arial" w:cs="Arial"/>
                <w:color w:val="000000"/>
                <w:sz w:val="22"/>
                <w:szCs w:val="22"/>
              </w:rPr>
              <w:lastRenderedPageBreak/>
              <w:t>In the longer term, ANZDATA plans t</w:t>
            </w:r>
            <w:r w:rsidR="0030264C">
              <w:rPr>
                <w:rFonts w:ascii="Arial" w:hAnsi="Arial" w:cs="Arial"/>
                <w:color w:val="000000"/>
                <w:sz w:val="22"/>
                <w:szCs w:val="22"/>
              </w:rPr>
              <w:t xml:space="preserve">o develop systems that will give </w:t>
            </w:r>
            <w:r>
              <w:rPr>
                <w:rFonts w:ascii="Arial" w:hAnsi="Arial" w:cs="Arial"/>
                <w:color w:val="000000"/>
                <w:sz w:val="22"/>
                <w:szCs w:val="22"/>
              </w:rPr>
              <w:t>units access to their own data for analysis and reporting purposes.</w:t>
            </w:r>
          </w:p>
          <w:p w14:paraId="688238AC" w14:textId="77777777" w:rsidR="00A37327" w:rsidRDefault="00A37327" w:rsidP="00940DBA">
            <w:pPr>
              <w:rPr>
                <w:rFonts w:ascii="Arial" w:hAnsi="Arial" w:cs="Arial"/>
                <w:color w:val="000000"/>
                <w:sz w:val="22"/>
                <w:szCs w:val="22"/>
              </w:rPr>
            </w:pPr>
          </w:p>
          <w:p w14:paraId="66C50728" w14:textId="77777777" w:rsidR="00BC0D9B" w:rsidRDefault="00A37327" w:rsidP="00940DBA">
            <w:pPr>
              <w:rPr>
                <w:rFonts w:ascii="Arial" w:hAnsi="Arial" w:cs="Arial"/>
                <w:color w:val="000000"/>
                <w:sz w:val="22"/>
                <w:szCs w:val="22"/>
              </w:rPr>
            </w:pPr>
            <w:r>
              <w:rPr>
                <w:rFonts w:ascii="Arial" w:hAnsi="Arial" w:cs="Arial"/>
                <w:color w:val="000000"/>
                <w:sz w:val="22"/>
                <w:szCs w:val="22"/>
              </w:rPr>
              <w:t>For 2016, t</w:t>
            </w:r>
            <w:r w:rsidR="00BC0D9B">
              <w:rPr>
                <w:rFonts w:ascii="Arial" w:hAnsi="Arial" w:cs="Arial"/>
                <w:color w:val="000000"/>
                <w:sz w:val="22"/>
                <w:szCs w:val="22"/>
              </w:rPr>
              <w:t xml:space="preserve">here will be a New Zealand chapter of the ANZDATA Annual Report, which will </w:t>
            </w:r>
            <w:r w:rsidR="0030264C">
              <w:rPr>
                <w:rFonts w:ascii="Arial" w:hAnsi="Arial" w:cs="Arial"/>
                <w:color w:val="000000"/>
                <w:sz w:val="22"/>
                <w:szCs w:val="22"/>
              </w:rPr>
              <w:t>contain a breakdown of data, inc</w:t>
            </w:r>
            <w:r w:rsidR="00BC0D9B">
              <w:rPr>
                <w:rFonts w:ascii="Arial" w:hAnsi="Arial" w:cs="Arial"/>
                <w:color w:val="000000"/>
                <w:sz w:val="22"/>
                <w:szCs w:val="22"/>
              </w:rPr>
              <w:t>luding ethnicity and age, and viral screening.</w:t>
            </w:r>
          </w:p>
          <w:p w14:paraId="2FB08038" w14:textId="77777777" w:rsidR="00A37327" w:rsidRDefault="00A37327" w:rsidP="00940DBA">
            <w:pPr>
              <w:rPr>
                <w:rFonts w:ascii="Arial" w:hAnsi="Arial" w:cs="Arial"/>
                <w:color w:val="000000"/>
                <w:sz w:val="22"/>
                <w:szCs w:val="22"/>
              </w:rPr>
            </w:pPr>
          </w:p>
          <w:p w14:paraId="2133B365" w14:textId="77777777" w:rsidR="00762484" w:rsidRDefault="001C79EA" w:rsidP="00A37327">
            <w:pPr>
              <w:rPr>
                <w:rFonts w:ascii="Arial" w:hAnsi="Arial" w:cs="Arial"/>
                <w:color w:val="000000"/>
                <w:sz w:val="22"/>
                <w:szCs w:val="22"/>
              </w:rPr>
            </w:pPr>
            <w:r>
              <w:rPr>
                <w:rFonts w:ascii="Arial" w:hAnsi="Arial" w:cs="Arial"/>
                <w:color w:val="000000"/>
                <w:sz w:val="22"/>
                <w:szCs w:val="22"/>
              </w:rPr>
              <w:t>There are no current plans to include CKD patient data in ANZDATA.</w:t>
            </w:r>
          </w:p>
          <w:p w14:paraId="5775F55E" w14:textId="77777777" w:rsidR="00A37327" w:rsidRDefault="00A37327" w:rsidP="00A37327">
            <w:pPr>
              <w:rPr>
                <w:rFonts w:ascii="Arial" w:hAnsi="Arial" w:cs="Arial"/>
                <w:color w:val="000000"/>
                <w:sz w:val="22"/>
                <w:szCs w:val="22"/>
              </w:rPr>
            </w:pPr>
          </w:p>
        </w:tc>
        <w:tc>
          <w:tcPr>
            <w:tcW w:w="1768" w:type="dxa"/>
            <w:gridSpan w:val="2"/>
            <w:tcBorders>
              <w:top w:val="single" w:sz="6" w:space="0" w:color="auto"/>
              <w:bottom w:val="single" w:sz="6" w:space="0" w:color="auto"/>
              <w:right w:val="single" w:sz="18" w:space="0" w:color="auto"/>
            </w:tcBorders>
          </w:tcPr>
          <w:p w14:paraId="63530285" w14:textId="77777777" w:rsidR="00306E3D" w:rsidRDefault="00895D3C" w:rsidP="00D0743D">
            <w:pPr>
              <w:jc w:val="center"/>
              <w:rPr>
                <w:rFonts w:ascii="Arial" w:hAnsi="Arial" w:cs="Arial"/>
                <w:b/>
                <w:sz w:val="22"/>
                <w:szCs w:val="22"/>
              </w:rPr>
            </w:pPr>
            <w:r>
              <w:rPr>
                <w:rFonts w:ascii="Arial" w:hAnsi="Arial" w:cs="Arial"/>
                <w:b/>
                <w:sz w:val="22"/>
                <w:szCs w:val="22"/>
              </w:rPr>
              <w:lastRenderedPageBreak/>
              <w:t>Tonya</w:t>
            </w:r>
            <w:r w:rsidR="002E6970">
              <w:rPr>
                <w:rFonts w:ascii="Arial" w:hAnsi="Arial" w:cs="Arial"/>
                <w:b/>
                <w:sz w:val="22"/>
                <w:szCs w:val="22"/>
              </w:rPr>
              <w:t xml:space="preserve"> Kara</w:t>
            </w:r>
            <w:r w:rsidR="00B36115">
              <w:rPr>
                <w:rFonts w:ascii="Arial" w:hAnsi="Arial" w:cs="Arial"/>
                <w:b/>
                <w:sz w:val="22"/>
                <w:szCs w:val="22"/>
              </w:rPr>
              <w:t xml:space="preserve"> &amp; Murray </w:t>
            </w:r>
            <w:proofErr w:type="spellStart"/>
            <w:r w:rsidR="00B36115">
              <w:rPr>
                <w:rFonts w:ascii="Arial" w:hAnsi="Arial" w:cs="Arial"/>
                <w:b/>
                <w:sz w:val="22"/>
                <w:szCs w:val="22"/>
              </w:rPr>
              <w:t>Leikis</w:t>
            </w:r>
            <w:proofErr w:type="spellEnd"/>
          </w:p>
          <w:p w14:paraId="02948D53" w14:textId="77777777" w:rsidR="00AC3B6B" w:rsidRDefault="00AC3B6B" w:rsidP="00D0743D">
            <w:pPr>
              <w:jc w:val="center"/>
              <w:rPr>
                <w:rFonts w:ascii="Arial" w:hAnsi="Arial" w:cs="Arial"/>
                <w:b/>
                <w:sz w:val="22"/>
                <w:szCs w:val="22"/>
              </w:rPr>
            </w:pPr>
          </w:p>
          <w:p w14:paraId="17FE56F0" w14:textId="77777777" w:rsidR="00AC3B6B" w:rsidRDefault="00AC3B6B" w:rsidP="00D0743D">
            <w:pPr>
              <w:jc w:val="center"/>
              <w:rPr>
                <w:rFonts w:ascii="Arial" w:hAnsi="Arial" w:cs="Arial"/>
                <w:b/>
                <w:sz w:val="22"/>
                <w:szCs w:val="22"/>
              </w:rPr>
            </w:pPr>
          </w:p>
          <w:p w14:paraId="1359E7FF" w14:textId="77777777" w:rsidR="00AC3B6B" w:rsidRDefault="00AC3B6B" w:rsidP="00D0743D">
            <w:pPr>
              <w:jc w:val="center"/>
              <w:rPr>
                <w:rFonts w:ascii="Arial" w:hAnsi="Arial" w:cs="Arial"/>
                <w:b/>
                <w:sz w:val="22"/>
                <w:szCs w:val="22"/>
              </w:rPr>
            </w:pPr>
          </w:p>
          <w:p w14:paraId="7B25CB98" w14:textId="77777777" w:rsidR="00A551BD" w:rsidRDefault="00A551BD" w:rsidP="00D0743D">
            <w:pPr>
              <w:jc w:val="center"/>
              <w:rPr>
                <w:rFonts w:ascii="Arial" w:hAnsi="Arial" w:cs="Arial"/>
                <w:b/>
                <w:sz w:val="22"/>
                <w:szCs w:val="22"/>
              </w:rPr>
            </w:pPr>
          </w:p>
          <w:p w14:paraId="74007BA1" w14:textId="77777777" w:rsidR="00AC3B6B" w:rsidRDefault="00AC3B6B" w:rsidP="00D0743D">
            <w:pPr>
              <w:jc w:val="center"/>
              <w:rPr>
                <w:rFonts w:ascii="Arial" w:hAnsi="Arial" w:cs="Arial"/>
                <w:b/>
                <w:sz w:val="22"/>
                <w:szCs w:val="22"/>
              </w:rPr>
            </w:pPr>
          </w:p>
          <w:p w14:paraId="5193C19A" w14:textId="77777777" w:rsidR="00AC3B6B" w:rsidRDefault="00AC3B6B" w:rsidP="00D0743D">
            <w:pPr>
              <w:jc w:val="center"/>
              <w:rPr>
                <w:rFonts w:ascii="Arial" w:hAnsi="Arial" w:cs="Arial"/>
                <w:b/>
                <w:sz w:val="22"/>
                <w:szCs w:val="22"/>
              </w:rPr>
            </w:pPr>
          </w:p>
        </w:tc>
      </w:tr>
      <w:tr w:rsidR="007C425E" w:rsidRPr="00024A77" w14:paraId="657115D3" w14:textId="77777777" w:rsidTr="00715A4D">
        <w:trPr>
          <w:gridAfter w:val="1"/>
          <w:wAfter w:w="19" w:type="dxa"/>
          <w:cantSplit/>
        </w:trPr>
        <w:tc>
          <w:tcPr>
            <w:tcW w:w="15417" w:type="dxa"/>
            <w:gridSpan w:val="5"/>
            <w:tcBorders>
              <w:bottom w:val="single" w:sz="6" w:space="0" w:color="auto"/>
              <w:right w:val="single" w:sz="18" w:space="0" w:color="auto"/>
            </w:tcBorders>
            <w:shd w:val="pct12" w:color="008080" w:fill="33CCCC"/>
          </w:tcPr>
          <w:p w14:paraId="71946845" w14:textId="77777777" w:rsidR="007C425E" w:rsidRPr="00024A77" w:rsidRDefault="00263C9A" w:rsidP="00136AFF">
            <w:pPr>
              <w:pStyle w:val="BlockLabel"/>
              <w:rPr>
                <w:rFonts w:ascii="Arial" w:hAnsi="Arial" w:cs="Arial"/>
                <w:sz w:val="22"/>
                <w:szCs w:val="22"/>
                <w:lang w:val="en-AU"/>
              </w:rPr>
            </w:pPr>
            <w:r w:rsidRPr="00024A77">
              <w:rPr>
                <w:rFonts w:ascii="Arial" w:hAnsi="Arial" w:cs="Arial"/>
                <w:sz w:val="22"/>
                <w:szCs w:val="22"/>
                <w:lang w:val="en-AU"/>
              </w:rPr>
              <w:lastRenderedPageBreak/>
              <w:t>General</w:t>
            </w:r>
          </w:p>
        </w:tc>
      </w:tr>
      <w:tr w:rsidR="00F77317" w:rsidRPr="00024A77" w14:paraId="705AC140"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3E5F3C1C" w14:textId="77777777" w:rsidR="00F77317" w:rsidRPr="00024A77" w:rsidRDefault="00215EA8" w:rsidP="00136AFF">
            <w:pPr>
              <w:ind w:right="34"/>
              <w:jc w:val="center"/>
              <w:rPr>
                <w:rFonts w:ascii="Arial" w:hAnsi="Arial" w:cs="Arial"/>
                <w:sz w:val="22"/>
                <w:szCs w:val="22"/>
              </w:rPr>
            </w:pPr>
            <w:r>
              <w:rPr>
                <w:rFonts w:ascii="Arial" w:hAnsi="Arial" w:cs="Arial"/>
                <w:sz w:val="22"/>
                <w:szCs w:val="22"/>
              </w:rPr>
              <w:t>7.</w:t>
            </w:r>
          </w:p>
        </w:tc>
        <w:tc>
          <w:tcPr>
            <w:tcW w:w="2124" w:type="dxa"/>
            <w:tcBorders>
              <w:top w:val="single" w:sz="6" w:space="0" w:color="auto"/>
              <w:bottom w:val="single" w:sz="6" w:space="0" w:color="auto"/>
            </w:tcBorders>
          </w:tcPr>
          <w:p w14:paraId="6691CCB2" w14:textId="77777777" w:rsidR="00F77317" w:rsidRPr="00024A77" w:rsidRDefault="00215EA8" w:rsidP="00FC1876">
            <w:pPr>
              <w:rPr>
                <w:rFonts w:ascii="Arial" w:hAnsi="Arial" w:cs="Arial"/>
                <w:bCs/>
                <w:color w:val="000000"/>
                <w:sz w:val="22"/>
                <w:szCs w:val="22"/>
              </w:rPr>
            </w:pPr>
            <w:r>
              <w:rPr>
                <w:rFonts w:ascii="Arial" w:hAnsi="Arial" w:cs="Arial"/>
                <w:bCs/>
                <w:color w:val="000000"/>
                <w:sz w:val="22"/>
                <w:szCs w:val="22"/>
              </w:rPr>
              <w:t>NZ Chapter of ANZSN</w:t>
            </w:r>
          </w:p>
        </w:tc>
        <w:tc>
          <w:tcPr>
            <w:tcW w:w="10866" w:type="dxa"/>
            <w:gridSpan w:val="2"/>
            <w:tcBorders>
              <w:top w:val="single" w:sz="6" w:space="0" w:color="auto"/>
              <w:bottom w:val="single" w:sz="6" w:space="0" w:color="auto"/>
            </w:tcBorders>
          </w:tcPr>
          <w:p w14:paraId="0266B04B" w14:textId="77777777" w:rsidR="00215EA8" w:rsidRDefault="00A37327" w:rsidP="00215EA8">
            <w:pPr>
              <w:rPr>
                <w:rFonts w:ascii="Arial" w:hAnsi="Arial" w:cs="Arial"/>
                <w:color w:val="000000"/>
                <w:sz w:val="22"/>
                <w:szCs w:val="22"/>
              </w:rPr>
            </w:pPr>
            <w:r>
              <w:rPr>
                <w:rFonts w:ascii="Arial" w:hAnsi="Arial" w:cs="Arial"/>
                <w:color w:val="000000"/>
                <w:sz w:val="22"/>
                <w:szCs w:val="22"/>
              </w:rPr>
              <w:t xml:space="preserve">There was a </w:t>
            </w:r>
            <w:r w:rsidR="00215EA8">
              <w:rPr>
                <w:rFonts w:ascii="Arial" w:hAnsi="Arial" w:cs="Arial"/>
                <w:color w:val="000000"/>
                <w:sz w:val="22"/>
                <w:szCs w:val="22"/>
              </w:rPr>
              <w:t xml:space="preserve">successful </w:t>
            </w:r>
            <w:r>
              <w:rPr>
                <w:rFonts w:ascii="Arial" w:hAnsi="Arial" w:cs="Arial"/>
                <w:color w:val="000000"/>
                <w:sz w:val="22"/>
                <w:szCs w:val="22"/>
              </w:rPr>
              <w:t xml:space="preserve">ANZSN </w:t>
            </w:r>
            <w:r w:rsidR="00215EA8">
              <w:rPr>
                <w:rFonts w:ascii="Arial" w:hAnsi="Arial" w:cs="Arial"/>
                <w:color w:val="000000"/>
                <w:sz w:val="22"/>
                <w:szCs w:val="22"/>
              </w:rPr>
              <w:t>conference held in Whangarei on 13-14 October, with 51 people attending.</w:t>
            </w:r>
          </w:p>
          <w:p w14:paraId="3885E8BD" w14:textId="77777777" w:rsidR="00215EA8" w:rsidRDefault="00215EA8" w:rsidP="00215EA8">
            <w:pPr>
              <w:rPr>
                <w:rFonts w:ascii="Arial" w:hAnsi="Arial" w:cs="Arial"/>
                <w:color w:val="000000"/>
                <w:sz w:val="22"/>
                <w:szCs w:val="22"/>
              </w:rPr>
            </w:pPr>
          </w:p>
          <w:p w14:paraId="043E7D0C" w14:textId="77777777" w:rsidR="00215EA8" w:rsidRDefault="00215EA8" w:rsidP="00215EA8">
            <w:pPr>
              <w:rPr>
                <w:rFonts w:ascii="Arial" w:hAnsi="Arial" w:cs="Arial"/>
                <w:color w:val="000000"/>
                <w:sz w:val="22"/>
                <w:szCs w:val="22"/>
              </w:rPr>
            </w:pPr>
            <w:r>
              <w:rPr>
                <w:rFonts w:ascii="Arial" w:hAnsi="Arial" w:cs="Arial"/>
                <w:color w:val="000000"/>
                <w:sz w:val="22"/>
                <w:szCs w:val="22"/>
              </w:rPr>
              <w:t>A governance review of ANZSN has resu</w:t>
            </w:r>
            <w:r w:rsidR="00A37327">
              <w:rPr>
                <w:rFonts w:ascii="Arial" w:hAnsi="Arial" w:cs="Arial"/>
                <w:color w:val="000000"/>
                <w:sz w:val="22"/>
                <w:szCs w:val="22"/>
              </w:rPr>
              <w:t>lted in four new sub committees established</w:t>
            </w:r>
            <w:r w:rsidR="00C74CE4">
              <w:rPr>
                <w:rFonts w:ascii="Arial" w:hAnsi="Arial" w:cs="Arial"/>
                <w:color w:val="000000"/>
                <w:sz w:val="22"/>
                <w:szCs w:val="22"/>
              </w:rPr>
              <w:t>.</w:t>
            </w:r>
          </w:p>
          <w:p w14:paraId="6C4FEC6E" w14:textId="77777777" w:rsidR="00A37327" w:rsidRDefault="00A37327" w:rsidP="00215EA8">
            <w:pPr>
              <w:rPr>
                <w:rFonts w:ascii="Arial" w:hAnsi="Arial" w:cs="Arial"/>
                <w:color w:val="000000"/>
                <w:sz w:val="22"/>
                <w:szCs w:val="22"/>
              </w:rPr>
            </w:pPr>
          </w:p>
          <w:p w14:paraId="512E2535" w14:textId="77777777" w:rsidR="008C2009" w:rsidRPr="00136AFF" w:rsidRDefault="00215EA8" w:rsidP="0074539A">
            <w:pPr>
              <w:rPr>
                <w:rFonts w:ascii="Arial" w:hAnsi="Arial" w:cs="Arial"/>
                <w:color w:val="000000"/>
                <w:sz w:val="22"/>
                <w:szCs w:val="22"/>
              </w:rPr>
            </w:pPr>
            <w:r>
              <w:rPr>
                <w:rFonts w:ascii="Arial" w:hAnsi="Arial" w:cs="Arial"/>
                <w:color w:val="000000"/>
                <w:sz w:val="22"/>
                <w:szCs w:val="22"/>
              </w:rPr>
              <w:t>ANZSN’s 2017 meeting is planned for the second weekend in term 4 at Queenstown and will be organised by Dunedin-based members.</w:t>
            </w:r>
            <w:r w:rsidR="00A37327">
              <w:rPr>
                <w:rFonts w:ascii="Arial" w:hAnsi="Arial" w:cs="Arial"/>
                <w:color w:val="000000"/>
                <w:sz w:val="22"/>
                <w:szCs w:val="22"/>
              </w:rPr>
              <w:t xml:space="preserve"> </w:t>
            </w:r>
          </w:p>
        </w:tc>
        <w:tc>
          <w:tcPr>
            <w:tcW w:w="1768" w:type="dxa"/>
            <w:gridSpan w:val="2"/>
            <w:tcBorders>
              <w:top w:val="single" w:sz="6" w:space="0" w:color="auto"/>
              <w:bottom w:val="single" w:sz="6" w:space="0" w:color="auto"/>
              <w:right w:val="single" w:sz="18" w:space="0" w:color="auto"/>
            </w:tcBorders>
          </w:tcPr>
          <w:p w14:paraId="725635CC" w14:textId="77777777" w:rsidR="00F77317" w:rsidRPr="00024A77" w:rsidRDefault="00215EA8" w:rsidP="00F10ECF">
            <w:pPr>
              <w:rPr>
                <w:rFonts w:ascii="Arial" w:hAnsi="Arial" w:cs="Arial"/>
                <w:b/>
                <w:sz w:val="22"/>
                <w:szCs w:val="22"/>
              </w:rPr>
            </w:pPr>
            <w:r>
              <w:rPr>
                <w:rFonts w:ascii="Arial" w:hAnsi="Arial" w:cs="Arial"/>
                <w:b/>
                <w:sz w:val="22"/>
                <w:szCs w:val="22"/>
              </w:rPr>
              <w:t xml:space="preserve">Murray </w:t>
            </w:r>
            <w:proofErr w:type="spellStart"/>
            <w:r>
              <w:rPr>
                <w:rFonts w:ascii="Arial" w:hAnsi="Arial" w:cs="Arial"/>
                <w:b/>
                <w:sz w:val="22"/>
                <w:szCs w:val="22"/>
              </w:rPr>
              <w:t>Leikis</w:t>
            </w:r>
            <w:proofErr w:type="spellEnd"/>
          </w:p>
        </w:tc>
      </w:tr>
      <w:tr w:rsidR="00F77317" w:rsidRPr="00024A77" w14:paraId="31D72304"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64B4B50D" w14:textId="77777777" w:rsidR="00F77317" w:rsidRPr="00024A77" w:rsidRDefault="00E25454" w:rsidP="00136AFF">
            <w:pPr>
              <w:ind w:right="34"/>
              <w:jc w:val="center"/>
              <w:rPr>
                <w:rFonts w:ascii="Arial" w:hAnsi="Arial" w:cs="Arial"/>
                <w:sz w:val="22"/>
                <w:szCs w:val="22"/>
              </w:rPr>
            </w:pPr>
            <w:r>
              <w:rPr>
                <w:rFonts w:ascii="Arial" w:hAnsi="Arial" w:cs="Arial"/>
                <w:sz w:val="22"/>
                <w:szCs w:val="22"/>
              </w:rPr>
              <w:t>8.</w:t>
            </w:r>
          </w:p>
        </w:tc>
        <w:tc>
          <w:tcPr>
            <w:tcW w:w="2124" w:type="dxa"/>
            <w:tcBorders>
              <w:top w:val="single" w:sz="6" w:space="0" w:color="auto"/>
              <w:bottom w:val="single" w:sz="6" w:space="0" w:color="auto"/>
            </w:tcBorders>
          </w:tcPr>
          <w:p w14:paraId="039296DB" w14:textId="77777777" w:rsidR="00F77317" w:rsidRPr="00024A77" w:rsidRDefault="00F77317" w:rsidP="00A36B18">
            <w:pPr>
              <w:tabs>
                <w:tab w:val="left" w:pos="31"/>
              </w:tabs>
              <w:ind w:left="31" w:hanging="31"/>
              <w:rPr>
                <w:rFonts w:ascii="Arial" w:hAnsi="Arial" w:cs="Arial"/>
                <w:sz w:val="22"/>
                <w:szCs w:val="22"/>
              </w:rPr>
            </w:pPr>
            <w:r w:rsidRPr="00024A77">
              <w:rPr>
                <w:rFonts w:ascii="Arial" w:hAnsi="Arial" w:cs="Arial"/>
                <w:bCs/>
                <w:color w:val="000000"/>
                <w:sz w:val="22"/>
                <w:szCs w:val="22"/>
              </w:rPr>
              <w:t>Nephrology Advanced Training</w:t>
            </w:r>
          </w:p>
        </w:tc>
        <w:tc>
          <w:tcPr>
            <w:tcW w:w="10866" w:type="dxa"/>
            <w:gridSpan w:val="2"/>
            <w:tcBorders>
              <w:top w:val="single" w:sz="6" w:space="0" w:color="auto"/>
              <w:bottom w:val="single" w:sz="6" w:space="0" w:color="auto"/>
            </w:tcBorders>
          </w:tcPr>
          <w:p w14:paraId="29B20EF3" w14:textId="77777777" w:rsidR="0074539A" w:rsidRDefault="004C3944" w:rsidP="004C3944">
            <w:pPr>
              <w:rPr>
                <w:rFonts w:ascii="Arial" w:hAnsi="Arial" w:cs="Arial"/>
                <w:color w:val="000000"/>
                <w:sz w:val="22"/>
                <w:szCs w:val="22"/>
              </w:rPr>
            </w:pPr>
            <w:r>
              <w:rPr>
                <w:rFonts w:ascii="Arial" w:hAnsi="Arial" w:cs="Arial"/>
                <w:color w:val="000000"/>
                <w:sz w:val="22"/>
                <w:szCs w:val="22"/>
              </w:rPr>
              <w:t xml:space="preserve"> </w:t>
            </w:r>
            <w:r w:rsidR="0074539A">
              <w:rPr>
                <w:rFonts w:ascii="Arial" w:hAnsi="Arial" w:cs="Arial"/>
                <w:color w:val="000000"/>
                <w:sz w:val="22"/>
                <w:szCs w:val="22"/>
              </w:rPr>
              <w:t>In New Zealand, the number of new trainees each year aligns with the jobs available.</w:t>
            </w:r>
            <w:r w:rsidR="0030264C">
              <w:rPr>
                <w:rFonts w:ascii="Arial" w:hAnsi="Arial" w:cs="Arial"/>
                <w:color w:val="000000"/>
                <w:sz w:val="22"/>
                <w:szCs w:val="22"/>
              </w:rPr>
              <w:t xml:space="preserve"> In Australia, there are some indications that </w:t>
            </w:r>
            <w:r w:rsidR="0074539A">
              <w:rPr>
                <w:rFonts w:ascii="Arial" w:hAnsi="Arial" w:cs="Arial"/>
                <w:color w:val="000000"/>
                <w:sz w:val="22"/>
                <w:szCs w:val="22"/>
              </w:rPr>
              <w:t>people are being trained without jobs being available.</w:t>
            </w:r>
          </w:p>
          <w:p w14:paraId="2EF44D61" w14:textId="77777777" w:rsidR="0074539A" w:rsidRPr="00024A77" w:rsidRDefault="0074539A" w:rsidP="004C3944">
            <w:pPr>
              <w:rPr>
                <w:rFonts w:ascii="Arial" w:hAnsi="Arial" w:cs="Arial"/>
                <w:color w:val="000000"/>
                <w:sz w:val="22"/>
                <w:szCs w:val="22"/>
              </w:rPr>
            </w:pPr>
          </w:p>
        </w:tc>
        <w:tc>
          <w:tcPr>
            <w:tcW w:w="1768" w:type="dxa"/>
            <w:gridSpan w:val="2"/>
            <w:tcBorders>
              <w:top w:val="single" w:sz="6" w:space="0" w:color="auto"/>
              <w:bottom w:val="single" w:sz="6" w:space="0" w:color="auto"/>
              <w:right w:val="single" w:sz="18" w:space="0" w:color="auto"/>
            </w:tcBorders>
          </w:tcPr>
          <w:p w14:paraId="6D49588E" w14:textId="77777777" w:rsidR="00F77317" w:rsidRPr="00207A77" w:rsidRDefault="0074539A" w:rsidP="004F15CA">
            <w:pPr>
              <w:jc w:val="center"/>
              <w:rPr>
                <w:rFonts w:ascii="Arial" w:hAnsi="Arial" w:cs="Arial"/>
                <w:b/>
                <w:sz w:val="22"/>
                <w:szCs w:val="22"/>
              </w:rPr>
            </w:pPr>
            <w:r>
              <w:rPr>
                <w:rFonts w:ascii="Arial" w:hAnsi="Arial" w:cs="Arial"/>
                <w:b/>
                <w:sz w:val="22"/>
                <w:szCs w:val="22"/>
              </w:rPr>
              <w:t xml:space="preserve">Murray </w:t>
            </w:r>
            <w:proofErr w:type="spellStart"/>
            <w:r>
              <w:rPr>
                <w:rFonts w:ascii="Arial" w:hAnsi="Arial" w:cs="Arial"/>
                <w:b/>
                <w:sz w:val="22"/>
                <w:szCs w:val="22"/>
              </w:rPr>
              <w:t>Leikis</w:t>
            </w:r>
            <w:proofErr w:type="spellEnd"/>
          </w:p>
        </w:tc>
      </w:tr>
      <w:tr w:rsidR="00215EA8" w:rsidRPr="00024A77" w14:paraId="56BA3921"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25672BCB" w14:textId="77777777" w:rsidR="00215EA8" w:rsidRDefault="00E25454" w:rsidP="00136AFF">
            <w:pPr>
              <w:ind w:right="34"/>
              <w:jc w:val="center"/>
              <w:rPr>
                <w:rFonts w:ascii="Arial" w:hAnsi="Arial" w:cs="Arial"/>
                <w:sz w:val="22"/>
                <w:szCs w:val="22"/>
              </w:rPr>
            </w:pPr>
            <w:r>
              <w:rPr>
                <w:rFonts w:ascii="Arial" w:hAnsi="Arial" w:cs="Arial"/>
                <w:sz w:val="22"/>
                <w:szCs w:val="22"/>
              </w:rPr>
              <w:t>9.</w:t>
            </w:r>
          </w:p>
        </w:tc>
        <w:tc>
          <w:tcPr>
            <w:tcW w:w="2124" w:type="dxa"/>
            <w:tcBorders>
              <w:top w:val="single" w:sz="6" w:space="0" w:color="auto"/>
              <w:bottom w:val="single" w:sz="6" w:space="0" w:color="auto"/>
            </w:tcBorders>
          </w:tcPr>
          <w:p w14:paraId="0207CE56" w14:textId="77777777" w:rsidR="00215EA8" w:rsidRPr="00024A77" w:rsidRDefault="00E25454" w:rsidP="00A36B18">
            <w:pPr>
              <w:tabs>
                <w:tab w:val="left" w:pos="31"/>
              </w:tabs>
              <w:ind w:left="31" w:hanging="31"/>
              <w:rPr>
                <w:rFonts w:ascii="Arial" w:hAnsi="Arial" w:cs="Arial"/>
                <w:bCs/>
                <w:color w:val="000000"/>
                <w:sz w:val="22"/>
                <w:szCs w:val="22"/>
              </w:rPr>
            </w:pPr>
            <w:r>
              <w:rPr>
                <w:rFonts w:ascii="Arial" w:hAnsi="Arial" w:cs="Arial"/>
                <w:bCs/>
                <w:color w:val="000000"/>
                <w:sz w:val="22"/>
                <w:szCs w:val="22"/>
              </w:rPr>
              <w:t xml:space="preserve">Tier 2 document update </w:t>
            </w:r>
          </w:p>
        </w:tc>
        <w:tc>
          <w:tcPr>
            <w:tcW w:w="10866" w:type="dxa"/>
            <w:gridSpan w:val="2"/>
            <w:tcBorders>
              <w:top w:val="single" w:sz="6" w:space="0" w:color="auto"/>
              <w:bottom w:val="single" w:sz="6" w:space="0" w:color="auto"/>
            </w:tcBorders>
          </w:tcPr>
          <w:p w14:paraId="00836694" w14:textId="77777777" w:rsidR="00215EA8" w:rsidRDefault="00E25454" w:rsidP="00B60AC4">
            <w:pPr>
              <w:rPr>
                <w:rFonts w:ascii="Arial" w:hAnsi="Arial" w:cs="Arial"/>
                <w:color w:val="000000"/>
                <w:sz w:val="22"/>
                <w:szCs w:val="22"/>
              </w:rPr>
            </w:pPr>
            <w:r>
              <w:rPr>
                <w:rFonts w:ascii="Arial" w:hAnsi="Arial" w:cs="Arial"/>
                <w:color w:val="000000"/>
                <w:sz w:val="22"/>
                <w:szCs w:val="22"/>
              </w:rPr>
              <w:t>No update to report</w:t>
            </w:r>
          </w:p>
          <w:p w14:paraId="4C02EB1F" w14:textId="77777777" w:rsidR="00AA0E54" w:rsidRDefault="00AA0E54" w:rsidP="00B60AC4">
            <w:pPr>
              <w:rPr>
                <w:rFonts w:ascii="Arial" w:hAnsi="Arial" w:cs="Arial"/>
                <w:color w:val="000000"/>
                <w:sz w:val="22"/>
                <w:szCs w:val="22"/>
              </w:rPr>
            </w:pPr>
          </w:p>
          <w:p w14:paraId="2702ED4F" w14:textId="77777777" w:rsidR="00AA0E54" w:rsidRDefault="00AA0E54" w:rsidP="00B60AC4">
            <w:pPr>
              <w:rPr>
                <w:rFonts w:ascii="Arial" w:hAnsi="Arial" w:cs="Arial"/>
                <w:b/>
                <w:color w:val="000000"/>
                <w:sz w:val="22"/>
                <w:szCs w:val="22"/>
              </w:rPr>
            </w:pPr>
            <w:r w:rsidRPr="00AA0E54">
              <w:rPr>
                <w:rFonts w:ascii="Arial" w:hAnsi="Arial" w:cs="Arial"/>
                <w:b/>
                <w:color w:val="000000"/>
                <w:sz w:val="22"/>
                <w:szCs w:val="22"/>
              </w:rPr>
              <w:t>Open action carried forward.</w:t>
            </w:r>
          </w:p>
          <w:p w14:paraId="3656A965" w14:textId="77777777" w:rsidR="00C74CE4" w:rsidRPr="00AA0E54" w:rsidRDefault="00C74CE4" w:rsidP="00B60AC4">
            <w:pPr>
              <w:rPr>
                <w:rFonts w:ascii="Arial" w:hAnsi="Arial" w:cs="Arial"/>
                <w:b/>
                <w:color w:val="000000"/>
                <w:sz w:val="22"/>
                <w:szCs w:val="22"/>
              </w:rPr>
            </w:pPr>
          </w:p>
        </w:tc>
        <w:tc>
          <w:tcPr>
            <w:tcW w:w="1768" w:type="dxa"/>
            <w:gridSpan w:val="2"/>
            <w:tcBorders>
              <w:top w:val="single" w:sz="6" w:space="0" w:color="auto"/>
              <w:bottom w:val="single" w:sz="6" w:space="0" w:color="auto"/>
              <w:right w:val="single" w:sz="18" w:space="0" w:color="auto"/>
            </w:tcBorders>
          </w:tcPr>
          <w:p w14:paraId="35AD5C49" w14:textId="77777777" w:rsidR="00215EA8" w:rsidRPr="00207A77" w:rsidRDefault="00E25454" w:rsidP="004F15CA">
            <w:pPr>
              <w:jc w:val="center"/>
              <w:rPr>
                <w:rFonts w:ascii="Arial" w:hAnsi="Arial" w:cs="Arial"/>
                <w:b/>
                <w:sz w:val="22"/>
                <w:szCs w:val="22"/>
              </w:rPr>
            </w:pPr>
            <w:r>
              <w:rPr>
                <w:rFonts w:ascii="Arial" w:hAnsi="Arial" w:cs="Arial"/>
                <w:b/>
                <w:sz w:val="22"/>
                <w:szCs w:val="22"/>
              </w:rPr>
              <w:t xml:space="preserve">Murray </w:t>
            </w:r>
            <w:proofErr w:type="spellStart"/>
            <w:r>
              <w:rPr>
                <w:rFonts w:ascii="Arial" w:hAnsi="Arial" w:cs="Arial"/>
                <w:b/>
                <w:sz w:val="22"/>
                <w:szCs w:val="22"/>
              </w:rPr>
              <w:t>Leikis</w:t>
            </w:r>
            <w:proofErr w:type="spellEnd"/>
          </w:p>
        </w:tc>
      </w:tr>
      <w:tr w:rsidR="00215EA8" w:rsidRPr="00024A77" w14:paraId="5E7A2A70"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412E944F" w14:textId="77777777" w:rsidR="00215EA8" w:rsidRDefault="00E25454" w:rsidP="00136AFF">
            <w:pPr>
              <w:ind w:right="34"/>
              <w:jc w:val="center"/>
              <w:rPr>
                <w:rFonts w:ascii="Arial" w:hAnsi="Arial" w:cs="Arial"/>
                <w:sz w:val="22"/>
                <w:szCs w:val="22"/>
              </w:rPr>
            </w:pPr>
            <w:r>
              <w:rPr>
                <w:rFonts w:ascii="Arial" w:hAnsi="Arial" w:cs="Arial"/>
                <w:sz w:val="22"/>
                <w:szCs w:val="22"/>
              </w:rPr>
              <w:t>10.</w:t>
            </w:r>
          </w:p>
        </w:tc>
        <w:tc>
          <w:tcPr>
            <w:tcW w:w="2124" w:type="dxa"/>
            <w:tcBorders>
              <w:top w:val="single" w:sz="6" w:space="0" w:color="auto"/>
              <w:bottom w:val="single" w:sz="6" w:space="0" w:color="auto"/>
            </w:tcBorders>
          </w:tcPr>
          <w:p w14:paraId="32FC7510" w14:textId="77777777" w:rsidR="00215EA8" w:rsidRPr="00024A77" w:rsidRDefault="00E25454" w:rsidP="00A36B18">
            <w:pPr>
              <w:tabs>
                <w:tab w:val="left" w:pos="31"/>
              </w:tabs>
              <w:ind w:left="31" w:hanging="31"/>
              <w:rPr>
                <w:rFonts w:ascii="Arial" w:hAnsi="Arial" w:cs="Arial"/>
                <w:bCs/>
                <w:color w:val="000000"/>
                <w:sz w:val="22"/>
                <w:szCs w:val="22"/>
              </w:rPr>
            </w:pPr>
            <w:r>
              <w:rPr>
                <w:rFonts w:ascii="Arial" w:hAnsi="Arial" w:cs="Arial"/>
                <w:bCs/>
                <w:color w:val="000000"/>
                <w:sz w:val="22"/>
                <w:szCs w:val="22"/>
              </w:rPr>
              <w:t>RRT access in NZ</w:t>
            </w:r>
          </w:p>
        </w:tc>
        <w:tc>
          <w:tcPr>
            <w:tcW w:w="10866" w:type="dxa"/>
            <w:gridSpan w:val="2"/>
            <w:tcBorders>
              <w:top w:val="single" w:sz="6" w:space="0" w:color="auto"/>
              <w:bottom w:val="single" w:sz="6" w:space="0" w:color="auto"/>
            </w:tcBorders>
          </w:tcPr>
          <w:p w14:paraId="1A23C2E7" w14:textId="77777777" w:rsidR="00215EA8" w:rsidRDefault="00E25454" w:rsidP="00E25454">
            <w:pPr>
              <w:rPr>
                <w:rFonts w:ascii="Arial" w:hAnsi="Arial" w:cs="Arial"/>
                <w:color w:val="000000"/>
                <w:sz w:val="22"/>
                <w:szCs w:val="22"/>
              </w:rPr>
            </w:pPr>
            <w:r>
              <w:rPr>
                <w:rFonts w:ascii="Arial" w:hAnsi="Arial" w:cs="Arial"/>
                <w:color w:val="000000"/>
                <w:sz w:val="22"/>
                <w:szCs w:val="22"/>
              </w:rPr>
              <w:t xml:space="preserve">A revised draft of “Access to Renal Replacement Programmes” </w:t>
            </w:r>
            <w:r w:rsidR="00AF68E2">
              <w:rPr>
                <w:rFonts w:ascii="Arial" w:hAnsi="Arial" w:cs="Arial"/>
                <w:color w:val="000000"/>
                <w:sz w:val="22"/>
                <w:szCs w:val="22"/>
              </w:rPr>
              <w:t>w</w:t>
            </w:r>
            <w:r>
              <w:rPr>
                <w:rFonts w:ascii="Arial" w:hAnsi="Arial" w:cs="Arial"/>
                <w:color w:val="000000"/>
                <w:sz w:val="22"/>
                <w:szCs w:val="22"/>
              </w:rPr>
              <w:t>as tabled and discussed.</w:t>
            </w:r>
          </w:p>
          <w:p w14:paraId="68F8D475" w14:textId="77777777" w:rsidR="00F11B71" w:rsidRDefault="00F11B71" w:rsidP="00E25454">
            <w:pPr>
              <w:rPr>
                <w:rFonts w:ascii="Arial" w:hAnsi="Arial" w:cs="Arial"/>
                <w:color w:val="000000"/>
                <w:sz w:val="22"/>
                <w:szCs w:val="22"/>
              </w:rPr>
            </w:pPr>
          </w:p>
          <w:p w14:paraId="2CFB83B7" w14:textId="77777777" w:rsidR="00F11B71" w:rsidRDefault="0030264C" w:rsidP="00E25454">
            <w:pPr>
              <w:rPr>
                <w:rFonts w:ascii="Arial" w:hAnsi="Arial" w:cs="Arial"/>
                <w:color w:val="000000"/>
                <w:sz w:val="22"/>
                <w:szCs w:val="22"/>
              </w:rPr>
            </w:pPr>
            <w:r>
              <w:rPr>
                <w:rFonts w:ascii="Arial" w:hAnsi="Arial" w:cs="Arial"/>
                <w:color w:val="000000"/>
                <w:sz w:val="22"/>
                <w:szCs w:val="22"/>
              </w:rPr>
              <w:t>Jenny suggested that</w:t>
            </w:r>
            <w:r w:rsidR="00F11B71">
              <w:rPr>
                <w:rFonts w:ascii="Arial" w:hAnsi="Arial" w:cs="Arial"/>
                <w:color w:val="000000"/>
                <w:sz w:val="22"/>
                <w:szCs w:val="22"/>
              </w:rPr>
              <w:t xml:space="preserve"> the </w:t>
            </w:r>
            <w:r w:rsidR="00A8016A">
              <w:rPr>
                <w:rFonts w:ascii="Arial" w:hAnsi="Arial" w:cs="Arial"/>
                <w:color w:val="000000"/>
                <w:sz w:val="22"/>
                <w:szCs w:val="22"/>
              </w:rPr>
              <w:t>document</w:t>
            </w:r>
            <w:r w:rsidR="00F11B71">
              <w:rPr>
                <w:rFonts w:ascii="Arial" w:hAnsi="Arial" w:cs="Arial"/>
                <w:color w:val="000000"/>
                <w:sz w:val="22"/>
                <w:szCs w:val="22"/>
              </w:rPr>
              <w:t xml:space="preserve"> </w:t>
            </w:r>
            <w:r w:rsidR="00C74CE4">
              <w:rPr>
                <w:rFonts w:ascii="Arial" w:hAnsi="Arial" w:cs="Arial"/>
                <w:color w:val="000000"/>
                <w:sz w:val="22"/>
                <w:szCs w:val="22"/>
              </w:rPr>
              <w:t>set</w:t>
            </w:r>
            <w:r>
              <w:rPr>
                <w:rFonts w:ascii="Arial" w:hAnsi="Arial" w:cs="Arial"/>
                <w:color w:val="000000"/>
                <w:sz w:val="22"/>
                <w:szCs w:val="22"/>
              </w:rPr>
              <w:t>s</w:t>
            </w:r>
            <w:r w:rsidR="00C74CE4">
              <w:rPr>
                <w:rFonts w:ascii="Arial" w:hAnsi="Arial" w:cs="Arial"/>
                <w:color w:val="000000"/>
                <w:sz w:val="22"/>
                <w:szCs w:val="22"/>
              </w:rPr>
              <w:t xml:space="preserve"> out </w:t>
            </w:r>
            <w:r w:rsidR="00B65CFF">
              <w:rPr>
                <w:rFonts w:ascii="Arial" w:hAnsi="Arial" w:cs="Arial"/>
                <w:color w:val="000000"/>
                <w:sz w:val="22"/>
                <w:szCs w:val="22"/>
              </w:rPr>
              <w:t xml:space="preserve">tighter </w:t>
            </w:r>
            <w:r w:rsidR="00AF68E2">
              <w:rPr>
                <w:rFonts w:ascii="Arial" w:hAnsi="Arial" w:cs="Arial"/>
                <w:color w:val="000000"/>
                <w:sz w:val="22"/>
                <w:szCs w:val="22"/>
              </w:rPr>
              <w:t>access to dialysis services</w:t>
            </w:r>
            <w:r w:rsidR="00B65CFF">
              <w:rPr>
                <w:rFonts w:ascii="Arial" w:hAnsi="Arial" w:cs="Arial"/>
                <w:color w:val="000000"/>
                <w:sz w:val="22"/>
                <w:szCs w:val="22"/>
              </w:rPr>
              <w:t xml:space="preserve"> to better support </w:t>
            </w:r>
            <w:r w:rsidR="00A8016A">
              <w:rPr>
                <w:rFonts w:ascii="Arial" w:hAnsi="Arial" w:cs="Arial"/>
                <w:color w:val="000000"/>
                <w:sz w:val="22"/>
                <w:szCs w:val="22"/>
              </w:rPr>
              <w:t xml:space="preserve">Renal Services make </w:t>
            </w:r>
            <w:r w:rsidR="00B65CFF">
              <w:rPr>
                <w:rFonts w:ascii="Arial" w:hAnsi="Arial" w:cs="Arial"/>
                <w:color w:val="000000"/>
                <w:sz w:val="22"/>
                <w:szCs w:val="22"/>
              </w:rPr>
              <w:t xml:space="preserve">resource allocation decisions. </w:t>
            </w:r>
            <w:r w:rsidR="00AF68E2">
              <w:rPr>
                <w:rFonts w:ascii="Arial" w:hAnsi="Arial" w:cs="Arial"/>
                <w:color w:val="000000"/>
                <w:sz w:val="22"/>
                <w:szCs w:val="22"/>
              </w:rPr>
              <w:t xml:space="preserve"> </w:t>
            </w:r>
          </w:p>
          <w:p w14:paraId="47F8DCF2" w14:textId="77777777" w:rsidR="00F11B71" w:rsidRDefault="00F11B71" w:rsidP="00E25454">
            <w:pPr>
              <w:rPr>
                <w:rFonts w:ascii="Arial" w:hAnsi="Arial" w:cs="Arial"/>
                <w:color w:val="000000"/>
                <w:sz w:val="22"/>
                <w:szCs w:val="22"/>
              </w:rPr>
            </w:pPr>
          </w:p>
          <w:p w14:paraId="3141051C" w14:textId="77777777" w:rsidR="00F11B71" w:rsidRDefault="00F11B71" w:rsidP="00E25454">
            <w:pPr>
              <w:rPr>
                <w:rFonts w:ascii="Arial" w:hAnsi="Arial" w:cs="Arial"/>
                <w:color w:val="000000"/>
                <w:sz w:val="22"/>
                <w:szCs w:val="22"/>
              </w:rPr>
            </w:pPr>
            <w:r>
              <w:rPr>
                <w:rFonts w:ascii="Arial" w:hAnsi="Arial" w:cs="Arial"/>
                <w:color w:val="000000"/>
                <w:sz w:val="22"/>
                <w:szCs w:val="22"/>
              </w:rPr>
              <w:t>O</w:t>
            </w:r>
            <w:r w:rsidR="0030264C">
              <w:rPr>
                <w:rFonts w:ascii="Arial" w:hAnsi="Arial" w:cs="Arial"/>
                <w:color w:val="000000"/>
                <w:sz w:val="22"/>
                <w:szCs w:val="22"/>
              </w:rPr>
              <w:t>ther</w:t>
            </w:r>
            <w:r w:rsidR="00A8016A">
              <w:rPr>
                <w:rFonts w:ascii="Arial" w:hAnsi="Arial" w:cs="Arial"/>
                <w:color w:val="000000"/>
                <w:sz w:val="22"/>
                <w:szCs w:val="22"/>
              </w:rPr>
              <w:t xml:space="preserve"> members of the </w:t>
            </w:r>
            <w:r w:rsidR="0030264C">
              <w:rPr>
                <w:rFonts w:ascii="Arial" w:hAnsi="Arial" w:cs="Arial"/>
                <w:color w:val="000000"/>
                <w:sz w:val="22"/>
                <w:szCs w:val="22"/>
              </w:rPr>
              <w:t xml:space="preserve">group are </w:t>
            </w:r>
            <w:r>
              <w:rPr>
                <w:rFonts w:ascii="Arial" w:hAnsi="Arial" w:cs="Arial"/>
                <w:color w:val="000000"/>
                <w:sz w:val="22"/>
                <w:szCs w:val="22"/>
              </w:rPr>
              <w:t xml:space="preserve">comfortable with the </w:t>
            </w:r>
            <w:r w:rsidR="00A8016A">
              <w:rPr>
                <w:rFonts w:ascii="Arial" w:hAnsi="Arial" w:cs="Arial"/>
                <w:color w:val="000000"/>
                <w:sz w:val="22"/>
                <w:szCs w:val="22"/>
              </w:rPr>
              <w:t>principles- based approach in the document, which includes palliative/supportive care as an option for people with end stage renal disease</w:t>
            </w:r>
            <w:r>
              <w:rPr>
                <w:rFonts w:ascii="Arial" w:hAnsi="Arial" w:cs="Arial"/>
                <w:color w:val="000000"/>
                <w:sz w:val="22"/>
                <w:szCs w:val="22"/>
              </w:rPr>
              <w:t>.</w:t>
            </w:r>
            <w:r w:rsidR="00AF68E2">
              <w:rPr>
                <w:rFonts w:ascii="Arial" w:hAnsi="Arial" w:cs="Arial"/>
                <w:color w:val="000000"/>
                <w:sz w:val="22"/>
                <w:szCs w:val="22"/>
              </w:rPr>
              <w:t xml:space="preserve"> The document will </w:t>
            </w:r>
            <w:r w:rsidR="00B60AC4">
              <w:rPr>
                <w:rFonts w:ascii="Arial" w:hAnsi="Arial" w:cs="Arial"/>
                <w:color w:val="000000"/>
                <w:sz w:val="22"/>
                <w:szCs w:val="22"/>
              </w:rPr>
              <w:t>evolve as it is reviewed on a regular basis.</w:t>
            </w:r>
          </w:p>
          <w:p w14:paraId="266DCACE" w14:textId="77777777" w:rsidR="00A8016A" w:rsidRDefault="00A8016A" w:rsidP="00E25454">
            <w:pPr>
              <w:rPr>
                <w:rFonts w:ascii="Arial" w:hAnsi="Arial" w:cs="Arial"/>
                <w:color w:val="000000"/>
                <w:sz w:val="22"/>
                <w:szCs w:val="22"/>
              </w:rPr>
            </w:pPr>
          </w:p>
          <w:p w14:paraId="5D0A0D30" w14:textId="77777777" w:rsidR="00AA0E54" w:rsidRDefault="00AA0E54" w:rsidP="00E25454">
            <w:pPr>
              <w:rPr>
                <w:rFonts w:ascii="Arial" w:hAnsi="Arial" w:cs="Arial"/>
                <w:b/>
                <w:color w:val="000000"/>
                <w:sz w:val="22"/>
                <w:szCs w:val="22"/>
              </w:rPr>
            </w:pPr>
            <w:r>
              <w:rPr>
                <w:rFonts w:ascii="Arial" w:hAnsi="Arial" w:cs="Arial"/>
                <w:b/>
                <w:color w:val="000000"/>
                <w:sz w:val="22"/>
                <w:szCs w:val="22"/>
              </w:rPr>
              <w:t>Open action closed.</w:t>
            </w:r>
          </w:p>
          <w:p w14:paraId="65A8C7CC" w14:textId="77777777" w:rsidR="00AA0E54" w:rsidRDefault="00AA0E54" w:rsidP="00E25454">
            <w:pPr>
              <w:rPr>
                <w:rFonts w:ascii="Arial" w:hAnsi="Arial" w:cs="Arial"/>
                <w:b/>
                <w:color w:val="000000"/>
                <w:sz w:val="22"/>
                <w:szCs w:val="22"/>
              </w:rPr>
            </w:pPr>
          </w:p>
          <w:p w14:paraId="1705C364" w14:textId="77777777" w:rsidR="00A8016A" w:rsidRDefault="00A8016A" w:rsidP="00E25454">
            <w:pPr>
              <w:rPr>
                <w:rFonts w:ascii="Arial" w:hAnsi="Arial" w:cs="Arial"/>
                <w:color w:val="000000"/>
                <w:sz w:val="22"/>
                <w:szCs w:val="22"/>
              </w:rPr>
            </w:pPr>
            <w:r w:rsidRPr="00A8016A">
              <w:rPr>
                <w:rFonts w:ascii="Arial" w:hAnsi="Arial" w:cs="Arial"/>
                <w:b/>
                <w:color w:val="000000"/>
                <w:sz w:val="22"/>
                <w:szCs w:val="22"/>
              </w:rPr>
              <w:t>Decision:</w:t>
            </w:r>
            <w:r>
              <w:rPr>
                <w:rFonts w:ascii="Arial" w:hAnsi="Arial" w:cs="Arial"/>
                <w:b/>
                <w:color w:val="000000"/>
                <w:sz w:val="22"/>
                <w:szCs w:val="22"/>
              </w:rPr>
              <w:t xml:space="preserve">  </w:t>
            </w:r>
            <w:r w:rsidR="00B60AC4" w:rsidRPr="00B60AC4">
              <w:rPr>
                <w:rFonts w:ascii="Arial" w:hAnsi="Arial" w:cs="Arial"/>
                <w:color w:val="000000"/>
                <w:sz w:val="22"/>
                <w:szCs w:val="22"/>
              </w:rPr>
              <w:t>Finalise r</w:t>
            </w:r>
            <w:r w:rsidRPr="00B60AC4">
              <w:rPr>
                <w:rFonts w:ascii="Arial" w:hAnsi="Arial" w:cs="Arial"/>
                <w:color w:val="000000"/>
                <w:sz w:val="22"/>
                <w:szCs w:val="22"/>
              </w:rPr>
              <w:t>evised draft of “Access to Renal Replacement Programmes”</w:t>
            </w:r>
            <w:r w:rsidR="00B60AC4" w:rsidRPr="00B60AC4">
              <w:rPr>
                <w:rFonts w:ascii="Arial" w:hAnsi="Arial" w:cs="Arial"/>
                <w:color w:val="000000"/>
                <w:sz w:val="22"/>
                <w:szCs w:val="22"/>
              </w:rPr>
              <w:t xml:space="preserve"> and publish on NRAB’s webpage. The document will be reviewed </w:t>
            </w:r>
            <w:r w:rsidR="00B60AC4">
              <w:rPr>
                <w:rFonts w:ascii="Arial" w:hAnsi="Arial" w:cs="Arial"/>
                <w:color w:val="000000"/>
                <w:sz w:val="22"/>
                <w:szCs w:val="22"/>
              </w:rPr>
              <w:t>on a regular basis.</w:t>
            </w:r>
          </w:p>
          <w:p w14:paraId="5325847B" w14:textId="77777777" w:rsidR="00AA0E54" w:rsidRPr="00B60AC4" w:rsidRDefault="00AA0E54" w:rsidP="00E25454">
            <w:pPr>
              <w:rPr>
                <w:rFonts w:ascii="Arial" w:hAnsi="Arial" w:cs="Arial"/>
                <w:color w:val="000000"/>
                <w:sz w:val="22"/>
                <w:szCs w:val="22"/>
              </w:rPr>
            </w:pPr>
          </w:p>
          <w:p w14:paraId="61584284" w14:textId="77777777" w:rsidR="00E25454" w:rsidRPr="00B60AC4" w:rsidRDefault="00E25454" w:rsidP="00E25454">
            <w:pPr>
              <w:rPr>
                <w:rFonts w:ascii="Arial" w:hAnsi="Arial" w:cs="Arial"/>
                <w:color w:val="000000"/>
                <w:sz w:val="22"/>
                <w:szCs w:val="22"/>
              </w:rPr>
            </w:pPr>
          </w:p>
          <w:p w14:paraId="11FCA802" w14:textId="77777777" w:rsidR="00E25454" w:rsidRDefault="00E25454" w:rsidP="00E25454">
            <w:pPr>
              <w:rPr>
                <w:rFonts w:ascii="Arial" w:hAnsi="Arial" w:cs="Arial"/>
                <w:color w:val="000000"/>
                <w:sz w:val="22"/>
                <w:szCs w:val="22"/>
              </w:rPr>
            </w:pPr>
          </w:p>
        </w:tc>
        <w:tc>
          <w:tcPr>
            <w:tcW w:w="1768" w:type="dxa"/>
            <w:gridSpan w:val="2"/>
            <w:tcBorders>
              <w:top w:val="single" w:sz="6" w:space="0" w:color="auto"/>
              <w:bottom w:val="single" w:sz="6" w:space="0" w:color="auto"/>
              <w:right w:val="single" w:sz="18" w:space="0" w:color="auto"/>
            </w:tcBorders>
          </w:tcPr>
          <w:p w14:paraId="24C61757" w14:textId="77777777" w:rsidR="00215EA8" w:rsidRPr="00207A77" w:rsidRDefault="00E25454" w:rsidP="004F15CA">
            <w:pPr>
              <w:jc w:val="center"/>
              <w:rPr>
                <w:rFonts w:ascii="Arial" w:hAnsi="Arial" w:cs="Arial"/>
                <w:b/>
                <w:sz w:val="22"/>
                <w:szCs w:val="22"/>
              </w:rPr>
            </w:pPr>
            <w:r>
              <w:rPr>
                <w:rFonts w:ascii="Arial" w:hAnsi="Arial" w:cs="Arial"/>
                <w:b/>
                <w:sz w:val="22"/>
                <w:szCs w:val="22"/>
              </w:rPr>
              <w:t xml:space="preserve">Murray </w:t>
            </w:r>
            <w:proofErr w:type="spellStart"/>
            <w:r>
              <w:rPr>
                <w:rFonts w:ascii="Arial" w:hAnsi="Arial" w:cs="Arial"/>
                <w:b/>
                <w:sz w:val="22"/>
                <w:szCs w:val="22"/>
              </w:rPr>
              <w:t>Leikis</w:t>
            </w:r>
            <w:proofErr w:type="spellEnd"/>
            <w:r w:rsidR="00F11B71">
              <w:rPr>
                <w:rFonts w:ascii="Arial" w:hAnsi="Arial" w:cs="Arial"/>
                <w:b/>
                <w:sz w:val="22"/>
                <w:szCs w:val="22"/>
              </w:rPr>
              <w:t xml:space="preserve"> &amp; Group</w:t>
            </w:r>
          </w:p>
        </w:tc>
      </w:tr>
      <w:tr w:rsidR="00F77317" w:rsidRPr="00024A77" w14:paraId="7B37B485"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0FBAEF9F" w14:textId="77777777" w:rsidR="00F77317" w:rsidRPr="00024A77" w:rsidRDefault="00B60AC4" w:rsidP="00136AFF">
            <w:pPr>
              <w:ind w:right="34"/>
              <w:jc w:val="center"/>
              <w:rPr>
                <w:rFonts w:ascii="Arial" w:hAnsi="Arial" w:cs="Arial"/>
                <w:sz w:val="22"/>
                <w:szCs w:val="22"/>
              </w:rPr>
            </w:pPr>
            <w:r>
              <w:rPr>
                <w:rFonts w:ascii="Arial" w:hAnsi="Arial" w:cs="Arial"/>
                <w:sz w:val="22"/>
                <w:szCs w:val="22"/>
              </w:rPr>
              <w:t>11.</w:t>
            </w:r>
          </w:p>
        </w:tc>
        <w:tc>
          <w:tcPr>
            <w:tcW w:w="2124" w:type="dxa"/>
            <w:tcBorders>
              <w:top w:val="single" w:sz="6" w:space="0" w:color="auto"/>
              <w:bottom w:val="single" w:sz="6" w:space="0" w:color="auto"/>
            </w:tcBorders>
          </w:tcPr>
          <w:p w14:paraId="11874D94" w14:textId="77777777" w:rsidR="00F77317" w:rsidRPr="00024A77" w:rsidRDefault="00B60AC4" w:rsidP="001254AF">
            <w:pPr>
              <w:tabs>
                <w:tab w:val="left" w:pos="31"/>
              </w:tabs>
              <w:ind w:left="31" w:hanging="31"/>
              <w:rPr>
                <w:rFonts w:ascii="Arial" w:hAnsi="Arial" w:cs="Arial"/>
                <w:bCs/>
                <w:color w:val="000000"/>
                <w:sz w:val="22"/>
                <w:szCs w:val="22"/>
              </w:rPr>
            </w:pPr>
            <w:r>
              <w:rPr>
                <w:rFonts w:ascii="Arial" w:hAnsi="Arial" w:cs="Arial"/>
                <w:bCs/>
                <w:color w:val="000000"/>
                <w:sz w:val="22"/>
                <w:szCs w:val="22"/>
              </w:rPr>
              <w:t>PTAC Nephrology subcommittee</w:t>
            </w:r>
          </w:p>
        </w:tc>
        <w:tc>
          <w:tcPr>
            <w:tcW w:w="10866" w:type="dxa"/>
            <w:gridSpan w:val="2"/>
            <w:tcBorders>
              <w:top w:val="single" w:sz="6" w:space="0" w:color="auto"/>
              <w:bottom w:val="single" w:sz="6" w:space="0" w:color="auto"/>
            </w:tcBorders>
          </w:tcPr>
          <w:p w14:paraId="0EB7DDB1" w14:textId="77777777" w:rsidR="0063021F" w:rsidRPr="00024A77" w:rsidRDefault="00B60AC4" w:rsidP="0022509E">
            <w:pPr>
              <w:rPr>
                <w:rFonts w:ascii="Arial" w:hAnsi="Arial" w:cs="Arial"/>
                <w:bCs/>
                <w:color w:val="000000"/>
                <w:sz w:val="22"/>
                <w:szCs w:val="22"/>
                <w:lang w:val="en-NZ"/>
              </w:rPr>
            </w:pPr>
            <w:r>
              <w:rPr>
                <w:rFonts w:ascii="Arial" w:hAnsi="Arial" w:cs="Arial"/>
                <w:bCs/>
                <w:color w:val="000000"/>
                <w:sz w:val="22"/>
                <w:szCs w:val="22"/>
                <w:lang w:val="en-NZ"/>
              </w:rPr>
              <w:t>No update to report</w:t>
            </w:r>
          </w:p>
        </w:tc>
        <w:tc>
          <w:tcPr>
            <w:tcW w:w="1768" w:type="dxa"/>
            <w:gridSpan w:val="2"/>
            <w:tcBorders>
              <w:top w:val="single" w:sz="6" w:space="0" w:color="auto"/>
              <w:bottom w:val="single" w:sz="6" w:space="0" w:color="auto"/>
              <w:right w:val="single" w:sz="18" w:space="0" w:color="auto"/>
            </w:tcBorders>
          </w:tcPr>
          <w:p w14:paraId="3EC0883F" w14:textId="77777777" w:rsidR="00024A77" w:rsidRPr="00024A77" w:rsidRDefault="00024A77">
            <w:pPr>
              <w:jc w:val="center"/>
              <w:rPr>
                <w:rFonts w:ascii="Arial" w:hAnsi="Arial" w:cs="Arial"/>
                <w:b/>
                <w:sz w:val="22"/>
                <w:szCs w:val="22"/>
              </w:rPr>
            </w:pPr>
          </w:p>
        </w:tc>
      </w:tr>
      <w:tr w:rsidR="00F303B4" w:rsidRPr="00024A77" w14:paraId="04E32071" w14:textId="77777777" w:rsidTr="00715A4D">
        <w:trPr>
          <w:gridAfter w:val="1"/>
          <w:wAfter w:w="19" w:type="dxa"/>
          <w:cantSplit/>
        </w:trPr>
        <w:tc>
          <w:tcPr>
            <w:tcW w:w="15417" w:type="dxa"/>
            <w:gridSpan w:val="5"/>
            <w:tcBorders>
              <w:right w:val="single" w:sz="18" w:space="0" w:color="auto"/>
            </w:tcBorders>
            <w:shd w:val="pct12" w:color="008080" w:fill="33CCCC"/>
          </w:tcPr>
          <w:p w14:paraId="23155824" w14:textId="77777777" w:rsidR="00F303B4" w:rsidRPr="00715A4D" w:rsidRDefault="00715A4D" w:rsidP="00715A4D">
            <w:pPr>
              <w:ind w:right="34"/>
              <w:rPr>
                <w:rFonts w:ascii="Arial" w:hAnsi="Arial" w:cs="Arial"/>
                <w:b/>
                <w:sz w:val="22"/>
                <w:szCs w:val="22"/>
              </w:rPr>
            </w:pPr>
            <w:r w:rsidRPr="00715A4D">
              <w:rPr>
                <w:rFonts w:ascii="Arial" w:hAnsi="Arial" w:cs="Arial"/>
                <w:b/>
                <w:sz w:val="22"/>
                <w:szCs w:val="22"/>
              </w:rPr>
              <w:lastRenderedPageBreak/>
              <w:t>CKD</w:t>
            </w:r>
          </w:p>
        </w:tc>
      </w:tr>
      <w:tr w:rsidR="00F303B4" w:rsidRPr="00024A77" w14:paraId="371C4ADF" w14:textId="77777777" w:rsidTr="007C0DD9">
        <w:tblPrEx>
          <w:tblBorders>
            <w:top w:val="single" w:sz="12" w:space="0" w:color="auto"/>
            <w:left w:val="single" w:sz="12" w:space="0" w:color="auto"/>
            <w:bottom w:val="single" w:sz="12" w:space="0" w:color="auto"/>
            <w:right w:val="single" w:sz="12" w:space="0" w:color="auto"/>
          </w:tblBorders>
        </w:tblPrEx>
        <w:trPr>
          <w:trHeight w:val="2207"/>
        </w:trPr>
        <w:tc>
          <w:tcPr>
            <w:tcW w:w="678" w:type="dxa"/>
            <w:tcBorders>
              <w:top w:val="single" w:sz="6" w:space="0" w:color="auto"/>
              <w:bottom w:val="single" w:sz="6" w:space="0" w:color="auto"/>
            </w:tcBorders>
          </w:tcPr>
          <w:p w14:paraId="18604DD8" w14:textId="77777777" w:rsidR="00F303B4" w:rsidRPr="00024A77" w:rsidRDefault="00F303B4" w:rsidP="00265261">
            <w:pPr>
              <w:ind w:right="34"/>
              <w:jc w:val="center"/>
              <w:rPr>
                <w:rFonts w:ascii="Arial" w:hAnsi="Arial" w:cs="Arial"/>
                <w:sz w:val="22"/>
                <w:szCs w:val="22"/>
              </w:rPr>
            </w:pPr>
            <w:r w:rsidRPr="00024A77">
              <w:rPr>
                <w:rFonts w:ascii="Arial" w:hAnsi="Arial" w:cs="Arial"/>
                <w:sz w:val="22"/>
                <w:szCs w:val="22"/>
              </w:rPr>
              <w:t>1</w:t>
            </w:r>
            <w:r w:rsidR="0060637E">
              <w:rPr>
                <w:rFonts w:ascii="Arial" w:hAnsi="Arial" w:cs="Arial"/>
                <w:sz w:val="22"/>
                <w:szCs w:val="22"/>
              </w:rPr>
              <w:t>5</w:t>
            </w:r>
          </w:p>
        </w:tc>
        <w:tc>
          <w:tcPr>
            <w:tcW w:w="2124" w:type="dxa"/>
            <w:tcBorders>
              <w:top w:val="single" w:sz="6" w:space="0" w:color="auto"/>
              <w:bottom w:val="single" w:sz="6" w:space="0" w:color="auto"/>
            </w:tcBorders>
          </w:tcPr>
          <w:p w14:paraId="41971330" w14:textId="77777777" w:rsidR="00F303B4" w:rsidRPr="00024A77" w:rsidRDefault="00515598" w:rsidP="00E64011">
            <w:pPr>
              <w:tabs>
                <w:tab w:val="left" w:pos="31"/>
              </w:tabs>
              <w:ind w:left="31" w:hanging="31"/>
              <w:rPr>
                <w:rFonts w:ascii="Arial" w:hAnsi="Arial" w:cs="Arial"/>
                <w:sz w:val="22"/>
                <w:szCs w:val="22"/>
              </w:rPr>
            </w:pPr>
            <w:r w:rsidRPr="00FD68AB">
              <w:rPr>
                <w:rFonts w:ascii="Arial" w:hAnsi="Arial" w:cs="Arial"/>
                <w:bCs/>
                <w:color w:val="000000"/>
                <w:sz w:val="22"/>
                <w:szCs w:val="22"/>
              </w:rPr>
              <w:t>CKD</w:t>
            </w:r>
            <w:r w:rsidR="00F303B4" w:rsidRPr="00FD68AB">
              <w:rPr>
                <w:rFonts w:ascii="Arial" w:hAnsi="Arial" w:cs="Arial"/>
                <w:bCs/>
                <w:color w:val="000000"/>
                <w:sz w:val="22"/>
                <w:szCs w:val="22"/>
              </w:rPr>
              <w:t xml:space="preserve"> National Strategy</w:t>
            </w:r>
          </w:p>
        </w:tc>
        <w:tc>
          <w:tcPr>
            <w:tcW w:w="10866" w:type="dxa"/>
            <w:gridSpan w:val="2"/>
            <w:tcBorders>
              <w:top w:val="single" w:sz="6" w:space="0" w:color="auto"/>
              <w:bottom w:val="single" w:sz="6" w:space="0" w:color="auto"/>
            </w:tcBorders>
          </w:tcPr>
          <w:p w14:paraId="5BC7E95C" w14:textId="77777777" w:rsidR="00715A4D" w:rsidRPr="00715A4D" w:rsidRDefault="00715A4D" w:rsidP="00715A4D">
            <w:pPr>
              <w:pStyle w:val="NormalWeb"/>
              <w:rPr>
                <w:rFonts w:ascii="Arial" w:hAnsi="Arial" w:cs="Arial"/>
                <w:bCs/>
                <w:sz w:val="22"/>
                <w:szCs w:val="22"/>
                <w:lang w:val="en-NZ"/>
              </w:rPr>
            </w:pPr>
            <w:r w:rsidRPr="00715A4D">
              <w:rPr>
                <w:rFonts w:ascii="Arial" w:hAnsi="Arial" w:cs="Arial"/>
                <w:bCs/>
                <w:sz w:val="22"/>
                <w:szCs w:val="22"/>
                <w:lang w:val="en-NZ"/>
              </w:rPr>
              <w:t>BPAC assessment tools for GPs is gradually being rolled out.</w:t>
            </w:r>
          </w:p>
          <w:p w14:paraId="1F504EDB" w14:textId="77777777" w:rsidR="00715A4D" w:rsidRPr="00715A4D" w:rsidRDefault="00715A4D" w:rsidP="00715A4D">
            <w:pPr>
              <w:pStyle w:val="NormalWeb"/>
              <w:rPr>
                <w:rFonts w:ascii="Arial" w:hAnsi="Arial" w:cs="Arial"/>
                <w:bCs/>
                <w:sz w:val="22"/>
                <w:szCs w:val="22"/>
                <w:lang w:val="en-NZ"/>
              </w:rPr>
            </w:pPr>
            <w:r w:rsidRPr="00715A4D">
              <w:rPr>
                <w:rFonts w:ascii="Arial" w:hAnsi="Arial" w:cs="Arial"/>
                <w:bCs/>
                <w:sz w:val="22"/>
                <w:szCs w:val="22"/>
                <w:lang w:val="en-NZ"/>
              </w:rPr>
              <w:t>KHNZ has developed an educational resource, “Managing Chronic Kidney Disease in Primary Care”, based on Kidney Health Australia’s KCAT resources tailored to New Zealand conditions. The resource contains four workshop modules for use in primary care education.</w:t>
            </w:r>
          </w:p>
          <w:p w14:paraId="66EDF8A1" w14:textId="77777777" w:rsidR="00C74CE4" w:rsidRDefault="00715A4D" w:rsidP="007C0DD9">
            <w:pPr>
              <w:pStyle w:val="NormalWeb"/>
              <w:rPr>
                <w:rFonts w:ascii="Arial" w:hAnsi="Arial" w:cs="Arial"/>
                <w:bCs/>
                <w:sz w:val="22"/>
                <w:szCs w:val="22"/>
                <w:lang w:val="en-NZ"/>
              </w:rPr>
            </w:pPr>
            <w:r w:rsidRPr="00715A4D">
              <w:rPr>
                <w:rFonts w:ascii="Arial" w:hAnsi="Arial" w:cs="Arial"/>
                <w:bCs/>
                <w:sz w:val="22"/>
                <w:szCs w:val="22"/>
                <w:lang w:val="en-NZ"/>
              </w:rPr>
              <w:t>BPAC data indicates there has been a small increase in referrals to secondary services following the implementation of the CKD assessment tool in primary care.</w:t>
            </w:r>
          </w:p>
          <w:p w14:paraId="526826DB" w14:textId="77777777" w:rsidR="007C0DD9" w:rsidRPr="00024A77" w:rsidRDefault="007C0DD9" w:rsidP="007C0DD9">
            <w:pPr>
              <w:pStyle w:val="NormalWeb"/>
              <w:rPr>
                <w:rFonts w:ascii="Arial" w:hAnsi="Arial" w:cs="Arial"/>
                <w:sz w:val="22"/>
                <w:szCs w:val="22"/>
              </w:rPr>
            </w:pPr>
          </w:p>
        </w:tc>
        <w:tc>
          <w:tcPr>
            <w:tcW w:w="1768" w:type="dxa"/>
            <w:gridSpan w:val="2"/>
            <w:tcBorders>
              <w:top w:val="single" w:sz="6" w:space="0" w:color="auto"/>
              <w:bottom w:val="single" w:sz="6" w:space="0" w:color="auto"/>
              <w:right w:val="single" w:sz="18" w:space="0" w:color="auto"/>
            </w:tcBorders>
          </w:tcPr>
          <w:p w14:paraId="00A78EC2" w14:textId="77777777" w:rsidR="00F303B4" w:rsidRPr="00024A77" w:rsidRDefault="00FD68AB" w:rsidP="00715A4D">
            <w:pPr>
              <w:jc w:val="center"/>
              <w:rPr>
                <w:rFonts w:ascii="Arial" w:hAnsi="Arial" w:cs="Arial"/>
                <w:sz w:val="22"/>
                <w:szCs w:val="22"/>
              </w:rPr>
            </w:pPr>
            <w:r>
              <w:rPr>
                <w:rFonts w:ascii="Arial" w:hAnsi="Arial" w:cs="Arial"/>
                <w:b/>
                <w:sz w:val="22"/>
                <w:szCs w:val="22"/>
              </w:rPr>
              <w:t>M</w:t>
            </w:r>
            <w:r w:rsidR="00715A4D">
              <w:rPr>
                <w:rFonts w:ascii="Arial" w:hAnsi="Arial" w:cs="Arial"/>
                <w:b/>
                <w:sz w:val="22"/>
                <w:szCs w:val="22"/>
              </w:rPr>
              <w:t>ax Reid</w:t>
            </w:r>
          </w:p>
        </w:tc>
      </w:tr>
      <w:tr w:rsidR="00F303B4" w:rsidRPr="00024A77" w14:paraId="33519FD9" w14:textId="77777777" w:rsidTr="007C0DD9">
        <w:trPr>
          <w:gridAfter w:val="1"/>
          <w:wAfter w:w="19" w:type="dxa"/>
          <w:cantSplit/>
          <w:trHeight w:val="65"/>
        </w:trPr>
        <w:tc>
          <w:tcPr>
            <w:tcW w:w="15417" w:type="dxa"/>
            <w:gridSpan w:val="5"/>
            <w:tcBorders>
              <w:right w:val="single" w:sz="18" w:space="0" w:color="auto"/>
            </w:tcBorders>
            <w:shd w:val="pct12" w:color="008080" w:fill="33CCCC"/>
          </w:tcPr>
          <w:p w14:paraId="53710ECD" w14:textId="77777777" w:rsidR="00F303B4" w:rsidRPr="00024A77" w:rsidRDefault="00827C10" w:rsidP="004039BD">
            <w:pPr>
              <w:pStyle w:val="BlockLabel"/>
              <w:rPr>
                <w:rFonts w:ascii="Arial" w:hAnsi="Arial" w:cs="Arial"/>
                <w:sz w:val="22"/>
                <w:szCs w:val="22"/>
                <w:lang w:val="en-AU"/>
              </w:rPr>
            </w:pPr>
            <w:r w:rsidRPr="00024A77">
              <w:rPr>
                <w:rFonts w:ascii="Arial" w:hAnsi="Arial" w:cs="Arial"/>
                <w:sz w:val="22"/>
                <w:szCs w:val="22"/>
                <w:lang w:val="en-AU"/>
              </w:rPr>
              <w:t>Dialysis</w:t>
            </w:r>
          </w:p>
        </w:tc>
      </w:tr>
      <w:tr w:rsidR="00827C10" w:rsidRPr="00024A77" w14:paraId="1D3A2349"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5D6E0559" w14:textId="77777777" w:rsidR="00827C10" w:rsidRPr="00024A77" w:rsidRDefault="00827C10" w:rsidP="00136AFF">
            <w:pPr>
              <w:ind w:right="34"/>
              <w:jc w:val="center"/>
              <w:rPr>
                <w:rFonts w:ascii="Arial" w:hAnsi="Arial" w:cs="Arial"/>
                <w:sz w:val="22"/>
                <w:szCs w:val="22"/>
              </w:rPr>
            </w:pPr>
            <w:r w:rsidRPr="00024A77">
              <w:rPr>
                <w:rFonts w:ascii="Arial" w:hAnsi="Arial" w:cs="Arial"/>
                <w:sz w:val="22"/>
                <w:szCs w:val="22"/>
              </w:rPr>
              <w:t>1</w:t>
            </w:r>
            <w:r w:rsidR="0060637E">
              <w:rPr>
                <w:rFonts w:ascii="Arial" w:hAnsi="Arial" w:cs="Arial"/>
                <w:sz w:val="22"/>
                <w:szCs w:val="22"/>
              </w:rPr>
              <w:t>6</w:t>
            </w:r>
          </w:p>
        </w:tc>
        <w:tc>
          <w:tcPr>
            <w:tcW w:w="2124" w:type="dxa"/>
            <w:tcBorders>
              <w:top w:val="single" w:sz="6" w:space="0" w:color="auto"/>
              <w:bottom w:val="single" w:sz="6" w:space="0" w:color="auto"/>
            </w:tcBorders>
          </w:tcPr>
          <w:p w14:paraId="60D0060A" w14:textId="77777777" w:rsidR="00827C10" w:rsidRPr="00024A77" w:rsidRDefault="00827C10" w:rsidP="00715A4D">
            <w:pPr>
              <w:tabs>
                <w:tab w:val="left" w:pos="31"/>
              </w:tabs>
              <w:rPr>
                <w:rFonts w:ascii="Arial" w:hAnsi="Arial" w:cs="Arial"/>
                <w:bCs/>
                <w:color w:val="000000"/>
                <w:sz w:val="22"/>
                <w:szCs w:val="22"/>
              </w:rPr>
            </w:pPr>
            <w:r w:rsidRPr="00024A77">
              <w:rPr>
                <w:rFonts w:ascii="Arial" w:hAnsi="Arial" w:cs="Arial"/>
                <w:bCs/>
                <w:color w:val="000000"/>
                <w:sz w:val="22"/>
                <w:szCs w:val="22"/>
              </w:rPr>
              <w:t>Holiday Dialysis</w:t>
            </w:r>
          </w:p>
          <w:p w14:paraId="27849E40" w14:textId="77777777" w:rsidR="00827C10" w:rsidRPr="00024A77" w:rsidRDefault="00827C10" w:rsidP="001254AF">
            <w:pPr>
              <w:tabs>
                <w:tab w:val="left" w:pos="31"/>
              </w:tabs>
              <w:ind w:left="31" w:hanging="31"/>
              <w:rPr>
                <w:rFonts w:ascii="Arial" w:hAnsi="Arial" w:cs="Arial"/>
                <w:b/>
                <w:sz w:val="22"/>
                <w:szCs w:val="22"/>
              </w:rPr>
            </w:pPr>
          </w:p>
        </w:tc>
        <w:tc>
          <w:tcPr>
            <w:tcW w:w="10866" w:type="dxa"/>
            <w:gridSpan w:val="2"/>
            <w:tcBorders>
              <w:top w:val="single" w:sz="6" w:space="0" w:color="auto"/>
              <w:bottom w:val="single" w:sz="6" w:space="0" w:color="auto"/>
            </w:tcBorders>
          </w:tcPr>
          <w:p w14:paraId="25B7D751" w14:textId="77777777" w:rsidR="00715A4D" w:rsidRDefault="00715A4D" w:rsidP="00715A4D">
            <w:pPr>
              <w:rPr>
                <w:rFonts w:ascii="Arial" w:hAnsi="Arial" w:cs="Arial"/>
                <w:sz w:val="22"/>
                <w:szCs w:val="22"/>
              </w:rPr>
            </w:pPr>
            <w:r>
              <w:rPr>
                <w:rFonts w:ascii="Arial" w:hAnsi="Arial" w:cs="Arial"/>
                <w:sz w:val="22"/>
                <w:szCs w:val="22"/>
              </w:rPr>
              <w:t>KHN</w:t>
            </w:r>
            <w:r w:rsidR="00C74CE4">
              <w:rPr>
                <w:rFonts w:ascii="Arial" w:hAnsi="Arial" w:cs="Arial"/>
                <w:sz w:val="22"/>
                <w:szCs w:val="22"/>
              </w:rPr>
              <w:t xml:space="preserve">Z is working with DHBs on a </w:t>
            </w:r>
            <w:r>
              <w:rPr>
                <w:rFonts w:ascii="Arial" w:hAnsi="Arial" w:cs="Arial"/>
                <w:sz w:val="22"/>
                <w:szCs w:val="22"/>
              </w:rPr>
              <w:t>stock ta</w:t>
            </w:r>
            <w:r w:rsidR="00170B69">
              <w:rPr>
                <w:rFonts w:ascii="Arial" w:hAnsi="Arial" w:cs="Arial"/>
                <w:sz w:val="22"/>
                <w:szCs w:val="22"/>
              </w:rPr>
              <w:t>ke of holiday dialysis facilities.</w:t>
            </w:r>
          </w:p>
          <w:p w14:paraId="18CBFEA4" w14:textId="77777777" w:rsidR="00FC25E4" w:rsidRDefault="00FC25E4" w:rsidP="00715A4D">
            <w:pPr>
              <w:rPr>
                <w:rFonts w:ascii="Arial" w:hAnsi="Arial" w:cs="Arial"/>
                <w:sz w:val="22"/>
                <w:szCs w:val="22"/>
              </w:rPr>
            </w:pPr>
          </w:p>
          <w:p w14:paraId="64F4A69A" w14:textId="77777777" w:rsidR="00170B69" w:rsidRDefault="00170B69" w:rsidP="00715A4D">
            <w:pPr>
              <w:rPr>
                <w:rFonts w:ascii="Arial" w:hAnsi="Arial" w:cs="Arial"/>
                <w:sz w:val="22"/>
                <w:szCs w:val="22"/>
              </w:rPr>
            </w:pPr>
            <w:r>
              <w:rPr>
                <w:rFonts w:ascii="Arial" w:hAnsi="Arial" w:cs="Arial"/>
                <w:sz w:val="22"/>
                <w:szCs w:val="22"/>
              </w:rPr>
              <w:t xml:space="preserve">Kidney Health Australia </w:t>
            </w:r>
            <w:r w:rsidR="00FC25E4">
              <w:rPr>
                <w:rFonts w:ascii="Arial" w:hAnsi="Arial" w:cs="Arial"/>
                <w:sz w:val="22"/>
                <w:szCs w:val="22"/>
              </w:rPr>
              <w:t>is</w:t>
            </w:r>
            <w:r>
              <w:rPr>
                <w:rFonts w:ascii="Arial" w:hAnsi="Arial" w:cs="Arial"/>
                <w:sz w:val="22"/>
                <w:szCs w:val="22"/>
              </w:rPr>
              <w:t xml:space="preserve"> lobbying the federal Australian Government about </w:t>
            </w:r>
            <w:r w:rsidR="00C74CE4">
              <w:rPr>
                <w:rFonts w:ascii="Arial" w:hAnsi="Arial" w:cs="Arial"/>
                <w:sz w:val="22"/>
                <w:szCs w:val="22"/>
              </w:rPr>
              <w:t xml:space="preserve">the need for </w:t>
            </w:r>
            <w:r>
              <w:rPr>
                <w:rFonts w:ascii="Arial" w:hAnsi="Arial" w:cs="Arial"/>
                <w:sz w:val="22"/>
                <w:szCs w:val="22"/>
              </w:rPr>
              <w:t>access to free holiday dialysis across states/territories</w:t>
            </w:r>
            <w:r w:rsidR="00C74CE4">
              <w:rPr>
                <w:rFonts w:ascii="Arial" w:hAnsi="Arial" w:cs="Arial"/>
                <w:sz w:val="22"/>
                <w:szCs w:val="22"/>
              </w:rPr>
              <w:t xml:space="preserve"> for people holidaying from countries where reciprocal health agreements are in place with Australia</w:t>
            </w:r>
            <w:r>
              <w:rPr>
                <w:rFonts w:ascii="Arial" w:hAnsi="Arial" w:cs="Arial"/>
                <w:sz w:val="22"/>
                <w:szCs w:val="22"/>
              </w:rPr>
              <w:t>. A patient of Wellington’s Rena</w:t>
            </w:r>
            <w:r w:rsidR="0030264C">
              <w:rPr>
                <w:rFonts w:ascii="Arial" w:hAnsi="Arial" w:cs="Arial"/>
                <w:sz w:val="22"/>
                <w:szCs w:val="22"/>
              </w:rPr>
              <w:t xml:space="preserve">l Service was recently told she would have to pay to access </w:t>
            </w:r>
            <w:r>
              <w:rPr>
                <w:rFonts w:ascii="Arial" w:hAnsi="Arial" w:cs="Arial"/>
                <w:sz w:val="22"/>
                <w:szCs w:val="22"/>
              </w:rPr>
              <w:t>holiday dialysis in Brisbane.</w:t>
            </w:r>
          </w:p>
          <w:p w14:paraId="18A857A9" w14:textId="77777777" w:rsidR="00715A4D" w:rsidRPr="00024A77" w:rsidRDefault="00715A4D" w:rsidP="00715A4D">
            <w:pPr>
              <w:rPr>
                <w:rFonts w:ascii="Arial" w:hAnsi="Arial" w:cs="Arial"/>
                <w:sz w:val="22"/>
                <w:szCs w:val="22"/>
              </w:rPr>
            </w:pPr>
          </w:p>
        </w:tc>
        <w:tc>
          <w:tcPr>
            <w:tcW w:w="1768" w:type="dxa"/>
            <w:gridSpan w:val="2"/>
            <w:tcBorders>
              <w:top w:val="single" w:sz="6" w:space="0" w:color="auto"/>
              <w:bottom w:val="single" w:sz="6" w:space="0" w:color="auto"/>
              <w:right w:val="single" w:sz="18" w:space="0" w:color="auto"/>
            </w:tcBorders>
          </w:tcPr>
          <w:p w14:paraId="0D37AF96" w14:textId="77777777" w:rsidR="004B0AD5" w:rsidRPr="00024A77" w:rsidRDefault="004B0AD5" w:rsidP="005712FC">
            <w:pPr>
              <w:rPr>
                <w:rFonts w:ascii="Arial" w:hAnsi="Arial" w:cs="Arial"/>
                <w:b/>
                <w:sz w:val="22"/>
                <w:szCs w:val="22"/>
              </w:rPr>
            </w:pPr>
          </w:p>
          <w:p w14:paraId="2C57C205" w14:textId="77777777" w:rsidR="00E646F9" w:rsidRDefault="00B16F70" w:rsidP="005712FC">
            <w:pPr>
              <w:rPr>
                <w:rFonts w:ascii="Arial" w:hAnsi="Arial" w:cs="Arial"/>
                <w:b/>
                <w:sz w:val="22"/>
                <w:szCs w:val="22"/>
              </w:rPr>
            </w:pPr>
            <w:r>
              <w:rPr>
                <w:rFonts w:ascii="Arial" w:hAnsi="Arial" w:cs="Arial"/>
                <w:b/>
                <w:sz w:val="22"/>
                <w:szCs w:val="22"/>
              </w:rPr>
              <w:t>M</w:t>
            </w:r>
            <w:r w:rsidR="00E646F9" w:rsidRPr="00024A77">
              <w:rPr>
                <w:rFonts w:ascii="Arial" w:hAnsi="Arial" w:cs="Arial"/>
                <w:b/>
                <w:sz w:val="22"/>
                <w:szCs w:val="22"/>
              </w:rPr>
              <w:t>ax Reid</w:t>
            </w:r>
          </w:p>
          <w:p w14:paraId="3DBAF9F5" w14:textId="77777777" w:rsidR="00170B69" w:rsidRPr="00024A77" w:rsidRDefault="00170B69" w:rsidP="005712FC">
            <w:pPr>
              <w:rPr>
                <w:rFonts w:ascii="Arial" w:hAnsi="Arial" w:cs="Arial"/>
                <w:b/>
                <w:sz w:val="22"/>
                <w:szCs w:val="22"/>
              </w:rPr>
            </w:pPr>
            <w:r>
              <w:rPr>
                <w:rFonts w:ascii="Arial" w:hAnsi="Arial" w:cs="Arial"/>
                <w:b/>
                <w:sz w:val="22"/>
                <w:szCs w:val="22"/>
              </w:rPr>
              <w:t xml:space="preserve">Murray </w:t>
            </w:r>
            <w:proofErr w:type="spellStart"/>
            <w:r>
              <w:rPr>
                <w:rFonts w:ascii="Arial" w:hAnsi="Arial" w:cs="Arial"/>
                <w:b/>
                <w:sz w:val="22"/>
                <w:szCs w:val="22"/>
              </w:rPr>
              <w:t>Leikis</w:t>
            </w:r>
            <w:proofErr w:type="spellEnd"/>
          </w:p>
          <w:p w14:paraId="4913F210" w14:textId="77777777" w:rsidR="00827C10" w:rsidRPr="00024A77" w:rsidRDefault="00827C10" w:rsidP="005712FC">
            <w:pPr>
              <w:rPr>
                <w:rFonts w:ascii="Arial" w:hAnsi="Arial" w:cs="Arial"/>
                <w:sz w:val="22"/>
                <w:szCs w:val="22"/>
              </w:rPr>
            </w:pPr>
          </w:p>
        </w:tc>
      </w:tr>
      <w:tr w:rsidR="00827C10" w:rsidRPr="00024A77" w14:paraId="069B6902"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5A686855" w14:textId="77777777" w:rsidR="00827C10" w:rsidRPr="00024A77" w:rsidRDefault="00827C10" w:rsidP="00136AFF">
            <w:pPr>
              <w:ind w:right="34"/>
              <w:jc w:val="center"/>
              <w:rPr>
                <w:rFonts w:ascii="Arial" w:hAnsi="Arial" w:cs="Arial"/>
                <w:sz w:val="22"/>
                <w:szCs w:val="22"/>
              </w:rPr>
            </w:pPr>
            <w:r w:rsidRPr="00024A77">
              <w:rPr>
                <w:rFonts w:ascii="Arial" w:hAnsi="Arial" w:cs="Arial"/>
                <w:sz w:val="22"/>
                <w:szCs w:val="22"/>
              </w:rPr>
              <w:t>1</w:t>
            </w:r>
            <w:r w:rsidR="0060637E">
              <w:rPr>
                <w:rFonts w:ascii="Arial" w:hAnsi="Arial" w:cs="Arial"/>
                <w:sz w:val="22"/>
                <w:szCs w:val="22"/>
              </w:rPr>
              <w:t>7</w:t>
            </w:r>
          </w:p>
        </w:tc>
        <w:tc>
          <w:tcPr>
            <w:tcW w:w="2124" w:type="dxa"/>
            <w:tcBorders>
              <w:top w:val="single" w:sz="6" w:space="0" w:color="auto"/>
              <w:bottom w:val="single" w:sz="6" w:space="0" w:color="auto"/>
            </w:tcBorders>
          </w:tcPr>
          <w:p w14:paraId="72776349" w14:textId="77777777" w:rsidR="00827C10" w:rsidRPr="00024A77" w:rsidRDefault="00827C10" w:rsidP="001254AF">
            <w:pPr>
              <w:tabs>
                <w:tab w:val="left" w:pos="31"/>
              </w:tabs>
              <w:ind w:left="31" w:hanging="31"/>
              <w:rPr>
                <w:rFonts w:ascii="Arial" w:hAnsi="Arial" w:cs="Arial"/>
                <w:sz w:val="22"/>
                <w:szCs w:val="22"/>
              </w:rPr>
            </w:pPr>
            <w:r w:rsidRPr="006B3817">
              <w:rPr>
                <w:rFonts w:ascii="Arial" w:hAnsi="Arial" w:cs="Arial"/>
                <w:bCs/>
                <w:color w:val="000000"/>
                <w:sz w:val="22"/>
                <w:szCs w:val="22"/>
              </w:rPr>
              <w:t>PD Registry Update / PDOPPS update</w:t>
            </w:r>
          </w:p>
        </w:tc>
        <w:tc>
          <w:tcPr>
            <w:tcW w:w="10866" w:type="dxa"/>
            <w:gridSpan w:val="2"/>
            <w:tcBorders>
              <w:top w:val="single" w:sz="6" w:space="0" w:color="auto"/>
              <w:bottom w:val="single" w:sz="6" w:space="0" w:color="auto"/>
            </w:tcBorders>
          </w:tcPr>
          <w:p w14:paraId="6928E2A0" w14:textId="77777777" w:rsidR="00827C10" w:rsidRDefault="00170B69" w:rsidP="00D21D39">
            <w:pPr>
              <w:rPr>
                <w:rFonts w:ascii="Arial" w:hAnsi="Arial" w:cs="Arial"/>
                <w:bCs/>
                <w:color w:val="000000"/>
                <w:sz w:val="22"/>
                <w:szCs w:val="22"/>
              </w:rPr>
            </w:pPr>
            <w:r>
              <w:rPr>
                <w:rFonts w:ascii="Arial" w:hAnsi="Arial" w:cs="Arial"/>
                <w:bCs/>
                <w:color w:val="000000"/>
                <w:sz w:val="22"/>
                <w:szCs w:val="22"/>
              </w:rPr>
              <w:t>There was a presentation</w:t>
            </w:r>
            <w:r w:rsidR="00C74CE4">
              <w:rPr>
                <w:rFonts w:ascii="Arial" w:hAnsi="Arial" w:cs="Arial"/>
                <w:bCs/>
                <w:color w:val="000000"/>
                <w:sz w:val="22"/>
                <w:szCs w:val="22"/>
              </w:rPr>
              <w:t xml:space="preserve"> on the PD Registry</w:t>
            </w:r>
            <w:r>
              <w:rPr>
                <w:rFonts w:ascii="Arial" w:hAnsi="Arial" w:cs="Arial"/>
                <w:bCs/>
                <w:color w:val="000000"/>
                <w:sz w:val="22"/>
                <w:szCs w:val="22"/>
              </w:rPr>
              <w:t xml:space="preserve"> at the NZ Chapter’s ANZSN conference at Whangarei.</w:t>
            </w:r>
          </w:p>
          <w:p w14:paraId="608AFEBF" w14:textId="77777777" w:rsidR="00170B69" w:rsidRDefault="00170B69" w:rsidP="00D21D39">
            <w:pPr>
              <w:rPr>
                <w:rFonts w:ascii="Arial" w:hAnsi="Arial" w:cs="Arial"/>
                <w:bCs/>
                <w:color w:val="000000"/>
                <w:sz w:val="22"/>
                <w:szCs w:val="22"/>
              </w:rPr>
            </w:pPr>
          </w:p>
          <w:p w14:paraId="4F5BD16F" w14:textId="77777777" w:rsidR="00170B69" w:rsidRDefault="007C0DD9" w:rsidP="00D21D39">
            <w:pPr>
              <w:rPr>
                <w:rFonts w:ascii="Arial" w:hAnsi="Arial" w:cs="Arial"/>
                <w:bCs/>
                <w:color w:val="000000"/>
                <w:sz w:val="22"/>
                <w:szCs w:val="22"/>
              </w:rPr>
            </w:pPr>
            <w:r>
              <w:rPr>
                <w:rFonts w:ascii="Arial" w:hAnsi="Arial" w:cs="Arial"/>
                <w:bCs/>
                <w:color w:val="000000"/>
                <w:sz w:val="22"/>
                <w:szCs w:val="22"/>
              </w:rPr>
              <w:t>D</w:t>
            </w:r>
            <w:r w:rsidR="00170B69">
              <w:rPr>
                <w:rFonts w:ascii="Arial" w:hAnsi="Arial" w:cs="Arial"/>
                <w:bCs/>
                <w:color w:val="000000"/>
                <w:sz w:val="22"/>
                <w:szCs w:val="22"/>
              </w:rPr>
              <w:t xml:space="preserve">ata entry </w:t>
            </w:r>
            <w:r>
              <w:rPr>
                <w:rFonts w:ascii="Arial" w:hAnsi="Arial" w:cs="Arial"/>
                <w:bCs/>
                <w:color w:val="000000"/>
                <w:sz w:val="22"/>
                <w:szCs w:val="22"/>
              </w:rPr>
              <w:t>into</w:t>
            </w:r>
            <w:r w:rsidR="00C74CE4">
              <w:rPr>
                <w:rFonts w:ascii="Arial" w:hAnsi="Arial" w:cs="Arial"/>
                <w:bCs/>
                <w:color w:val="000000"/>
                <w:sz w:val="22"/>
                <w:szCs w:val="22"/>
              </w:rPr>
              <w:t xml:space="preserve"> the PD Registry</w:t>
            </w:r>
            <w:r>
              <w:rPr>
                <w:rFonts w:ascii="Arial" w:hAnsi="Arial" w:cs="Arial"/>
                <w:bCs/>
                <w:color w:val="000000"/>
                <w:sz w:val="22"/>
                <w:szCs w:val="22"/>
              </w:rPr>
              <w:t xml:space="preserve"> is not complete</w:t>
            </w:r>
            <w:r w:rsidR="00170B69">
              <w:rPr>
                <w:rFonts w:ascii="Arial" w:hAnsi="Arial" w:cs="Arial"/>
                <w:bCs/>
                <w:color w:val="000000"/>
                <w:sz w:val="22"/>
                <w:szCs w:val="22"/>
              </w:rPr>
              <w:t>, which is delaying reporting.</w:t>
            </w:r>
          </w:p>
          <w:p w14:paraId="107E6652" w14:textId="77777777" w:rsidR="00C74CE4" w:rsidRPr="00024A77" w:rsidRDefault="00C74CE4" w:rsidP="00D21D39">
            <w:pPr>
              <w:rPr>
                <w:rFonts w:ascii="Arial" w:hAnsi="Arial" w:cs="Arial"/>
                <w:bCs/>
                <w:color w:val="000000"/>
                <w:sz w:val="22"/>
                <w:szCs w:val="22"/>
              </w:rPr>
            </w:pPr>
          </w:p>
        </w:tc>
        <w:tc>
          <w:tcPr>
            <w:tcW w:w="1768" w:type="dxa"/>
            <w:gridSpan w:val="2"/>
            <w:tcBorders>
              <w:top w:val="single" w:sz="6" w:space="0" w:color="auto"/>
              <w:bottom w:val="single" w:sz="6" w:space="0" w:color="auto"/>
              <w:right w:val="single" w:sz="18" w:space="0" w:color="auto"/>
            </w:tcBorders>
          </w:tcPr>
          <w:p w14:paraId="5C2806D8" w14:textId="77777777" w:rsidR="00827C10" w:rsidRPr="00024A77" w:rsidRDefault="00170B69" w:rsidP="00E64011">
            <w:pPr>
              <w:rPr>
                <w:rFonts w:ascii="Arial" w:hAnsi="Arial" w:cs="Arial"/>
                <w:b/>
                <w:sz w:val="22"/>
                <w:szCs w:val="22"/>
              </w:rPr>
            </w:pPr>
            <w:r>
              <w:rPr>
                <w:rFonts w:ascii="Arial" w:hAnsi="Arial" w:cs="Arial"/>
                <w:b/>
                <w:sz w:val="22"/>
                <w:szCs w:val="22"/>
              </w:rPr>
              <w:t xml:space="preserve">Murray </w:t>
            </w:r>
            <w:proofErr w:type="spellStart"/>
            <w:r>
              <w:rPr>
                <w:rFonts w:ascii="Arial" w:hAnsi="Arial" w:cs="Arial"/>
                <w:b/>
                <w:sz w:val="22"/>
                <w:szCs w:val="22"/>
              </w:rPr>
              <w:t>Leikis</w:t>
            </w:r>
            <w:proofErr w:type="spellEnd"/>
          </w:p>
        </w:tc>
      </w:tr>
      <w:tr w:rsidR="004B0AD5" w:rsidRPr="00024A77" w14:paraId="6F4BF25D"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131831B8" w14:textId="77777777" w:rsidR="004B0AD5" w:rsidRPr="00024A77" w:rsidRDefault="004B0AD5" w:rsidP="00136AFF">
            <w:pPr>
              <w:ind w:right="34"/>
              <w:jc w:val="center"/>
              <w:rPr>
                <w:rFonts w:ascii="Arial" w:hAnsi="Arial" w:cs="Arial"/>
                <w:sz w:val="22"/>
                <w:szCs w:val="22"/>
              </w:rPr>
            </w:pPr>
            <w:r w:rsidRPr="00024A77">
              <w:rPr>
                <w:rFonts w:ascii="Arial" w:hAnsi="Arial" w:cs="Arial"/>
                <w:sz w:val="22"/>
                <w:szCs w:val="22"/>
              </w:rPr>
              <w:t>1</w:t>
            </w:r>
            <w:r w:rsidR="0060637E">
              <w:rPr>
                <w:rFonts w:ascii="Arial" w:hAnsi="Arial" w:cs="Arial"/>
                <w:sz w:val="22"/>
                <w:szCs w:val="22"/>
              </w:rPr>
              <w:t>8</w:t>
            </w:r>
          </w:p>
        </w:tc>
        <w:tc>
          <w:tcPr>
            <w:tcW w:w="2124" w:type="dxa"/>
            <w:tcBorders>
              <w:top w:val="single" w:sz="6" w:space="0" w:color="auto"/>
              <w:bottom w:val="single" w:sz="6" w:space="0" w:color="auto"/>
            </w:tcBorders>
          </w:tcPr>
          <w:p w14:paraId="223817F8" w14:textId="77777777" w:rsidR="004B0AD5" w:rsidRPr="00024A77" w:rsidRDefault="004B0AD5" w:rsidP="001254AF">
            <w:pPr>
              <w:tabs>
                <w:tab w:val="left" w:pos="31"/>
              </w:tabs>
              <w:ind w:left="31" w:hanging="31"/>
              <w:rPr>
                <w:rFonts w:ascii="Arial" w:hAnsi="Arial" w:cs="Arial"/>
                <w:b/>
                <w:sz w:val="22"/>
                <w:szCs w:val="22"/>
              </w:rPr>
            </w:pPr>
            <w:r w:rsidRPr="008C2009">
              <w:rPr>
                <w:rFonts w:ascii="Arial" w:hAnsi="Arial" w:cs="Arial"/>
                <w:bCs/>
                <w:color w:val="000000"/>
                <w:sz w:val="22"/>
                <w:szCs w:val="22"/>
              </w:rPr>
              <w:t>Disaster Planning, patient and service preparedness</w:t>
            </w:r>
            <w:r w:rsidRPr="00024A77">
              <w:rPr>
                <w:rFonts w:ascii="Arial" w:hAnsi="Arial" w:cs="Arial"/>
                <w:b/>
                <w:sz w:val="22"/>
                <w:szCs w:val="22"/>
              </w:rPr>
              <w:t xml:space="preserve"> </w:t>
            </w:r>
          </w:p>
        </w:tc>
        <w:tc>
          <w:tcPr>
            <w:tcW w:w="10866" w:type="dxa"/>
            <w:gridSpan w:val="2"/>
            <w:tcBorders>
              <w:top w:val="single" w:sz="6" w:space="0" w:color="auto"/>
              <w:bottom w:val="single" w:sz="6" w:space="0" w:color="auto"/>
            </w:tcBorders>
          </w:tcPr>
          <w:p w14:paraId="5CFC3A71" w14:textId="77777777" w:rsidR="008C2009" w:rsidRDefault="00D84EC6" w:rsidP="00170B69">
            <w:pPr>
              <w:rPr>
                <w:rFonts w:ascii="Arial" w:hAnsi="Arial" w:cs="Arial"/>
                <w:sz w:val="22"/>
                <w:szCs w:val="22"/>
              </w:rPr>
            </w:pPr>
            <w:r>
              <w:rPr>
                <w:rFonts w:ascii="Arial" w:hAnsi="Arial" w:cs="Arial"/>
                <w:sz w:val="22"/>
                <w:szCs w:val="22"/>
              </w:rPr>
              <w:t>Capital &amp; Coast DHB’s Emergency Management Plan was utilised following the Kaikoura earthquake of 12 November.</w:t>
            </w:r>
          </w:p>
          <w:p w14:paraId="535AE77A" w14:textId="77777777" w:rsidR="0030264C" w:rsidRDefault="0030264C" w:rsidP="00170B69">
            <w:pPr>
              <w:rPr>
                <w:rFonts w:ascii="Arial" w:hAnsi="Arial" w:cs="Arial"/>
                <w:sz w:val="22"/>
                <w:szCs w:val="22"/>
              </w:rPr>
            </w:pPr>
          </w:p>
          <w:p w14:paraId="616F18C6" w14:textId="77777777" w:rsidR="00D84EC6" w:rsidRDefault="004C10D5" w:rsidP="00C74CE4">
            <w:pPr>
              <w:rPr>
                <w:rFonts w:ascii="Arial" w:hAnsi="Arial" w:cs="Arial"/>
                <w:sz w:val="22"/>
                <w:szCs w:val="22"/>
              </w:rPr>
            </w:pPr>
            <w:r>
              <w:rPr>
                <w:rFonts w:ascii="Arial" w:hAnsi="Arial" w:cs="Arial"/>
                <w:sz w:val="22"/>
                <w:szCs w:val="22"/>
              </w:rPr>
              <w:t xml:space="preserve">The aim is to have all Renal Unit’s Emergency Plans loaded on to </w:t>
            </w:r>
            <w:proofErr w:type="spellStart"/>
            <w:r>
              <w:rPr>
                <w:rFonts w:ascii="Arial" w:hAnsi="Arial" w:cs="Arial"/>
                <w:sz w:val="22"/>
                <w:szCs w:val="22"/>
              </w:rPr>
              <w:t>healthEMIS</w:t>
            </w:r>
            <w:proofErr w:type="spellEnd"/>
            <w:r>
              <w:rPr>
                <w:rFonts w:ascii="Arial" w:hAnsi="Arial" w:cs="Arial"/>
                <w:sz w:val="22"/>
                <w:szCs w:val="22"/>
              </w:rPr>
              <w:t xml:space="preserve"> website.</w:t>
            </w:r>
          </w:p>
          <w:p w14:paraId="7E163B84" w14:textId="77777777" w:rsidR="00C74CE4" w:rsidRPr="00024A77" w:rsidRDefault="00C74CE4" w:rsidP="00C74CE4">
            <w:pPr>
              <w:rPr>
                <w:rFonts w:ascii="Arial" w:hAnsi="Arial" w:cs="Arial"/>
                <w:sz w:val="22"/>
                <w:szCs w:val="22"/>
              </w:rPr>
            </w:pPr>
          </w:p>
        </w:tc>
        <w:tc>
          <w:tcPr>
            <w:tcW w:w="1768" w:type="dxa"/>
            <w:gridSpan w:val="2"/>
            <w:tcBorders>
              <w:top w:val="single" w:sz="6" w:space="0" w:color="auto"/>
              <w:bottom w:val="single" w:sz="6" w:space="0" w:color="auto"/>
              <w:right w:val="single" w:sz="18" w:space="0" w:color="auto"/>
            </w:tcBorders>
          </w:tcPr>
          <w:p w14:paraId="35F6441E" w14:textId="77777777" w:rsidR="004B0AD5" w:rsidRPr="00024A77" w:rsidRDefault="004B0AD5">
            <w:pPr>
              <w:jc w:val="center"/>
              <w:rPr>
                <w:rFonts w:ascii="Arial" w:hAnsi="Arial" w:cs="Arial"/>
                <w:b/>
                <w:sz w:val="22"/>
                <w:szCs w:val="22"/>
              </w:rPr>
            </w:pPr>
            <w:r w:rsidRPr="00024A77">
              <w:rPr>
                <w:rFonts w:ascii="Arial" w:hAnsi="Arial" w:cs="Arial"/>
                <w:b/>
                <w:bCs/>
                <w:color w:val="000000"/>
                <w:sz w:val="22"/>
                <w:szCs w:val="22"/>
              </w:rPr>
              <w:t xml:space="preserve">Kay </w:t>
            </w:r>
            <w:r w:rsidR="006A33A4" w:rsidRPr="00024A77">
              <w:rPr>
                <w:rFonts w:ascii="Arial" w:hAnsi="Arial" w:cs="Arial"/>
                <w:b/>
                <w:bCs/>
                <w:color w:val="000000"/>
                <w:sz w:val="22"/>
                <w:szCs w:val="22"/>
              </w:rPr>
              <w:t>McLaughlin</w:t>
            </w:r>
          </w:p>
          <w:p w14:paraId="43A014D4" w14:textId="77777777" w:rsidR="004B0AD5" w:rsidRPr="00024A77" w:rsidRDefault="004B0AD5" w:rsidP="00B1655A">
            <w:pPr>
              <w:rPr>
                <w:rFonts w:ascii="Arial" w:hAnsi="Arial" w:cs="Arial"/>
                <w:b/>
                <w:sz w:val="22"/>
                <w:szCs w:val="22"/>
              </w:rPr>
            </w:pPr>
          </w:p>
        </w:tc>
      </w:tr>
      <w:tr w:rsidR="004B0AD5" w:rsidRPr="00024A77" w14:paraId="184F65EF"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4F9DC276" w14:textId="77777777" w:rsidR="004B0AD5" w:rsidRPr="00024A77" w:rsidRDefault="004B0AD5" w:rsidP="00136AFF">
            <w:pPr>
              <w:ind w:right="34"/>
              <w:jc w:val="center"/>
              <w:rPr>
                <w:rFonts w:ascii="Arial" w:hAnsi="Arial" w:cs="Arial"/>
                <w:sz w:val="22"/>
                <w:szCs w:val="22"/>
              </w:rPr>
            </w:pPr>
            <w:r w:rsidRPr="00024A77">
              <w:rPr>
                <w:rFonts w:ascii="Arial" w:hAnsi="Arial" w:cs="Arial"/>
                <w:sz w:val="22"/>
                <w:szCs w:val="22"/>
              </w:rPr>
              <w:t>1</w:t>
            </w:r>
            <w:r w:rsidR="0060637E">
              <w:rPr>
                <w:rFonts w:ascii="Arial" w:hAnsi="Arial" w:cs="Arial"/>
                <w:sz w:val="22"/>
                <w:szCs w:val="22"/>
              </w:rPr>
              <w:t>9</w:t>
            </w:r>
          </w:p>
        </w:tc>
        <w:tc>
          <w:tcPr>
            <w:tcW w:w="2124" w:type="dxa"/>
            <w:tcBorders>
              <w:top w:val="single" w:sz="6" w:space="0" w:color="auto"/>
              <w:bottom w:val="single" w:sz="6" w:space="0" w:color="auto"/>
            </w:tcBorders>
          </w:tcPr>
          <w:p w14:paraId="7239F943" w14:textId="77777777" w:rsidR="004B0AD5" w:rsidRPr="00024A77" w:rsidRDefault="004B0AD5" w:rsidP="001254AF">
            <w:pPr>
              <w:tabs>
                <w:tab w:val="left" w:pos="31"/>
              </w:tabs>
              <w:ind w:left="31" w:hanging="31"/>
              <w:rPr>
                <w:rFonts w:ascii="Arial" w:hAnsi="Arial" w:cs="Arial"/>
                <w:bCs/>
                <w:color w:val="000000"/>
                <w:sz w:val="22"/>
                <w:szCs w:val="22"/>
              </w:rPr>
            </w:pPr>
            <w:r w:rsidRPr="00024A77">
              <w:rPr>
                <w:rFonts w:ascii="Arial" w:hAnsi="Arial" w:cs="Arial"/>
                <w:bCs/>
                <w:color w:val="000000"/>
                <w:sz w:val="22"/>
                <w:szCs w:val="22"/>
              </w:rPr>
              <w:t>Health Alliance Contracts</w:t>
            </w:r>
          </w:p>
        </w:tc>
        <w:tc>
          <w:tcPr>
            <w:tcW w:w="10866" w:type="dxa"/>
            <w:gridSpan w:val="2"/>
            <w:tcBorders>
              <w:top w:val="single" w:sz="6" w:space="0" w:color="auto"/>
              <w:bottom w:val="single" w:sz="6" w:space="0" w:color="auto"/>
            </w:tcBorders>
          </w:tcPr>
          <w:p w14:paraId="351C7BB9" w14:textId="77777777" w:rsidR="004C10D5" w:rsidRDefault="00603C65" w:rsidP="008B3DD9">
            <w:pPr>
              <w:rPr>
                <w:rFonts w:ascii="Arial" w:hAnsi="Arial" w:cs="Arial"/>
                <w:bCs/>
                <w:color w:val="000000"/>
                <w:sz w:val="22"/>
                <w:szCs w:val="22"/>
              </w:rPr>
            </w:pPr>
            <w:r>
              <w:rPr>
                <w:rFonts w:ascii="Arial" w:hAnsi="Arial" w:cs="Arial"/>
                <w:bCs/>
                <w:color w:val="000000"/>
                <w:sz w:val="22"/>
                <w:szCs w:val="22"/>
              </w:rPr>
              <w:t xml:space="preserve">The Chair’s </w:t>
            </w:r>
            <w:r w:rsidR="004C10D5">
              <w:rPr>
                <w:rFonts w:ascii="Arial" w:hAnsi="Arial" w:cs="Arial"/>
                <w:bCs/>
                <w:color w:val="000000"/>
                <w:sz w:val="22"/>
                <w:szCs w:val="22"/>
              </w:rPr>
              <w:t xml:space="preserve">letter of 29 September, responding to </w:t>
            </w:r>
            <w:proofErr w:type="spellStart"/>
            <w:r w:rsidR="004C10D5">
              <w:rPr>
                <w:rFonts w:ascii="Arial" w:hAnsi="Arial" w:cs="Arial"/>
                <w:bCs/>
                <w:color w:val="000000"/>
                <w:sz w:val="22"/>
                <w:szCs w:val="22"/>
              </w:rPr>
              <w:t>Pharmac’s</w:t>
            </w:r>
            <w:proofErr w:type="spellEnd"/>
            <w:r w:rsidR="004C10D5">
              <w:rPr>
                <w:rFonts w:ascii="Arial" w:hAnsi="Arial" w:cs="Arial"/>
                <w:bCs/>
                <w:color w:val="000000"/>
                <w:sz w:val="22"/>
                <w:szCs w:val="22"/>
              </w:rPr>
              <w:t xml:space="preserve"> Medical Devices Consultation was tabled.</w:t>
            </w:r>
          </w:p>
          <w:p w14:paraId="20C32FC4" w14:textId="77777777" w:rsidR="004C10D5" w:rsidRDefault="004C10D5" w:rsidP="008B3DD9">
            <w:pPr>
              <w:rPr>
                <w:rFonts w:ascii="Arial" w:hAnsi="Arial" w:cs="Arial"/>
                <w:bCs/>
                <w:color w:val="000000"/>
                <w:sz w:val="22"/>
                <w:szCs w:val="22"/>
              </w:rPr>
            </w:pPr>
          </w:p>
          <w:p w14:paraId="7B0C3795" w14:textId="77777777" w:rsidR="004C10D5" w:rsidRDefault="00111666" w:rsidP="008B3DD9">
            <w:pPr>
              <w:rPr>
                <w:rFonts w:ascii="Arial" w:hAnsi="Arial" w:cs="Arial"/>
                <w:bCs/>
                <w:color w:val="000000"/>
                <w:sz w:val="22"/>
                <w:szCs w:val="22"/>
              </w:rPr>
            </w:pPr>
            <w:proofErr w:type="spellStart"/>
            <w:r>
              <w:rPr>
                <w:rFonts w:ascii="Arial" w:hAnsi="Arial" w:cs="Arial"/>
                <w:bCs/>
                <w:color w:val="000000"/>
                <w:sz w:val="22"/>
                <w:szCs w:val="22"/>
              </w:rPr>
              <w:t>h</w:t>
            </w:r>
            <w:r w:rsidR="00515598" w:rsidRPr="00024A77">
              <w:rPr>
                <w:rFonts w:ascii="Arial" w:hAnsi="Arial" w:cs="Arial"/>
                <w:bCs/>
                <w:color w:val="000000"/>
                <w:sz w:val="22"/>
                <w:szCs w:val="22"/>
              </w:rPr>
              <w:t>ealthAlliance</w:t>
            </w:r>
            <w:proofErr w:type="spellEnd"/>
            <w:r w:rsidR="004C10D5">
              <w:rPr>
                <w:rFonts w:ascii="Arial" w:hAnsi="Arial" w:cs="Arial"/>
                <w:bCs/>
                <w:color w:val="000000"/>
                <w:sz w:val="22"/>
                <w:szCs w:val="22"/>
              </w:rPr>
              <w:t xml:space="preserve"> has been given the go ahead to continue with i</w:t>
            </w:r>
            <w:r w:rsidR="007C0DD9">
              <w:rPr>
                <w:rFonts w:ascii="Arial" w:hAnsi="Arial" w:cs="Arial"/>
                <w:bCs/>
                <w:color w:val="000000"/>
                <w:sz w:val="22"/>
                <w:szCs w:val="22"/>
              </w:rPr>
              <w:t>t</w:t>
            </w:r>
            <w:r w:rsidR="004C10D5">
              <w:rPr>
                <w:rFonts w:ascii="Arial" w:hAnsi="Arial" w:cs="Arial"/>
                <w:bCs/>
                <w:color w:val="000000"/>
                <w:sz w:val="22"/>
                <w:szCs w:val="22"/>
              </w:rPr>
              <w:t>s</w:t>
            </w:r>
            <w:r w:rsidR="000D1F7A">
              <w:rPr>
                <w:rFonts w:ascii="Arial" w:hAnsi="Arial" w:cs="Arial"/>
                <w:bCs/>
                <w:color w:val="000000"/>
                <w:sz w:val="22"/>
                <w:szCs w:val="22"/>
              </w:rPr>
              <w:t xml:space="preserve"> procurement process for peritoneal dialysis (PD) </w:t>
            </w:r>
            <w:r>
              <w:rPr>
                <w:rFonts w:ascii="Arial" w:hAnsi="Arial" w:cs="Arial"/>
                <w:bCs/>
                <w:color w:val="000000"/>
                <w:sz w:val="22"/>
                <w:szCs w:val="22"/>
              </w:rPr>
              <w:t>equi</w:t>
            </w:r>
            <w:r w:rsidR="00A467B8">
              <w:rPr>
                <w:rFonts w:ascii="Arial" w:hAnsi="Arial" w:cs="Arial"/>
                <w:bCs/>
                <w:color w:val="000000"/>
                <w:sz w:val="22"/>
                <w:szCs w:val="22"/>
              </w:rPr>
              <w:t>pment</w:t>
            </w:r>
            <w:r w:rsidR="00BA4A81">
              <w:rPr>
                <w:rFonts w:ascii="Arial" w:hAnsi="Arial" w:cs="Arial"/>
                <w:bCs/>
                <w:color w:val="000000"/>
                <w:sz w:val="22"/>
                <w:szCs w:val="22"/>
              </w:rPr>
              <w:t xml:space="preserve"> and supplies</w:t>
            </w:r>
            <w:r w:rsidR="004C10D5">
              <w:rPr>
                <w:rFonts w:ascii="Arial" w:hAnsi="Arial" w:cs="Arial"/>
                <w:bCs/>
                <w:color w:val="000000"/>
                <w:sz w:val="22"/>
                <w:szCs w:val="22"/>
              </w:rPr>
              <w:t xml:space="preserve">. </w:t>
            </w:r>
            <w:r w:rsidR="00603C65">
              <w:rPr>
                <w:rFonts w:ascii="Arial" w:hAnsi="Arial" w:cs="Arial"/>
                <w:bCs/>
                <w:color w:val="000000"/>
                <w:sz w:val="22"/>
                <w:szCs w:val="22"/>
              </w:rPr>
              <w:t>There has been a commitment made that the process, which will result</w:t>
            </w:r>
            <w:r w:rsidR="004C10D5">
              <w:rPr>
                <w:rFonts w:ascii="Arial" w:hAnsi="Arial" w:cs="Arial"/>
                <w:bCs/>
                <w:color w:val="000000"/>
                <w:sz w:val="22"/>
                <w:szCs w:val="22"/>
              </w:rPr>
              <w:t xml:space="preserve"> in </w:t>
            </w:r>
            <w:r w:rsidR="00603C65">
              <w:rPr>
                <w:rFonts w:ascii="Arial" w:hAnsi="Arial" w:cs="Arial"/>
                <w:bCs/>
                <w:color w:val="000000"/>
                <w:sz w:val="22"/>
                <w:szCs w:val="22"/>
              </w:rPr>
              <w:t xml:space="preserve">one national price, will give </w:t>
            </w:r>
            <w:r w:rsidR="002B6F20">
              <w:rPr>
                <w:rFonts w:ascii="Arial" w:hAnsi="Arial" w:cs="Arial"/>
                <w:bCs/>
                <w:color w:val="000000"/>
                <w:sz w:val="22"/>
                <w:szCs w:val="22"/>
              </w:rPr>
              <w:t xml:space="preserve">all </w:t>
            </w:r>
            <w:r w:rsidR="004C10D5">
              <w:rPr>
                <w:rFonts w:ascii="Arial" w:hAnsi="Arial" w:cs="Arial"/>
                <w:bCs/>
                <w:color w:val="000000"/>
                <w:sz w:val="22"/>
                <w:szCs w:val="22"/>
              </w:rPr>
              <w:t>Renal Services</w:t>
            </w:r>
            <w:r w:rsidR="005918DC">
              <w:rPr>
                <w:rFonts w:ascii="Arial" w:hAnsi="Arial" w:cs="Arial"/>
                <w:bCs/>
                <w:color w:val="000000"/>
                <w:sz w:val="22"/>
                <w:szCs w:val="22"/>
              </w:rPr>
              <w:t xml:space="preserve"> access to competitively priced </w:t>
            </w:r>
            <w:r w:rsidR="004C10D5">
              <w:rPr>
                <w:rFonts w:ascii="Arial" w:hAnsi="Arial" w:cs="Arial"/>
                <w:bCs/>
                <w:color w:val="000000"/>
                <w:sz w:val="22"/>
                <w:szCs w:val="22"/>
              </w:rPr>
              <w:t>PD units.</w:t>
            </w:r>
          </w:p>
          <w:p w14:paraId="1EBD56FA" w14:textId="77777777" w:rsidR="000D1F7A" w:rsidRDefault="000D1F7A" w:rsidP="008B3DD9">
            <w:pPr>
              <w:rPr>
                <w:rFonts w:ascii="Arial" w:hAnsi="Arial" w:cs="Arial"/>
                <w:bCs/>
                <w:color w:val="000000"/>
                <w:sz w:val="22"/>
                <w:szCs w:val="22"/>
              </w:rPr>
            </w:pPr>
          </w:p>
          <w:p w14:paraId="60BE746F" w14:textId="77777777" w:rsidR="00D84EC6" w:rsidRPr="00024A77" w:rsidRDefault="000D1F7A" w:rsidP="0030264C">
            <w:pPr>
              <w:rPr>
                <w:rFonts w:ascii="Arial" w:hAnsi="Arial" w:cs="Arial"/>
                <w:bCs/>
                <w:color w:val="000000"/>
                <w:sz w:val="22"/>
                <w:szCs w:val="22"/>
              </w:rPr>
            </w:pPr>
            <w:r>
              <w:rPr>
                <w:rFonts w:ascii="Arial" w:hAnsi="Arial" w:cs="Arial"/>
                <w:bCs/>
                <w:color w:val="000000"/>
                <w:sz w:val="22"/>
                <w:szCs w:val="22"/>
              </w:rPr>
              <w:t xml:space="preserve">A procurement process for haemodialysis (HD) units will be more complex as </w:t>
            </w:r>
            <w:r w:rsidR="00603C65">
              <w:rPr>
                <w:rFonts w:ascii="Arial" w:hAnsi="Arial" w:cs="Arial"/>
                <w:bCs/>
                <w:color w:val="000000"/>
                <w:sz w:val="22"/>
                <w:szCs w:val="22"/>
              </w:rPr>
              <w:t xml:space="preserve">price will not be the sole criterion. The procurement process will need to cover all products. </w:t>
            </w:r>
            <w:r>
              <w:rPr>
                <w:rFonts w:ascii="Arial" w:hAnsi="Arial" w:cs="Arial"/>
                <w:bCs/>
                <w:color w:val="000000"/>
                <w:sz w:val="22"/>
                <w:szCs w:val="22"/>
              </w:rPr>
              <w:t>The outcome of this process</w:t>
            </w:r>
            <w:r w:rsidR="0030264C">
              <w:rPr>
                <w:rFonts w:ascii="Arial" w:hAnsi="Arial" w:cs="Arial"/>
                <w:bCs/>
                <w:color w:val="000000"/>
                <w:sz w:val="22"/>
                <w:szCs w:val="22"/>
              </w:rPr>
              <w:t xml:space="preserve"> needs to be</w:t>
            </w:r>
            <w:r>
              <w:rPr>
                <w:rFonts w:ascii="Arial" w:hAnsi="Arial" w:cs="Arial"/>
                <w:bCs/>
                <w:color w:val="000000"/>
                <w:sz w:val="22"/>
                <w:szCs w:val="22"/>
              </w:rPr>
              <w:t xml:space="preserve"> a fair and equitable pricing regime for large and small renal services.</w:t>
            </w:r>
          </w:p>
        </w:tc>
        <w:tc>
          <w:tcPr>
            <w:tcW w:w="1768" w:type="dxa"/>
            <w:gridSpan w:val="2"/>
            <w:tcBorders>
              <w:top w:val="single" w:sz="6" w:space="0" w:color="auto"/>
              <w:bottom w:val="single" w:sz="6" w:space="0" w:color="auto"/>
              <w:right w:val="single" w:sz="18" w:space="0" w:color="auto"/>
            </w:tcBorders>
          </w:tcPr>
          <w:p w14:paraId="0585A856" w14:textId="77777777" w:rsidR="004B0AD5" w:rsidRPr="00024A77" w:rsidRDefault="00111666">
            <w:pPr>
              <w:jc w:val="center"/>
              <w:rPr>
                <w:rFonts w:ascii="Arial" w:hAnsi="Arial" w:cs="Arial"/>
                <w:b/>
                <w:sz w:val="22"/>
                <w:szCs w:val="22"/>
              </w:rPr>
            </w:pPr>
            <w:r>
              <w:rPr>
                <w:rFonts w:ascii="Arial" w:hAnsi="Arial" w:cs="Arial"/>
                <w:b/>
                <w:sz w:val="22"/>
                <w:szCs w:val="22"/>
              </w:rPr>
              <w:t xml:space="preserve">Murray </w:t>
            </w:r>
            <w:proofErr w:type="spellStart"/>
            <w:r>
              <w:rPr>
                <w:rFonts w:ascii="Arial" w:hAnsi="Arial" w:cs="Arial"/>
                <w:b/>
                <w:sz w:val="22"/>
                <w:szCs w:val="22"/>
              </w:rPr>
              <w:t>Leikis</w:t>
            </w:r>
            <w:proofErr w:type="spellEnd"/>
          </w:p>
          <w:p w14:paraId="73978ED5" w14:textId="77777777" w:rsidR="004B0AD5" w:rsidRPr="00024A77" w:rsidRDefault="004B0AD5">
            <w:pPr>
              <w:jc w:val="center"/>
              <w:rPr>
                <w:rFonts w:ascii="Arial" w:hAnsi="Arial" w:cs="Arial"/>
                <w:b/>
                <w:sz w:val="22"/>
                <w:szCs w:val="22"/>
              </w:rPr>
            </w:pPr>
          </w:p>
        </w:tc>
      </w:tr>
      <w:tr w:rsidR="004B0AD5" w:rsidRPr="00024A77" w14:paraId="429E69F3" w14:textId="77777777" w:rsidTr="00715A4D">
        <w:trPr>
          <w:gridAfter w:val="1"/>
          <w:wAfter w:w="19" w:type="dxa"/>
          <w:cantSplit/>
        </w:trPr>
        <w:tc>
          <w:tcPr>
            <w:tcW w:w="15417" w:type="dxa"/>
            <w:gridSpan w:val="5"/>
            <w:tcBorders>
              <w:right w:val="single" w:sz="18" w:space="0" w:color="auto"/>
            </w:tcBorders>
            <w:shd w:val="pct12" w:color="008080" w:fill="33CCCC"/>
          </w:tcPr>
          <w:p w14:paraId="390652AC" w14:textId="77777777" w:rsidR="004B0AD5" w:rsidRPr="00024A77" w:rsidRDefault="00981627" w:rsidP="009D7BAC">
            <w:pPr>
              <w:pStyle w:val="BlockLabel"/>
              <w:rPr>
                <w:rFonts w:ascii="Arial" w:hAnsi="Arial" w:cs="Arial"/>
                <w:sz w:val="22"/>
                <w:szCs w:val="22"/>
                <w:lang w:val="en-AU"/>
              </w:rPr>
            </w:pPr>
            <w:r w:rsidRPr="00024A77">
              <w:rPr>
                <w:rFonts w:ascii="Arial" w:hAnsi="Arial" w:cs="Arial"/>
                <w:sz w:val="22"/>
                <w:szCs w:val="22"/>
                <w:lang w:val="en-AU"/>
              </w:rPr>
              <w:t>Transplant</w:t>
            </w:r>
          </w:p>
        </w:tc>
      </w:tr>
      <w:tr w:rsidR="004B0AD5" w:rsidRPr="00024A77" w14:paraId="66A6481A"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52536478" w14:textId="77777777" w:rsidR="004B0AD5" w:rsidRPr="00024A77" w:rsidRDefault="0060637E" w:rsidP="00850D42">
            <w:pPr>
              <w:ind w:right="34"/>
              <w:jc w:val="center"/>
              <w:rPr>
                <w:rFonts w:ascii="Arial" w:hAnsi="Arial" w:cs="Arial"/>
                <w:sz w:val="22"/>
                <w:szCs w:val="22"/>
              </w:rPr>
            </w:pPr>
            <w:r>
              <w:rPr>
                <w:rFonts w:ascii="Arial" w:hAnsi="Arial" w:cs="Arial"/>
                <w:sz w:val="22"/>
                <w:szCs w:val="22"/>
              </w:rPr>
              <w:lastRenderedPageBreak/>
              <w:t>20</w:t>
            </w:r>
          </w:p>
        </w:tc>
        <w:tc>
          <w:tcPr>
            <w:tcW w:w="2124" w:type="dxa"/>
            <w:tcBorders>
              <w:top w:val="single" w:sz="6" w:space="0" w:color="auto"/>
              <w:bottom w:val="single" w:sz="6" w:space="0" w:color="auto"/>
            </w:tcBorders>
          </w:tcPr>
          <w:p w14:paraId="64423D96" w14:textId="77777777" w:rsidR="004B0AD5" w:rsidRPr="00024A77" w:rsidRDefault="004B0AD5" w:rsidP="00402272">
            <w:pPr>
              <w:tabs>
                <w:tab w:val="left" w:pos="31"/>
              </w:tabs>
              <w:ind w:left="31" w:hanging="31"/>
              <w:rPr>
                <w:rFonts w:ascii="Arial" w:hAnsi="Arial" w:cs="Arial"/>
                <w:sz w:val="22"/>
                <w:szCs w:val="22"/>
              </w:rPr>
            </w:pPr>
            <w:r w:rsidRPr="00024A77">
              <w:rPr>
                <w:rFonts w:ascii="Arial" w:hAnsi="Arial" w:cs="Arial"/>
                <w:sz w:val="22"/>
                <w:szCs w:val="22"/>
              </w:rPr>
              <w:t xml:space="preserve">National Tx activity </w:t>
            </w:r>
          </w:p>
        </w:tc>
        <w:tc>
          <w:tcPr>
            <w:tcW w:w="10866" w:type="dxa"/>
            <w:gridSpan w:val="2"/>
            <w:tcBorders>
              <w:top w:val="single" w:sz="6" w:space="0" w:color="auto"/>
              <w:bottom w:val="single" w:sz="6" w:space="0" w:color="auto"/>
            </w:tcBorders>
          </w:tcPr>
          <w:p w14:paraId="5C419635" w14:textId="77777777" w:rsidR="00111666" w:rsidRDefault="000D1F7A" w:rsidP="0070198E">
            <w:pPr>
              <w:pStyle w:val="ListParagraph"/>
              <w:numPr>
                <w:ilvl w:val="0"/>
                <w:numId w:val="2"/>
              </w:numPr>
              <w:rPr>
                <w:rFonts w:ascii="Arial" w:hAnsi="Arial" w:cs="Arial"/>
                <w:sz w:val="22"/>
                <w:szCs w:val="22"/>
              </w:rPr>
            </w:pPr>
            <w:r>
              <w:rPr>
                <w:rFonts w:ascii="Arial" w:hAnsi="Arial" w:cs="Arial"/>
                <w:sz w:val="22"/>
                <w:szCs w:val="22"/>
              </w:rPr>
              <w:t xml:space="preserve">As at 2 November </w:t>
            </w:r>
            <w:r w:rsidR="00603C65">
              <w:rPr>
                <w:rFonts w:ascii="Arial" w:hAnsi="Arial" w:cs="Arial"/>
                <w:sz w:val="22"/>
                <w:szCs w:val="22"/>
              </w:rPr>
              <w:t xml:space="preserve">2016, </w:t>
            </w:r>
            <w:r>
              <w:rPr>
                <w:rFonts w:ascii="Arial" w:hAnsi="Arial" w:cs="Arial"/>
                <w:sz w:val="22"/>
                <w:szCs w:val="22"/>
              </w:rPr>
              <w:t xml:space="preserve">there was a total of 149 transplants (live and deceased), which is one more than </w:t>
            </w:r>
            <w:r w:rsidR="00F52EB9">
              <w:rPr>
                <w:rFonts w:ascii="Arial" w:hAnsi="Arial" w:cs="Arial"/>
                <w:sz w:val="22"/>
                <w:szCs w:val="22"/>
              </w:rPr>
              <w:t xml:space="preserve">for the full </w:t>
            </w:r>
            <w:r w:rsidR="00603C65">
              <w:rPr>
                <w:rFonts w:ascii="Arial" w:hAnsi="Arial" w:cs="Arial"/>
                <w:sz w:val="22"/>
                <w:szCs w:val="22"/>
              </w:rPr>
              <w:t xml:space="preserve">2015 calendar year. A </w:t>
            </w:r>
            <w:r w:rsidR="0030264C">
              <w:rPr>
                <w:rFonts w:ascii="Arial" w:hAnsi="Arial" w:cs="Arial"/>
                <w:sz w:val="22"/>
                <w:szCs w:val="22"/>
              </w:rPr>
              <w:t xml:space="preserve">further </w:t>
            </w:r>
            <w:r w:rsidR="00603C65">
              <w:rPr>
                <w:rFonts w:ascii="Arial" w:hAnsi="Arial" w:cs="Arial"/>
                <w:sz w:val="22"/>
                <w:szCs w:val="22"/>
              </w:rPr>
              <w:t xml:space="preserve">8 to 10 transplants </w:t>
            </w:r>
            <w:r w:rsidR="00A7735C">
              <w:rPr>
                <w:rFonts w:ascii="Arial" w:hAnsi="Arial" w:cs="Arial"/>
                <w:sz w:val="22"/>
                <w:szCs w:val="22"/>
              </w:rPr>
              <w:t xml:space="preserve">could occur </w:t>
            </w:r>
            <w:r w:rsidR="00603C65">
              <w:rPr>
                <w:rFonts w:ascii="Arial" w:hAnsi="Arial" w:cs="Arial"/>
                <w:sz w:val="22"/>
                <w:szCs w:val="22"/>
              </w:rPr>
              <w:t>in November and December.</w:t>
            </w:r>
          </w:p>
          <w:p w14:paraId="5B2C4C9D" w14:textId="77777777" w:rsidR="00F52EB9" w:rsidRDefault="00F52EB9" w:rsidP="0070198E">
            <w:pPr>
              <w:pStyle w:val="ListParagraph"/>
              <w:numPr>
                <w:ilvl w:val="0"/>
                <w:numId w:val="2"/>
              </w:numPr>
              <w:rPr>
                <w:rFonts w:ascii="Arial" w:hAnsi="Arial" w:cs="Arial"/>
                <w:sz w:val="22"/>
                <w:szCs w:val="22"/>
              </w:rPr>
            </w:pPr>
            <w:r>
              <w:rPr>
                <w:rFonts w:ascii="Arial" w:hAnsi="Arial" w:cs="Arial"/>
                <w:sz w:val="22"/>
                <w:szCs w:val="22"/>
              </w:rPr>
              <w:t>Live donor transplant numbers are increasing, although continue to be below expectations in some centres.</w:t>
            </w:r>
          </w:p>
          <w:p w14:paraId="4D840950" w14:textId="77777777" w:rsidR="00F52EB9" w:rsidRDefault="00F52EB9" w:rsidP="0070198E">
            <w:pPr>
              <w:pStyle w:val="ListParagraph"/>
              <w:numPr>
                <w:ilvl w:val="0"/>
                <w:numId w:val="2"/>
              </w:numPr>
              <w:rPr>
                <w:rFonts w:ascii="Arial" w:hAnsi="Arial" w:cs="Arial"/>
                <w:sz w:val="22"/>
                <w:szCs w:val="22"/>
              </w:rPr>
            </w:pPr>
            <w:r>
              <w:rPr>
                <w:rFonts w:ascii="Arial" w:hAnsi="Arial" w:cs="Arial"/>
                <w:sz w:val="22"/>
                <w:szCs w:val="22"/>
              </w:rPr>
              <w:t>Link nurses funded by ODNZ have contributed to the record number of deceased donor transplants.</w:t>
            </w:r>
          </w:p>
          <w:p w14:paraId="5D661994" w14:textId="77777777" w:rsidR="00603C65" w:rsidRDefault="00F52EB9" w:rsidP="00D34D85">
            <w:pPr>
              <w:pStyle w:val="ListParagraph"/>
              <w:numPr>
                <w:ilvl w:val="0"/>
                <w:numId w:val="2"/>
              </w:numPr>
              <w:rPr>
                <w:rFonts w:ascii="Arial" w:hAnsi="Arial" w:cs="Arial"/>
                <w:sz w:val="22"/>
                <w:szCs w:val="22"/>
              </w:rPr>
            </w:pPr>
            <w:r w:rsidRPr="00603C65">
              <w:rPr>
                <w:rFonts w:ascii="Arial" w:hAnsi="Arial" w:cs="Arial"/>
                <w:sz w:val="22"/>
                <w:szCs w:val="22"/>
              </w:rPr>
              <w:t>Work by the National Renal Transplant Service to implement 5 Quality Improvement Metrics (QIMs) continues. Reporting against two QIMs is well established.</w:t>
            </w:r>
            <w:r w:rsidR="00300084" w:rsidRPr="00603C65">
              <w:rPr>
                <w:rFonts w:ascii="Arial" w:hAnsi="Arial" w:cs="Arial"/>
                <w:sz w:val="22"/>
                <w:szCs w:val="22"/>
              </w:rPr>
              <w:t xml:space="preserve"> The further three QIMs are being piloted with C</w:t>
            </w:r>
            <w:r w:rsidR="00603C65" w:rsidRPr="00603C65">
              <w:rPr>
                <w:rFonts w:ascii="Arial" w:hAnsi="Arial" w:cs="Arial"/>
                <w:sz w:val="22"/>
                <w:szCs w:val="22"/>
              </w:rPr>
              <w:t xml:space="preserve">ounties Manukau DHB and </w:t>
            </w:r>
            <w:proofErr w:type="spellStart"/>
            <w:r w:rsidR="00603C65" w:rsidRPr="00603C65">
              <w:rPr>
                <w:rFonts w:ascii="Arial" w:hAnsi="Arial" w:cs="Arial"/>
                <w:sz w:val="22"/>
                <w:szCs w:val="22"/>
              </w:rPr>
              <w:t>MidCentral</w:t>
            </w:r>
            <w:proofErr w:type="spellEnd"/>
            <w:r w:rsidR="00603C65" w:rsidRPr="00603C65">
              <w:rPr>
                <w:rFonts w:ascii="Arial" w:hAnsi="Arial" w:cs="Arial"/>
                <w:sz w:val="22"/>
                <w:szCs w:val="22"/>
              </w:rPr>
              <w:t xml:space="preserve"> DHB.</w:t>
            </w:r>
          </w:p>
          <w:p w14:paraId="30F0229A" w14:textId="77777777" w:rsidR="00300084" w:rsidRPr="00603C65" w:rsidRDefault="00603C65" w:rsidP="00D34D85">
            <w:pPr>
              <w:pStyle w:val="ListParagraph"/>
              <w:numPr>
                <w:ilvl w:val="0"/>
                <w:numId w:val="2"/>
              </w:numPr>
              <w:rPr>
                <w:rFonts w:ascii="Arial" w:hAnsi="Arial" w:cs="Arial"/>
                <w:sz w:val="22"/>
                <w:szCs w:val="22"/>
              </w:rPr>
            </w:pPr>
            <w:r>
              <w:rPr>
                <w:rFonts w:ascii="Arial" w:hAnsi="Arial" w:cs="Arial"/>
                <w:sz w:val="22"/>
                <w:szCs w:val="22"/>
              </w:rPr>
              <w:t>T</w:t>
            </w:r>
            <w:r w:rsidR="005B6D38" w:rsidRPr="00603C65">
              <w:rPr>
                <w:rFonts w:ascii="Arial" w:hAnsi="Arial" w:cs="Arial"/>
                <w:sz w:val="22"/>
                <w:szCs w:val="22"/>
              </w:rPr>
              <w:t>he focus of QIM 3</w:t>
            </w:r>
            <w:r w:rsidR="002B6F20" w:rsidRPr="00603C65">
              <w:rPr>
                <w:rFonts w:ascii="Arial" w:hAnsi="Arial" w:cs="Arial"/>
                <w:sz w:val="22"/>
                <w:szCs w:val="22"/>
              </w:rPr>
              <w:t xml:space="preserve"> is the proportion of people given a decision on suitability for transplant pre-</w:t>
            </w:r>
            <w:r w:rsidR="00FC25E4" w:rsidRPr="00603C65">
              <w:rPr>
                <w:rFonts w:ascii="Arial" w:hAnsi="Arial" w:cs="Arial"/>
                <w:sz w:val="22"/>
                <w:szCs w:val="22"/>
              </w:rPr>
              <w:t xml:space="preserve"> </w:t>
            </w:r>
            <w:r w:rsidR="002B6F20" w:rsidRPr="00603C65">
              <w:rPr>
                <w:rFonts w:ascii="Arial" w:hAnsi="Arial" w:cs="Arial"/>
                <w:sz w:val="22"/>
                <w:szCs w:val="22"/>
              </w:rPr>
              <w:t>and post</w:t>
            </w:r>
            <w:r w:rsidR="00FC25E4" w:rsidRPr="00603C65">
              <w:rPr>
                <w:rFonts w:ascii="Arial" w:hAnsi="Arial" w:cs="Arial"/>
                <w:sz w:val="22"/>
                <w:szCs w:val="22"/>
              </w:rPr>
              <w:t>-</w:t>
            </w:r>
            <w:r w:rsidR="002B6F20" w:rsidRPr="00603C65">
              <w:rPr>
                <w:rFonts w:ascii="Arial" w:hAnsi="Arial" w:cs="Arial"/>
                <w:sz w:val="22"/>
                <w:szCs w:val="22"/>
              </w:rPr>
              <w:t xml:space="preserve"> dialysis and increasing the proportion</w:t>
            </w:r>
            <w:r w:rsidR="00596D88" w:rsidRPr="00603C65">
              <w:rPr>
                <w:rFonts w:ascii="Arial" w:hAnsi="Arial" w:cs="Arial"/>
                <w:sz w:val="22"/>
                <w:szCs w:val="22"/>
              </w:rPr>
              <w:t xml:space="preserve"> over time.</w:t>
            </w:r>
          </w:p>
          <w:p w14:paraId="076C2DA3" w14:textId="77777777" w:rsidR="00300084" w:rsidRDefault="00300084" w:rsidP="0070198E">
            <w:pPr>
              <w:pStyle w:val="ListParagraph"/>
              <w:numPr>
                <w:ilvl w:val="0"/>
                <w:numId w:val="2"/>
              </w:numPr>
              <w:rPr>
                <w:rFonts w:ascii="Arial" w:hAnsi="Arial" w:cs="Arial"/>
                <w:sz w:val="22"/>
                <w:szCs w:val="22"/>
              </w:rPr>
            </w:pPr>
            <w:r>
              <w:rPr>
                <w:rFonts w:ascii="Arial" w:hAnsi="Arial" w:cs="Arial"/>
                <w:sz w:val="22"/>
                <w:szCs w:val="22"/>
              </w:rPr>
              <w:t xml:space="preserve">The Compensation for </w:t>
            </w:r>
            <w:r w:rsidR="00596D88">
              <w:rPr>
                <w:rFonts w:ascii="Arial" w:hAnsi="Arial" w:cs="Arial"/>
                <w:sz w:val="22"/>
                <w:szCs w:val="22"/>
              </w:rPr>
              <w:t>Live Organ Donors Bill will likely be passed on its third reading and receive Royal Assent in December. The Act will come into force the earlier of 12 months following Royal Assent or an earlier date as agreed by the Governor General by Order in Council. Payment of earnings related compensation to patients will require the Ministry to develop new payments and processes.</w:t>
            </w:r>
          </w:p>
          <w:p w14:paraId="5C1F88D3" w14:textId="77777777" w:rsidR="00B31A7D" w:rsidRDefault="00596D88" w:rsidP="0070198E">
            <w:pPr>
              <w:pStyle w:val="ListParagraph"/>
              <w:numPr>
                <w:ilvl w:val="0"/>
                <w:numId w:val="2"/>
              </w:numPr>
              <w:rPr>
                <w:rFonts w:ascii="Arial" w:hAnsi="Arial" w:cs="Arial"/>
                <w:sz w:val="22"/>
                <w:szCs w:val="22"/>
              </w:rPr>
            </w:pPr>
            <w:r>
              <w:rPr>
                <w:rFonts w:ascii="Arial" w:hAnsi="Arial" w:cs="Arial"/>
                <w:sz w:val="22"/>
                <w:szCs w:val="22"/>
              </w:rPr>
              <w:t xml:space="preserve">Nick met with GMs Planning and Funding about recent issues </w:t>
            </w:r>
            <w:r w:rsidR="00B31A7D">
              <w:rPr>
                <w:rFonts w:ascii="Arial" w:hAnsi="Arial" w:cs="Arial"/>
                <w:sz w:val="22"/>
                <w:szCs w:val="22"/>
              </w:rPr>
              <w:t xml:space="preserve">where potential live donors have not been reimbursed costs for </w:t>
            </w:r>
            <w:r>
              <w:rPr>
                <w:rFonts w:ascii="Arial" w:hAnsi="Arial" w:cs="Arial"/>
                <w:sz w:val="22"/>
                <w:szCs w:val="22"/>
              </w:rPr>
              <w:t xml:space="preserve">travel and accommodation </w:t>
            </w:r>
            <w:r w:rsidR="00B31A7D">
              <w:rPr>
                <w:rFonts w:ascii="Arial" w:hAnsi="Arial" w:cs="Arial"/>
                <w:sz w:val="22"/>
                <w:szCs w:val="22"/>
              </w:rPr>
              <w:t>incurred during the assessment process. The GMs agree</w:t>
            </w:r>
            <w:r w:rsidR="00603C65">
              <w:rPr>
                <w:rFonts w:ascii="Arial" w:hAnsi="Arial" w:cs="Arial"/>
                <w:sz w:val="22"/>
                <w:szCs w:val="22"/>
              </w:rPr>
              <w:t>d</w:t>
            </w:r>
            <w:r w:rsidR="00B31A7D">
              <w:rPr>
                <w:rFonts w:ascii="Arial" w:hAnsi="Arial" w:cs="Arial"/>
                <w:sz w:val="22"/>
                <w:szCs w:val="22"/>
              </w:rPr>
              <w:t xml:space="preserve"> that potential live donors should be reimbursed all reasonable costs</w:t>
            </w:r>
            <w:r w:rsidR="00A7735C">
              <w:rPr>
                <w:rFonts w:ascii="Arial" w:hAnsi="Arial" w:cs="Arial"/>
                <w:sz w:val="22"/>
                <w:szCs w:val="22"/>
              </w:rPr>
              <w:t xml:space="preserve">. </w:t>
            </w:r>
          </w:p>
          <w:p w14:paraId="40D0F2D9" w14:textId="77777777" w:rsidR="00B31A7D" w:rsidRDefault="00B31A7D" w:rsidP="0070198E">
            <w:pPr>
              <w:pStyle w:val="ListParagraph"/>
              <w:numPr>
                <w:ilvl w:val="0"/>
                <w:numId w:val="2"/>
              </w:numPr>
              <w:rPr>
                <w:rFonts w:ascii="Arial" w:hAnsi="Arial" w:cs="Arial"/>
                <w:sz w:val="22"/>
                <w:szCs w:val="22"/>
              </w:rPr>
            </w:pPr>
            <w:r>
              <w:rPr>
                <w:rFonts w:ascii="Arial" w:hAnsi="Arial" w:cs="Arial"/>
                <w:sz w:val="22"/>
                <w:szCs w:val="22"/>
              </w:rPr>
              <w:t>A training day for transplant and donor liaison coordinator will be hosted by C</w:t>
            </w:r>
            <w:r w:rsidR="00603C65">
              <w:rPr>
                <w:rFonts w:ascii="Arial" w:hAnsi="Arial" w:cs="Arial"/>
                <w:sz w:val="22"/>
                <w:szCs w:val="22"/>
              </w:rPr>
              <w:t>ounties Manukau D</w:t>
            </w:r>
            <w:r>
              <w:rPr>
                <w:rFonts w:ascii="Arial" w:hAnsi="Arial" w:cs="Arial"/>
                <w:sz w:val="22"/>
                <w:szCs w:val="22"/>
              </w:rPr>
              <w:t>HB on 24 November 2016.</w:t>
            </w:r>
          </w:p>
          <w:p w14:paraId="2B0153C3" w14:textId="77777777" w:rsidR="00B31A7D" w:rsidRDefault="00BA4A81" w:rsidP="0070198E">
            <w:pPr>
              <w:pStyle w:val="ListParagraph"/>
              <w:numPr>
                <w:ilvl w:val="0"/>
                <w:numId w:val="2"/>
              </w:numPr>
              <w:rPr>
                <w:rFonts w:ascii="Arial" w:hAnsi="Arial" w:cs="Arial"/>
                <w:sz w:val="22"/>
                <w:szCs w:val="22"/>
              </w:rPr>
            </w:pPr>
            <w:r>
              <w:rPr>
                <w:rFonts w:ascii="Arial" w:hAnsi="Arial" w:cs="Arial"/>
                <w:sz w:val="22"/>
                <w:szCs w:val="22"/>
              </w:rPr>
              <w:t>Work on trans-</w:t>
            </w:r>
            <w:r w:rsidR="00B31A7D">
              <w:rPr>
                <w:rFonts w:ascii="Arial" w:hAnsi="Arial" w:cs="Arial"/>
                <w:sz w:val="22"/>
                <w:szCs w:val="22"/>
              </w:rPr>
              <w:t>Tasman collaboration on Kidney</w:t>
            </w:r>
            <w:r w:rsidR="00603C65">
              <w:rPr>
                <w:rFonts w:ascii="Arial" w:hAnsi="Arial" w:cs="Arial"/>
                <w:sz w:val="22"/>
                <w:szCs w:val="22"/>
              </w:rPr>
              <w:t xml:space="preserve"> Exchange continues.</w:t>
            </w:r>
          </w:p>
          <w:p w14:paraId="6CF72D03" w14:textId="77777777" w:rsidR="00596D88" w:rsidRDefault="00B31A7D" w:rsidP="0070198E">
            <w:pPr>
              <w:pStyle w:val="ListParagraph"/>
              <w:numPr>
                <w:ilvl w:val="0"/>
                <w:numId w:val="2"/>
              </w:numPr>
              <w:rPr>
                <w:rFonts w:ascii="Arial" w:hAnsi="Arial" w:cs="Arial"/>
                <w:sz w:val="22"/>
                <w:szCs w:val="22"/>
              </w:rPr>
            </w:pPr>
            <w:r>
              <w:rPr>
                <w:rFonts w:ascii="Arial" w:hAnsi="Arial" w:cs="Arial"/>
                <w:sz w:val="22"/>
                <w:szCs w:val="22"/>
              </w:rPr>
              <w:t>Nick</w:t>
            </w:r>
            <w:r w:rsidR="00603C65">
              <w:rPr>
                <w:rFonts w:ascii="Arial" w:hAnsi="Arial" w:cs="Arial"/>
                <w:sz w:val="22"/>
                <w:szCs w:val="22"/>
              </w:rPr>
              <w:t xml:space="preserve"> plans to </w:t>
            </w:r>
            <w:r>
              <w:rPr>
                <w:rFonts w:ascii="Arial" w:hAnsi="Arial" w:cs="Arial"/>
                <w:sz w:val="22"/>
                <w:szCs w:val="22"/>
              </w:rPr>
              <w:t>visit</w:t>
            </w:r>
            <w:r w:rsidR="00603C65">
              <w:rPr>
                <w:rFonts w:ascii="Arial" w:hAnsi="Arial" w:cs="Arial"/>
                <w:sz w:val="22"/>
                <w:szCs w:val="22"/>
              </w:rPr>
              <w:t xml:space="preserve"> to Hawke’s Bay DHB Renal Unit as part of a schedule to visit all units.</w:t>
            </w:r>
          </w:p>
          <w:p w14:paraId="6186CFBD" w14:textId="77777777" w:rsidR="00B31A7D" w:rsidRPr="00B31A7D" w:rsidRDefault="00B31A7D" w:rsidP="00B31A7D">
            <w:pPr>
              <w:rPr>
                <w:rFonts w:ascii="Arial" w:hAnsi="Arial" w:cs="Arial"/>
                <w:sz w:val="22"/>
                <w:szCs w:val="22"/>
              </w:rPr>
            </w:pPr>
          </w:p>
        </w:tc>
        <w:tc>
          <w:tcPr>
            <w:tcW w:w="1768" w:type="dxa"/>
            <w:gridSpan w:val="2"/>
            <w:tcBorders>
              <w:top w:val="single" w:sz="6" w:space="0" w:color="auto"/>
              <w:bottom w:val="single" w:sz="6" w:space="0" w:color="auto"/>
              <w:right w:val="single" w:sz="18" w:space="0" w:color="auto"/>
            </w:tcBorders>
          </w:tcPr>
          <w:p w14:paraId="0BDC650C" w14:textId="77777777" w:rsidR="004B0AD5" w:rsidRPr="00024A77" w:rsidRDefault="00111666">
            <w:pPr>
              <w:jc w:val="center"/>
              <w:rPr>
                <w:rFonts w:ascii="Arial" w:hAnsi="Arial" w:cs="Arial"/>
                <w:b/>
                <w:sz w:val="22"/>
                <w:szCs w:val="22"/>
              </w:rPr>
            </w:pPr>
            <w:r>
              <w:rPr>
                <w:rFonts w:ascii="Arial" w:hAnsi="Arial" w:cs="Arial"/>
                <w:b/>
                <w:sz w:val="22"/>
                <w:szCs w:val="22"/>
              </w:rPr>
              <w:t>Nick Cross</w:t>
            </w:r>
          </w:p>
          <w:p w14:paraId="211D399B" w14:textId="77777777" w:rsidR="004B0AD5" w:rsidRPr="00024A77" w:rsidRDefault="004B0AD5">
            <w:pPr>
              <w:jc w:val="center"/>
              <w:rPr>
                <w:rFonts w:ascii="Arial" w:hAnsi="Arial" w:cs="Arial"/>
                <w:b/>
                <w:sz w:val="22"/>
                <w:szCs w:val="22"/>
              </w:rPr>
            </w:pPr>
          </w:p>
          <w:p w14:paraId="7937A448" w14:textId="77777777" w:rsidR="004B0AD5" w:rsidRPr="00024A77" w:rsidRDefault="004B0AD5" w:rsidP="0019332A">
            <w:pPr>
              <w:rPr>
                <w:rFonts w:ascii="Arial" w:hAnsi="Arial" w:cs="Arial"/>
                <w:b/>
                <w:sz w:val="22"/>
                <w:szCs w:val="22"/>
              </w:rPr>
            </w:pPr>
          </w:p>
        </w:tc>
      </w:tr>
      <w:tr w:rsidR="00B87A46" w:rsidRPr="00024A77" w14:paraId="1FD2EFB4"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142907A8" w14:textId="77777777" w:rsidR="00B87A46" w:rsidRPr="00024A77" w:rsidRDefault="0060637E" w:rsidP="00136AFF">
            <w:pPr>
              <w:ind w:right="34"/>
              <w:jc w:val="center"/>
              <w:rPr>
                <w:rFonts w:ascii="Arial" w:hAnsi="Arial" w:cs="Arial"/>
                <w:sz w:val="22"/>
                <w:szCs w:val="22"/>
              </w:rPr>
            </w:pPr>
            <w:r>
              <w:rPr>
                <w:rFonts w:ascii="Arial" w:hAnsi="Arial" w:cs="Arial"/>
                <w:sz w:val="22"/>
                <w:szCs w:val="22"/>
              </w:rPr>
              <w:t>21</w:t>
            </w:r>
          </w:p>
        </w:tc>
        <w:tc>
          <w:tcPr>
            <w:tcW w:w="2124" w:type="dxa"/>
            <w:tcBorders>
              <w:top w:val="single" w:sz="6" w:space="0" w:color="auto"/>
              <w:bottom w:val="single" w:sz="6" w:space="0" w:color="auto"/>
            </w:tcBorders>
          </w:tcPr>
          <w:p w14:paraId="05177554" w14:textId="77777777" w:rsidR="00B87A46" w:rsidRPr="00024A77" w:rsidRDefault="00B31A7D" w:rsidP="00F22940">
            <w:pPr>
              <w:tabs>
                <w:tab w:val="left" w:pos="31"/>
              </w:tabs>
              <w:ind w:left="31" w:hanging="31"/>
              <w:rPr>
                <w:rFonts w:ascii="Arial" w:hAnsi="Arial" w:cs="Arial"/>
                <w:sz w:val="22"/>
                <w:szCs w:val="22"/>
              </w:rPr>
            </w:pPr>
            <w:r>
              <w:rPr>
                <w:rFonts w:ascii="Arial" w:hAnsi="Arial" w:cs="Arial"/>
                <w:sz w:val="22"/>
                <w:szCs w:val="22"/>
              </w:rPr>
              <w:t xml:space="preserve">Ministry Policy review </w:t>
            </w:r>
            <w:r w:rsidR="00F22940">
              <w:rPr>
                <w:rFonts w:ascii="Arial" w:hAnsi="Arial" w:cs="Arial"/>
                <w:sz w:val="22"/>
                <w:szCs w:val="22"/>
              </w:rPr>
              <w:t>to increase organ donation and transplant rates</w:t>
            </w:r>
          </w:p>
        </w:tc>
        <w:tc>
          <w:tcPr>
            <w:tcW w:w="10866" w:type="dxa"/>
            <w:gridSpan w:val="2"/>
            <w:tcBorders>
              <w:top w:val="single" w:sz="6" w:space="0" w:color="auto"/>
              <w:bottom w:val="single" w:sz="6" w:space="0" w:color="auto"/>
            </w:tcBorders>
          </w:tcPr>
          <w:p w14:paraId="6FFCBAF4" w14:textId="77777777" w:rsidR="00F22940" w:rsidRPr="00F22940" w:rsidRDefault="00F22940" w:rsidP="00F22940">
            <w:pPr>
              <w:rPr>
                <w:rFonts w:ascii="Arial" w:hAnsi="Arial" w:cs="Arial"/>
                <w:sz w:val="22"/>
                <w:szCs w:val="22"/>
              </w:rPr>
            </w:pPr>
            <w:r>
              <w:rPr>
                <w:rFonts w:ascii="Arial" w:hAnsi="Arial" w:cs="Arial"/>
                <w:sz w:val="22"/>
                <w:szCs w:val="22"/>
              </w:rPr>
              <w:t>The Chair of the Working Group involved in the development of a strategy to increase deceased organ donation and transplant is meeting with the Minister to discuss the Working Group’s concerns about the process.</w:t>
            </w:r>
          </w:p>
        </w:tc>
        <w:tc>
          <w:tcPr>
            <w:tcW w:w="1768" w:type="dxa"/>
            <w:gridSpan w:val="2"/>
            <w:tcBorders>
              <w:top w:val="single" w:sz="6" w:space="0" w:color="auto"/>
              <w:bottom w:val="single" w:sz="6" w:space="0" w:color="auto"/>
              <w:right w:val="single" w:sz="18" w:space="0" w:color="auto"/>
            </w:tcBorders>
          </w:tcPr>
          <w:p w14:paraId="4D9D1F9F" w14:textId="77777777" w:rsidR="00B87A46" w:rsidRPr="00024A77" w:rsidRDefault="00B31A7D">
            <w:pPr>
              <w:jc w:val="center"/>
              <w:rPr>
                <w:rFonts w:ascii="Arial" w:hAnsi="Arial" w:cs="Arial"/>
                <w:b/>
                <w:sz w:val="22"/>
                <w:szCs w:val="22"/>
              </w:rPr>
            </w:pPr>
            <w:r>
              <w:rPr>
                <w:rFonts w:ascii="Arial" w:hAnsi="Arial" w:cs="Arial"/>
                <w:b/>
                <w:sz w:val="22"/>
                <w:szCs w:val="22"/>
              </w:rPr>
              <w:t>Max Reid</w:t>
            </w:r>
          </w:p>
        </w:tc>
      </w:tr>
      <w:tr w:rsidR="00625BFD" w:rsidRPr="00024A77" w14:paraId="67AE3119" w14:textId="77777777" w:rsidTr="00715A4D">
        <w:trPr>
          <w:gridAfter w:val="1"/>
          <w:wAfter w:w="19" w:type="dxa"/>
          <w:cantSplit/>
        </w:trPr>
        <w:tc>
          <w:tcPr>
            <w:tcW w:w="15417" w:type="dxa"/>
            <w:gridSpan w:val="5"/>
            <w:tcBorders>
              <w:right w:val="single" w:sz="18" w:space="0" w:color="auto"/>
            </w:tcBorders>
            <w:shd w:val="pct12" w:color="008080" w:fill="33CCCC"/>
          </w:tcPr>
          <w:p w14:paraId="7A42972A" w14:textId="77777777" w:rsidR="00625BFD" w:rsidRPr="00024A77" w:rsidRDefault="00625BFD" w:rsidP="00136AFF">
            <w:pPr>
              <w:pStyle w:val="BlockLabel"/>
              <w:rPr>
                <w:rFonts w:ascii="Arial" w:hAnsi="Arial" w:cs="Arial"/>
                <w:sz w:val="22"/>
                <w:szCs w:val="22"/>
                <w:lang w:val="en-AU"/>
              </w:rPr>
            </w:pPr>
            <w:r w:rsidRPr="00024A77">
              <w:rPr>
                <w:rFonts w:ascii="Arial" w:hAnsi="Arial" w:cs="Arial"/>
                <w:sz w:val="22"/>
                <w:szCs w:val="22"/>
                <w:lang w:val="en-AU"/>
              </w:rPr>
              <w:t>Standard Report Updates</w:t>
            </w:r>
          </w:p>
        </w:tc>
      </w:tr>
      <w:tr w:rsidR="00B6644F" w:rsidRPr="00024A77" w14:paraId="3D4F6563"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209E7C40" w14:textId="77777777" w:rsidR="00B6644F" w:rsidRPr="00024A77" w:rsidRDefault="0060637E" w:rsidP="00136AFF">
            <w:pPr>
              <w:ind w:right="34"/>
              <w:jc w:val="center"/>
              <w:rPr>
                <w:rFonts w:ascii="Arial" w:hAnsi="Arial" w:cs="Arial"/>
                <w:sz w:val="22"/>
                <w:szCs w:val="22"/>
              </w:rPr>
            </w:pPr>
            <w:r>
              <w:rPr>
                <w:rFonts w:ascii="Arial" w:hAnsi="Arial" w:cs="Arial"/>
                <w:sz w:val="22"/>
                <w:szCs w:val="22"/>
              </w:rPr>
              <w:t>22</w:t>
            </w:r>
          </w:p>
        </w:tc>
        <w:tc>
          <w:tcPr>
            <w:tcW w:w="2124" w:type="dxa"/>
            <w:tcBorders>
              <w:top w:val="single" w:sz="6" w:space="0" w:color="auto"/>
              <w:bottom w:val="single" w:sz="6" w:space="0" w:color="auto"/>
            </w:tcBorders>
          </w:tcPr>
          <w:p w14:paraId="7B1179DD" w14:textId="77777777" w:rsidR="00B6644F" w:rsidRPr="00024A77" w:rsidRDefault="00B6644F" w:rsidP="00977108">
            <w:pPr>
              <w:tabs>
                <w:tab w:val="left" w:pos="31"/>
              </w:tabs>
              <w:ind w:left="31" w:hanging="31"/>
              <w:rPr>
                <w:rFonts w:ascii="Arial" w:hAnsi="Arial" w:cs="Arial"/>
                <w:sz w:val="22"/>
                <w:szCs w:val="22"/>
              </w:rPr>
            </w:pPr>
            <w:r w:rsidRPr="00024A77">
              <w:rPr>
                <w:rFonts w:ascii="Arial" w:hAnsi="Arial" w:cs="Arial"/>
                <w:sz w:val="22"/>
                <w:szCs w:val="22"/>
              </w:rPr>
              <w:t>Report on Kidney Health New Zealand</w:t>
            </w:r>
          </w:p>
        </w:tc>
        <w:tc>
          <w:tcPr>
            <w:tcW w:w="10866" w:type="dxa"/>
            <w:gridSpan w:val="2"/>
            <w:tcBorders>
              <w:top w:val="single" w:sz="6" w:space="0" w:color="auto"/>
              <w:bottom w:val="single" w:sz="6" w:space="0" w:color="auto"/>
            </w:tcBorders>
          </w:tcPr>
          <w:p w14:paraId="687D1296" w14:textId="77777777" w:rsidR="009C2FC5" w:rsidRDefault="00F22940" w:rsidP="0070198E">
            <w:pPr>
              <w:pStyle w:val="ListParagraph"/>
              <w:numPr>
                <w:ilvl w:val="0"/>
                <w:numId w:val="10"/>
              </w:numPr>
              <w:rPr>
                <w:rFonts w:ascii="Arial" w:hAnsi="Arial" w:cs="Arial"/>
                <w:sz w:val="22"/>
                <w:szCs w:val="22"/>
              </w:rPr>
            </w:pPr>
            <w:r w:rsidRPr="004E7ABA">
              <w:rPr>
                <w:rFonts w:ascii="Arial" w:hAnsi="Arial" w:cs="Arial"/>
                <w:sz w:val="22"/>
                <w:szCs w:val="22"/>
              </w:rPr>
              <w:t xml:space="preserve">The Minister of Health has responded to KHNZ’s letters about chronic kidney disease not being </w:t>
            </w:r>
            <w:r w:rsidR="005918DC">
              <w:rPr>
                <w:rFonts w:ascii="Arial" w:hAnsi="Arial" w:cs="Arial"/>
                <w:sz w:val="22"/>
                <w:szCs w:val="22"/>
              </w:rPr>
              <w:t xml:space="preserve">on </w:t>
            </w:r>
            <w:r w:rsidRPr="004E7ABA">
              <w:rPr>
                <w:rFonts w:ascii="Arial" w:hAnsi="Arial" w:cs="Arial"/>
                <w:sz w:val="22"/>
                <w:szCs w:val="22"/>
              </w:rPr>
              <w:t xml:space="preserve">the Ministry of Health’s current work programme. </w:t>
            </w:r>
            <w:r w:rsidR="005918DC">
              <w:rPr>
                <w:rFonts w:ascii="Arial" w:hAnsi="Arial" w:cs="Arial"/>
                <w:sz w:val="22"/>
                <w:szCs w:val="22"/>
              </w:rPr>
              <w:t xml:space="preserve">The Ministry’s current work programme includes work to improve outcomes for people with diabetes and increase kidney transplant rates. It was </w:t>
            </w:r>
            <w:r w:rsidR="00A7735C">
              <w:rPr>
                <w:rFonts w:ascii="Arial" w:hAnsi="Arial" w:cs="Arial"/>
                <w:sz w:val="22"/>
                <w:szCs w:val="22"/>
              </w:rPr>
              <w:t>suggested that</w:t>
            </w:r>
            <w:r w:rsidRPr="004E7ABA">
              <w:rPr>
                <w:rFonts w:ascii="Arial" w:hAnsi="Arial" w:cs="Arial"/>
                <w:sz w:val="22"/>
                <w:szCs w:val="22"/>
              </w:rPr>
              <w:t xml:space="preserve"> Max contact the Ministry’s new</w:t>
            </w:r>
            <w:r w:rsidR="00AA0E54">
              <w:rPr>
                <w:rFonts w:ascii="Arial" w:hAnsi="Arial" w:cs="Arial"/>
                <w:sz w:val="22"/>
                <w:szCs w:val="22"/>
              </w:rPr>
              <w:t xml:space="preserve">ly appointed </w:t>
            </w:r>
            <w:r w:rsidRPr="004E7ABA">
              <w:rPr>
                <w:rFonts w:ascii="Arial" w:hAnsi="Arial" w:cs="Arial"/>
                <w:sz w:val="22"/>
                <w:szCs w:val="22"/>
              </w:rPr>
              <w:t xml:space="preserve">GM </w:t>
            </w:r>
            <w:r w:rsidR="004E7ABA" w:rsidRPr="004E7ABA">
              <w:rPr>
                <w:rFonts w:ascii="Arial" w:hAnsi="Arial" w:cs="Arial"/>
                <w:sz w:val="22"/>
                <w:szCs w:val="22"/>
              </w:rPr>
              <w:t>Integrated S</w:t>
            </w:r>
            <w:r w:rsidRPr="004E7ABA">
              <w:rPr>
                <w:rFonts w:ascii="Arial" w:hAnsi="Arial" w:cs="Arial"/>
                <w:sz w:val="22"/>
                <w:szCs w:val="22"/>
              </w:rPr>
              <w:t xml:space="preserve">ervice </w:t>
            </w:r>
            <w:r w:rsidR="004E7ABA" w:rsidRPr="004E7ABA">
              <w:rPr>
                <w:rFonts w:ascii="Arial" w:hAnsi="Arial" w:cs="Arial"/>
                <w:sz w:val="22"/>
                <w:szCs w:val="22"/>
              </w:rPr>
              <w:t>Design, whose reporting teams include National S</w:t>
            </w:r>
            <w:r w:rsidR="00A7735C">
              <w:rPr>
                <w:rFonts w:ascii="Arial" w:hAnsi="Arial" w:cs="Arial"/>
                <w:sz w:val="22"/>
                <w:szCs w:val="22"/>
              </w:rPr>
              <w:t>ervices (renal transplant) and Long Term C</w:t>
            </w:r>
            <w:r w:rsidR="004E7ABA" w:rsidRPr="004E7ABA">
              <w:rPr>
                <w:rFonts w:ascii="Arial" w:hAnsi="Arial" w:cs="Arial"/>
                <w:sz w:val="22"/>
                <w:szCs w:val="22"/>
              </w:rPr>
              <w:t>onditions.</w:t>
            </w:r>
          </w:p>
          <w:p w14:paraId="213EF5B6" w14:textId="77777777" w:rsidR="004E7ABA" w:rsidRDefault="004E7ABA" w:rsidP="0070198E">
            <w:pPr>
              <w:pStyle w:val="ListParagraph"/>
              <w:numPr>
                <w:ilvl w:val="0"/>
                <w:numId w:val="10"/>
              </w:numPr>
              <w:rPr>
                <w:rFonts w:ascii="Arial" w:hAnsi="Arial" w:cs="Arial"/>
                <w:sz w:val="22"/>
                <w:szCs w:val="22"/>
              </w:rPr>
            </w:pPr>
            <w:r>
              <w:rPr>
                <w:rFonts w:ascii="Arial" w:hAnsi="Arial" w:cs="Arial"/>
                <w:sz w:val="22"/>
                <w:szCs w:val="22"/>
              </w:rPr>
              <w:t>KHNZ received 300 survey responses from consumers and received voluntary help from Baxter’s sales team to analyse the responses.</w:t>
            </w:r>
          </w:p>
          <w:p w14:paraId="07650C34" w14:textId="77777777" w:rsidR="004E7ABA" w:rsidRPr="004E7ABA" w:rsidRDefault="004E7ABA" w:rsidP="004E7ABA">
            <w:pPr>
              <w:pStyle w:val="ListParagraph"/>
              <w:rPr>
                <w:rFonts w:ascii="Arial" w:hAnsi="Arial" w:cs="Arial"/>
                <w:sz w:val="22"/>
                <w:szCs w:val="22"/>
              </w:rPr>
            </w:pPr>
          </w:p>
        </w:tc>
        <w:tc>
          <w:tcPr>
            <w:tcW w:w="1768" w:type="dxa"/>
            <w:gridSpan w:val="2"/>
            <w:tcBorders>
              <w:top w:val="single" w:sz="6" w:space="0" w:color="auto"/>
              <w:bottom w:val="single" w:sz="6" w:space="0" w:color="auto"/>
              <w:right w:val="single" w:sz="18" w:space="0" w:color="auto"/>
            </w:tcBorders>
          </w:tcPr>
          <w:p w14:paraId="4A91EC80" w14:textId="77777777" w:rsidR="00B6644F" w:rsidRPr="00024A77" w:rsidRDefault="00B6644F">
            <w:pPr>
              <w:jc w:val="center"/>
              <w:rPr>
                <w:rFonts w:ascii="Arial" w:hAnsi="Arial" w:cs="Arial"/>
                <w:b/>
                <w:sz w:val="22"/>
                <w:szCs w:val="22"/>
              </w:rPr>
            </w:pPr>
            <w:r w:rsidRPr="00024A77">
              <w:rPr>
                <w:rFonts w:ascii="Arial" w:hAnsi="Arial" w:cs="Arial"/>
                <w:b/>
                <w:sz w:val="22"/>
                <w:szCs w:val="22"/>
              </w:rPr>
              <w:t>Max Reid</w:t>
            </w:r>
          </w:p>
          <w:p w14:paraId="5B2ABA86" w14:textId="77777777" w:rsidR="00B6644F" w:rsidRPr="00024A77" w:rsidRDefault="00B6644F">
            <w:pPr>
              <w:jc w:val="center"/>
              <w:rPr>
                <w:rFonts w:ascii="Arial" w:hAnsi="Arial" w:cs="Arial"/>
                <w:b/>
                <w:sz w:val="22"/>
                <w:szCs w:val="22"/>
              </w:rPr>
            </w:pPr>
          </w:p>
          <w:p w14:paraId="11428039" w14:textId="77777777" w:rsidR="00B6644F" w:rsidRPr="00024A77" w:rsidRDefault="00B6644F">
            <w:pPr>
              <w:jc w:val="center"/>
              <w:rPr>
                <w:rFonts w:ascii="Arial" w:hAnsi="Arial" w:cs="Arial"/>
                <w:b/>
                <w:sz w:val="22"/>
                <w:szCs w:val="22"/>
              </w:rPr>
            </w:pPr>
          </w:p>
          <w:p w14:paraId="3F3DC082" w14:textId="77777777" w:rsidR="00B6644F" w:rsidRPr="00024A77" w:rsidRDefault="00B6644F">
            <w:pPr>
              <w:jc w:val="center"/>
              <w:rPr>
                <w:rFonts w:ascii="Arial" w:hAnsi="Arial" w:cs="Arial"/>
                <w:b/>
                <w:sz w:val="22"/>
                <w:szCs w:val="22"/>
              </w:rPr>
            </w:pPr>
          </w:p>
          <w:p w14:paraId="3F0EFEBD" w14:textId="77777777" w:rsidR="00B6644F" w:rsidRPr="00024A77" w:rsidRDefault="00B6644F">
            <w:pPr>
              <w:jc w:val="center"/>
              <w:rPr>
                <w:rFonts w:ascii="Arial" w:hAnsi="Arial" w:cs="Arial"/>
                <w:b/>
                <w:sz w:val="22"/>
                <w:szCs w:val="22"/>
              </w:rPr>
            </w:pPr>
          </w:p>
        </w:tc>
      </w:tr>
      <w:tr w:rsidR="00B6644F" w:rsidRPr="00024A77" w14:paraId="5718E328" w14:textId="77777777" w:rsidTr="00715A4D">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29F160CE" w14:textId="77777777" w:rsidR="00B6644F" w:rsidRPr="00024A77" w:rsidRDefault="0060637E" w:rsidP="00136AFF">
            <w:pPr>
              <w:rPr>
                <w:rFonts w:ascii="Arial" w:hAnsi="Arial" w:cs="Arial"/>
                <w:b/>
                <w:sz w:val="22"/>
                <w:szCs w:val="22"/>
              </w:rPr>
            </w:pPr>
            <w:r>
              <w:rPr>
                <w:rFonts w:ascii="Arial" w:hAnsi="Arial" w:cs="Arial"/>
                <w:sz w:val="22"/>
                <w:szCs w:val="22"/>
              </w:rPr>
              <w:lastRenderedPageBreak/>
              <w:t>23</w:t>
            </w:r>
          </w:p>
        </w:tc>
        <w:tc>
          <w:tcPr>
            <w:tcW w:w="2124" w:type="dxa"/>
            <w:tcBorders>
              <w:top w:val="single" w:sz="6" w:space="0" w:color="auto"/>
              <w:bottom w:val="single" w:sz="6" w:space="0" w:color="auto"/>
            </w:tcBorders>
          </w:tcPr>
          <w:p w14:paraId="2C1B9082" w14:textId="77777777" w:rsidR="00B6644F" w:rsidRPr="00077BA5" w:rsidRDefault="00B6644F" w:rsidP="008015A4">
            <w:pPr>
              <w:rPr>
                <w:rFonts w:ascii="Arial" w:hAnsi="Arial" w:cs="Arial"/>
                <w:b/>
                <w:bCs/>
                <w:color w:val="000000"/>
                <w:sz w:val="22"/>
                <w:szCs w:val="22"/>
              </w:rPr>
            </w:pPr>
            <w:r w:rsidRPr="00077BA5">
              <w:rPr>
                <w:rFonts w:ascii="Arial" w:hAnsi="Arial" w:cs="Arial"/>
                <w:b/>
                <w:bCs/>
                <w:color w:val="000000"/>
                <w:sz w:val="22"/>
                <w:szCs w:val="22"/>
              </w:rPr>
              <w:t>Subcommittee reports</w:t>
            </w:r>
          </w:p>
          <w:p w14:paraId="3883A49E" w14:textId="77777777" w:rsidR="00B6644F" w:rsidRPr="00024A77" w:rsidRDefault="00B6644F" w:rsidP="008015A4">
            <w:pPr>
              <w:rPr>
                <w:rFonts w:ascii="Arial" w:hAnsi="Arial" w:cs="Arial"/>
                <w:bCs/>
                <w:color w:val="000000"/>
                <w:sz w:val="22"/>
                <w:szCs w:val="22"/>
              </w:rPr>
            </w:pPr>
          </w:p>
          <w:p w14:paraId="2D4F0FA0" w14:textId="77777777" w:rsidR="00B6644F" w:rsidRPr="00024A77" w:rsidRDefault="00B6644F" w:rsidP="008015A4">
            <w:pPr>
              <w:rPr>
                <w:rFonts w:ascii="Arial" w:hAnsi="Arial" w:cs="Arial"/>
                <w:bCs/>
                <w:color w:val="000000"/>
                <w:sz w:val="22"/>
                <w:szCs w:val="22"/>
              </w:rPr>
            </w:pPr>
            <w:r w:rsidRPr="00024A77">
              <w:rPr>
                <w:rFonts w:ascii="Arial" w:hAnsi="Arial" w:cs="Arial"/>
                <w:bCs/>
                <w:color w:val="000000"/>
                <w:sz w:val="22"/>
                <w:szCs w:val="22"/>
              </w:rPr>
              <w:t>1. Standards &amp; Audits</w:t>
            </w:r>
          </w:p>
          <w:p w14:paraId="4D1738E1" w14:textId="77777777" w:rsidR="00B6644F" w:rsidRDefault="00B6644F" w:rsidP="008015A4">
            <w:pPr>
              <w:rPr>
                <w:rFonts w:ascii="Arial" w:hAnsi="Arial" w:cs="Arial"/>
                <w:bCs/>
                <w:color w:val="000000"/>
                <w:sz w:val="22"/>
                <w:szCs w:val="22"/>
              </w:rPr>
            </w:pPr>
          </w:p>
          <w:p w14:paraId="0EEDDBB8" w14:textId="77777777" w:rsidR="004E7ABA" w:rsidRDefault="004E7ABA" w:rsidP="008015A4">
            <w:pPr>
              <w:rPr>
                <w:rFonts w:ascii="Arial" w:hAnsi="Arial" w:cs="Arial"/>
                <w:bCs/>
                <w:color w:val="000000"/>
                <w:sz w:val="22"/>
                <w:szCs w:val="22"/>
              </w:rPr>
            </w:pPr>
          </w:p>
          <w:p w14:paraId="5612DC5D" w14:textId="77777777" w:rsidR="004E7ABA" w:rsidRDefault="004E7ABA" w:rsidP="008015A4">
            <w:pPr>
              <w:rPr>
                <w:rFonts w:ascii="Arial" w:hAnsi="Arial" w:cs="Arial"/>
                <w:bCs/>
                <w:color w:val="000000"/>
                <w:sz w:val="22"/>
                <w:szCs w:val="22"/>
              </w:rPr>
            </w:pPr>
          </w:p>
          <w:p w14:paraId="2C9CB04E" w14:textId="77777777" w:rsidR="004E7ABA" w:rsidRPr="00024A77" w:rsidRDefault="004E7ABA" w:rsidP="008015A4">
            <w:pPr>
              <w:rPr>
                <w:rFonts w:ascii="Arial" w:hAnsi="Arial" w:cs="Arial"/>
                <w:bCs/>
                <w:color w:val="000000"/>
                <w:sz w:val="22"/>
                <w:szCs w:val="22"/>
              </w:rPr>
            </w:pPr>
          </w:p>
          <w:p w14:paraId="122475FB" w14:textId="77777777" w:rsidR="00B6644F" w:rsidRPr="00024A77" w:rsidRDefault="00B6644F" w:rsidP="008015A4">
            <w:pPr>
              <w:rPr>
                <w:rFonts w:ascii="Arial" w:hAnsi="Arial" w:cs="Arial"/>
                <w:bCs/>
                <w:color w:val="000000"/>
                <w:sz w:val="22"/>
                <w:szCs w:val="22"/>
              </w:rPr>
            </w:pPr>
            <w:r w:rsidRPr="00024A77">
              <w:rPr>
                <w:rFonts w:ascii="Arial" w:hAnsi="Arial" w:cs="Arial"/>
                <w:bCs/>
                <w:color w:val="000000"/>
                <w:sz w:val="22"/>
                <w:szCs w:val="22"/>
              </w:rPr>
              <w:t xml:space="preserve">2. RSA / </w:t>
            </w:r>
            <w:r w:rsidR="00DB254F">
              <w:rPr>
                <w:rFonts w:ascii="Arial" w:hAnsi="Arial" w:cs="Arial"/>
                <w:bCs/>
                <w:color w:val="000000"/>
                <w:sz w:val="22"/>
                <w:szCs w:val="22"/>
              </w:rPr>
              <w:t>Nursing Advisory</w:t>
            </w:r>
            <w:r w:rsidRPr="00024A77">
              <w:rPr>
                <w:rFonts w:ascii="Arial" w:hAnsi="Arial" w:cs="Arial"/>
                <w:bCs/>
                <w:color w:val="000000"/>
                <w:sz w:val="22"/>
                <w:szCs w:val="22"/>
              </w:rPr>
              <w:t xml:space="preserve"> Group</w:t>
            </w:r>
          </w:p>
          <w:p w14:paraId="1BCEE944" w14:textId="77777777" w:rsidR="00D87B58" w:rsidRDefault="00D87B58" w:rsidP="008015A4">
            <w:pPr>
              <w:rPr>
                <w:rFonts w:ascii="Arial" w:hAnsi="Arial" w:cs="Arial"/>
                <w:bCs/>
                <w:color w:val="000000"/>
                <w:sz w:val="22"/>
                <w:szCs w:val="22"/>
              </w:rPr>
            </w:pPr>
          </w:p>
          <w:p w14:paraId="6BD78954" w14:textId="77777777" w:rsidR="00D214C6" w:rsidRDefault="00D214C6" w:rsidP="008015A4">
            <w:pPr>
              <w:rPr>
                <w:rFonts w:ascii="Arial" w:hAnsi="Arial" w:cs="Arial"/>
                <w:bCs/>
                <w:color w:val="000000"/>
                <w:sz w:val="22"/>
                <w:szCs w:val="22"/>
              </w:rPr>
            </w:pPr>
          </w:p>
          <w:p w14:paraId="46BC3B20" w14:textId="77777777" w:rsidR="00D214C6" w:rsidRDefault="00D214C6" w:rsidP="008015A4">
            <w:pPr>
              <w:rPr>
                <w:rFonts w:ascii="Arial" w:hAnsi="Arial" w:cs="Arial"/>
                <w:bCs/>
                <w:color w:val="000000"/>
                <w:sz w:val="22"/>
                <w:szCs w:val="22"/>
              </w:rPr>
            </w:pPr>
          </w:p>
          <w:p w14:paraId="3E350BC6" w14:textId="77777777" w:rsidR="00D214C6" w:rsidRDefault="00D214C6" w:rsidP="008015A4">
            <w:pPr>
              <w:rPr>
                <w:rFonts w:ascii="Arial" w:hAnsi="Arial" w:cs="Arial"/>
                <w:bCs/>
                <w:color w:val="000000"/>
                <w:sz w:val="22"/>
                <w:szCs w:val="22"/>
              </w:rPr>
            </w:pPr>
          </w:p>
          <w:p w14:paraId="141179E8" w14:textId="77777777" w:rsidR="0074539A" w:rsidRDefault="0074539A" w:rsidP="008015A4">
            <w:pPr>
              <w:rPr>
                <w:rFonts w:ascii="Arial" w:hAnsi="Arial" w:cs="Arial"/>
                <w:bCs/>
                <w:color w:val="000000"/>
                <w:sz w:val="22"/>
                <w:szCs w:val="22"/>
              </w:rPr>
            </w:pPr>
          </w:p>
          <w:p w14:paraId="7D7E7DFD" w14:textId="77777777" w:rsidR="00D214C6" w:rsidRPr="00024A77" w:rsidRDefault="00D214C6" w:rsidP="008015A4">
            <w:pPr>
              <w:rPr>
                <w:rFonts w:ascii="Arial" w:hAnsi="Arial" w:cs="Arial"/>
                <w:bCs/>
                <w:color w:val="000000"/>
                <w:sz w:val="22"/>
                <w:szCs w:val="22"/>
              </w:rPr>
            </w:pPr>
          </w:p>
          <w:p w14:paraId="78B44266" w14:textId="77777777" w:rsidR="00B6644F" w:rsidRPr="00024A77" w:rsidRDefault="00B6644F" w:rsidP="008015A4">
            <w:pPr>
              <w:rPr>
                <w:rFonts w:ascii="Arial" w:hAnsi="Arial" w:cs="Arial"/>
                <w:bCs/>
                <w:color w:val="000000"/>
                <w:sz w:val="22"/>
                <w:szCs w:val="22"/>
              </w:rPr>
            </w:pPr>
            <w:r w:rsidRPr="00024A77">
              <w:rPr>
                <w:rFonts w:ascii="Arial" w:hAnsi="Arial" w:cs="Arial"/>
                <w:bCs/>
                <w:color w:val="000000"/>
                <w:sz w:val="22"/>
                <w:szCs w:val="22"/>
              </w:rPr>
              <w:t>3. NZ Board of Dialysis</w:t>
            </w:r>
          </w:p>
          <w:p w14:paraId="36644E0C" w14:textId="77777777" w:rsidR="00B6644F" w:rsidRPr="00024A77" w:rsidRDefault="00B6644F" w:rsidP="008015A4">
            <w:pPr>
              <w:tabs>
                <w:tab w:val="left" w:pos="31"/>
              </w:tabs>
              <w:ind w:left="31" w:hanging="31"/>
              <w:rPr>
                <w:rFonts w:ascii="Arial" w:hAnsi="Arial" w:cs="Arial"/>
                <w:sz w:val="22"/>
                <w:szCs w:val="22"/>
              </w:rPr>
            </w:pPr>
            <w:r w:rsidRPr="00024A77">
              <w:rPr>
                <w:rFonts w:ascii="Arial" w:hAnsi="Arial" w:cs="Arial"/>
                <w:bCs/>
                <w:color w:val="000000"/>
                <w:sz w:val="22"/>
                <w:szCs w:val="22"/>
              </w:rPr>
              <w:t>Practice</w:t>
            </w:r>
          </w:p>
        </w:tc>
        <w:tc>
          <w:tcPr>
            <w:tcW w:w="10866" w:type="dxa"/>
            <w:gridSpan w:val="2"/>
            <w:tcBorders>
              <w:top w:val="single" w:sz="6" w:space="0" w:color="auto"/>
              <w:bottom w:val="single" w:sz="6" w:space="0" w:color="auto"/>
            </w:tcBorders>
          </w:tcPr>
          <w:p w14:paraId="4112FA1A" w14:textId="77777777" w:rsidR="00B6644F" w:rsidRDefault="00B6644F" w:rsidP="008015A4">
            <w:pPr>
              <w:pStyle w:val="NormalWeb"/>
              <w:spacing w:before="0" w:beforeAutospacing="0" w:after="0" w:afterAutospacing="0"/>
              <w:rPr>
                <w:rFonts w:ascii="Arial" w:hAnsi="Arial" w:cs="Arial"/>
                <w:bCs/>
                <w:color w:val="000000"/>
                <w:sz w:val="22"/>
                <w:szCs w:val="22"/>
              </w:rPr>
            </w:pPr>
          </w:p>
          <w:p w14:paraId="101185D3" w14:textId="77777777" w:rsidR="00B6644F" w:rsidRPr="00024A77" w:rsidRDefault="00B6644F" w:rsidP="008015A4">
            <w:pPr>
              <w:pStyle w:val="NormalWeb"/>
              <w:spacing w:before="0" w:beforeAutospacing="0" w:after="0" w:afterAutospacing="0"/>
              <w:rPr>
                <w:rFonts w:ascii="Arial" w:hAnsi="Arial" w:cs="Arial"/>
                <w:bCs/>
                <w:color w:val="000000"/>
                <w:sz w:val="22"/>
                <w:szCs w:val="22"/>
              </w:rPr>
            </w:pPr>
          </w:p>
          <w:p w14:paraId="0B47A2FB" w14:textId="77777777" w:rsidR="00B6644F" w:rsidRPr="00024A77" w:rsidRDefault="00B6644F" w:rsidP="0019332A">
            <w:pPr>
              <w:rPr>
                <w:rFonts w:ascii="Arial" w:hAnsi="Arial" w:cs="Arial"/>
                <w:bCs/>
                <w:color w:val="000000"/>
                <w:sz w:val="22"/>
                <w:szCs w:val="22"/>
                <w:lang w:val="en-GB"/>
              </w:rPr>
            </w:pPr>
          </w:p>
          <w:p w14:paraId="56443AEB" w14:textId="77777777" w:rsidR="009C2FC5" w:rsidRDefault="008E1E3B" w:rsidP="009C2FC5">
            <w:pPr>
              <w:rPr>
                <w:rFonts w:ascii="Arial" w:hAnsi="Arial" w:cs="Arial"/>
                <w:bCs/>
                <w:color w:val="000000"/>
                <w:sz w:val="22"/>
                <w:szCs w:val="22"/>
                <w:lang w:val="en-GB"/>
              </w:rPr>
            </w:pPr>
            <w:r>
              <w:rPr>
                <w:rFonts w:ascii="Arial" w:hAnsi="Arial" w:cs="Arial"/>
                <w:bCs/>
                <w:color w:val="000000"/>
                <w:sz w:val="22"/>
                <w:szCs w:val="22"/>
                <w:lang w:val="en-GB"/>
              </w:rPr>
              <w:t>Fred</w:t>
            </w:r>
            <w:r w:rsidR="004E7ABA">
              <w:rPr>
                <w:rFonts w:ascii="Arial" w:hAnsi="Arial" w:cs="Arial"/>
                <w:bCs/>
                <w:color w:val="000000"/>
                <w:sz w:val="22"/>
                <w:szCs w:val="22"/>
                <w:lang w:val="en-GB"/>
              </w:rPr>
              <w:t xml:space="preserve">ric tabled a revised draft “New Zealand Dialysis Standards and Audit”. He </w:t>
            </w:r>
            <w:r w:rsidR="00AA0E54">
              <w:rPr>
                <w:rFonts w:ascii="Arial" w:hAnsi="Arial" w:cs="Arial"/>
                <w:bCs/>
                <w:color w:val="000000"/>
                <w:sz w:val="22"/>
                <w:szCs w:val="22"/>
                <w:lang w:val="en-GB"/>
              </w:rPr>
              <w:t xml:space="preserve">will </w:t>
            </w:r>
            <w:r w:rsidR="004E7ABA">
              <w:rPr>
                <w:rFonts w:ascii="Arial" w:hAnsi="Arial" w:cs="Arial"/>
                <w:bCs/>
                <w:color w:val="000000"/>
                <w:sz w:val="22"/>
                <w:szCs w:val="22"/>
                <w:lang w:val="en-GB"/>
              </w:rPr>
              <w:t>amend the section on water quality and circulate again.</w:t>
            </w:r>
          </w:p>
          <w:p w14:paraId="12952B01" w14:textId="77777777" w:rsidR="009C2FC5" w:rsidRDefault="009C2FC5" w:rsidP="009C2FC5">
            <w:pPr>
              <w:rPr>
                <w:rFonts w:ascii="Arial" w:hAnsi="Arial" w:cs="Arial"/>
                <w:bCs/>
                <w:color w:val="000000"/>
                <w:sz w:val="22"/>
                <w:szCs w:val="22"/>
                <w:lang w:val="en-GB"/>
              </w:rPr>
            </w:pPr>
          </w:p>
          <w:p w14:paraId="7F9F92D6" w14:textId="77777777" w:rsidR="00AA39CE" w:rsidRDefault="00AA0E54" w:rsidP="009C2FC5">
            <w:pPr>
              <w:rPr>
                <w:rFonts w:ascii="Arial" w:hAnsi="Arial" w:cs="Arial"/>
                <w:bCs/>
                <w:color w:val="000000"/>
                <w:sz w:val="22"/>
                <w:szCs w:val="22"/>
                <w:lang w:val="en-GB"/>
              </w:rPr>
            </w:pPr>
            <w:r>
              <w:rPr>
                <w:rFonts w:ascii="Arial" w:hAnsi="Arial" w:cs="Arial"/>
                <w:b/>
                <w:bCs/>
                <w:color w:val="000000"/>
                <w:sz w:val="22"/>
                <w:szCs w:val="22"/>
                <w:lang w:val="en-GB"/>
              </w:rPr>
              <w:t>Action</w:t>
            </w:r>
            <w:r w:rsidR="004E7ABA">
              <w:rPr>
                <w:rFonts w:ascii="Arial" w:hAnsi="Arial" w:cs="Arial"/>
                <w:bCs/>
                <w:color w:val="000000"/>
                <w:sz w:val="22"/>
                <w:szCs w:val="22"/>
                <w:lang w:val="en-GB"/>
              </w:rPr>
              <w:t>: Amend the section on water quality and circulate a further revision of the “New Zealand Dialysis Standards and Audit”.</w:t>
            </w:r>
          </w:p>
          <w:p w14:paraId="27D114E7" w14:textId="77777777" w:rsidR="00D214C6" w:rsidRDefault="00D214C6" w:rsidP="009C2FC5">
            <w:pPr>
              <w:rPr>
                <w:rFonts w:ascii="Arial" w:hAnsi="Arial" w:cs="Arial"/>
                <w:bCs/>
                <w:color w:val="000000"/>
                <w:sz w:val="22"/>
                <w:szCs w:val="22"/>
                <w:lang w:val="en-GB"/>
              </w:rPr>
            </w:pPr>
          </w:p>
          <w:p w14:paraId="1B1BB0D2" w14:textId="77777777" w:rsidR="00D214C6" w:rsidRDefault="00D214C6" w:rsidP="009C2FC5">
            <w:pPr>
              <w:rPr>
                <w:rFonts w:ascii="Arial" w:hAnsi="Arial" w:cs="Arial"/>
                <w:bCs/>
                <w:color w:val="000000"/>
                <w:sz w:val="22"/>
                <w:szCs w:val="22"/>
                <w:lang w:val="en-GB"/>
              </w:rPr>
            </w:pPr>
            <w:r>
              <w:rPr>
                <w:rFonts w:ascii="Arial" w:hAnsi="Arial" w:cs="Arial"/>
                <w:bCs/>
                <w:color w:val="000000"/>
                <w:sz w:val="22"/>
                <w:szCs w:val="22"/>
                <w:lang w:val="en-GB"/>
              </w:rPr>
              <w:t xml:space="preserve">Renal could be a potential area for nurse prescribing. Nursing Council Guidelines require a nurse prescriber to have a post graduate qualification, be supported by their DHB, department and </w:t>
            </w:r>
            <w:r w:rsidR="0074539A">
              <w:rPr>
                <w:rFonts w:ascii="Arial" w:hAnsi="Arial" w:cs="Arial"/>
                <w:bCs/>
                <w:color w:val="000000"/>
                <w:sz w:val="22"/>
                <w:szCs w:val="22"/>
                <w:lang w:val="en-GB"/>
              </w:rPr>
              <w:t xml:space="preserve">have </w:t>
            </w:r>
            <w:r>
              <w:rPr>
                <w:rFonts w:ascii="Arial" w:hAnsi="Arial" w:cs="Arial"/>
                <w:bCs/>
                <w:color w:val="000000"/>
                <w:sz w:val="22"/>
                <w:szCs w:val="22"/>
                <w:lang w:val="en-GB"/>
              </w:rPr>
              <w:t>an assigned mentor</w:t>
            </w:r>
            <w:r w:rsidR="0074539A">
              <w:rPr>
                <w:rFonts w:ascii="Arial" w:hAnsi="Arial" w:cs="Arial"/>
                <w:bCs/>
                <w:color w:val="000000"/>
                <w:sz w:val="22"/>
                <w:szCs w:val="22"/>
                <w:lang w:val="en-GB"/>
              </w:rPr>
              <w:t xml:space="preserve"> to oversee their work</w:t>
            </w:r>
            <w:r>
              <w:rPr>
                <w:rFonts w:ascii="Arial" w:hAnsi="Arial" w:cs="Arial"/>
                <w:bCs/>
                <w:color w:val="000000"/>
                <w:sz w:val="22"/>
                <w:szCs w:val="22"/>
                <w:lang w:val="en-GB"/>
              </w:rPr>
              <w:t>.</w:t>
            </w:r>
          </w:p>
          <w:p w14:paraId="105B2609" w14:textId="77777777" w:rsidR="00D214C6" w:rsidRDefault="00D214C6" w:rsidP="009C2FC5">
            <w:pPr>
              <w:rPr>
                <w:rFonts w:ascii="Arial" w:hAnsi="Arial" w:cs="Arial"/>
                <w:bCs/>
                <w:color w:val="000000"/>
                <w:sz w:val="22"/>
                <w:szCs w:val="22"/>
                <w:lang w:val="en-GB"/>
              </w:rPr>
            </w:pPr>
          </w:p>
          <w:p w14:paraId="13CECE29" w14:textId="77777777" w:rsidR="00D214C6" w:rsidRDefault="008E1E3B" w:rsidP="009C2FC5">
            <w:pPr>
              <w:rPr>
                <w:rFonts w:ascii="Arial" w:hAnsi="Arial" w:cs="Arial"/>
                <w:bCs/>
                <w:color w:val="000000"/>
                <w:sz w:val="22"/>
                <w:szCs w:val="22"/>
                <w:lang w:val="en-GB"/>
              </w:rPr>
            </w:pPr>
            <w:r>
              <w:rPr>
                <w:rFonts w:ascii="Arial" w:hAnsi="Arial" w:cs="Arial"/>
                <w:bCs/>
                <w:color w:val="000000"/>
                <w:sz w:val="22"/>
                <w:szCs w:val="22"/>
                <w:lang w:val="en-GB"/>
              </w:rPr>
              <w:t xml:space="preserve">Rachel tabled a </w:t>
            </w:r>
            <w:r w:rsidR="00D214C6">
              <w:rPr>
                <w:rFonts w:ascii="Arial" w:hAnsi="Arial" w:cs="Arial"/>
                <w:bCs/>
                <w:color w:val="000000"/>
                <w:sz w:val="22"/>
                <w:szCs w:val="22"/>
                <w:lang w:val="en-GB"/>
              </w:rPr>
              <w:t>summary of the workforce survey by Unit</w:t>
            </w:r>
            <w:r>
              <w:rPr>
                <w:rFonts w:ascii="Arial" w:hAnsi="Arial" w:cs="Arial"/>
                <w:bCs/>
                <w:color w:val="000000"/>
                <w:sz w:val="22"/>
                <w:szCs w:val="22"/>
                <w:lang w:val="en-GB"/>
              </w:rPr>
              <w:t xml:space="preserve"> which provided a snapshot of workforce at December 2015. The data could be analysed alongside patient numbers, infection rates, etc, but analysis would need to consider variation in models of care in place in Renal Units.</w:t>
            </w:r>
          </w:p>
          <w:p w14:paraId="7FC7B8C8" w14:textId="77777777" w:rsidR="00FD0F6F" w:rsidRPr="00FD0F6F" w:rsidRDefault="00D214C6" w:rsidP="00FD0F6F">
            <w:pPr>
              <w:rPr>
                <w:rFonts w:ascii="Arial" w:hAnsi="Arial" w:cs="Arial"/>
                <w:bCs/>
                <w:color w:val="000000"/>
                <w:sz w:val="22"/>
                <w:szCs w:val="22"/>
                <w:lang w:val="en-GB"/>
              </w:rPr>
            </w:pPr>
            <w:r>
              <w:rPr>
                <w:rFonts w:ascii="Arial" w:hAnsi="Arial" w:cs="Arial"/>
                <w:bCs/>
                <w:color w:val="000000"/>
                <w:sz w:val="22"/>
                <w:szCs w:val="22"/>
                <w:lang w:val="en-GB"/>
              </w:rPr>
              <w:t xml:space="preserve"> </w:t>
            </w:r>
          </w:p>
          <w:p w14:paraId="2C08D235" w14:textId="77777777" w:rsidR="00D214C6" w:rsidRDefault="004E7ABA" w:rsidP="0070198E">
            <w:pPr>
              <w:pStyle w:val="ListParagraph"/>
              <w:numPr>
                <w:ilvl w:val="0"/>
                <w:numId w:val="2"/>
              </w:numPr>
              <w:rPr>
                <w:rFonts w:ascii="Arial" w:hAnsi="Arial" w:cs="Arial"/>
                <w:bCs/>
                <w:sz w:val="22"/>
                <w:szCs w:val="22"/>
                <w:lang w:val="en-GB"/>
              </w:rPr>
            </w:pPr>
            <w:r>
              <w:rPr>
                <w:rFonts w:ascii="Arial" w:hAnsi="Arial" w:cs="Arial"/>
                <w:bCs/>
                <w:sz w:val="22"/>
                <w:szCs w:val="22"/>
                <w:lang w:val="en-GB"/>
              </w:rPr>
              <w:t>There was</w:t>
            </w:r>
            <w:r w:rsidR="0074539A">
              <w:rPr>
                <w:rFonts w:ascii="Arial" w:hAnsi="Arial" w:cs="Arial"/>
                <w:bCs/>
                <w:sz w:val="22"/>
                <w:szCs w:val="22"/>
                <w:lang w:val="en-GB"/>
              </w:rPr>
              <w:t xml:space="preserve"> a</w:t>
            </w:r>
            <w:r>
              <w:rPr>
                <w:rFonts w:ascii="Arial" w:hAnsi="Arial" w:cs="Arial"/>
                <w:bCs/>
                <w:sz w:val="22"/>
                <w:szCs w:val="22"/>
                <w:lang w:val="en-GB"/>
              </w:rPr>
              <w:t xml:space="preserve"> Board meeting on 27 October. </w:t>
            </w:r>
            <w:r w:rsidR="00D214C6">
              <w:rPr>
                <w:rFonts w:ascii="Arial" w:hAnsi="Arial" w:cs="Arial"/>
                <w:bCs/>
                <w:sz w:val="22"/>
                <w:szCs w:val="22"/>
                <w:lang w:val="en-GB"/>
              </w:rPr>
              <w:t>Some Australian delegates attended, with a view to furthering discussions on a joint structure.</w:t>
            </w:r>
          </w:p>
          <w:p w14:paraId="69751757" w14:textId="77777777" w:rsidR="00D214C6" w:rsidRDefault="00D214C6" w:rsidP="0070198E">
            <w:pPr>
              <w:pStyle w:val="ListParagraph"/>
              <w:numPr>
                <w:ilvl w:val="0"/>
                <w:numId w:val="2"/>
              </w:numPr>
              <w:rPr>
                <w:rFonts w:ascii="Arial" w:hAnsi="Arial" w:cs="Arial"/>
                <w:bCs/>
                <w:sz w:val="22"/>
                <w:szCs w:val="22"/>
                <w:lang w:val="en-GB"/>
              </w:rPr>
            </w:pPr>
            <w:r>
              <w:rPr>
                <w:rFonts w:ascii="Arial" w:hAnsi="Arial" w:cs="Arial"/>
                <w:bCs/>
                <w:sz w:val="22"/>
                <w:szCs w:val="22"/>
                <w:lang w:val="en-GB"/>
              </w:rPr>
              <w:t>10 students will graduate in December (9 local, 1 international). More than half of the local graduates have jobs lined up already</w:t>
            </w:r>
          </w:p>
          <w:p w14:paraId="4C0D4783" w14:textId="77777777" w:rsidR="00D214C6" w:rsidRDefault="00D214C6" w:rsidP="0070198E">
            <w:pPr>
              <w:pStyle w:val="ListParagraph"/>
              <w:numPr>
                <w:ilvl w:val="0"/>
                <w:numId w:val="2"/>
              </w:numPr>
              <w:rPr>
                <w:rFonts w:ascii="Arial" w:hAnsi="Arial" w:cs="Arial"/>
                <w:bCs/>
                <w:sz w:val="22"/>
                <w:szCs w:val="22"/>
                <w:lang w:val="en-GB"/>
              </w:rPr>
            </w:pPr>
            <w:r>
              <w:rPr>
                <w:rFonts w:ascii="Arial" w:hAnsi="Arial" w:cs="Arial"/>
                <w:bCs/>
                <w:sz w:val="22"/>
                <w:szCs w:val="22"/>
                <w:lang w:val="en-GB"/>
              </w:rPr>
              <w:t>The symposium held 28-29 October 2016 was a great success</w:t>
            </w:r>
          </w:p>
          <w:p w14:paraId="347D3D70" w14:textId="77777777" w:rsidR="00D214C6" w:rsidRDefault="00D214C6" w:rsidP="0070198E">
            <w:pPr>
              <w:pStyle w:val="ListParagraph"/>
              <w:numPr>
                <w:ilvl w:val="0"/>
                <w:numId w:val="2"/>
              </w:numPr>
              <w:rPr>
                <w:rFonts w:ascii="Arial" w:hAnsi="Arial" w:cs="Arial"/>
                <w:bCs/>
                <w:sz w:val="22"/>
                <w:szCs w:val="22"/>
                <w:lang w:val="en-GB"/>
              </w:rPr>
            </w:pPr>
            <w:r>
              <w:rPr>
                <w:rFonts w:ascii="Arial" w:hAnsi="Arial" w:cs="Arial"/>
                <w:bCs/>
                <w:sz w:val="22"/>
                <w:szCs w:val="22"/>
                <w:lang w:val="en-GB"/>
              </w:rPr>
              <w:t>Australian delegates met with MIT while in Auckland to plan extending the course to Melbourne.</w:t>
            </w:r>
          </w:p>
          <w:p w14:paraId="43AACB27" w14:textId="77777777" w:rsidR="00FD0F6F" w:rsidRPr="00024A77" w:rsidRDefault="00FD0F6F" w:rsidP="00D214C6">
            <w:pPr>
              <w:pStyle w:val="Default"/>
              <w:spacing w:after="8"/>
              <w:rPr>
                <w:bCs/>
                <w:sz w:val="22"/>
                <w:szCs w:val="22"/>
                <w:lang w:val="en-GB"/>
              </w:rPr>
            </w:pPr>
          </w:p>
        </w:tc>
        <w:tc>
          <w:tcPr>
            <w:tcW w:w="1768" w:type="dxa"/>
            <w:gridSpan w:val="2"/>
            <w:tcBorders>
              <w:top w:val="single" w:sz="6" w:space="0" w:color="auto"/>
              <w:bottom w:val="single" w:sz="6" w:space="0" w:color="auto"/>
              <w:right w:val="single" w:sz="18" w:space="0" w:color="auto"/>
            </w:tcBorders>
          </w:tcPr>
          <w:p w14:paraId="0A406C5D" w14:textId="77777777" w:rsidR="00B6644F" w:rsidRPr="00024A77" w:rsidRDefault="00B6644F" w:rsidP="008015A4">
            <w:pPr>
              <w:rPr>
                <w:rFonts w:ascii="Arial" w:hAnsi="Arial" w:cs="Arial"/>
                <w:b/>
                <w:bCs/>
                <w:color w:val="000000"/>
                <w:sz w:val="22"/>
                <w:szCs w:val="22"/>
              </w:rPr>
            </w:pPr>
          </w:p>
          <w:p w14:paraId="6489F36A" w14:textId="77777777" w:rsidR="00B6644F" w:rsidRDefault="00B6644F" w:rsidP="008015A4">
            <w:pPr>
              <w:rPr>
                <w:rFonts w:ascii="Arial" w:hAnsi="Arial" w:cs="Arial"/>
                <w:b/>
                <w:bCs/>
                <w:color w:val="000000"/>
                <w:sz w:val="22"/>
                <w:szCs w:val="22"/>
              </w:rPr>
            </w:pPr>
          </w:p>
          <w:p w14:paraId="1B4C1C3A" w14:textId="77777777" w:rsidR="00D214C6" w:rsidRDefault="00D214C6" w:rsidP="008015A4">
            <w:pPr>
              <w:rPr>
                <w:rFonts w:ascii="Arial" w:hAnsi="Arial" w:cs="Arial"/>
                <w:b/>
                <w:bCs/>
                <w:color w:val="000000"/>
                <w:sz w:val="22"/>
                <w:szCs w:val="22"/>
              </w:rPr>
            </w:pPr>
          </w:p>
          <w:p w14:paraId="51E39411" w14:textId="77777777" w:rsidR="00D214C6" w:rsidRPr="00024A77" w:rsidRDefault="00D214C6" w:rsidP="008015A4">
            <w:pPr>
              <w:rPr>
                <w:rFonts w:ascii="Arial" w:hAnsi="Arial" w:cs="Arial"/>
                <w:b/>
                <w:bCs/>
                <w:color w:val="000000"/>
                <w:sz w:val="22"/>
                <w:szCs w:val="22"/>
              </w:rPr>
            </w:pPr>
            <w:r>
              <w:rPr>
                <w:rFonts w:ascii="Arial" w:hAnsi="Arial" w:cs="Arial"/>
                <w:b/>
                <w:bCs/>
                <w:color w:val="000000"/>
                <w:sz w:val="22"/>
                <w:szCs w:val="22"/>
              </w:rPr>
              <w:t>Fredric Dross</w:t>
            </w:r>
          </w:p>
          <w:p w14:paraId="22B43674" w14:textId="77777777" w:rsidR="00B6644F" w:rsidRPr="00024A77" w:rsidRDefault="00B6644F" w:rsidP="008015A4">
            <w:pPr>
              <w:rPr>
                <w:rFonts w:ascii="Arial" w:hAnsi="Arial" w:cs="Arial"/>
                <w:b/>
                <w:bCs/>
                <w:color w:val="000000"/>
                <w:sz w:val="22"/>
                <w:szCs w:val="22"/>
              </w:rPr>
            </w:pPr>
          </w:p>
          <w:p w14:paraId="7699D7A7" w14:textId="77777777" w:rsidR="00B6644F" w:rsidRPr="00024A77" w:rsidRDefault="00B6644F" w:rsidP="008015A4">
            <w:pPr>
              <w:rPr>
                <w:rFonts w:ascii="Arial" w:hAnsi="Arial" w:cs="Arial"/>
                <w:b/>
                <w:bCs/>
                <w:color w:val="000000"/>
                <w:sz w:val="22"/>
                <w:szCs w:val="22"/>
              </w:rPr>
            </w:pPr>
          </w:p>
          <w:p w14:paraId="06F327DE" w14:textId="77777777" w:rsidR="00B6644F" w:rsidRPr="00024A77" w:rsidRDefault="00B6644F" w:rsidP="008015A4">
            <w:pPr>
              <w:rPr>
                <w:rFonts w:ascii="Arial" w:hAnsi="Arial" w:cs="Arial"/>
                <w:b/>
                <w:bCs/>
                <w:color w:val="000000"/>
                <w:sz w:val="22"/>
                <w:szCs w:val="22"/>
              </w:rPr>
            </w:pPr>
          </w:p>
          <w:p w14:paraId="394D2F6A" w14:textId="77777777" w:rsidR="00B6644F" w:rsidRDefault="00B6644F" w:rsidP="00DB254F">
            <w:pPr>
              <w:rPr>
                <w:rFonts w:ascii="Arial" w:hAnsi="Arial" w:cs="Arial"/>
                <w:b/>
                <w:sz w:val="22"/>
                <w:szCs w:val="22"/>
              </w:rPr>
            </w:pPr>
          </w:p>
          <w:p w14:paraId="6120BF16" w14:textId="77777777" w:rsidR="00077BA5" w:rsidRDefault="00077BA5" w:rsidP="00DB254F">
            <w:pPr>
              <w:rPr>
                <w:rFonts w:ascii="Arial" w:hAnsi="Arial" w:cs="Arial"/>
                <w:b/>
                <w:sz w:val="22"/>
                <w:szCs w:val="22"/>
              </w:rPr>
            </w:pPr>
          </w:p>
          <w:p w14:paraId="404F9711" w14:textId="77777777" w:rsidR="00D214C6" w:rsidRDefault="00D214C6" w:rsidP="00DB254F">
            <w:pPr>
              <w:rPr>
                <w:rFonts w:ascii="Arial" w:hAnsi="Arial" w:cs="Arial"/>
                <w:b/>
                <w:sz w:val="22"/>
                <w:szCs w:val="22"/>
              </w:rPr>
            </w:pPr>
            <w:r>
              <w:rPr>
                <w:rFonts w:ascii="Arial" w:hAnsi="Arial" w:cs="Arial"/>
                <w:b/>
                <w:sz w:val="22"/>
                <w:szCs w:val="22"/>
              </w:rPr>
              <w:t>Kay McLaughlin &amp; Rachel Walker</w:t>
            </w:r>
          </w:p>
          <w:p w14:paraId="48634C7B" w14:textId="77777777" w:rsidR="00077BA5" w:rsidRDefault="00077BA5" w:rsidP="00DB254F">
            <w:pPr>
              <w:rPr>
                <w:rFonts w:ascii="Arial" w:hAnsi="Arial" w:cs="Arial"/>
                <w:b/>
                <w:sz w:val="22"/>
                <w:szCs w:val="22"/>
              </w:rPr>
            </w:pPr>
          </w:p>
          <w:p w14:paraId="2479D457" w14:textId="77777777" w:rsidR="00D214C6" w:rsidRDefault="00D214C6" w:rsidP="00DB254F">
            <w:pPr>
              <w:rPr>
                <w:rFonts w:ascii="Arial" w:hAnsi="Arial" w:cs="Arial"/>
                <w:b/>
                <w:sz w:val="22"/>
                <w:szCs w:val="22"/>
              </w:rPr>
            </w:pPr>
          </w:p>
          <w:p w14:paraId="70D3D649" w14:textId="77777777" w:rsidR="00D214C6" w:rsidRDefault="00D214C6" w:rsidP="00DB254F">
            <w:pPr>
              <w:rPr>
                <w:rFonts w:ascii="Arial" w:hAnsi="Arial" w:cs="Arial"/>
                <w:b/>
                <w:sz w:val="22"/>
                <w:szCs w:val="22"/>
              </w:rPr>
            </w:pPr>
          </w:p>
          <w:p w14:paraId="09D08FB5" w14:textId="77777777" w:rsidR="00D214C6" w:rsidRDefault="00D214C6" w:rsidP="00DB254F">
            <w:pPr>
              <w:rPr>
                <w:rFonts w:ascii="Arial" w:hAnsi="Arial" w:cs="Arial"/>
                <w:b/>
                <w:sz w:val="22"/>
                <w:szCs w:val="22"/>
              </w:rPr>
            </w:pPr>
          </w:p>
          <w:p w14:paraId="2125B67F" w14:textId="77777777" w:rsidR="00077BA5" w:rsidRDefault="00077BA5" w:rsidP="00DB254F">
            <w:pPr>
              <w:rPr>
                <w:rFonts w:ascii="Arial" w:hAnsi="Arial" w:cs="Arial"/>
                <w:b/>
                <w:sz w:val="22"/>
                <w:szCs w:val="22"/>
              </w:rPr>
            </w:pPr>
          </w:p>
          <w:p w14:paraId="3ED6F244" w14:textId="77777777" w:rsidR="00077BA5" w:rsidRPr="00024A77" w:rsidRDefault="00077BA5" w:rsidP="00D214C6">
            <w:pPr>
              <w:rPr>
                <w:rFonts w:ascii="Arial" w:hAnsi="Arial" w:cs="Arial"/>
                <w:b/>
                <w:sz w:val="22"/>
                <w:szCs w:val="22"/>
              </w:rPr>
            </w:pPr>
            <w:r>
              <w:rPr>
                <w:rFonts w:ascii="Arial" w:hAnsi="Arial" w:cs="Arial"/>
                <w:b/>
                <w:sz w:val="22"/>
                <w:szCs w:val="22"/>
              </w:rPr>
              <w:t>Fredric Dross</w:t>
            </w:r>
          </w:p>
        </w:tc>
      </w:tr>
      <w:tr w:rsidR="00216A74" w:rsidRPr="00024A77" w14:paraId="5FDC3660" w14:textId="77777777" w:rsidTr="00715A4D">
        <w:trPr>
          <w:gridAfter w:val="1"/>
          <w:wAfter w:w="19" w:type="dxa"/>
          <w:cantSplit/>
        </w:trPr>
        <w:tc>
          <w:tcPr>
            <w:tcW w:w="15417" w:type="dxa"/>
            <w:gridSpan w:val="5"/>
            <w:tcBorders>
              <w:right w:val="single" w:sz="18" w:space="0" w:color="auto"/>
            </w:tcBorders>
            <w:shd w:val="pct12" w:color="008080" w:fill="33CCCC"/>
          </w:tcPr>
          <w:p w14:paraId="70CF682B" w14:textId="77777777" w:rsidR="00216A74" w:rsidRPr="00024A77" w:rsidRDefault="00216A74" w:rsidP="00136AFF">
            <w:pPr>
              <w:pStyle w:val="BlockLabel"/>
              <w:rPr>
                <w:rFonts w:ascii="Arial" w:hAnsi="Arial" w:cs="Arial"/>
                <w:sz w:val="22"/>
                <w:szCs w:val="22"/>
                <w:lang w:val="en-AU"/>
              </w:rPr>
            </w:pPr>
            <w:r w:rsidRPr="00024A77">
              <w:rPr>
                <w:rFonts w:ascii="Arial" w:hAnsi="Arial" w:cs="Arial"/>
                <w:sz w:val="22"/>
                <w:szCs w:val="22"/>
                <w:lang w:val="en-AU"/>
              </w:rPr>
              <w:t>Other Business</w:t>
            </w:r>
          </w:p>
        </w:tc>
      </w:tr>
      <w:tr w:rsidR="008E1E3B" w:rsidRPr="00024A77" w14:paraId="23379372" w14:textId="77777777" w:rsidTr="00715A4D">
        <w:trPr>
          <w:gridAfter w:val="1"/>
          <w:wAfter w:w="19" w:type="dxa"/>
          <w:cantSplit/>
        </w:trPr>
        <w:tc>
          <w:tcPr>
            <w:tcW w:w="15417" w:type="dxa"/>
            <w:gridSpan w:val="5"/>
            <w:tcBorders>
              <w:right w:val="single" w:sz="18" w:space="0" w:color="auto"/>
            </w:tcBorders>
            <w:shd w:val="pct12" w:color="008080" w:fill="33CCCC"/>
          </w:tcPr>
          <w:p w14:paraId="1E1EEB5A" w14:textId="77777777" w:rsidR="008E1E3B" w:rsidRPr="00024A77" w:rsidRDefault="008E1E3B" w:rsidP="00136AFF">
            <w:pPr>
              <w:pStyle w:val="BlockLabel"/>
              <w:rPr>
                <w:rFonts w:ascii="Arial" w:hAnsi="Arial" w:cs="Arial"/>
                <w:sz w:val="22"/>
                <w:szCs w:val="22"/>
                <w:lang w:val="en-AU"/>
              </w:rPr>
            </w:pPr>
            <w:r>
              <w:rPr>
                <w:rFonts w:ascii="Arial" w:hAnsi="Arial" w:cs="Arial"/>
                <w:sz w:val="22"/>
                <w:szCs w:val="22"/>
                <w:lang w:val="en-AU"/>
              </w:rPr>
              <w:t>On behalf of the Group, Tonya presented Murray with a card and gift voucher to acknowledge his valuable contribution in his term as Chair of NRAB.</w:t>
            </w:r>
          </w:p>
        </w:tc>
      </w:tr>
      <w:tr w:rsidR="00B6644F" w:rsidRPr="00024A77" w14:paraId="3CA90630" w14:textId="77777777" w:rsidTr="00715A4D">
        <w:trPr>
          <w:gridAfter w:val="1"/>
          <w:wAfter w:w="19" w:type="dxa"/>
          <w:cantSplit/>
        </w:trPr>
        <w:tc>
          <w:tcPr>
            <w:tcW w:w="15417" w:type="dxa"/>
            <w:gridSpan w:val="5"/>
            <w:tcBorders>
              <w:right w:val="single" w:sz="18" w:space="0" w:color="auto"/>
            </w:tcBorders>
            <w:shd w:val="pct12" w:color="008080" w:fill="33CCCC"/>
          </w:tcPr>
          <w:p w14:paraId="26203549" w14:textId="77777777" w:rsidR="00B6644F" w:rsidRPr="00024A77" w:rsidRDefault="00743A25" w:rsidP="00D0743D">
            <w:pPr>
              <w:pStyle w:val="BlockLabel"/>
              <w:rPr>
                <w:rFonts w:ascii="Arial" w:hAnsi="Arial" w:cs="Arial"/>
                <w:sz w:val="22"/>
                <w:szCs w:val="22"/>
                <w:lang w:val="en-AU"/>
              </w:rPr>
            </w:pPr>
            <w:r w:rsidRPr="00024A77">
              <w:rPr>
                <w:rFonts w:ascii="Arial" w:hAnsi="Arial" w:cs="Arial"/>
                <w:sz w:val="22"/>
                <w:szCs w:val="22"/>
                <w:lang w:val="en-AU"/>
              </w:rPr>
              <w:t>Next Meeting</w:t>
            </w:r>
          </w:p>
        </w:tc>
      </w:tr>
      <w:tr w:rsidR="00743A25" w:rsidRPr="00024A77" w14:paraId="1A0E8C59" w14:textId="77777777" w:rsidTr="00715A4D">
        <w:tblPrEx>
          <w:tblBorders>
            <w:top w:val="single" w:sz="12" w:space="0" w:color="auto"/>
            <w:left w:val="single" w:sz="12" w:space="0" w:color="auto"/>
            <w:bottom w:val="single" w:sz="12" w:space="0" w:color="auto"/>
            <w:right w:val="single" w:sz="12" w:space="0" w:color="auto"/>
          </w:tblBorders>
        </w:tblPrEx>
        <w:tc>
          <w:tcPr>
            <w:tcW w:w="2802" w:type="dxa"/>
            <w:gridSpan w:val="2"/>
            <w:tcBorders>
              <w:top w:val="single" w:sz="6" w:space="0" w:color="auto"/>
              <w:bottom w:val="single" w:sz="6" w:space="0" w:color="auto"/>
            </w:tcBorders>
          </w:tcPr>
          <w:p w14:paraId="3B5F4305" w14:textId="77777777" w:rsidR="00743A25" w:rsidRPr="00024A77" w:rsidRDefault="00743A25" w:rsidP="002E700A">
            <w:pPr>
              <w:tabs>
                <w:tab w:val="left" w:pos="31"/>
              </w:tabs>
              <w:ind w:left="31" w:hanging="31"/>
              <w:rPr>
                <w:rFonts w:ascii="Arial" w:hAnsi="Arial" w:cs="Arial"/>
                <w:sz w:val="22"/>
                <w:szCs w:val="22"/>
              </w:rPr>
            </w:pPr>
            <w:r w:rsidRPr="00024A77">
              <w:rPr>
                <w:rFonts w:ascii="Arial" w:hAnsi="Arial" w:cs="Arial"/>
                <w:b/>
                <w:sz w:val="22"/>
                <w:szCs w:val="22"/>
              </w:rPr>
              <w:t>Date:</w:t>
            </w:r>
            <w:r w:rsidR="00C603C6" w:rsidRPr="00024A77">
              <w:rPr>
                <w:rFonts w:ascii="Arial" w:hAnsi="Arial" w:cs="Arial"/>
                <w:sz w:val="22"/>
                <w:szCs w:val="22"/>
              </w:rPr>
              <w:t xml:space="preserve">  </w:t>
            </w:r>
            <w:r w:rsidR="005918DC">
              <w:rPr>
                <w:rFonts w:ascii="Arial" w:hAnsi="Arial" w:cs="Arial"/>
                <w:sz w:val="22"/>
                <w:szCs w:val="22"/>
              </w:rPr>
              <w:t xml:space="preserve">8 </w:t>
            </w:r>
            <w:r w:rsidR="002E700A">
              <w:rPr>
                <w:rFonts w:ascii="Arial" w:hAnsi="Arial" w:cs="Arial"/>
                <w:sz w:val="22"/>
                <w:szCs w:val="22"/>
              </w:rPr>
              <w:t>March 2017</w:t>
            </w:r>
          </w:p>
        </w:tc>
        <w:tc>
          <w:tcPr>
            <w:tcW w:w="2693" w:type="dxa"/>
            <w:tcBorders>
              <w:top w:val="single" w:sz="6" w:space="0" w:color="auto"/>
              <w:bottom w:val="single" w:sz="6" w:space="0" w:color="auto"/>
            </w:tcBorders>
          </w:tcPr>
          <w:p w14:paraId="509AD9A7" w14:textId="77777777" w:rsidR="00743A25" w:rsidRPr="00024A77" w:rsidRDefault="00743A25" w:rsidP="00A763DB">
            <w:pPr>
              <w:rPr>
                <w:rFonts w:ascii="Arial" w:hAnsi="Arial" w:cs="Arial"/>
                <w:sz w:val="22"/>
                <w:szCs w:val="22"/>
              </w:rPr>
            </w:pPr>
            <w:r w:rsidRPr="00024A77">
              <w:rPr>
                <w:rFonts w:ascii="Arial" w:hAnsi="Arial" w:cs="Arial"/>
                <w:b/>
                <w:sz w:val="22"/>
                <w:szCs w:val="22"/>
              </w:rPr>
              <w:t>Time</w:t>
            </w:r>
            <w:r w:rsidRPr="00024A77">
              <w:rPr>
                <w:rFonts w:ascii="Arial" w:hAnsi="Arial" w:cs="Arial"/>
                <w:sz w:val="22"/>
                <w:szCs w:val="22"/>
              </w:rPr>
              <w:t>: 9.30am</w:t>
            </w:r>
          </w:p>
        </w:tc>
        <w:tc>
          <w:tcPr>
            <w:tcW w:w="9941" w:type="dxa"/>
            <w:gridSpan w:val="3"/>
            <w:tcBorders>
              <w:top w:val="single" w:sz="6" w:space="0" w:color="auto"/>
              <w:bottom w:val="single" w:sz="6" w:space="0" w:color="auto"/>
              <w:right w:val="single" w:sz="18" w:space="0" w:color="auto"/>
            </w:tcBorders>
          </w:tcPr>
          <w:p w14:paraId="5F9CB668" w14:textId="77777777" w:rsidR="00743A25" w:rsidRPr="005918DC" w:rsidRDefault="00743A25" w:rsidP="005918DC">
            <w:pPr>
              <w:rPr>
                <w:rFonts w:ascii="Arial" w:hAnsi="Arial" w:cs="Arial"/>
                <w:sz w:val="22"/>
                <w:szCs w:val="22"/>
              </w:rPr>
            </w:pPr>
            <w:r w:rsidRPr="00024A77">
              <w:rPr>
                <w:rFonts w:ascii="Arial" w:hAnsi="Arial" w:cs="Arial"/>
                <w:b/>
                <w:sz w:val="22"/>
                <w:szCs w:val="22"/>
              </w:rPr>
              <w:t>Venue:</w:t>
            </w:r>
            <w:r w:rsidR="005918DC">
              <w:rPr>
                <w:rFonts w:ascii="Arial" w:hAnsi="Arial" w:cs="Arial"/>
                <w:b/>
                <w:sz w:val="22"/>
                <w:szCs w:val="22"/>
              </w:rPr>
              <w:t xml:space="preserve"> Ministry of Health, </w:t>
            </w:r>
            <w:r w:rsidR="005918DC">
              <w:rPr>
                <w:rFonts w:ascii="Arial" w:hAnsi="Arial" w:cs="Arial"/>
                <w:sz w:val="22"/>
                <w:szCs w:val="22"/>
              </w:rPr>
              <w:t>Wellington</w:t>
            </w:r>
          </w:p>
        </w:tc>
      </w:tr>
    </w:tbl>
    <w:p w14:paraId="3B2B00A2" w14:textId="77777777" w:rsidR="00213732" w:rsidRPr="00024A77" w:rsidRDefault="00213732" w:rsidP="002C4945">
      <w:pPr>
        <w:pStyle w:val="Header"/>
        <w:tabs>
          <w:tab w:val="clear" w:pos="4153"/>
          <w:tab w:val="clear" w:pos="8306"/>
        </w:tabs>
        <w:rPr>
          <w:rFonts w:ascii="Arial" w:hAnsi="Arial" w:cs="Arial"/>
          <w:sz w:val="22"/>
          <w:szCs w:val="22"/>
        </w:rPr>
      </w:pPr>
    </w:p>
    <w:sectPr w:rsidR="00213732" w:rsidRPr="00024A77" w:rsidSect="00F46572">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567" w:right="851" w:bottom="284" w:left="851" w:header="567" w:footer="28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14D1" w14:textId="77777777" w:rsidR="00D016DB" w:rsidRDefault="00D016DB">
      <w:r>
        <w:separator/>
      </w:r>
    </w:p>
  </w:endnote>
  <w:endnote w:type="continuationSeparator" w:id="0">
    <w:p w14:paraId="185DEC7C" w14:textId="77777777" w:rsidR="00D016DB" w:rsidRDefault="00D0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ACA3" w14:textId="77777777" w:rsidR="00D214C6" w:rsidRDefault="00D21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348032"/>
      <w:docPartObj>
        <w:docPartGallery w:val="Page Numbers (Bottom of Page)"/>
        <w:docPartUnique/>
      </w:docPartObj>
    </w:sdtPr>
    <w:sdtEndPr>
      <w:rPr>
        <w:noProof/>
      </w:rPr>
    </w:sdtEndPr>
    <w:sdtContent>
      <w:p w14:paraId="1C7300EE" w14:textId="77777777" w:rsidR="00D214C6" w:rsidRDefault="00D214C6">
        <w:pPr>
          <w:pStyle w:val="Footer"/>
          <w:jc w:val="right"/>
        </w:pPr>
        <w:r>
          <w:fldChar w:fldCharType="begin"/>
        </w:r>
        <w:r>
          <w:instrText xml:space="preserve"> PAGE   \* MERGEFORMAT </w:instrText>
        </w:r>
        <w:r>
          <w:fldChar w:fldCharType="separate"/>
        </w:r>
        <w:r w:rsidR="00BC5ACF">
          <w:rPr>
            <w:noProof/>
          </w:rPr>
          <w:t>2</w:t>
        </w:r>
        <w:r>
          <w:rPr>
            <w:noProof/>
          </w:rPr>
          <w:fldChar w:fldCharType="end"/>
        </w:r>
      </w:p>
    </w:sdtContent>
  </w:sdt>
  <w:p w14:paraId="02F75938" w14:textId="77777777" w:rsidR="00D214C6" w:rsidRPr="008A7AF5" w:rsidRDefault="00D214C6" w:rsidP="008A7AF5">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B184" w14:textId="77777777" w:rsidR="00D214C6" w:rsidRDefault="00D2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22A0" w14:textId="77777777" w:rsidR="00D016DB" w:rsidRDefault="00D016DB">
      <w:r>
        <w:separator/>
      </w:r>
    </w:p>
  </w:footnote>
  <w:footnote w:type="continuationSeparator" w:id="0">
    <w:p w14:paraId="4404146D" w14:textId="77777777" w:rsidR="00D016DB" w:rsidRDefault="00D0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7562" w14:textId="77777777" w:rsidR="00D214C6" w:rsidRDefault="00D2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4172" w14:textId="77777777" w:rsidR="00D214C6" w:rsidRDefault="00D214C6" w:rsidP="00583439">
    <w:pPr>
      <w:pStyle w:val="Header"/>
      <w:tabs>
        <w:tab w:val="right" w:pos="41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6F33" w14:textId="77777777" w:rsidR="00D214C6" w:rsidRDefault="00D214C6" w:rsidP="00F46572">
    <w:pPr>
      <w:tabs>
        <w:tab w:val="left" w:pos="187"/>
      </w:tabs>
      <w:ind w:left="374"/>
      <w:jc w:val="center"/>
      <w:rPr>
        <w:rFonts w:ascii="Arial" w:hAnsi="Arial" w:cs="Arial"/>
        <w:b/>
        <w:color w:val="009AD0"/>
        <w:sz w:val="44"/>
        <w:szCs w:val="44"/>
      </w:rPr>
    </w:pPr>
    <w:r w:rsidRPr="0056492A">
      <w:rPr>
        <w:rFonts w:ascii="Arial" w:hAnsi="Arial" w:cs="Arial"/>
        <w:b/>
        <w:color w:val="009AD0"/>
        <w:sz w:val="44"/>
        <w:szCs w:val="44"/>
      </w:rPr>
      <w:t>National Renal Advisory Board</w:t>
    </w:r>
    <w:r>
      <w:rPr>
        <w:rFonts w:ascii="Arial" w:hAnsi="Arial" w:cs="Arial"/>
        <w:b/>
        <w:color w:val="009AD0"/>
        <w:sz w:val="44"/>
        <w:szCs w:val="44"/>
      </w:rPr>
      <w:t xml:space="preserve"> Meeting</w:t>
    </w:r>
  </w:p>
  <w:p w14:paraId="036DEB85" w14:textId="77777777" w:rsidR="00D214C6" w:rsidRDefault="00D2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D3D"/>
    <w:multiLevelType w:val="hybridMultilevel"/>
    <w:tmpl w:val="AAC23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A44C0D"/>
    <w:multiLevelType w:val="hybridMultilevel"/>
    <w:tmpl w:val="9200A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C16350"/>
    <w:multiLevelType w:val="hybridMultilevel"/>
    <w:tmpl w:val="FE941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A6126F6"/>
    <w:multiLevelType w:val="hybridMultilevel"/>
    <w:tmpl w:val="C3DA2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1414C9"/>
    <w:multiLevelType w:val="hybridMultilevel"/>
    <w:tmpl w:val="0E1ED91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56385FFA"/>
    <w:multiLevelType w:val="hybridMultilevel"/>
    <w:tmpl w:val="A6DCC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FEA4C0B"/>
    <w:multiLevelType w:val="hybridMultilevel"/>
    <w:tmpl w:val="0B9CC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F0523C"/>
    <w:multiLevelType w:val="hybridMultilevel"/>
    <w:tmpl w:val="2AB01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62E1346"/>
    <w:multiLevelType w:val="hybridMultilevel"/>
    <w:tmpl w:val="2F122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631797F"/>
    <w:multiLevelType w:val="hybridMultilevel"/>
    <w:tmpl w:val="B4768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9"/>
  </w:num>
  <w:num w:numId="6">
    <w:abstractNumId w:val="7"/>
  </w:num>
  <w:num w:numId="7">
    <w:abstractNumId w:val="5"/>
  </w:num>
  <w:num w:numId="8">
    <w:abstractNumId w:val="8"/>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99"/>
    <w:rsid w:val="00000448"/>
    <w:rsid w:val="00000FF5"/>
    <w:rsid w:val="00001318"/>
    <w:rsid w:val="0000283B"/>
    <w:rsid w:val="00003B30"/>
    <w:rsid w:val="00005948"/>
    <w:rsid w:val="00005C73"/>
    <w:rsid w:val="00006D0F"/>
    <w:rsid w:val="000071FD"/>
    <w:rsid w:val="00007C90"/>
    <w:rsid w:val="00011F56"/>
    <w:rsid w:val="000122A9"/>
    <w:rsid w:val="00014F39"/>
    <w:rsid w:val="00015B72"/>
    <w:rsid w:val="000200FC"/>
    <w:rsid w:val="000204C5"/>
    <w:rsid w:val="0002077C"/>
    <w:rsid w:val="00024A77"/>
    <w:rsid w:val="00024BC5"/>
    <w:rsid w:val="0002558B"/>
    <w:rsid w:val="00026053"/>
    <w:rsid w:val="00027B71"/>
    <w:rsid w:val="00030A7B"/>
    <w:rsid w:val="00031C8C"/>
    <w:rsid w:val="00034014"/>
    <w:rsid w:val="0004052E"/>
    <w:rsid w:val="0004083B"/>
    <w:rsid w:val="00042CB1"/>
    <w:rsid w:val="0004361B"/>
    <w:rsid w:val="00046935"/>
    <w:rsid w:val="00047016"/>
    <w:rsid w:val="0004780A"/>
    <w:rsid w:val="000507B0"/>
    <w:rsid w:val="00051886"/>
    <w:rsid w:val="0005431A"/>
    <w:rsid w:val="0005494A"/>
    <w:rsid w:val="00061EAF"/>
    <w:rsid w:val="000622E2"/>
    <w:rsid w:val="000630DD"/>
    <w:rsid w:val="000664A2"/>
    <w:rsid w:val="00067DCD"/>
    <w:rsid w:val="0007058D"/>
    <w:rsid w:val="00070812"/>
    <w:rsid w:val="00071B84"/>
    <w:rsid w:val="00071F95"/>
    <w:rsid w:val="00072DD1"/>
    <w:rsid w:val="00075AD3"/>
    <w:rsid w:val="00077BA5"/>
    <w:rsid w:val="0008114D"/>
    <w:rsid w:val="000831CF"/>
    <w:rsid w:val="00085D64"/>
    <w:rsid w:val="00090B8A"/>
    <w:rsid w:val="00091442"/>
    <w:rsid w:val="00093C15"/>
    <w:rsid w:val="000963F1"/>
    <w:rsid w:val="000A213B"/>
    <w:rsid w:val="000A3A3C"/>
    <w:rsid w:val="000A52F6"/>
    <w:rsid w:val="000A53D4"/>
    <w:rsid w:val="000A7052"/>
    <w:rsid w:val="000A75DB"/>
    <w:rsid w:val="000B10F1"/>
    <w:rsid w:val="000B21D6"/>
    <w:rsid w:val="000B3535"/>
    <w:rsid w:val="000B3B81"/>
    <w:rsid w:val="000B4085"/>
    <w:rsid w:val="000B584A"/>
    <w:rsid w:val="000B5A9E"/>
    <w:rsid w:val="000B62BB"/>
    <w:rsid w:val="000B7C49"/>
    <w:rsid w:val="000C020A"/>
    <w:rsid w:val="000C246F"/>
    <w:rsid w:val="000C31F4"/>
    <w:rsid w:val="000C3ABE"/>
    <w:rsid w:val="000C4103"/>
    <w:rsid w:val="000C4CFF"/>
    <w:rsid w:val="000C6B0F"/>
    <w:rsid w:val="000C7591"/>
    <w:rsid w:val="000C7877"/>
    <w:rsid w:val="000D0469"/>
    <w:rsid w:val="000D1F7A"/>
    <w:rsid w:val="000D30AC"/>
    <w:rsid w:val="000D353F"/>
    <w:rsid w:val="000D40B1"/>
    <w:rsid w:val="000D4A4F"/>
    <w:rsid w:val="000D5C89"/>
    <w:rsid w:val="000E0122"/>
    <w:rsid w:val="000E3DE2"/>
    <w:rsid w:val="000E638E"/>
    <w:rsid w:val="000E72F2"/>
    <w:rsid w:val="000F2362"/>
    <w:rsid w:val="000F29DB"/>
    <w:rsid w:val="000F3080"/>
    <w:rsid w:val="000F3351"/>
    <w:rsid w:val="000F76E9"/>
    <w:rsid w:val="000F7814"/>
    <w:rsid w:val="00100525"/>
    <w:rsid w:val="00103A7F"/>
    <w:rsid w:val="00105B4E"/>
    <w:rsid w:val="00107204"/>
    <w:rsid w:val="00110EAF"/>
    <w:rsid w:val="00111666"/>
    <w:rsid w:val="001116DA"/>
    <w:rsid w:val="00116B2A"/>
    <w:rsid w:val="00117A36"/>
    <w:rsid w:val="00122ECE"/>
    <w:rsid w:val="001236CA"/>
    <w:rsid w:val="001236E1"/>
    <w:rsid w:val="00123F3E"/>
    <w:rsid w:val="00124F69"/>
    <w:rsid w:val="001254AF"/>
    <w:rsid w:val="00135960"/>
    <w:rsid w:val="00136AFF"/>
    <w:rsid w:val="00140866"/>
    <w:rsid w:val="0014135D"/>
    <w:rsid w:val="00141CEF"/>
    <w:rsid w:val="00142B37"/>
    <w:rsid w:val="00142C37"/>
    <w:rsid w:val="001447B8"/>
    <w:rsid w:val="001522AC"/>
    <w:rsid w:val="00152748"/>
    <w:rsid w:val="00153FCD"/>
    <w:rsid w:val="0015729A"/>
    <w:rsid w:val="00162D16"/>
    <w:rsid w:val="001642C7"/>
    <w:rsid w:val="00164A2A"/>
    <w:rsid w:val="00165389"/>
    <w:rsid w:val="00166FA7"/>
    <w:rsid w:val="0016708A"/>
    <w:rsid w:val="00170530"/>
    <w:rsid w:val="00170567"/>
    <w:rsid w:val="00170B69"/>
    <w:rsid w:val="00172974"/>
    <w:rsid w:val="00174EF3"/>
    <w:rsid w:val="001756BA"/>
    <w:rsid w:val="001809FB"/>
    <w:rsid w:val="0018121B"/>
    <w:rsid w:val="001820AD"/>
    <w:rsid w:val="0019029C"/>
    <w:rsid w:val="00192D8B"/>
    <w:rsid w:val="0019332A"/>
    <w:rsid w:val="0019358B"/>
    <w:rsid w:val="001A0326"/>
    <w:rsid w:val="001A15DC"/>
    <w:rsid w:val="001A3794"/>
    <w:rsid w:val="001A47D1"/>
    <w:rsid w:val="001A4B2D"/>
    <w:rsid w:val="001A6804"/>
    <w:rsid w:val="001A76F4"/>
    <w:rsid w:val="001B27D1"/>
    <w:rsid w:val="001B48A0"/>
    <w:rsid w:val="001B49C6"/>
    <w:rsid w:val="001C39C0"/>
    <w:rsid w:val="001C4F31"/>
    <w:rsid w:val="001C5C23"/>
    <w:rsid w:val="001C6558"/>
    <w:rsid w:val="001C79EA"/>
    <w:rsid w:val="001D1E44"/>
    <w:rsid w:val="001D56E5"/>
    <w:rsid w:val="001E0022"/>
    <w:rsid w:val="001E0A29"/>
    <w:rsid w:val="001E5471"/>
    <w:rsid w:val="001E6F1A"/>
    <w:rsid w:val="001F0588"/>
    <w:rsid w:val="001F0B90"/>
    <w:rsid w:val="001F1946"/>
    <w:rsid w:val="001F2375"/>
    <w:rsid w:val="001F2D12"/>
    <w:rsid w:val="001F3B14"/>
    <w:rsid w:val="001F5FE1"/>
    <w:rsid w:val="002004BB"/>
    <w:rsid w:val="0020101F"/>
    <w:rsid w:val="002023B0"/>
    <w:rsid w:val="00204F2C"/>
    <w:rsid w:val="00204FBF"/>
    <w:rsid w:val="00205B1C"/>
    <w:rsid w:val="00206FFC"/>
    <w:rsid w:val="00207A77"/>
    <w:rsid w:val="002104A2"/>
    <w:rsid w:val="00210D6A"/>
    <w:rsid w:val="0021192D"/>
    <w:rsid w:val="00213732"/>
    <w:rsid w:val="00213D8A"/>
    <w:rsid w:val="002148C4"/>
    <w:rsid w:val="002148F5"/>
    <w:rsid w:val="00215EA8"/>
    <w:rsid w:val="002168FF"/>
    <w:rsid w:val="00216A74"/>
    <w:rsid w:val="002170A7"/>
    <w:rsid w:val="002223F7"/>
    <w:rsid w:val="00223142"/>
    <w:rsid w:val="00223A0C"/>
    <w:rsid w:val="0022509E"/>
    <w:rsid w:val="002262EB"/>
    <w:rsid w:val="0022763D"/>
    <w:rsid w:val="002302D4"/>
    <w:rsid w:val="00235119"/>
    <w:rsid w:val="0024150A"/>
    <w:rsid w:val="0024301B"/>
    <w:rsid w:val="0024389A"/>
    <w:rsid w:val="00246136"/>
    <w:rsid w:val="00246EFC"/>
    <w:rsid w:val="00247145"/>
    <w:rsid w:val="00247C13"/>
    <w:rsid w:val="00253401"/>
    <w:rsid w:val="00254191"/>
    <w:rsid w:val="00257487"/>
    <w:rsid w:val="0026086D"/>
    <w:rsid w:val="00262FAD"/>
    <w:rsid w:val="00263C9A"/>
    <w:rsid w:val="00263FA3"/>
    <w:rsid w:val="002640FD"/>
    <w:rsid w:val="00264D6F"/>
    <w:rsid w:val="00265261"/>
    <w:rsid w:val="00265DB1"/>
    <w:rsid w:val="00270497"/>
    <w:rsid w:val="00270F9F"/>
    <w:rsid w:val="0027103D"/>
    <w:rsid w:val="00271256"/>
    <w:rsid w:val="00272FBE"/>
    <w:rsid w:val="002737F6"/>
    <w:rsid w:val="00274BBC"/>
    <w:rsid w:val="00275CB3"/>
    <w:rsid w:val="002774C7"/>
    <w:rsid w:val="002804FA"/>
    <w:rsid w:val="00280BBC"/>
    <w:rsid w:val="00280E59"/>
    <w:rsid w:val="00282E41"/>
    <w:rsid w:val="002833B6"/>
    <w:rsid w:val="00283EBA"/>
    <w:rsid w:val="00285DED"/>
    <w:rsid w:val="00286923"/>
    <w:rsid w:val="0028787C"/>
    <w:rsid w:val="0029055A"/>
    <w:rsid w:val="0029115E"/>
    <w:rsid w:val="002918FA"/>
    <w:rsid w:val="002929F9"/>
    <w:rsid w:val="00292DA2"/>
    <w:rsid w:val="00293C1B"/>
    <w:rsid w:val="00294173"/>
    <w:rsid w:val="002971DB"/>
    <w:rsid w:val="002A0F92"/>
    <w:rsid w:val="002A1C9E"/>
    <w:rsid w:val="002A31AF"/>
    <w:rsid w:val="002A42DA"/>
    <w:rsid w:val="002A4AE1"/>
    <w:rsid w:val="002A58E1"/>
    <w:rsid w:val="002A6770"/>
    <w:rsid w:val="002A6F55"/>
    <w:rsid w:val="002B200A"/>
    <w:rsid w:val="002B56C2"/>
    <w:rsid w:val="002B6F20"/>
    <w:rsid w:val="002B7215"/>
    <w:rsid w:val="002C11CA"/>
    <w:rsid w:val="002C2A92"/>
    <w:rsid w:val="002C4945"/>
    <w:rsid w:val="002C4E6B"/>
    <w:rsid w:val="002C5B1A"/>
    <w:rsid w:val="002C5CB3"/>
    <w:rsid w:val="002D1AD5"/>
    <w:rsid w:val="002D6B76"/>
    <w:rsid w:val="002D74A5"/>
    <w:rsid w:val="002D7EAA"/>
    <w:rsid w:val="002E0F41"/>
    <w:rsid w:val="002E10E7"/>
    <w:rsid w:val="002E1769"/>
    <w:rsid w:val="002E30C1"/>
    <w:rsid w:val="002E334C"/>
    <w:rsid w:val="002E3FDF"/>
    <w:rsid w:val="002E5461"/>
    <w:rsid w:val="002E5812"/>
    <w:rsid w:val="002E6970"/>
    <w:rsid w:val="002E700A"/>
    <w:rsid w:val="002E73A7"/>
    <w:rsid w:val="002F162E"/>
    <w:rsid w:val="002F1DA0"/>
    <w:rsid w:val="002F2462"/>
    <w:rsid w:val="002F2478"/>
    <w:rsid w:val="002F2C39"/>
    <w:rsid w:val="002F51C5"/>
    <w:rsid w:val="002F5329"/>
    <w:rsid w:val="002F6D87"/>
    <w:rsid w:val="002F6F9F"/>
    <w:rsid w:val="00300084"/>
    <w:rsid w:val="0030264C"/>
    <w:rsid w:val="00302ECC"/>
    <w:rsid w:val="00305D0E"/>
    <w:rsid w:val="00306E3D"/>
    <w:rsid w:val="00307BA6"/>
    <w:rsid w:val="00312EE2"/>
    <w:rsid w:val="0031393A"/>
    <w:rsid w:val="00313CBA"/>
    <w:rsid w:val="00314D58"/>
    <w:rsid w:val="00315D27"/>
    <w:rsid w:val="00316D07"/>
    <w:rsid w:val="00320007"/>
    <w:rsid w:val="00320B0B"/>
    <w:rsid w:val="00320E6C"/>
    <w:rsid w:val="0032112E"/>
    <w:rsid w:val="003216D1"/>
    <w:rsid w:val="00324403"/>
    <w:rsid w:val="00324848"/>
    <w:rsid w:val="00324872"/>
    <w:rsid w:val="00325CBD"/>
    <w:rsid w:val="00327B7D"/>
    <w:rsid w:val="00330A35"/>
    <w:rsid w:val="00335759"/>
    <w:rsid w:val="00336D4B"/>
    <w:rsid w:val="00336E17"/>
    <w:rsid w:val="0033765E"/>
    <w:rsid w:val="00337ADD"/>
    <w:rsid w:val="00340D76"/>
    <w:rsid w:val="0034106B"/>
    <w:rsid w:val="00342611"/>
    <w:rsid w:val="003434B5"/>
    <w:rsid w:val="00346B94"/>
    <w:rsid w:val="00346F4F"/>
    <w:rsid w:val="00350226"/>
    <w:rsid w:val="003517D4"/>
    <w:rsid w:val="00353C5C"/>
    <w:rsid w:val="00354069"/>
    <w:rsid w:val="003542CD"/>
    <w:rsid w:val="00354B0C"/>
    <w:rsid w:val="003644FD"/>
    <w:rsid w:val="00366876"/>
    <w:rsid w:val="003669ED"/>
    <w:rsid w:val="00367D50"/>
    <w:rsid w:val="0037194E"/>
    <w:rsid w:val="00373B47"/>
    <w:rsid w:val="0037481F"/>
    <w:rsid w:val="00374BE1"/>
    <w:rsid w:val="00374CEF"/>
    <w:rsid w:val="00375A9F"/>
    <w:rsid w:val="003778EA"/>
    <w:rsid w:val="00377CAD"/>
    <w:rsid w:val="003801DA"/>
    <w:rsid w:val="00381F8D"/>
    <w:rsid w:val="00382079"/>
    <w:rsid w:val="00382AEC"/>
    <w:rsid w:val="00383926"/>
    <w:rsid w:val="00384741"/>
    <w:rsid w:val="0038623D"/>
    <w:rsid w:val="003864DB"/>
    <w:rsid w:val="003866F2"/>
    <w:rsid w:val="00386A2F"/>
    <w:rsid w:val="00390884"/>
    <w:rsid w:val="00391604"/>
    <w:rsid w:val="00391BED"/>
    <w:rsid w:val="00392DB0"/>
    <w:rsid w:val="00392FD7"/>
    <w:rsid w:val="00394529"/>
    <w:rsid w:val="00395A2F"/>
    <w:rsid w:val="00395AE0"/>
    <w:rsid w:val="00396CED"/>
    <w:rsid w:val="00397755"/>
    <w:rsid w:val="003A3CE5"/>
    <w:rsid w:val="003A460D"/>
    <w:rsid w:val="003A4F1D"/>
    <w:rsid w:val="003A5ACC"/>
    <w:rsid w:val="003A5C0E"/>
    <w:rsid w:val="003A7781"/>
    <w:rsid w:val="003B00C9"/>
    <w:rsid w:val="003B1536"/>
    <w:rsid w:val="003B15F2"/>
    <w:rsid w:val="003B3BD8"/>
    <w:rsid w:val="003B4396"/>
    <w:rsid w:val="003B478B"/>
    <w:rsid w:val="003B53F8"/>
    <w:rsid w:val="003B6EDA"/>
    <w:rsid w:val="003B73A4"/>
    <w:rsid w:val="003C0254"/>
    <w:rsid w:val="003C07D2"/>
    <w:rsid w:val="003C1A0B"/>
    <w:rsid w:val="003C1C64"/>
    <w:rsid w:val="003C5582"/>
    <w:rsid w:val="003C6C3E"/>
    <w:rsid w:val="003D435C"/>
    <w:rsid w:val="003D4FF0"/>
    <w:rsid w:val="003D6798"/>
    <w:rsid w:val="003D6A40"/>
    <w:rsid w:val="003D6D9B"/>
    <w:rsid w:val="003E04F0"/>
    <w:rsid w:val="003E0661"/>
    <w:rsid w:val="003E0F5B"/>
    <w:rsid w:val="003E5BD7"/>
    <w:rsid w:val="003E65B6"/>
    <w:rsid w:val="003E6E2B"/>
    <w:rsid w:val="003F11CF"/>
    <w:rsid w:val="003F1203"/>
    <w:rsid w:val="003F27F1"/>
    <w:rsid w:val="003F4244"/>
    <w:rsid w:val="003F44C3"/>
    <w:rsid w:val="004012D9"/>
    <w:rsid w:val="00402272"/>
    <w:rsid w:val="004033C7"/>
    <w:rsid w:val="004039BD"/>
    <w:rsid w:val="00405BAD"/>
    <w:rsid w:val="00410004"/>
    <w:rsid w:val="00410355"/>
    <w:rsid w:val="00413334"/>
    <w:rsid w:val="00413632"/>
    <w:rsid w:val="00414DD4"/>
    <w:rsid w:val="00415199"/>
    <w:rsid w:val="00422B41"/>
    <w:rsid w:val="0042401C"/>
    <w:rsid w:val="004279C5"/>
    <w:rsid w:val="004348F4"/>
    <w:rsid w:val="00434944"/>
    <w:rsid w:val="00434F85"/>
    <w:rsid w:val="00437611"/>
    <w:rsid w:val="00437BA3"/>
    <w:rsid w:val="00440E4C"/>
    <w:rsid w:val="00446AE2"/>
    <w:rsid w:val="00447C91"/>
    <w:rsid w:val="00451906"/>
    <w:rsid w:val="004530D7"/>
    <w:rsid w:val="00454FBA"/>
    <w:rsid w:val="00455EDD"/>
    <w:rsid w:val="004572AE"/>
    <w:rsid w:val="00464528"/>
    <w:rsid w:val="0046517B"/>
    <w:rsid w:val="004670DA"/>
    <w:rsid w:val="00470342"/>
    <w:rsid w:val="00470843"/>
    <w:rsid w:val="00470BF2"/>
    <w:rsid w:val="004741FB"/>
    <w:rsid w:val="0047469E"/>
    <w:rsid w:val="004757DA"/>
    <w:rsid w:val="00477493"/>
    <w:rsid w:val="00477F6E"/>
    <w:rsid w:val="00480B88"/>
    <w:rsid w:val="004832E7"/>
    <w:rsid w:val="00484F6D"/>
    <w:rsid w:val="004850F7"/>
    <w:rsid w:val="004862A9"/>
    <w:rsid w:val="00486A76"/>
    <w:rsid w:val="00491537"/>
    <w:rsid w:val="00492D0C"/>
    <w:rsid w:val="00493AE5"/>
    <w:rsid w:val="004944CE"/>
    <w:rsid w:val="00494845"/>
    <w:rsid w:val="00497FD3"/>
    <w:rsid w:val="004A1810"/>
    <w:rsid w:val="004A2320"/>
    <w:rsid w:val="004A3C6E"/>
    <w:rsid w:val="004A5E05"/>
    <w:rsid w:val="004A730A"/>
    <w:rsid w:val="004B0AD5"/>
    <w:rsid w:val="004B1222"/>
    <w:rsid w:val="004B29C6"/>
    <w:rsid w:val="004B4278"/>
    <w:rsid w:val="004B44F0"/>
    <w:rsid w:val="004B569F"/>
    <w:rsid w:val="004B7467"/>
    <w:rsid w:val="004C10D5"/>
    <w:rsid w:val="004C2796"/>
    <w:rsid w:val="004C308A"/>
    <w:rsid w:val="004C38EA"/>
    <w:rsid w:val="004C3944"/>
    <w:rsid w:val="004C4E64"/>
    <w:rsid w:val="004C52E8"/>
    <w:rsid w:val="004C6185"/>
    <w:rsid w:val="004C63D8"/>
    <w:rsid w:val="004C7F4A"/>
    <w:rsid w:val="004D01E4"/>
    <w:rsid w:val="004D0931"/>
    <w:rsid w:val="004D36E0"/>
    <w:rsid w:val="004D6D4E"/>
    <w:rsid w:val="004D6D62"/>
    <w:rsid w:val="004D7D2E"/>
    <w:rsid w:val="004E0F51"/>
    <w:rsid w:val="004E3A2F"/>
    <w:rsid w:val="004E6BEA"/>
    <w:rsid w:val="004E7103"/>
    <w:rsid w:val="004E7998"/>
    <w:rsid w:val="004E7ABA"/>
    <w:rsid w:val="004F088F"/>
    <w:rsid w:val="004F15CA"/>
    <w:rsid w:val="004F30E2"/>
    <w:rsid w:val="004F4DE3"/>
    <w:rsid w:val="004F7284"/>
    <w:rsid w:val="00500204"/>
    <w:rsid w:val="0050079C"/>
    <w:rsid w:val="005009B8"/>
    <w:rsid w:val="00503984"/>
    <w:rsid w:val="00503C2E"/>
    <w:rsid w:val="00503C37"/>
    <w:rsid w:val="005042F4"/>
    <w:rsid w:val="00507513"/>
    <w:rsid w:val="00510834"/>
    <w:rsid w:val="00511723"/>
    <w:rsid w:val="00511BE3"/>
    <w:rsid w:val="00512855"/>
    <w:rsid w:val="00515090"/>
    <w:rsid w:val="00515598"/>
    <w:rsid w:val="005158AC"/>
    <w:rsid w:val="00515ACD"/>
    <w:rsid w:val="00516108"/>
    <w:rsid w:val="005164B0"/>
    <w:rsid w:val="00521419"/>
    <w:rsid w:val="0052195F"/>
    <w:rsid w:val="005226DE"/>
    <w:rsid w:val="00522901"/>
    <w:rsid w:val="0052367E"/>
    <w:rsid w:val="005244A5"/>
    <w:rsid w:val="005250CC"/>
    <w:rsid w:val="00525E39"/>
    <w:rsid w:val="00526E51"/>
    <w:rsid w:val="0053071F"/>
    <w:rsid w:val="00532BDF"/>
    <w:rsid w:val="00535437"/>
    <w:rsid w:val="005365A2"/>
    <w:rsid w:val="00536AF4"/>
    <w:rsid w:val="005376F6"/>
    <w:rsid w:val="00540D16"/>
    <w:rsid w:val="00542C60"/>
    <w:rsid w:val="00542F31"/>
    <w:rsid w:val="005436FF"/>
    <w:rsid w:val="00544C1A"/>
    <w:rsid w:val="0054676A"/>
    <w:rsid w:val="00554058"/>
    <w:rsid w:val="005543E7"/>
    <w:rsid w:val="0055671A"/>
    <w:rsid w:val="00557246"/>
    <w:rsid w:val="00560392"/>
    <w:rsid w:val="00561D2A"/>
    <w:rsid w:val="00562F70"/>
    <w:rsid w:val="005636DD"/>
    <w:rsid w:val="005644AB"/>
    <w:rsid w:val="00565C92"/>
    <w:rsid w:val="00567278"/>
    <w:rsid w:val="005704AB"/>
    <w:rsid w:val="005712FC"/>
    <w:rsid w:val="0057272E"/>
    <w:rsid w:val="0057444B"/>
    <w:rsid w:val="005744F0"/>
    <w:rsid w:val="00574710"/>
    <w:rsid w:val="0057486B"/>
    <w:rsid w:val="00574B56"/>
    <w:rsid w:val="00574CB0"/>
    <w:rsid w:val="005804E7"/>
    <w:rsid w:val="00583439"/>
    <w:rsid w:val="0058446E"/>
    <w:rsid w:val="00585D78"/>
    <w:rsid w:val="00586155"/>
    <w:rsid w:val="005901CD"/>
    <w:rsid w:val="00591781"/>
    <w:rsid w:val="005918DC"/>
    <w:rsid w:val="00591D63"/>
    <w:rsid w:val="0059286F"/>
    <w:rsid w:val="00593336"/>
    <w:rsid w:val="00594351"/>
    <w:rsid w:val="005957C0"/>
    <w:rsid w:val="00595D0D"/>
    <w:rsid w:val="00596D88"/>
    <w:rsid w:val="00597A52"/>
    <w:rsid w:val="005A1619"/>
    <w:rsid w:val="005A2AA4"/>
    <w:rsid w:val="005A33FA"/>
    <w:rsid w:val="005A3633"/>
    <w:rsid w:val="005A36A9"/>
    <w:rsid w:val="005A4030"/>
    <w:rsid w:val="005A4666"/>
    <w:rsid w:val="005B0627"/>
    <w:rsid w:val="005B0AC2"/>
    <w:rsid w:val="005B167D"/>
    <w:rsid w:val="005B1D4B"/>
    <w:rsid w:val="005B1F70"/>
    <w:rsid w:val="005B2311"/>
    <w:rsid w:val="005B2E0F"/>
    <w:rsid w:val="005B3CAC"/>
    <w:rsid w:val="005B6695"/>
    <w:rsid w:val="005B6D38"/>
    <w:rsid w:val="005B6FBF"/>
    <w:rsid w:val="005B77C7"/>
    <w:rsid w:val="005C0B5F"/>
    <w:rsid w:val="005C3401"/>
    <w:rsid w:val="005C3A11"/>
    <w:rsid w:val="005C40A3"/>
    <w:rsid w:val="005C4F43"/>
    <w:rsid w:val="005C57A5"/>
    <w:rsid w:val="005C5D82"/>
    <w:rsid w:val="005C7D88"/>
    <w:rsid w:val="005D204C"/>
    <w:rsid w:val="005D22C9"/>
    <w:rsid w:val="005D64A2"/>
    <w:rsid w:val="005E007D"/>
    <w:rsid w:val="005E1C66"/>
    <w:rsid w:val="005E364B"/>
    <w:rsid w:val="005E3AB4"/>
    <w:rsid w:val="005E3F80"/>
    <w:rsid w:val="005E3FEB"/>
    <w:rsid w:val="005E44AC"/>
    <w:rsid w:val="005E452C"/>
    <w:rsid w:val="005E495D"/>
    <w:rsid w:val="005E52BE"/>
    <w:rsid w:val="005E6864"/>
    <w:rsid w:val="005E75CD"/>
    <w:rsid w:val="005F1100"/>
    <w:rsid w:val="005F1138"/>
    <w:rsid w:val="005F2D57"/>
    <w:rsid w:val="005F356D"/>
    <w:rsid w:val="005F3C5B"/>
    <w:rsid w:val="005F5C8D"/>
    <w:rsid w:val="005F6501"/>
    <w:rsid w:val="005F7E3A"/>
    <w:rsid w:val="0060026B"/>
    <w:rsid w:val="006003DE"/>
    <w:rsid w:val="0060118B"/>
    <w:rsid w:val="00601988"/>
    <w:rsid w:val="00602597"/>
    <w:rsid w:val="00603C65"/>
    <w:rsid w:val="00604FB5"/>
    <w:rsid w:val="006056B5"/>
    <w:rsid w:val="0060637E"/>
    <w:rsid w:val="006064E1"/>
    <w:rsid w:val="0060666D"/>
    <w:rsid w:val="00606A49"/>
    <w:rsid w:val="006109B8"/>
    <w:rsid w:val="00611AB4"/>
    <w:rsid w:val="00612135"/>
    <w:rsid w:val="00613730"/>
    <w:rsid w:val="00616C82"/>
    <w:rsid w:val="00617097"/>
    <w:rsid w:val="00625BFD"/>
    <w:rsid w:val="006265F0"/>
    <w:rsid w:val="0062750E"/>
    <w:rsid w:val="0062755F"/>
    <w:rsid w:val="0063021F"/>
    <w:rsid w:val="006323BB"/>
    <w:rsid w:val="0063294F"/>
    <w:rsid w:val="00634B69"/>
    <w:rsid w:val="00634FC5"/>
    <w:rsid w:val="0063504F"/>
    <w:rsid w:val="0064208A"/>
    <w:rsid w:val="006426F0"/>
    <w:rsid w:val="00645C80"/>
    <w:rsid w:val="00647CE7"/>
    <w:rsid w:val="00652F53"/>
    <w:rsid w:val="00655C59"/>
    <w:rsid w:val="0065625C"/>
    <w:rsid w:val="006601A3"/>
    <w:rsid w:val="0066043F"/>
    <w:rsid w:val="00660898"/>
    <w:rsid w:val="00660939"/>
    <w:rsid w:val="00661292"/>
    <w:rsid w:val="00661BD2"/>
    <w:rsid w:val="0066608B"/>
    <w:rsid w:val="00666E1F"/>
    <w:rsid w:val="006705E5"/>
    <w:rsid w:val="00670704"/>
    <w:rsid w:val="00670C09"/>
    <w:rsid w:val="00671590"/>
    <w:rsid w:val="0067178E"/>
    <w:rsid w:val="00673050"/>
    <w:rsid w:val="00673BB1"/>
    <w:rsid w:val="006751F0"/>
    <w:rsid w:val="00677269"/>
    <w:rsid w:val="00680279"/>
    <w:rsid w:val="006919BF"/>
    <w:rsid w:val="00691CA7"/>
    <w:rsid w:val="006926BF"/>
    <w:rsid w:val="006936D0"/>
    <w:rsid w:val="006941ED"/>
    <w:rsid w:val="0069457B"/>
    <w:rsid w:val="0069473F"/>
    <w:rsid w:val="00695D97"/>
    <w:rsid w:val="00697787"/>
    <w:rsid w:val="006A29CD"/>
    <w:rsid w:val="006A33A4"/>
    <w:rsid w:val="006A400E"/>
    <w:rsid w:val="006A443D"/>
    <w:rsid w:val="006A56DC"/>
    <w:rsid w:val="006A7D30"/>
    <w:rsid w:val="006B2A12"/>
    <w:rsid w:val="006B3817"/>
    <w:rsid w:val="006B4F0B"/>
    <w:rsid w:val="006B60DA"/>
    <w:rsid w:val="006B625D"/>
    <w:rsid w:val="006C08E7"/>
    <w:rsid w:val="006C15B5"/>
    <w:rsid w:val="006C3CEE"/>
    <w:rsid w:val="006C3D74"/>
    <w:rsid w:val="006C475E"/>
    <w:rsid w:val="006C6D6D"/>
    <w:rsid w:val="006C7738"/>
    <w:rsid w:val="006D1A06"/>
    <w:rsid w:val="006D3FCE"/>
    <w:rsid w:val="006D4132"/>
    <w:rsid w:val="006D55D3"/>
    <w:rsid w:val="006D7428"/>
    <w:rsid w:val="006D7822"/>
    <w:rsid w:val="006D7F9B"/>
    <w:rsid w:val="006E11F4"/>
    <w:rsid w:val="006E19E2"/>
    <w:rsid w:val="006E2F82"/>
    <w:rsid w:val="006E4E20"/>
    <w:rsid w:val="006E7764"/>
    <w:rsid w:val="006F0120"/>
    <w:rsid w:val="006F3805"/>
    <w:rsid w:val="006F4088"/>
    <w:rsid w:val="006F4A99"/>
    <w:rsid w:val="006F7EAA"/>
    <w:rsid w:val="006F7ECC"/>
    <w:rsid w:val="006F7ED8"/>
    <w:rsid w:val="0070198E"/>
    <w:rsid w:val="00701C67"/>
    <w:rsid w:val="00710D05"/>
    <w:rsid w:val="00715A4D"/>
    <w:rsid w:val="00715CF8"/>
    <w:rsid w:val="00716DC4"/>
    <w:rsid w:val="00717A4A"/>
    <w:rsid w:val="00717F94"/>
    <w:rsid w:val="007204C9"/>
    <w:rsid w:val="0072243E"/>
    <w:rsid w:val="00722E28"/>
    <w:rsid w:val="00722E98"/>
    <w:rsid w:val="007308D7"/>
    <w:rsid w:val="007323AA"/>
    <w:rsid w:val="00734229"/>
    <w:rsid w:val="00734F3F"/>
    <w:rsid w:val="007403B5"/>
    <w:rsid w:val="007407E8"/>
    <w:rsid w:val="007423FD"/>
    <w:rsid w:val="00743A25"/>
    <w:rsid w:val="007448D6"/>
    <w:rsid w:val="0074539A"/>
    <w:rsid w:val="00746EA7"/>
    <w:rsid w:val="00746FBD"/>
    <w:rsid w:val="0074711B"/>
    <w:rsid w:val="0074713F"/>
    <w:rsid w:val="00750671"/>
    <w:rsid w:val="007526A2"/>
    <w:rsid w:val="00753D02"/>
    <w:rsid w:val="00754280"/>
    <w:rsid w:val="00754B13"/>
    <w:rsid w:val="00756C70"/>
    <w:rsid w:val="00756D9C"/>
    <w:rsid w:val="007602CD"/>
    <w:rsid w:val="0076094A"/>
    <w:rsid w:val="00761AE6"/>
    <w:rsid w:val="00762484"/>
    <w:rsid w:val="0076254E"/>
    <w:rsid w:val="00763937"/>
    <w:rsid w:val="00766A05"/>
    <w:rsid w:val="0076774E"/>
    <w:rsid w:val="007677A0"/>
    <w:rsid w:val="007709BE"/>
    <w:rsid w:val="00772505"/>
    <w:rsid w:val="0077400A"/>
    <w:rsid w:val="007756BE"/>
    <w:rsid w:val="00775CB7"/>
    <w:rsid w:val="00776675"/>
    <w:rsid w:val="00781865"/>
    <w:rsid w:val="00783B78"/>
    <w:rsid w:val="0078474F"/>
    <w:rsid w:val="00784E82"/>
    <w:rsid w:val="007859FC"/>
    <w:rsid w:val="00786269"/>
    <w:rsid w:val="00790565"/>
    <w:rsid w:val="007920B2"/>
    <w:rsid w:val="007933FD"/>
    <w:rsid w:val="007945DE"/>
    <w:rsid w:val="0079493D"/>
    <w:rsid w:val="00795EAB"/>
    <w:rsid w:val="00797F41"/>
    <w:rsid w:val="007A1DA4"/>
    <w:rsid w:val="007A38B7"/>
    <w:rsid w:val="007A4331"/>
    <w:rsid w:val="007A4ADE"/>
    <w:rsid w:val="007A517C"/>
    <w:rsid w:val="007A7139"/>
    <w:rsid w:val="007A7871"/>
    <w:rsid w:val="007A7F7D"/>
    <w:rsid w:val="007B0BCB"/>
    <w:rsid w:val="007B4938"/>
    <w:rsid w:val="007B5A32"/>
    <w:rsid w:val="007B61DD"/>
    <w:rsid w:val="007B6A10"/>
    <w:rsid w:val="007B6DB3"/>
    <w:rsid w:val="007B6E79"/>
    <w:rsid w:val="007C0DD9"/>
    <w:rsid w:val="007C11D7"/>
    <w:rsid w:val="007C425E"/>
    <w:rsid w:val="007C74A2"/>
    <w:rsid w:val="007D04A6"/>
    <w:rsid w:val="007D0784"/>
    <w:rsid w:val="007D2569"/>
    <w:rsid w:val="007D314F"/>
    <w:rsid w:val="007D4DE8"/>
    <w:rsid w:val="007D532D"/>
    <w:rsid w:val="007D53A5"/>
    <w:rsid w:val="007E1B49"/>
    <w:rsid w:val="007E1BD2"/>
    <w:rsid w:val="007E1C85"/>
    <w:rsid w:val="007E21BA"/>
    <w:rsid w:val="007E2BC8"/>
    <w:rsid w:val="007E2F7D"/>
    <w:rsid w:val="007E2F9C"/>
    <w:rsid w:val="007E35E4"/>
    <w:rsid w:val="007E4700"/>
    <w:rsid w:val="007E4EC3"/>
    <w:rsid w:val="007F1051"/>
    <w:rsid w:val="007F1AE0"/>
    <w:rsid w:val="007F41A4"/>
    <w:rsid w:val="007F56DF"/>
    <w:rsid w:val="008015A4"/>
    <w:rsid w:val="00801CE0"/>
    <w:rsid w:val="00802A62"/>
    <w:rsid w:val="00803EE5"/>
    <w:rsid w:val="008041AC"/>
    <w:rsid w:val="00805105"/>
    <w:rsid w:val="00807E37"/>
    <w:rsid w:val="0081050F"/>
    <w:rsid w:val="008124C4"/>
    <w:rsid w:val="00814E97"/>
    <w:rsid w:val="00816A48"/>
    <w:rsid w:val="008215A6"/>
    <w:rsid w:val="0082168B"/>
    <w:rsid w:val="0082209E"/>
    <w:rsid w:val="008228A5"/>
    <w:rsid w:val="00823888"/>
    <w:rsid w:val="00824A44"/>
    <w:rsid w:val="00825546"/>
    <w:rsid w:val="00827C10"/>
    <w:rsid w:val="008309B6"/>
    <w:rsid w:val="00831A6B"/>
    <w:rsid w:val="0083276D"/>
    <w:rsid w:val="0083337D"/>
    <w:rsid w:val="008342DC"/>
    <w:rsid w:val="0083523D"/>
    <w:rsid w:val="00837ADF"/>
    <w:rsid w:val="00840616"/>
    <w:rsid w:val="00841EFD"/>
    <w:rsid w:val="008437B0"/>
    <w:rsid w:val="0084553B"/>
    <w:rsid w:val="00845E6A"/>
    <w:rsid w:val="00846176"/>
    <w:rsid w:val="00847E71"/>
    <w:rsid w:val="00850D42"/>
    <w:rsid w:val="00850F07"/>
    <w:rsid w:val="00853062"/>
    <w:rsid w:val="00855571"/>
    <w:rsid w:val="00855EE7"/>
    <w:rsid w:val="00857582"/>
    <w:rsid w:val="008575FB"/>
    <w:rsid w:val="00860079"/>
    <w:rsid w:val="00862911"/>
    <w:rsid w:val="008643BC"/>
    <w:rsid w:val="0086656B"/>
    <w:rsid w:val="00871156"/>
    <w:rsid w:val="00871D53"/>
    <w:rsid w:val="00872B98"/>
    <w:rsid w:val="008737E2"/>
    <w:rsid w:val="00874D35"/>
    <w:rsid w:val="008772B7"/>
    <w:rsid w:val="00877746"/>
    <w:rsid w:val="00882835"/>
    <w:rsid w:val="00883746"/>
    <w:rsid w:val="00884299"/>
    <w:rsid w:val="00885AE5"/>
    <w:rsid w:val="0088654D"/>
    <w:rsid w:val="008873D2"/>
    <w:rsid w:val="00887DDC"/>
    <w:rsid w:val="00890B96"/>
    <w:rsid w:val="008917DC"/>
    <w:rsid w:val="0089181A"/>
    <w:rsid w:val="0089250A"/>
    <w:rsid w:val="00895396"/>
    <w:rsid w:val="00895D3C"/>
    <w:rsid w:val="0089682A"/>
    <w:rsid w:val="0089719D"/>
    <w:rsid w:val="008A05AC"/>
    <w:rsid w:val="008A0821"/>
    <w:rsid w:val="008A0F0A"/>
    <w:rsid w:val="008A45CF"/>
    <w:rsid w:val="008A5C25"/>
    <w:rsid w:val="008A74FD"/>
    <w:rsid w:val="008A7AF5"/>
    <w:rsid w:val="008B0EC7"/>
    <w:rsid w:val="008B3DD9"/>
    <w:rsid w:val="008B47F7"/>
    <w:rsid w:val="008B6168"/>
    <w:rsid w:val="008C1A05"/>
    <w:rsid w:val="008C2009"/>
    <w:rsid w:val="008C21AF"/>
    <w:rsid w:val="008C2490"/>
    <w:rsid w:val="008C3ED8"/>
    <w:rsid w:val="008C4DC9"/>
    <w:rsid w:val="008C57E1"/>
    <w:rsid w:val="008C5A9D"/>
    <w:rsid w:val="008C74BE"/>
    <w:rsid w:val="008C7B71"/>
    <w:rsid w:val="008D27DC"/>
    <w:rsid w:val="008D456A"/>
    <w:rsid w:val="008D4825"/>
    <w:rsid w:val="008D4FAD"/>
    <w:rsid w:val="008D5B3B"/>
    <w:rsid w:val="008D6A78"/>
    <w:rsid w:val="008D7417"/>
    <w:rsid w:val="008D772F"/>
    <w:rsid w:val="008D7A31"/>
    <w:rsid w:val="008E0478"/>
    <w:rsid w:val="008E1E3B"/>
    <w:rsid w:val="008E2154"/>
    <w:rsid w:val="008E2C15"/>
    <w:rsid w:val="008E4010"/>
    <w:rsid w:val="008E6BFD"/>
    <w:rsid w:val="008E73D7"/>
    <w:rsid w:val="008F0FBA"/>
    <w:rsid w:val="008F238A"/>
    <w:rsid w:val="008F52E9"/>
    <w:rsid w:val="008F6694"/>
    <w:rsid w:val="009022CC"/>
    <w:rsid w:val="0090304C"/>
    <w:rsid w:val="009040BC"/>
    <w:rsid w:val="00904A26"/>
    <w:rsid w:val="00905D14"/>
    <w:rsid w:val="0090733B"/>
    <w:rsid w:val="00910286"/>
    <w:rsid w:val="00913B02"/>
    <w:rsid w:val="00913B07"/>
    <w:rsid w:val="009140F2"/>
    <w:rsid w:val="009158DA"/>
    <w:rsid w:val="0091660A"/>
    <w:rsid w:val="00917A40"/>
    <w:rsid w:val="00920EBA"/>
    <w:rsid w:val="009216BC"/>
    <w:rsid w:val="0092171A"/>
    <w:rsid w:val="00924BB2"/>
    <w:rsid w:val="00926F5A"/>
    <w:rsid w:val="00930179"/>
    <w:rsid w:val="00935AC0"/>
    <w:rsid w:val="00940848"/>
    <w:rsid w:val="00940DBA"/>
    <w:rsid w:val="00942B49"/>
    <w:rsid w:val="00944E4A"/>
    <w:rsid w:val="00951F0C"/>
    <w:rsid w:val="00952814"/>
    <w:rsid w:val="0095350C"/>
    <w:rsid w:val="009548CA"/>
    <w:rsid w:val="00954BC1"/>
    <w:rsid w:val="00954E1B"/>
    <w:rsid w:val="00956A0B"/>
    <w:rsid w:val="0096143A"/>
    <w:rsid w:val="009616E9"/>
    <w:rsid w:val="00961CBF"/>
    <w:rsid w:val="00964B20"/>
    <w:rsid w:val="00967406"/>
    <w:rsid w:val="0097111D"/>
    <w:rsid w:val="00971B0B"/>
    <w:rsid w:val="009726CA"/>
    <w:rsid w:val="0097483B"/>
    <w:rsid w:val="00975091"/>
    <w:rsid w:val="00976AF6"/>
    <w:rsid w:val="00976D70"/>
    <w:rsid w:val="00977108"/>
    <w:rsid w:val="0097756F"/>
    <w:rsid w:val="009804F7"/>
    <w:rsid w:val="00981627"/>
    <w:rsid w:val="00982218"/>
    <w:rsid w:val="0098270B"/>
    <w:rsid w:val="009860E7"/>
    <w:rsid w:val="009863E1"/>
    <w:rsid w:val="00990736"/>
    <w:rsid w:val="009908F5"/>
    <w:rsid w:val="00993DED"/>
    <w:rsid w:val="00995AA6"/>
    <w:rsid w:val="009A00A5"/>
    <w:rsid w:val="009A22AD"/>
    <w:rsid w:val="009A327C"/>
    <w:rsid w:val="009A3E81"/>
    <w:rsid w:val="009A5BE0"/>
    <w:rsid w:val="009A6BA6"/>
    <w:rsid w:val="009A7131"/>
    <w:rsid w:val="009B0964"/>
    <w:rsid w:val="009B1F64"/>
    <w:rsid w:val="009B21A6"/>
    <w:rsid w:val="009B39F9"/>
    <w:rsid w:val="009B7800"/>
    <w:rsid w:val="009C0FD3"/>
    <w:rsid w:val="009C2031"/>
    <w:rsid w:val="009C26C1"/>
    <w:rsid w:val="009C2955"/>
    <w:rsid w:val="009C2FC5"/>
    <w:rsid w:val="009C56F6"/>
    <w:rsid w:val="009D317D"/>
    <w:rsid w:val="009D3D39"/>
    <w:rsid w:val="009D4DBF"/>
    <w:rsid w:val="009D673E"/>
    <w:rsid w:val="009D699A"/>
    <w:rsid w:val="009D7BAC"/>
    <w:rsid w:val="009E041A"/>
    <w:rsid w:val="009E0841"/>
    <w:rsid w:val="009E13AB"/>
    <w:rsid w:val="009E396F"/>
    <w:rsid w:val="009E400C"/>
    <w:rsid w:val="009E4419"/>
    <w:rsid w:val="009E7302"/>
    <w:rsid w:val="009F1DFA"/>
    <w:rsid w:val="009F200F"/>
    <w:rsid w:val="009F21A7"/>
    <w:rsid w:val="009F241E"/>
    <w:rsid w:val="009F2BAB"/>
    <w:rsid w:val="009F2E8B"/>
    <w:rsid w:val="009F3D69"/>
    <w:rsid w:val="009F423F"/>
    <w:rsid w:val="009F490E"/>
    <w:rsid w:val="009F5061"/>
    <w:rsid w:val="009F55F9"/>
    <w:rsid w:val="009F59E1"/>
    <w:rsid w:val="009F7AF6"/>
    <w:rsid w:val="00A004D2"/>
    <w:rsid w:val="00A01C55"/>
    <w:rsid w:val="00A02389"/>
    <w:rsid w:val="00A06951"/>
    <w:rsid w:val="00A06A03"/>
    <w:rsid w:val="00A06E64"/>
    <w:rsid w:val="00A07876"/>
    <w:rsid w:val="00A07B17"/>
    <w:rsid w:val="00A07E87"/>
    <w:rsid w:val="00A122E4"/>
    <w:rsid w:val="00A13467"/>
    <w:rsid w:val="00A14482"/>
    <w:rsid w:val="00A14A87"/>
    <w:rsid w:val="00A14DE4"/>
    <w:rsid w:val="00A175A8"/>
    <w:rsid w:val="00A2020E"/>
    <w:rsid w:val="00A24219"/>
    <w:rsid w:val="00A2445A"/>
    <w:rsid w:val="00A245B2"/>
    <w:rsid w:val="00A248B5"/>
    <w:rsid w:val="00A25A10"/>
    <w:rsid w:val="00A26045"/>
    <w:rsid w:val="00A2789D"/>
    <w:rsid w:val="00A31DDC"/>
    <w:rsid w:val="00A32D90"/>
    <w:rsid w:val="00A36B18"/>
    <w:rsid w:val="00A37327"/>
    <w:rsid w:val="00A40826"/>
    <w:rsid w:val="00A40FAC"/>
    <w:rsid w:val="00A425BC"/>
    <w:rsid w:val="00A42A8D"/>
    <w:rsid w:val="00A45045"/>
    <w:rsid w:val="00A457D5"/>
    <w:rsid w:val="00A46645"/>
    <w:rsid w:val="00A467B8"/>
    <w:rsid w:val="00A474E2"/>
    <w:rsid w:val="00A47B08"/>
    <w:rsid w:val="00A524D1"/>
    <w:rsid w:val="00A52ECC"/>
    <w:rsid w:val="00A54A43"/>
    <w:rsid w:val="00A54C28"/>
    <w:rsid w:val="00A551BD"/>
    <w:rsid w:val="00A5652C"/>
    <w:rsid w:val="00A575D0"/>
    <w:rsid w:val="00A60B4D"/>
    <w:rsid w:val="00A60DE2"/>
    <w:rsid w:val="00A61AFB"/>
    <w:rsid w:val="00A64D19"/>
    <w:rsid w:val="00A64E0E"/>
    <w:rsid w:val="00A6534D"/>
    <w:rsid w:val="00A65B96"/>
    <w:rsid w:val="00A67BF5"/>
    <w:rsid w:val="00A721DE"/>
    <w:rsid w:val="00A73708"/>
    <w:rsid w:val="00A73A76"/>
    <w:rsid w:val="00A73C84"/>
    <w:rsid w:val="00A75A40"/>
    <w:rsid w:val="00A763DB"/>
    <w:rsid w:val="00A76831"/>
    <w:rsid w:val="00A7735C"/>
    <w:rsid w:val="00A8016A"/>
    <w:rsid w:val="00A80497"/>
    <w:rsid w:val="00A80CED"/>
    <w:rsid w:val="00A8158E"/>
    <w:rsid w:val="00A845D5"/>
    <w:rsid w:val="00A85EDC"/>
    <w:rsid w:val="00A9063B"/>
    <w:rsid w:val="00A91164"/>
    <w:rsid w:val="00A92E6B"/>
    <w:rsid w:val="00A9324D"/>
    <w:rsid w:val="00A93E52"/>
    <w:rsid w:val="00A94FDD"/>
    <w:rsid w:val="00A9526D"/>
    <w:rsid w:val="00A971AA"/>
    <w:rsid w:val="00A9742D"/>
    <w:rsid w:val="00AA0D1E"/>
    <w:rsid w:val="00AA0E54"/>
    <w:rsid w:val="00AA3650"/>
    <w:rsid w:val="00AA39CE"/>
    <w:rsid w:val="00AA3B52"/>
    <w:rsid w:val="00AA3C58"/>
    <w:rsid w:val="00AA3F18"/>
    <w:rsid w:val="00AA5315"/>
    <w:rsid w:val="00AA617C"/>
    <w:rsid w:val="00AA7409"/>
    <w:rsid w:val="00AA7E40"/>
    <w:rsid w:val="00AB016D"/>
    <w:rsid w:val="00AB37A5"/>
    <w:rsid w:val="00AB5AAE"/>
    <w:rsid w:val="00AC0803"/>
    <w:rsid w:val="00AC352E"/>
    <w:rsid w:val="00AC3765"/>
    <w:rsid w:val="00AC3865"/>
    <w:rsid w:val="00AC3B6B"/>
    <w:rsid w:val="00AC4E72"/>
    <w:rsid w:val="00AC503A"/>
    <w:rsid w:val="00AC59E4"/>
    <w:rsid w:val="00AC6713"/>
    <w:rsid w:val="00AC6916"/>
    <w:rsid w:val="00AD1312"/>
    <w:rsid w:val="00AD2B84"/>
    <w:rsid w:val="00AD3891"/>
    <w:rsid w:val="00AD4ECC"/>
    <w:rsid w:val="00AD51E7"/>
    <w:rsid w:val="00AD5310"/>
    <w:rsid w:val="00AD61C5"/>
    <w:rsid w:val="00AD71D6"/>
    <w:rsid w:val="00AD7EDE"/>
    <w:rsid w:val="00AE0691"/>
    <w:rsid w:val="00AE0D5B"/>
    <w:rsid w:val="00AE1472"/>
    <w:rsid w:val="00AE2F17"/>
    <w:rsid w:val="00AE3F3A"/>
    <w:rsid w:val="00AE4684"/>
    <w:rsid w:val="00AE4C7F"/>
    <w:rsid w:val="00AE5DB4"/>
    <w:rsid w:val="00AE76DC"/>
    <w:rsid w:val="00AE791B"/>
    <w:rsid w:val="00AE7965"/>
    <w:rsid w:val="00AF2E2D"/>
    <w:rsid w:val="00AF37E2"/>
    <w:rsid w:val="00AF5131"/>
    <w:rsid w:val="00AF5456"/>
    <w:rsid w:val="00AF68E2"/>
    <w:rsid w:val="00AF70EC"/>
    <w:rsid w:val="00B020FB"/>
    <w:rsid w:val="00B02339"/>
    <w:rsid w:val="00B04ADA"/>
    <w:rsid w:val="00B04ED9"/>
    <w:rsid w:val="00B11195"/>
    <w:rsid w:val="00B11E0F"/>
    <w:rsid w:val="00B12045"/>
    <w:rsid w:val="00B1275A"/>
    <w:rsid w:val="00B13121"/>
    <w:rsid w:val="00B146ED"/>
    <w:rsid w:val="00B1552A"/>
    <w:rsid w:val="00B15742"/>
    <w:rsid w:val="00B15E7A"/>
    <w:rsid w:val="00B1655A"/>
    <w:rsid w:val="00B16F70"/>
    <w:rsid w:val="00B17F09"/>
    <w:rsid w:val="00B20E0A"/>
    <w:rsid w:val="00B22AC7"/>
    <w:rsid w:val="00B2331C"/>
    <w:rsid w:val="00B23AAC"/>
    <w:rsid w:val="00B23E86"/>
    <w:rsid w:val="00B240B4"/>
    <w:rsid w:val="00B241CD"/>
    <w:rsid w:val="00B24436"/>
    <w:rsid w:val="00B24D37"/>
    <w:rsid w:val="00B2506F"/>
    <w:rsid w:val="00B254E5"/>
    <w:rsid w:val="00B260F0"/>
    <w:rsid w:val="00B27BBB"/>
    <w:rsid w:val="00B30932"/>
    <w:rsid w:val="00B30E56"/>
    <w:rsid w:val="00B30E58"/>
    <w:rsid w:val="00B31A7D"/>
    <w:rsid w:val="00B33E9A"/>
    <w:rsid w:val="00B34539"/>
    <w:rsid w:val="00B345F9"/>
    <w:rsid w:val="00B36115"/>
    <w:rsid w:val="00B4354D"/>
    <w:rsid w:val="00B43D3D"/>
    <w:rsid w:val="00B46F68"/>
    <w:rsid w:val="00B47046"/>
    <w:rsid w:val="00B472D6"/>
    <w:rsid w:val="00B51AA1"/>
    <w:rsid w:val="00B51FCA"/>
    <w:rsid w:val="00B52C45"/>
    <w:rsid w:val="00B53398"/>
    <w:rsid w:val="00B5427C"/>
    <w:rsid w:val="00B54589"/>
    <w:rsid w:val="00B54962"/>
    <w:rsid w:val="00B56E8F"/>
    <w:rsid w:val="00B578E4"/>
    <w:rsid w:val="00B60AC4"/>
    <w:rsid w:val="00B613CA"/>
    <w:rsid w:val="00B61BF8"/>
    <w:rsid w:val="00B622E2"/>
    <w:rsid w:val="00B626B8"/>
    <w:rsid w:val="00B653AA"/>
    <w:rsid w:val="00B658A4"/>
    <w:rsid w:val="00B65CFF"/>
    <w:rsid w:val="00B6617B"/>
    <w:rsid w:val="00B6644F"/>
    <w:rsid w:val="00B67044"/>
    <w:rsid w:val="00B674E8"/>
    <w:rsid w:val="00B67D4F"/>
    <w:rsid w:val="00B71CA0"/>
    <w:rsid w:val="00B71CC3"/>
    <w:rsid w:val="00B74062"/>
    <w:rsid w:val="00B753C4"/>
    <w:rsid w:val="00B761EE"/>
    <w:rsid w:val="00B77757"/>
    <w:rsid w:val="00B77F3A"/>
    <w:rsid w:val="00B80048"/>
    <w:rsid w:val="00B80AC2"/>
    <w:rsid w:val="00B827CC"/>
    <w:rsid w:val="00B8417F"/>
    <w:rsid w:val="00B84D03"/>
    <w:rsid w:val="00B87A46"/>
    <w:rsid w:val="00B9167B"/>
    <w:rsid w:val="00B93C6A"/>
    <w:rsid w:val="00B93FA3"/>
    <w:rsid w:val="00B94AC6"/>
    <w:rsid w:val="00B954F6"/>
    <w:rsid w:val="00B95959"/>
    <w:rsid w:val="00B95F5F"/>
    <w:rsid w:val="00B973BC"/>
    <w:rsid w:val="00B973F3"/>
    <w:rsid w:val="00B97F9B"/>
    <w:rsid w:val="00BA254F"/>
    <w:rsid w:val="00BA3FD9"/>
    <w:rsid w:val="00BA4A81"/>
    <w:rsid w:val="00BA5D59"/>
    <w:rsid w:val="00BA6478"/>
    <w:rsid w:val="00BB0A74"/>
    <w:rsid w:val="00BB187F"/>
    <w:rsid w:val="00BB349A"/>
    <w:rsid w:val="00BB3808"/>
    <w:rsid w:val="00BB4B12"/>
    <w:rsid w:val="00BB5153"/>
    <w:rsid w:val="00BB5360"/>
    <w:rsid w:val="00BB78FD"/>
    <w:rsid w:val="00BC0D9B"/>
    <w:rsid w:val="00BC384F"/>
    <w:rsid w:val="00BC5A26"/>
    <w:rsid w:val="00BC5ACF"/>
    <w:rsid w:val="00BC611D"/>
    <w:rsid w:val="00BC615B"/>
    <w:rsid w:val="00BC66A4"/>
    <w:rsid w:val="00BC68C1"/>
    <w:rsid w:val="00BC79AB"/>
    <w:rsid w:val="00BD4C31"/>
    <w:rsid w:val="00BD54BD"/>
    <w:rsid w:val="00BD5D16"/>
    <w:rsid w:val="00BD74B5"/>
    <w:rsid w:val="00BE0FB1"/>
    <w:rsid w:val="00BE1E55"/>
    <w:rsid w:val="00BE272D"/>
    <w:rsid w:val="00BE32C6"/>
    <w:rsid w:val="00BE345E"/>
    <w:rsid w:val="00BE39D9"/>
    <w:rsid w:val="00BE493D"/>
    <w:rsid w:val="00BE503F"/>
    <w:rsid w:val="00BE7160"/>
    <w:rsid w:val="00BE77B1"/>
    <w:rsid w:val="00BF0A5D"/>
    <w:rsid w:val="00BF18F4"/>
    <w:rsid w:val="00BF5879"/>
    <w:rsid w:val="00BF6599"/>
    <w:rsid w:val="00BF69D4"/>
    <w:rsid w:val="00BF6F33"/>
    <w:rsid w:val="00BF7C35"/>
    <w:rsid w:val="00C00A1B"/>
    <w:rsid w:val="00C01A35"/>
    <w:rsid w:val="00C035A3"/>
    <w:rsid w:val="00C055CB"/>
    <w:rsid w:val="00C0581F"/>
    <w:rsid w:val="00C060D3"/>
    <w:rsid w:val="00C07A2D"/>
    <w:rsid w:val="00C10001"/>
    <w:rsid w:val="00C12706"/>
    <w:rsid w:val="00C1408C"/>
    <w:rsid w:val="00C1491A"/>
    <w:rsid w:val="00C14E48"/>
    <w:rsid w:val="00C157B1"/>
    <w:rsid w:val="00C1583D"/>
    <w:rsid w:val="00C22437"/>
    <w:rsid w:val="00C234A6"/>
    <w:rsid w:val="00C24C9F"/>
    <w:rsid w:val="00C25664"/>
    <w:rsid w:val="00C27B16"/>
    <w:rsid w:val="00C32476"/>
    <w:rsid w:val="00C401A2"/>
    <w:rsid w:val="00C43A60"/>
    <w:rsid w:val="00C44B01"/>
    <w:rsid w:val="00C462C0"/>
    <w:rsid w:val="00C52545"/>
    <w:rsid w:val="00C537A6"/>
    <w:rsid w:val="00C5626F"/>
    <w:rsid w:val="00C56293"/>
    <w:rsid w:val="00C603C6"/>
    <w:rsid w:val="00C61F48"/>
    <w:rsid w:val="00C676E7"/>
    <w:rsid w:val="00C709F2"/>
    <w:rsid w:val="00C71E23"/>
    <w:rsid w:val="00C72B2E"/>
    <w:rsid w:val="00C74573"/>
    <w:rsid w:val="00C74CE4"/>
    <w:rsid w:val="00C76CBE"/>
    <w:rsid w:val="00C779BD"/>
    <w:rsid w:val="00C80EF8"/>
    <w:rsid w:val="00C81788"/>
    <w:rsid w:val="00C870CF"/>
    <w:rsid w:val="00C87B7A"/>
    <w:rsid w:val="00C91C0D"/>
    <w:rsid w:val="00C91C8C"/>
    <w:rsid w:val="00C93CCB"/>
    <w:rsid w:val="00C96382"/>
    <w:rsid w:val="00CA210C"/>
    <w:rsid w:val="00CA30BB"/>
    <w:rsid w:val="00CA44D9"/>
    <w:rsid w:val="00CA50E5"/>
    <w:rsid w:val="00CA54CF"/>
    <w:rsid w:val="00CA573F"/>
    <w:rsid w:val="00CA6496"/>
    <w:rsid w:val="00CA78DE"/>
    <w:rsid w:val="00CB0072"/>
    <w:rsid w:val="00CB1332"/>
    <w:rsid w:val="00CB2A25"/>
    <w:rsid w:val="00CB3518"/>
    <w:rsid w:val="00CB70A8"/>
    <w:rsid w:val="00CB7664"/>
    <w:rsid w:val="00CC0997"/>
    <w:rsid w:val="00CC19AF"/>
    <w:rsid w:val="00CC2FC1"/>
    <w:rsid w:val="00CC66D0"/>
    <w:rsid w:val="00CD7A75"/>
    <w:rsid w:val="00CE0F73"/>
    <w:rsid w:val="00CE3778"/>
    <w:rsid w:val="00CE3DFE"/>
    <w:rsid w:val="00CE4767"/>
    <w:rsid w:val="00CF04A0"/>
    <w:rsid w:val="00CF1F2F"/>
    <w:rsid w:val="00CF5985"/>
    <w:rsid w:val="00CF5D82"/>
    <w:rsid w:val="00CF5D83"/>
    <w:rsid w:val="00D0027F"/>
    <w:rsid w:val="00D016DB"/>
    <w:rsid w:val="00D01F5B"/>
    <w:rsid w:val="00D03E50"/>
    <w:rsid w:val="00D04976"/>
    <w:rsid w:val="00D0502C"/>
    <w:rsid w:val="00D062E6"/>
    <w:rsid w:val="00D0743D"/>
    <w:rsid w:val="00D10A59"/>
    <w:rsid w:val="00D10FBB"/>
    <w:rsid w:val="00D11B07"/>
    <w:rsid w:val="00D14255"/>
    <w:rsid w:val="00D14750"/>
    <w:rsid w:val="00D158BA"/>
    <w:rsid w:val="00D16D1E"/>
    <w:rsid w:val="00D214C6"/>
    <w:rsid w:val="00D21D39"/>
    <w:rsid w:val="00D252F6"/>
    <w:rsid w:val="00D3064B"/>
    <w:rsid w:val="00D30D86"/>
    <w:rsid w:val="00D31114"/>
    <w:rsid w:val="00D317BA"/>
    <w:rsid w:val="00D3286E"/>
    <w:rsid w:val="00D339CD"/>
    <w:rsid w:val="00D33FCE"/>
    <w:rsid w:val="00D36076"/>
    <w:rsid w:val="00D36E69"/>
    <w:rsid w:val="00D37DAA"/>
    <w:rsid w:val="00D43652"/>
    <w:rsid w:val="00D44FB2"/>
    <w:rsid w:val="00D456FE"/>
    <w:rsid w:val="00D45915"/>
    <w:rsid w:val="00D45E17"/>
    <w:rsid w:val="00D46FA0"/>
    <w:rsid w:val="00D471F0"/>
    <w:rsid w:val="00D47A73"/>
    <w:rsid w:val="00D51866"/>
    <w:rsid w:val="00D52073"/>
    <w:rsid w:val="00D5667F"/>
    <w:rsid w:val="00D625E1"/>
    <w:rsid w:val="00D638FA"/>
    <w:rsid w:val="00D64040"/>
    <w:rsid w:val="00D64081"/>
    <w:rsid w:val="00D64F15"/>
    <w:rsid w:val="00D71E72"/>
    <w:rsid w:val="00D726AA"/>
    <w:rsid w:val="00D731A3"/>
    <w:rsid w:val="00D73836"/>
    <w:rsid w:val="00D76320"/>
    <w:rsid w:val="00D802C2"/>
    <w:rsid w:val="00D802C4"/>
    <w:rsid w:val="00D80FF7"/>
    <w:rsid w:val="00D834AD"/>
    <w:rsid w:val="00D84EC6"/>
    <w:rsid w:val="00D87313"/>
    <w:rsid w:val="00D8786D"/>
    <w:rsid w:val="00D87B2C"/>
    <w:rsid w:val="00D87B58"/>
    <w:rsid w:val="00D9204A"/>
    <w:rsid w:val="00D921E8"/>
    <w:rsid w:val="00D92902"/>
    <w:rsid w:val="00D93866"/>
    <w:rsid w:val="00D9645C"/>
    <w:rsid w:val="00D97181"/>
    <w:rsid w:val="00DA69F6"/>
    <w:rsid w:val="00DB1E5F"/>
    <w:rsid w:val="00DB2115"/>
    <w:rsid w:val="00DB254F"/>
    <w:rsid w:val="00DB36AF"/>
    <w:rsid w:val="00DB3B52"/>
    <w:rsid w:val="00DC15A5"/>
    <w:rsid w:val="00DC1D6A"/>
    <w:rsid w:val="00DC288F"/>
    <w:rsid w:val="00DC449F"/>
    <w:rsid w:val="00DC4DF9"/>
    <w:rsid w:val="00DC5768"/>
    <w:rsid w:val="00DD0437"/>
    <w:rsid w:val="00DD2110"/>
    <w:rsid w:val="00DD2D63"/>
    <w:rsid w:val="00DD4BD3"/>
    <w:rsid w:val="00DD7211"/>
    <w:rsid w:val="00DE2007"/>
    <w:rsid w:val="00DE2322"/>
    <w:rsid w:val="00DE24A8"/>
    <w:rsid w:val="00DE35D1"/>
    <w:rsid w:val="00DE64B4"/>
    <w:rsid w:val="00DE7426"/>
    <w:rsid w:val="00DF03B9"/>
    <w:rsid w:val="00DF1481"/>
    <w:rsid w:val="00DF1788"/>
    <w:rsid w:val="00DF20FF"/>
    <w:rsid w:val="00DF3A8B"/>
    <w:rsid w:val="00DF53A6"/>
    <w:rsid w:val="00DF6209"/>
    <w:rsid w:val="00DF7714"/>
    <w:rsid w:val="00E011C8"/>
    <w:rsid w:val="00E050D7"/>
    <w:rsid w:val="00E1066D"/>
    <w:rsid w:val="00E10EDA"/>
    <w:rsid w:val="00E1113E"/>
    <w:rsid w:val="00E118FD"/>
    <w:rsid w:val="00E12D1C"/>
    <w:rsid w:val="00E13C85"/>
    <w:rsid w:val="00E15169"/>
    <w:rsid w:val="00E16788"/>
    <w:rsid w:val="00E16D87"/>
    <w:rsid w:val="00E21FCB"/>
    <w:rsid w:val="00E2365D"/>
    <w:rsid w:val="00E23A44"/>
    <w:rsid w:val="00E24167"/>
    <w:rsid w:val="00E24F0F"/>
    <w:rsid w:val="00E2538F"/>
    <w:rsid w:val="00E25454"/>
    <w:rsid w:val="00E27165"/>
    <w:rsid w:val="00E30487"/>
    <w:rsid w:val="00E32731"/>
    <w:rsid w:val="00E327E3"/>
    <w:rsid w:val="00E33B50"/>
    <w:rsid w:val="00E33F45"/>
    <w:rsid w:val="00E33F9C"/>
    <w:rsid w:val="00E352A2"/>
    <w:rsid w:val="00E36725"/>
    <w:rsid w:val="00E423B6"/>
    <w:rsid w:val="00E42F4A"/>
    <w:rsid w:val="00E430AD"/>
    <w:rsid w:val="00E45CDB"/>
    <w:rsid w:val="00E47079"/>
    <w:rsid w:val="00E4711C"/>
    <w:rsid w:val="00E476A5"/>
    <w:rsid w:val="00E506D2"/>
    <w:rsid w:val="00E50D48"/>
    <w:rsid w:val="00E52735"/>
    <w:rsid w:val="00E527E4"/>
    <w:rsid w:val="00E55121"/>
    <w:rsid w:val="00E60AAB"/>
    <w:rsid w:val="00E618A2"/>
    <w:rsid w:val="00E64011"/>
    <w:rsid w:val="00E64282"/>
    <w:rsid w:val="00E646F9"/>
    <w:rsid w:val="00E64B48"/>
    <w:rsid w:val="00E659F3"/>
    <w:rsid w:val="00E66ABD"/>
    <w:rsid w:val="00E6723C"/>
    <w:rsid w:val="00E67CC5"/>
    <w:rsid w:val="00E7041C"/>
    <w:rsid w:val="00E70826"/>
    <w:rsid w:val="00E70D8C"/>
    <w:rsid w:val="00E71655"/>
    <w:rsid w:val="00E73E8F"/>
    <w:rsid w:val="00E74A8E"/>
    <w:rsid w:val="00E74B2E"/>
    <w:rsid w:val="00E750D6"/>
    <w:rsid w:val="00E7546F"/>
    <w:rsid w:val="00E759BD"/>
    <w:rsid w:val="00E84FA6"/>
    <w:rsid w:val="00E87869"/>
    <w:rsid w:val="00E90083"/>
    <w:rsid w:val="00E93108"/>
    <w:rsid w:val="00E94436"/>
    <w:rsid w:val="00E957A3"/>
    <w:rsid w:val="00E9677A"/>
    <w:rsid w:val="00E975F6"/>
    <w:rsid w:val="00EA4BC3"/>
    <w:rsid w:val="00EA61F4"/>
    <w:rsid w:val="00EA6D35"/>
    <w:rsid w:val="00EB2E43"/>
    <w:rsid w:val="00EB310B"/>
    <w:rsid w:val="00EB3941"/>
    <w:rsid w:val="00EB7C4D"/>
    <w:rsid w:val="00EB7E45"/>
    <w:rsid w:val="00EC0272"/>
    <w:rsid w:val="00EC1799"/>
    <w:rsid w:val="00EC45B6"/>
    <w:rsid w:val="00EC4F2B"/>
    <w:rsid w:val="00EC5322"/>
    <w:rsid w:val="00EC66AD"/>
    <w:rsid w:val="00ED08BD"/>
    <w:rsid w:val="00ED159C"/>
    <w:rsid w:val="00ED1856"/>
    <w:rsid w:val="00ED304B"/>
    <w:rsid w:val="00ED3C86"/>
    <w:rsid w:val="00ED3D05"/>
    <w:rsid w:val="00ED40BC"/>
    <w:rsid w:val="00ED466B"/>
    <w:rsid w:val="00ED4F9D"/>
    <w:rsid w:val="00ED602C"/>
    <w:rsid w:val="00ED68F0"/>
    <w:rsid w:val="00EE0450"/>
    <w:rsid w:val="00EE32A1"/>
    <w:rsid w:val="00EE44AF"/>
    <w:rsid w:val="00EE44B0"/>
    <w:rsid w:val="00EE45D4"/>
    <w:rsid w:val="00EE5389"/>
    <w:rsid w:val="00EE6B04"/>
    <w:rsid w:val="00EE70DB"/>
    <w:rsid w:val="00EE764F"/>
    <w:rsid w:val="00EF097B"/>
    <w:rsid w:val="00EF0C01"/>
    <w:rsid w:val="00EF3092"/>
    <w:rsid w:val="00EF3AC5"/>
    <w:rsid w:val="00EF4EFF"/>
    <w:rsid w:val="00EF5586"/>
    <w:rsid w:val="00F000E6"/>
    <w:rsid w:val="00F010FB"/>
    <w:rsid w:val="00F024F1"/>
    <w:rsid w:val="00F03C98"/>
    <w:rsid w:val="00F0513F"/>
    <w:rsid w:val="00F053E9"/>
    <w:rsid w:val="00F058ED"/>
    <w:rsid w:val="00F07EF4"/>
    <w:rsid w:val="00F10ECF"/>
    <w:rsid w:val="00F10FE0"/>
    <w:rsid w:val="00F11340"/>
    <w:rsid w:val="00F11B71"/>
    <w:rsid w:val="00F12F33"/>
    <w:rsid w:val="00F13299"/>
    <w:rsid w:val="00F13F92"/>
    <w:rsid w:val="00F159DD"/>
    <w:rsid w:val="00F1622B"/>
    <w:rsid w:val="00F20219"/>
    <w:rsid w:val="00F2027F"/>
    <w:rsid w:val="00F21002"/>
    <w:rsid w:val="00F21E93"/>
    <w:rsid w:val="00F22940"/>
    <w:rsid w:val="00F303B4"/>
    <w:rsid w:val="00F30740"/>
    <w:rsid w:val="00F3143B"/>
    <w:rsid w:val="00F32269"/>
    <w:rsid w:val="00F32886"/>
    <w:rsid w:val="00F32FD1"/>
    <w:rsid w:val="00F3373A"/>
    <w:rsid w:val="00F34915"/>
    <w:rsid w:val="00F34ADF"/>
    <w:rsid w:val="00F34D43"/>
    <w:rsid w:val="00F377C1"/>
    <w:rsid w:val="00F403CF"/>
    <w:rsid w:val="00F40D29"/>
    <w:rsid w:val="00F41207"/>
    <w:rsid w:val="00F445CC"/>
    <w:rsid w:val="00F44D80"/>
    <w:rsid w:val="00F46572"/>
    <w:rsid w:val="00F4738F"/>
    <w:rsid w:val="00F473C1"/>
    <w:rsid w:val="00F47ACA"/>
    <w:rsid w:val="00F52EB9"/>
    <w:rsid w:val="00F5540B"/>
    <w:rsid w:val="00F55A26"/>
    <w:rsid w:val="00F564DD"/>
    <w:rsid w:val="00F60F60"/>
    <w:rsid w:val="00F61B9A"/>
    <w:rsid w:val="00F62D26"/>
    <w:rsid w:val="00F66817"/>
    <w:rsid w:val="00F67320"/>
    <w:rsid w:val="00F714C9"/>
    <w:rsid w:val="00F717AE"/>
    <w:rsid w:val="00F75486"/>
    <w:rsid w:val="00F76FA3"/>
    <w:rsid w:val="00F77317"/>
    <w:rsid w:val="00F77D20"/>
    <w:rsid w:val="00F81CCD"/>
    <w:rsid w:val="00F828A1"/>
    <w:rsid w:val="00F8379F"/>
    <w:rsid w:val="00F85038"/>
    <w:rsid w:val="00F862FE"/>
    <w:rsid w:val="00F908FA"/>
    <w:rsid w:val="00F90E28"/>
    <w:rsid w:val="00F915BC"/>
    <w:rsid w:val="00F91D5F"/>
    <w:rsid w:val="00F92E3B"/>
    <w:rsid w:val="00F961AC"/>
    <w:rsid w:val="00F963C1"/>
    <w:rsid w:val="00FA2F02"/>
    <w:rsid w:val="00FA423E"/>
    <w:rsid w:val="00FA5A12"/>
    <w:rsid w:val="00FA5FB3"/>
    <w:rsid w:val="00FA7DF6"/>
    <w:rsid w:val="00FB058E"/>
    <w:rsid w:val="00FB0FF5"/>
    <w:rsid w:val="00FB1079"/>
    <w:rsid w:val="00FB1903"/>
    <w:rsid w:val="00FB356D"/>
    <w:rsid w:val="00FB42F1"/>
    <w:rsid w:val="00FB4477"/>
    <w:rsid w:val="00FB5197"/>
    <w:rsid w:val="00FC159D"/>
    <w:rsid w:val="00FC1876"/>
    <w:rsid w:val="00FC25E4"/>
    <w:rsid w:val="00FC29BF"/>
    <w:rsid w:val="00FC6C2E"/>
    <w:rsid w:val="00FC7302"/>
    <w:rsid w:val="00FD0F6F"/>
    <w:rsid w:val="00FD3631"/>
    <w:rsid w:val="00FD5812"/>
    <w:rsid w:val="00FD58B9"/>
    <w:rsid w:val="00FD5DF9"/>
    <w:rsid w:val="00FD67FF"/>
    <w:rsid w:val="00FD68AB"/>
    <w:rsid w:val="00FD7852"/>
    <w:rsid w:val="00FD78AA"/>
    <w:rsid w:val="00FD7FE0"/>
    <w:rsid w:val="00FE03A9"/>
    <w:rsid w:val="00FE3FCB"/>
    <w:rsid w:val="00FE49C8"/>
    <w:rsid w:val="00FE56C7"/>
    <w:rsid w:val="00FE5993"/>
    <w:rsid w:val="00FE5E98"/>
    <w:rsid w:val="00FE6792"/>
    <w:rsid w:val="00FF0499"/>
    <w:rsid w:val="00FF235F"/>
    <w:rsid w:val="00FF2CE0"/>
    <w:rsid w:val="00FF65AD"/>
    <w:rsid w:val="00FF72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F3A39"/>
  <w15:docId w15:val="{AB673229-84EA-4606-88C9-25F18918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GB"/>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link w:val="Heading3Char"/>
    <w:semiHidden/>
    <w:unhideWhenUsed/>
    <w:qFormat/>
    <w:rsid w:val="00A94F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abel">
    <w:name w:val="Block Label"/>
    <w:basedOn w:val="Normal"/>
    <w:next w:val="Normal"/>
    <w:rPr>
      <w:b/>
      <w:lang w:val="en-US"/>
    </w:rPr>
  </w:style>
  <w:style w:type="paragraph" w:styleId="BodyText">
    <w:name w:val="Body Text"/>
    <w:basedOn w:val="Normal"/>
    <w:rPr>
      <w:rFonts w:ascii="Arial" w:hAnsi="Arial"/>
      <w:sz w:val="3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b/>
      <w: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A3C6E"/>
  </w:style>
  <w:style w:type="character" w:styleId="Hyperlink">
    <w:name w:val="Hyperlink"/>
    <w:rsid w:val="001F2375"/>
    <w:rPr>
      <w:color w:val="0000FF"/>
      <w:u w:val="single"/>
    </w:rPr>
  </w:style>
  <w:style w:type="paragraph" w:styleId="DocumentMap">
    <w:name w:val="Document Map"/>
    <w:basedOn w:val="Normal"/>
    <w:semiHidden/>
    <w:rsid w:val="00ED4F9D"/>
    <w:pPr>
      <w:shd w:val="clear" w:color="auto" w:fill="000080"/>
    </w:pPr>
    <w:rPr>
      <w:rFonts w:ascii="Tahoma" w:hAnsi="Tahoma" w:cs="Tahoma"/>
      <w:sz w:val="20"/>
    </w:rPr>
  </w:style>
  <w:style w:type="character" w:styleId="CommentReference">
    <w:name w:val="annotation reference"/>
    <w:semiHidden/>
    <w:rsid w:val="00E87869"/>
    <w:rPr>
      <w:sz w:val="16"/>
      <w:szCs w:val="16"/>
    </w:rPr>
  </w:style>
  <w:style w:type="paragraph" w:styleId="CommentText">
    <w:name w:val="annotation text"/>
    <w:basedOn w:val="Normal"/>
    <w:semiHidden/>
    <w:rsid w:val="00E87869"/>
    <w:rPr>
      <w:sz w:val="20"/>
    </w:rPr>
  </w:style>
  <w:style w:type="paragraph" w:styleId="CommentSubject">
    <w:name w:val="annotation subject"/>
    <w:basedOn w:val="CommentText"/>
    <w:next w:val="CommentText"/>
    <w:semiHidden/>
    <w:rsid w:val="00E87869"/>
    <w:rPr>
      <w:b/>
      <w:bCs/>
    </w:rPr>
  </w:style>
  <w:style w:type="character" w:styleId="Strong">
    <w:name w:val="Strong"/>
    <w:qFormat/>
    <w:rsid w:val="00FC7302"/>
    <w:rPr>
      <w:b/>
      <w:bCs/>
    </w:rPr>
  </w:style>
  <w:style w:type="paragraph" w:styleId="NormalWeb">
    <w:name w:val="Normal (Web)"/>
    <w:basedOn w:val="Normal"/>
    <w:rsid w:val="00F058ED"/>
    <w:pPr>
      <w:spacing w:before="100" w:beforeAutospacing="1" w:after="100" w:afterAutospacing="1"/>
    </w:pPr>
    <w:rPr>
      <w:szCs w:val="24"/>
      <w:lang w:val="en-GB"/>
    </w:rPr>
  </w:style>
  <w:style w:type="paragraph" w:styleId="ListParagraph">
    <w:name w:val="List Paragraph"/>
    <w:basedOn w:val="Normal"/>
    <w:uiPriority w:val="34"/>
    <w:qFormat/>
    <w:rsid w:val="00BF6599"/>
    <w:pPr>
      <w:ind w:left="720"/>
      <w:contextualSpacing/>
    </w:pPr>
  </w:style>
  <w:style w:type="character" w:customStyle="1" w:styleId="Heading3Char">
    <w:name w:val="Heading 3 Char"/>
    <w:basedOn w:val="DefaultParagraphFont"/>
    <w:link w:val="Heading3"/>
    <w:semiHidden/>
    <w:rsid w:val="00A94FDD"/>
    <w:rPr>
      <w:rFonts w:asciiTheme="majorHAnsi" w:eastAsiaTheme="majorEastAsia" w:hAnsiTheme="majorHAnsi" w:cstheme="majorBidi"/>
      <w:b/>
      <w:bCs/>
      <w:color w:val="4F81BD" w:themeColor="accent1"/>
      <w:sz w:val="24"/>
      <w:lang w:val="en-AU" w:eastAsia="en-GB"/>
    </w:rPr>
  </w:style>
  <w:style w:type="paragraph" w:customStyle="1" w:styleId="Default">
    <w:name w:val="Default"/>
    <w:basedOn w:val="Normal"/>
    <w:rsid w:val="005636DD"/>
    <w:pPr>
      <w:autoSpaceDE w:val="0"/>
      <w:autoSpaceDN w:val="0"/>
    </w:pPr>
    <w:rPr>
      <w:rFonts w:ascii="Arial" w:eastAsiaTheme="minorHAnsi" w:hAnsi="Arial" w:cs="Arial"/>
      <w:color w:val="000000"/>
      <w:szCs w:val="24"/>
      <w:lang w:val="en-NZ" w:eastAsia="en-US"/>
    </w:rPr>
  </w:style>
  <w:style w:type="character" w:customStyle="1" w:styleId="FooterChar">
    <w:name w:val="Footer Char"/>
    <w:basedOn w:val="DefaultParagraphFont"/>
    <w:link w:val="Footer"/>
    <w:uiPriority w:val="99"/>
    <w:rsid w:val="004572AE"/>
    <w:rPr>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8570">
      <w:bodyDiv w:val="1"/>
      <w:marLeft w:val="0"/>
      <w:marRight w:val="0"/>
      <w:marTop w:val="0"/>
      <w:marBottom w:val="0"/>
      <w:divBdr>
        <w:top w:val="none" w:sz="0" w:space="0" w:color="auto"/>
        <w:left w:val="none" w:sz="0" w:space="0" w:color="auto"/>
        <w:bottom w:val="none" w:sz="0" w:space="0" w:color="auto"/>
        <w:right w:val="none" w:sz="0" w:space="0" w:color="auto"/>
      </w:divBdr>
    </w:div>
    <w:div w:id="254555533">
      <w:bodyDiv w:val="1"/>
      <w:marLeft w:val="0"/>
      <w:marRight w:val="0"/>
      <w:marTop w:val="0"/>
      <w:marBottom w:val="0"/>
      <w:divBdr>
        <w:top w:val="none" w:sz="0" w:space="0" w:color="auto"/>
        <w:left w:val="none" w:sz="0" w:space="0" w:color="auto"/>
        <w:bottom w:val="none" w:sz="0" w:space="0" w:color="auto"/>
        <w:right w:val="none" w:sz="0" w:space="0" w:color="auto"/>
      </w:divBdr>
    </w:div>
    <w:div w:id="261841350">
      <w:bodyDiv w:val="1"/>
      <w:marLeft w:val="0"/>
      <w:marRight w:val="0"/>
      <w:marTop w:val="0"/>
      <w:marBottom w:val="0"/>
      <w:divBdr>
        <w:top w:val="none" w:sz="0" w:space="0" w:color="auto"/>
        <w:left w:val="none" w:sz="0" w:space="0" w:color="auto"/>
        <w:bottom w:val="none" w:sz="0" w:space="0" w:color="auto"/>
        <w:right w:val="none" w:sz="0" w:space="0" w:color="auto"/>
      </w:divBdr>
    </w:div>
    <w:div w:id="265508685">
      <w:bodyDiv w:val="1"/>
      <w:marLeft w:val="0"/>
      <w:marRight w:val="0"/>
      <w:marTop w:val="0"/>
      <w:marBottom w:val="0"/>
      <w:divBdr>
        <w:top w:val="none" w:sz="0" w:space="0" w:color="auto"/>
        <w:left w:val="none" w:sz="0" w:space="0" w:color="auto"/>
        <w:bottom w:val="none" w:sz="0" w:space="0" w:color="auto"/>
        <w:right w:val="none" w:sz="0" w:space="0" w:color="auto"/>
      </w:divBdr>
      <w:divsChild>
        <w:div w:id="1265110768">
          <w:marLeft w:val="0"/>
          <w:marRight w:val="0"/>
          <w:marTop w:val="0"/>
          <w:marBottom w:val="0"/>
          <w:divBdr>
            <w:top w:val="none" w:sz="0" w:space="0" w:color="auto"/>
            <w:left w:val="none" w:sz="0" w:space="0" w:color="auto"/>
            <w:bottom w:val="none" w:sz="0" w:space="0" w:color="auto"/>
            <w:right w:val="none" w:sz="0" w:space="0" w:color="auto"/>
          </w:divBdr>
          <w:divsChild>
            <w:div w:id="429546965">
              <w:marLeft w:val="0"/>
              <w:marRight w:val="0"/>
              <w:marTop w:val="0"/>
              <w:marBottom w:val="0"/>
              <w:divBdr>
                <w:top w:val="none" w:sz="0" w:space="0" w:color="auto"/>
                <w:left w:val="none" w:sz="0" w:space="0" w:color="auto"/>
                <w:bottom w:val="none" w:sz="0" w:space="0" w:color="auto"/>
                <w:right w:val="none" w:sz="0" w:space="0" w:color="auto"/>
              </w:divBdr>
              <w:divsChild>
                <w:div w:id="744180151">
                  <w:marLeft w:val="0"/>
                  <w:marRight w:val="0"/>
                  <w:marTop w:val="0"/>
                  <w:marBottom w:val="0"/>
                  <w:divBdr>
                    <w:top w:val="none" w:sz="0" w:space="0" w:color="auto"/>
                    <w:left w:val="none" w:sz="0" w:space="0" w:color="auto"/>
                    <w:bottom w:val="none" w:sz="0" w:space="0" w:color="auto"/>
                    <w:right w:val="none" w:sz="0" w:space="0" w:color="auto"/>
                  </w:divBdr>
                  <w:divsChild>
                    <w:div w:id="1039016496">
                      <w:marLeft w:val="0"/>
                      <w:marRight w:val="0"/>
                      <w:marTop w:val="0"/>
                      <w:marBottom w:val="0"/>
                      <w:divBdr>
                        <w:top w:val="none" w:sz="0" w:space="0" w:color="auto"/>
                        <w:left w:val="none" w:sz="0" w:space="0" w:color="auto"/>
                        <w:bottom w:val="none" w:sz="0" w:space="0" w:color="auto"/>
                        <w:right w:val="none" w:sz="0" w:space="0" w:color="auto"/>
                      </w:divBdr>
                      <w:divsChild>
                        <w:div w:id="2133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5892">
      <w:bodyDiv w:val="1"/>
      <w:marLeft w:val="0"/>
      <w:marRight w:val="0"/>
      <w:marTop w:val="0"/>
      <w:marBottom w:val="0"/>
      <w:divBdr>
        <w:top w:val="none" w:sz="0" w:space="0" w:color="auto"/>
        <w:left w:val="none" w:sz="0" w:space="0" w:color="auto"/>
        <w:bottom w:val="none" w:sz="0" w:space="0" w:color="auto"/>
        <w:right w:val="none" w:sz="0" w:space="0" w:color="auto"/>
      </w:divBdr>
    </w:div>
    <w:div w:id="503789783">
      <w:bodyDiv w:val="1"/>
      <w:marLeft w:val="0"/>
      <w:marRight w:val="0"/>
      <w:marTop w:val="0"/>
      <w:marBottom w:val="0"/>
      <w:divBdr>
        <w:top w:val="none" w:sz="0" w:space="0" w:color="auto"/>
        <w:left w:val="none" w:sz="0" w:space="0" w:color="auto"/>
        <w:bottom w:val="none" w:sz="0" w:space="0" w:color="auto"/>
        <w:right w:val="none" w:sz="0" w:space="0" w:color="auto"/>
      </w:divBdr>
      <w:divsChild>
        <w:div w:id="16355272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9779317">
              <w:marLeft w:val="0"/>
              <w:marRight w:val="0"/>
              <w:marTop w:val="0"/>
              <w:marBottom w:val="0"/>
              <w:divBdr>
                <w:top w:val="none" w:sz="0" w:space="0" w:color="auto"/>
                <w:left w:val="none" w:sz="0" w:space="0" w:color="auto"/>
                <w:bottom w:val="none" w:sz="0" w:space="0" w:color="auto"/>
                <w:right w:val="none" w:sz="0" w:space="0" w:color="auto"/>
              </w:divBdr>
              <w:divsChild>
                <w:div w:id="1819496843">
                  <w:marLeft w:val="0"/>
                  <w:marRight w:val="0"/>
                  <w:marTop w:val="0"/>
                  <w:marBottom w:val="0"/>
                  <w:divBdr>
                    <w:top w:val="none" w:sz="0" w:space="0" w:color="auto"/>
                    <w:left w:val="none" w:sz="0" w:space="0" w:color="auto"/>
                    <w:bottom w:val="none" w:sz="0" w:space="0" w:color="auto"/>
                    <w:right w:val="none" w:sz="0" w:space="0" w:color="auto"/>
                  </w:divBdr>
                  <w:divsChild>
                    <w:div w:id="1736276980">
                      <w:marLeft w:val="0"/>
                      <w:marRight w:val="0"/>
                      <w:marTop w:val="0"/>
                      <w:marBottom w:val="0"/>
                      <w:divBdr>
                        <w:top w:val="none" w:sz="0" w:space="0" w:color="auto"/>
                        <w:left w:val="none" w:sz="0" w:space="0" w:color="auto"/>
                        <w:bottom w:val="none" w:sz="0" w:space="0" w:color="auto"/>
                        <w:right w:val="none" w:sz="0" w:space="0" w:color="auto"/>
                      </w:divBdr>
                    </w:div>
                    <w:div w:id="1886523456">
                      <w:marLeft w:val="0"/>
                      <w:marRight w:val="0"/>
                      <w:marTop w:val="0"/>
                      <w:marBottom w:val="0"/>
                      <w:divBdr>
                        <w:top w:val="none" w:sz="0" w:space="0" w:color="auto"/>
                        <w:left w:val="none" w:sz="0" w:space="0" w:color="auto"/>
                        <w:bottom w:val="none" w:sz="0" w:space="0" w:color="auto"/>
                        <w:right w:val="none" w:sz="0" w:space="0" w:color="auto"/>
                      </w:divBdr>
                    </w:div>
                  </w:divsChild>
                </w:div>
                <w:div w:id="1820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59627">
      <w:bodyDiv w:val="1"/>
      <w:marLeft w:val="0"/>
      <w:marRight w:val="0"/>
      <w:marTop w:val="0"/>
      <w:marBottom w:val="0"/>
      <w:divBdr>
        <w:top w:val="none" w:sz="0" w:space="0" w:color="auto"/>
        <w:left w:val="none" w:sz="0" w:space="0" w:color="auto"/>
        <w:bottom w:val="none" w:sz="0" w:space="0" w:color="auto"/>
        <w:right w:val="none" w:sz="0" w:space="0" w:color="auto"/>
      </w:divBdr>
    </w:div>
    <w:div w:id="897283072">
      <w:bodyDiv w:val="1"/>
      <w:marLeft w:val="0"/>
      <w:marRight w:val="0"/>
      <w:marTop w:val="0"/>
      <w:marBottom w:val="0"/>
      <w:divBdr>
        <w:top w:val="none" w:sz="0" w:space="0" w:color="auto"/>
        <w:left w:val="none" w:sz="0" w:space="0" w:color="auto"/>
        <w:bottom w:val="none" w:sz="0" w:space="0" w:color="auto"/>
        <w:right w:val="none" w:sz="0" w:space="0" w:color="auto"/>
      </w:divBdr>
    </w:div>
    <w:div w:id="906572459">
      <w:bodyDiv w:val="1"/>
      <w:marLeft w:val="0"/>
      <w:marRight w:val="0"/>
      <w:marTop w:val="0"/>
      <w:marBottom w:val="0"/>
      <w:divBdr>
        <w:top w:val="none" w:sz="0" w:space="0" w:color="auto"/>
        <w:left w:val="none" w:sz="0" w:space="0" w:color="auto"/>
        <w:bottom w:val="none" w:sz="0" w:space="0" w:color="auto"/>
        <w:right w:val="none" w:sz="0" w:space="0" w:color="auto"/>
      </w:divBdr>
    </w:div>
    <w:div w:id="1206405682">
      <w:bodyDiv w:val="1"/>
      <w:marLeft w:val="0"/>
      <w:marRight w:val="0"/>
      <w:marTop w:val="0"/>
      <w:marBottom w:val="0"/>
      <w:divBdr>
        <w:top w:val="none" w:sz="0" w:space="0" w:color="auto"/>
        <w:left w:val="none" w:sz="0" w:space="0" w:color="auto"/>
        <w:bottom w:val="none" w:sz="0" w:space="0" w:color="auto"/>
        <w:right w:val="none" w:sz="0" w:space="0" w:color="auto"/>
      </w:divBdr>
    </w:div>
    <w:div w:id="1677223330">
      <w:bodyDiv w:val="1"/>
      <w:marLeft w:val="0"/>
      <w:marRight w:val="0"/>
      <w:marTop w:val="0"/>
      <w:marBottom w:val="0"/>
      <w:divBdr>
        <w:top w:val="none" w:sz="0" w:space="0" w:color="auto"/>
        <w:left w:val="none" w:sz="0" w:space="0" w:color="auto"/>
        <w:bottom w:val="none" w:sz="0" w:space="0" w:color="auto"/>
        <w:right w:val="none" w:sz="0" w:space="0" w:color="auto"/>
      </w:divBdr>
    </w:div>
    <w:div w:id="21296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ieR\Application%20Data\Microsoft\Templates\Minutes%20Template%20with%20item%20spac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C28F-020C-47E7-871E-4D78B4CD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with item space2</Template>
  <TotalTime>0</TotalTime>
  <Pages>7</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Auckland Healthcare Services Ltd</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NRAB</dc:creator>
  <cp:lastModifiedBy>Gemma Manning</cp:lastModifiedBy>
  <cp:revision>2</cp:revision>
  <cp:lastPrinted>2016-12-04T21:29:00Z</cp:lastPrinted>
  <dcterms:created xsi:type="dcterms:W3CDTF">2023-06-26T00:50:00Z</dcterms:created>
  <dcterms:modified xsi:type="dcterms:W3CDTF">2023-06-26T00:50:00Z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983304374</vt:i4>
  </property>
  <property fmtid="{D5CDD505-2E9C-101B-9397-08002B2CF9AE}" pid="4" name="_ReviewCycleID">
    <vt:i4>983304374</vt:i4>
  </property>
  <property fmtid="{D5CDD505-2E9C-101B-9397-08002B2CF9AE}" pid="5" name="_EmailEntryID">
    <vt:lpwstr>00000000A684A2CE7C3ED51198D20008C724BD960700F10DE59FA201D211989800805FD4E36B0000073967DF0000213626E590B5F9449C70B209CFC8AE4A04DBCD0D94890000</vt:lpwstr>
  </property>
  <property fmtid="{D5CDD505-2E9C-101B-9397-08002B2CF9AE}" pid="6" name="_EmailStoreID0">
    <vt:lpwstr>0000000038A1BB1005E5101AA1BB08002B2A56C20000454D534D44422E444C4C00000000000000001B55FA20AA6611CD9BC800AA002FC45A0C00000045584348414E474532002F6F3D487561726168692F6F753D4175636B6C616E64204469737472696374204865616C746820426F6172642F636E3D526563697069656E747</vt:lpwstr>
  </property>
  <property fmtid="{D5CDD505-2E9C-101B-9397-08002B2CF9AE}" pid="7" name="_EmailStoreID1">
    <vt:lpwstr>32F636E3D504669656C64657300</vt:lpwstr>
  </property>
  <property fmtid="{D5CDD505-2E9C-101B-9397-08002B2CF9AE}" pid="8" name="ContentType">
    <vt:lpwstr>Document</vt:lpwstr>
  </property>
  <property fmtid="{D5CDD505-2E9C-101B-9397-08002B2CF9AE}" pid="9" name="_AdHocReviewCycleID">
    <vt:i4>-1986755701</vt:i4>
  </property>
  <property fmtid="{D5CDD505-2E9C-101B-9397-08002B2CF9AE}" pid="10" name="_EmailSubject">
    <vt:lpwstr>NRAB Minutes </vt:lpwstr>
  </property>
  <property fmtid="{D5CDD505-2E9C-101B-9397-08002B2CF9AE}" pid="11" name="_AuthorEmail">
    <vt:lpwstr>IDittmer@adhb.govt.nz</vt:lpwstr>
  </property>
  <property fmtid="{D5CDD505-2E9C-101B-9397-08002B2CF9AE}" pid="12" name="_AuthorEmailDisplayName">
    <vt:lpwstr>Ian Dittmer (ADHB)</vt:lpwstr>
  </property>
  <property fmtid="{D5CDD505-2E9C-101B-9397-08002B2CF9AE}" pid="13" name="_PreviousAdHocReviewCycleID">
    <vt:i4>223288659</vt:i4>
  </property>
  <property fmtid="{D5CDD505-2E9C-101B-9397-08002B2CF9AE}" pid="14" name="_ReviewingToolsShownOnce">
    <vt:lpwstr/>
  </property>
</Properties>
</file>