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ppt" ContentType="application/vnd.ms-powerpoint"/>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3480" w14:textId="77777777" w:rsidR="00E73E8F" w:rsidRDefault="00E73E8F" w:rsidP="006C6D6D">
      <w:pPr>
        <w:rPr>
          <w:rFonts w:ascii="Arial" w:hAnsi="Arial"/>
          <w:sz w:val="16"/>
        </w:rPr>
      </w:pPr>
    </w:p>
    <w:tbl>
      <w:tblPr>
        <w:tblW w:w="15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3375"/>
      </w:tblGrid>
      <w:tr w:rsidR="00AD61C5" w:rsidRPr="00583439" w14:paraId="1E1C6EEE" w14:textId="77777777" w:rsidTr="00AD61C5">
        <w:trPr>
          <w:cantSplit/>
        </w:trPr>
        <w:tc>
          <w:tcPr>
            <w:tcW w:w="15468" w:type="dxa"/>
            <w:gridSpan w:val="2"/>
            <w:shd w:val="pct12" w:color="008080" w:fill="33CCCC"/>
          </w:tcPr>
          <w:p w14:paraId="427503B8" w14:textId="77777777" w:rsidR="00AD61C5" w:rsidRPr="00583439" w:rsidRDefault="00AD61C5" w:rsidP="00AD61C5">
            <w:pPr>
              <w:pStyle w:val="BlockLabel"/>
              <w:rPr>
                <w:rFonts w:ascii="Arial" w:hAnsi="Arial"/>
                <w:lang w:val="en-AU"/>
              </w:rPr>
            </w:pPr>
            <w:r w:rsidRPr="00583439">
              <w:rPr>
                <w:rFonts w:ascii="Arial" w:hAnsi="Arial"/>
                <w:lang w:val="en-AU"/>
              </w:rPr>
              <w:t>MEETING DETAILS</w:t>
            </w:r>
          </w:p>
        </w:tc>
      </w:tr>
      <w:tr w:rsidR="00AD61C5" w14:paraId="5F46BDDA" w14:textId="77777777" w:rsidTr="00583439">
        <w:trPr>
          <w:cantSplit/>
        </w:trPr>
        <w:tc>
          <w:tcPr>
            <w:tcW w:w="2093" w:type="dxa"/>
          </w:tcPr>
          <w:p w14:paraId="43D86612" w14:textId="77777777" w:rsidR="00AD61C5" w:rsidRPr="005957C0" w:rsidRDefault="00AD61C5">
            <w:pPr>
              <w:rPr>
                <w:rFonts w:ascii="Arial" w:hAnsi="Arial"/>
                <w:sz w:val="22"/>
                <w:szCs w:val="22"/>
              </w:rPr>
            </w:pPr>
            <w:r w:rsidRPr="005957C0">
              <w:rPr>
                <w:rFonts w:ascii="Arial" w:hAnsi="Arial"/>
                <w:b/>
                <w:sz w:val="22"/>
                <w:szCs w:val="22"/>
              </w:rPr>
              <w:t>Date and time:</w:t>
            </w:r>
          </w:p>
        </w:tc>
        <w:tc>
          <w:tcPr>
            <w:tcW w:w="13375" w:type="dxa"/>
          </w:tcPr>
          <w:p w14:paraId="5FD09090" w14:textId="77777777" w:rsidR="00AD61C5" w:rsidRPr="00D802C4" w:rsidRDefault="00616C82" w:rsidP="0066043F">
            <w:pPr>
              <w:rPr>
                <w:rFonts w:ascii="Arial" w:hAnsi="Arial"/>
                <w:sz w:val="20"/>
              </w:rPr>
            </w:pPr>
            <w:r>
              <w:rPr>
                <w:rFonts w:ascii="Arial" w:hAnsi="Arial"/>
                <w:sz w:val="20"/>
              </w:rPr>
              <w:t xml:space="preserve">9.30am to 2.30pm Friday </w:t>
            </w:r>
            <w:r w:rsidR="0066043F">
              <w:rPr>
                <w:rFonts w:ascii="Arial" w:hAnsi="Arial"/>
                <w:sz w:val="20"/>
              </w:rPr>
              <w:t>21 November</w:t>
            </w:r>
            <w:r>
              <w:rPr>
                <w:rFonts w:ascii="Arial" w:hAnsi="Arial"/>
                <w:sz w:val="20"/>
              </w:rPr>
              <w:t xml:space="preserve"> 2014</w:t>
            </w:r>
          </w:p>
        </w:tc>
      </w:tr>
      <w:tr w:rsidR="00AD61C5" w14:paraId="7811298C" w14:textId="77777777" w:rsidTr="00583439">
        <w:trPr>
          <w:cantSplit/>
        </w:trPr>
        <w:tc>
          <w:tcPr>
            <w:tcW w:w="2093" w:type="dxa"/>
          </w:tcPr>
          <w:p w14:paraId="37EE305C" w14:textId="77777777" w:rsidR="00AD61C5" w:rsidRPr="005957C0" w:rsidRDefault="00AD61C5">
            <w:pPr>
              <w:rPr>
                <w:rFonts w:ascii="Arial" w:hAnsi="Arial"/>
                <w:b/>
                <w:sz w:val="22"/>
                <w:szCs w:val="22"/>
              </w:rPr>
            </w:pPr>
            <w:r w:rsidRPr="005957C0">
              <w:rPr>
                <w:rFonts w:ascii="Arial" w:hAnsi="Arial"/>
                <w:b/>
                <w:sz w:val="22"/>
                <w:szCs w:val="22"/>
              </w:rPr>
              <w:t>Venue:</w:t>
            </w:r>
          </w:p>
        </w:tc>
        <w:tc>
          <w:tcPr>
            <w:tcW w:w="13375" w:type="dxa"/>
          </w:tcPr>
          <w:p w14:paraId="47C1FCEF" w14:textId="77777777" w:rsidR="00AD61C5" w:rsidRPr="00D802C4" w:rsidRDefault="00616C82">
            <w:pPr>
              <w:rPr>
                <w:rFonts w:ascii="Arial" w:hAnsi="Arial"/>
                <w:sz w:val="20"/>
              </w:rPr>
            </w:pPr>
            <w:r>
              <w:rPr>
                <w:rFonts w:ascii="Arial" w:hAnsi="Arial"/>
                <w:sz w:val="20"/>
              </w:rPr>
              <w:t>Conference Room 3, Manukau Super Clinic, 901 Great South Road, Manurewa</w:t>
            </w:r>
          </w:p>
        </w:tc>
      </w:tr>
    </w:tbl>
    <w:p w14:paraId="4573E010" w14:textId="77777777" w:rsidR="00E73E8F" w:rsidRDefault="00E73E8F">
      <w:pPr>
        <w:rPr>
          <w:rFonts w:ascii="Arial" w:hAnsi="Arial"/>
          <w:sz w:val="16"/>
        </w:rPr>
      </w:pPr>
    </w:p>
    <w:tbl>
      <w:tblPr>
        <w:tblW w:w="1548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
        <w:gridCol w:w="2101"/>
        <w:gridCol w:w="13367"/>
        <w:gridCol w:w="6"/>
      </w:tblGrid>
      <w:tr w:rsidR="00616C82" w:rsidRPr="00583439" w14:paraId="662E294E" w14:textId="77777777" w:rsidTr="00616C82">
        <w:trPr>
          <w:gridBefore w:val="1"/>
          <w:gridAfter w:val="1"/>
          <w:wBefore w:w="12" w:type="dxa"/>
          <w:wAfter w:w="6" w:type="dxa"/>
          <w:cantSplit/>
        </w:trPr>
        <w:tc>
          <w:tcPr>
            <w:tcW w:w="15468" w:type="dxa"/>
            <w:gridSpan w:val="2"/>
            <w:shd w:val="pct12" w:color="008080" w:fill="33CCCC"/>
          </w:tcPr>
          <w:p w14:paraId="09679790" w14:textId="77777777" w:rsidR="00616C82" w:rsidRPr="00583439" w:rsidRDefault="00616C82" w:rsidP="00616C82">
            <w:pPr>
              <w:pStyle w:val="BlockLabel"/>
              <w:rPr>
                <w:rFonts w:ascii="Arial" w:hAnsi="Arial"/>
                <w:lang w:val="en-AU"/>
              </w:rPr>
            </w:pPr>
            <w:r>
              <w:rPr>
                <w:rFonts w:ascii="Arial" w:hAnsi="Arial"/>
                <w:lang w:val="en-AU"/>
              </w:rPr>
              <w:t>Committee Members</w:t>
            </w:r>
          </w:p>
        </w:tc>
      </w:tr>
      <w:tr w:rsidR="00616C82" w14:paraId="0060FBF8" w14:textId="77777777" w:rsidTr="00616C82">
        <w:trPr>
          <w:cantSplit/>
          <w:trHeight w:val="277"/>
        </w:trPr>
        <w:tc>
          <w:tcPr>
            <w:tcW w:w="15486" w:type="dxa"/>
            <w:gridSpan w:val="4"/>
          </w:tcPr>
          <w:p w14:paraId="13F385CE" w14:textId="77777777" w:rsidR="00616C82" w:rsidRPr="0029055A" w:rsidRDefault="00616C82" w:rsidP="002302D4">
            <w:pPr>
              <w:rPr>
                <w:rFonts w:ascii="Arial" w:hAnsi="Arial"/>
                <w:sz w:val="20"/>
              </w:rPr>
            </w:pPr>
            <w:r>
              <w:rPr>
                <w:rFonts w:ascii="Arial" w:hAnsi="Arial"/>
                <w:sz w:val="20"/>
              </w:rPr>
              <w:t xml:space="preserve">Murray Leikis (Chairperson), </w:t>
            </w:r>
            <w:r w:rsidR="004E7998" w:rsidRPr="00490F5C">
              <w:rPr>
                <w:rFonts w:ascii="Arial" w:hAnsi="Arial" w:cs="Arial"/>
                <w:bCs/>
                <w:color w:val="000000"/>
                <w:sz w:val="20"/>
              </w:rPr>
              <w:t>David McGregor</w:t>
            </w:r>
            <w:r w:rsidR="004E7998">
              <w:rPr>
                <w:rFonts w:ascii="Arial" w:hAnsi="Arial" w:cs="Arial"/>
                <w:bCs/>
                <w:color w:val="000000"/>
                <w:sz w:val="20"/>
              </w:rPr>
              <w:t xml:space="preserve">, </w:t>
            </w:r>
            <w:r w:rsidR="004E7998" w:rsidRPr="00490F5C">
              <w:rPr>
                <w:rFonts w:ascii="Arial" w:hAnsi="Arial" w:cs="Arial"/>
                <w:bCs/>
                <w:color w:val="000000"/>
                <w:sz w:val="20"/>
              </w:rPr>
              <w:t>Michael Papesch</w:t>
            </w:r>
            <w:r w:rsidR="004E7998">
              <w:rPr>
                <w:rFonts w:ascii="Arial" w:hAnsi="Arial" w:cs="Arial"/>
                <w:bCs/>
                <w:color w:val="000000"/>
                <w:sz w:val="20"/>
              </w:rPr>
              <w:t xml:space="preserve">, </w:t>
            </w:r>
            <w:r w:rsidR="004E7998" w:rsidRPr="00490F5C">
              <w:rPr>
                <w:rFonts w:ascii="Arial" w:hAnsi="Arial" w:cs="Arial"/>
                <w:bCs/>
                <w:color w:val="000000"/>
                <w:sz w:val="20"/>
              </w:rPr>
              <w:t>Rachael Walker</w:t>
            </w:r>
            <w:r w:rsidR="004E7998">
              <w:rPr>
                <w:rFonts w:ascii="Arial" w:hAnsi="Arial" w:cs="Arial"/>
                <w:bCs/>
                <w:color w:val="000000"/>
                <w:sz w:val="20"/>
              </w:rPr>
              <w:t xml:space="preserve">, </w:t>
            </w:r>
            <w:r w:rsidR="004E7998" w:rsidRPr="00490F5C">
              <w:rPr>
                <w:rFonts w:ascii="Arial" w:hAnsi="Arial" w:cs="Arial"/>
                <w:bCs/>
                <w:color w:val="000000"/>
                <w:sz w:val="20"/>
              </w:rPr>
              <w:t>Tonya Kara</w:t>
            </w:r>
            <w:r w:rsidR="004E7998">
              <w:rPr>
                <w:rFonts w:ascii="Arial" w:hAnsi="Arial" w:cs="Arial"/>
                <w:bCs/>
                <w:color w:val="000000"/>
                <w:sz w:val="20"/>
              </w:rPr>
              <w:t>,</w:t>
            </w:r>
            <w:r w:rsidR="004E7998" w:rsidRPr="00490F5C">
              <w:rPr>
                <w:rFonts w:ascii="Arial" w:hAnsi="Arial" w:cs="Arial"/>
                <w:bCs/>
                <w:color w:val="000000"/>
                <w:sz w:val="20"/>
              </w:rPr>
              <w:t xml:space="preserve"> </w:t>
            </w:r>
            <w:r w:rsidR="004E7998">
              <w:rPr>
                <w:rFonts w:ascii="Arial" w:hAnsi="Arial" w:cs="Arial"/>
                <w:bCs/>
                <w:color w:val="000000"/>
                <w:sz w:val="20"/>
              </w:rPr>
              <w:t>K</w:t>
            </w:r>
            <w:r w:rsidR="004E7998" w:rsidRPr="00576054">
              <w:rPr>
                <w:rFonts w:ascii="Arial" w:hAnsi="Arial" w:cs="Arial"/>
                <w:bCs/>
                <w:color w:val="000000"/>
                <w:sz w:val="20"/>
              </w:rPr>
              <w:t>ay</w:t>
            </w:r>
            <w:r w:rsidR="004E7998">
              <w:rPr>
                <w:rFonts w:ascii="Arial" w:hAnsi="Arial" w:cs="Arial"/>
                <w:bCs/>
                <w:color w:val="000000"/>
                <w:sz w:val="20"/>
              </w:rPr>
              <w:t xml:space="preserve"> M</w:t>
            </w:r>
            <w:r w:rsidR="004E7998" w:rsidRPr="00576054">
              <w:rPr>
                <w:rFonts w:ascii="Arial" w:hAnsi="Arial" w:cs="Arial"/>
                <w:bCs/>
                <w:color w:val="000000"/>
                <w:sz w:val="20"/>
              </w:rPr>
              <w:t>c</w:t>
            </w:r>
            <w:r w:rsidR="004E7998">
              <w:rPr>
                <w:rFonts w:ascii="Arial" w:hAnsi="Arial" w:cs="Arial"/>
                <w:bCs/>
                <w:color w:val="000000"/>
                <w:sz w:val="20"/>
              </w:rPr>
              <w:t>L</w:t>
            </w:r>
            <w:r w:rsidR="004E7998" w:rsidRPr="00576054">
              <w:rPr>
                <w:rFonts w:ascii="Arial" w:hAnsi="Arial" w:cs="Arial"/>
                <w:bCs/>
                <w:color w:val="000000"/>
                <w:sz w:val="20"/>
              </w:rPr>
              <w:t>aughlin</w:t>
            </w:r>
            <w:r w:rsidR="004E7998">
              <w:rPr>
                <w:rFonts w:ascii="Arial" w:hAnsi="Arial" w:cs="Arial"/>
                <w:bCs/>
                <w:color w:val="000000"/>
                <w:sz w:val="20"/>
              </w:rPr>
              <w:t>, Kelvin Lynn, Fredric Doss, Jo-Anne Deane,</w:t>
            </w:r>
            <w:r w:rsidR="004E7998" w:rsidRPr="00490F5C">
              <w:rPr>
                <w:rFonts w:ascii="Arial" w:hAnsi="Arial" w:cs="Arial"/>
                <w:bCs/>
                <w:color w:val="000000"/>
                <w:sz w:val="20"/>
              </w:rPr>
              <w:t xml:space="preserve"> Nick </w:t>
            </w:r>
            <w:proofErr w:type="spellStart"/>
            <w:r w:rsidR="004E7998" w:rsidRPr="00490F5C">
              <w:rPr>
                <w:rFonts w:ascii="Arial" w:hAnsi="Arial" w:cs="Arial"/>
                <w:bCs/>
                <w:color w:val="000000"/>
                <w:sz w:val="20"/>
              </w:rPr>
              <w:t>Polaschek</w:t>
            </w:r>
            <w:proofErr w:type="spellEnd"/>
            <w:r w:rsidR="004E7998">
              <w:rPr>
                <w:rFonts w:ascii="Arial" w:hAnsi="Arial" w:cs="Arial"/>
                <w:bCs/>
                <w:color w:val="000000"/>
                <w:sz w:val="20"/>
              </w:rPr>
              <w:t>, Janine Cochrane,</w:t>
            </w:r>
            <w:r w:rsidR="004E7998" w:rsidRPr="008D52D6">
              <w:rPr>
                <w:rFonts w:ascii="Arial" w:hAnsi="Arial" w:cs="Arial"/>
                <w:bCs/>
                <w:color w:val="000000"/>
                <w:sz w:val="20"/>
              </w:rPr>
              <w:t xml:space="preserve"> </w:t>
            </w:r>
            <w:r w:rsidR="004E7998">
              <w:rPr>
                <w:rFonts w:ascii="Arial" w:hAnsi="Arial" w:cs="Arial"/>
                <w:bCs/>
                <w:color w:val="000000"/>
                <w:sz w:val="20"/>
              </w:rPr>
              <w:t xml:space="preserve">John </w:t>
            </w:r>
            <w:proofErr w:type="spellStart"/>
            <w:r w:rsidR="004E7998">
              <w:rPr>
                <w:rFonts w:ascii="Arial" w:hAnsi="Arial" w:cs="Arial"/>
                <w:bCs/>
                <w:color w:val="000000"/>
                <w:sz w:val="20"/>
              </w:rPr>
              <w:t>Schollum</w:t>
            </w:r>
            <w:proofErr w:type="spellEnd"/>
            <w:r w:rsidR="004E7998">
              <w:rPr>
                <w:rFonts w:ascii="Arial" w:hAnsi="Arial" w:cs="Arial"/>
                <w:bCs/>
                <w:color w:val="000000"/>
                <w:sz w:val="20"/>
              </w:rPr>
              <w:t>, Ian Dittmer, Chris Hood</w:t>
            </w:r>
            <w:r w:rsidR="00503C37">
              <w:rPr>
                <w:rFonts w:ascii="Arial" w:hAnsi="Arial" w:cs="Arial"/>
                <w:bCs/>
                <w:color w:val="000000"/>
                <w:sz w:val="20"/>
              </w:rPr>
              <w:t>, Nick Cross</w:t>
            </w:r>
          </w:p>
        </w:tc>
      </w:tr>
      <w:tr w:rsidR="004E7998" w14:paraId="61AB4D42" w14:textId="77777777" w:rsidTr="00616C82">
        <w:trPr>
          <w:cantSplit/>
          <w:trHeight w:val="277"/>
        </w:trPr>
        <w:tc>
          <w:tcPr>
            <w:tcW w:w="2113" w:type="dxa"/>
            <w:gridSpan w:val="2"/>
          </w:tcPr>
          <w:p w14:paraId="23AEFB30" w14:textId="77777777" w:rsidR="004E7998" w:rsidRDefault="004E7998" w:rsidP="004E7998">
            <w:pPr>
              <w:rPr>
                <w:rFonts w:ascii="Arial" w:hAnsi="Arial"/>
                <w:b/>
                <w:sz w:val="22"/>
              </w:rPr>
            </w:pPr>
            <w:r>
              <w:rPr>
                <w:rFonts w:ascii="Arial" w:hAnsi="Arial"/>
                <w:b/>
                <w:sz w:val="22"/>
              </w:rPr>
              <w:t>Apologies</w:t>
            </w:r>
          </w:p>
        </w:tc>
        <w:tc>
          <w:tcPr>
            <w:tcW w:w="13373" w:type="dxa"/>
            <w:gridSpan w:val="2"/>
          </w:tcPr>
          <w:p w14:paraId="0AE72CB8" w14:textId="77777777" w:rsidR="004E7998" w:rsidRPr="0029055A" w:rsidRDefault="004E7998" w:rsidP="00FD3631">
            <w:pPr>
              <w:rPr>
                <w:rFonts w:ascii="Arial" w:hAnsi="Arial"/>
                <w:sz w:val="20"/>
              </w:rPr>
            </w:pPr>
            <w:r>
              <w:rPr>
                <w:rFonts w:ascii="Arial" w:hAnsi="Arial" w:cs="Arial"/>
                <w:bCs/>
                <w:color w:val="000000"/>
                <w:sz w:val="20"/>
              </w:rPr>
              <w:t>Jo-Anne Deane</w:t>
            </w:r>
            <w:r w:rsidR="00A06951">
              <w:rPr>
                <w:rFonts w:ascii="Arial" w:hAnsi="Arial" w:cs="Arial"/>
                <w:bCs/>
                <w:color w:val="000000"/>
                <w:sz w:val="20"/>
              </w:rPr>
              <w:t xml:space="preserve">, </w:t>
            </w:r>
            <w:r w:rsidR="0066043F" w:rsidRPr="00490F5C">
              <w:rPr>
                <w:rFonts w:ascii="Arial" w:hAnsi="Arial" w:cs="Arial"/>
                <w:bCs/>
                <w:color w:val="000000"/>
                <w:sz w:val="20"/>
              </w:rPr>
              <w:t>David McGregor</w:t>
            </w:r>
            <w:r w:rsidR="0066043F">
              <w:rPr>
                <w:rFonts w:ascii="Arial" w:hAnsi="Arial" w:cs="Arial"/>
                <w:bCs/>
                <w:color w:val="000000"/>
                <w:sz w:val="20"/>
              </w:rPr>
              <w:t xml:space="preserve">, </w:t>
            </w:r>
            <w:r w:rsidR="0066043F" w:rsidRPr="00490F5C">
              <w:rPr>
                <w:rFonts w:ascii="Arial" w:hAnsi="Arial" w:cs="Arial"/>
                <w:bCs/>
                <w:color w:val="000000"/>
                <w:sz w:val="20"/>
              </w:rPr>
              <w:t>Michael Papesch</w:t>
            </w:r>
            <w:r w:rsidR="0066043F">
              <w:rPr>
                <w:rFonts w:ascii="Arial" w:hAnsi="Arial" w:cs="Arial"/>
                <w:bCs/>
                <w:color w:val="000000"/>
                <w:sz w:val="20"/>
              </w:rPr>
              <w:t>, Fredric Doss</w:t>
            </w:r>
            <w:r w:rsidR="00F75486">
              <w:rPr>
                <w:rFonts w:ascii="Arial" w:hAnsi="Arial" w:cs="Arial"/>
                <w:bCs/>
                <w:color w:val="000000"/>
                <w:sz w:val="20"/>
              </w:rPr>
              <w:t xml:space="preserve">, </w:t>
            </w:r>
            <w:r w:rsidR="00F75486" w:rsidRPr="00490F5C">
              <w:rPr>
                <w:rFonts w:ascii="Arial" w:hAnsi="Arial" w:cs="Arial"/>
                <w:bCs/>
                <w:color w:val="000000"/>
                <w:sz w:val="20"/>
              </w:rPr>
              <w:t xml:space="preserve">Nick </w:t>
            </w:r>
            <w:proofErr w:type="spellStart"/>
            <w:r w:rsidR="00F75486" w:rsidRPr="00490F5C">
              <w:rPr>
                <w:rFonts w:ascii="Arial" w:hAnsi="Arial" w:cs="Arial"/>
                <w:bCs/>
                <w:color w:val="000000"/>
                <w:sz w:val="20"/>
              </w:rPr>
              <w:t>Polaschek</w:t>
            </w:r>
            <w:proofErr w:type="spellEnd"/>
          </w:p>
        </w:tc>
      </w:tr>
      <w:tr w:rsidR="004E7998" w14:paraId="6D7154CE" w14:textId="77777777" w:rsidTr="00616C82">
        <w:trPr>
          <w:cantSplit/>
          <w:trHeight w:val="98"/>
        </w:trPr>
        <w:tc>
          <w:tcPr>
            <w:tcW w:w="2113" w:type="dxa"/>
            <w:gridSpan w:val="2"/>
          </w:tcPr>
          <w:p w14:paraId="03BFC295" w14:textId="77777777" w:rsidR="004E7998" w:rsidRDefault="004E7998" w:rsidP="004E7998">
            <w:pPr>
              <w:rPr>
                <w:rFonts w:ascii="Arial" w:hAnsi="Arial"/>
                <w:b/>
                <w:sz w:val="22"/>
              </w:rPr>
            </w:pPr>
            <w:r>
              <w:rPr>
                <w:rFonts w:ascii="Arial" w:hAnsi="Arial"/>
                <w:b/>
                <w:sz w:val="22"/>
              </w:rPr>
              <w:t>By Invitation</w:t>
            </w:r>
          </w:p>
        </w:tc>
        <w:tc>
          <w:tcPr>
            <w:tcW w:w="13373" w:type="dxa"/>
            <w:gridSpan w:val="2"/>
          </w:tcPr>
          <w:p w14:paraId="6E988D4A" w14:textId="77777777" w:rsidR="004E7998" w:rsidRPr="0029055A" w:rsidRDefault="004E7998" w:rsidP="00B626B8">
            <w:pPr>
              <w:rPr>
                <w:rFonts w:ascii="Arial" w:hAnsi="Arial"/>
                <w:sz w:val="20"/>
              </w:rPr>
            </w:pPr>
          </w:p>
        </w:tc>
      </w:tr>
      <w:tr w:rsidR="004E7998" w14:paraId="366E6C75" w14:textId="77777777" w:rsidTr="00616C82">
        <w:trPr>
          <w:cantSplit/>
          <w:trHeight w:val="98"/>
        </w:trPr>
        <w:tc>
          <w:tcPr>
            <w:tcW w:w="2113" w:type="dxa"/>
            <w:gridSpan w:val="2"/>
          </w:tcPr>
          <w:p w14:paraId="2FCF45AB" w14:textId="77777777" w:rsidR="004E7998" w:rsidRDefault="004E7998" w:rsidP="004E7998">
            <w:pPr>
              <w:rPr>
                <w:rFonts w:ascii="Arial" w:hAnsi="Arial"/>
                <w:b/>
                <w:sz w:val="22"/>
              </w:rPr>
            </w:pPr>
            <w:r>
              <w:rPr>
                <w:rFonts w:ascii="Arial" w:hAnsi="Arial"/>
                <w:b/>
                <w:sz w:val="22"/>
              </w:rPr>
              <w:t>Minutes Taken By</w:t>
            </w:r>
          </w:p>
        </w:tc>
        <w:tc>
          <w:tcPr>
            <w:tcW w:w="13373" w:type="dxa"/>
            <w:gridSpan w:val="2"/>
          </w:tcPr>
          <w:p w14:paraId="3DB07B13" w14:textId="77777777" w:rsidR="004E7998" w:rsidRPr="0029055A" w:rsidRDefault="004E7998">
            <w:pPr>
              <w:rPr>
                <w:rFonts w:ascii="Arial" w:hAnsi="Arial"/>
                <w:sz w:val="20"/>
              </w:rPr>
            </w:pPr>
            <w:r>
              <w:rPr>
                <w:rFonts w:ascii="Arial" w:hAnsi="Arial"/>
                <w:sz w:val="20"/>
              </w:rPr>
              <w:t>Prue Fieldes</w:t>
            </w:r>
          </w:p>
        </w:tc>
      </w:tr>
    </w:tbl>
    <w:p w14:paraId="45439534" w14:textId="77777777" w:rsidR="0096143A" w:rsidRPr="00B77757" w:rsidRDefault="0096143A">
      <w:pPr>
        <w:rPr>
          <w:rFonts w:ascii="Arial" w:hAnsi="Arial"/>
          <w:sz w:val="20"/>
        </w:rPr>
      </w:pPr>
    </w:p>
    <w:tbl>
      <w:tblPr>
        <w:tblW w:w="15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8"/>
        <w:gridCol w:w="2124"/>
        <w:gridCol w:w="10866"/>
        <w:gridCol w:w="48"/>
        <w:gridCol w:w="1720"/>
        <w:gridCol w:w="32"/>
      </w:tblGrid>
      <w:tr w:rsidR="00E73E8F" w14:paraId="1C5809A2" w14:textId="77777777" w:rsidTr="009F1FE0">
        <w:trPr>
          <w:gridAfter w:val="1"/>
          <w:wAfter w:w="32" w:type="dxa"/>
          <w:tblHeader/>
        </w:trPr>
        <w:tc>
          <w:tcPr>
            <w:tcW w:w="678" w:type="dxa"/>
          </w:tcPr>
          <w:p w14:paraId="4CBFB76B" w14:textId="77777777" w:rsidR="00E73E8F" w:rsidRDefault="00E73E8F">
            <w:pPr>
              <w:jc w:val="both"/>
              <w:rPr>
                <w:rFonts w:ascii="Arial" w:hAnsi="Arial"/>
                <w:b/>
                <w:sz w:val="22"/>
              </w:rPr>
            </w:pPr>
            <w:r>
              <w:rPr>
                <w:rFonts w:ascii="Arial" w:hAnsi="Arial"/>
                <w:b/>
                <w:sz w:val="22"/>
              </w:rPr>
              <w:t>No.</w:t>
            </w:r>
          </w:p>
        </w:tc>
        <w:tc>
          <w:tcPr>
            <w:tcW w:w="2124" w:type="dxa"/>
          </w:tcPr>
          <w:p w14:paraId="71EC614E" w14:textId="77777777" w:rsidR="00E73E8F" w:rsidRDefault="00E73E8F">
            <w:pPr>
              <w:pStyle w:val="Heading2"/>
              <w:rPr>
                <w:sz w:val="22"/>
              </w:rPr>
            </w:pPr>
            <w:r>
              <w:rPr>
                <w:sz w:val="22"/>
              </w:rPr>
              <w:t>Item</w:t>
            </w:r>
          </w:p>
        </w:tc>
        <w:tc>
          <w:tcPr>
            <w:tcW w:w="10914" w:type="dxa"/>
            <w:gridSpan w:val="2"/>
          </w:tcPr>
          <w:p w14:paraId="145DDA96" w14:textId="77777777" w:rsidR="00E73E8F" w:rsidRDefault="00E73E8F">
            <w:pPr>
              <w:pStyle w:val="Heading2"/>
              <w:rPr>
                <w:sz w:val="22"/>
              </w:rPr>
            </w:pPr>
            <w:r>
              <w:rPr>
                <w:sz w:val="22"/>
              </w:rPr>
              <w:t>Discussion/Action</w:t>
            </w:r>
          </w:p>
        </w:tc>
        <w:tc>
          <w:tcPr>
            <w:tcW w:w="1720" w:type="dxa"/>
          </w:tcPr>
          <w:p w14:paraId="6F9759AC" w14:textId="77777777" w:rsidR="00E73E8F" w:rsidRDefault="00E73E8F">
            <w:pPr>
              <w:rPr>
                <w:rFonts w:ascii="Arial" w:hAnsi="Arial"/>
                <w:b/>
                <w:sz w:val="22"/>
              </w:rPr>
            </w:pPr>
            <w:r>
              <w:rPr>
                <w:rFonts w:ascii="Arial" w:hAnsi="Arial"/>
                <w:b/>
                <w:sz w:val="22"/>
              </w:rPr>
              <w:t>Responsibility</w:t>
            </w:r>
          </w:p>
        </w:tc>
      </w:tr>
      <w:tr w:rsidR="00AD61C5" w:rsidRPr="00583439" w14:paraId="6B7F4A27" w14:textId="77777777" w:rsidTr="00AD61C5">
        <w:tblPrEx>
          <w:tblBorders>
            <w:top w:val="single" w:sz="6" w:space="0" w:color="auto"/>
            <w:left w:val="single" w:sz="6" w:space="0" w:color="auto"/>
            <w:bottom w:val="single" w:sz="6" w:space="0" w:color="auto"/>
            <w:right w:val="single" w:sz="6" w:space="0" w:color="auto"/>
          </w:tblBorders>
        </w:tblPrEx>
        <w:trPr>
          <w:cantSplit/>
        </w:trPr>
        <w:tc>
          <w:tcPr>
            <w:tcW w:w="15468" w:type="dxa"/>
            <w:gridSpan w:val="6"/>
            <w:shd w:val="pct12" w:color="008080" w:fill="33CCCC"/>
          </w:tcPr>
          <w:p w14:paraId="78763FEC" w14:textId="77777777" w:rsidR="00AD61C5" w:rsidRPr="00583439" w:rsidRDefault="00F75486" w:rsidP="00AD61C5">
            <w:pPr>
              <w:pStyle w:val="BlockLabel"/>
              <w:rPr>
                <w:rFonts w:ascii="Arial" w:hAnsi="Arial"/>
                <w:lang w:val="en-AU"/>
              </w:rPr>
            </w:pPr>
            <w:r>
              <w:rPr>
                <w:rFonts w:ascii="Arial" w:hAnsi="Arial"/>
                <w:lang w:val="en-AU"/>
              </w:rPr>
              <w:t>Minutes</w:t>
            </w:r>
          </w:p>
        </w:tc>
      </w:tr>
      <w:tr w:rsidR="00AD61C5" w:rsidRPr="00B95F5F" w14:paraId="42AB77A0" w14:textId="77777777" w:rsidTr="00AD61C5">
        <w:trPr>
          <w:gridAfter w:val="1"/>
          <w:wAfter w:w="32" w:type="dxa"/>
        </w:trPr>
        <w:tc>
          <w:tcPr>
            <w:tcW w:w="678" w:type="dxa"/>
          </w:tcPr>
          <w:p w14:paraId="0D4C991B" w14:textId="77777777" w:rsidR="00AD61C5" w:rsidRDefault="00AD61C5">
            <w:pPr>
              <w:ind w:right="34"/>
              <w:jc w:val="center"/>
              <w:rPr>
                <w:rFonts w:ascii="Arial" w:hAnsi="Arial" w:cs="Arial"/>
                <w:sz w:val="20"/>
              </w:rPr>
            </w:pPr>
          </w:p>
        </w:tc>
        <w:tc>
          <w:tcPr>
            <w:tcW w:w="2124" w:type="dxa"/>
          </w:tcPr>
          <w:p w14:paraId="4E9A59AE" w14:textId="77777777" w:rsidR="00AD61C5" w:rsidRPr="00F377C1" w:rsidRDefault="00AD61C5" w:rsidP="00F75486">
            <w:pPr>
              <w:rPr>
                <w:rFonts w:ascii="Arial" w:hAnsi="Arial" w:cs="Arial"/>
                <w:b/>
                <w:sz w:val="20"/>
              </w:rPr>
            </w:pPr>
          </w:p>
        </w:tc>
        <w:tc>
          <w:tcPr>
            <w:tcW w:w="10866" w:type="dxa"/>
          </w:tcPr>
          <w:p w14:paraId="126F3CE2" w14:textId="77777777" w:rsidR="002D74A5" w:rsidRPr="001254AF" w:rsidRDefault="00F75486" w:rsidP="00F75486">
            <w:pPr>
              <w:rPr>
                <w:rFonts w:ascii="Arial" w:hAnsi="Arial" w:cs="Arial"/>
                <w:sz w:val="20"/>
              </w:rPr>
            </w:pPr>
            <w:r w:rsidRPr="00F75486">
              <w:rPr>
                <w:rFonts w:ascii="Arial" w:hAnsi="Arial" w:cs="Arial"/>
                <w:bCs/>
                <w:color w:val="000000"/>
                <w:sz w:val="20"/>
              </w:rPr>
              <w:t>The previous NRAB minutes were taken as true and correct by Rachael seconded by Tonya.</w:t>
            </w:r>
            <w:r w:rsidRPr="00F75486">
              <w:rPr>
                <w:rFonts w:ascii="Arial" w:hAnsi="Arial" w:cs="Arial"/>
                <w:bCs/>
                <w:color w:val="000000"/>
                <w:sz w:val="20"/>
              </w:rPr>
              <w:br/>
            </w:r>
          </w:p>
        </w:tc>
        <w:tc>
          <w:tcPr>
            <w:tcW w:w="1768" w:type="dxa"/>
            <w:gridSpan w:val="2"/>
          </w:tcPr>
          <w:p w14:paraId="507F6751" w14:textId="77777777" w:rsidR="002D74A5" w:rsidRPr="004012D9" w:rsidRDefault="002D74A5">
            <w:pPr>
              <w:jc w:val="center"/>
              <w:rPr>
                <w:rFonts w:ascii="Arial" w:hAnsi="Arial" w:cs="Arial"/>
                <w:b/>
                <w:sz w:val="20"/>
              </w:rPr>
            </w:pPr>
          </w:p>
        </w:tc>
      </w:tr>
      <w:tr w:rsidR="00616C82" w:rsidRPr="00583439" w14:paraId="278269DA" w14:textId="77777777" w:rsidTr="00616C82">
        <w:tblPrEx>
          <w:tblBorders>
            <w:top w:val="single" w:sz="6" w:space="0" w:color="auto"/>
            <w:left w:val="single" w:sz="6" w:space="0" w:color="auto"/>
            <w:bottom w:val="single" w:sz="6" w:space="0" w:color="auto"/>
            <w:right w:val="single" w:sz="6" w:space="0" w:color="auto"/>
          </w:tblBorders>
        </w:tblPrEx>
        <w:trPr>
          <w:cantSplit/>
        </w:trPr>
        <w:tc>
          <w:tcPr>
            <w:tcW w:w="15468" w:type="dxa"/>
            <w:gridSpan w:val="6"/>
            <w:shd w:val="pct12" w:color="008080" w:fill="33CCCC"/>
          </w:tcPr>
          <w:p w14:paraId="47190FDD" w14:textId="77777777" w:rsidR="00616C82" w:rsidRPr="00583439" w:rsidRDefault="00616C82" w:rsidP="00616C82">
            <w:pPr>
              <w:pStyle w:val="BlockLabel"/>
              <w:rPr>
                <w:rFonts w:ascii="Arial" w:hAnsi="Arial"/>
                <w:lang w:val="en-AU"/>
              </w:rPr>
            </w:pPr>
          </w:p>
        </w:tc>
      </w:tr>
      <w:tr w:rsidR="00AD61C5" w:rsidRPr="00B95F5F" w14:paraId="2BAE1BC0" w14:textId="77777777" w:rsidTr="00AD61C5">
        <w:trPr>
          <w:gridAfter w:val="1"/>
          <w:wAfter w:w="32" w:type="dxa"/>
        </w:trPr>
        <w:tc>
          <w:tcPr>
            <w:tcW w:w="678" w:type="dxa"/>
          </w:tcPr>
          <w:p w14:paraId="51239E7F" w14:textId="77777777" w:rsidR="00AD61C5" w:rsidRPr="00B95F5F" w:rsidRDefault="00AD61C5">
            <w:pPr>
              <w:ind w:right="34"/>
              <w:jc w:val="center"/>
              <w:rPr>
                <w:rFonts w:ascii="Arial" w:hAnsi="Arial" w:cs="Arial"/>
                <w:sz w:val="20"/>
              </w:rPr>
            </w:pPr>
            <w:r>
              <w:rPr>
                <w:rFonts w:ascii="Arial" w:hAnsi="Arial" w:cs="Arial"/>
                <w:sz w:val="20"/>
              </w:rPr>
              <w:t>1</w:t>
            </w:r>
          </w:p>
        </w:tc>
        <w:tc>
          <w:tcPr>
            <w:tcW w:w="2124" w:type="dxa"/>
          </w:tcPr>
          <w:p w14:paraId="5E8440DB" w14:textId="77777777" w:rsidR="00AD61C5" w:rsidRPr="00B95F5F" w:rsidRDefault="004E7998" w:rsidP="00C76CBE">
            <w:pPr>
              <w:rPr>
                <w:rFonts w:ascii="Arial" w:hAnsi="Arial" w:cs="Arial"/>
                <w:sz w:val="20"/>
              </w:rPr>
            </w:pPr>
            <w:r w:rsidRPr="00490F5C">
              <w:rPr>
                <w:rFonts w:ascii="Arial" w:hAnsi="Arial" w:cs="Arial"/>
                <w:bCs/>
                <w:color w:val="000000"/>
                <w:sz w:val="20"/>
              </w:rPr>
              <w:t>Review of the Board minutes recorded at the previous meeting held on</w:t>
            </w:r>
            <w:r>
              <w:rPr>
                <w:rFonts w:ascii="Arial" w:hAnsi="Arial" w:cs="Arial"/>
                <w:bCs/>
                <w:color w:val="000000"/>
                <w:sz w:val="20"/>
              </w:rPr>
              <w:t xml:space="preserve"> </w:t>
            </w:r>
            <w:r w:rsidR="00C76CBE">
              <w:rPr>
                <w:rFonts w:ascii="Arial" w:hAnsi="Arial" w:cs="Arial"/>
                <w:b/>
                <w:bCs/>
                <w:color w:val="000000"/>
                <w:sz w:val="20"/>
              </w:rPr>
              <w:t>15 August</w:t>
            </w:r>
            <w:r>
              <w:rPr>
                <w:rFonts w:ascii="Arial" w:hAnsi="Arial" w:cs="Arial"/>
                <w:b/>
                <w:bCs/>
                <w:color w:val="000000"/>
                <w:sz w:val="20"/>
              </w:rPr>
              <w:t xml:space="preserve"> </w:t>
            </w:r>
            <w:r w:rsidRPr="001C4EA6">
              <w:rPr>
                <w:rFonts w:ascii="Arial" w:hAnsi="Arial" w:cs="Arial"/>
                <w:b/>
                <w:bCs/>
                <w:color w:val="000000"/>
                <w:sz w:val="20"/>
              </w:rPr>
              <w:t>201</w:t>
            </w:r>
            <w:r>
              <w:rPr>
                <w:rFonts w:ascii="Arial" w:hAnsi="Arial" w:cs="Arial"/>
                <w:b/>
                <w:bCs/>
                <w:color w:val="000000"/>
                <w:sz w:val="20"/>
              </w:rPr>
              <w:t xml:space="preserve">4, </w:t>
            </w:r>
            <w:r w:rsidRPr="00ED5C10">
              <w:rPr>
                <w:rFonts w:ascii="Arial" w:hAnsi="Arial" w:cs="Arial"/>
                <w:bCs/>
                <w:color w:val="000000"/>
                <w:sz w:val="20"/>
              </w:rPr>
              <w:t>and subsequent correspondence</w:t>
            </w:r>
            <w:r w:rsidR="00F377C1">
              <w:rPr>
                <w:rFonts w:ascii="Arial" w:hAnsi="Arial" w:cs="Arial"/>
                <w:bCs/>
                <w:color w:val="000000"/>
                <w:sz w:val="20"/>
              </w:rPr>
              <w:t xml:space="preserve"> – </w:t>
            </w:r>
            <w:r w:rsidR="00F377C1" w:rsidRPr="00F377C1">
              <w:rPr>
                <w:rFonts w:ascii="Arial" w:hAnsi="Arial" w:cs="Arial"/>
                <w:b/>
                <w:bCs/>
                <w:color w:val="000000"/>
                <w:sz w:val="20"/>
              </w:rPr>
              <w:t>Open Discussion</w:t>
            </w:r>
          </w:p>
        </w:tc>
        <w:tc>
          <w:tcPr>
            <w:tcW w:w="10866" w:type="dxa"/>
          </w:tcPr>
          <w:p w14:paraId="12B8FFC8" w14:textId="77777777" w:rsidR="00B71CC3" w:rsidRDefault="00B71CC3" w:rsidP="00B71CC3">
            <w:pPr>
              <w:rPr>
                <w:rFonts w:ascii="Arial" w:hAnsi="Arial" w:cs="Arial"/>
                <w:sz w:val="20"/>
              </w:rPr>
            </w:pPr>
            <w:bookmarkStart w:id="0" w:name="_MON_1461403636"/>
            <w:bookmarkStart w:id="1" w:name="_MON_1461404180"/>
            <w:bookmarkStart w:id="2" w:name="_MON_1465893593"/>
            <w:bookmarkStart w:id="3" w:name="_MON_1465893676"/>
            <w:bookmarkStart w:id="4" w:name="_MON_1465893690"/>
            <w:bookmarkEnd w:id="0"/>
            <w:bookmarkEnd w:id="1"/>
            <w:bookmarkEnd w:id="2"/>
            <w:bookmarkEnd w:id="3"/>
            <w:bookmarkEnd w:id="4"/>
          </w:p>
          <w:p w14:paraId="5E39568C" w14:textId="77777777" w:rsidR="00B71CC3" w:rsidRDefault="00B71CC3" w:rsidP="00B71CC3">
            <w:pPr>
              <w:rPr>
                <w:rFonts w:ascii="Arial" w:hAnsi="Arial" w:cs="Arial"/>
                <w:sz w:val="20"/>
              </w:rPr>
            </w:pPr>
          </w:p>
          <w:p w14:paraId="58BA3038" w14:textId="77777777" w:rsidR="001F0B90" w:rsidRPr="001254AF" w:rsidRDefault="00C76CBE" w:rsidP="00542C60">
            <w:pPr>
              <w:rPr>
                <w:rFonts w:ascii="Arial" w:hAnsi="Arial" w:cs="Arial"/>
                <w:sz w:val="20"/>
              </w:rPr>
            </w:pPr>
            <w:r w:rsidRPr="00F75486">
              <w:rPr>
                <w:rFonts w:ascii="Arial" w:hAnsi="Arial" w:cs="Arial"/>
                <w:bCs/>
                <w:color w:val="000000"/>
                <w:sz w:val="20"/>
              </w:rPr>
              <w:t xml:space="preserve">The previous NRAB minutes </w:t>
            </w:r>
            <w:r>
              <w:rPr>
                <w:rFonts w:ascii="Arial" w:hAnsi="Arial" w:cs="Arial"/>
                <w:bCs/>
                <w:color w:val="000000"/>
                <w:sz w:val="20"/>
              </w:rPr>
              <w:t xml:space="preserve">(attached) </w:t>
            </w:r>
            <w:r w:rsidRPr="00F75486">
              <w:rPr>
                <w:rFonts w:ascii="Arial" w:hAnsi="Arial" w:cs="Arial"/>
                <w:bCs/>
                <w:color w:val="000000"/>
                <w:sz w:val="20"/>
              </w:rPr>
              <w:t xml:space="preserve">were taken as true and correct by Rachael </w:t>
            </w:r>
            <w:r w:rsidR="00E67CC5">
              <w:rPr>
                <w:rFonts w:ascii="Arial" w:hAnsi="Arial" w:cs="Arial"/>
                <w:bCs/>
                <w:color w:val="000000"/>
                <w:sz w:val="20"/>
              </w:rPr>
              <w:t xml:space="preserve">and </w:t>
            </w:r>
            <w:r w:rsidRPr="00F75486">
              <w:rPr>
                <w:rFonts w:ascii="Arial" w:hAnsi="Arial" w:cs="Arial"/>
                <w:bCs/>
                <w:color w:val="000000"/>
                <w:sz w:val="20"/>
              </w:rPr>
              <w:t>seconded by Tonya.</w:t>
            </w:r>
            <w:r w:rsidRPr="00F75486">
              <w:rPr>
                <w:rFonts w:ascii="Arial" w:hAnsi="Arial" w:cs="Arial"/>
                <w:bCs/>
                <w:color w:val="000000"/>
                <w:sz w:val="20"/>
              </w:rPr>
              <w:br/>
            </w:r>
          </w:p>
        </w:tc>
        <w:tc>
          <w:tcPr>
            <w:tcW w:w="1768" w:type="dxa"/>
            <w:gridSpan w:val="2"/>
          </w:tcPr>
          <w:p w14:paraId="79D8BBBE" w14:textId="77777777" w:rsidR="00B71CC3" w:rsidRDefault="00B71CC3" w:rsidP="001F0B90">
            <w:pPr>
              <w:jc w:val="center"/>
              <w:rPr>
                <w:rFonts w:ascii="Arial" w:hAnsi="Arial" w:cs="Arial"/>
                <w:b/>
                <w:sz w:val="20"/>
              </w:rPr>
            </w:pPr>
          </w:p>
          <w:p w14:paraId="0AA75B57" w14:textId="77777777" w:rsidR="00B71CC3" w:rsidRDefault="00B71CC3" w:rsidP="001F0B90">
            <w:pPr>
              <w:jc w:val="center"/>
              <w:rPr>
                <w:rFonts w:ascii="Arial" w:hAnsi="Arial" w:cs="Arial"/>
                <w:b/>
                <w:sz w:val="20"/>
              </w:rPr>
            </w:pPr>
          </w:p>
          <w:p w14:paraId="5167E10F" w14:textId="77777777" w:rsidR="00B71CC3" w:rsidRDefault="00B71CC3" w:rsidP="001F0B90">
            <w:pPr>
              <w:jc w:val="center"/>
              <w:rPr>
                <w:rFonts w:ascii="Arial" w:hAnsi="Arial" w:cs="Arial"/>
                <w:b/>
                <w:sz w:val="20"/>
              </w:rPr>
            </w:pPr>
          </w:p>
          <w:p w14:paraId="1931EF18" w14:textId="77777777" w:rsidR="001F0B90" w:rsidRPr="00B95F5F" w:rsidRDefault="001F0B90" w:rsidP="001F0B90">
            <w:pPr>
              <w:jc w:val="center"/>
              <w:rPr>
                <w:rFonts w:ascii="Arial" w:hAnsi="Arial" w:cs="Arial"/>
                <w:sz w:val="20"/>
              </w:rPr>
            </w:pPr>
            <w:r>
              <w:rPr>
                <w:rFonts w:ascii="Arial" w:hAnsi="Arial" w:cs="Arial"/>
                <w:b/>
                <w:sz w:val="20"/>
              </w:rPr>
              <w:t>Murray</w:t>
            </w:r>
          </w:p>
        </w:tc>
      </w:tr>
      <w:tr w:rsidR="004E7998" w:rsidRPr="00B95F5F" w14:paraId="586C2D06" w14:textId="77777777" w:rsidTr="00AD61C5">
        <w:trPr>
          <w:gridAfter w:val="1"/>
          <w:wAfter w:w="32" w:type="dxa"/>
        </w:trPr>
        <w:tc>
          <w:tcPr>
            <w:tcW w:w="678" w:type="dxa"/>
          </w:tcPr>
          <w:p w14:paraId="516B58C9" w14:textId="77777777" w:rsidR="004E7998" w:rsidRDefault="004E7998">
            <w:pPr>
              <w:ind w:right="34"/>
              <w:jc w:val="center"/>
              <w:rPr>
                <w:rFonts w:ascii="Arial" w:hAnsi="Arial" w:cs="Arial"/>
                <w:sz w:val="20"/>
              </w:rPr>
            </w:pPr>
            <w:r>
              <w:rPr>
                <w:rFonts w:ascii="Arial" w:hAnsi="Arial" w:cs="Arial"/>
                <w:sz w:val="20"/>
              </w:rPr>
              <w:t>2</w:t>
            </w:r>
          </w:p>
        </w:tc>
        <w:tc>
          <w:tcPr>
            <w:tcW w:w="2124" w:type="dxa"/>
          </w:tcPr>
          <w:p w14:paraId="1E39EE2A" w14:textId="77777777" w:rsidR="004E7998" w:rsidRDefault="004E7998" w:rsidP="00E67CC5">
            <w:pPr>
              <w:rPr>
                <w:rFonts w:ascii="Arial" w:hAnsi="Arial" w:cs="Arial"/>
                <w:sz w:val="20"/>
              </w:rPr>
            </w:pPr>
            <w:r w:rsidRPr="00490F5C">
              <w:rPr>
                <w:rFonts w:ascii="Arial" w:hAnsi="Arial" w:cs="Arial"/>
                <w:bCs/>
                <w:color w:val="000000"/>
                <w:sz w:val="20"/>
              </w:rPr>
              <w:t>Revie</w:t>
            </w:r>
            <w:r>
              <w:rPr>
                <w:rFonts w:ascii="Arial" w:hAnsi="Arial" w:cs="Arial"/>
                <w:bCs/>
                <w:color w:val="000000"/>
                <w:sz w:val="20"/>
              </w:rPr>
              <w:t>w of the action points</w:t>
            </w:r>
            <w:r w:rsidRPr="00490F5C">
              <w:rPr>
                <w:rFonts w:ascii="Arial" w:hAnsi="Arial" w:cs="Arial"/>
                <w:bCs/>
                <w:color w:val="000000"/>
                <w:sz w:val="20"/>
              </w:rPr>
              <w:t xml:space="preserve"> recorded on </w:t>
            </w:r>
            <w:r w:rsidR="001F0B90">
              <w:rPr>
                <w:rFonts w:ascii="Arial" w:hAnsi="Arial" w:cs="Arial"/>
                <w:bCs/>
                <w:color w:val="000000"/>
                <w:sz w:val="20"/>
              </w:rPr>
              <w:t xml:space="preserve">  </w:t>
            </w:r>
            <w:r w:rsidR="00E67CC5">
              <w:rPr>
                <w:rFonts w:ascii="Arial" w:hAnsi="Arial" w:cs="Arial"/>
                <w:b/>
                <w:bCs/>
                <w:color w:val="000000"/>
                <w:sz w:val="20"/>
              </w:rPr>
              <w:t>15 August</w:t>
            </w:r>
            <w:r>
              <w:rPr>
                <w:rFonts w:ascii="Arial" w:hAnsi="Arial" w:cs="Arial"/>
                <w:b/>
                <w:bCs/>
                <w:color w:val="000000"/>
                <w:sz w:val="20"/>
              </w:rPr>
              <w:t xml:space="preserve"> </w:t>
            </w:r>
            <w:r w:rsidRPr="001C4EA6">
              <w:rPr>
                <w:rFonts w:ascii="Arial" w:hAnsi="Arial" w:cs="Arial"/>
                <w:b/>
                <w:bCs/>
                <w:color w:val="000000"/>
                <w:sz w:val="20"/>
              </w:rPr>
              <w:t>201</w:t>
            </w:r>
            <w:r>
              <w:rPr>
                <w:rFonts w:ascii="Arial" w:hAnsi="Arial" w:cs="Arial"/>
                <w:b/>
                <w:bCs/>
                <w:color w:val="000000"/>
                <w:sz w:val="20"/>
              </w:rPr>
              <w:t>4</w:t>
            </w:r>
            <w:r w:rsidR="00F377C1">
              <w:rPr>
                <w:rFonts w:ascii="Arial" w:hAnsi="Arial" w:cs="Arial"/>
                <w:b/>
                <w:bCs/>
                <w:color w:val="000000"/>
                <w:sz w:val="20"/>
              </w:rPr>
              <w:t xml:space="preserve"> – </w:t>
            </w:r>
            <w:r w:rsidR="001F0B90">
              <w:rPr>
                <w:rFonts w:ascii="Arial" w:hAnsi="Arial" w:cs="Arial"/>
                <w:b/>
                <w:bCs/>
                <w:color w:val="000000"/>
                <w:sz w:val="20"/>
              </w:rPr>
              <w:t xml:space="preserve">    </w:t>
            </w:r>
            <w:r w:rsidR="00F377C1">
              <w:rPr>
                <w:rFonts w:ascii="Arial" w:hAnsi="Arial" w:cs="Arial"/>
                <w:b/>
                <w:bCs/>
                <w:color w:val="000000"/>
                <w:sz w:val="20"/>
              </w:rPr>
              <w:t>Open Discussion</w:t>
            </w:r>
          </w:p>
        </w:tc>
        <w:tc>
          <w:tcPr>
            <w:tcW w:w="10866" w:type="dxa"/>
          </w:tcPr>
          <w:p w14:paraId="2F727E40" w14:textId="77777777" w:rsidR="00B11195" w:rsidRDefault="00E67CC5" w:rsidP="004E7998">
            <w:pPr>
              <w:rPr>
                <w:rFonts w:ascii="Arial" w:hAnsi="Arial" w:cs="Arial"/>
                <w:sz w:val="20"/>
              </w:rPr>
            </w:pPr>
            <w:r>
              <w:rPr>
                <w:rFonts w:ascii="Arial" w:hAnsi="Arial" w:cs="Arial"/>
                <w:sz w:val="20"/>
              </w:rPr>
              <w:t xml:space="preserve">Item 23 “Letter to be </w:t>
            </w:r>
            <w:r w:rsidR="0065625C">
              <w:rPr>
                <w:rFonts w:ascii="Arial" w:hAnsi="Arial" w:cs="Arial"/>
                <w:sz w:val="20"/>
              </w:rPr>
              <w:t>w</w:t>
            </w:r>
            <w:r>
              <w:rPr>
                <w:rFonts w:ascii="Arial" w:hAnsi="Arial" w:cs="Arial"/>
                <w:sz w:val="20"/>
              </w:rPr>
              <w:t>ritten to Southern DHB</w:t>
            </w:r>
            <w:r w:rsidR="0065625C">
              <w:rPr>
                <w:rFonts w:ascii="Arial" w:hAnsi="Arial" w:cs="Arial"/>
                <w:sz w:val="20"/>
              </w:rPr>
              <w:t>”</w:t>
            </w:r>
            <w:r>
              <w:rPr>
                <w:rFonts w:ascii="Arial" w:hAnsi="Arial" w:cs="Arial"/>
                <w:sz w:val="20"/>
              </w:rPr>
              <w:t xml:space="preserve">.  Murray </w:t>
            </w:r>
            <w:r w:rsidR="00503C37">
              <w:rPr>
                <w:rFonts w:ascii="Arial" w:hAnsi="Arial" w:cs="Arial"/>
                <w:sz w:val="20"/>
              </w:rPr>
              <w:t>has</w:t>
            </w:r>
            <w:r>
              <w:rPr>
                <w:rFonts w:ascii="Arial" w:hAnsi="Arial" w:cs="Arial"/>
                <w:sz w:val="20"/>
              </w:rPr>
              <w:t xml:space="preserve"> check</w:t>
            </w:r>
            <w:r w:rsidR="00503C37">
              <w:rPr>
                <w:rFonts w:ascii="Arial" w:hAnsi="Arial" w:cs="Arial"/>
                <w:sz w:val="20"/>
              </w:rPr>
              <w:t>ed</w:t>
            </w:r>
            <w:r>
              <w:rPr>
                <w:rFonts w:ascii="Arial" w:hAnsi="Arial" w:cs="Arial"/>
                <w:sz w:val="20"/>
              </w:rPr>
              <w:t xml:space="preserve"> with J</w:t>
            </w:r>
            <w:r w:rsidR="0065625C">
              <w:rPr>
                <w:rFonts w:ascii="Arial" w:hAnsi="Arial" w:cs="Arial"/>
                <w:sz w:val="20"/>
              </w:rPr>
              <w:t>anine Cochrane</w:t>
            </w:r>
            <w:r>
              <w:rPr>
                <w:rFonts w:ascii="Arial" w:hAnsi="Arial" w:cs="Arial"/>
                <w:sz w:val="20"/>
              </w:rPr>
              <w:t xml:space="preserve"> and </w:t>
            </w:r>
            <w:r w:rsidR="00503C37">
              <w:rPr>
                <w:rFonts w:ascii="Arial" w:hAnsi="Arial" w:cs="Arial"/>
                <w:sz w:val="20"/>
              </w:rPr>
              <w:t xml:space="preserve">letter no longer required </w:t>
            </w:r>
            <w:r w:rsidR="0065625C">
              <w:rPr>
                <w:rFonts w:ascii="Arial" w:hAnsi="Arial" w:cs="Arial"/>
                <w:sz w:val="20"/>
              </w:rPr>
              <w:t>t</w:t>
            </w:r>
            <w:r w:rsidR="00503C37">
              <w:rPr>
                <w:rFonts w:ascii="Arial" w:hAnsi="Arial" w:cs="Arial"/>
                <w:sz w:val="20"/>
              </w:rPr>
              <w:t xml:space="preserve">o </w:t>
            </w:r>
            <w:r>
              <w:rPr>
                <w:rFonts w:ascii="Arial" w:hAnsi="Arial" w:cs="Arial"/>
                <w:sz w:val="20"/>
              </w:rPr>
              <w:t xml:space="preserve">Southern DHB </w:t>
            </w:r>
            <w:r w:rsidR="00503C37">
              <w:rPr>
                <w:rFonts w:ascii="Arial" w:hAnsi="Arial" w:cs="Arial"/>
                <w:sz w:val="20"/>
              </w:rPr>
              <w:t>as internal matter has resolved</w:t>
            </w:r>
            <w:r>
              <w:rPr>
                <w:rFonts w:ascii="Arial" w:hAnsi="Arial" w:cs="Arial"/>
                <w:sz w:val="20"/>
              </w:rPr>
              <w:t>.</w:t>
            </w:r>
          </w:p>
          <w:p w14:paraId="5662318B" w14:textId="77777777" w:rsidR="00B11195" w:rsidRPr="00855EE7" w:rsidRDefault="00B11195" w:rsidP="004E7998">
            <w:pPr>
              <w:rPr>
                <w:rFonts w:ascii="Arial" w:hAnsi="Arial" w:cs="Arial"/>
                <w:sz w:val="20"/>
              </w:rPr>
            </w:pPr>
          </w:p>
        </w:tc>
        <w:tc>
          <w:tcPr>
            <w:tcW w:w="1768" w:type="dxa"/>
            <w:gridSpan w:val="2"/>
          </w:tcPr>
          <w:p w14:paraId="1013889A" w14:textId="77777777" w:rsidR="004E7998" w:rsidRPr="00E67CC5" w:rsidRDefault="00E67CC5">
            <w:pPr>
              <w:jc w:val="center"/>
              <w:rPr>
                <w:rFonts w:ascii="Arial" w:hAnsi="Arial" w:cs="Arial"/>
                <w:b/>
                <w:sz w:val="20"/>
              </w:rPr>
            </w:pPr>
            <w:r w:rsidRPr="00E67CC5">
              <w:rPr>
                <w:rFonts w:ascii="Arial" w:hAnsi="Arial" w:cs="Arial"/>
                <w:b/>
                <w:sz w:val="20"/>
              </w:rPr>
              <w:t>Murray</w:t>
            </w:r>
          </w:p>
        </w:tc>
      </w:tr>
      <w:tr w:rsidR="00542C60" w:rsidRPr="00B95F5F" w14:paraId="5706FDD1" w14:textId="77777777" w:rsidTr="00AD61C5">
        <w:trPr>
          <w:gridAfter w:val="1"/>
          <w:wAfter w:w="32" w:type="dxa"/>
        </w:trPr>
        <w:tc>
          <w:tcPr>
            <w:tcW w:w="678" w:type="dxa"/>
          </w:tcPr>
          <w:p w14:paraId="4908180B" w14:textId="77777777" w:rsidR="00542C60" w:rsidRPr="00490F5C" w:rsidRDefault="00542C60" w:rsidP="0065625C">
            <w:pPr>
              <w:rPr>
                <w:rFonts w:ascii="Arial" w:hAnsi="Arial" w:cs="Arial"/>
                <w:b/>
                <w:bCs/>
                <w:color w:val="000000"/>
                <w:sz w:val="20"/>
              </w:rPr>
            </w:pPr>
            <w:r w:rsidRPr="00490F5C">
              <w:rPr>
                <w:rFonts w:ascii="Arial" w:hAnsi="Arial" w:cs="Arial"/>
                <w:b/>
                <w:bCs/>
                <w:color w:val="000000"/>
                <w:sz w:val="20"/>
              </w:rPr>
              <w:t>3</w:t>
            </w:r>
          </w:p>
        </w:tc>
        <w:tc>
          <w:tcPr>
            <w:tcW w:w="2124" w:type="dxa"/>
          </w:tcPr>
          <w:p w14:paraId="568F482B" w14:textId="77777777" w:rsidR="00542C60" w:rsidRPr="00490F5C" w:rsidRDefault="00542C60" w:rsidP="0065625C">
            <w:pPr>
              <w:rPr>
                <w:rFonts w:ascii="Arial" w:hAnsi="Arial" w:cs="Arial"/>
                <w:bCs/>
                <w:color w:val="000000"/>
                <w:sz w:val="20"/>
              </w:rPr>
            </w:pPr>
            <w:r w:rsidRPr="00490F5C">
              <w:rPr>
                <w:rFonts w:ascii="Arial" w:hAnsi="Arial" w:cs="Arial"/>
                <w:bCs/>
                <w:color w:val="000000"/>
                <w:sz w:val="20"/>
              </w:rPr>
              <w:t xml:space="preserve">Review of the public version of NRAB minutes from the meeting held on </w:t>
            </w:r>
            <w:r>
              <w:rPr>
                <w:rFonts w:ascii="Arial" w:hAnsi="Arial" w:cs="Arial"/>
                <w:b/>
                <w:bCs/>
                <w:color w:val="000000"/>
                <w:sz w:val="20"/>
              </w:rPr>
              <w:t>15</w:t>
            </w:r>
            <w:r w:rsidRPr="00C22889">
              <w:rPr>
                <w:rFonts w:ascii="Arial" w:hAnsi="Arial" w:cs="Arial"/>
                <w:b/>
                <w:bCs/>
                <w:color w:val="000000"/>
                <w:sz w:val="20"/>
                <w:vertAlign w:val="superscript"/>
              </w:rPr>
              <w:t>th</w:t>
            </w:r>
            <w:r>
              <w:rPr>
                <w:rFonts w:ascii="Arial" w:hAnsi="Arial" w:cs="Arial"/>
                <w:b/>
                <w:bCs/>
                <w:color w:val="000000"/>
                <w:sz w:val="20"/>
              </w:rPr>
              <w:t xml:space="preserve"> August </w:t>
            </w:r>
            <w:r w:rsidRPr="001C4EA6">
              <w:rPr>
                <w:rFonts w:ascii="Arial" w:hAnsi="Arial" w:cs="Arial"/>
                <w:b/>
                <w:bCs/>
                <w:color w:val="000000"/>
                <w:sz w:val="20"/>
              </w:rPr>
              <w:t>201</w:t>
            </w:r>
            <w:r>
              <w:rPr>
                <w:rFonts w:ascii="Arial" w:hAnsi="Arial" w:cs="Arial"/>
                <w:b/>
                <w:bCs/>
                <w:color w:val="000000"/>
                <w:sz w:val="20"/>
              </w:rPr>
              <w:t>4</w:t>
            </w:r>
          </w:p>
        </w:tc>
        <w:tc>
          <w:tcPr>
            <w:tcW w:w="10866" w:type="dxa"/>
          </w:tcPr>
          <w:p w14:paraId="51D08238" w14:textId="77777777" w:rsidR="00503C37" w:rsidRDefault="009F1FE0" w:rsidP="00542C60">
            <w:pPr>
              <w:rPr>
                <w:rFonts w:ascii="Arial" w:hAnsi="Arial" w:cs="Arial"/>
                <w:sz w:val="20"/>
              </w:rPr>
            </w:pPr>
            <w:r>
              <w:rPr>
                <w:rFonts w:ascii="Arial" w:hAnsi="Arial" w:cs="Arial"/>
                <w:sz w:val="20"/>
              </w:rPr>
              <w:t xml:space="preserve">The public minutes from the meetings of 9 May and 15 August were discussed and agreed with one minor change.  </w:t>
            </w:r>
            <w:r w:rsidR="00542C60">
              <w:rPr>
                <w:rFonts w:ascii="Arial" w:hAnsi="Arial" w:cs="Arial"/>
                <w:sz w:val="20"/>
              </w:rPr>
              <w:t>Nick</w:t>
            </w:r>
            <w:r w:rsidR="00503C37">
              <w:rPr>
                <w:rFonts w:ascii="Arial" w:hAnsi="Arial" w:cs="Arial"/>
                <w:sz w:val="20"/>
              </w:rPr>
              <w:t xml:space="preserve"> </w:t>
            </w:r>
            <w:proofErr w:type="spellStart"/>
            <w:r w:rsidR="00503C37">
              <w:rPr>
                <w:rFonts w:ascii="Arial" w:hAnsi="Arial" w:cs="Arial"/>
                <w:sz w:val="20"/>
              </w:rPr>
              <w:t>Polaschek</w:t>
            </w:r>
            <w:proofErr w:type="spellEnd"/>
            <w:r w:rsidR="00503C37">
              <w:rPr>
                <w:rFonts w:ascii="Arial" w:hAnsi="Arial" w:cs="Arial"/>
                <w:sz w:val="20"/>
              </w:rPr>
              <w:t xml:space="preserve"> </w:t>
            </w:r>
            <w:r>
              <w:rPr>
                <w:rFonts w:ascii="Arial" w:hAnsi="Arial" w:cs="Arial"/>
                <w:sz w:val="20"/>
              </w:rPr>
              <w:t xml:space="preserve">is </w:t>
            </w:r>
            <w:r w:rsidR="00503C37">
              <w:rPr>
                <w:rFonts w:ascii="Arial" w:hAnsi="Arial" w:cs="Arial"/>
                <w:sz w:val="20"/>
              </w:rPr>
              <w:t xml:space="preserve">to put public minutes on </w:t>
            </w:r>
            <w:r w:rsidR="00542C60">
              <w:rPr>
                <w:rFonts w:ascii="Arial" w:hAnsi="Arial" w:cs="Arial"/>
                <w:sz w:val="20"/>
              </w:rPr>
              <w:t>website.</w:t>
            </w:r>
            <w:r>
              <w:rPr>
                <w:rFonts w:ascii="Arial" w:hAnsi="Arial" w:cs="Arial"/>
                <w:sz w:val="20"/>
              </w:rPr>
              <w:t xml:space="preserve">  The p</w:t>
            </w:r>
            <w:r w:rsidR="00503C37">
              <w:rPr>
                <w:rFonts w:ascii="Arial" w:hAnsi="Arial" w:cs="Arial"/>
                <w:sz w:val="20"/>
              </w:rPr>
              <w:t xml:space="preserve">ublic minutes </w:t>
            </w:r>
            <w:r>
              <w:rPr>
                <w:rFonts w:ascii="Arial" w:hAnsi="Arial" w:cs="Arial"/>
                <w:sz w:val="20"/>
              </w:rPr>
              <w:t xml:space="preserve">will </w:t>
            </w:r>
            <w:r w:rsidR="00503C37">
              <w:rPr>
                <w:rFonts w:ascii="Arial" w:hAnsi="Arial" w:cs="Arial"/>
                <w:sz w:val="20"/>
              </w:rPr>
              <w:t>to be sent by Murray to heads of depart</w:t>
            </w:r>
            <w:r w:rsidR="0065625C">
              <w:rPr>
                <w:rFonts w:ascii="Arial" w:hAnsi="Arial" w:cs="Arial"/>
                <w:sz w:val="20"/>
              </w:rPr>
              <w:t>m</w:t>
            </w:r>
            <w:r w:rsidR="00503C37">
              <w:rPr>
                <w:rFonts w:ascii="Arial" w:hAnsi="Arial" w:cs="Arial"/>
                <w:sz w:val="20"/>
              </w:rPr>
              <w:t>e</w:t>
            </w:r>
            <w:r w:rsidR="0065625C">
              <w:rPr>
                <w:rFonts w:ascii="Arial" w:hAnsi="Arial" w:cs="Arial"/>
                <w:sz w:val="20"/>
              </w:rPr>
              <w:t>nt</w:t>
            </w:r>
            <w:r w:rsidR="00503C37">
              <w:rPr>
                <w:rFonts w:ascii="Arial" w:hAnsi="Arial" w:cs="Arial"/>
                <w:sz w:val="20"/>
              </w:rPr>
              <w:t xml:space="preserve">s for distribution. Thank you to Michael </w:t>
            </w:r>
            <w:proofErr w:type="spellStart"/>
            <w:r w:rsidR="00503C37">
              <w:rPr>
                <w:rFonts w:ascii="Arial" w:hAnsi="Arial" w:cs="Arial"/>
                <w:sz w:val="20"/>
              </w:rPr>
              <w:t>Papesch</w:t>
            </w:r>
            <w:proofErr w:type="spellEnd"/>
            <w:r w:rsidR="00503C37">
              <w:rPr>
                <w:rFonts w:ascii="Arial" w:hAnsi="Arial" w:cs="Arial"/>
                <w:sz w:val="20"/>
              </w:rPr>
              <w:t xml:space="preserve"> for preparing them.  </w:t>
            </w:r>
          </w:p>
          <w:p w14:paraId="47208E10" w14:textId="77777777" w:rsidR="00542C60" w:rsidRDefault="00542C60" w:rsidP="0065625C">
            <w:pPr>
              <w:rPr>
                <w:rFonts w:ascii="Arial" w:hAnsi="Arial" w:cs="Arial"/>
                <w:sz w:val="20"/>
              </w:rPr>
            </w:pPr>
          </w:p>
          <w:p w14:paraId="46F6CEFC" w14:textId="77777777" w:rsidR="00542C60" w:rsidRPr="00490F5C" w:rsidRDefault="00D834AD" w:rsidP="00D834AD">
            <w:pPr>
              <w:rPr>
                <w:rFonts w:ascii="Arial" w:hAnsi="Arial" w:cs="Arial"/>
                <w:bCs/>
                <w:color w:val="000000"/>
                <w:sz w:val="20"/>
              </w:rPr>
            </w:pPr>
            <w:r>
              <w:rPr>
                <w:rFonts w:ascii="Arial" w:hAnsi="Arial" w:cs="Arial"/>
                <w:sz w:val="20"/>
              </w:rPr>
              <w:t xml:space="preserve">General </w:t>
            </w:r>
            <w:proofErr w:type="gramStart"/>
            <w:r>
              <w:rPr>
                <w:rFonts w:ascii="Arial" w:hAnsi="Arial" w:cs="Arial"/>
                <w:sz w:val="20"/>
              </w:rPr>
              <w:t>d</w:t>
            </w:r>
            <w:r w:rsidR="00542C60">
              <w:rPr>
                <w:rFonts w:ascii="Arial" w:hAnsi="Arial" w:cs="Arial"/>
                <w:sz w:val="20"/>
              </w:rPr>
              <w:t>iscuss</w:t>
            </w:r>
            <w:r>
              <w:rPr>
                <w:rFonts w:ascii="Arial" w:hAnsi="Arial" w:cs="Arial"/>
                <w:sz w:val="20"/>
              </w:rPr>
              <w:t>ion</w:t>
            </w:r>
            <w:r w:rsidR="00542C60">
              <w:rPr>
                <w:rFonts w:ascii="Arial" w:hAnsi="Arial" w:cs="Arial"/>
                <w:sz w:val="20"/>
              </w:rPr>
              <w:t xml:space="preserve"> :</w:t>
            </w:r>
            <w:proofErr w:type="gramEnd"/>
            <w:r w:rsidR="00542C60">
              <w:rPr>
                <w:rFonts w:ascii="Arial" w:hAnsi="Arial" w:cs="Arial"/>
                <w:sz w:val="20"/>
              </w:rPr>
              <w:t>-</w:t>
            </w:r>
            <w:r w:rsidR="00526E51">
              <w:rPr>
                <w:rFonts w:ascii="Arial" w:hAnsi="Arial" w:cs="Arial"/>
                <w:sz w:val="20"/>
              </w:rPr>
              <w:t xml:space="preserve"> </w:t>
            </w:r>
            <w:r w:rsidR="00542C60">
              <w:rPr>
                <w:rFonts w:ascii="Arial" w:hAnsi="Arial" w:cs="Arial"/>
                <w:sz w:val="20"/>
              </w:rPr>
              <w:t>Do we need separate Public Minutes</w:t>
            </w:r>
            <w:r>
              <w:rPr>
                <w:rFonts w:ascii="Arial" w:hAnsi="Arial" w:cs="Arial"/>
                <w:sz w:val="20"/>
              </w:rPr>
              <w:t>.</w:t>
            </w:r>
            <w:r w:rsidR="00542C60">
              <w:rPr>
                <w:rFonts w:ascii="Arial" w:hAnsi="Arial" w:cs="Arial"/>
                <w:sz w:val="20"/>
              </w:rPr>
              <w:t xml:space="preserve">? </w:t>
            </w:r>
            <w:r>
              <w:rPr>
                <w:rFonts w:ascii="Arial" w:hAnsi="Arial" w:cs="Arial"/>
                <w:sz w:val="20"/>
              </w:rPr>
              <w:t>Agreement from all</w:t>
            </w:r>
            <w:r w:rsidR="0065625C">
              <w:rPr>
                <w:rFonts w:ascii="Arial" w:hAnsi="Arial" w:cs="Arial"/>
                <w:sz w:val="20"/>
              </w:rPr>
              <w:t xml:space="preserve"> </w:t>
            </w:r>
            <w:r>
              <w:rPr>
                <w:rFonts w:ascii="Arial" w:hAnsi="Arial" w:cs="Arial"/>
                <w:sz w:val="20"/>
              </w:rPr>
              <w:t>that from</w:t>
            </w:r>
            <w:r w:rsidR="00542C60">
              <w:rPr>
                <w:rFonts w:ascii="Arial" w:hAnsi="Arial" w:cs="Arial"/>
                <w:sz w:val="20"/>
              </w:rPr>
              <w:t xml:space="preserve"> now on minutes from meetings to also be used as public version with anything not wanted to be highlighted and then re</w:t>
            </w:r>
            <w:r w:rsidR="0065625C">
              <w:rPr>
                <w:rFonts w:ascii="Arial" w:hAnsi="Arial" w:cs="Arial"/>
                <w:sz w:val="20"/>
              </w:rPr>
              <w:t>d</w:t>
            </w:r>
            <w:r w:rsidR="00542C60">
              <w:rPr>
                <w:rFonts w:ascii="Arial" w:hAnsi="Arial" w:cs="Arial"/>
                <w:sz w:val="20"/>
              </w:rPr>
              <w:t xml:space="preserve">acted.  </w:t>
            </w:r>
          </w:p>
        </w:tc>
        <w:tc>
          <w:tcPr>
            <w:tcW w:w="1768" w:type="dxa"/>
            <w:gridSpan w:val="2"/>
          </w:tcPr>
          <w:p w14:paraId="056F64DB" w14:textId="77777777" w:rsidR="00526E51" w:rsidRDefault="00526E51" w:rsidP="00526E51">
            <w:pPr>
              <w:jc w:val="center"/>
              <w:rPr>
                <w:rFonts w:ascii="Arial" w:hAnsi="Arial" w:cs="Arial"/>
                <w:b/>
                <w:sz w:val="20"/>
              </w:rPr>
            </w:pPr>
            <w:r w:rsidRPr="00E47079">
              <w:rPr>
                <w:rFonts w:ascii="Arial" w:hAnsi="Arial" w:cs="Arial"/>
                <w:b/>
                <w:sz w:val="20"/>
              </w:rPr>
              <w:t xml:space="preserve">Nick </w:t>
            </w:r>
            <w:r w:rsidR="00CC66D0">
              <w:rPr>
                <w:rFonts w:ascii="Arial" w:hAnsi="Arial" w:cs="Arial"/>
                <w:b/>
                <w:sz w:val="20"/>
              </w:rPr>
              <w:t>P</w:t>
            </w:r>
          </w:p>
          <w:p w14:paraId="1D7CC7BA" w14:textId="77777777" w:rsidR="00542C60" w:rsidRPr="00E67CC5" w:rsidRDefault="00542C60">
            <w:pPr>
              <w:jc w:val="center"/>
              <w:rPr>
                <w:rFonts w:ascii="Arial" w:hAnsi="Arial" w:cs="Arial"/>
                <w:b/>
                <w:sz w:val="20"/>
              </w:rPr>
            </w:pPr>
          </w:p>
        </w:tc>
      </w:tr>
    </w:tbl>
    <w:p w14:paraId="42440D32" w14:textId="77777777" w:rsidR="004F7284" w:rsidRDefault="004F7284"/>
    <w:tbl>
      <w:tblPr>
        <w:tblW w:w="15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8"/>
        <w:gridCol w:w="2124"/>
        <w:gridCol w:w="2624"/>
        <w:gridCol w:w="2752"/>
        <w:gridCol w:w="5490"/>
        <w:gridCol w:w="1768"/>
        <w:gridCol w:w="32"/>
      </w:tblGrid>
      <w:tr w:rsidR="00AD61C5" w:rsidRPr="00583439" w14:paraId="7111C7CE" w14:textId="77777777" w:rsidTr="00AD61C5">
        <w:trPr>
          <w:cantSplit/>
        </w:trPr>
        <w:tc>
          <w:tcPr>
            <w:tcW w:w="15468" w:type="dxa"/>
            <w:gridSpan w:val="7"/>
            <w:shd w:val="pct12" w:color="008080" w:fill="33CCCC"/>
          </w:tcPr>
          <w:p w14:paraId="47BB21F0" w14:textId="77777777" w:rsidR="00AD61C5" w:rsidRPr="00583439" w:rsidRDefault="009E041A" w:rsidP="00AD61C5">
            <w:pPr>
              <w:pStyle w:val="BlockLabel"/>
              <w:rPr>
                <w:rFonts w:ascii="Arial" w:hAnsi="Arial"/>
                <w:lang w:val="en-AU"/>
              </w:rPr>
            </w:pPr>
            <w:r>
              <w:rPr>
                <w:rFonts w:ascii="Arial" w:hAnsi="Arial"/>
                <w:lang w:val="en-AU"/>
              </w:rPr>
              <w:t>Regional Roundup</w:t>
            </w:r>
          </w:p>
        </w:tc>
      </w:tr>
      <w:tr w:rsidR="00AD61C5" w:rsidRPr="00B95F5F" w14:paraId="6D5DB8F7"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522B1EF3" w14:textId="77777777" w:rsidR="00AD61C5" w:rsidRDefault="00AD61C5">
            <w:pPr>
              <w:ind w:right="34"/>
              <w:jc w:val="center"/>
              <w:rPr>
                <w:rFonts w:ascii="Arial" w:hAnsi="Arial" w:cs="Arial"/>
                <w:sz w:val="20"/>
              </w:rPr>
            </w:pPr>
            <w:r>
              <w:rPr>
                <w:rFonts w:ascii="Arial" w:hAnsi="Arial" w:cs="Arial"/>
                <w:sz w:val="20"/>
              </w:rPr>
              <w:t>4</w:t>
            </w:r>
          </w:p>
        </w:tc>
        <w:tc>
          <w:tcPr>
            <w:tcW w:w="2124" w:type="dxa"/>
          </w:tcPr>
          <w:p w14:paraId="5B4F2685" w14:textId="77777777" w:rsidR="004F7284" w:rsidRDefault="004F7284" w:rsidP="004F7284">
            <w:pPr>
              <w:rPr>
                <w:rFonts w:ascii="Arial" w:hAnsi="Arial" w:cs="Arial"/>
                <w:bCs/>
                <w:color w:val="000000"/>
                <w:sz w:val="20"/>
              </w:rPr>
            </w:pPr>
            <w:r>
              <w:rPr>
                <w:rFonts w:ascii="Arial" w:hAnsi="Arial" w:cs="Arial"/>
                <w:bCs/>
                <w:color w:val="000000"/>
                <w:sz w:val="20"/>
              </w:rPr>
              <w:t>Northern</w:t>
            </w:r>
          </w:p>
          <w:p w14:paraId="068598C8" w14:textId="77777777" w:rsidR="004F7284" w:rsidRDefault="004F7284" w:rsidP="004F7284">
            <w:pPr>
              <w:rPr>
                <w:rFonts w:ascii="Arial" w:hAnsi="Arial" w:cs="Arial"/>
                <w:bCs/>
                <w:color w:val="000000"/>
                <w:sz w:val="20"/>
              </w:rPr>
            </w:pPr>
          </w:p>
          <w:p w14:paraId="4E42E9AD" w14:textId="77777777" w:rsidR="004F7284" w:rsidRDefault="004F7284" w:rsidP="004F7284">
            <w:pPr>
              <w:rPr>
                <w:rFonts w:ascii="Arial" w:hAnsi="Arial" w:cs="Arial"/>
                <w:bCs/>
                <w:color w:val="000000"/>
                <w:sz w:val="20"/>
              </w:rPr>
            </w:pPr>
          </w:p>
          <w:p w14:paraId="780B7473" w14:textId="77777777" w:rsidR="00A721DE" w:rsidRDefault="00A721DE" w:rsidP="004F7284">
            <w:pPr>
              <w:rPr>
                <w:rFonts w:ascii="Arial" w:hAnsi="Arial" w:cs="Arial"/>
                <w:bCs/>
                <w:color w:val="000000"/>
                <w:sz w:val="20"/>
              </w:rPr>
            </w:pPr>
          </w:p>
          <w:p w14:paraId="6A7F617A" w14:textId="77777777" w:rsidR="00B71CC3" w:rsidRDefault="00B71CC3" w:rsidP="004F7284">
            <w:pPr>
              <w:rPr>
                <w:rFonts w:ascii="Arial" w:hAnsi="Arial" w:cs="Arial"/>
                <w:bCs/>
                <w:color w:val="000000"/>
                <w:sz w:val="20"/>
              </w:rPr>
            </w:pPr>
          </w:p>
          <w:p w14:paraId="33CB6F58" w14:textId="77777777" w:rsidR="00B71CC3" w:rsidRDefault="00B71CC3" w:rsidP="004F7284">
            <w:pPr>
              <w:rPr>
                <w:rFonts w:ascii="Arial" w:hAnsi="Arial" w:cs="Arial"/>
                <w:bCs/>
                <w:color w:val="000000"/>
                <w:sz w:val="20"/>
              </w:rPr>
            </w:pPr>
          </w:p>
          <w:p w14:paraId="1E7B5DA2" w14:textId="77777777" w:rsidR="00D834AD" w:rsidRDefault="00D834AD" w:rsidP="004F7284">
            <w:pPr>
              <w:rPr>
                <w:rFonts w:ascii="Arial" w:hAnsi="Arial" w:cs="Arial"/>
                <w:bCs/>
                <w:color w:val="000000"/>
                <w:sz w:val="20"/>
              </w:rPr>
            </w:pPr>
          </w:p>
          <w:p w14:paraId="7DC3E172" w14:textId="77777777" w:rsidR="00D834AD" w:rsidRDefault="00D834AD" w:rsidP="004F7284">
            <w:pPr>
              <w:rPr>
                <w:rFonts w:ascii="Arial" w:hAnsi="Arial" w:cs="Arial"/>
                <w:bCs/>
                <w:color w:val="000000"/>
                <w:sz w:val="20"/>
              </w:rPr>
            </w:pPr>
          </w:p>
          <w:p w14:paraId="5EACCB32" w14:textId="77777777" w:rsidR="004F7284" w:rsidRDefault="004F7284" w:rsidP="004F7284">
            <w:pPr>
              <w:rPr>
                <w:rFonts w:ascii="Arial" w:hAnsi="Arial" w:cs="Arial"/>
                <w:bCs/>
                <w:color w:val="000000"/>
                <w:sz w:val="20"/>
              </w:rPr>
            </w:pPr>
            <w:r>
              <w:rPr>
                <w:rFonts w:ascii="Arial" w:hAnsi="Arial" w:cs="Arial"/>
                <w:bCs/>
                <w:color w:val="000000"/>
                <w:sz w:val="20"/>
              </w:rPr>
              <w:t>Waikato</w:t>
            </w:r>
          </w:p>
          <w:p w14:paraId="25FC35E0" w14:textId="77777777" w:rsidR="004F7284" w:rsidRDefault="004F7284" w:rsidP="004F7284">
            <w:pPr>
              <w:rPr>
                <w:rFonts w:ascii="Arial" w:hAnsi="Arial" w:cs="Arial"/>
                <w:bCs/>
                <w:color w:val="000000"/>
                <w:sz w:val="20"/>
              </w:rPr>
            </w:pPr>
          </w:p>
          <w:p w14:paraId="57AB9DC0" w14:textId="77777777" w:rsidR="00413334" w:rsidRDefault="00413334" w:rsidP="004F7284">
            <w:pPr>
              <w:rPr>
                <w:rFonts w:ascii="Arial" w:hAnsi="Arial" w:cs="Arial"/>
                <w:bCs/>
                <w:color w:val="000000"/>
                <w:sz w:val="20"/>
              </w:rPr>
            </w:pPr>
          </w:p>
          <w:p w14:paraId="6DCFC49C" w14:textId="77777777" w:rsidR="00604FB5" w:rsidRDefault="00604FB5" w:rsidP="004F7284">
            <w:pPr>
              <w:rPr>
                <w:rFonts w:ascii="Arial" w:hAnsi="Arial" w:cs="Arial"/>
                <w:bCs/>
                <w:color w:val="000000"/>
                <w:sz w:val="20"/>
              </w:rPr>
            </w:pPr>
          </w:p>
          <w:p w14:paraId="56B68A29" w14:textId="77777777" w:rsidR="004F7284" w:rsidRDefault="004F7284" w:rsidP="004F7284">
            <w:pPr>
              <w:rPr>
                <w:rFonts w:ascii="Arial" w:hAnsi="Arial" w:cs="Arial"/>
                <w:bCs/>
                <w:color w:val="000000"/>
                <w:sz w:val="20"/>
              </w:rPr>
            </w:pPr>
            <w:r>
              <w:rPr>
                <w:rFonts w:ascii="Arial" w:hAnsi="Arial" w:cs="Arial"/>
                <w:bCs/>
                <w:color w:val="000000"/>
                <w:sz w:val="20"/>
              </w:rPr>
              <w:t>Central</w:t>
            </w:r>
          </w:p>
          <w:p w14:paraId="33DF198B" w14:textId="77777777" w:rsidR="004F7284" w:rsidRDefault="004F7284" w:rsidP="004F7284">
            <w:pPr>
              <w:rPr>
                <w:rFonts w:ascii="Arial" w:hAnsi="Arial" w:cs="Arial"/>
                <w:bCs/>
                <w:color w:val="000000"/>
                <w:sz w:val="20"/>
              </w:rPr>
            </w:pPr>
          </w:p>
          <w:p w14:paraId="10E3AA63" w14:textId="77777777" w:rsidR="00604FB5" w:rsidRDefault="00604FB5" w:rsidP="004F7284">
            <w:pPr>
              <w:rPr>
                <w:rFonts w:ascii="Arial" w:hAnsi="Arial" w:cs="Arial"/>
                <w:bCs/>
                <w:color w:val="000000"/>
                <w:sz w:val="20"/>
              </w:rPr>
            </w:pPr>
          </w:p>
          <w:p w14:paraId="090C56FC" w14:textId="77777777" w:rsidR="00B11195" w:rsidRDefault="00B11195" w:rsidP="004F7284">
            <w:pPr>
              <w:rPr>
                <w:rFonts w:ascii="Arial" w:hAnsi="Arial" w:cs="Arial"/>
                <w:bCs/>
                <w:color w:val="000000"/>
                <w:sz w:val="20"/>
              </w:rPr>
            </w:pPr>
          </w:p>
          <w:p w14:paraId="3971ABCF" w14:textId="77777777" w:rsidR="00B11195" w:rsidRDefault="00B11195" w:rsidP="004F7284">
            <w:pPr>
              <w:rPr>
                <w:rFonts w:ascii="Arial" w:hAnsi="Arial" w:cs="Arial"/>
                <w:bCs/>
                <w:color w:val="000000"/>
                <w:sz w:val="20"/>
              </w:rPr>
            </w:pPr>
          </w:p>
          <w:p w14:paraId="58D8E8C2" w14:textId="77777777" w:rsidR="00B11195" w:rsidRDefault="00B11195" w:rsidP="004F7284">
            <w:pPr>
              <w:rPr>
                <w:rFonts w:ascii="Arial" w:hAnsi="Arial" w:cs="Arial"/>
                <w:bCs/>
                <w:color w:val="000000"/>
                <w:sz w:val="20"/>
              </w:rPr>
            </w:pPr>
          </w:p>
          <w:p w14:paraId="14663C09" w14:textId="77777777" w:rsidR="000C7877" w:rsidRDefault="000C7877" w:rsidP="004F7284">
            <w:pPr>
              <w:rPr>
                <w:rFonts w:ascii="Arial" w:hAnsi="Arial" w:cs="Arial"/>
                <w:bCs/>
                <w:color w:val="000000"/>
                <w:sz w:val="20"/>
              </w:rPr>
            </w:pPr>
          </w:p>
          <w:p w14:paraId="3119EBC7" w14:textId="77777777" w:rsidR="00B11195" w:rsidRDefault="00B11195" w:rsidP="004F7284">
            <w:pPr>
              <w:rPr>
                <w:rFonts w:ascii="Arial" w:hAnsi="Arial" w:cs="Arial"/>
                <w:bCs/>
                <w:color w:val="000000"/>
                <w:sz w:val="20"/>
              </w:rPr>
            </w:pPr>
          </w:p>
          <w:p w14:paraId="4A770836" w14:textId="77777777" w:rsidR="000C7877" w:rsidRDefault="000C7877" w:rsidP="004F7284">
            <w:pPr>
              <w:rPr>
                <w:rFonts w:ascii="Arial" w:hAnsi="Arial" w:cs="Arial"/>
                <w:bCs/>
                <w:color w:val="000000"/>
                <w:sz w:val="20"/>
              </w:rPr>
            </w:pPr>
          </w:p>
          <w:p w14:paraId="5382CE11" w14:textId="77777777" w:rsidR="00EF0C01" w:rsidRDefault="00EF0C01" w:rsidP="004F7284">
            <w:pPr>
              <w:rPr>
                <w:rFonts w:ascii="Arial" w:hAnsi="Arial" w:cs="Arial"/>
                <w:bCs/>
                <w:color w:val="000000"/>
                <w:sz w:val="20"/>
              </w:rPr>
            </w:pPr>
          </w:p>
          <w:p w14:paraId="5C2842D5" w14:textId="77777777" w:rsidR="00413334" w:rsidRDefault="00413334" w:rsidP="004F7284">
            <w:pPr>
              <w:rPr>
                <w:rFonts w:ascii="Arial" w:hAnsi="Arial" w:cs="Arial"/>
                <w:bCs/>
                <w:color w:val="000000"/>
                <w:sz w:val="20"/>
              </w:rPr>
            </w:pPr>
          </w:p>
          <w:p w14:paraId="0F98CB5C" w14:textId="77777777" w:rsidR="00413334" w:rsidRDefault="00413334" w:rsidP="004F7284">
            <w:pPr>
              <w:rPr>
                <w:rFonts w:ascii="Arial" w:hAnsi="Arial" w:cs="Arial"/>
                <w:bCs/>
                <w:color w:val="000000"/>
                <w:sz w:val="20"/>
              </w:rPr>
            </w:pPr>
          </w:p>
          <w:p w14:paraId="73BE4410" w14:textId="77777777" w:rsidR="00413334" w:rsidRDefault="00413334" w:rsidP="004F7284">
            <w:pPr>
              <w:rPr>
                <w:rFonts w:ascii="Arial" w:hAnsi="Arial" w:cs="Arial"/>
                <w:bCs/>
                <w:color w:val="000000"/>
                <w:sz w:val="20"/>
              </w:rPr>
            </w:pPr>
          </w:p>
          <w:p w14:paraId="65460A21" w14:textId="77777777" w:rsidR="00413334" w:rsidRDefault="00413334" w:rsidP="004F7284">
            <w:pPr>
              <w:rPr>
                <w:rFonts w:ascii="Arial" w:hAnsi="Arial" w:cs="Arial"/>
                <w:bCs/>
                <w:color w:val="000000"/>
                <w:sz w:val="20"/>
              </w:rPr>
            </w:pPr>
          </w:p>
          <w:p w14:paraId="4AFF789E" w14:textId="77777777" w:rsidR="00EF0C01" w:rsidRDefault="00EF0C01" w:rsidP="004F7284">
            <w:pPr>
              <w:rPr>
                <w:rFonts w:ascii="Arial" w:hAnsi="Arial" w:cs="Arial"/>
                <w:bCs/>
                <w:color w:val="000000"/>
                <w:sz w:val="20"/>
              </w:rPr>
            </w:pPr>
          </w:p>
          <w:p w14:paraId="45C31D11" w14:textId="77777777" w:rsidR="004F7284" w:rsidRDefault="004F7284" w:rsidP="004F7284">
            <w:pPr>
              <w:rPr>
                <w:rFonts w:ascii="Arial" w:hAnsi="Arial" w:cs="Arial"/>
                <w:bCs/>
                <w:color w:val="000000"/>
                <w:sz w:val="20"/>
              </w:rPr>
            </w:pPr>
            <w:r>
              <w:rPr>
                <w:rFonts w:ascii="Arial" w:hAnsi="Arial" w:cs="Arial"/>
                <w:bCs/>
                <w:color w:val="000000"/>
                <w:sz w:val="20"/>
              </w:rPr>
              <w:t>Southern</w:t>
            </w:r>
          </w:p>
          <w:p w14:paraId="693EDC95" w14:textId="77777777" w:rsidR="004F7284" w:rsidRDefault="004F7284" w:rsidP="004F7284">
            <w:pPr>
              <w:rPr>
                <w:rFonts w:ascii="Arial" w:hAnsi="Arial" w:cs="Arial"/>
                <w:bCs/>
                <w:color w:val="000000"/>
                <w:sz w:val="20"/>
              </w:rPr>
            </w:pPr>
          </w:p>
          <w:p w14:paraId="2BA11DF1" w14:textId="77777777" w:rsidR="00AD61C5" w:rsidRDefault="00AD61C5">
            <w:pPr>
              <w:ind w:left="360" w:hanging="360"/>
              <w:rPr>
                <w:rFonts w:ascii="Arial" w:hAnsi="Arial" w:cs="Arial"/>
                <w:sz w:val="20"/>
              </w:rPr>
            </w:pPr>
          </w:p>
        </w:tc>
        <w:tc>
          <w:tcPr>
            <w:tcW w:w="10866" w:type="dxa"/>
            <w:gridSpan w:val="3"/>
          </w:tcPr>
          <w:p w14:paraId="5F0669E9" w14:textId="77777777" w:rsidR="004F7284" w:rsidRPr="009F1FE0" w:rsidRDefault="00E67CC5" w:rsidP="00F000E6">
            <w:pPr>
              <w:rPr>
                <w:rFonts w:ascii="Arial" w:hAnsi="Arial" w:cs="Arial"/>
                <w:sz w:val="20"/>
              </w:rPr>
            </w:pPr>
            <w:r w:rsidRPr="009F1FE0">
              <w:rPr>
                <w:rFonts w:ascii="Arial" w:hAnsi="Arial" w:cs="Arial"/>
                <w:sz w:val="20"/>
              </w:rPr>
              <w:lastRenderedPageBreak/>
              <w:t xml:space="preserve">Auckland are </w:t>
            </w:r>
            <w:r w:rsidR="00D834AD" w:rsidRPr="009F1FE0">
              <w:rPr>
                <w:rFonts w:ascii="Arial" w:hAnsi="Arial" w:cs="Arial"/>
                <w:sz w:val="20"/>
              </w:rPr>
              <w:t>planning</w:t>
            </w:r>
            <w:r w:rsidRPr="009F1FE0">
              <w:rPr>
                <w:rFonts w:ascii="Arial" w:hAnsi="Arial" w:cs="Arial"/>
                <w:sz w:val="20"/>
              </w:rPr>
              <w:t xml:space="preserve"> a new Dialysis Unit at Greenlane Hospital as well as a</w:t>
            </w:r>
            <w:r w:rsidR="00D834AD" w:rsidRPr="009F1FE0">
              <w:rPr>
                <w:rFonts w:ascii="Arial" w:hAnsi="Arial" w:cs="Arial"/>
                <w:sz w:val="20"/>
              </w:rPr>
              <w:t xml:space="preserve"> unit in</w:t>
            </w:r>
            <w:r w:rsidRPr="009F1FE0">
              <w:rPr>
                <w:rFonts w:ascii="Arial" w:hAnsi="Arial" w:cs="Arial"/>
                <w:sz w:val="20"/>
              </w:rPr>
              <w:t xml:space="preserve"> Glen Innes.  The Greenlane Dialysis Unit will also have </w:t>
            </w:r>
            <w:r w:rsidR="00D834AD" w:rsidRPr="009F1FE0">
              <w:rPr>
                <w:rFonts w:ascii="Arial" w:hAnsi="Arial" w:cs="Arial"/>
                <w:sz w:val="20"/>
              </w:rPr>
              <w:t>o</w:t>
            </w:r>
            <w:r w:rsidRPr="009F1FE0">
              <w:rPr>
                <w:rFonts w:ascii="Arial" w:hAnsi="Arial" w:cs="Arial"/>
                <w:sz w:val="20"/>
              </w:rPr>
              <w:t>ut</w:t>
            </w:r>
            <w:r w:rsidR="00D834AD" w:rsidRPr="009F1FE0">
              <w:rPr>
                <w:rFonts w:ascii="Arial" w:hAnsi="Arial" w:cs="Arial"/>
                <w:sz w:val="20"/>
              </w:rPr>
              <w:t>-p</w:t>
            </w:r>
            <w:r w:rsidRPr="009F1FE0">
              <w:rPr>
                <w:rFonts w:ascii="Arial" w:hAnsi="Arial" w:cs="Arial"/>
                <w:sz w:val="20"/>
              </w:rPr>
              <w:t xml:space="preserve">atient clinics. </w:t>
            </w:r>
          </w:p>
          <w:p w14:paraId="1419F4CD" w14:textId="77777777" w:rsidR="00E67CC5" w:rsidRPr="009F1FE0" w:rsidRDefault="00E67CC5" w:rsidP="00F000E6">
            <w:pPr>
              <w:rPr>
                <w:rFonts w:ascii="Arial" w:hAnsi="Arial" w:cs="Arial"/>
                <w:sz w:val="20"/>
              </w:rPr>
            </w:pPr>
          </w:p>
          <w:p w14:paraId="42D11831" w14:textId="77777777" w:rsidR="00B71CC3" w:rsidRPr="009F1FE0" w:rsidRDefault="00B71CC3" w:rsidP="00F000E6">
            <w:pPr>
              <w:rPr>
                <w:rFonts w:ascii="Arial" w:hAnsi="Arial" w:cs="Arial"/>
                <w:sz w:val="20"/>
              </w:rPr>
            </w:pPr>
            <w:r w:rsidRPr="009F1FE0">
              <w:rPr>
                <w:rFonts w:ascii="Arial" w:hAnsi="Arial" w:cs="Arial"/>
                <w:sz w:val="20"/>
              </w:rPr>
              <w:t>Middlemore are 150 patients over capacity</w:t>
            </w:r>
            <w:r w:rsidR="00D834AD" w:rsidRPr="009F1FE0">
              <w:rPr>
                <w:rFonts w:ascii="Arial" w:hAnsi="Arial" w:cs="Arial"/>
                <w:sz w:val="20"/>
              </w:rPr>
              <w:t xml:space="preserve"> and continue to outsource to the </w:t>
            </w:r>
            <w:proofErr w:type="spellStart"/>
            <w:r w:rsidR="00D834AD" w:rsidRPr="009F1FE0">
              <w:rPr>
                <w:rFonts w:ascii="Arial" w:hAnsi="Arial" w:cs="Arial"/>
                <w:sz w:val="20"/>
              </w:rPr>
              <w:t>Nephrocare</w:t>
            </w:r>
            <w:proofErr w:type="spellEnd"/>
            <w:r w:rsidR="00D834AD" w:rsidRPr="009F1FE0">
              <w:rPr>
                <w:rFonts w:ascii="Arial" w:hAnsi="Arial" w:cs="Arial"/>
                <w:sz w:val="20"/>
              </w:rPr>
              <w:t xml:space="preserve"> unit</w:t>
            </w:r>
            <w:r w:rsidRPr="009F1FE0">
              <w:rPr>
                <w:rFonts w:ascii="Arial" w:hAnsi="Arial" w:cs="Arial"/>
                <w:sz w:val="20"/>
              </w:rPr>
              <w:t xml:space="preserve">. </w:t>
            </w:r>
            <w:r w:rsidR="009F1FE0" w:rsidRPr="009F1FE0">
              <w:rPr>
                <w:rFonts w:ascii="Arial" w:hAnsi="Arial" w:cs="Arial"/>
                <w:sz w:val="20"/>
              </w:rPr>
              <w:t xml:space="preserve"> </w:t>
            </w:r>
            <w:r w:rsidRPr="009F1FE0">
              <w:rPr>
                <w:rFonts w:ascii="Arial" w:hAnsi="Arial" w:cs="Arial"/>
                <w:sz w:val="20"/>
              </w:rPr>
              <w:t xml:space="preserve">They are </w:t>
            </w:r>
            <w:r w:rsidR="00D834AD" w:rsidRPr="009F1FE0">
              <w:rPr>
                <w:rFonts w:ascii="Arial" w:hAnsi="Arial" w:cs="Arial"/>
                <w:sz w:val="20"/>
              </w:rPr>
              <w:t xml:space="preserve">planning a </w:t>
            </w:r>
            <w:r w:rsidR="00D834AD" w:rsidRPr="009F1FE0">
              <w:rPr>
                <w:rFonts w:ascii="Arial" w:hAnsi="Arial" w:cs="Arial"/>
                <w:sz w:val="20"/>
              </w:rPr>
              <w:lastRenderedPageBreak/>
              <w:t xml:space="preserve">further unit to be built in </w:t>
            </w:r>
            <w:r w:rsidRPr="009F1FE0">
              <w:rPr>
                <w:rFonts w:ascii="Arial" w:hAnsi="Arial" w:cs="Arial"/>
                <w:sz w:val="20"/>
              </w:rPr>
              <w:t>June</w:t>
            </w:r>
            <w:r w:rsidR="00D834AD" w:rsidRPr="009F1FE0">
              <w:rPr>
                <w:rFonts w:ascii="Arial" w:hAnsi="Arial" w:cs="Arial"/>
                <w:sz w:val="20"/>
              </w:rPr>
              <w:t>/</w:t>
            </w:r>
            <w:r w:rsidRPr="009F1FE0">
              <w:rPr>
                <w:rFonts w:ascii="Arial" w:hAnsi="Arial" w:cs="Arial"/>
                <w:sz w:val="20"/>
              </w:rPr>
              <w:t xml:space="preserve">July in partnership with a </w:t>
            </w:r>
            <w:r w:rsidR="00D834AD" w:rsidRPr="009F1FE0">
              <w:rPr>
                <w:rFonts w:ascii="Arial" w:hAnsi="Arial" w:cs="Arial"/>
                <w:sz w:val="20"/>
              </w:rPr>
              <w:t>Commercial</w:t>
            </w:r>
            <w:r w:rsidR="0065625C" w:rsidRPr="009F1FE0">
              <w:rPr>
                <w:rFonts w:ascii="Arial" w:hAnsi="Arial" w:cs="Arial"/>
                <w:sz w:val="20"/>
              </w:rPr>
              <w:t xml:space="preserve"> </w:t>
            </w:r>
            <w:r w:rsidRPr="009F1FE0">
              <w:rPr>
                <w:rFonts w:ascii="Arial" w:hAnsi="Arial" w:cs="Arial"/>
                <w:sz w:val="20"/>
              </w:rPr>
              <w:t xml:space="preserve">Dialysis Company.  It will be a 30 chair </w:t>
            </w:r>
            <w:r w:rsidR="0065625C" w:rsidRPr="009F1FE0">
              <w:rPr>
                <w:rFonts w:ascii="Arial" w:hAnsi="Arial" w:cs="Arial"/>
                <w:sz w:val="20"/>
              </w:rPr>
              <w:t>u</w:t>
            </w:r>
            <w:r w:rsidRPr="009F1FE0">
              <w:rPr>
                <w:rFonts w:ascii="Arial" w:hAnsi="Arial" w:cs="Arial"/>
                <w:sz w:val="20"/>
              </w:rPr>
              <w:t xml:space="preserve">nit </w:t>
            </w:r>
            <w:r w:rsidR="00D834AD" w:rsidRPr="009F1FE0">
              <w:rPr>
                <w:rFonts w:ascii="Arial" w:hAnsi="Arial" w:cs="Arial"/>
                <w:sz w:val="20"/>
              </w:rPr>
              <w:t xml:space="preserve">but may </w:t>
            </w:r>
            <w:r w:rsidRPr="009F1FE0">
              <w:rPr>
                <w:rFonts w:ascii="Arial" w:hAnsi="Arial" w:cs="Arial"/>
                <w:sz w:val="20"/>
              </w:rPr>
              <w:t xml:space="preserve">still need to use </w:t>
            </w:r>
            <w:proofErr w:type="spellStart"/>
            <w:r w:rsidRPr="009F1FE0">
              <w:rPr>
                <w:rFonts w:ascii="Arial" w:hAnsi="Arial" w:cs="Arial"/>
                <w:sz w:val="20"/>
              </w:rPr>
              <w:t>Nephrocare</w:t>
            </w:r>
            <w:proofErr w:type="spellEnd"/>
            <w:r w:rsidRPr="009F1FE0">
              <w:rPr>
                <w:rFonts w:ascii="Arial" w:hAnsi="Arial" w:cs="Arial"/>
                <w:sz w:val="20"/>
              </w:rPr>
              <w:t xml:space="preserve">.  The community houses are full and they may need another one.  This is in progress.  They need more FTE’s and </w:t>
            </w:r>
            <w:r w:rsidR="00D834AD" w:rsidRPr="009F1FE0">
              <w:rPr>
                <w:rFonts w:ascii="Arial" w:hAnsi="Arial" w:cs="Arial"/>
                <w:sz w:val="20"/>
              </w:rPr>
              <w:t>are hopeful of gaining approval in the next 12 months for this</w:t>
            </w:r>
            <w:r w:rsidRPr="009F1FE0">
              <w:rPr>
                <w:rFonts w:ascii="Arial" w:hAnsi="Arial" w:cs="Arial"/>
                <w:sz w:val="20"/>
              </w:rPr>
              <w:t>.</w:t>
            </w:r>
            <w:r w:rsidR="000C7877" w:rsidRPr="009F1FE0">
              <w:rPr>
                <w:rFonts w:ascii="Arial" w:hAnsi="Arial" w:cs="Arial"/>
                <w:sz w:val="20"/>
              </w:rPr>
              <w:t xml:space="preserve">  </w:t>
            </w:r>
          </w:p>
          <w:p w14:paraId="6A99E0B9" w14:textId="77777777" w:rsidR="0065625C" w:rsidRPr="009F1FE0" w:rsidRDefault="0065625C" w:rsidP="00F000E6">
            <w:pPr>
              <w:rPr>
                <w:rFonts w:ascii="Arial" w:hAnsi="Arial" w:cs="Arial"/>
                <w:sz w:val="20"/>
              </w:rPr>
            </w:pPr>
          </w:p>
          <w:p w14:paraId="2C4EF9A4" w14:textId="77777777" w:rsidR="004F7284" w:rsidRPr="009F1FE0" w:rsidRDefault="00D834AD" w:rsidP="00F000E6">
            <w:pPr>
              <w:rPr>
                <w:rFonts w:ascii="Arial" w:hAnsi="Arial" w:cs="Arial"/>
                <w:sz w:val="20"/>
              </w:rPr>
            </w:pPr>
            <w:r w:rsidRPr="009F1FE0">
              <w:rPr>
                <w:rFonts w:ascii="Arial" w:hAnsi="Arial" w:cs="Arial"/>
                <w:sz w:val="20"/>
              </w:rPr>
              <w:t xml:space="preserve">The new Waikato </w:t>
            </w:r>
            <w:r w:rsidR="00B71CC3" w:rsidRPr="009F1FE0">
              <w:rPr>
                <w:rFonts w:ascii="Arial" w:hAnsi="Arial" w:cs="Arial"/>
                <w:sz w:val="20"/>
              </w:rPr>
              <w:t xml:space="preserve">Unit is well set up and they have self-care as part of it.  </w:t>
            </w:r>
            <w:r w:rsidRPr="009F1FE0">
              <w:rPr>
                <w:rFonts w:ascii="Arial" w:hAnsi="Arial" w:cs="Arial"/>
                <w:sz w:val="20"/>
              </w:rPr>
              <w:t>The b</w:t>
            </w:r>
            <w:r w:rsidR="00B71CC3" w:rsidRPr="009F1FE0">
              <w:rPr>
                <w:rFonts w:ascii="Arial" w:hAnsi="Arial" w:cs="Arial"/>
                <w:sz w:val="20"/>
              </w:rPr>
              <w:t xml:space="preserve">uilding </w:t>
            </w:r>
            <w:r w:rsidRPr="009F1FE0">
              <w:rPr>
                <w:rFonts w:ascii="Arial" w:hAnsi="Arial" w:cs="Arial"/>
                <w:sz w:val="20"/>
              </w:rPr>
              <w:t>has been well received by staff and patient</w:t>
            </w:r>
            <w:r w:rsidR="009F1FE0">
              <w:rPr>
                <w:rFonts w:ascii="Arial" w:hAnsi="Arial" w:cs="Arial"/>
                <w:sz w:val="20"/>
              </w:rPr>
              <w:t>s</w:t>
            </w:r>
            <w:r w:rsidRPr="009F1FE0">
              <w:rPr>
                <w:rFonts w:ascii="Arial" w:hAnsi="Arial" w:cs="Arial"/>
                <w:sz w:val="20"/>
              </w:rPr>
              <w:t xml:space="preserve"> and also has facility for</w:t>
            </w:r>
            <w:r w:rsidR="00B71CC3" w:rsidRPr="009F1FE0">
              <w:rPr>
                <w:rFonts w:ascii="Arial" w:hAnsi="Arial" w:cs="Arial"/>
                <w:sz w:val="20"/>
              </w:rPr>
              <w:t xml:space="preserve"> </w:t>
            </w:r>
            <w:r w:rsidRPr="009F1FE0">
              <w:rPr>
                <w:rFonts w:ascii="Arial" w:hAnsi="Arial" w:cs="Arial"/>
                <w:sz w:val="20"/>
              </w:rPr>
              <w:t>o</w:t>
            </w:r>
            <w:r w:rsidR="00B71CC3" w:rsidRPr="009F1FE0">
              <w:rPr>
                <w:rFonts w:ascii="Arial" w:hAnsi="Arial" w:cs="Arial"/>
                <w:sz w:val="20"/>
              </w:rPr>
              <w:t>ut</w:t>
            </w:r>
            <w:r w:rsidR="0065625C" w:rsidRPr="009F1FE0">
              <w:rPr>
                <w:rFonts w:ascii="Arial" w:hAnsi="Arial" w:cs="Arial"/>
                <w:sz w:val="20"/>
              </w:rPr>
              <w:t>-</w:t>
            </w:r>
            <w:r w:rsidRPr="009F1FE0">
              <w:rPr>
                <w:rFonts w:ascii="Arial" w:hAnsi="Arial" w:cs="Arial"/>
                <w:sz w:val="20"/>
              </w:rPr>
              <w:t>p</w:t>
            </w:r>
            <w:r w:rsidR="00B71CC3" w:rsidRPr="009F1FE0">
              <w:rPr>
                <w:rFonts w:ascii="Arial" w:hAnsi="Arial" w:cs="Arial"/>
                <w:sz w:val="20"/>
              </w:rPr>
              <w:t>atient clinics and video conferencing.  They have enough capacity now and enough nephrologists.</w:t>
            </w:r>
          </w:p>
          <w:p w14:paraId="6CCBD9A6" w14:textId="77777777" w:rsidR="00B71CC3" w:rsidRPr="009F1FE0" w:rsidRDefault="00B71CC3" w:rsidP="00F000E6">
            <w:pPr>
              <w:rPr>
                <w:rFonts w:ascii="Arial" w:hAnsi="Arial" w:cs="Arial"/>
                <w:sz w:val="20"/>
              </w:rPr>
            </w:pPr>
          </w:p>
          <w:p w14:paraId="6369A3AC" w14:textId="77777777" w:rsidR="00B11195" w:rsidRPr="009F1FE0" w:rsidRDefault="00B71CC3" w:rsidP="00F000E6">
            <w:pPr>
              <w:rPr>
                <w:rFonts w:ascii="Arial" w:hAnsi="Arial" w:cs="Arial"/>
                <w:sz w:val="20"/>
              </w:rPr>
            </w:pPr>
            <w:r w:rsidRPr="009F1FE0">
              <w:rPr>
                <w:rFonts w:ascii="Arial" w:hAnsi="Arial" w:cs="Arial"/>
                <w:sz w:val="20"/>
              </w:rPr>
              <w:t>Wellington has a new nephrologist</w:t>
            </w:r>
            <w:r w:rsidR="00D834AD" w:rsidRPr="009F1FE0">
              <w:rPr>
                <w:rFonts w:ascii="Arial" w:hAnsi="Arial" w:cs="Arial"/>
                <w:sz w:val="20"/>
              </w:rPr>
              <w:t xml:space="preserve"> replacing Alastair Macdonald who has retired.</w:t>
            </w:r>
            <w:r w:rsidR="000C7877" w:rsidRPr="009F1FE0">
              <w:rPr>
                <w:rFonts w:ascii="Arial" w:hAnsi="Arial" w:cs="Arial"/>
                <w:sz w:val="20"/>
              </w:rPr>
              <w:t xml:space="preserve">  </w:t>
            </w:r>
          </w:p>
          <w:p w14:paraId="66B8ECC0" w14:textId="77777777" w:rsidR="000C7877" w:rsidRPr="009F1FE0" w:rsidRDefault="000C7877" w:rsidP="00F000E6">
            <w:pPr>
              <w:rPr>
                <w:rFonts w:ascii="Arial" w:hAnsi="Arial" w:cs="Arial"/>
                <w:sz w:val="20"/>
              </w:rPr>
            </w:pPr>
          </w:p>
          <w:p w14:paraId="5F5F77D6" w14:textId="77777777" w:rsidR="009F1FE0" w:rsidRDefault="000C7877" w:rsidP="00F000E6">
            <w:pPr>
              <w:rPr>
                <w:rFonts w:ascii="Arial" w:hAnsi="Arial" w:cs="Arial"/>
                <w:sz w:val="20"/>
              </w:rPr>
            </w:pPr>
            <w:r w:rsidRPr="009F1FE0">
              <w:rPr>
                <w:rFonts w:ascii="Arial" w:hAnsi="Arial" w:cs="Arial"/>
                <w:sz w:val="20"/>
              </w:rPr>
              <w:t>Hawkes Bay and Palmerston North have taken up</w:t>
            </w:r>
            <w:r w:rsidR="001642C7" w:rsidRPr="009F1FE0">
              <w:rPr>
                <w:rFonts w:ascii="Arial" w:hAnsi="Arial" w:cs="Arial"/>
                <w:sz w:val="20"/>
              </w:rPr>
              <w:t xml:space="preserve"> the new</w:t>
            </w:r>
            <w:r w:rsidRPr="009F1FE0">
              <w:rPr>
                <w:rFonts w:ascii="Arial" w:hAnsi="Arial" w:cs="Arial"/>
                <w:sz w:val="20"/>
              </w:rPr>
              <w:t xml:space="preserve"> </w:t>
            </w:r>
            <w:r w:rsidR="00CC66D0" w:rsidRPr="009F1FE0">
              <w:rPr>
                <w:rFonts w:ascii="Arial" w:hAnsi="Arial" w:cs="Arial"/>
                <w:sz w:val="20"/>
              </w:rPr>
              <w:t>Donor</w:t>
            </w:r>
            <w:r w:rsidR="001642C7" w:rsidRPr="009F1FE0">
              <w:rPr>
                <w:rFonts w:ascii="Arial" w:hAnsi="Arial" w:cs="Arial"/>
                <w:sz w:val="20"/>
              </w:rPr>
              <w:t xml:space="preserve"> Liaison </w:t>
            </w:r>
            <w:r w:rsidR="00CC66D0" w:rsidRPr="009F1FE0">
              <w:rPr>
                <w:rFonts w:ascii="Arial" w:hAnsi="Arial" w:cs="Arial"/>
                <w:sz w:val="20"/>
              </w:rPr>
              <w:t xml:space="preserve">Coordinator </w:t>
            </w:r>
            <w:r w:rsidRPr="009F1FE0">
              <w:rPr>
                <w:rFonts w:ascii="Arial" w:hAnsi="Arial" w:cs="Arial"/>
                <w:sz w:val="20"/>
              </w:rPr>
              <w:t>roles</w:t>
            </w:r>
            <w:r w:rsidR="001642C7" w:rsidRPr="009F1FE0">
              <w:rPr>
                <w:rFonts w:ascii="Arial" w:hAnsi="Arial" w:cs="Arial"/>
                <w:sz w:val="20"/>
              </w:rPr>
              <w:t xml:space="preserve"> offered by the NHB</w:t>
            </w:r>
            <w:r w:rsidRPr="009F1FE0">
              <w:rPr>
                <w:rFonts w:ascii="Arial" w:hAnsi="Arial" w:cs="Arial"/>
                <w:sz w:val="20"/>
              </w:rPr>
              <w:t>. Wellington</w:t>
            </w:r>
            <w:r w:rsidR="001642C7" w:rsidRPr="009F1FE0">
              <w:rPr>
                <w:rFonts w:ascii="Arial" w:hAnsi="Arial" w:cs="Arial"/>
                <w:sz w:val="20"/>
              </w:rPr>
              <w:t xml:space="preserve"> is still working on establishing a role de</w:t>
            </w:r>
            <w:r w:rsidR="00413334" w:rsidRPr="009F1FE0">
              <w:rPr>
                <w:rFonts w:ascii="Arial" w:hAnsi="Arial" w:cs="Arial"/>
                <w:sz w:val="20"/>
              </w:rPr>
              <w:t>s</w:t>
            </w:r>
            <w:r w:rsidR="001642C7" w:rsidRPr="009F1FE0">
              <w:rPr>
                <w:rFonts w:ascii="Arial" w:hAnsi="Arial" w:cs="Arial"/>
                <w:sz w:val="20"/>
              </w:rPr>
              <w:t>cription to work with existing transplant coordinator roles before recruiting</w:t>
            </w:r>
            <w:r w:rsidRPr="009F1FE0">
              <w:rPr>
                <w:rFonts w:ascii="Arial" w:hAnsi="Arial" w:cs="Arial"/>
                <w:sz w:val="20"/>
              </w:rPr>
              <w:t xml:space="preserve">.  There </w:t>
            </w:r>
            <w:r w:rsidR="001642C7" w:rsidRPr="009F1FE0">
              <w:rPr>
                <w:rFonts w:ascii="Arial" w:hAnsi="Arial" w:cs="Arial"/>
                <w:sz w:val="20"/>
              </w:rPr>
              <w:t>ha</w:t>
            </w:r>
            <w:r w:rsidRPr="009F1FE0">
              <w:rPr>
                <w:rFonts w:ascii="Arial" w:hAnsi="Arial" w:cs="Arial"/>
                <w:sz w:val="20"/>
              </w:rPr>
              <w:t>s be</w:t>
            </w:r>
            <w:r w:rsidR="00470843" w:rsidRPr="009F1FE0">
              <w:rPr>
                <w:rFonts w:ascii="Arial" w:hAnsi="Arial" w:cs="Arial"/>
                <w:sz w:val="20"/>
              </w:rPr>
              <w:t>en</w:t>
            </w:r>
            <w:r w:rsidRPr="009F1FE0">
              <w:rPr>
                <w:rFonts w:ascii="Arial" w:hAnsi="Arial" w:cs="Arial"/>
                <w:sz w:val="20"/>
              </w:rPr>
              <w:t xml:space="preserve"> a regional meet</w:t>
            </w:r>
            <w:r w:rsidR="001642C7" w:rsidRPr="009F1FE0">
              <w:rPr>
                <w:rFonts w:ascii="Arial" w:hAnsi="Arial" w:cs="Arial"/>
                <w:sz w:val="20"/>
              </w:rPr>
              <w:t>ing</w:t>
            </w:r>
            <w:r w:rsidRPr="009F1FE0">
              <w:rPr>
                <w:rFonts w:ascii="Arial" w:hAnsi="Arial" w:cs="Arial"/>
                <w:sz w:val="20"/>
              </w:rPr>
              <w:t xml:space="preserve"> with Hawkes Bay, Palmerston North and Wellington </w:t>
            </w:r>
            <w:r w:rsidR="001642C7" w:rsidRPr="009F1FE0">
              <w:rPr>
                <w:rFonts w:ascii="Arial" w:hAnsi="Arial" w:cs="Arial"/>
                <w:sz w:val="20"/>
              </w:rPr>
              <w:t xml:space="preserve">Service and Clinical Leaders </w:t>
            </w:r>
            <w:r w:rsidRPr="009F1FE0">
              <w:rPr>
                <w:rFonts w:ascii="Arial" w:hAnsi="Arial" w:cs="Arial"/>
                <w:sz w:val="20"/>
              </w:rPr>
              <w:t xml:space="preserve">to </w:t>
            </w:r>
            <w:r w:rsidR="00470843" w:rsidRPr="009F1FE0">
              <w:rPr>
                <w:rFonts w:ascii="Arial" w:hAnsi="Arial" w:cs="Arial"/>
                <w:sz w:val="20"/>
              </w:rPr>
              <w:t>establish a collegial meeting to help individual services and to work more closely as a region.</w:t>
            </w:r>
            <w:r w:rsidR="009F59E1" w:rsidRPr="009F1FE0">
              <w:rPr>
                <w:rFonts w:ascii="Arial" w:hAnsi="Arial" w:cs="Arial"/>
                <w:sz w:val="20"/>
              </w:rPr>
              <w:t xml:space="preserve"> The regional meeting is planned for twice yearly.  </w:t>
            </w:r>
            <w:r w:rsidRPr="009F1FE0">
              <w:rPr>
                <w:rFonts w:ascii="Arial" w:hAnsi="Arial" w:cs="Arial"/>
                <w:sz w:val="20"/>
              </w:rPr>
              <w:t xml:space="preserve">  </w:t>
            </w:r>
          </w:p>
          <w:p w14:paraId="6C8530C5" w14:textId="77777777" w:rsidR="009F1FE0" w:rsidRDefault="009F1FE0" w:rsidP="00F000E6">
            <w:pPr>
              <w:rPr>
                <w:rFonts w:ascii="Arial" w:hAnsi="Arial" w:cs="Arial"/>
                <w:sz w:val="20"/>
              </w:rPr>
            </w:pPr>
          </w:p>
          <w:p w14:paraId="4CACE236" w14:textId="77777777" w:rsidR="009518FD" w:rsidRDefault="000C7877" w:rsidP="00F000E6">
            <w:pPr>
              <w:rPr>
                <w:rFonts w:ascii="Arial" w:hAnsi="Arial" w:cs="Arial"/>
                <w:sz w:val="20"/>
              </w:rPr>
            </w:pPr>
            <w:r w:rsidRPr="009F1FE0">
              <w:rPr>
                <w:rFonts w:ascii="Arial" w:hAnsi="Arial" w:cs="Arial"/>
                <w:sz w:val="20"/>
              </w:rPr>
              <w:t xml:space="preserve">Palmerston North is facing </w:t>
            </w:r>
            <w:r w:rsidR="00470843" w:rsidRPr="009F1FE0">
              <w:rPr>
                <w:rFonts w:ascii="Arial" w:hAnsi="Arial" w:cs="Arial"/>
                <w:sz w:val="20"/>
              </w:rPr>
              <w:t xml:space="preserve">significant </w:t>
            </w:r>
            <w:r w:rsidRPr="009F1FE0">
              <w:rPr>
                <w:rFonts w:ascii="Arial" w:hAnsi="Arial" w:cs="Arial"/>
                <w:sz w:val="20"/>
              </w:rPr>
              <w:t>challenges</w:t>
            </w:r>
            <w:r w:rsidR="009518FD">
              <w:rPr>
                <w:rFonts w:ascii="Arial" w:hAnsi="Arial" w:cs="Arial"/>
                <w:sz w:val="20"/>
              </w:rPr>
              <w:t xml:space="preserve"> providing appropriate dialysis facilities due to growth in patient numbers.  This is affecting the in-centre unit with issues related to infection control and patient space/privacy.  Murray to write to Midcentral DHB expressing concerns and noting the service specification documents.</w:t>
            </w:r>
            <w:r w:rsidRPr="009F1FE0">
              <w:rPr>
                <w:rFonts w:ascii="Arial" w:hAnsi="Arial" w:cs="Arial"/>
                <w:sz w:val="20"/>
              </w:rPr>
              <w:t xml:space="preserve"> </w:t>
            </w:r>
          </w:p>
          <w:p w14:paraId="1F6F1A25" w14:textId="77777777" w:rsidR="009518FD" w:rsidRDefault="009518FD" w:rsidP="00F000E6">
            <w:pPr>
              <w:rPr>
                <w:rFonts w:ascii="Arial" w:hAnsi="Arial" w:cs="Arial"/>
                <w:sz w:val="20"/>
              </w:rPr>
            </w:pPr>
          </w:p>
          <w:p w14:paraId="044ABFD5" w14:textId="77777777" w:rsidR="004F7284" w:rsidRPr="009F1FE0" w:rsidRDefault="009518FD" w:rsidP="00F000E6">
            <w:pPr>
              <w:rPr>
                <w:rFonts w:ascii="Arial" w:hAnsi="Arial" w:cs="Arial"/>
                <w:sz w:val="20"/>
              </w:rPr>
            </w:pPr>
            <w:r>
              <w:rPr>
                <w:rFonts w:ascii="Arial" w:hAnsi="Arial" w:cs="Arial"/>
                <w:sz w:val="20"/>
              </w:rPr>
              <w:t>Kidney Health NZ are planning an education programme in the Palmerston North region along the lines of the very successful 3 day kidney awareness programme run by the Hawkes Bay service in conjunction with KHNZ in 2014.</w:t>
            </w:r>
            <w:r w:rsidRPr="009F1FE0" w:rsidDel="009518FD">
              <w:rPr>
                <w:rFonts w:ascii="Arial" w:hAnsi="Arial" w:cs="Arial"/>
                <w:sz w:val="20"/>
              </w:rPr>
              <w:t xml:space="preserve"> </w:t>
            </w:r>
          </w:p>
          <w:p w14:paraId="42ADFF4F" w14:textId="77777777" w:rsidR="00B71CC3" w:rsidRPr="009F1FE0" w:rsidRDefault="009F59E1" w:rsidP="00A425BC">
            <w:pPr>
              <w:rPr>
                <w:rFonts w:ascii="Arial" w:hAnsi="Arial" w:cs="Arial"/>
                <w:sz w:val="20"/>
              </w:rPr>
            </w:pPr>
            <w:r w:rsidRPr="009F1FE0">
              <w:rPr>
                <w:rFonts w:ascii="Arial" w:hAnsi="Arial" w:cs="Arial"/>
                <w:sz w:val="20"/>
              </w:rPr>
              <w:t>Christchurch home training unit continues to function well although there are a number of patients who are permanently dialysing in the training unit.  The community support model continues to function well.  Ongoing earthquake repairs are required.  A new neph</w:t>
            </w:r>
            <w:r w:rsidR="00413334" w:rsidRPr="009F1FE0">
              <w:rPr>
                <w:rFonts w:ascii="Arial" w:hAnsi="Arial" w:cs="Arial"/>
                <w:sz w:val="20"/>
              </w:rPr>
              <w:t>r</w:t>
            </w:r>
            <w:r w:rsidRPr="009F1FE0">
              <w:rPr>
                <w:rFonts w:ascii="Arial" w:hAnsi="Arial" w:cs="Arial"/>
                <w:sz w:val="20"/>
              </w:rPr>
              <w:t>olog</w:t>
            </w:r>
            <w:r w:rsidR="00413334" w:rsidRPr="009F1FE0">
              <w:rPr>
                <w:rFonts w:ascii="Arial" w:hAnsi="Arial" w:cs="Arial"/>
                <w:sz w:val="20"/>
              </w:rPr>
              <w:t>i</w:t>
            </w:r>
            <w:r w:rsidRPr="009F1FE0">
              <w:rPr>
                <w:rFonts w:ascii="Arial" w:hAnsi="Arial" w:cs="Arial"/>
                <w:sz w:val="20"/>
              </w:rPr>
              <w:t>st</w:t>
            </w:r>
            <w:r w:rsidR="00CC66D0" w:rsidRPr="009F1FE0">
              <w:rPr>
                <w:rFonts w:ascii="Arial" w:hAnsi="Arial" w:cs="Arial"/>
                <w:sz w:val="20"/>
              </w:rPr>
              <w:t xml:space="preserve"> (retirement replacement)</w:t>
            </w:r>
            <w:r w:rsidRPr="009F1FE0">
              <w:rPr>
                <w:rFonts w:ascii="Arial" w:hAnsi="Arial" w:cs="Arial"/>
                <w:sz w:val="20"/>
              </w:rPr>
              <w:t xml:space="preserve"> has been appointed for end of 2015.</w:t>
            </w:r>
          </w:p>
          <w:p w14:paraId="282844A1" w14:textId="77777777" w:rsidR="00EF0C01" w:rsidRPr="009F1FE0" w:rsidRDefault="00EF0C01" w:rsidP="00A425BC">
            <w:pPr>
              <w:rPr>
                <w:rFonts w:ascii="Arial" w:hAnsi="Arial" w:cs="Arial"/>
                <w:sz w:val="20"/>
              </w:rPr>
            </w:pPr>
          </w:p>
          <w:p w14:paraId="2BDDA08B" w14:textId="77777777" w:rsidR="00B11195" w:rsidRPr="009F1FE0" w:rsidRDefault="00EF0C01">
            <w:pPr>
              <w:rPr>
                <w:rFonts w:ascii="Arial" w:hAnsi="Arial" w:cs="Arial"/>
                <w:sz w:val="20"/>
              </w:rPr>
            </w:pPr>
            <w:r w:rsidRPr="009F1FE0">
              <w:rPr>
                <w:rFonts w:ascii="Arial" w:hAnsi="Arial" w:cs="Arial"/>
                <w:sz w:val="20"/>
              </w:rPr>
              <w:t>Dunedin has had a big run of</w:t>
            </w:r>
            <w:r w:rsidR="009F59E1" w:rsidRPr="009F1FE0">
              <w:rPr>
                <w:rFonts w:ascii="Arial" w:hAnsi="Arial" w:cs="Arial"/>
                <w:sz w:val="20"/>
              </w:rPr>
              <w:t xml:space="preserve"> new dialysis patients</w:t>
            </w:r>
            <w:r w:rsidRPr="009F1FE0">
              <w:rPr>
                <w:rFonts w:ascii="Arial" w:hAnsi="Arial" w:cs="Arial"/>
                <w:sz w:val="20"/>
              </w:rPr>
              <w:t xml:space="preserve"> since May. </w:t>
            </w:r>
            <w:r w:rsidR="009F59E1" w:rsidRPr="009F1FE0">
              <w:rPr>
                <w:rFonts w:ascii="Arial" w:hAnsi="Arial" w:cs="Arial"/>
                <w:sz w:val="20"/>
              </w:rPr>
              <w:t xml:space="preserve">They have established an assisted home care programme for 8 patients which is going well.  They have </w:t>
            </w:r>
            <w:r w:rsidR="00413334" w:rsidRPr="009F1FE0">
              <w:rPr>
                <w:rFonts w:ascii="Arial" w:hAnsi="Arial" w:cs="Arial"/>
                <w:sz w:val="20"/>
              </w:rPr>
              <w:t>capacity issues which are</w:t>
            </w:r>
            <w:r w:rsidR="009F59E1" w:rsidRPr="009F1FE0">
              <w:rPr>
                <w:rFonts w:ascii="Arial" w:hAnsi="Arial" w:cs="Arial"/>
                <w:sz w:val="20"/>
              </w:rPr>
              <w:t xml:space="preserve"> evident when there are a number of acute dialysis treat</w:t>
            </w:r>
            <w:r w:rsidR="00413334" w:rsidRPr="009F1FE0">
              <w:rPr>
                <w:rFonts w:ascii="Arial" w:hAnsi="Arial" w:cs="Arial"/>
                <w:sz w:val="20"/>
              </w:rPr>
              <w:t>m</w:t>
            </w:r>
            <w:r w:rsidR="009F59E1" w:rsidRPr="009F1FE0">
              <w:rPr>
                <w:rFonts w:ascii="Arial" w:hAnsi="Arial" w:cs="Arial"/>
                <w:sz w:val="20"/>
              </w:rPr>
              <w:t>en</w:t>
            </w:r>
            <w:r w:rsidR="00413334" w:rsidRPr="009F1FE0">
              <w:rPr>
                <w:rFonts w:ascii="Arial" w:hAnsi="Arial" w:cs="Arial"/>
                <w:sz w:val="20"/>
              </w:rPr>
              <w:t>t</w:t>
            </w:r>
            <w:r w:rsidR="009F59E1" w:rsidRPr="009F1FE0">
              <w:rPr>
                <w:rFonts w:ascii="Arial" w:hAnsi="Arial" w:cs="Arial"/>
                <w:sz w:val="20"/>
              </w:rPr>
              <w:t>s as it interrupts the home training programme.</w:t>
            </w:r>
            <w:r w:rsidRPr="009F1FE0">
              <w:rPr>
                <w:rFonts w:ascii="Arial" w:hAnsi="Arial" w:cs="Arial"/>
                <w:sz w:val="20"/>
              </w:rPr>
              <w:t xml:space="preserve"> </w:t>
            </w:r>
          </w:p>
        </w:tc>
        <w:tc>
          <w:tcPr>
            <w:tcW w:w="1768" w:type="dxa"/>
          </w:tcPr>
          <w:p w14:paraId="7064B5FB" w14:textId="77777777" w:rsidR="00AD61C5" w:rsidRDefault="00AD61C5">
            <w:pPr>
              <w:jc w:val="center"/>
              <w:rPr>
                <w:rFonts w:ascii="Arial" w:hAnsi="Arial" w:cs="Arial"/>
                <w:sz w:val="20"/>
              </w:rPr>
            </w:pPr>
          </w:p>
          <w:p w14:paraId="62A654F1" w14:textId="77777777" w:rsidR="000C7877" w:rsidRDefault="000C7877">
            <w:pPr>
              <w:jc w:val="center"/>
              <w:rPr>
                <w:rFonts w:ascii="Arial" w:hAnsi="Arial" w:cs="Arial"/>
                <w:sz w:val="20"/>
              </w:rPr>
            </w:pPr>
          </w:p>
          <w:p w14:paraId="22159E02" w14:textId="77777777" w:rsidR="000C7877" w:rsidRDefault="000C7877">
            <w:pPr>
              <w:jc w:val="center"/>
              <w:rPr>
                <w:rFonts w:ascii="Arial" w:hAnsi="Arial" w:cs="Arial"/>
                <w:sz w:val="20"/>
              </w:rPr>
            </w:pPr>
          </w:p>
          <w:p w14:paraId="325B8141" w14:textId="77777777" w:rsidR="000C7877" w:rsidRDefault="000C7877">
            <w:pPr>
              <w:jc w:val="center"/>
              <w:rPr>
                <w:rFonts w:ascii="Arial" w:hAnsi="Arial" w:cs="Arial"/>
                <w:sz w:val="20"/>
              </w:rPr>
            </w:pPr>
          </w:p>
          <w:p w14:paraId="7B7A5BDF" w14:textId="77777777" w:rsidR="000C7877" w:rsidRDefault="000C7877">
            <w:pPr>
              <w:jc w:val="center"/>
              <w:rPr>
                <w:rFonts w:ascii="Arial" w:hAnsi="Arial" w:cs="Arial"/>
                <w:sz w:val="20"/>
              </w:rPr>
            </w:pPr>
          </w:p>
          <w:p w14:paraId="2023823C" w14:textId="77777777" w:rsidR="000C7877" w:rsidRDefault="000C7877">
            <w:pPr>
              <w:jc w:val="center"/>
              <w:rPr>
                <w:rFonts w:ascii="Arial" w:hAnsi="Arial" w:cs="Arial"/>
                <w:sz w:val="20"/>
              </w:rPr>
            </w:pPr>
          </w:p>
          <w:p w14:paraId="0D47F3F8" w14:textId="77777777" w:rsidR="000C7877" w:rsidRDefault="000C7877">
            <w:pPr>
              <w:jc w:val="center"/>
              <w:rPr>
                <w:rFonts w:ascii="Arial" w:hAnsi="Arial" w:cs="Arial"/>
                <w:sz w:val="20"/>
              </w:rPr>
            </w:pPr>
          </w:p>
          <w:p w14:paraId="1C671F1A" w14:textId="77777777" w:rsidR="000C7877" w:rsidRDefault="000C7877">
            <w:pPr>
              <w:jc w:val="center"/>
              <w:rPr>
                <w:rFonts w:ascii="Arial" w:hAnsi="Arial" w:cs="Arial"/>
                <w:sz w:val="20"/>
              </w:rPr>
            </w:pPr>
          </w:p>
          <w:p w14:paraId="3B20F027" w14:textId="77777777" w:rsidR="000C7877" w:rsidRDefault="000C7877">
            <w:pPr>
              <w:jc w:val="center"/>
              <w:rPr>
                <w:rFonts w:ascii="Arial" w:hAnsi="Arial" w:cs="Arial"/>
                <w:sz w:val="20"/>
              </w:rPr>
            </w:pPr>
          </w:p>
          <w:p w14:paraId="79A9DB7C" w14:textId="77777777" w:rsidR="000C7877" w:rsidRDefault="000C7877">
            <w:pPr>
              <w:jc w:val="center"/>
              <w:rPr>
                <w:rFonts w:ascii="Arial" w:hAnsi="Arial" w:cs="Arial"/>
                <w:sz w:val="20"/>
              </w:rPr>
            </w:pPr>
          </w:p>
          <w:p w14:paraId="045623A7" w14:textId="77777777" w:rsidR="000C7877" w:rsidRDefault="000C7877">
            <w:pPr>
              <w:jc w:val="center"/>
              <w:rPr>
                <w:rFonts w:ascii="Arial" w:hAnsi="Arial" w:cs="Arial"/>
                <w:sz w:val="20"/>
              </w:rPr>
            </w:pPr>
          </w:p>
          <w:p w14:paraId="77A27E07" w14:textId="77777777" w:rsidR="000C7877" w:rsidRDefault="000C7877">
            <w:pPr>
              <w:jc w:val="center"/>
              <w:rPr>
                <w:rFonts w:ascii="Arial" w:hAnsi="Arial" w:cs="Arial"/>
                <w:sz w:val="20"/>
              </w:rPr>
            </w:pPr>
          </w:p>
          <w:p w14:paraId="2FC9D3DF" w14:textId="77777777" w:rsidR="000C7877" w:rsidRDefault="000C7877">
            <w:pPr>
              <w:jc w:val="center"/>
              <w:rPr>
                <w:rFonts w:ascii="Arial" w:hAnsi="Arial" w:cs="Arial"/>
                <w:sz w:val="20"/>
              </w:rPr>
            </w:pPr>
          </w:p>
          <w:p w14:paraId="6CD1D944" w14:textId="77777777" w:rsidR="000C7877" w:rsidRDefault="000C7877">
            <w:pPr>
              <w:jc w:val="center"/>
              <w:rPr>
                <w:rFonts w:ascii="Arial" w:hAnsi="Arial" w:cs="Arial"/>
                <w:sz w:val="20"/>
              </w:rPr>
            </w:pPr>
          </w:p>
          <w:p w14:paraId="4988FBF1" w14:textId="77777777" w:rsidR="000C7877" w:rsidRDefault="000C7877">
            <w:pPr>
              <w:jc w:val="center"/>
              <w:rPr>
                <w:rFonts w:ascii="Arial" w:hAnsi="Arial" w:cs="Arial"/>
                <w:sz w:val="20"/>
              </w:rPr>
            </w:pPr>
          </w:p>
          <w:p w14:paraId="2736184E" w14:textId="77777777" w:rsidR="000C7877" w:rsidRDefault="000C7877">
            <w:pPr>
              <w:jc w:val="center"/>
              <w:rPr>
                <w:rFonts w:ascii="Arial" w:hAnsi="Arial" w:cs="Arial"/>
                <w:sz w:val="20"/>
              </w:rPr>
            </w:pPr>
          </w:p>
          <w:p w14:paraId="614F3450" w14:textId="77777777" w:rsidR="000C7877" w:rsidRDefault="000C7877">
            <w:pPr>
              <w:jc w:val="center"/>
              <w:rPr>
                <w:rFonts w:ascii="Arial" w:hAnsi="Arial" w:cs="Arial"/>
                <w:sz w:val="20"/>
              </w:rPr>
            </w:pPr>
          </w:p>
          <w:p w14:paraId="3696C1F2" w14:textId="77777777" w:rsidR="000C7877" w:rsidRDefault="000C7877">
            <w:pPr>
              <w:jc w:val="center"/>
              <w:rPr>
                <w:rFonts w:ascii="Arial" w:hAnsi="Arial" w:cs="Arial"/>
                <w:sz w:val="20"/>
              </w:rPr>
            </w:pPr>
          </w:p>
          <w:p w14:paraId="509B356F" w14:textId="77777777" w:rsidR="000C7877" w:rsidRPr="000C7877" w:rsidRDefault="000C7877">
            <w:pPr>
              <w:jc w:val="center"/>
              <w:rPr>
                <w:rFonts w:ascii="Arial" w:hAnsi="Arial" w:cs="Arial"/>
                <w:b/>
                <w:sz w:val="20"/>
              </w:rPr>
            </w:pPr>
            <w:r w:rsidRPr="000C7877">
              <w:rPr>
                <w:rFonts w:ascii="Arial" w:hAnsi="Arial" w:cs="Arial"/>
                <w:b/>
                <w:sz w:val="20"/>
              </w:rPr>
              <w:t>Murray</w:t>
            </w:r>
          </w:p>
        </w:tc>
      </w:tr>
      <w:tr w:rsidR="000A75DB" w:rsidRPr="00583439" w14:paraId="3E04EB20" w14:textId="77777777" w:rsidTr="00977108">
        <w:trPr>
          <w:cantSplit/>
        </w:trPr>
        <w:tc>
          <w:tcPr>
            <w:tcW w:w="15468" w:type="dxa"/>
            <w:gridSpan w:val="7"/>
            <w:shd w:val="pct12" w:color="008080" w:fill="33CCCC"/>
          </w:tcPr>
          <w:p w14:paraId="3F8DCD2C" w14:textId="77777777" w:rsidR="000A75DB" w:rsidRPr="00583439" w:rsidRDefault="000A75DB" w:rsidP="00977108">
            <w:pPr>
              <w:pStyle w:val="BlockLabel"/>
              <w:rPr>
                <w:rFonts w:ascii="Arial" w:hAnsi="Arial"/>
                <w:lang w:val="en-AU"/>
              </w:rPr>
            </w:pPr>
            <w:r>
              <w:rPr>
                <w:rFonts w:ascii="Arial" w:hAnsi="Arial"/>
                <w:lang w:val="en-AU"/>
              </w:rPr>
              <w:lastRenderedPageBreak/>
              <w:t>New Business</w:t>
            </w:r>
          </w:p>
        </w:tc>
      </w:tr>
      <w:tr w:rsidR="000A75DB" w:rsidRPr="00583439" w14:paraId="34955B1B" w14:textId="77777777" w:rsidTr="00977108">
        <w:trPr>
          <w:cantSplit/>
        </w:trPr>
        <w:tc>
          <w:tcPr>
            <w:tcW w:w="15468" w:type="dxa"/>
            <w:gridSpan w:val="7"/>
            <w:shd w:val="pct12" w:color="008080" w:fill="33CCCC"/>
          </w:tcPr>
          <w:p w14:paraId="5DBCF1CE" w14:textId="77777777" w:rsidR="000A75DB" w:rsidRPr="00583439" w:rsidRDefault="000A75DB" w:rsidP="00977108">
            <w:pPr>
              <w:pStyle w:val="BlockLabel"/>
              <w:rPr>
                <w:rFonts w:ascii="Arial" w:hAnsi="Arial"/>
                <w:lang w:val="en-AU"/>
              </w:rPr>
            </w:pPr>
            <w:r>
              <w:rPr>
                <w:rFonts w:ascii="Arial" w:hAnsi="Arial"/>
                <w:lang w:val="en-AU"/>
              </w:rPr>
              <w:t>General</w:t>
            </w:r>
          </w:p>
        </w:tc>
      </w:tr>
      <w:tr w:rsidR="00526E51" w:rsidRPr="00B95F5F" w14:paraId="5BBBC036"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60D4EA88" w14:textId="77777777" w:rsidR="00526E51" w:rsidRDefault="00526E51" w:rsidP="0065625C">
            <w:pPr>
              <w:rPr>
                <w:rFonts w:ascii="Arial" w:hAnsi="Arial" w:cs="Arial"/>
                <w:b/>
                <w:bCs/>
                <w:color w:val="000000"/>
                <w:sz w:val="20"/>
              </w:rPr>
            </w:pPr>
            <w:r>
              <w:rPr>
                <w:rFonts w:ascii="Arial" w:hAnsi="Arial" w:cs="Arial"/>
                <w:b/>
                <w:bCs/>
                <w:color w:val="000000"/>
                <w:sz w:val="20"/>
              </w:rPr>
              <w:t>5</w:t>
            </w:r>
          </w:p>
        </w:tc>
        <w:tc>
          <w:tcPr>
            <w:tcW w:w="2124" w:type="dxa"/>
          </w:tcPr>
          <w:p w14:paraId="6336476F" w14:textId="77777777" w:rsidR="00526E51" w:rsidRDefault="00526E51" w:rsidP="0065625C">
            <w:pPr>
              <w:rPr>
                <w:rFonts w:ascii="Arial" w:hAnsi="Arial" w:cs="Arial"/>
                <w:bCs/>
                <w:color w:val="000000"/>
                <w:sz w:val="20"/>
              </w:rPr>
            </w:pPr>
            <w:r>
              <w:rPr>
                <w:rFonts w:ascii="Arial" w:hAnsi="Arial" w:cs="Arial"/>
                <w:bCs/>
                <w:color w:val="000000"/>
                <w:sz w:val="20"/>
              </w:rPr>
              <w:t>NRAB Structure, Composition, and Function</w:t>
            </w:r>
          </w:p>
        </w:tc>
        <w:tc>
          <w:tcPr>
            <w:tcW w:w="10866" w:type="dxa"/>
            <w:gridSpan w:val="3"/>
          </w:tcPr>
          <w:p w14:paraId="345F59F9" w14:textId="77777777" w:rsidR="00526E51" w:rsidRDefault="00526E51" w:rsidP="00526E51">
            <w:pPr>
              <w:rPr>
                <w:rFonts w:ascii="Arial" w:hAnsi="Arial" w:cs="Arial"/>
                <w:color w:val="000000"/>
                <w:sz w:val="20"/>
              </w:rPr>
            </w:pPr>
            <w:r>
              <w:rPr>
                <w:rFonts w:ascii="Arial" w:hAnsi="Arial" w:cs="Arial"/>
                <w:color w:val="000000"/>
                <w:sz w:val="20"/>
              </w:rPr>
              <w:t xml:space="preserve">Kelvin Lynn </w:t>
            </w:r>
            <w:r w:rsidR="00AB37A5">
              <w:rPr>
                <w:rFonts w:ascii="Arial" w:hAnsi="Arial" w:cs="Arial"/>
                <w:color w:val="000000"/>
                <w:sz w:val="20"/>
              </w:rPr>
              <w:t xml:space="preserve">is retiring as </w:t>
            </w:r>
            <w:r>
              <w:rPr>
                <w:rFonts w:ascii="Arial" w:hAnsi="Arial" w:cs="Arial"/>
                <w:color w:val="000000"/>
                <w:sz w:val="20"/>
              </w:rPr>
              <w:t>Medical Director of KHNZ and this is his last meeting.  Kelvin has been around in many guises over 20 years</w:t>
            </w:r>
            <w:r w:rsidR="00AB37A5">
              <w:rPr>
                <w:rFonts w:ascii="Arial" w:hAnsi="Arial" w:cs="Arial"/>
                <w:color w:val="000000"/>
                <w:sz w:val="20"/>
              </w:rPr>
              <w:t>, contributing greatly to the improvement in care for patients with kidney disease.</w:t>
            </w:r>
            <w:r w:rsidR="00413334">
              <w:rPr>
                <w:rFonts w:ascii="Arial" w:hAnsi="Arial" w:cs="Arial"/>
                <w:color w:val="000000"/>
                <w:sz w:val="20"/>
              </w:rPr>
              <w:t xml:space="preserve">  </w:t>
            </w:r>
            <w:r w:rsidR="00AB37A5">
              <w:rPr>
                <w:rFonts w:ascii="Arial" w:hAnsi="Arial" w:cs="Arial"/>
                <w:color w:val="000000"/>
                <w:sz w:val="20"/>
              </w:rPr>
              <w:t xml:space="preserve">The </w:t>
            </w:r>
            <w:r>
              <w:rPr>
                <w:rFonts w:ascii="Arial" w:hAnsi="Arial" w:cs="Arial"/>
                <w:color w:val="000000"/>
                <w:sz w:val="20"/>
              </w:rPr>
              <w:t xml:space="preserve">NRAB farewelled him at this meeting. </w:t>
            </w:r>
            <w:r w:rsidR="00AB37A5">
              <w:rPr>
                <w:rFonts w:ascii="Arial" w:hAnsi="Arial" w:cs="Arial"/>
                <w:color w:val="000000"/>
                <w:sz w:val="20"/>
              </w:rPr>
              <w:t xml:space="preserve">  Murray to write a formal letter of thanks.  </w:t>
            </w:r>
            <w:commentRangeStart w:id="5"/>
            <w:r w:rsidR="006F7EAA">
              <w:rPr>
                <w:rFonts w:ascii="Arial" w:hAnsi="Arial" w:cs="Arial"/>
                <w:color w:val="000000"/>
                <w:sz w:val="20"/>
              </w:rPr>
              <w:t>Kelvin recommended Jenny Walker as representative for KHNZ</w:t>
            </w:r>
            <w:r w:rsidR="00F77D20">
              <w:rPr>
                <w:rFonts w:ascii="Arial" w:hAnsi="Arial" w:cs="Arial"/>
                <w:color w:val="000000"/>
                <w:sz w:val="20"/>
              </w:rPr>
              <w:t xml:space="preserve"> however Murray Leikis talked to Michael Papesch re Kidney Health and Michael said that it could be a board member on the NRAB. In the interim Murray to invite Jenny to next NRAB meeting.</w:t>
            </w:r>
            <w:commentRangeEnd w:id="5"/>
            <w:r w:rsidR="00C866F1">
              <w:rPr>
                <w:rStyle w:val="CommentReference"/>
              </w:rPr>
              <w:commentReference w:id="5"/>
            </w:r>
          </w:p>
          <w:p w14:paraId="490B6778" w14:textId="77777777" w:rsidR="00526E51" w:rsidRDefault="00526E51" w:rsidP="00526E51">
            <w:pPr>
              <w:rPr>
                <w:rFonts w:ascii="Arial" w:hAnsi="Arial" w:cs="Arial"/>
                <w:color w:val="000000"/>
                <w:sz w:val="20"/>
              </w:rPr>
            </w:pPr>
          </w:p>
          <w:p w14:paraId="558D4168" w14:textId="77777777" w:rsidR="00526E51" w:rsidRDefault="00526E51" w:rsidP="00526E51">
            <w:pPr>
              <w:rPr>
                <w:rFonts w:ascii="Arial" w:hAnsi="Arial" w:cs="Arial"/>
                <w:color w:val="000000"/>
                <w:sz w:val="20"/>
              </w:rPr>
            </w:pPr>
            <w:r>
              <w:rPr>
                <w:rFonts w:ascii="Arial" w:hAnsi="Arial" w:cs="Arial"/>
                <w:color w:val="000000"/>
                <w:sz w:val="20"/>
              </w:rPr>
              <w:t xml:space="preserve">Nick </w:t>
            </w:r>
            <w:proofErr w:type="spellStart"/>
            <w:r>
              <w:rPr>
                <w:rFonts w:ascii="Arial" w:hAnsi="Arial" w:cs="Arial"/>
                <w:color w:val="000000"/>
                <w:sz w:val="20"/>
              </w:rPr>
              <w:t>Polaschek</w:t>
            </w:r>
            <w:proofErr w:type="spellEnd"/>
            <w:r>
              <w:rPr>
                <w:rFonts w:ascii="Arial" w:hAnsi="Arial" w:cs="Arial"/>
                <w:color w:val="000000"/>
                <w:sz w:val="20"/>
              </w:rPr>
              <w:t xml:space="preserve"> </w:t>
            </w:r>
            <w:r w:rsidR="005158AC">
              <w:rPr>
                <w:rFonts w:ascii="Arial" w:hAnsi="Arial" w:cs="Arial"/>
                <w:color w:val="000000"/>
                <w:sz w:val="20"/>
              </w:rPr>
              <w:t>is also retiring next month from</w:t>
            </w:r>
            <w:r>
              <w:rPr>
                <w:rFonts w:ascii="Arial" w:hAnsi="Arial" w:cs="Arial"/>
                <w:color w:val="000000"/>
                <w:sz w:val="20"/>
              </w:rPr>
              <w:t xml:space="preserve"> MOH</w:t>
            </w:r>
            <w:r w:rsidR="005C40A3">
              <w:rPr>
                <w:rFonts w:ascii="Arial" w:hAnsi="Arial" w:cs="Arial"/>
                <w:color w:val="000000"/>
                <w:sz w:val="20"/>
              </w:rPr>
              <w:t xml:space="preserve"> – last day 17 December</w:t>
            </w:r>
            <w:r w:rsidR="005158AC">
              <w:rPr>
                <w:rFonts w:ascii="Arial" w:hAnsi="Arial" w:cs="Arial"/>
                <w:color w:val="000000"/>
                <w:sz w:val="20"/>
              </w:rPr>
              <w:t>.  He will also be a significant loss to NRAB and Murray will write to Nick to thank him.  Nick</w:t>
            </w:r>
            <w:r w:rsidR="00AB37A5">
              <w:rPr>
                <w:rFonts w:ascii="Arial" w:hAnsi="Arial" w:cs="Arial"/>
                <w:color w:val="000000"/>
                <w:sz w:val="20"/>
              </w:rPr>
              <w:t xml:space="preserve"> will advi</w:t>
            </w:r>
            <w:r w:rsidR="00413334">
              <w:rPr>
                <w:rFonts w:ascii="Arial" w:hAnsi="Arial" w:cs="Arial"/>
                <w:color w:val="000000"/>
                <w:sz w:val="20"/>
              </w:rPr>
              <w:t>s</w:t>
            </w:r>
            <w:r w:rsidR="00AB37A5">
              <w:rPr>
                <w:rFonts w:ascii="Arial" w:hAnsi="Arial" w:cs="Arial"/>
                <w:color w:val="000000"/>
                <w:sz w:val="20"/>
              </w:rPr>
              <w:t>e Murray of his</w:t>
            </w:r>
            <w:r w:rsidR="005158AC">
              <w:rPr>
                <w:rFonts w:ascii="Arial" w:hAnsi="Arial" w:cs="Arial"/>
                <w:color w:val="000000"/>
                <w:sz w:val="20"/>
              </w:rPr>
              <w:t xml:space="preserve"> replacement</w:t>
            </w:r>
            <w:r w:rsidR="00AB37A5">
              <w:rPr>
                <w:rFonts w:ascii="Arial" w:hAnsi="Arial" w:cs="Arial"/>
                <w:color w:val="000000"/>
                <w:sz w:val="20"/>
              </w:rPr>
              <w:t>.</w:t>
            </w:r>
            <w:r w:rsidR="00413334">
              <w:rPr>
                <w:rFonts w:ascii="Arial" w:hAnsi="Arial" w:cs="Arial"/>
                <w:color w:val="000000"/>
                <w:sz w:val="20"/>
              </w:rPr>
              <w:t xml:space="preserve"> </w:t>
            </w:r>
            <w:r w:rsidR="005158AC">
              <w:rPr>
                <w:rFonts w:ascii="Arial" w:hAnsi="Arial" w:cs="Arial"/>
                <w:color w:val="000000"/>
                <w:sz w:val="20"/>
              </w:rPr>
              <w:t>Ian will also mention th</w:t>
            </w:r>
            <w:r w:rsidR="00AB37A5">
              <w:rPr>
                <w:rFonts w:ascii="Arial" w:hAnsi="Arial" w:cs="Arial"/>
                <w:color w:val="000000"/>
                <w:sz w:val="20"/>
              </w:rPr>
              <w:t>e importance of the ongoing relationship with the MOH and NRAB</w:t>
            </w:r>
            <w:r w:rsidR="005158AC">
              <w:rPr>
                <w:rFonts w:ascii="Arial" w:hAnsi="Arial" w:cs="Arial"/>
                <w:color w:val="000000"/>
                <w:sz w:val="20"/>
              </w:rPr>
              <w:t xml:space="preserve"> </w:t>
            </w:r>
            <w:r w:rsidR="000C4103">
              <w:rPr>
                <w:rFonts w:ascii="Arial" w:hAnsi="Arial" w:cs="Arial"/>
                <w:color w:val="000000"/>
                <w:sz w:val="20"/>
              </w:rPr>
              <w:t xml:space="preserve">when he and Nick Cross meet </w:t>
            </w:r>
            <w:r w:rsidR="005158AC">
              <w:rPr>
                <w:rFonts w:ascii="Arial" w:hAnsi="Arial" w:cs="Arial"/>
                <w:color w:val="000000"/>
                <w:sz w:val="20"/>
              </w:rPr>
              <w:t>the Minister in</w:t>
            </w:r>
            <w:r w:rsidR="00CC66D0">
              <w:rPr>
                <w:rFonts w:ascii="Arial" w:hAnsi="Arial" w:cs="Arial"/>
                <w:color w:val="000000"/>
                <w:sz w:val="20"/>
              </w:rPr>
              <w:t xml:space="preserve"> March</w:t>
            </w:r>
            <w:r w:rsidR="005158AC">
              <w:rPr>
                <w:rFonts w:ascii="Arial" w:hAnsi="Arial" w:cs="Arial"/>
                <w:color w:val="000000"/>
                <w:sz w:val="20"/>
              </w:rPr>
              <w:t xml:space="preserve"> 2015</w:t>
            </w:r>
          </w:p>
          <w:p w14:paraId="27131251" w14:textId="77777777" w:rsidR="000C4103" w:rsidRDefault="000C4103" w:rsidP="00526E51">
            <w:pPr>
              <w:rPr>
                <w:rFonts w:ascii="Arial" w:hAnsi="Arial" w:cs="Arial"/>
                <w:color w:val="000000"/>
                <w:sz w:val="20"/>
              </w:rPr>
            </w:pPr>
          </w:p>
          <w:p w14:paraId="21B2779B" w14:textId="77777777" w:rsidR="007403B5" w:rsidRDefault="000C4103" w:rsidP="007403B5">
            <w:pPr>
              <w:rPr>
                <w:rFonts w:ascii="Arial" w:hAnsi="Arial" w:cs="Arial"/>
                <w:color w:val="000000"/>
                <w:sz w:val="20"/>
              </w:rPr>
            </w:pPr>
            <w:r>
              <w:rPr>
                <w:rFonts w:ascii="Arial" w:hAnsi="Arial" w:cs="Arial"/>
                <w:color w:val="000000"/>
                <w:sz w:val="20"/>
              </w:rPr>
              <w:t>It is the e</w:t>
            </w:r>
            <w:r w:rsidR="00526E51">
              <w:rPr>
                <w:rFonts w:ascii="Arial" w:hAnsi="Arial" w:cs="Arial"/>
                <w:color w:val="000000"/>
                <w:sz w:val="20"/>
              </w:rPr>
              <w:t xml:space="preserve">nd </w:t>
            </w:r>
            <w:r w:rsidR="00AB37A5">
              <w:rPr>
                <w:rFonts w:ascii="Arial" w:hAnsi="Arial" w:cs="Arial"/>
                <w:color w:val="000000"/>
                <w:sz w:val="20"/>
              </w:rPr>
              <w:t>of the</w:t>
            </w:r>
            <w:r w:rsidR="00526E51">
              <w:rPr>
                <w:rFonts w:ascii="Arial" w:hAnsi="Arial" w:cs="Arial"/>
                <w:color w:val="000000"/>
                <w:sz w:val="20"/>
              </w:rPr>
              <w:t xml:space="preserve"> term for David McGregor</w:t>
            </w:r>
            <w:r w:rsidR="00526E51" w:rsidRPr="004903D1">
              <w:rPr>
                <w:rFonts w:ascii="Arial" w:hAnsi="Arial" w:cs="Arial"/>
                <w:color w:val="000000"/>
                <w:sz w:val="20"/>
              </w:rPr>
              <w:t xml:space="preserve"> </w:t>
            </w:r>
            <w:r>
              <w:rPr>
                <w:rFonts w:ascii="Arial" w:hAnsi="Arial" w:cs="Arial"/>
                <w:color w:val="000000"/>
                <w:sz w:val="20"/>
              </w:rPr>
              <w:t>and he is coming off committee.  We normally have 3 nephrologists</w:t>
            </w:r>
            <w:r w:rsidR="00AB37A5">
              <w:rPr>
                <w:rFonts w:ascii="Arial" w:hAnsi="Arial" w:cs="Arial"/>
                <w:color w:val="000000"/>
                <w:sz w:val="20"/>
              </w:rPr>
              <w:t xml:space="preserve"> from larger centres</w:t>
            </w:r>
            <w:r>
              <w:rPr>
                <w:rFonts w:ascii="Arial" w:hAnsi="Arial" w:cs="Arial"/>
                <w:color w:val="000000"/>
                <w:sz w:val="20"/>
              </w:rPr>
              <w:t xml:space="preserve"> on committee and we </w:t>
            </w:r>
            <w:r w:rsidR="00AB37A5">
              <w:rPr>
                <w:rFonts w:ascii="Arial" w:hAnsi="Arial" w:cs="Arial"/>
                <w:color w:val="000000"/>
                <w:sz w:val="20"/>
              </w:rPr>
              <w:t xml:space="preserve">currently </w:t>
            </w:r>
            <w:r>
              <w:rPr>
                <w:rFonts w:ascii="Arial" w:hAnsi="Arial" w:cs="Arial"/>
                <w:color w:val="000000"/>
                <w:sz w:val="20"/>
              </w:rPr>
              <w:t xml:space="preserve">have Murray, David, Ian and Chris.  </w:t>
            </w:r>
            <w:r w:rsidR="00AB37A5">
              <w:rPr>
                <w:rFonts w:ascii="Arial" w:hAnsi="Arial" w:cs="Arial"/>
                <w:color w:val="000000"/>
                <w:sz w:val="20"/>
              </w:rPr>
              <w:t>Committee agreed a replacement does not need to be sought at this time.</w:t>
            </w:r>
          </w:p>
          <w:p w14:paraId="56A34867" w14:textId="77777777" w:rsidR="00526E51" w:rsidRDefault="00526E51" w:rsidP="00526E51">
            <w:pPr>
              <w:rPr>
                <w:rFonts w:ascii="Arial" w:hAnsi="Arial" w:cs="Arial"/>
                <w:color w:val="000000"/>
                <w:sz w:val="20"/>
              </w:rPr>
            </w:pPr>
          </w:p>
          <w:p w14:paraId="511D821D" w14:textId="77777777" w:rsidR="00526E51" w:rsidRPr="00A36B18" w:rsidRDefault="00526E51" w:rsidP="00F77D20">
            <w:pPr>
              <w:rPr>
                <w:rFonts w:ascii="Arial" w:hAnsi="Arial" w:cs="Arial"/>
                <w:color w:val="000000"/>
                <w:sz w:val="20"/>
              </w:rPr>
            </w:pPr>
            <w:r>
              <w:rPr>
                <w:rFonts w:ascii="Arial" w:hAnsi="Arial" w:cs="Arial"/>
                <w:color w:val="000000"/>
                <w:sz w:val="20"/>
              </w:rPr>
              <w:t>Other renal group representation – allied health</w:t>
            </w:r>
            <w:r w:rsidR="007403B5">
              <w:rPr>
                <w:rFonts w:ascii="Arial" w:hAnsi="Arial" w:cs="Arial"/>
                <w:color w:val="000000"/>
                <w:sz w:val="20"/>
              </w:rPr>
              <w:t xml:space="preserve">.  Ian </w:t>
            </w:r>
            <w:r w:rsidR="00A36B18">
              <w:rPr>
                <w:rFonts w:ascii="Arial" w:hAnsi="Arial" w:cs="Arial"/>
                <w:color w:val="000000"/>
                <w:sz w:val="20"/>
              </w:rPr>
              <w:t>re-</w:t>
            </w:r>
            <w:r w:rsidR="007403B5">
              <w:rPr>
                <w:rFonts w:ascii="Arial" w:hAnsi="Arial" w:cs="Arial"/>
                <w:color w:val="000000"/>
                <w:sz w:val="20"/>
              </w:rPr>
              <w:t>checked with</w:t>
            </w:r>
            <w:r w:rsidR="00A36B18">
              <w:rPr>
                <w:rFonts w:ascii="Arial" w:hAnsi="Arial" w:cs="Arial"/>
                <w:color w:val="000000"/>
                <w:sz w:val="20"/>
              </w:rPr>
              <w:t xml:space="preserve"> dieticians and they don’t feel </w:t>
            </w:r>
            <w:r w:rsidR="00F77D20">
              <w:rPr>
                <w:rFonts w:ascii="Arial" w:hAnsi="Arial" w:cs="Arial"/>
                <w:color w:val="000000"/>
                <w:sz w:val="20"/>
              </w:rPr>
              <w:t>represented on</w:t>
            </w:r>
            <w:r w:rsidR="00A36B18">
              <w:rPr>
                <w:rFonts w:ascii="Arial" w:hAnsi="Arial" w:cs="Arial"/>
                <w:color w:val="000000"/>
                <w:sz w:val="20"/>
              </w:rPr>
              <w:t xml:space="preserve"> th</w:t>
            </w:r>
            <w:r w:rsidR="00F77D20">
              <w:rPr>
                <w:rFonts w:ascii="Arial" w:hAnsi="Arial" w:cs="Arial"/>
                <w:color w:val="000000"/>
                <w:sz w:val="20"/>
              </w:rPr>
              <w:t>e NRAB</w:t>
            </w:r>
            <w:r w:rsidR="00A36B18">
              <w:rPr>
                <w:rFonts w:ascii="Arial" w:hAnsi="Arial" w:cs="Arial"/>
                <w:color w:val="000000"/>
                <w:sz w:val="20"/>
              </w:rPr>
              <w:t xml:space="preserve">.  </w:t>
            </w:r>
            <w:r w:rsidR="00F77D20">
              <w:rPr>
                <w:rFonts w:ascii="Arial" w:hAnsi="Arial" w:cs="Arial"/>
                <w:color w:val="000000"/>
                <w:sz w:val="20"/>
              </w:rPr>
              <w:t>Q</w:t>
            </w:r>
            <w:r w:rsidR="00A36B18">
              <w:rPr>
                <w:rFonts w:ascii="Arial" w:hAnsi="Arial" w:cs="Arial"/>
                <w:color w:val="000000"/>
                <w:sz w:val="20"/>
              </w:rPr>
              <w:t>uestion</w:t>
            </w:r>
            <w:r w:rsidR="00F77D20">
              <w:rPr>
                <w:rFonts w:ascii="Arial" w:hAnsi="Arial" w:cs="Arial"/>
                <w:color w:val="000000"/>
                <w:sz w:val="20"/>
              </w:rPr>
              <w:t>s</w:t>
            </w:r>
            <w:r w:rsidR="00A36B18">
              <w:rPr>
                <w:rFonts w:ascii="Arial" w:hAnsi="Arial" w:cs="Arial"/>
                <w:color w:val="000000"/>
                <w:sz w:val="20"/>
              </w:rPr>
              <w:t xml:space="preserve"> w</w:t>
            </w:r>
            <w:r w:rsidR="00F77D20">
              <w:rPr>
                <w:rFonts w:ascii="Arial" w:hAnsi="Arial" w:cs="Arial"/>
                <w:color w:val="000000"/>
                <w:sz w:val="20"/>
              </w:rPr>
              <w:t>ere</w:t>
            </w:r>
            <w:r w:rsidR="00A36B18">
              <w:rPr>
                <w:rFonts w:ascii="Arial" w:hAnsi="Arial" w:cs="Arial"/>
                <w:color w:val="000000"/>
                <w:sz w:val="20"/>
              </w:rPr>
              <w:t xml:space="preserve"> asked, “Do we </w:t>
            </w:r>
            <w:r w:rsidR="00F77D20">
              <w:rPr>
                <w:rFonts w:ascii="Arial" w:hAnsi="Arial" w:cs="Arial"/>
                <w:color w:val="000000"/>
                <w:sz w:val="20"/>
              </w:rPr>
              <w:t xml:space="preserve">need to </w:t>
            </w:r>
            <w:r w:rsidR="00A36B18">
              <w:rPr>
                <w:rFonts w:ascii="Arial" w:hAnsi="Arial" w:cs="Arial"/>
                <w:color w:val="000000"/>
                <w:sz w:val="20"/>
              </w:rPr>
              <w:t>have dieticians as part of NRAB?  Where do we start and stop</w:t>
            </w:r>
            <w:r w:rsidR="00F77D20">
              <w:rPr>
                <w:rFonts w:ascii="Arial" w:hAnsi="Arial" w:cs="Arial"/>
                <w:color w:val="000000"/>
                <w:sz w:val="20"/>
              </w:rPr>
              <w:t xml:space="preserve"> with representative groups</w:t>
            </w:r>
            <w:r w:rsidR="00A36B18">
              <w:rPr>
                <w:rFonts w:ascii="Arial" w:hAnsi="Arial" w:cs="Arial"/>
                <w:color w:val="000000"/>
                <w:sz w:val="20"/>
              </w:rPr>
              <w:t xml:space="preserve">?”  Dieticians can be </w:t>
            </w:r>
            <w:r w:rsidR="00F77D20">
              <w:rPr>
                <w:rFonts w:ascii="Arial" w:hAnsi="Arial" w:cs="Arial"/>
                <w:color w:val="000000"/>
                <w:sz w:val="20"/>
              </w:rPr>
              <w:t>members of the</w:t>
            </w:r>
            <w:r w:rsidR="00A36B18">
              <w:rPr>
                <w:rFonts w:ascii="Arial" w:hAnsi="Arial" w:cs="Arial"/>
                <w:color w:val="000000"/>
                <w:sz w:val="20"/>
              </w:rPr>
              <w:t xml:space="preserve"> RSA with nurses</w:t>
            </w:r>
            <w:r w:rsidR="00F77D20">
              <w:rPr>
                <w:rFonts w:ascii="Arial" w:hAnsi="Arial" w:cs="Arial"/>
                <w:color w:val="000000"/>
                <w:sz w:val="20"/>
              </w:rPr>
              <w:t xml:space="preserve"> and can also be members </w:t>
            </w:r>
            <w:r w:rsidR="00413334">
              <w:rPr>
                <w:rFonts w:ascii="Arial" w:hAnsi="Arial" w:cs="Arial"/>
                <w:color w:val="000000"/>
                <w:sz w:val="20"/>
              </w:rPr>
              <w:t>of</w:t>
            </w:r>
            <w:r w:rsidR="00F77D20">
              <w:rPr>
                <w:rFonts w:ascii="Arial" w:hAnsi="Arial" w:cs="Arial"/>
                <w:color w:val="000000"/>
                <w:sz w:val="20"/>
              </w:rPr>
              <w:t xml:space="preserve"> the ANZSN</w:t>
            </w:r>
            <w:r w:rsidR="00A36B18">
              <w:rPr>
                <w:rFonts w:ascii="Arial" w:hAnsi="Arial" w:cs="Arial"/>
                <w:color w:val="000000"/>
                <w:sz w:val="20"/>
              </w:rPr>
              <w:t xml:space="preserve">.  </w:t>
            </w:r>
            <w:r w:rsidR="00F77D20">
              <w:rPr>
                <w:rFonts w:ascii="Arial" w:hAnsi="Arial" w:cs="Arial"/>
                <w:color w:val="000000"/>
                <w:sz w:val="20"/>
              </w:rPr>
              <w:t>Having a</w:t>
            </w:r>
            <w:r w:rsidR="00A36B18">
              <w:rPr>
                <w:rFonts w:ascii="Arial" w:hAnsi="Arial" w:cs="Arial"/>
                <w:color w:val="000000"/>
                <w:sz w:val="20"/>
              </w:rPr>
              <w:t xml:space="preserve"> generic Allied Health person was discussed </w:t>
            </w:r>
            <w:r w:rsidR="00F77D20">
              <w:rPr>
                <w:rFonts w:ascii="Arial" w:hAnsi="Arial" w:cs="Arial"/>
                <w:color w:val="000000"/>
                <w:sz w:val="20"/>
              </w:rPr>
              <w:t xml:space="preserve">(social workers, dieticians, etc) </w:t>
            </w:r>
            <w:r w:rsidR="00A36B18">
              <w:rPr>
                <w:rFonts w:ascii="Arial" w:hAnsi="Arial" w:cs="Arial"/>
                <w:color w:val="000000"/>
                <w:sz w:val="20"/>
              </w:rPr>
              <w:t>and it was decided that</w:t>
            </w:r>
            <w:r w:rsidR="00F77D20">
              <w:rPr>
                <w:rFonts w:ascii="Arial" w:hAnsi="Arial" w:cs="Arial"/>
                <w:color w:val="000000"/>
                <w:sz w:val="20"/>
              </w:rPr>
              <w:t xml:space="preserve"> for now the RSA is their voice and</w:t>
            </w:r>
            <w:r w:rsidR="00A36B18">
              <w:rPr>
                <w:rFonts w:ascii="Arial" w:hAnsi="Arial" w:cs="Arial"/>
                <w:color w:val="000000"/>
                <w:sz w:val="20"/>
              </w:rPr>
              <w:t xml:space="preserve"> Kay McLaughlin </w:t>
            </w:r>
            <w:r w:rsidR="00F77D20">
              <w:rPr>
                <w:rFonts w:ascii="Arial" w:hAnsi="Arial" w:cs="Arial"/>
                <w:color w:val="000000"/>
                <w:sz w:val="20"/>
              </w:rPr>
              <w:t>fills this roll</w:t>
            </w:r>
            <w:r w:rsidR="00413334">
              <w:rPr>
                <w:rFonts w:ascii="Arial" w:hAnsi="Arial" w:cs="Arial"/>
                <w:color w:val="000000"/>
                <w:sz w:val="20"/>
              </w:rPr>
              <w:t>.</w:t>
            </w:r>
            <w:r w:rsidR="00F77D20">
              <w:rPr>
                <w:rFonts w:ascii="Arial" w:hAnsi="Arial" w:cs="Arial"/>
                <w:color w:val="000000"/>
                <w:sz w:val="20"/>
              </w:rPr>
              <w:t xml:space="preserve">  The RSA may need to look at how the allied health groups are engaged with them.</w:t>
            </w:r>
          </w:p>
        </w:tc>
        <w:tc>
          <w:tcPr>
            <w:tcW w:w="1768" w:type="dxa"/>
          </w:tcPr>
          <w:p w14:paraId="7415858C" w14:textId="77777777" w:rsidR="000C4103" w:rsidRDefault="000C4103">
            <w:pPr>
              <w:jc w:val="center"/>
              <w:rPr>
                <w:rFonts w:ascii="Arial" w:hAnsi="Arial" w:cs="Arial"/>
                <w:b/>
                <w:bCs/>
                <w:color w:val="000000"/>
                <w:sz w:val="20"/>
              </w:rPr>
            </w:pPr>
          </w:p>
          <w:p w14:paraId="78B14517" w14:textId="77777777" w:rsidR="000C4103" w:rsidRDefault="000C4103">
            <w:pPr>
              <w:jc w:val="center"/>
              <w:rPr>
                <w:rFonts w:ascii="Arial" w:hAnsi="Arial" w:cs="Arial"/>
                <w:b/>
                <w:bCs/>
                <w:color w:val="000000"/>
                <w:sz w:val="20"/>
              </w:rPr>
            </w:pPr>
          </w:p>
          <w:p w14:paraId="43B47FA9" w14:textId="77777777" w:rsidR="005158AC" w:rsidRPr="005158AC" w:rsidRDefault="005158AC">
            <w:pPr>
              <w:jc w:val="center"/>
              <w:rPr>
                <w:rFonts w:ascii="Arial" w:hAnsi="Arial" w:cs="Arial"/>
                <w:b/>
                <w:bCs/>
                <w:color w:val="000000"/>
                <w:sz w:val="20"/>
              </w:rPr>
            </w:pPr>
            <w:r w:rsidRPr="005158AC">
              <w:rPr>
                <w:rFonts w:ascii="Arial" w:hAnsi="Arial" w:cs="Arial"/>
                <w:b/>
                <w:bCs/>
                <w:color w:val="000000"/>
                <w:sz w:val="20"/>
              </w:rPr>
              <w:t>Murray</w:t>
            </w:r>
            <w:r>
              <w:rPr>
                <w:rFonts w:ascii="Arial" w:hAnsi="Arial" w:cs="Arial"/>
                <w:b/>
                <w:bCs/>
                <w:color w:val="000000"/>
                <w:sz w:val="20"/>
              </w:rPr>
              <w:t>/Ian</w:t>
            </w:r>
          </w:p>
          <w:p w14:paraId="7E925D6B" w14:textId="77777777" w:rsidR="005158AC" w:rsidRDefault="005158AC">
            <w:pPr>
              <w:jc w:val="center"/>
              <w:rPr>
                <w:rFonts w:ascii="Arial" w:hAnsi="Arial" w:cs="Arial"/>
                <w:bCs/>
                <w:color w:val="000000"/>
                <w:sz w:val="20"/>
              </w:rPr>
            </w:pPr>
          </w:p>
          <w:p w14:paraId="5016C8B5" w14:textId="77777777" w:rsidR="005158AC" w:rsidRDefault="005158AC">
            <w:pPr>
              <w:jc w:val="center"/>
              <w:rPr>
                <w:rFonts w:ascii="Arial" w:hAnsi="Arial" w:cs="Arial"/>
                <w:bCs/>
                <w:color w:val="000000"/>
                <w:sz w:val="20"/>
              </w:rPr>
            </w:pPr>
          </w:p>
          <w:p w14:paraId="151EA4E5" w14:textId="77777777" w:rsidR="000C4103" w:rsidRDefault="000C4103" w:rsidP="005158AC">
            <w:pPr>
              <w:jc w:val="center"/>
              <w:rPr>
                <w:rFonts w:ascii="Arial" w:hAnsi="Arial" w:cs="Arial"/>
                <w:b/>
                <w:bCs/>
                <w:color w:val="000000"/>
                <w:sz w:val="20"/>
              </w:rPr>
            </w:pPr>
          </w:p>
          <w:p w14:paraId="53A89033" w14:textId="77777777" w:rsidR="000C4103" w:rsidRDefault="000C4103" w:rsidP="005158AC">
            <w:pPr>
              <w:jc w:val="center"/>
              <w:rPr>
                <w:rFonts w:ascii="Arial" w:hAnsi="Arial" w:cs="Arial"/>
                <w:b/>
                <w:bCs/>
                <w:color w:val="000000"/>
                <w:sz w:val="20"/>
              </w:rPr>
            </w:pPr>
          </w:p>
          <w:p w14:paraId="04B0D869" w14:textId="77777777" w:rsidR="00413334" w:rsidRDefault="00413334" w:rsidP="005158AC">
            <w:pPr>
              <w:jc w:val="center"/>
              <w:rPr>
                <w:rFonts w:ascii="Arial" w:hAnsi="Arial" w:cs="Arial"/>
                <w:b/>
                <w:bCs/>
                <w:color w:val="000000"/>
                <w:sz w:val="20"/>
              </w:rPr>
            </w:pPr>
          </w:p>
          <w:p w14:paraId="0F6AEC7E" w14:textId="77777777" w:rsidR="00413334" w:rsidRDefault="00413334" w:rsidP="005158AC">
            <w:pPr>
              <w:jc w:val="center"/>
              <w:rPr>
                <w:rFonts w:ascii="Arial" w:hAnsi="Arial" w:cs="Arial"/>
                <w:b/>
                <w:bCs/>
                <w:color w:val="000000"/>
                <w:sz w:val="20"/>
              </w:rPr>
            </w:pPr>
          </w:p>
          <w:p w14:paraId="13FF6808" w14:textId="77777777" w:rsidR="007403B5" w:rsidRDefault="007403B5" w:rsidP="005158AC">
            <w:pPr>
              <w:jc w:val="center"/>
              <w:rPr>
                <w:rFonts w:ascii="Arial" w:hAnsi="Arial" w:cs="Arial"/>
                <w:b/>
                <w:bCs/>
                <w:color w:val="000000"/>
                <w:sz w:val="20"/>
              </w:rPr>
            </w:pPr>
            <w:r>
              <w:rPr>
                <w:rFonts w:ascii="Arial" w:hAnsi="Arial" w:cs="Arial"/>
                <w:b/>
                <w:bCs/>
                <w:color w:val="000000"/>
                <w:sz w:val="20"/>
              </w:rPr>
              <w:t>Murray</w:t>
            </w:r>
            <w:r w:rsidRPr="005158AC">
              <w:rPr>
                <w:rFonts w:ascii="Arial" w:hAnsi="Arial" w:cs="Arial"/>
                <w:b/>
                <w:bCs/>
                <w:color w:val="000000"/>
                <w:sz w:val="20"/>
              </w:rPr>
              <w:t xml:space="preserve"> </w:t>
            </w:r>
          </w:p>
          <w:p w14:paraId="4846AE9B" w14:textId="77777777" w:rsidR="007403B5" w:rsidRDefault="007403B5" w:rsidP="005158AC">
            <w:pPr>
              <w:jc w:val="center"/>
              <w:rPr>
                <w:rFonts w:ascii="Arial" w:hAnsi="Arial" w:cs="Arial"/>
                <w:b/>
                <w:bCs/>
                <w:color w:val="000000"/>
                <w:sz w:val="20"/>
              </w:rPr>
            </w:pPr>
          </w:p>
          <w:p w14:paraId="5AA556E2" w14:textId="77777777" w:rsidR="007403B5" w:rsidRDefault="007403B5" w:rsidP="005158AC">
            <w:pPr>
              <w:jc w:val="center"/>
              <w:rPr>
                <w:rFonts w:ascii="Arial" w:hAnsi="Arial" w:cs="Arial"/>
                <w:b/>
                <w:bCs/>
                <w:color w:val="000000"/>
                <w:sz w:val="20"/>
              </w:rPr>
            </w:pPr>
          </w:p>
          <w:p w14:paraId="14030F7E" w14:textId="77777777" w:rsidR="007403B5" w:rsidRDefault="007403B5" w:rsidP="005158AC">
            <w:pPr>
              <w:jc w:val="center"/>
              <w:rPr>
                <w:rFonts w:ascii="Arial" w:hAnsi="Arial" w:cs="Arial"/>
                <w:b/>
                <w:bCs/>
                <w:color w:val="000000"/>
                <w:sz w:val="20"/>
              </w:rPr>
            </w:pPr>
          </w:p>
          <w:p w14:paraId="5476241F" w14:textId="77777777" w:rsidR="007403B5" w:rsidRDefault="007403B5" w:rsidP="005158AC">
            <w:pPr>
              <w:jc w:val="center"/>
              <w:rPr>
                <w:rFonts w:ascii="Arial" w:hAnsi="Arial" w:cs="Arial"/>
                <w:b/>
                <w:bCs/>
                <w:color w:val="000000"/>
                <w:sz w:val="20"/>
              </w:rPr>
            </w:pPr>
          </w:p>
          <w:p w14:paraId="5354A0D0" w14:textId="77777777" w:rsidR="00526E51" w:rsidRDefault="005158AC" w:rsidP="005158AC">
            <w:pPr>
              <w:jc w:val="center"/>
              <w:rPr>
                <w:rFonts w:ascii="Arial" w:hAnsi="Arial" w:cs="Arial"/>
                <w:b/>
                <w:bCs/>
                <w:color w:val="000000"/>
                <w:sz w:val="20"/>
              </w:rPr>
            </w:pPr>
            <w:r w:rsidRPr="005158AC">
              <w:rPr>
                <w:rFonts w:ascii="Arial" w:hAnsi="Arial" w:cs="Arial"/>
                <w:b/>
                <w:bCs/>
                <w:color w:val="000000"/>
                <w:sz w:val="20"/>
              </w:rPr>
              <w:lastRenderedPageBreak/>
              <w:t>I</w:t>
            </w:r>
            <w:r w:rsidR="00526E51" w:rsidRPr="005158AC">
              <w:rPr>
                <w:rFonts w:ascii="Arial" w:hAnsi="Arial" w:cs="Arial"/>
                <w:b/>
                <w:bCs/>
                <w:color w:val="000000"/>
                <w:sz w:val="20"/>
              </w:rPr>
              <w:t xml:space="preserve">an </w:t>
            </w:r>
          </w:p>
          <w:p w14:paraId="70AA2673" w14:textId="77777777" w:rsidR="007403B5" w:rsidRDefault="007403B5" w:rsidP="005158AC">
            <w:pPr>
              <w:jc w:val="center"/>
              <w:rPr>
                <w:rFonts w:ascii="Arial" w:hAnsi="Arial" w:cs="Arial"/>
                <w:b/>
                <w:bCs/>
                <w:color w:val="000000"/>
                <w:sz w:val="20"/>
              </w:rPr>
            </w:pPr>
          </w:p>
          <w:p w14:paraId="4A91F047" w14:textId="77777777" w:rsidR="007403B5" w:rsidRPr="005158AC" w:rsidRDefault="007403B5" w:rsidP="005158AC">
            <w:pPr>
              <w:jc w:val="center"/>
              <w:rPr>
                <w:rFonts w:ascii="Arial" w:hAnsi="Arial" w:cs="Arial"/>
                <w:b/>
                <w:sz w:val="20"/>
              </w:rPr>
            </w:pPr>
          </w:p>
        </w:tc>
      </w:tr>
      <w:tr w:rsidR="00A36B18" w:rsidRPr="00B95F5F" w14:paraId="66CB7CC7"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4CC9D173" w14:textId="77777777" w:rsidR="00A36B18" w:rsidRDefault="00A36B18" w:rsidP="0065625C">
            <w:pPr>
              <w:ind w:right="34"/>
              <w:jc w:val="center"/>
              <w:rPr>
                <w:rFonts w:ascii="Arial" w:hAnsi="Arial" w:cs="Arial"/>
                <w:sz w:val="20"/>
              </w:rPr>
            </w:pPr>
            <w:r>
              <w:rPr>
                <w:rFonts w:ascii="Arial" w:hAnsi="Arial" w:cs="Arial"/>
                <w:sz w:val="20"/>
              </w:rPr>
              <w:lastRenderedPageBreak/>
              <w:t>6</w:t>
            </w:r>
          </w:p>
        </w:tc>
        <w:tc>
          <w:tcPr>
            <w:tcW w:w="2124" w:type="dxa"/>
          </w:tcPr>
          <w:p w14:paraId="75750FF3" w14:textId="77777777" w:rsidR="00A36B18" w:rsidRDefault="00A36B18" w:rsidP="00A36B18">
            <w:pPr>
              <w:tabs>
                <w:tab w:val="left" w:pos="31"/>
              </w:tabs>
              <w:ind w:left="31" w:hanging="31"/>
              <w:rPr>
                <w:rFonts w:ascii="Arial" w:hAnsi="Arial" w:cs="Arial"/>
                <w:sz w:val="20"/>
              </w:rPr>
            </w:pPr>
            <w:r>
              <w:rPr>
                <w:rFonts w:ascii="Arial" w:hAnsi="Arial" w:cs="Arial"/>
                <w:bCs/>
                <w:color w:val="000000"/>
                <w:sz w:val="20"/>
              </w:rPr>
              <w:t xml:space="preserve">NZ Chapter of the ANZSN </w:t>
            </w:r>
          </w:p>
        </w:tc>
        <w:tc>
          <w:tcPr>
            <w:tcW w:w="10866" w:type="dxa"/>
            <w:gridSpan w:val="3"/>
          </w:tcPr>
          <w:p w14:paraId="26F1E20D" w14:textId="77777777" w:rsidR="00A36B18" w:rsidRDefault="00E1113E" w:rsidP="0069473F">
            <w:pPr>
              <w:rPr>
                <w:rFonts w:ascii="Arial" w:hAnsi="Arial" w:cs="Arial"/>
                <w:color w:val="000000"/>
                <w:sz w:val="20"/>
              </w:rPr>
            </w:pPr>
            <w:r>
              <w:rPr>
                <w:rFonts w:ascii="Arial" w:hAnsi="Arial" w:cs="Arial"/>
                <w:color w:val="000000"/>
                <w:sz w:val="20"/>
              </w:rPr>
              <w:t xml:space="preserve">The New Zealand Chapter had </w:t>
            </w:r>
            <w:r w:rsidR="0069473F">
              <w:rPr>
                <w:rFonts w:ascii="Arial" w:hAnsi="Arial" w:cs="Arial"/>
                <w:color w:val="000000"/>
                <w:sz w:val="20"/>
              </w:rPr>
              <w:t>their annual</w:t>
            </w:r>
            <w:r>
              <w:rPr>
                <w:rFonts w:ascii="Arial" w:hAnsi="Arial" w:cs="Arial"/>
                <w:color w:val="000000"/>
                <w:sz w:val="20"/>
              </w:rPr>
              <w:t xml:space="preserve"> meeting</w:t>
            </w:r>
            <w:r w:rsidR="0069473F">
              <w:rPr>
                <w:rFonts w:ascii="Arial" w:hAnsi="Arial" w:cs="Arial"/>
                <w:color w:val="000000"/>
                <w:sz w:val="20"/>
              </w:rPr>
              <w:t xml:space="preserve"> in Christchurch 16-17 October.  Surgeons w</w:t>
            </w:r>
            <w:r w:rsidR="00413334">
              <w:rPr>
                <w:rFonts w:ascii="Arial" w:hAnsi="Arial" w:cs="Arial"/>
                <w:color w:val="000000"/>
                <w:sz w:val="20"/>
              </w:rPr>
              <w:t>ere</w:t>
            </w:r>
            <w:r w:rsidR="0069473F">
              <w:rPr>
                <w:rFonts w:ascii="Arial" w:hAnsi="Arial" w:cs="Arial"/>
                <w:color w:val="000000"/>
                <w:sz w:val="20"/>
              </w:rPr>
              <w:t xml:space="preserve"> invited but none attended. </w:t>
            </w:r>
            <w:r>
              <w:rPr>
                <w:rFonts w:ascii="Arial" w:hAnsi="Arial" w:cs="Arial"/>
                <w:color w:val="000000"/>
                <w:sz w:val="20"/>
              </w:rPr>
              <w:t xml:space="preserve"> It was</w:t>
            </w:r>
            <w:r w:rsidR="0069473F">
              <w:rPr>
                <w:rFonts w:ascii="Arial" w:hAnsi="Arial" w:cs="Arial"/>
                <w:color w:val="000000"/>
                <w:sz w:val="20"/>
              </w:rPr>
              <w:t xml:space="preserve"> a</w:t>
            </w:r>
            <w:r>
              <w:rPr>
                <w:rFonts w:ascii="Arial" w:hAnsi="Arial" w:cs="Arial"/>
                <w:color w:val="000000"/>
                <w:sz w:val="20"/>
              </w:rPr>
              <w:t xml:space="preserve"> successful</w:t>
            </w:r>
            <w:r w:rsidR="0069473F">
              <w:rPr>
                <w:rFonts w:ascii="Arial" w:hAnsi="Arial" w:cs="Arial"/>
                <w:color w:val="000000"/>
                <w:sz w:val="20"/>
              </w:rPr>
              <w:t xml:space="preserve"> meeting</w:t>
            </w:r>
            <w:r>
              <w:rPr>
                <w:rFonts w:ascii="Arial" w:hAnsi="Arial" w:cs="Arial"/>
                <w:color w:val="000000"/>
                <w:sz w:val="20"/>
              </w:rPr>
              <w:t xml:space="preserve"> </w:t>
            </w:r>
            <w:r w:rsidR="0069473F">
              <w:rPr>
                <w:rFonts w:ascii="Arial" w:hAnsi="Arial" w:cs="Arial"/>
                <w:color w:val="000000"/>
                <w:sz w:val="20"/>
              </w:rPr>
              <w:t xml:space="preserve">with </w:t>
            </w:r>
            <w:r>
              <w:rPr>
                <w:rFonts w:ascii="Arial" w:hAnsi="Arial" w:cs="Arial"/>
                <w:color w:val="000000"/>
                <w:sz w:val="20"/>
              </w:rPr>
              <w:t>31 attende</w:t>
            </w:r>
            <w:r w:rsidR="0069473F">
              <w:rPr>
                <w:rFonts w:ascii="Arial" w:hAnsi="Arial" w:cs="Arial"/>
                <w:color w:val="000000"/>
                <w:sz w:val="20"/>
              </w:rPr>
              <w:t>es</w:t>
            </w:r>
            <w:r>
              <w:rPr>
                <w:rFonts w:ascii="Arial" w:hAnsi="Arial" w:cs="Arial"/>
                <w:color w:val="000000"/>
                <w:sz w:val="20"/>
              </w:rPr>
              <w:t xml:space="preserve">.  </w:t>
            </w:r>
            <w:r w:rsidR="0069473F">
              <w:rPr>
                <w:rFonts w:ascii="Arial" w:hAnsi="Arial" w:cs="Arial"/>
                <w:color w:val="000000"/>
                <w:sz w:val="20"/>
              </w:rPr>
              <w:t>T</w:t>
            </w:r>
            <w:r>
              <w:rPr>
                <w:rFonts w:ascii="Arial" w:hAnsi="Arial" w:cs="Arial"/>
                <w:color w:val="000000"/>
                <w:sz w:val="20"/>
              </w:rPr>
              <w:t>alks</w:t>
            </w:r>
            <w:r w:rsidR="0069473F">
              <w:rPr>
                <w:rFonts w:ascii="Arial" w:hAnsi="Arial" w:cs="Arial"/>
                <w:color w:val="000000"/>
                <w:sz w:val="20"/>
              </w:rPr>
              <w:t xml:space="preserve"> were of a high </w:t>
            </w:r>
            <w:r w:rsidR="00413334">
              <w:rPr>
                <w:rFonts w:ascii="Arial" w:hAnsi="Arial" w:cs="Arial"/>
                <w:color w:val="000000"/>
                <w:sz w:val="20"/>
              </w:rPr>
              <w:t>calibre</w:t>
            </w:r>
            <w:r>
              <w:rPr>
                <w:rFonts w:ascii="Arial" w:hAnsi="Arial" w:cs="Arial"/>
                <w:color w:val="000000"/>
                <w:sz w:val="20"/>
              </w:rPr>
              <w:t xml:space="preserve">.  It was poorly attended by </w:t>
            </w:r>
            <w:r w:rsidR="00C866F1">
              <w:rPr>
                <w:rFonts w:ascii="Arial" w:hAnsi="Arial" w:cs="Arial"/>
                <w:color w:val="000000"/>
                <w:sz w:val="20"/>
              </w:rPr>
              <w:t>p</w:t>
            </w:r>
            <w:r w:rsidR="0069473F">
              <w:rPr>
                <w:rFonts w:ascii="Arial" w:hAnsi="Arial" w:cs="Arial"/>
                <w:color w:val="000000"/>
                <w:sz w:val="20"/>
              </w:rPr>
              <w:t xml:space="preserve">hysicians from the </w:t>
            </w:r>
            <w:r>
              <w:rPr>
                <w:rFonts w:ascii="Arial" w:hAnsi="Arial" w:cs="Arial"/>
                <w:color w:val="000000"/>
                <w:sz w:val="20"/>
              </w:rPr>
              <w:t>Auckland Region</w:t>
            </w:r>
            <w:r w:rsidR="0069473F">
              <w:rPr>
                <w:rFonts w:ascii="Arial" w:hAnsi="Arial" w:cs="Arial"/>
                <w:color w:val="000000"/>
                <w:sz w:val="20"/>
              </w:rPr>
              <w:t xml:space="preserve"> which has been fed back to those doctors</w:t>
            </w:r>
            <w:r>
              <w:rPr>
                <w:rFonts w:ascii="Arial" w:hAnsi="Arial" w:cs="Arial"/>
                <w:color w:val="000000"/>
                <w:sz w:val="20"/>
              </w:rPr>
              <w:t xml:space="preserve">.  Murray to send Ian a reminder regarding </w:t>
            </w:r>
            <w:r w:rsidR="0069473F">
              <w:rPr>
                <w:rFonts w:ascii="Arial" w:hAnsi="Arial" w:cs="Arial"/>
                <w:color w:val="000000"/>
                <w:sz w:val="20"/>
              </w:rPr>
              <w:t>the dates for the 2015</w:t>
            </w:r>
            <w:r>
              <w:rPr>
                <w:rFonts w:ascii="Arial" w:hAnsi="Arial" w:cs="Arial"/>
                <w:color w:val="000000"/>
                <w:sz w:val="20"/>
              </w:rPr>
              <w:t xml:space="preserve"> meeting so that people can put it in their diaries.  It will be in Wellington</w:t>
            </w:r>
            <w:r w:rsidR="0069473F">
              <w:rPr>
                <w:rFonts w:ascii="Arial" w:hAnsi="Arial" w:cs="Arial"/>
                <w:color w:val="000000"/>
                <w:sz w:val="20"/>
              </w:rPr>
              <w:t xml:space="preserve"> and is seen as a very good meeting for the advanced</w:t>
            </w:r>
            <w:r>
              <w:rPr>
                <w:rFonts w:ascii="Arial" w:hAnsi="Arial" w:cs="Arial"/>
                <w:color w:val="000000"/>
                <w:sz w:val="20"/>
              </w:rPr>
              <w:t xml:space="preserve"> </w:t>
            </w:r>
            <w:r w:rsidR="00CC66D0">
              <w:rPr>
                <w:rFonts w:ascii="Arial" w:hAnsi="Arial" w:cs="Arial"/>
                <w:color w:val="000000"/>
                <w:sz w:val="20"/>
              </w:rPr>
              <w:t xml:space="preserve">trainees </w:t>
            </w:r>
            <w:r>
              <w:rPr>
                <w:rFonts w:ascii="Arial" w:hAnsi="Arial" w:cs="Arial"/>
                <w:color w:val="000000"/>
                <w:sz w:val="20"/>
              </w:rPr>
              <w:t xml:space="preserve">as they meet others from other Units.  </w:t>
            </w:r>
            <w:r w:rsidR="0069473F">
              <w:rPr>
                <w:rFonts w:ascii="Arial" w:hAnsi="Arial" w:cs="Arial"/>
                <w:color w:val="000000"/>
                <w:sz w:val="20"/>
              </w:rPr>
              <w:t>The generally p</w:t>
            </w:r>
            <w:r>
              <w:rPr>
                <w:rFonts w:ascii="Arial" w:hAnsi="Arial" w:cs="Arial"/>
                <w:color w:val="000000"/>
                <w:sz w:val="20"/>
              </w:rPr>
              <w:t>oor attendance of registrars needs to be addressed for next year</w:t>
            </w:r>
            <w:r w:rsidR="0069473F">
              <w:rPr>
                <w:rFonts w:ascii="Arial" w:hAnsi="Arial" w:cs="Arial"/>
                <w:color w:val="000000"/>
                <w:sz w:val="20"/>
              </w:rPr>
              <w:t>’</w:t>
            </w:r>
            <w:r>
              <w:rPr>
                <w:rFonts w:ascii="Arial" w:hAnsi="Arial" w:cs="Arial"/>
                <w:color w:val="000000"/>
                <w:sz w:val="20"/>
              </w:rPr>
              <w:t>s meeting. In terms of ANZSN we are recognised</w:t>
            </w:r>
            <w:r w:rsidR="0069473F">
              <w:rPr>
                <w:rFonts w:ascii="Arial" w:hAnsi="Arial" w:cs="Arial"/>
                <w:color w:val="000000"/>
                <w:sz w:val="20"/>
              </w:rPr>
              <w:t xml:space="preserve"> as a separate chapter and should be able</w:t>
            </w:r>
            <w:r w:rsidR="00413334">
              <w:rPr>
                <w:rFonts w:ascii="Arial" w:hAnsi="Arial" w:cs="Arial"/>
                <w:color w:val="000000"/>
                <w:sz w:val="20"/>
              </w:rPr>
              <w:t xml:space="preserve"> </w:t>
            </w:r>
            <w:r w:rsidR="0069473F">
              <w:rPr>
                <w:rFonts w:ascii="Arial" w:hAnsi="Arial" w:cs="Arial"/>
                <w:color w:val="000000"/>
                <w:sz w:val="20"/>
              </w:rPr>
              <w:t>to</w:t>
            </w:r>
            <w:r>
              <w:rPr>
                <w:rFonts w:ascii="Arial" w:hAnsi="Arial" w:cs="Arial"/>
                <w:color w:val="000000"/>
                <w:sz w:val="20"/>
              </w:rPr>
              <w:t xml:space="preserve"> put minutes of National meeting</w:t>
            </w:r>
            <w:r w:rsidR="0069473F">
              <w:rPr>
                <w:rFonts w:ascii="Arial" w:hAnsi="Arial" w:cs="Arial"/>
                <w:color w:val="000000"/>
                <w:sz w:val="20"/>
              </w:rPr>
              <w:t>s</w:t>
            </w:r>
            <w:r>
              <w:rPr>
                <w:rFonts w:ascii="Arial" w:hAnsi="Arial" w:cs="Arial"/>
                <w:color w:val="000000"/>
                <w:sz w:val="20"/>
              </w:rPr>
              <w:t xml:space="preserve"> on</w:t>
            </w:r>
            <w:r w:rsidR="0069473F">
              <w:rPr>
                <w:rFonts w:ascii="Arial" w:hAnsi="Arial" w:cs="Arial"/>
                <w:color w:val="000000"/>
                <w:sz w:val="20"/>
              </w:rPr>
              <w:t xml:space="preserve"> the ANZSN</w:t>
            </w:r>
            <w:r>
              <w:rPr>
                <w:rFonts w:ascii="Arial" w:hAnsi="Arial" w:cs="Arial"/>
                <w:color w:val="000000"/>
                <w:sz w:val="20"/>
              </w:rPr>
              <w:t xml:space="preserve"> website.</w:t>
            </w:r>
          </w:p>
        </w:tc>
        <w:tc>
          <w:tcPr>
            <w:tcW w:w="1768" w:type="dxa"/>
          </w:tcPr>
          <w:p w14:paraId="2879E178" w14:textId="77777777" w:rsidR="00A36B18" w:rsidRDefault="00A36B18">
            <w:pPr>
              <w:jc w:val="center"/>
              <w:rPr>
                <w:rFonts w:ascii="Arial" w:hAnsi="Arial" w:cs="Arial"/>
                <w:sz w:val="20"/>
              </w:rPr>
            </w:pPr>
            <w:r w:rsidRPr="00F377C1">
              <w:rPr>
                <w:rFonts w:ascii="Arial" w:hAnsi="Arial" w:cs="Arial"/>
                <w:b/>
                <w:bCs/>
                <w:color w:val="000000"/>
                <w:sz w:val="20"/>
              </w:rPr>
              <w:t>Murray</w:t>
            </w:r>
          </w:p>
        </w:tc>
      </w:tr>
      <w:tr w:rsidR="00A36B18" w:rsidRPr="00B95F5F" w14:paraId="31EC9873"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277EC360" w14:textId="77777777" w:rsidR="00A36B18" w:rsidRDefault="00A36B18" w:rsidP="00977108">
            <w:pPr>
              <w:ind w:right="34"/>
              <w:jc w:val="center"/>
              <w:rPr>
                <w:rFonts w:ascii="Arial" w:hAnsi="Arial" w:cs="Arial"/>
                <w:sz w:val="20"/>
              </w:rPr>
            </w:pPr>
            <w:r>
              <w:rPr>
                <w:rFonts w:ascii="Arial" w:hAnsi="Arial" w:cs="Arial"/>
                <w:sz w:val="20"/>
              </w:rPr>
              <w:t>7</w:t>
            </w:r>
          </w:p>
        </w:tc>
        <w:tc>
          <w:tcPr>
            <w:tcW w:w="2124" w:type="dxa"/>
          </w:tcPr>
          <w:p w14:paraId="4519EEA0" w14:textId="77777777" w:rsidR="00A36B18" w:rsidRDefault="00A36B18" w:rsidP="001254AF">
            <w:pPr>
              <w:tabs>
                <w:tab w:val="left" w:pos="31"/>
              </w:tabs>
              <w:ind w:left="31" w:hanging="31"/>
              <w:rPr>
                <w:rFonts w:ascii="Arial" w:hAnsi="Arial" w:cs="Arial"/>
                <w:bCs/>
                <w:color w:val="000000"/>
                <w:sz w:val="20"/>
              </w:rPr>
            </w:pPr>
            <w:r>
              <w:rPr>
                <w:rFonts w:ascii="Arial" w:hAnsi="Arial" w:cs="Arial"/>
                <w:bCs/>
                <w:color w:val="000000"/>
                <w:sz w:val="20"/>
              </w:rPr>
              <w:t>Nephrology Advanced Training</w:t>
            </w:r>
          </w:p>
        </w:tc>
        <w:tc>
          <w:tcPr>
            <w:tcW w:w="10866" w:type="dxa"/>
            <w:gridSpan w:val="3"/>
          </w:tcPr>
          <w:p w14:paraId="0EE4452C" w14:textId="77777777" w:rsidR="00A36B18" w:rsidRDefault="00E1113E" w:rsidP="0069473F">
            <w:pPr>
              <w:rPr>
                <w:rFonts w:ascii="Arial" w:hAnsi="Arial" w:cs="Arial"/>
                <w:bCs/>
                <w:color w:val="000000"/>
                <w:sz w:val="20"/>
                <w:lang w:val="en-NZ"/>
              </w:rPr>
            </w:pPr>
            <w:r>
              <w:rPr>
                <w:rFonts w:ascii="Arial" w:hAnsi="Arial" w:cs="Arial"/>
                <w:color w:val="000000"/>
                <w:sz w:val="20"/>
              </w:rPr>
              <w:t>The College is slow in progressing</w:t>
            </w:r>
            <w:r w:rsidR="0069473F">
              <w:rPr>
                <w:rFonts w:ascii="Arial" w:hAnsi="Arial" w:cs="Arial"/>
                <w:color w:val="000000"/>
                <w:sz w:val="20"/>
              </w:rPr>
              <w:t xml:space="preserve"> the merger </w:t>
            </w:r>
            <w:r w:rsidR="00413334">
              <w:rPr>
                <w:rFonts w:ascii="Arial" w:hAnsi="Arial" w:cs="Arial"/>
                <w:color w:val="000000"/>
                <w:sz w:val="20"/>
              </w:rPr>
              <w:t>of</w:t>
            </w:r>
            <w:r w:rsidR="0069473F">
              <w:rPr>
                <w:rFonts w:ascii="Arial" w:hAnsi="Arial" w:cs="Arial"/>
                <w:color w:val="000000"/>
                <w:sz w:val="20"/>
              </w:rPr>
              <w:t xml:space="preserve"> the New Zealand and Australian SAC</w:t>
            </w:r>
            <w:r>
              <w:rPr>
                <w:rFonts w:ascii="Arial" w:hAnsi="Arial" w:cs="Arial"/>
                <w:color w:val="000000"/>
                <w:sz w:val="20"/>
              </w:rPr>
              <w:t xml:space="preserve">.  The College recognises </w:t>
            </w:r>
            <w:r w:rsidR="0069473F">
              <w:rPr>
                <w:rFonts w:ascii="Arial" w:hAnsi="Arial" w:cs="Arial"/>
                <w:color w:val="000000"/>
                <w:sz w:val="20"/>
              </w:rPr>
              <w:t>the challenges of open numbers for training versus limited job opportunities</w:t>
            </w:r>
            <w:r w:rsidR="00C866F1">
              <w:rPr>
                <w:rFonts w:ascii="Arial" w:hAnsi="Arial" w:cs="Arial"/>
                <w:color w:val="000000"/>
                <w:sz w:val="20"/>
              </w:rPr>
              <w:t xml:space="preserve">. </w:t>
            </w:r>
            <w:r w:rsidR="0069473F">
              <w:rPr>
                <w:rFonts w:ascii="Arial" w:hAnsi="Arial" w:cs="Arial"/>
                <w:color w:val="000000"/>
                <w:sz w:val="20"/>
              </w:rPr>
              <w:t xml:space="preserve"> Currently New Zealand has a l</w:t>
            </w:r>
            <w:r>
              <w:rPr>
                <w:rFonts w:ascii="Arial" w:hAnsi="Arial" w:cs="Arial"/>
                <w:color w:val="000000"/>
                <w:sz w:val="20"/>
              </w:rPr>
              <w:t>ot of trainees and not a lot of jobs</w:t>
            </w:r>
            <w:r w:rsidR="0069473F">
              <w:rPr>
                <w:rFonts w:ascii="Arial" w:hAnsi="Arial" w:cs="Arial"/>
                <w:color w:val="000000"/>
                <w:sz w:val="20"/>
              </w:rPr>
              <w:t xml:space="preserve"> in the short term future</w:t>
            </w:r>
            <w:r>
              <w:rPr>
                <w:rFonts w:ascii="Arial" w:hAnsi="Arial" w:cs="Arial"/>
                <w:color w:val="000000"/>
                <w:sz w:val="20"/>
              </w:rPr>
              <w:t>.</w:t>
            </w:r>
            <w:r w:rsidR="0069473F">
              <w:rPr>
                <w:rFonts w:ascii="Arial" w:hAnsi="Arial" w:cs="Arial"/>
                <w:color w:val="000000"/>
                <w:sz w:val="20"/>
              </w:rPr>
              <w:t xml:space="preserve">  Work continues with developing a national training scheme led by Jo Dunlop.</w:t>
            </w:r>
          </w:p>
        </w:tc>
        <w:tc>
          <w:tcPr>
            <w:tcW w:w="1768" w:type="dxa"/>
          </w:tcPr>
          <w:p w14:paraId="663E62AD" w14:textId="77777777" w:rsidR="00A36B18" w:rsidRDefault="00A36B18">
            <w:pPr>
              <w:jc w:val="center"/>
              <w:rPr>
                <w:rFonts w:ascii="Arial" w:hAnsi="Arial" w:cs="Arial"/>
                <w:sz w:val="20"/>
              </w:rPr>
            </w:pPr>
          </w:p>
          <w:p w14:paraId="025C81CF" w14:textId="77777777" w:rsidR="00A36B18" w:rsidRPr="00976D70" w:rsidRDefault="00A36B18">
            <w:pPr>
              <w:jc w:val="center"/>
              <w:rPr>
                <w:rFonts w:ascii="Arial" w:hAnsi="Arial" w:cs="Arial"/>
                <w:b/>
                <w:sz w:val="20"/>
              </w:rPr>
            </w:pPr>
            <w:r w:rsidRPr="00976D70">
              <w:rPr>
                <w:rFonts w:ascii="Arial" w:hAnsi="Arial" w:cs="Arial"/>
                <w:b/>
                <w:sz w:val="20"/>
              </w:rPr>
              <w:t>Murray</w:t>
            </w:r>
          </w:p>
        </w:tc>
      </w:tr>
      <w:tr w:rsidR="00A36B18" w:rsidRPr="00B95F5F" w14:paraId="0D93842B"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5CA13ABC" w14:textId="77777777" w:rsidR="00A36B18" w:rsidRDefault="00A36B18" w:rsidP="00977108">
            <w:pPr>
              <w:ind w:right="34"/>
              <w:jc w:val="center"/>
              <w:rPr>
                <w:rFonts w:ascii="Arial" w:hAnsi="Arial" w:cs="Arial"/>
                <w:sz w:val="20"/>
              </w:rPr>
            </w:pPr>
            <w:r>
              <w:rPr>
                <w:rFonts w:ascii="Arial" w:hAnsi="Arial" w:cs="Arial"/>
                <w:sz w:val="20"/>
              </w:rPr>
              <w:t>8</w:t>
            </w:r>
          </w:p>
        </w:tc>
        <w:tc>
          <w:tcPr>
            <w:tcW w:w="2124" w:type="dxa"/>
          </w:tcPr>
          <w:p w14:paraId="30572FAA" w14:textId="77777777" w:rsidR="00A36B18" w:rsidRDefault="00A36B18" w:rsidP="001254AF">
            <w:pPr>
              <w:tabs>
                <w:tab w:val="left" w:pos="31"/>
              </w:tabs>
              <w:ind w:left="31" w:hanging="31"/>
              <w:rPr>
                <w:rFonts w:ascii="Arial" w:hAnsi="Arial" w:cs="Arial"/>
                <w:sz w:val="20"/>
              </w:rPr>
            </w:pPr>
            <w:r>
              <w:rPr>
                <w:rFonts w:ascii="Arial" w:hAnsi="Arial" w:cs="Arial"/>
                <w:bCs/>
                <w:color w:val="000000"/>
                <w:sz w:val="20"/>
              </w:rPr>
              <w:t xml:space="preserve">Tier 2 document update </w:t>
            </w:r>
            <w:r w:rsidR="00CC66D0">
              <w:rPr>
                <w:rFonts w:ascii="Arial" w:hAnsi="Arial" w:cs="Arial"/>
                <w:bCs/>
                <w:color w:val="000000"/>
                <w:sz w:val="20"/>
              </w:rPr>
              <w:t>–</w:t>
            </w:r>
            <w:r>
              <w:rPr>
                <w:rFonts w:ascii="Arial" w:hAnsi="Arial" w:cs="Arial"/>
                <w:bCs/>
                <w:color w:val="000000"/>
                <w:sz w:val="20"/>
              </w:rPr>
              <w:t xml:space="preserve"> </w:t>
            </w:r>
            <w:r w:rsidRPr="00F377C1">
              <w:rPr>
                <w:rFonts w:ascii="Arial" w:hAnsi="Arial" w:cs="Arial"/>
                <w:b/>
                <w:bCs/>
                <w:color w:val="000000"/>
                <w:sz w:val="20"/>
              </w:rPr>
              <w:t>Nick</w:t>
            </w:r>
            <w:r w:rsidR="00CC66D0">
              <w:rPr>
                <w:rFonts w:ascii="Arial" w:hAnsi="Arial" w:cs="Arial"/>
                <w:b/>
                <w:bCs/>
                <w:color w:val="000000"/>
                <w:sz w:val="20"/>
              </w:rPr>
              <w:t xml:space="preserve"> P</w:t>
            </w:r>
          </w:p>
        </w:tc>
        <w:tc>
          <w:tcPr>
            <w:tcW w:w="10866" w:type="dxa"/>
            <w:gridSpan w:val="3"/>
          </w:tcPr>
          <w:p w14:paraId="1BCC5FC8" w14:textId="77777777" w:rsidR="00A36B18" w:rsidRPr="00336E17" w:rsidRDefault="00A80CED" w:rsidP="00F058ED">
            <w:pPr>
              <w:rPr>
                <w:rFonts w:ascii="Arial" w:hAnsi="Arial" w:cs="Arial"/>
                <w:sz w:val="20"/>
              </w:rPr>
            </w:pPr>
            <w:r>
              <w:rPr>
                <w:rFonts w:ascii="Arial" w:hAnsi="Arial" w:cs="Arial"/>
                <w:sz w:val="20"/>
              </w:rPr>
              <w:t>There has been a</w:t>
            </w:r>
            <w:r w:rsidR="00EF5586">
              <w:rPr>
                <w:rFonts w:ascii="Arial" w:hAnsi="Arial" w:cs="Arial"/>
                <w:sz w:val="20"/>
              </w:rPr>
              <w:t>n initial</w:t>
            </w:r>
            <w:r>
              <w:rPr>
                <w:rFonts w:ascii="Arial" w:hAnsi="Arial" w:cs="Arial"/>
                <w:sz w:val="20"/>
              </w:rPr>
              <w:t xml:space="preserve"> teleconference</w:t>
            </w:r>
            <w:r w:rsidR="00EF5586">
              <w:rPr>
                <w:rFonts w:ascii="Arial" w:hAnsi="Arial" w:cs="Arial"/>
                <w:sz w:val="20"/>
              </w:rPr>
              <w:t xml:space="preserve"> </w:t>
            </w:r>
            <w:r w:rsidR="00C866F1">
              <w:rPr>
                <w:rFonts w:ascii="Arial" w:hAnsi="Arial" w:cs="Arial"/>
                <w:sz w:val="20"/>
              </w:rPr>
              <w:t xml:space="preserve">to review the old standards document </w:t>
            </w:r>
            <w:r w:rsidR="00EF5586">
              <w:rPr>
                <w:rFonts w:ascii="Arial" w:hAnsi="Arial" w:cs="Arial"/>
                <w:sz w:val="20"/>
              </w:rPr>
              <w:t>and will be</w:t>
            </w:r>
            <w:r>
              <w:rPr>
                <w:rFonts w:ascii="Arial" w:hAnsi="Arial" w:cs="Arial"/>
                <w:sz w:val="20"/>
              </w:rPr>
              <w:t xml:space="preserve"> </w:t>
            </w:r>
            <w:r w:rsidR="00EF5586">
              <w:rPr>
                <w:rFonts w:ascii="Arial" w:hAnsi="Arial" w:cs="Arial"/>
                <w:sz w:val="20"/>
              </w:rPr>
              <w:t>r</w:t>
            </w:r>
            <w:r>
              <w:rPr>
                <w:rFonts w:ascii="Arial" w:hAnsi="Arial" w:cs="Arial"/>
                <w:sz w:val="20"/>
              </w:rPr>
              <w:t>evisit</w:t>
            </w:r>
            <w:r w:rsidR="00EF5586">
              <w:rPr>
                <w:rFonts w:ascii="Arial" w:hAnsi="Arial" w:cs="Arial"/>
                <w:sz w:val="20"/>
              </w:rPr>
              <w:t>ed</w:t>
            </w:r>
            <w:r>
              <w:rPr>
                <w:rFonts w:ascii="Arial" w:hAnsi="Arial" w:cs="Arial"/>
                <w:sz w:val="20"/>
              </w:rPr>
              <w:t xml:space="preserve"> in February.  Nick </w:t>
            </w:r>
            <w:r w:rsidR="00CC66D0">
              <w:rPr>
                <w:rFonts w:ascii="Arial" w:hAnsi="Arial" w:cs="Arial"/>
                <w:sz w:val="20"/>
              </w:rPr>
              <w:t xml:space="preserve">P </w:t>
            </w:r>
            <w:r>
              <w:rPr>
                <w:rFonts w:ascii="Arial" w:hAnsi="Arial" w:cs="Arial"/>
                <w:sz w:val="20"/>
              </w:rPr>
              <w:t>has sent information to Ian.  Ian to do a draft.  There is not enough mention of Paediatrics in it.</w:t>
            </w:r>
            <w:r w:rsidR="00EF5586">
              <w:rPr>
                <w:rFonts w:ascii="Arial" w:hAnsi="Arial" w:cs="Arial"/>
                <w:sz w:val="20"/>
              </w:rPr>
              <w:t xml:space="preserve">  Once the working group has revised the document it will be sent out for consultation to HODs.</w:t>
            </w:r>
          </w:p>
          <w:p w14:paraId="0A833907" w14:textId="77777777" w:rsidR="00A36B18" w:rsidRPr="003F4244" w:rsidRDefault="00E1113E" w:rsidP="00F058ED">
            <w:pPr>
              <w:rPr>
                <w:rFonts w:ascii="Arial" w:hAnsi="Arial" w:cs="Arial"/>
                <w:sz w:val="20"/>
              </w:rPr>
            </w:pPr>
            <w:r>
              <w:rPr>
                <w:rFonts w:ascii="Arial" w:hAnsi="Arial" w:cs="Arial"/>
                <w:sz w:val="20"/>
              </w:rPr>
              <w:t>The Ministry has a group of people</w:t>
            </w:r>
            <w:r w:rsidR="00A80CED">
              <w:rPr>
                <w:rFonts w:ascii="Arial" w:hAnsi="Arial" w:cs="Arial"/>
                <w:sz w:val="20"/>
              </w:rPr>
              <w:t xml:space="preserve"> whom deal with </w:t>
            </w:r>
            <w:r w:rsidR="00EF5586">
              <w:rPr>
                <w:rFonts w:ascii="Arial" w:hAnsi="Arial" w:cs="Arial"/>
                <w:sz w:val="20"/>
              </w:rPr>
              <w:t xml:space="preserve">the </w:t>
            </w:r>
            <w:r w:rsidR="00A80CED">
              <w:rPr>
                <w:rFonts w:ascii="Arial" w:hAnsi="Arial" w:cs="Arial"/>
                <w:sz w:val="20"/>
              </w:rPr>
              <w:t>Tier documents.  Nick</w:t>
            </w:r>
            <w:r w:rsidR="00CC66D0">
              <w:rPr>
                <w:rFonts w:ascii="Arial" w:hAnsi="Arial" w:cs="Arial"/>
                <w:sz w:val="20"/>
              </w:rPr>
              <w:t xml:space="preserve"> P</w:t>
            </w:r>
            <w:r w:rsidR="00A80CED">
              <w:rPr>
                <w:rFonts w:ascii="Arial" w:hAnsi="Arial" w:cs="Arial"/>
                <w:sz w:val="20"/>
              </w:rPr>
              <w:t xml:space="preserve"> has sent Ian some instructions</w:t>
            </w:r>
            <w:r w:rsidR="00EF5586">
              <w:rPr>
                <w:rFonts w:ascii="Arial" w:hAnsi="Arial" w:cs="Arial"/>
                <w:sz w:val="20"/>
              </w:rPr>
              <w:t xml:space="preserve"> and contacts regarding this</w:t>
            </w:r>
            <w:r w:rsidR="00A80CED">
              <w:rPr>
                <w:rFonts w:ascii="Arial" w:hAnsi="Arial" w:cs="Arial"/>
                <w:sz w:val="20"/>
              </w:rPr>
              <w:t>.</w:t>
            </w:r>
          </w:p>
        </w:tc>
        <w:tc>
          <w:tcPr>
            <w:tcW w:w="1768" w:type="dxa"/>
          </w:tcPr>
          <w:p w14:paraId="672F6BF3" w14:textId="77777777" w:rsidR="00A36B18" w:rsidRDefault="00A36B18">
            <w:pPr>
              <w:jc w:val="center"/>
              <w:rPr>
                <w:rFonts w:ascii="Arial" w:hAnsi="Arial" w:cs="Arial"/>
                <w:b/>
                <w:sz w:val="20"/>
              </w:rPr>
            </w:pPr>
          </w:p>
          <w:p w14:paraId="214D4224" w14:textId="77777777" w:rsidR="00A36B18" w:rsidRDefault="00A36B18">
            <w:pPr>
              <w:jc w:val="center"/>
              <w:rPr>
                <w:rFonts w:ascii="Arial" w:hAnsi="Arial" w:cs="Arial"/>
                <w:b/>
                <w:sz w:val="20"/>
              </w:rPr>
            </w:pPr>
            <w:r w:rsidRPr="00D11B07">
              <w:rPr>
                <w:rFonts w:ascii="Arial" w:hAnsi="Arial" w:cs="Arial"/>
                <w:b/>
                <w:sz w:val="20"/>
              </w:rPr>
              <w:t>Ian/Tonya/</w:t>
            </w:r>
          </w:p>
          <w:p w14:paraId="2BEF1208" w14:textId="77777777" w:rsidR="00A36B18" w:rsidRPr="00D11B07" w:rsidRDefault="00A36B18" w:rsidP="00A80CED">
            <w:pPr>
              <w:jc w:val="center"/>
              <w:rPr>
                <w:rFonts w:ascii="Arial" w:hAnsi="Arial" w:cs="Arial"/>
                <w:b/>
                <w:sz w:val="20"/>
              </w:rPr>
            </w:pPr>
            <w:r w:rsidRPr="00D11B07">
              <w:rPr>
                <w:rFonts w:ascii="Arial" w:hAnsi="Arial" w:cs="Arial"/>
                <w:b/>
                <w:sz w:val="20"/>
              </w:rPr>
              <w:t>Kelvin/Kay</w:t>
            </w:r>
            <w:r w:rsidR="00E1113E">
              <w:rPr>
                <w:rFonts w:ascii="Arial" w:hAnsi="Arial" w:cs="Arial"/>
                <w:b/>
                <w:sz w:val="20"/>
              </w:rPr>
              <w:t>/</w:t>
            </w:r>
          </w:p>
        </w:tc>
      </w:tr>
      <w:tr w:rsidR="00A36B18" w:rsidRPr="00B95F5F" w14:paraId="4881CE83"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6F420F21" w14:textId="77777777" w:rsidR="00A36B18" w:rsidRDefault="00A36B18">
            <w:pPr>
              <w:ind w:right="34"/>
              <w:jc w:val="center"/>
              <w:rPr>
                <w:rFonts w:ascii="Arial" w:hAnsi="Arial" w:cs="Arial"/>
                <w:sz w:val="20"/>
              </w:rPr>
            </w:pPr>
            <w:r>
              <w:rPr>
                <w:rFonts w:ascii="Arial" w:hAnsi="Arial" w:cs="Arial"/>
                <w:sz w:val="20"/>
              </w:rPr>
              <w:t>9</w:t>
            </w:r>
          </w:p>
        </w:tc>
        <w:tc>
          <w:tcPr>
            <w:tcW w:w="2124" w:type="dxa"/>
          </w:tcPr>
          <w:p w14:paraId="544B56F4" w14:textId="77777777" w:rsidR="00A36B18" w:rsidRDefault="00A36B18" w:rsidP="001254AF">
            <w:pPr>
              <w:tabs>
                <w:tab w:val="left" w:pos="31"/>
              </w:tabs>
              <w:ind w:left="31" w:hanging="31"/>
              <w:rPr>
                <w:rFonts w:ascii="Arial" w:hAnsi="Arial" w:cs="Arial"/>
                <w:sz w:val="20"/>
              </w:rPr>
            </w:pPr>
            <w:r w:rsidRPr="006C2334">
              <w:rPr>
                <w:rFonts w:ascii="Arial" w:hAnsi="Arial" w:cs="Arial"/>
                <w:bCs/>
                <w:color w:val="000000"/>
                <w:sz w:val="20"/>
              </w:rPr>
              <w:t>PTAC Nephrology subcommittee</w:t>
            </w:r>
            <w:r>
              <w:rPr>
                <w:rFonts w:ascii="Arial" w:hAnsi="Arial" w:cs="Arial"/>
                <w:bCs/>
                <w:color w:val="000000"/>
                <w:sz w:val="20"/>
              </w:rPr>
              <w:t xml:space="preserve"> - </w:t>
            </w:r>
            <w:r w:rsidRPr="00F377C1">
              <w:rPr>
                <w:rFonts w:ascii="Arial" w:hAnsi="Arial" w:cs="Arial"/>
                <w:b/>
                <w:bCs/>
                <w:color w:val="000000"/>
                <w:sz w:val="20"/>
              </w:rPr>
              <w:t>Murray</w:t>
            </w:r>
          </w:p>
        </w:tc>
        <w:tc>
          <w:tcPr>
            <w:tcW w:w="10866" w:type="dxa"/>
            <w:gridSpan w:val="3"/>
          </w:tcPr>
          <w:p w14:paraId="6953B31E" w14:textId="77777777" w:rsidR="00A36B18" w:rsidRPr="00855EE7" w:rsidRDefault="00374BE1" w:rsidP="00C866F1">
            <w:pPr>
              <w:rPr>
                <w:rFonts w:ascii="Arial" w:hAnsi="Arial" w:cs="Arial"/>
                <w:sz w:val="20"/>
              </w:rPr>
            </w:pPr>
            <w:r>
              <w:rPr>
                <w:rFonts w:ascii="Arial" w:hAnsi="Arial" w:cs="Arial"/>
                <w:sz w:val="20"/>
              </w:rPr>
              <w:t>There is nothing new coming through</w:t>
            </w:r>
            <w:r w:rsidR="00EF5586">
              <w:rPr>
                <w:rFonts w:ascii="Arial" w:hAnsi="Arial" w:cs="Arial"/>
                <w:sz w:val="20"/>
              </w:rPr>
              <w:t xml:space="preserve"> this system</w:t>
            </w:r>
            <w:r>
              <w:rPr>
                <w:rFonts w:ascii="Arial" w:hAnsi="Arial" w:cs="Arial"/>
                <w:sz w:val="20"/>
              </w:rPr>
              <w:t xml:space="preserve">. </w:t>
            </w:r>
            <w:r w:rsidR="00EF5586">
              <w:rPr>
                <w:rFonts w:ascii="Arial" w:hAnsi="Arial" w:cs="Arial"/>
                <w:sz w:val="20"/>
              </w:rPr>
              <w:t xml:space="preserve">The renal </w:t>
            </w:r>
            <w:r>
              <w:rPr>
                <w:rFonts w:ascii="Arial" w:hAnsi="Arial" w:cs="Arial"/>
                <w:sz w:val="20"/>
              </w:rPr>
              <w:t xml:space="preserve">Vitamin Pill is </w:t>
            </w:r>
            <w:r w:rsidR="00EF5586">
              <w:rPr>
                <w:rFonts w:ascii="Arial" w:hAnsi="Arial" w:cs="Arial"/>
                <w:sz w:val="20"/>
              </w:rPr>
              <w:t>still in progress</w:t>
            </w:r>
            <w:r>
              <w:rPr>
                <w:rFonts w:ascii="Arial" w:hAnsi="Arial" w:cs="Arial"/>
                <w:sz w:val="20"/>
              </w:rPr>
              <w:t xml:space="preserve">.  The Tacrolimus change went through smoothly.  </w:t>
            </w:r>
            <w:proofErr w:type="spellStart"/>
            <w:r>
              <w:rPr>
                <w:rFonts w:ascii="Arial" w:hAnsi="Arial" w:cs="Arial"/>
                <w:sz w:val="20"/>
              </w:rPr>
              <w:t>Neorecormon</w:t>
            </w:r>
            <w:proofErr w:type="spellEnd"/>
            <w:r>
              <w:rPr>
                <w:rFonts w:ascii="Arial" w:hAnsi="Arial" w:cs="Arial"/>
                <w:sz w:val="20"/>
              </w:rPr>
              <w:t xml:space="preserve"> </w:t>
            </w:r>
            <w:r w:rsidR="00F21002">
              <w:rPr>
                <w:rFonts w:ascii="Arial" w:hAnsi="Arial" w:cs="Arial"/>
                <w:sz w:val="20"/>
              </w:rPr>
              <w:t xml:space="preserve">change to </w:t>
            </w:r>
            <w:proofErr w:type="spellStart"/>
            <w:r w:rsidR="00F21002">
              <w:rPr>
                <w:rFonts w:ascii="Arial" w:hAnsi="Arial" w:cs="Arial"/>
                <w:sz w:val="20"/>
              </w:rPr>
              <w:t>Eprex</w:t>
            </w:r>
            <w:proofErr w:type="spellEnd"/>
            <w:r w:rsidR="00F21002">
              <w:rPr>
                <w:rFonts w:ascii="Arial" w:hAnsi="Arial" w:cs="Arial"/>
                <w:sz w:val="20"/>
              </w:rPr>
              <w:t xml:space="preserve"> is currently </w:t>
            </w:r>
            <w:r w:rsidR="00413334">
              <w:rPr>
                <w:rFonts w:ascii="Arial" w:hAnsi="Arial" w:cs="Arial"/>
                <w:sz w:val="20"/>
              </w:rPr>
              <w:t>occurring</w:t>
            </w:r>
            <w:r>
              <w:rPr>
                <w:rFonts w:ascii="Arial" w:hAnsi="Arial" w:cs="Arial"/>
                <w:sz w:val="20"/>
              </w:rPr>
              <w:t xml:space="preserve">.  Murray </w:t>
            </w:r>
            <w:r w:rsidR="00F21002">
              <w:rPr>
                <w:rFonts w:ascii="Arial" w:hAnsi="Arial" w:cs="Arial"/>
                <w:sz w:val="20"/>
              </w:rPr>
              <w:t>to</w:t>
            </w:r>
            <w:r>
              <w:rPr>
                <w:rFonts w:ascii="Arial" w:hAnsi="Arial" w:cs="Arial"/>
                <w:sz w:val="20"/>
              </w:rPr>
              <w:t xml:space="preserve"> write to Units </w:t>
            </w:r>
            <w:r w:rsidR="00F21002">
              <w:rPr>
                <w:rFonts w:ascii="Arial" w:hAnsi="Arial" w:cs="Arial"/>
                <w:sz w:val="20"/>
              </w:rPr>
              <w:t xml:space="preserve">supporting ongoing subcutaneous use of </w:t>
            </w:r>
            <w:proofErr w:type="spellStart"/>
            <w:r w:rsidR="00F21002">
              <w:rPr>
                <w:rFonts w:ascii="Arial" w:hAnsi="Arial" w:cs="Arial"/>
                <w:sz w:val="20"/>
              </w:rPr>
              <w:t>Eprex</w:t>
            </w:r>
            <w:proofErr w:type="spellEnd"/>
            <w:r>
              <w:rPr>
                <w:rFonts w:ascii="Arial" w:hAnsi="Arial" w:cs="Arial"/>
                <w:sz w:val="20"/>
              </w:rPr>
              <w:t>.  Murray also to write to Janssen</w:t>
            </w:r>
            <w:r w:rsidR="00F21002">
              <w:rPr>
                <w:rFonts w:ascii="Arial" w:hAnsi="Arial" w:cs="Arial"/>
                <w:sz w:val="20"/>
              </w:rPr>
              <w:t>-</w:t>
            </w:r>
            <w:proofErr w:type="spellStart"/>
            <w:r w:rsidR="00F21002">
              <w:rPr>
                <w:rFonts w:ascii="Arial" w:hAnsi="Arial" w:cs="Arial"/>
                <w:sz w:val="20"/>
              </w:rPr>
              <w:t>Cilag</w:t>
            </w:r>
            <w:proofErr w:type="spellEnd"/>
            <w:r w:rsidR="00F21002">
              <w:rPr>
                <w:rFonts w:ascii="Arial" w:hAnsi="Arial" w:cs="Arial"/>
                <w:sz w:val="20"/>
              </w:rPr>
              <w:t>/</w:t>
            </w:r>
            <w:proofErr w:type="spellStart"/>
            <w:r w:rsidR="00F21002">
              <w:rPr>
                <w:rFonts w:ascii="Arial" w:hAnsi="Arial" w:cs="Arial"/>
                <w:sz w:val="20"/>
              </w:rPr>
              <w:t>Medsafe</w:t>
            </w:r>
            <w:proofErr w:type="spellEnd"/>
            <w:r>
              <w:rPr>
                <w:rFonts w:ascii="Arial" w:hAnsi="Arial" w:cs="Arial"/>
                <w:sz w:val="20"/>
              </w:rPr>
              <w:t xml:space="preserve"> to see if they have information re IV over </w:t>
            </w:r>
            <w:proofErr w:type="spellStart"/>
            <w:r>
              <w:rPr>
                <w:rFonts w:ascii="Arial" w:hAnsi="Arial" w:cs="Arial"/>
                <w:sz w:val="20"/>
              </w:rPr>
              <w:t>Subcut</w:t>
            </w:r>
            <w:proofErr w:type="spellEnd"/>
            <w:r>
              <w:rPr>
                <w:rFonts w:ascii="Arial" w:hAnsi="Arial" w:cs="Arial"/>
                <w:sz w:val="20"/>
              </w:rPr>
              <w:t>.</w:t>
            </w:r>
          </w:p>
        </w:tc>
        <w:tc>
          <w:tcPr>
            <w:tcW w:w="1768" w:type="dxa"/>
          </w:tcPr>
          <w:p w14:paraId="4B0B75FE" w14:textId="77777777" w:rsidR="00A36B18" w:rsidRDefault="00A36B18">
            <w:pPr>
              <w:jc w:val="center"/>
              <w:rPr>
                <w:rFonts w:ascii="Arial" w:hAnsi="Arial" w:cs="Arial"/>
                <w:sz w:val="20"/>
              </w:rPr>
            </w:pPr>
          </w:p>
          <w:p w14:paraId="11BA60ED" w14:textId="77777777" w:rsidR="00A36B18" w:rsidRDefault="00374BE1" w:rsidP="00CA6496">
            <w:pPr>
              <w:jc w:val="center"/>
              <w:rPr>
                <w:rFonts w:ascii="Arial" w:hAnsi="Arial" w:cs="Arial"/>
                <w:b/>
                <w:sz w:val="20"/>
              </w:rPr>
            </w:pPr>
            <w:r>
              <w:rPr>
                <w:rFonts w:ascii="Arial" w:hAnsi="Arial" w:cs="Arial"/>
                <w:b/>
                <w:sz w:val="20"/>
              </w:rPr>
              <w:t>Murray</w:t>
            </w:r>
          </w:p>
          <w:p w14:paraId="36251ACC" w14:textId="77777777" w:rsidR="00A36B18" w:rsidRPr="00000448" w:rsidRDefault="00A36B18" w:rsidP="00CA6496">
            <w:pPr>
              <w:jc w:val="center"/>
              <w:rPr>
                <w:rFonts w:ascii="Arial" w:hAnsi="Arial" w:cs="Arial"/>
                <w:b/>
                <w:sz w:val="20"/>
              </w:rPr>
            </w:pPr>
          </w:p>
        </w:tc>
      </w:tr>
      <w:tr w:rsidR="00A36B18" w:rsidRPr="00583439" w14:paraId="3F4C0231" w14:textId="77777777" w:rsidTr="00386A2F">
        <w:trPr>
          <w:cantSplit/>
        </w:trPr>
        <w:tc>
          <w:tcPr>
            <w:tcW w:w="15468" w:type="dxa"/>
            <w:gridSpan w:val="7"/>
            <w:shd w:val="pct12" w:color="008080" w:fill="33CCCC"/>
          </w:tcPr>
          <w:p w14:paraId="36DC5F97" w14:textId="77777777" w:rsidR="00A36B18" w:rsidRPr="00583439" w:rsidRDefault="00A36B18" w:rsidP="00386A2F">
            <w:pPr>
              <w:pStyle w:val="BlockLabel"/>
              <w:rPr>
                <w:rFonts w:ascii="Arial" w:hAnsi="Arial"/>
                <w:lang w:val="en-AU"/>
              </w:rPr>
            </w:pPr>
            <w:r>
              <w:rPr>
                <w:rFonts w:ascii="Arial" w:hAnsi="Arial"/>
                <w:lang w:val="en-AU"/>
              </w:rPr>
              <w:t>CKD</w:t>
            </w:r>
          </w:p>
        </w:tc>
      </w:tr>
      <w:tr w:rsidR="00A36B18" w:rsidRPr="00B95F5F" w14:paraId="683E2FE1"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61FCDF93" w14:textId="77777777" w:rsidR="00A36B18" w:rsidRDefault="00A36B18">
            <w:pPr>
              <w:ind w:right="34"/>
              <w:jc w:val="center"/>
              <w:rPr>
                <w:rFonts w:ascii="Arial" w:hAnsi="Arial" w:cs="Arial"/>
                <w:sz w:val="20"/>
              </w:rPr>
            </w:pPr>
            <w:r>
              <w:rPr>
                <w:rFonts w:ascii="Arial" w:hAnsi="Arial" w:cs="Arial"/>
                <w:sz w:val="20"/>
              </w:rPr>
              <w:t>10</w:t>
            </w:r>
          </w:p>
        </w:tc>
        <w:tc>
          <w:tcPr>
            <w:tcW w:w="2124" w:type="dxa"/>
          </w:tcPr>
          <w:p w14:paraId="3D19F912" w14:textId="77777777" w:rsidR="00A36B18" w:rsidRDefault="00A36B18" w:rsidP="001254AF">
            <w:pPr>
              <w:tabs>
                <w:tab w:val="left" w:pos="31"/>
              </w:tabs>
              <w:ind w:left="31" w:hanging="31"/>
              <w:rPr>
                <w:rFonts w:ascii="Arial" w:hAnsi="Arial" w:cs="Arial"/>
                <w:sz w:val="20"/>
              </w:rPr>
            </w:pPr>
            <w:r>
              <w:rPr>
                <w:rFonts w:ascii="Arial" w:hAnsi="Arial" w:cs="Arial"/>
                <w:bCs/>
                <w:color w:val="000000"/>
                <w:sz w:val="20"/>
              </w:rPr>
              <w:t xml:space="preserve">CKD pilots / Symposium / National Strategy – </w:t>
            </w:r>
            <w:r w:rsidRPr="00A245B2">
              <w:rPr>
                <w:rFonts w:ascii="Arial" w:hAnsi="Arial" w:cs="Arial"/>
                <w:b/>
                <w:bCs/>
                <w:color w:val="000000"/>
                <w:sz w:val="20"/>
              </w:rPr>
              <w:t>Nick</w:t>
            </w:r>
            <w:r w:rsidR="0037481F">
              <w:rPr>
                <w:rFonts w:ascii="Arial" w:hAnsi="Arial" w:cs="Arial"/>
                <w:b/>
                <w:bCs/>
                <w:color w:val="000000"/>
                <w:sz w:val="20"/>
              </w:rPr>
              <w:t xml:space="preserve"> P</w:t>
            </w:r>
            <w:r w:rsidRPr="00A245B2">
              <w:rPr>
                <w:rFonts w:ascii="Arial" w:hAnsi="Arial" w:cs="Arial"/>
                <w:b/>
                <w:bCs/>
                <w:color w:val="000000"/>
                <w:sz w:val="20"/>
              </w:rPr>
              <w:t>/Kelvin</w:t>
            </w:r>
          </w:p>
        </w:tc>
        <w:tc>
          <w:tcPr>
            <w:tcW w:w="10866" w:type="dxa"/>
            <w:gridSpan w:val="3"/>
          </w:tcPr>
          <w:p w14:paraId="28750C3F" w14:textId="77777777" w:rsidR="00A36B18" w:rsidRDefault="00A36B18" w:rsidP="005365A2">
            <w:pPr>
              <w:rPr>
                <w:rFonts w:ascii="Arial" w:hAnsi="Arial" w:cs="Arial"/>
                <w:sz w:val="20"/>
              </w:rPr>
            </w:pPr>
          </w:p>
          <w:p w14:paraId="2D638529" w14:textId="77777777" w:rsidR="00A36B18" w:rsidRDefault="00C866F1" w:rsidP="00374BE1">
            <w:pPr>
              <w:rPr>
                <w:rFonts w:ascii="Arial" w:hAnsi="Arial" w:cs="Arial"/>
                <w:sz w:val="20"/>
              </w:rPr>
            </w:pPr>
            <w:r>
              <w:rPr>
                <w:rFonts w:ascii="Arial" w:hAnsi="Arial" w:cs="Arial"/>
                <w:sz w:val="20"/>
              </w:rPr>
              <w:t xml:space="preserve">The </w:t>
            </w:r>
            <w:r w:rsidR="00A36B18">
              <w:rPr>
                <w:rFonts w:ascii="Arial" w:hAnsi="Arial" w:cs="Arial"/>
                <w:sz w:val="20"/>
              </w:rPr>
              <w:t xml:space="preserve">final version of the CKD consensus document </w:t>
            </w:r>
            <w:r>
              <w:rPr>
                <w:rFonts w:ascii="Arial" w:hAnsi="Arial" w:cs="Arial"/>
                <w:sz w:val="20"/>
              </w:rPr>
              <w:t xml:space="preserve">has been </w:t>
            </w:r>
            <w:r w:rsidR="00A36B18">
              <w:rPr>
                <w:rFonts w:ascii="Arial" w:hAnsi="Arial" w:cs="Arial"/>
                <w:sz w:val="20"/>
              </w:rPr>
              <w:t>endorsed</w:t>
            </w:r>
            <w:r>
              <w:rPr>
                <w:rFonts w:ascii="Arial" w:hAnsi="Arial" w:cs="Arial"/>
                <w:sz w:val="20"/>
              </w:rPr>
              <w:t xml:space="preserve">.  </w:t>
            </w:r>
          </w:p>
          <w:p w14:paraId="5DF8392E" w14:textId="77777777" w:rsidR="005C40A3" w:rsidRDefault="005C40A3" w:rsidP="00374BE1">
            <w:pPr>
              <w:rPr>
                <w:rFonts w:ascii="Arial" w:hAnsi="Arial" w:cs="Arial"/>
                <w:sz w:val="20"/>
              </w:rPr>
            </w:pPr>
          </w:p>
          <w:p w14:paraId="16B677E6" w14:textId="77777777" w:rsidR="00754280" w:rsidRDefault="005C40A3" w:rsidP="00374BE1">
            <w:pPr>
              <w:rPr>
                <w:rFonts w:ascii="Arial" w:hAnsi="Arial" w:cs="Arial"/>
                <w:sz w:val="20"/>
              </w:rPr>
            </w:pPr>
            <w:r>
              <w:rPr>
                <w:rFonts w:ascii="Arial" w:hAnsi="Arial" w:cs="Arial"/>
                <w:sz w:val="20"/>
              </w:rPr>
              <w:t>Implementation</w:t>
            </w:r>
            <w:r w:rsidR="00754280">
              <w:rPr>
                <w:rFonts w:ascii="Arial" w:hAnsi="Arial" w:cs="Arial"/>
                <w:sz w:val="20"/>
              </w:rPr>
              <w:t xml:space="preserve"> will need to be through primary care.  Use of KCAT modules from KHA for education.  KHNZ is the group to promote this material and develop for NZ setting.  Can also link in with the PHO educators for education of primary care.  Consider links with the NZ </w:t>
            </w:r>
            <w:r w:rsidR="00C866F1">
              <w:rPr>
                <w:rFonts w:ascii="Arial" w:hAnsi="Arial" w:cs="Arial"/>
                <w:sz w:val="20"/>
              </w:rPr>
              <w:t>C</w:t>
            </w:r>
            <w:r w:rsidR="00754280">
              <w:rPr>
                <w:rFonts w:ascii="Arial" w:hAnsi="Arial" w:cs="Arial"/>
                <w:sz w:val="20"/>
              </w:rPr>
              <w:t xml:space="preserve">ollege of </w:t>
            </w:r>
            <w:r w:rsidR="00C866F1">
              <w:rPr>
                <w:rFonts w:ascii="Arial" w:hAnsi="Arial" w:cs="Arial"/>
                <w:sz w:val="20"/>
              </w:rPr>
              <w:t>G</w:t>
            </w:r>
            <w:r w:rsidR="00754280">
              <w:rPr>
                <w:rFonts w:ascii="Arial" w:hAnsi="Arial" w:cs="Arial"/>
                <w:sz w:val="20"/>
              </w:rPr>
              <w:t xml:space="preserve">eneral </w:t>
            </w:r>
            <w:r w:rsidR="00C866F1">
              <w:rPr>
                <w:rFonts w:ascii="Arial" w:hAnsi="Arial" w:cs="Arial"/>
                <w:sz w:val="20"/>
              </w:rPr>
              <w:t>P</w:t>
            </w:r>
            <w:r w:rsidR="00754280">
              <w:rPr>
                <w:rFonts w:ascii="Arial" w:hAnsi="Arial" w:cs="Arial"/>
                <w:sz w:val="20"/>
              </w:rPr>
              <w:t xml:space="preserve">ractice.  Rachel to talk to Nick </w:t>
            </w:r>
            <w:proofErr w:type="spellStart"/>
            <w:r w:rsidR="00754280">
              <w:rPr>
                <w:rFonts w:ascii="Arial" w:hAnsi="Arial" w:cs="Arial"/>
                <w:sz w:val="20"/>
              </w:rPr>
              <w:t>Polaschek</w:t>
            </w:r>
            <w:proofErr w:type="spellEnd"/>
            <w:r w:rsidR="00754280">
              <w:rPr>
                <w:rFonts w:ascii="Arial" w:hAnsi="Arial" w:cs="Arial"/>
                <w:sz w:val="20"/>
              </w:rPr>
              <w:t xml:space="preserve"> about who will be involved from the ministry and what role the ministry can play with dissemination and funding although it will largely be through the PHOs.</w:t>
            </w:r>
          </w:p>
          <w:p w14:paraId="71227264" w14:textId="77777777" w:rsidR="00754280" w:rsidRDefault="00754280" w:rsidP="00374BE1">
            <w:pPr>
              <w:rPr>
                <w:rFonts w:ascii="Arial" w:hAnsi="Arial" w:cs="Arial"/>
                <w:sz w:val="20"/>
              </w:rPr>
            </w:pPr>
          </w:p>
          <w:p w14:paraId="518B5D3D" w14:textId="77777777" w:rsidR="00754280" w:rsidRDefault="00754280" w:rsidP="00374BE1">
            <w:pPr>
              <w:rPr>
                <w:rFonts w:ascii="Arial" w:hAnsi="Arial" w:cs="Arial"/>
                <w:sz w:val="20"/>
              </w:rPr>
            </w:pPr>
            <w:r>
              <w:rPr>
                <w:rFonts w:ascii="Arial" w:hAnsi="Arial" w:cs="Arial"/>
                <w:sz w:val="20"/>
              </w:rPr>
              <w:t>For a future workstream for NRAB, Nick</w:t>
            </w:r>
            <w:r w:rsidR="0037481F">
              <w:rPr>
                <w:rFonts w:ascii="Arial" w:hAnsi="Arial" w:cs="Arial"/>
                <w:sz w:val="20"/>
              </w:rPr>
              <w:t xml:space="preserve"> P</w:t>
            </w:r>
            <w:r>
              <w:rPr>
                <w:rFonts w:ascii="Arial" w:hAnsi="Arial" w:cs="Arial"/>
                <w:sz w:val="20"/>
              </w:rPr>
              <w:t>, John and Rachel will look at development of a National CKD Group.  Also consideration to be given to adding data to an international registry(~ 50 countries)s for CKD utilising data from the Primary Care BPAC tool. Rachael to draft a letter for Murray to ask Ministry if they will support funding for ongoing use of data.  Murray supports joining in on an international consortium if it can help our local practice.  Will need to identify renal issues and get feedback from GPs especially after a year of use</w:t>
            </w:r>
          </w:p>
          <w:p w14:paraId="6A84D130" w14:textId="77777777" w:rsidR="00034014" w:rsidRPr="00855EE7" w:rsidRDefault="00034014" w:rsidP="00754280">
            <w:pPr>
              <w:rPr>
                <w:rFonts w:ascii="Arial" w:hAnsi="Arial" w:cs="Arial"/>
                <w:sz w:val="20"/>
              </w:rPr>
            </w:pPr>
          </w:p>
        </w:tc>
        <w:tc>
          <w:tcPr>
            <w:tcW w:w="1768" w:type="dxa"/>
          </w:tcPr>
          <w:p w14:paraId="045A0B16" w14:textId="77777777" w:rsidR="00A36B18" w:rsidRDefault="00A36B18">
            <w:pPr>
              <w:jc w:val="center"/>
              <w:rPr>
                <w:rFonts w:ascii="Arial" w:hAnsi="Arial" w:cs="Arial"/>
                <w:sz w:val="20"/>
              </w:rPr>
            </w:pPr>
          </w:p>
          <w:p w14:paraId="0D680D02" w14:textId="77777777" w:rsidR="00A36B18" w:rsidRDefault="00A36B18">
            <w:pPr>
              <w:jc w:val="center"/>
              <w:rPr>
                <w:rFonts w:ascii="Arial" w:hAnsi="Arial" w:cs="Arial"/>
                <w:b/>
                <w:sz w:val="20"/>
              </w:rPr>
            </w:pPr>
          </w:p>
          <w:p w14:paraId="6BC7BA2D" w14:textId="77777777" w:rsidR="00A36B18" w:rsidRPr="00855EE7" w:rsidRDefault="00A36B18" w:rsidP="00034014">
            <w:pPr>
              <w:jc w:val="center"/>
              <w:rPr>
                <w:rFonts w:ascii="Arial" w:hAnsi="Arial" w:cs="Arial"/>
                <w:sz w:val="20"/>
              </w:rPr>
            </w:pPr>
            <w:r>
              <w:rPr>
                <w:rFonts w:ascii="Arial" w:hAnsi="Arial" w:cs="Arial"/>
                <w:b/>
                <w:sz w:val="20"/>
              </w:rPr>
              <w:t>Murray/ Nick</w:t>
            </w:r>
            <w:r w:rsidR="0037481F">
              <w:rPr>
                <w:rFonts w:ascii="Arial" w:hAnsi="Arial" w:cs="Arial"/>
                <w:b/>
                <w:sz w:val="20"/>
              </w:rPr>
              <w:t xml:space="preserve"> P</w:t>
            </w:r>
            <w:r w:rsidR="00034014">
              <w:rPr>
                <w:rFonts w:ascii="Arial" w:hAnsi="Arial" w:cs="Arial"/>
                <w:b/>
                <w:sz w:val="20"/>
              </w:rPr>
              <w:t>/Rachael</w:t>
            </w:r>
          </w:p>
        </w:tc>
      </w:tr>
      <w:tr w:rsidR="00850D42" w:rsidRPr="00B95F5F" w14:paraId="5C26F7E4"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34BFBB5B" w14:textId="77777777" w:rsidR="00850D42" w:rsidRDefault="00850D42" w:rsidP="0065625C">
            <w:pPr>
              <w:ind w:right="34"/>
              <w:jc w:val="center"/>
              <w:rPr>
                <w:rFonts w:ascii="Arial" w:hAnsi="Arial" w:cs="Arial"/>
                <w:sz w:val="20"/>
              </w:rPr>
            </w:pPr>
            <w:r>
              <w:rPr>
                <w:rFonts w:ascii="Arial" w:hAnsi="Arial" w:cs="Arial"/>
                <w:sz w:val="20"/>
              </w:rPr>
              <w:lastRenderedPageBreak/>
              <w:t>11</w:t>
            </w:r>
          </w:p>
        </w:tc>
        <w:tc>
          <w:tcPr>
            <w:tcW w:w="2124" w:type="dxa"/>
          </w:tcPr>
          <w:p w14:paraId="3A836C20" w14:textId="77777777" w:rsidR="00850D42" w:rsidRDefault="00850D42" w:rsidP="001254AF">
            <w:pPr>
              <w:tabs>
                <w:tab w:val="left" w:pos="31"/>
              </w:tabs>
              <w:ind w:left="31" w:hanging="31"/>
              <w:rPr>
                <w:rFonts w:ascii="Arial" w:hAnsi="Arial" w:cs="Arial"/>
                <w:bCs/>
                <w:color w:val="000000"/>
                <w:sz w:val="20"/>
              </w:rPr>
            </w:pPr>
            <w:r>
              <w:rPr>
                <w:rFonts w:ascii="Arial" w:hAnsi="Arial" w:cs="Arial"/>
                <w:bCs/>
                <w:color w:val="000000"/>
                <w:sz w:val="20"/>
              </w:rPr>
              <w:t>RRT Access in NZ</w:t>
            </w:r>
          </w:p>
        </w:tc>
        <w:tc>
          <w:tcPr>
            <w:tcW w:w="10866" w:type="dxa"/>
            <w:gridSpan w:val="3"/>
          </w:tcPr>
          <w:p w14:paraId="5ED7C7D6" w14:textId="77777777" w:rsidR="00C866F1" w:rsidRDefault="00C866F1" w:rsidP="00850D42">
            <w:pPr>
              <w:rPr>
                <w:rFonts w:ascii="Arial" w:hAnsi="Arial" w:cs="Arial"/>
                <w:sz w:val="20"/>
              </w:rPr>
            </w:pPr>
            <w:r w:rsidRPr="001A617B">
              <w:rPr>
                <w:rFonts w:ascii="Arial" w:hAnsi="Arial" w:cs="Arial"/>
                <w:sz w:val="20"/>
              </w:rPr>
              <w:object w:dxaOrig="2069" w:dyaOrig="1320" w14:anchorId="5A88B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5.5pt" o:ole="">
                  <v:imagedata r:id="rId11" o:title=""/>
                </v:shape>
                <o:OLEObject Type="Embed" ProgID="Acrobat.Document.DC" ShapeID="_x0000_i1025" DrawAspect="Icon" ObjectID="_1749289187" r:id="rId12"/>
              </w:object>
            </w:r>
          </w:p>
          <w:p w14:paraId="171A5022" w14:textId="77777777" w:rsidR="00C866F1" w:rsidRDefault="00C866F1" w:rsidP="00850D42">
            <w:pPr>
              <w:rPr>
                <w:rFonts w:ascii="Arial" w:hAnsi="Arial" w:cs="Arial"/>
                <w:sz w:val="20"/>
              </w:rPr>
            </w:pPr>
          </w:p>
          <w:p w14:paraId="6780F7B3" w14:textId="77777777" w:rsidR="00C866F1" w:rsidRDefault="00C866F1" w:rsidP="00850D42">
            <w:pPr>
              <w:rPr>
                <w:rFonts w:ascii="Arial" w:hAnsi="Arial" w:cs="Arial"/>
                <w:sz w:val="20"/>
              </w:rPr>
            </w:pPr>
            <w:r>
              <w:rPr>
                <w:rFonts w:ascii="Arial" w:hAnsi="Arial" w:cs="Arial"/>
                <w:sz w:val="20"/>
              </w:rPr>
              <w:t xml:space="preserve">The 2009 statement, drafted mainly by John Collins, </w:t>
            </w:r>
            <w:r w:rsidR="00850D42">
              <w:rPr>
                <w:rFonts w:ascii="Arial" w:hAnsi="Arial" w:cs="Arial"/>
                <w:sz w:val="20"/>
              </w:rPr>
              <w:t>is due to be updated</w:t>
            </w:r>
            <w:r>
              <w:rPr>
                <w:rFonts w:ascii="Arial" w:hAnsi="Arial" w:cs="Arial"/>
                <w:sz w:val="20"/>
              </w:rPr>
              <w:t xml:space="preserve">.  </w:t>
            </w:r>
            <w:r w:rsidR="00850D42">
              <w:rPr>
                <w:rFonts w:ascii="Arial" w:hAnsi="Arial" w:cs="Arial"/>
                <w:sz w:val="20"/>
              </w:rPr>
              <w:t xml:space="preserve">There are </w:t>
            </w:r>
            <w:r w:rsidR="00DF7714">
              <w:rPr>
                <w:rFonts w:ascii="Arial" w:hAnsi="Arial" w:cs="Arial"/>
                <w:sz w:val="20"/>
              </w:rPr>
              <w:t>a number of areas to revised</w:t>
            </w:r>
            <w:r w:rsidR="00850D42">
              <w:rPr>
                <w:rFonts w:ascii="Arial" w:hAnsi="Arial" w:cs="Arial"/>
                <w:sz w:val="20"/>
              </w:rPr>
              <w:t xml:space="preserve">:- </w:t>
            </w:r>
          </w:p>
          <w:p w14:paraId="59AB7594" w14:textId="77777777" w:rsidR="00DF7714" w:rsidRPr="009518FD" w:rsidRDefault="00850D42" w:rsidP="009518FD">
            <w:pPr>
              <w:pStyle w:val="ListParagraph"/>
              <w:numPr>
                <w:ilvl w:val="0"/>
                <w:numId w:val="11"/>
              </w:numPr>
              <w:rPr>
                <w:rFonts w:ascii="Arial" w:hAnsi="Arial" w:cs="Arial"/>
                <w:sz w:val="20"/>
              </w:rPr>
            </w:pPr>
            <w:r w:rsidRPr="009518FD">
              <w:rPr>
                <w:rFonts w:ascii="Arial" w:hAnsi="Arial" w:cs="Arial"/>
                <w:sz w:val="20"/>
              </w:rPr>
              <w:br/>
              <w:t xml:space="preserve">Item 8: </w:t>
            </w:r>
            <w:r w:rsidR="00DF7714" w:rsidRPr="009518FD">
              <w:rPr>
                <w:rFonts w:ascii="Arial" w:hAnsi="Arial" w:cs="Arial"/>
                <w:sz w:val="20"/>
              </w:rPr>
              <w:t xml:space="preserve">NRAB referral guidelines.  Where are these guidelines?  Those developed by Rob Walker are the most recent and are the starting point.  </w:t>
            </w:r>
          </w:p>
          <w:p w14:paraId="21CA89A8" w14:textId="77777777" w:rsidR="00DF7714" w:rsidRPr="009518FD" w:rsidRDefault="00DF7714" w:rsidP="009518FD">
            <w:pPr>
              <w:pStyle w:val="ListParagraph"/>
              <w:numPr>
                <w:ilvl w:val="0"/>
                <w:numId w:val="11"/>
              </w:numPr>
              <w:rPr>
                <w:rFonts w:ascii="Arial" w:hAnsi="Arial" w:cs="Arial"/>
                <w:sz w:val="20"/>
              </w:rPr>
            </w:pPr>
            <w:r w:rsidRPr="009518FD">
              <w:rPr>
                <w:rFonts w:ascii="Arial" w:hAnsi="Arial" w:cs="Arial"/>
                <w:sz w:val="20"/>
              </w:rPr>
              <w:t>Item 12: needs updating to include other dialysis treatment options</w:t>
            </w:r>
            <w:r w:rsidR="00AD3891" w:rsidRPr="009518FD">
              <w:rPr>
                <w:rFonts w:ascii="Arial" w:hAnsi="Arial" w:cs="Arial"/>
                <w:sz w:val="20"/>
              </w:rPr>
              <w:t xml:space="preserve"> at home</w:t>
            </w:r>
            <w:r w:rsidRPr="009518FD">
              <w:rPr>
                <w:rFonts w:ascii="Arial" w:hAnsi="Arial" w:cs="Arial"/>
                <w:sz w:val="20"/>
              </w:rPr>
              <w:t xml:space="preserve"> and the different ways of supporting it.  </w:t>
            </w:r>
          </w:p>
          <w:p w14:paraId="720FB22B" w14:textId="77777777" w:rsidR="00DF7714" w:rsidRPr="009518FD" w:rsidRDefault="00DF7714" w:rsidP="009518FD">
            <w:pPr>
              <w:pStyle w:val="ListParagraph"/>
              <w:numPr>
                <w:ilvl w:val="0"/>
                <w:numId w:val="11"/>
              </w:numPr>
              <w:rPr>
                <w:rFonts w:ascii="Arial" w:hAnsi="Arial" w:cs="Arial"/>
                <w:sz w:val="20"/>
              </w:rPr>
            </w:pPr>
            <w:r w:rsidRPr="009518FD">
              <w:rPr>
                <w:rFonts w:ascii="Arial" w:hAnsi="Arial" w:cs="Arial"/>
                <w:sz w:val="20"/>
              </w:rPr>
              <w:t xml:space="preserve">Item 20: needs revising and updating with regard to the wording. What happens if </w:t>
            </w:r>
            <w:r w:rsidR="00413334" w:rsidRPr="009518FD">
              <w:rPr>
                <w:rFonts w:ascii="Arial" w:hAnsi="Arial" w:cs="Arial"/>
                <w:sz w:val="20"/>
              </w:rPr>
              <w:t>w</w:t>
            </w:r>
            <w:r w:rsidRPr="009518FD">
              <w:rPr>
                <w:rFonts w:ascii="Arial" w:hAnsi="Arial" w:cs="Arial"/>
                <w:sz w:val="20"/>
              </w:rPr>
              <w:t>e say no to treatment and patient says yes to treatment?  It was decided that if it is not medically appropriate to give treatment then we should not give treatment.  Decision making is a shared process.  If it stays in it may give false hope to patients and family if patient backs decision to have dialysis, therefore should remove sentence.</w:t>
            </w:r>
          </w:p>
          <w:p w14:paraId="5F33080A" w14:textId="77777777" w:rsidR="00AD3891" w:rsidRPr="009518FD" w:rsidRDefault="00AD3891" w:rsidP="009518FD">
            <w:pPr>
              <w:pStyle w:val="ListParagraph"/>
              <w:numPr>
                <w:ilvl w:val="0"/>
                <w:numId w:val="11"/>
              </w:numPr>
              <w:rPr>
                <w:rFonts w:ascii="Arial" w:hAnsi="Arial" w:cs="Arial"/>
                <w:sz w:val="20"/>
              </w:rPr>
            </w:pPr>
            <w:r w:rsidRPr="009518FD">
              <w:rPr>
                <w:rFonts w:ascii="Arial" w:hAnsi="Arial" w:cs="Arial"/>
                <w:sz w:val="20"/>
              </w:rPr>
              <w:t xml:space="preserve">Screening tools… need to update references.  </w:t>
            </w:r>
          </w:p>
          <w:p w14:paraId="43C8618B" w14:textId="77777777" w:rsidR="00AD3891" w:rsidRPr="009518FD" w:rsidRDefault="00AD3891" w:rsidP="009518FD">
            <w:pPr>
              <w:pStyle w:val="ListParagraph"/>
              <w:numPr>
                <w:ilvl w:val="0"/>
                <w:numId w:val="11"/>
              </w:numPr>
              <w:rPr>
                <w:rFonts w:ascii="Arial" w:hAnsi="Arial" w:cs="Arial"/>
                <w:sz w:val="20"/>
              </w:rPr>
            </w:pPr>
            <w:r w:rsidRPr="009518FD">
              <w:rPr>
                <w:rFonts w:ascii="Arial" w:hAnsi="Arial" w:cs="Arial"/>
                <w:sz w:val="20"/>
              </w:rPr>
              <w:t xml:space="preserve">Paediatric dialysis: </w:t>
            </w:r>
            <w:r w:rsidR="00850D42" w:rsidRPr="009518FD">
              <w:rPr>
                <w:rFonts w:ascii="Arial" w:hAnsi="Arial" w:cs="Arial"/>
                <w:sz w:val="20"/>
              </w:rPr>
              <w:t xml:space="preserve">may need to change age of child to under 16.  </w:t>
            </w:r>
          </w:p>
          <w:p w14:paraId="7952D946" w14:textId="77777777" w:rsidR="00850D42" w:rsidRDefault="00AD3891" w:rsidP="009518FD">
            <w:pPr>
              <w:pStyle w:val="ListParagraph"/>
              <w:numPr>
                <w:ilvl w:val="0"/>
                <w:numId w:val="11"/>
              </w:numPr>
              <w:rPr>
                <w:rFonts w:ascii="Arial" w:hAnsi="Arial" w:cs="Arial"/>
                <w:sz w:val="20"/>
              </w:rPr>
            </w:pPr>
            <w:r w:rsidRPr="009518FD">
              <w:rPr>
                <w:rFonts w:ascii="Arial" w:hAnsi="Arial" w:cs="Arial"/>
                <w:sz w:val="20"/>
              </w:rPr>
              <w:t>Overall the</w:t>
            </w:r>
            <w:r w:rsidR="00850D42" w:rsidRPr="009518FD">
              <w:rPr>
                <w:rFonts w:ascii="Arial" w:hAnsi="Arial" w:cs="Arial"/>
                <w:sz w:val="20"/>
              </w:rPr>
              <w:t xml:space="preserve"> document needs more about supportive care.</w:t>
            </w:r>
          </w:p>
          <w:p w14:paraId="7A665314" w14:textId="77777777" w:rsidR="00C866F1" w:rsidRPr="009518FD" w:rsidRDefault="00C866F1" w:rsidP="00C866F1">
            <w:pPr>
              <w:rPr>
                <w:rFonts w:ascii="Arial" w:hAnsi="Arial" w:cs="Arial"/>
                <w:sz w:val="20"/>
              </w:rPr>
            </w:pPr>
          </w:p>
          <w:p w14:paraId="428E21D3" w14:textId="77777777" w:rsidR="007E1B49" w:rsidRPr="007E1B49" w:rsidRDefault="007E1B49" w:rsidP="00850D42">
            <w:pPr>
              <w:rPr>
                <w:rFonts w:ascii="Arial" w:hAnsi="Arial" w:cs="Arial"/>
                <w:sz w:val="20"/>
              </w:rPr>
            </w:pPr>
            <w:r>
              <w:rPr>
                <w:rFonts w:ascii="Arial" w:hAnsi="Arial" w:cs="Arial"/>
                <w:sz w:val="20"/>
              </w:rPr>
              <w:t>Murray to make changes and send to people to comment on it.</w:t>
            </w:r>
          </w:p>
        </w:tc>
        <w:tc>
          <w:tcPr>
            <w:tcW w:w="1768" w:type="dxa"/>
          </w:tcPr>
          <w:p w14:paraId="61B4635B" w14:textId="77777777" w:rsidR="00850D42" w:rsidRDefault="00850D42">
            <w:pPr>
              <w:jc w:val="center"/>
              <w:rPr>
                <w:rFonts w:ascii="Arial" w:hAnsi="Arial" w:cs="Arial"/>
                <w:sz w:val="20"/>
              </w:rPr>
            </w:pPr>
          </w:p>
          <w:p w14:paraId="605493BE" w14:textId="77777777" w:rsidR="007E1B49" w:rsidRDefault="007E1B49">
            <w:pPr>
              <w:jc w:val="center"/>
              <w:rPr>
                <w:rFonts w:ascii="Arial" w:hAnsi="Arial" w:cs="Arial"/>
                <w:sz w:val="20"/>
              </w:rPr>
            </w:pPr>
          </w:p>
          <w:p w14:paraId="27B4B944" w14:textId="77777777" w:rsidR="007E1B49" w:rsidRDefault="007E1B49">
            <w:pPr>
              <w:jc w:val="center"/>
              <w:rPr>
                <w:rFonts w:ascii="Arial" w:hAnsi="Arial" w:cs="Arial"/>
                <w:sz w:val="20"/>
              </w:rPr>
            </w:pPr>
          </w:p>
          <w:p w14:paraId="5B3425FE" w14:textId="77777777" w:rsidR="007E1B49" w:rsidRDefault="007E1B49">
            <w:pPr>
              <w:jc w:val="center"/>
              <w:rPr>
                <w:rFonts w:ascii="Arial" w:hAnsi="Arial" w:cs="Arial"/>
                <w:sz w:val="20"/>
              </w:rPr>
            </w:pPr>
          </w:p>
          <w:p w14:paraId="7AA25544" w14:textId="77777777" w:rsidR="007E1B49" w:rsidRDefault="007E1B49">
            <w:pPr>
              <w:jc w:val="center"/>
              <w:rPr>
                <w:rFonts w:ascii="Arial" w:hAnsi="Arial" w:cs="Arial"/>
                <w:sz w:val="20"/>
              </w:rPr>
            </w:pPr>
          </w:p>
          <w:p w14:paraId="40AE034B" w14:textId="77777777" w:rsidR="007E1B49" w:rsidRDefault="007E1B49">
            <w:pPr>
              <w:jc w:val="center"/>
              <w:rPr>
                <w:rFonts w:ascii="Arial" w:hAnsi="Arial" w:cs="Arial"/>
                <w:sz w:val="20"/>
              </w:rPr>
            </w:pPr>
          </w:p>
          <w:p w14:paraId="6EC13C2B" w14:textId="77777777" w:rsidR="007E1B49" w:rsidRDefault="007E1B49">
            <w:pPr>
              <w:jc w:val="center"/>
              <w:rPr>
                <w:rFonts w:ascii="Arial" w:hAnsi="Arial" w:cs="Arial"/>
                <w:sz w:val="20"/>
              </w:rPr>
            </w:pPr>
          </w:p>
          <w:p w14:paraId="062E3B5B" w14:textId="77777777" w:rsidR="007E1B49" w:rsidRDefault="007E1B49">
            <w:pPr>
              <w:jc w:val="center"/>
              <w:rPr>
                <w:rFonts w:ascii="Arial" w:hAnsi="Arial" w:cs="Arial"/>
                <w:sz w:val="20"/>
              </w:rPr>
            </w:pPr>
          </w:p>
          <w:p w14:paraId="36A7BDBE" w14:textId="77777777" w:rsidR="007E1B49" w:rsidRPr="007E1B49" w:rsidRDefault="007E1B49">
            <w:pPr>
              <w:jc w:val="center"/>
              <w:rPr>
                <w:rFonts w:ascii="Arial" w:hAnsi="Arial" w:cs="Arial"/>
                <w:b/>
                <w:sz w:val="20"/>
              </w:rPr>
            </w:pPr>
            <w:r w:rsidRPr="007E1B49">
              <w:rPr>
                <w:rFonts w:ascii="Arial" w:hAnsi="Arial" w:cs="Arial"/>
                <w:b/>
                <w:sz w:val="20"/>
              </w:rPr>
              <w:t>Murray</w:t>
            </w:r>
          </w:p>
        </w:tc>
      </w:tr>
      <w:tr w:rsidR="00850D42" w:rsidRPr="00583439" w14:paraId="5EB18A30" w14:textId="77777777" w:rsidTr="00386A2F">
        <w:trPr>
          <w:cantSplit/>
        </w:trPr>
        <w:tc>
          <w:tcPr>
            <w:tcW w:w="15468" w:type="dxa"/>
            <w:gridSpan w:val="7"/>
            <w:shd w:val="pct12" w:color="008080" w:fill="33CCCC"/>
          </w:tcPr>
          <w:p w14:paraId="5E00C5CF" w14:textId="77777777" w:rsidR="00850D42" w:rsidRDefault="004039BD" w:rsidP="004039BD">
            <w:pPr>
              <w:pStyle w:val="BlockLabel"/>
              <w:rPr>
                <w:rFonts w:ascii="Arial" w:hAnsi="Arial" w:cs="Arial"/>
                <w:sz w:val="20"/>
              </w:rPr>
            </w:pPr>
            <w:r w:rsidRPr="004039BD">
              <w:rPr>
                <w:rFonts w:ascii="Arial" w:hAnsi="Arial"/>
                <w:lang w:val="en-AU"/>
              </w:rPr>
              <w:t>Dialysis</w:t>
            </w:r>
            <w:r>
              <w:rPr>
                <w:rFonts w:ascii="Arial" w:hAnsi="Arial" w:cs="Arial"/>
                <w:sz w:val="20"/>
              </w:rPr>
              <w:t xml:space="preserve"> </w:t>
            </w:r>
          </w:p>
        </w:tc>
      </w:tr>
      <w:tr w:rsidR="00850D42" w:rsidRPr="00B95F5F" w14:paraId="1249F229"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5C0F342B" w14:textId="77777777" w:rsidR="00850D42" w:rsidRDefault="00850D42" w:rsidP="00850D42">
            <w:pPr>
              <w:ind w:right="34"/>
              <w:jc w:val="center"/>
              <w:rPr>
                <w:rFonts w:ascii="Arial" w:hAnsi="Arial" w:cs="Arial"/>
                <w:sz w:val="20"/>
              </w:rPr>
            </w:pPr>
            <w:r>
              <w:rPr>
                <w:rFonts w:ascii="Arial" w:hAnsi="Arial" w:cs="Arial"/>
                <w:sz w:val="20"/>
              </w:rPr>
              <w:t>12</w:t>
            </w:r>
          </w:p>
        </w:tc>
        <w:tc>
          <w:tcPr>
            <w:tcW w:w="2124" w:type="dxa"/>
          </w:tcPr>
          <w:p w14:paraId="4E514291" w14:textId="77777777" w:rsidR="00850D42" w:rsidRDefault="00850D42" w:rsidP="004039BD">
            <w:pPr>
              <w:tabs>
                <w:tab w:val="left" w:pos="31"/>
              </w:tabs>
              <w:ind w:left="31" w:hanging="31"/>
              <w:rPr>
                <w:rFonts w:ascii="Arial" w:hAnsi="Arial" w:cs="Arial"/>
                <w:sz w:val="20"/>
              </w:rPr>
            </w:pPr>
            <w:r>
              <w:rPr>
                <w:rFonts w:ascii="Arial" w:hAnsi="Arial" w:cs="Arial"/>
                <w:bCs/>
                <w:color w:val="000000"/>
                <w:sz w:val="20"/>
              </w:rPr>
              <w:t xml:space="preserve">Electrical Standards - </w:t>
            </w:r>
          </w:p>
        </w:tc>
        <w:tc>
          <w:tcPr>
            <w:tcW w:w="10866" w:type="dxa"/>
            <w:gridSpan w:val="3"/>
          </w:tcPr>
          <w:p w14:paraId="1E739290" w14:textId="77777777" w:rsidR="00850D42" w:rsidRDefault="00D01F5B" w:rsidP="00C74573">
            <w:pPr>
              <w:rPr>
                <w:rFonts w:ascii="Arial" w:hAnsi="Arial" w:cs="Arial"/>
                <w:sz w:val="20"/>
              </w:rPr>
            </w:pPr>
            <w:r>
              <w:rPr>
                <w:rFonts w:ascii="Arial" w:hAnsi="Arial" w:cs="Arial"/>
                <w:sz w:val="20"/>
              </w:rPr>
              <w:t>Minutes from May 9 state</w:t>
            </w:r>
            <w:r w:rsidR="004039BD">
              <w:rPr>
                <w:rFonts w:ascii="Arial" w:hAnsi="Arial" w:cs="Arial"/>
                <w:sz w:val="20"/>
              </w:rPr>
              <w:t xml:space="preserve"> Australian Standards.  Th</w:t>
            </w:r>
            <w:r>
              <w:rPr>
                <w:rFonts w:ascii="Arial" w:hAnsi="Arial" w:cs="Arial"/>
                <w:sz w:val="20"/>
              </w:rPr>
              <w:t>is needs to be corrected to reflect Standards Australia and New Zealand</w:t>
            </w:r>
            <w:r w:rsidR="00413334">
              <w:rPr>
                <w:rFonts w:ascii="Arial" w:hAnsi="Arial" w:cs="Arial"/>
                <w:sz w:val="20"/>
              </w:rPr>
              <w:t xml:space="preserve">.  </w:t>
            </w:r>
            <w:r>
              <w:rPr>
                <w:rFonts w:ascii="Arial" w:hAnsi="Arial" w:cs="Arial"/>
                <w:sz w:val="20"/>
              </w:rPr>
              <w:t>The process has stalled for now after</w:t>
            </w:r>
            <w:r w:rsidR="004039BD">
              <w:rPr>
                <w:rFonts w:ascii="Arial" w:hAnsi="Arial" w:cs="Arial"/>
                <w:sz w:val="20"/>
              </w:rPr>
              <w:t xml:space="preserve"> a teleconference 6 weeks ago re this and it is in the hands of Standards Australia and New Zealand and out of our control.</w:t>
            </w:r>
          </w:p>
          <w:p w14:paraId="52CA68A4" w14:textId="77777777" w:rsidR="004039BD" w:rsidRDefault="004039BD" w:rsidP="00C74573">
            <w:pPr>
              <w:rPr>
                <w:rFonts w:ascii="Arial" w:hAnsi="Arial" w:cs="Arial"/>
                <w:sz w:val="20"/>
              </w:rPr>
            </w:pPr>
          </w:p>
          <w:p w14:paraId="3A1D3C9C" w14:textId="77777777" w:rsidR="00850D42" w:rsidRPr="00855EE7" w:rsidRDefault="00850D42" w:rsidP="007E1B49">
            <w:pPr>
              <w:rPr>
                <w:rFonts w:ascii="Arial" w:hAnsi="Arial" w:cs="Arial"/>
                <w:sz w:val="20"/>
              </w:rPr>
            </w:pPr>
          </w:p>
        </w:tc>
        <w:tc>
          <w:tcPr>
            <w:tcW w:w="1768" w:type="dxa"/>
          </w:tcPr>
          <w:p w14:paraId="0EAB0F22" w14:textId="77777777" w:rsidR="00850D42" w:rsidRDefault="00850D42">
            <w:pPr>
              <w:jc w:val="center"/>
              <w:rPr>
                <w:rFonts w:ascii="Arial" w:hAnsi="Arial" w:cs="Arial"/>
                <w:sz w:val="20"/>
              </w:rPr>
            </w:pPr>
          </w:p>
          <w:p w14:paraId="53703263" w14:textId="77777777" w:rsidR="00850D42" w:rsidRPr="009F200F" w:rsidRDefault="00850D42" w:rsidP="004039BD">
            <w:pPr>
              <w:rPr>
                <w:rFonts w:ascii="Arial" w:hAnsi="Arial" w:cs="Arial"/>
                <w:b/>
                <w:sz w:val="20"/>
              </w:rPr>
            </w:pPr>
          </w:p>
        </w:tc>
      </w:tr>
      <w:tr w:rsidR="00850D42" w:rsidRPr="00B95F5F" w14:paraId="541C2550"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39DBBB7A" w14:textId="77777777" w:rsidR="00850D42" w:rsidRDefault="00850D42" w:rsidP="00850D42">
            <w:pPr>
              <w:ind w:right="34"/>
              <w:jc w:val="center"/>
              <w:rPr>
                <w:rFonts w:ascii="Arial" w:hAnsi="Arial" w:cs="Arial"/>
                <w:sz w:val="20"/>
              </w:rPr>
            </w:pPr>
            <w:r>
              <w:rPr>
                <w:rFonts w:ascii="Arial" w:hAnsi="Arial" w:cs="Arial"/>
                <w:sz w:val="20"/>
              </w:rPr>
              <w:t>13</w:t>
            </w:r>
          </w:p>
        </w:tc>
        <w:tc>
          <w:tcPr>
            <w:tcW w:w="2124" w:type="dxa"/>
          </w:tcPr>
          <w:p w14:paraId="3DB41415" w14:textId="77777777" w:rsidR="00850D42" w:rsidRDefault="00850D42" w:rsidP="001254AF">
            <w:pPr>
              <w:tabs>
                <w:tab w:val="left" w:pos="31"/>
              </w:tabs>
              <w:ind w:left="31" w:hanging="31"/>
              <w:rPr>
                <w:rFonts w:ascii="Arial" w:hAnsi="Arial" w:cs="Arial"/>
                <w:bCs/>
                <w:color w:val="000000"/>
                <w:sz w:val="20"/>
              </w:rPr>
            </w:pPr>
            <w:r>
              <w:rPr>
                <w:rFonts w:ascii="Arial" w:hAnsi="Arial" w:cs="Arial"/>
                <w:bCs/>
                <w:color w:val="000000"/>
                <w:sz w:val="20"/>
              </w:rPr>
              <w:t>Management of ineligible patients within NZ –</w:t>
            </w:r>
          </w:p>
          <w:p w14:paraId="40733E86" w14:textId="77777777" w:rsidR="00850D42" w:rsidRPr="00EF3AC5" w:rsidRDefault="00850D42" w:rsidP="001254AF">
            <w:pPr>
              <w:tabs>
                <w:tab w:val="left" w:pos="31"/>
              </w:tabs>
              <w:ind w:left="31" w:hanging="31"/>
              <w:rPr>
                <w:rFonts w:ascii="Arial" w:hAnsi="Arial" w:cs="Arial"/>
                <w:b/>
                <w:sz w:val="20"/>
              </w:rPr>
            </w:pPr>
            <w:r w:rsidRPr="00EF3AC5">
              <w:rPr>
                <w:rFonts w:ascii="Arial" w:hAnsi="Arial" w:cs="Arial"/>
                <w:b/>
                <w:bCs/>
                <w:color w:val="000000"/>
                <w:sz w:val="20"/>
              </w:rPr>
              <w:t>Jo-Anne Deane</w:t>
            </w:r>
          </w:p>
        </w:tc>
        <w:tc>
          <w:tcPr>
            <w:tcW w:w="10866" w:type="dxa"/>
            <w:gridSpan w:val="3"/>
          </w:tcPr>
          <w:p w14:paraId="20326CCE" w14:textId="77777777" w:rsidR="00850D42" w:rsidRPr="00855EE7" w:rsidRDefault="007E1B49" w:rsidP="00D01F5B">
            <w:pPr>
              <w:rPr>
                <w:rFonts w:ascii="Arial" w:hAnsi="Arial" w:cs="Arial"/>
                <w:sz w:val="20"/>
              </w:rPr>
            </w:pPr>
            <w:r>
              <w:rPr>
                <w:rFonts w:ascii="Arial" w:hAnsi="Arial" w:cs="Arial"/>
                <w:sz w:val="20"/>
              </w:rPr>
              <w:t>Janine</w:t>
            </w:r>
            <w:r w:rsidR="00850D42">
              <w:rPr>
                <w:rFonts w:ascii="Arial" w:hAnsi="Arial" w:cs="Arial"/>
                <w:sz w:val="20"/>
              </w:rPr>
              <w:t xml:space="preserve"> </w:t>
            </w:r>
            <w:r>
              <w:rPr>
                <w:rFonts w:ascii="Arial" w:hAnsi="Arial" w:cs="Arial"/>
                <w:sz w:val="20"/>
              </w:rPr>
              <w:t xml:space="preserve">sent around document </w:t>
            </w:r>
            <w:r w:rsidR="00A65B96">
              <w:rPr>
                <w:rFonts w:ascii="Arial" w:hAnsi="Arial" w:cs="Arial"/>
                <w:sz w:val="20"/>
              </w:rPr>
              <w:t>to Unit Managers this week regarding eligibility for dialysis</w:t>
            </w:r>
            <w:r>
              <w:rPr>
                <w:rFonts w:ascii="Arial" w:hAnsi="Arial" w:cs="Arial"/>
                <w:sz w:val="20"/>
              </w:rPr>
              <w:t xml:space="preserve">.  There was a discussion around </w:t>
            </w:r>
            <w:r w:rsidR="00D01F5B">
              <w:rPr>
                <w:rFonts w:ascii="Arial" w:hAnsi="Arial" w:cs="Arial"/>
                <w:sz w:val="20"/>
              </w:rPr>
              <w:t>what things cost</w:t>
            </w:r>
            <w:r>
              <w:rPr>
                <w:rFonts w:ascii="Arial" w:hAnsi="Arial" w:cs="Arial"/>
                <w:sz w:val="20"/>
              </w:rPr>
              <w:t xml:space="preserve">.  Janine to </w:t>
            </w:r>
            <w:r w:rsidR="00D01F5B">
              <w:rPr>
                <w:rFonts w:ascii="Arial" w:hAnsi="Arial" w:cs="Arial"/>
                <w:sz w:val="20"/>
              </w:rPr>
              <w:t>add</w:t>
            </w:r>
            <w:r w:rsidR="00413334">
              <w:rPr>
                <w:rFonts w:ascii="Arial" w:hAnsi="Arial" w:cs="Arial"/>
                <w:sz w:val="20"/>
              </w:rPr>
              <w:t xml:space="preserve"> </w:t>
            </w:r>
            <w:r>
              <w:rPr>
                <w:rFonts w:ascii="Arial" w:hAnsi="Arial" w:cs="Arial"/>
                <w:sz w:val="20"/>
              </w:rPr>
              <w:t xml:space="preserve">Auckland </w:t>
            </w:r>
            <w:r w:rsidR="00D01F5B">
              <w:rPr>
                <w:rFonts w:ascii="Arial" w:hAnsi="Arial" w:cs="Arial"/>
                <w:sz w:val="20"/>
              </w:rPr>
              <w:t>to th</w:t>
            </w:r>
            <w:r w:rsidR="00413334">
              <w:rPr>
                <w:rFonts w:ascii="Arial" w:hAnsi="Arial" w:cs="Arial"/>
                <w:sz w:val="20"/>
              </w:rPr>
              <w:t>is</w:t>
            </w:r>
            <w:r>
              <w:rPr>
                <w:rFonts w:ascii="Arial" w:hAnsi="Arial" w:cs="Arial"/>
                <w:sz w:val="20"/>
              </w:rPr>
              <w:t xml:space="preserve"> list and send around updated document to everyone and then have a discussion.  Ongoing burden</w:t>
            </w:r>
            <w:r w:rsidR="00D01F5B">
              <w:rPr>
                <w:rFonts w:ascii="Arial" w:hAnsi="Arial" w:cs="Arial"/>
                <w:sz w:val="20"/>
              </w:rPr>
              <w:t xml:space="preserve"> to units</w:t>
            </w:r>
            <w:r>
              <w:rPr>
                <w:rFonts w:ascii="Arial" w:hAnsi="Arial" w:cs="Arial"/>
                <w:sz w:val="20"/>
              </w:rPr>
              <w:t xml:space="preserve"> to be looked at.</w:t>
            </w:r>
          </w:p>
        </w:tc>
        <w:tc>
          <w:tcPr>
            <w:tcW w:w="1768" w:type="dxa"/>
          </w:tcPr>
          <w:p w14:paraId="4984D14F" w14:textId="77777777" w:rsidR="00850D42" w:rsidRDefault="00850D42" w:rsidP="007E1B49">
            <w:pPr>
              <w:jc w:val="center"/>
              <w:rPr>
                <w:rFonts w:ascii="Arial" w:hAnsi="Arial" w:cs="Arial"/>
                <w:b/>
                <w:sz w:val="20"/>
              </w:rPr>
            </w:pPr>
            <w:r>
              <w:rPr>
                <w:rFonts w:ascii="Arial" w:hAnsi="Arial" w:cs="Arial"/>
                <w:b/>
                <w:sz w:val="20"/>
              </w:rPr>
              <w:t>Janine</w:t>
            </w:r>
          </w:p>
          <w:p w14:paraId="075E9F91" w14:textId="77777777" w:rsidR="00850D42" w:rsidRPr="00855EE7" w:rsidRDefault="00850D42" w:rsidP="007E1B49">
            <w:pPr>
              <w:jc w:val="center"/>
              <w:rPr>
                <w:rFonts w:ascii="Arial" w:hAnsi="Arial" w:cs="Arial"/>
                <w:sz w:val="20"/>
              </w:rPr>
            </w:pPr>
          </w:p>
        </w:tc>
      </w:tr>
      <w:tr w:rsidR="00850D42" w:rsidRPr="00B95F5F" w14:paraId="575EBD27"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56D04B46" w14:textId="77777777" w:rsidR="00850D42" w:rsidRDefault="00850D42" w:rsidP="00850D42">
            <w:pPr>
              <w:ind w:right="34"/>
              <w:jc w:val="center"/>
              <w:rPr>
                <w:rFonts w:ascii="Arial" w:hAnsi="Arial" w:cs="Arial"/>
                <w:sz w:val="20"/>
              </w:rPr>
            </w:pPr>
            <w:r>
              <w:rPr>
                <w:rFonts w:ascii="Arial" w:hAnsi="Arial" w:cs="Arial"/>
                <w:sz w:val="20"/>
              </w:rPr>
              <w:t>14</w:t>
            </w:r>
          </w:p>
        </w:tc>
        <w:tc>
          <w:tcPr>
            <w:tcW w:w="2124" w:type="dxa"/>
          </w:tcPr>
          <w:p w14:paraId="0FE494C6" w14:textId="77777777" w:rsidR="00850D42" w:rsidRDefault="00850D42" w:rsidP="001254AF">
            <w:pPr>
              <w:tabs>
                <w:tab w:val="left" w:pos="31"/>
              </w:tabs>
              <w:ind w:left="31" w:hanging="31"/>
              <w:rPr>
                <w:rFonts w:ascii="Arial" w:hAnsi="Arial" w:cs="Arial"/>
                <w:sz w:val="20"/>
              </w:rPr>
            </w:pPr>
            <w:r w:rsidRPr="002F4026">
              <w:rPr>
                <w:rFonts w:ascii="Arial" w:hAnsi="Arial" w:cs="Arial"/>
                <w:bCs/>
                <w:color w:val="000000"/>
                <w:sz w:val="20"/>
              </w:rPr>
              <w:t>PD Registry Update</w:t>
            </w:r>
            <w:r>
              <w:rPr>
                <w:rFonts w:ascii="Arial" w:hAnsi="Arial" w:cs="Arial"/>
                <w:bCs/>
                <w:color w:val="000000"/>
                <w:sz w:val="20"/>
              </w:rPr>
              <w:t xml:space="preserve"> / PDOPPS update</w:t>
            </w:r>
          </w:p>
        </w:tc>
        <w:tc>
          <w:tcPr>
            <w:tcW w:w="10866" w:type="dxa"/>
            <w:gridSpan w:val="3"/>
          </w:tcPr>
          <w:p w14:paraId="4F2C2953" w14:textId="77777777" w:rsidR="00D8115F" w:rsidRDefault="007E1B49" w:rsidP="0062755F">
            <w:pPr>
              <w:rPr>
                <w:rFonts w:ascii="Arial" w:hAnsi="Arial" w:cs="Arial"/>
                <w:sz w:val="20"/>
              </w:rPr>
            </w:pPr>
            <w:r>
              <w:rPr>
                <w:rFonts w:ascii="Arial" w:hAnsi="Arial" w:cs="Arial"/>
                <w:sz w:val="20"/>
              </w:rPr>
              <w:t xml:space="preserve">Murray forwarded </w:t>
            </w:r>
            <w:r w:rsidR="00D10A59">
              <w:rPr>
                <w:rFonts w:ascii="Arial" w:hAnsi="Arial" w:cs="Arial"/>
                <w:sz w:val="20"/>
              </w:rPr>
              <w:t>the latest PD registry report</w:t>
            </w:r>
            <w:r>
              <w:rPr>
                <w:rFonts w:ascii="Arial" w:hAnsi="Arial" w:cs="Arial"/>
                <w:sz w:val="20"/>
              </w:rPr>
              <w:t xml:space="preserve"> to everyone.  Report was focused on </w:t>
            </w:r>
            <w:r w:rsidR="00D10A59">
              <w:rPr>
                <w:rFonts w:ascii="Arial" w:hAnsi="Arial" w:cs="Arial"/>
                <w:sz w:val="20"/>
              </w:rPr>
              <w:t>Northern units</w:t>
            </w:r>
            <w:r w:rsidR="0062755F">
              <w:rPr>
                <w:rFonts w:ascii="Arial" w:hAnsi="Arial" w:cs="Arial"/>
                <w:sz w:val="20"/>
              </w:rPr>
              <w:t xml:space="preserve"> PD to be looked at comprehensively over time.  Numbers have increased.  Murray brought up key points from NZPD Registry Report 2014.  This report needs to be abbreviated and Murray to feedback to John re this and say that we look forward to this being an annual event and thank him for his input.  </w:t>
            </w:r>
          </w:p>
          <w:p w14:paraId="6C3A343C" w14:textId="77777777" w:rsidR="00850D42" w:rsidRDefault="0062755F" w:rsidP="0062755F">
            <w:pPr>
              <w:rPr>
                <w:rFonts w:ascii="Arial" w:hAnsi="Arial" w:cs="Arial"/>
                <w:sz w:val="20"/>
              </w:rPr>
            </w:pPr>
            <w:r>
              <w:rPr>
                <w:rFonts w:ascii="Arial" w:hAnsi="Arial" w:cs="Arial"/>
                <w:sz w:val="20"/>
              </w:rPr>
              <w:t>Abbreviated document then to be</w:t>
            </w:r>
            <w:r w:rsidR="00D10A59">
              <w:rPr>
                <w:rFonts w:ascii="Arial" w:hAnsi="Arial" w:cs="Arial"/>
                <w:sz w:val="20"/>
              </w:rPr>
              <w:t xml:space="preserve"> </w:t>
            </w:r>
            <w:r>
              <w:rPr>
                <w:rFonts w:ascii="Arial" w:hAnsi="Arial" w:cs="Arial"/>
                <w:sz w:val="20"/>
              </w:rPr>
              <w:t xml:space="preserve">appended to Standards and Audit Report. </w:t>
            </w:r>
            <w:r w:rsidR="00D10A59">
              <w:rPr>
                <w:rFonts w:ascii="Arial" w:hAnsi="Arial" w:cs="Arial"/>
                <w:sz w:val="20"/>
              </w:rPr>
              <w:t>Questions raised over there the PD registry report is stored.</w:t>
            </w:r>
            <w:r w:rsidR="00413334">
              <w:rPr>
                <w:rFonts w:ascii="Arial" w:hAnsi="Arial" w:cs="Arial"/>
                <w:sz w:val="20"/>
              </w:rPr>
              <w:t xml:space="preserve">  </w:t>
            </w:r>
            <w:r w:rsidR="00D10A59">
              <w:rPr>
                <w:rFonts w:ascii="Arial" w:hAnsi="Arial" w:cs="Arial"/>
                <w:sz w:val="20"/>
              </w:rPr>
              <w:t xml:space="preserve">Note that </w:t>
            </w:r>
            <w:proofErr w:type="spellStart"/>
            <w:r>
              <w:rPr>
                <w:rFonts w:ascii="Arial" w:hAnsi="Arial" w:cs="Arial"/>
                <w:sz w:val="20"/>
              </w:rPr>
              <w:t>Maha</w:t>
            </w:r>
            <w:proofErr w:type="spellEnd"/>
            <w:r>
              <w:rPr>
                <w:rFonts w:ascii="Arial" w:hAnsi="Arial" w:cs="Arial"/>
                <w:sz w:val="20"/>
              </w:rPr>
              <w:t xml:space="preserve"> Yehia </w:t>
            </w:r>
            <w:r w:rsidR="00D10A59">
              <w:rPr>
                <w:rFonts w:ascii="Arial" w:hAnsi="Arial" w:cs="Arial"/>
                <w:sz w:val="20"/>
              </w:rPr>
              <w:t xml:space="preserve">will </w:t>
            </w:r>
            <w:r>
              <w:rPr>
                <w:rFonts w:ascii="Arial" w:hAnsi="Arial" w:cs="Arial"/>
                <w:sz w:val="20"/>
              </w:rPr>
              <w:t>need replacing on PD</w:t>
            </w:r>
            <w:r w:rsidR="00D10A59">
              <w:rPr>
                <w:rFonts w:ascii="Arial" w:hAnsi="Arial" w:cs="Arial"/>
                <w:sz w:val="20"/>
              </w:rPr>
              <w:t xml:space="preserve"> registry as she is heading overseas</w:t>
            </w:r>
            <w:r>
              <w:rPr>
                <w:rFonts w:ascii="Arial" w:hAnsi="Arial" w:cs="Arial"/>
                <w:sz w:val="20"/>
              </w:rPr>
              <w:t xml:space="preserve">.  Murray to write to </w:t>
            </w:r>
            <w:r w:rsidR="00D10A59">
              <w:rPr>
                <w:rFonts w:ascii="Arial" w:hAnsi="Arial" w:cs="Arial"/>
                <w:sz w:val="20"/>
              </w:rPr>
              <w:t xml:space="preserve">Registry and ask who will be </w:t>
            </w:r>
            <w:r w:rsidR="00413334">
              <w:rPr>
                <w:rFonts w:ascii="Arial" w:hAnsi="Arial" w:cs="Arial"/>
                <w:sz w:val="20"/>
              </w:rPr>
              <w:t>the designated</w:t>
            </w:r>
            <w:r>
              <w:rPr>
                <w:rFonts w:ascii="Arial" w:hAnsi="Arial" w:cs="Arial"/>
                <w:sz w:val="20"/>
              </w:rPr>
              <w:t xml:space="preserve"> lead.</w:t>
            </w:r>
          </w:p>
          <w:p w14:paraId="0FF2CEE5" w14:textId="77777777" w:rsidR="0062755F" w:rsidRDefault="0062755F" w:rsidP="0062755F">
            <w:pPr>
              <w:rPr>
                <w:rFonts w:ascii="Arial" w:hAnsi="Arial" w:cs="Arial"/>
                <w:sz w:val="20"/>
              </w:rPr>
            </w:pPr>
          </w:p>
          <w:p w14:paraId="70F7ECA6" w14:textId="77777777" w:rsidR="0062755F" w:rsidRPr="00855EE7" w:rsidRDefault="0062755F" w:rsidP="0062755F">
            <w:pPr>
              <w:rPr>
                <w:rFonts w:ascii="Arial" w:hAnsi="Arial" w:cs="Arial"/>
                <w:sz w:val="20"/>
              </w:rPr>
            </w:pPr>
            <w:r>
              <w:rPr>
                <w:rFonts w:ascii="Arial" w:hAnsi="Arial" w:cs="Arial"/>
                <w:sz w:val="20"/>
              </w:rPr>
              <w:t>Lodging and space to be looked into for PD Registry Research person and equipment also requires appropriate funding.</w:t>
            </w:r>
          </w:p>
        </w:tc>
        <w:tc>
          <w:tcPr>
            <w:tcW w:w="1768" w:type="dxa"/>
          </w:tcPr>
          <w:p w14:paraId="723E84C1" w14:textId="77777777" w:rsidR="00850D42" w:rsidRDefault="00850D42">
            <w:pPr>
              <w:jc w:val="center"/>
              <w:rPr>
                <w:rFonts w:ascii="Arial" w:hAnsi="Arial" w:cs="Arial"/>
                <w:sz w:val="20"/>
              </w:rPr>
            </w:pPr>
          </w:p>
          <w:p w14:paraId="6377C20B" w14:textId="77777777" w:rsidR="00850D42" w:rsidRDefault="00850D42">
            <w:pPr>
              <w:jc w:val="center"/>
              <w:rPr>
                <w:rFonts w:ascii="Arial" w:hAnsi="Arial" w:cs="Arial"/>
                <w:b/>
                <w:sz w:val="20"/>
              </w:rPr>
            </w:pPr>
          </w:p>
          <w:p w14:paraId="045C096D" w14:textId="77777777" w:rsidR="00850D42" w:rsidRDefault="00850D42" w:rsidP="0027103D">
            <w:pPr>
              <w:rPr>
                <w:rFonts w:ascii="Arial" w:hAnsi="Arial" w:cs="Arial"/>
                <w:b/>
                <w:sz w:val="20"/>
              </w:rPr>
            </w:pPr>
          </w:p>
          <w:p w14:paraId="59E23D83" w14:textId="77777777" w:rsidR="00850D42" w:rsidRPr="00C22437" w:rsidRDefault="00850D42">
            <w:pPr>
              <w:jc w:val="center"/>
              <w:rPr>
                <w:rFonts w:ascii="Arial" w:hAnsi="Arial" w:cs="Arial"/>
                <w:b/>
                <w:sz w:val="20"/>
              </w:rPr>
            </w:pPr>
            <w:r>
              <w:rPr>
                <w:rFonts w:ascii="Arial" w:hAnsi="Arial" w:cs="Arial"/>
                <w:b/>
                <w:sz w:val="20"/>
              </w:rPr>
              <w:t>Murray</w:t>
            </w:r>
          </w:p>
        </w:tc>
      </w:tr>
      <w:tr w:rsidR="00850D42" w:rsidRPr="00B95F5F" w14:paraId="23858346"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688B76F4" w14:textId="77777777" w:rsidR="00850D42" w:rsidRDefault="00850D42" w:rsidP="00850D42">
            <w:pPr>
              <w:ind w:right="34"/>
              <w:jc w:val="center"/>
              <w:rPr>
                <w:rFonts w:ascii="Arial" w:hAnsi="Arial" w:cs="Arial"/>
                <w:sz w:val="20"/>
              </w:rPr>
            </w:pPr>
            <w:r>
              <w:rPr>
                <w:rFonts w:ascii="Arial" w:hAnsi="Arial" w:cs="Arial"/>
                <w:sz w:val="20"/>
              </w:rPr>
              <w:t>15</w:t>
            </w:r>
          </w:p>
        </w:tc>
        <w:tc>
          <w:tcPr>
            <w:tcW w:w="2124" w:type="dxa"/>
          </w:tcPr>
          <w:p w14:paraId="495F5D29" w14:textId="77777777" w:rsidR="00850D42" w:rsidRDefault="00850D42" w:rsidP="001254AF">
            <w:pPr>
              <w:tabs>
                <w:tab w:val="left" w:pos="31"/>
              </w:tabs>
              <w:ind w:left="31" w:hanging="31"/>
              <w:rPr>
                <w:rFonts w:ascii="Arial" w:hAnsi="Arial" w:cs="Arial"/>
                <w:bCs/>
                <w:color w:val="000000"/>
                <w:sz w:val="20"/>
              </w:rPr>
            </w:pPr>
            <w:r w:rsidRPr="00892D03">
              <w:rPr>
                <w:rFonts w:ascii="Arial" w:hAnsi="Arial" w:cs="Arial"/>
                <w:bCs/>
                <w:color w:val="000000"/>
                <w:sz w:val="20"/>
              </w:rPr>
              <w:t>Disaster Planning, patient and service preparedness</w:t>
            </w:r>
            <w:r>
              <w:rPr>
                <w:rFonts w:ascii="Arial" w:hAnsi="Arial" w:cs="Arial"/>
                <w:bCs/>
                <w:color w:val="000000"/>
                <w:sz w:val="20"/>
              </w:rPr>
              <w:t xml:space="preserve"> –</w:t>
            </w:r>
          </w:p>
          <w:p w14:paraId="6A85C4A9" w14:textId="77777777" w:rsidR="00850D42" w:rsidRPr="00EB2E43" w:rsidRDefault="00850D42" w:rsidP="001254AF">
            <w:pPr>
              <w:tabs>
                <w:tab w:val="left" w:pos="31"/>
              </w:tabs>
              <w:ind w:left="31" w:hanging="31"/>
              <w:rPr>
                <w:rFonts w:ascii="Arial" w:hAnsi="Arial" w:cs="Arial"/>
                <w:b/>
                <w:sz w:val="20"/>
              </w:rPr>
            </w:pPr>
          </w:p>
        </w:tc>
        <w:tc>
          <w:tcPr>
            <w:tcW w:w="10866" w:type="dxa"/>
            <w:gridSpan w:val="3"/>
          </w:tcPr>
          <w:p w14:paraId="28D66E46" w14:textId="77777777" w:rsidR="00850D42" w:rsidRPr="00855EE7" w:rsidRDefault="009D7BAC" w:rsidP="00EC5322">
            <w:pPr>
              <w:rPr>
                <w:rFonts w:ascii="Arial" w:hAnsi="Arial" w:cs="Arial"/>
                <w:sz w:val="20"/>
              </w:rPr>
            </w:pPr>
            <w:r>
              <w:rPr>
                <w:rFonts w:ascii="Arial" w:hAnsi="Arial" w:cs="Arial"/>
                <w:sz w:val="20"/>
              </w:rPr>
              <w:t>Nick</w:t>
            </w:r>
            <w:r w:rsidR="0037481F">
              <w:rPr>
                <w:rFonts w:ascii="Arial" w:hAnsi="Arial" w:cs="Arial"/>
                <w:sz w:val="20"/>
              </w:rPr>
              <w:t xml:space="preserve"> P</w:t>
            </w:r>
            <w:r>
              <w:rPr>
                <w:rFonts w:ascii="Arial" w:hAnsi="Arial" w:cs="Arial"/>
                <w:sz w:val="20"/>
              </w:rPr>
              <w:t xml:space="preserve"> not present and this was not discussed at this meeting</w:t>
            </w:r>
          </w:p>
        </w:tc>
        <w:tc>
          <w:tcPr>
            <w:tcW w:w="1768" w:type="dxa"/>
          </w:tcPr>
          <w:p w14:paraId="455135F7" w14:textId="77777777" w:rsidR="00850D42" w:rsidRDefault="00850D42">
            <w:pPr>
              <w:jc w:val="center"/>
              <w:rPr>
                <w:rFonts w:ascii="Arial" w:hAnsi="Arial" w:cs="Arial"/>
                <w:sz w:val="20"/>
              </w:rPr>
            </w:pPr>
          </w:p>
          <w:p w14:paraId="579029F5" w14:textId="77777777" w:rsidR="00850D42" w:rsidRDefault="00850D42">
            <w:pPr>
              <w:jc w:val="center"/>
              <w:rPr>
                <w:rFonts w:ascii="Arial" w:hAnsi="Arial" w:cs="Arial"/>
                <w:sz w:val="20"/>
              </w:rPr>
            </w:pPr>
          </w:p>
          <w:p w14:paraId="50A6850D" w14:textId="77777777" w:rsidR="00850D42" w:rsidRDefault="00850D42">
            <w:pPr>
              <w:jc w:val="center"/>
              <w:rPr>
                <w:rFonts w:ascii="Arial" w:hAnsi="Arial" w:cs="Arial"/>
                <w:sz w:val="20"/>
              </w:rPr>
            </w:pPr>
          </w:p>
          <w:p w14:paraId="1F4B36E4" w14:textId="77777777" w:rsidR="00850D42" w:rsidRPr="00EB2E43" w:rsidRDefault="00850D42">
            <w:pPr>
              <w:jc w:val="center"/>
              <w:rPr>
                <w:rFonts w:ascii="Arial" w:hAnsi="Arial" w:cs="Arial"/>
                <w:b/>
                <w:sz w:val="20"/>
              </w:rPr>
            </w:pPr>
            <w:r w:rsidRPr="00EB2E43">
              <w:rPr>
                <w:rFonts w:ascii="Arial" w:hAnsi="Arial" w:cs="Arial"/>
                <w:b/>
                <w:sz w:val="20"/>
              </w:rPr>
              <w:t>Nick</w:t>
            </w:r>
            <w:r w:rsidR="0037481F">
              <w:rPr>
                <w:rFonts w:ascii="Arial" w:hAnsi="Arial" w:cs="Arial"/>
                <w:b/>
                <w:sz w:val="20"/>
              </w:rPr>
              <w:t xml:space="preserve"> P</w:t>
            </w:r>
          </w:p>
        </w:tc>
      </w:tr>
      <w:tr w:rsidR="009D7BAC" w:rsidRPr="00B95F5F" w14:paraId="0BEB5A3B"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5409E1FB" w14:textId="77777777" w:rsidR="009D7BAC" w:rsidRDefault="009D7BAC" w:rsidP="00850D42">
            <w:pPr>
              <w:ind w:right="34"/>
              <w:jc w:val="center"/>
              <w:rPr>
                <w:rFonts w:ascii="Arial" w:hAnsi="Arial" w:cs="Arial"/>
                <w:sz w:val="20"/>
              </w:rPr>
            </w:pPr>
            <w:r>
              <w:rPr>
                <w:rFonts w:ascii="Arial" w:hAnsi="Arial" w:cs="Arial"/>
                <w:sz w:val="20"/>
              </w:rPr>
              <w:lastRenderedPageBreak/>
              <w:t>16</w:t>
            </w:r>
          </w:p>
        </w:tc>
        <w:tc>
          <w:tcPr>
            <w:tcW w:w="2124" w:type="dxa"/>
          </w:tcPr>
          <w:p w14:paraId="1A2F33F3" w14:textId="77777777" w:rsidR="009D7BAC" w:rsidRPr="00892D03" w:rsidRDefault="009D7BAC" w:rsidP="001254AF">
            <w:pPr>
              <w:tabs>
                <w:tab w:val="left" w:pos="31"/>
              </w:tabs>
              <w:ind w:left="31" w:hanging="31"/>
              <w:rPr>
                <w:rFonts w:ascii="Arial" w:hAnsi="Arial" w:cs="Arial"/>
                <w:bCs/>
                <w:color w:val="000000"/>
                <w:sz w:val="20"/>
              </w:rPr>
            </w:pPr>
            <w:r>
              <w:rPr>
                <w:rFonts w:ascii="Arial" w:hAnsi="Arial" w:cs="Arial"/>
                <w:bCs/>
                <w:color w:val="000000"/>
                <w:sz w:val="20"/>
              </w:rPr>
              <w:t>Health Alliance Contracts</w:t>
            </w:r>
          </w:p>
        </w:tc>
        <w:tc>
          <w:tcPr>
            <w:tcW w:w="10866" w:type="dxa"/>
            <w:gridSpan w:val="3"/>
          </w:tcPr>
          <w:p w14:paraId="1FE8BBFC" w14:textId="77777777" w:rsidR="009D7BAC" w:rsidRDefault="007B6E79" w:rsidP="00EC5322">
            <w:pPr>
              <w:rPr>
                <w:rFonts w:ascii="Arial" w:hAnsi="Arial" w:cs="Arial"/>
                <w:sz w:val="20"/>
              </w:rPr>
            </w:pPr>
            <w:r>
              <w:rPr>
                <w:rFonts w:ascii="Arial" w:hAnsi="Arial" w:cs="Arial"/>
                <w:sz w:val="20"/>
              </w:rPr>
              <w:t>Health Alliance has recently negotiated the renal dialysis contracts for the 3 Auck</w:t>
            </w:r>
            <w:r w:rsidR="00F564DD">
              <w:rPr>
                <w:rFonts w:ascii="Arial" w:hAnsi="Arial" w:cs="Arial"/>
                <w:sz w:val="20"/>
              </w:rPr>
              <w:t>la</w:t>
            </w:r>
            <w:r>
              <w:rPr>
                <w:rFonts w:ascii="Arial" w:hAnsi="Arial" w:cs="Arial"/>
                <w:sz w:val="20"/>
              </w:rPr>
              <w:t>nd DHBs and Whangarei</w:t>
            </w:r>
            <w:r w:rsidR="00F564DD">
              <w:rPr>
                <w:rFonts w:ascii="Arial" w:hAnsi="Arial" w:cs="Arial"/>
                <w:sz w:val="20"/>
              </w:rPr>
              <w:t xml:space="preserve"> resulting in substantive savings</w:t>
            </w:r>
            <w:r>
              <w:rPr>
                <w:rFonts w:ascii="Arial" w:hAnsi="Arial" w:cs="Arial"/>
                <w:sz w:val="20"/>
              </w:rPr>
              <w:t>.  They have now been tasked with negotiating the rest of the country’s DHB</w:t>
            </w:r>
            <w:r w:rsidR="00F564DD">
              <w:rPr>
                <w:rFonts w:ascii="Arial" w:hAnsi="Arial" w:cs="Arial"/>
                <w:sz w:val="20"/>
              </w:rPr>
              <w:t>s renal contracts as they are due</w:t>
            </w:r>
            <w:r w:rsidR="009D7BAC">
              <w:rPr>
                <w:rFonts w:ascii="Arial" w:hAnsi="Arial" w:cs="Arial"/>
                <w:sz w:val="20"/>
              </w:rPr>
              <w:t xml:space="preserve">.  </w:t>
            </w:r>
            <w:r w:rsidR="00F564DD">
              <w:rPr>
                <w:rFonts w:ascii="Arial" w:hAnsi="Arial" w:cs="Arial"/>
                <w:sz w:val="20"/>
              </w:rPr>
              <w:t xml:space="preserve">It is not clear at this stage </w:t>
            </w:r>
            <w:r w:rsidR="00D97C4A">
              <w:rPr>
                <w:rFonts w:ascii="Arial" w:hAnsi="Arial" w:cs="Arial"/>
                <w:sz w:val="20"/>
              </w:rPr>
              <w:t xml:space="preserve">how </w:t>
            </w:r>
            <w:r w:rsidR="00F564DD">
              <w:rPr>
                <w:rFonts w:ascii="Arial" w:hAnsi="Arial" w:cs="Arial"/>
                <w:sz w:val="20"/>
              </w:rPr>
              <w:t xml:space="preserve">this fits with the PHARMAC </w:t>
            </w:r>
            <w:r w:rsidR="00413334">
              <w:rPr>
                <w:rFonts w:ascii="Arial" w:hAnsi="Arial" w:cs="Arial"/>
                <w:sz w:val="20"/>
              </w:rPr>
              <w:t xml:space="preserve">medical </w:t>
            </w:r>
            <w:r w:rsidR="00F564DD">
              <w:rPr>
                <w:rFonts w:ascii="Arial" w:hAnsi="Arial" w:cs="Arial"/>
                <w:sz w:val="20"/>
              </w:rPr>
              <w:t>devices</w:t>
            </w:r>
            <w:r w:rsidR="00413334">
              <w:rPr>
                <w:rFonts w:ascii="Arial" w:hAnsi="Arial" w:cs="Arial"/>
                <w:sz w:val="20"/>
              </w:rPr>
              <w:t xml:space="preserve"> decisions.   </w:t>
            </w:r>
            <w:r w:rsidR="00F564DD">
              <w:rPr>
                <w:rFonts w:ascii="Arial" w:hAnsi="Arial" w:cs="Arial"/>
                <w:sz w:val="20"/>
              </w:rPr>
              <w:t>Currently Health Alliance is surveying all units for confidential price details to help with national procurement dea</w:t>
            </w:r>
            <w:r w:rsidR="00413334">
              <w:rPr>
                <w:rFonts w:ascii="Arial" w:hAnsi="Arial" w:cs="Arial"/>
                <w:sz w:val="20"/>
              </w:rPr>
              <w:t>l</w:t>
            </w:r>
            <w:r w:rsidR="00F564DD">
              <w:rPr>
                <w:rFonts w:ascii="Arial" w:hAnsi="Arial" w:cs="Arial"/>
                <w:sz w:val="20"/>
              </w:rPr>
              <w:t>s.</w:t>
            </w:r>
            <w:r w:rsidR="00413334">
              <w:rPr>
                <w:rFonts w:ascii="Arial" w:hAnsi="Arial" w:cs="Arial"/>
                <w:sz w:val="20"/>
              </w:rPr>
              <w:t xml:space="preserve">  </w:t>
            </w:r>
            <w:r w:rsidR="00F564DD">
              <w:rPr>
                <w:rFonts w:ascii="Arial" w:hAnsi="Arial" w:cs="Arial"/>
                <w:sz w:val="20"/>
              </w:rPr>
              <w:t>Mu</w:t>
            </w:r>
            <w:r w:rsidR="001A4B2D">
              <w:rPr>
                <w:rFonts w:ascii="Arial" w:hAnsi="Arial" w:cs="Arial"/>
                <w:sz w:val="20"/>
              </w:rPr>
              <w:t xml:space="preserve">rray </w:t>
            </w:r>
            <w:r w:rsidR="00F564DD">
              <w:rPr>
                <w:rFonts w:ascii="Arial" w:hAnsi="Arial" w:cs="Arial"/>
                <w:sz w:val="20"/>
              </w:rPr>
              <w:t>has spoken with Health Alliance and asked if we could be updated with details</w:t>
            </w:r>
            <w:r w:rsidR="001A4B2D">
              <w:rPr>
                <w:rFonts w:ascii="Arial" w:hAnsi="Arial" w:cs="Arial"/>
                <w:sz w:val="20"/>
              </w:rPr>
              <w:t>.  Wilfrid Rodrigues is willing to talk at next NRAB meet</w:t>
            </w:r>
            <w:r w:rsidR="00D97C4A">
              <w:rPr>
                <w:rFonts w:ascii="Arial" w:hAnsi="Arial" w:cs="Arial"/>
                <w:sz w:val="20"/>
              </w:rPr>
              <w:t>ing</w:t>
            </w:r>
            <w:r w:rsidR="001A4B2D">
              <w:rPr>
                <w:rFonts w:ascii="Arial" w:hAnsi="Arial" w:cs="Arial"/>
                <w:sz w:val="20"/>
              </w:rPr>
              <w:t xml:space="preserve">.  Murray to write to Wilfrid </w:t>
            </w:r>
            <w:r w:rsidR="00F564DD">
              <w:rPr>
                <w:rFonts w:ascii="Arial" w:hAnsi="Arial" w:cs="Arial"/>
                <w:sz w:val="20"/>
              </w:rPr>
              <w:t>and invite</w:t>
            </w:r>
            <w:r w:rsidR="00413334">
              <w:rPr>
                <w:rFonts w:ascii="Arial" w:hAnsi="Arial" w:cs="Arial"/>
                <w:sz w:val="20"/>
              </w:rPr>
              <w:t xml:space="preserve"> </w:t>
            </w:r>
            <w:r w:rsidR="00F564DD">
              <w:rPr>
                <w:rFonts w:ascii="Arial" w:hAnsi="Arial" w:cs="Arial"/>
                <w:sz w:val="20"/>
              </w:rPr>
              <w:t>to the next meeting</w:t>
            </w:r>
            <w:r w:rsidR="001A4B2D">
              <w:rPr>
                <w:rFonts w:ascii="Arial" w:hAnsi="Arial" w:cs="Arial"/>
                <w:sz w:val="20"/>
              </w:rPr>
              <w:t xml:space="preserve">.  </w:t>
            </w:r>
            <w:r w:rsidR="00F564DD">
              <w:rPr>
                <w:rFonts w:ascii="Arial" w:hAnsi="Arial" w:cs="Arial"/>
                <w:sz w:val="20"/>
              </w:rPr>
              <w:t>There may be a risk with l</w:t>
            </w:r>
            <w:r w:rsidR="001A4B2D">
              <w:rPr>
                <w:rFonts w:ascii="Arial" w:hAnsi="Arial" w:cs="Arial"/>
                <w:sz w:val="20"/>
              </w:rPr>
              <w:t xml:space="preserve">ess money for sponsorship, education expenses, guest speakers etc </w:t>
            </w:r>
            <w:r w:rsidR="00F564DD">
              <w:rPr>
                <w:rFonts w:ascii="Arial" w:hAnsi="Arial" w:cs="Arial"/>
                <w:sz w:val="20"/>
              </w:rPr>
              <w:t>although these could be added</w:t>
            </w:r>
            <w:r w:rsidR="001A4B2D">
              <w:rPr>
                <w:rFonts w:ascii="Arial" w:hAnsi="Arial" w:cs="Arial"/>
                <w:sz w:val="20"/>
              </w:rPr>
              <w:t xml:space="preserve"> to contract</w:t>
            </w:r>
            <w:r w:rsidR="00F564DD">
              <w:rPr>
                <w:rFonts w:ascii="Arial" w:hAnsi="Arial" w:cs="Arial"/>
                <w:sz w:val="20"/>
              </w:rPr>
              <w:t>s</w:t>
            </w:r>
            <w:r w:rsidR="001A4B2D">
              <w:rPr>
                <w:rFonts w:ascii="Arial" w:hAnsi="Arial" w:cs="Arial"/>
                <w:sz w:val="20"/>
              </w:rPr>
              <w:t xml:space="preserve">.  Health Alliance </w:t>
            </w:r>
            <w:r w:rsidR="00F564DD">
              <w:rPr>
                <w:rFonts w:ascii="Arial" w:hAnsi="Arial" w:cs="Arial"/>
                <w:sz w:val="20"/>
              </w:rPr>
              <w:t xml:space="preserve">may also be </w:t>
            </w:r>
            <w:r w:rsidR="001A4B2D">
              <w:rPr>
                <w:rFonts w:ascii="Arial" w:hAnsi="Arial" w:cs="Arial"/>
                <w:sz w:val="20"/>
              </w:rPr>
              <w:t>reluctant for us to sample things</w:t>
            </w:r>
            <w:r w:rsidR="00F564DD">
              <w:rPr>
                <w:rFonts w:ascii="Arial" w:hAnsi="Arial" w:cs="Arial"/>
                <w:sz w:val="20"/>
              </w:rPr>
              <w:t xml:space="preserve"> such as new technologies</w:t>
            </w:r>
            <w:r w:rsidR="001A4B2D">
              <w:rPr>
                <w:rFonts w:ascii="Arial" w:hAnsi="Arial" w:cs="Arial"/>
                <w:sz w:val="20"/>
              </w:rPr>
              <w:t>).</w:t>
            </w:r>
          </w:p>
          <w:p w14:paraId="3E8069B2" w14:textId="77777777" w:rsidR="001A4B2D" w:rsidRDefault="001A4B2D" w:rsidP="00EC5322">
            <w:pPr>
              <w:rPr>
                <w:rFonts w:ascii="Arial" w:hAnsi="Arial" w:cs="Arial"/>
                <w:sz w:val="20"/>
              </w:rPr>
            </w:pPr>
          </w:p>
        </w:tc>
        <w:tc>
          <w:tcPr>
            <w:tcW w:w="1768" w:type="dxa"/>
          </w:tcPr>
          <w:p w14:paraId="5F639F83" w14:textId="77777777" w:rsidR="009D7BAC" w:rsidRPr="009D7BAC" w:rsidRDefault="009D7BAC">
            <w:pPr>
              <w:jc w:val="center"/>
              <w:rPr>
                <w:rFonts w:ascii="Arial" w:hAnsi="Arial" w:cs="Arial"/>
                <w:b/>
                <w:sz w:val="20"/>
              </w:rPr>
            </w:pPr>
            <w:r w:rsidRPr="009D7BAC">
              <w:rPr>
                <w:rFonts w:ascii="Arial" w:hAnsi="Arial" w:cs="Arial"/>
                <w:b/>
                <w:sz w:val="20"/>
              </w:rPr>
              <w:t>Murray</w:t>
            </w:r>
          </w:p>
        </w:tc>
      </w:tr>
      <w:tr w:rsidR="009D7BAC" w:rsidRPr="00583439" w14:paraId="68BD3CAD" w14:textId="77777777" w:rsidTr="0065625C">
        <w:trPr>
          <w:cantSplit/>
        </w:trPr>
        <w:tc>
          <w:tcPr>
            <w:tcW w:w="15468" w:type="dxa"/>
            <w:gridSpan w:val="7"/>
            <w:shd w:val="pct12" w:color="008080" w:fill="33CCCC"/>
          </w:tcPr>
          <w:p w14:paraId="5EF143A7" w14:textId="77777777" w:rsidR="009D7BAC" w:rsidRPr="009D7BAC" w:rsidRDefault="009D7BAC" w:rsidP="009D7BAC">
            <w:pPr>
              <w:pStyle w:val="BlockLabel"/>
              <w:rPr>
                <w:rFonts w:ascii="Arial" w:hAnsi="Arial"/>
                <w:lang w:val="en-AU"/>
              </w:rPr>
            </w:pPr>
            <w:r w:rsidRPr="009D7BAC">
              <w:rPr>
                <w:rFonts w:ascii="Arial" w:hAnsi="Arial"/>
                <w:lang w:val="en-AU"/>
              </w:rPr>
              <w:t>Transplant</w:t>
            </w:r>
          </w:p>
        </w:tc>
      </w:tr>
      <w:tr w:rsidR="00850D42" w:rsidRPr="00B95F5F" w14:paraId="23424A9C"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3ECD9EFA" w14:textId="77777777" w:rsidR="00850D42" w:rsidRDefault="00402272" w:rsidP="00850D42">
            <w:pPr>
              <w:ind w:right="34"/>
              <w:jc w:val="center"/>
              <w:rPr>
                <w:rFonts w:ascii="Arial" w:hAnsi="Arial" w:cs="Arial"/>
                <w:sz w:val="20"/>
              </w:rPr>
            </w:pPr>
            <w:r>
              <w:rPr>
                <w:rFonts w:ascii="Arial" w:hAnsi="Arial" w:cs="Arial"/>
                <w:sz w:val="20"/>
              </w:rPr>
              <w:t>17.</w:t>
            </w:r>
          </w:p>
        </w:tc>
        <w:tc>
          <w:tcPr>
            <w:tcW w:w="2124" w:type="dxa"/>
          </w:tcPr>
          <w:p w14:paraId="7158A666" w14:textId="77777777" w:rsidR="00850D42" w:rsidRDefault="00850D42" w:rsidP="00402272">
            <w:pPr>
              <w:tabs>
                <w:tab w:val="left" w:pos="31"/>
              </w:tabs>
              <w:ind w:left="31" w:hanging="31"/>
              <w:rPr>
                <w:rFonts w:ascii="Arial" w:hAnsi="Arial" w:cs="Arial"/>
                <w:sz w:val="20"/>
              </w:rPr>
            </w:pPr>
            <w:r>
              <w:rPr>
                <w:rFonts w:ascii="Arial" w:hAnsi="Arial" w:cs="Arial"/>
                <w:sz w:val="20"/>
              </w:rPr>
              <w:t xml:space="preserve">National Tx activity </w:t>
            </w:r>
          </w:p>
        </w:tc>
        <w:tc>
          <w:tcPr>
            <w:tcW w:w="10866" w:type="dxa"/>
            <w:gridSpan w:val="3"/>
          </w:tcPr>
          <w:p w14:paraId="70F47F21" w14:textId="77777777" w:rsidR="00D97C4A" w:rsidRDefault="00E430AD" w:rsidP="00F000E6">
            <w:pPr>
              <w:rPr>
                <w:rFonts w:ascii="Arial" w:hAnsi="Arial" w:cs="Arial"/>
                <w:sz w:val="20"/>
              </w:rPr>
            </w:pPr>
            <w:r>
              <w:rPr>
                <w:rFonts w:ascii="Arial" w:hAnsi="Arial" w:cs="Arial"/>
                <w:sz w:val="20"/>
              </w:rPr>
              <w:t>Ian</w:t>
            </w:r>
            <w:r w:rsidR="00AC0803">
              <w:rPr>
                <w:rFonts w:ascii="Arial" w:hAnsi="Arial" w:cs="Arial"/>
                <w:sz w:val="20"/>
              </w:rPr>
              <w:t xml:space="preserve"> </w:t>
            </w:r>
            <w:r w:rsidR="0064208A">
              <w:rPr>
                <w:rFonts w:ascii="Arial" w:hAnsi="Arial" w:cs="Arial"/>
                <w:sz w:val="20"/>
              </w:rPr>
              <w:t xml:space="preserve">Dittmer gave a presentation, </w:t>
            </w:r>
            <w:r w:rsidR="00AC0803">
              <w:rPr>
                <w:rFonts w:ascii="Arial" w:hAnsi="Arial" w:cs="Arial"/>
                <w:sz w:val="20"/>
              </w:rPr>
              <w:t xml:space="preserve">see embedded document. </w:t>
            </w:r>
            <w:bookmarkStart w:id="6" w:name="_MON_1478415851"/>
            <w:bookmarkEnd w:id="6"/>
            <w:r w:rsidR="00AC0803" w:rsidRPr="001A617B">
              <w:rPr>
                <w:rFonts w:ascii="Arial" w:hAnsi="Arial" w:cs="Arial"/>
                <w:sz w:val="20"/>
              </w:rPr>
              <w:object w:dxaOrig="1531" w:dyaOrig="990" w14:anchorId="4A9D2738">
                <v:shape id="_x0000_i1026" type="#_x0000_t75" style="width:76.5pt;height:49pt" o:ole="">
                  <v:imagedata r:id="rId13" o:title=""/>
                </v:shape>
                <o:OLEObject Type="Embed" ProgID="PowerPoint.Show.8" ShapeID="_x0000_i1026" DrawAspect="Icon" ObjectID="_1749289188" r:id="rId14"/>
              </w:object>
            </w:r>
            <w:r w:rsidR="00AC0803">
              <w:rPr>
                <w:rFonts w:ascii="Arial" w:hAnsi="Arial" w:cs="Arial"/>
                <w:sz w:val="20"/>
              </w:rPr>
              <w:t xml:space="preserve">  </w:t>
            </w:r>
          </w:p>
          <w:p w14:paraId="6EBDFA5D" w14:textId="77777777" w:rsidR="00D97C4A" w:rsidRDefault="00D97C4A" w:rsidP="00F000E6">
            <w:pPr>
              <w:rPr>
                <w:rFonts w:ascii="Arial" w:hAnsi="Arial" w:cs="Arial"/>
                <w:sz w:val="20"/>
              </w:rPr>
            </w:pPr>
          </w:p>
          <w:p w14:paraId="093AB8DA" w14:textId="77777777" w:rsidR="00850D42" w:rsidRDefault="00AC0803" w:rsidP="00F000E6">
            <w:pPr>
              <w:rPr>
                <w:rFonts w:ascii="Arial" w:hAnsi="Arial" w:cs="Arial"/>
                <w:sz w:val="20"/>
              </w:rPr>
            </w:pPr>
            <w:r>
              <w:rPr>
                <w:rFonts w:ascii="Arial" w:hAnsi="Arial" w:cs="Arial"/>
                <w:sz w:val="20"/>
              </w:rPr>
              <w:t xml:space="preserve">There are not many </w:t>
            </w:r>
            <w:r w:rsidR="0064208A">
              <w:rPr>
                <w:rFonts w:ascii="Arial" w:hAnsi="Arial" w:cs="Arial"/>
                <w:sz w:val="20"/>
              </w:rPr>
              <w:t xml:space="preserve">waiting </w:t>
            </w:r>
            <w:r>
              <w:rPr>
                <w:rFonts w:ascii="Arial" w:hAnsi="Arial" w:cs="Arial"/>
                <w:sz w:val="20"/>
              </w:rPr>
              <w:t>on AB list.  Kidneys are not going to Australia any more.</w:t>
            </w:r>
            <w:r w:rsidR="00402272">
              <w:rPr>
                <w:rFonts w:ascii="Arial" w:hAnsi="Arial" w:cs="Arial"/>
                <w:sz w:val="20"/>
              </w:rPr>
              <w:t xml:space="preserve">  Ian </w:t>
            </w:r>
            <w:r w:rsidR="00FC6C2E">
              <w:rPr>
                <w:rFonts w:ascii="Arial" w:hAnsi="Arial" w:cs="Arial"/>
                <w:sz w:val="20"/>
              </w:rPr>
              <w:t xml:space="preserve">gives </w:t>
            </w:r>
            <w:r w:rsidR="00402272">
              <w:rPr>
                <w:rFonts w:ascii="Arial" w:hAnsi="Arial" w:cs="Arial"/>
                <w:sz w:val="20"/>
              </w:rPr>
              <w:t>both numbers on waiting list including suspended people.  Most of them go back on list</w:t>
            </w:r>
            <w:r w:rsidR="0064208A">
              <w:rPr>
                <w:rFonts w:ascii="Arial" w:hAnsi="Arial" w:cs="Arial"/>
                <w:sz w:val="20"/>
              </w:rPr>
              <w:t xml:space="preserve"> although</w:t>
            </w:r>
            <w:r w:rsidR="00413334">
              <w:rPr>
                <w:rFonts w:ascii="Arial" w:hAnsi="Arial" w:cs="Arial"/>
                <w:sz w:val="20"/>
              </w:rPr>
              <w:t xml:space="preserve"> </w:t>
            </w:r>
            <w:r w:rsidR="0064208A">
              <w:rPr>
                <w:rFonts w:ascii="Arial" w:hAnsi="Arial" w:cs="Arial"/>
                <w:sz w:val="20"/>
              </w:rPr>
              <w:t>Auck</w:t>
            </w:r>
            <w:r w:rsidR="00413334">
              <w:rPr>
                <w:rFonts w:ascii="Arial" w:hAnsi="Arial" w:cs="Arial"/>
                <w:sz w:val="20"/>
              </w:rPr>
              <w:t>l</w:t>
            </w:r>
            <w:r w:rsidR="0064208A">
              <w:rPr>
                <w:rFonts w:ascii="Arial" w:hAnsi="Arial" w:cs="Arial"/>
                <w:sz w:val="20"/>
              </w:rPr>
              <w:t>and region re</w:t>
            </w:r>
            <w:r w:rsidR="00413334">
              <w:rPr>
                <w:rFonts w:ascii="Arial" w:hAnsi="Arial" w:cs="Arial"/>
                <w:sz w:val="20"/>
              </w:rPr>
              <w:t>-e</w:t>
            </w:r>
            <w:r w:rsidR="0064208A">
              <w:rPr>
                <w:rFonts w:ascii="Arial" w:hAnsi="Arial" w:cs="Arial"/>
                <w:sz w:val="20"/>
              </w:rPr>
              <w:t xml:space="preserve">xamine all waiting on list each year through a formal </w:t>
            </w:r>
            <w:r w:rsidR="00402272">
              <w:rPr>
                <w:rFonts w:ascii="Arial" w:hAnsi="Arial" w:cs="Arial"/>
                <w:sz w:val="20"/>
              </w:rPr>
              <w:t xml:space="preserve">process in Northern group. Counties Manukau have </w:t>
            </w:r>
            <w:r w:rsidR="0064208A">
              <w:rPr>
                <w:rFonts w:ascii="Arial" w:hAnsi="Arial" w:cs="Arial"/>
                <w:sz w:val="20"/>
              </w:rPr>
              <w:t>added many more</w:t>
            </w:r>
            <w:r w:rsidR="00413334">
              <w:rPr>
                <w:rFonts w:ascii="Arial" w:hAnsi="Arial" w:cs="Arial"/>
                <w:sz w:val="20"/>
              </w:rPr>
              <w:t xml:space="preserve"> </w:t>
            </w:r>
            <w:r w:rsidR="00402272">
              <w:rPr>
                <w:rFonts w:ascii="Arial" w:hAnsi="Arial" w:cs="Arial"/>
                <w:sz w:val="20"/>
              </w:rPr>
              <w:t xml:space="preserve">on list but </w:t>
            </w:r>
            <w:r w:rsidR="00FC6C2E">
              <w:rPr>
                <w:rFonts w:ascii="Arial" w:hAnsi="Arial" w:cs="Arial"/>
                <w:sz w:val="20"/>
              </w:rPr>
              <w:t>Auckland</w:t>
            </w:r>
            <w:r w:rsidR="00402272">
              <w:rPr>
                <w:rFonts w:ascii="Arial" w:hAnsi="Arial" w:cs="Arial"/>
                <w:sz w:val="20"/>
              </w:rPr>
              <w:t xml:space="preserve"> ha</w:t>
            </w:r>
            <w:r w:rsidR="00FC6C2E">
              <w:rPr>
                <w:rFonts w:ascii="Arial" w:hAnsi="Arial" w:cs="Arial"/>
                <w:sz w:val="20"/>
              </w:rPr>
              <w:t>v</w:t>
            </w:r>
            <w:r w:rsidR="00402272">
              <w:rPr>
                <w:rFonts w:ascii="Arial" w:hAnsi="Arial" w:cs="Arial"/>
                <w:sz w:val="20"/>
              </w:rPr>
              <w:t xml:space="preserve">e transplanted some of these this year.  </w:t>
            </w:r>
            <w:r w:rsidR="0064208A">
              <w:rPr>
                <w:rFonts w:ascii="Arial" w:hAnsi="Arial" w:cs="Arial"/>
                <w:sz w:val="20"/>
              </w:rPr>
              <w:t>It would be good to see waiting list numbers as a percentage of dialysis patients although demographics of centres vary significantly ac</w:t>
            </w:r>
            <w:r w:rsidR="00413334">
              <w:rPr>
                <w:rFonts w:ascii="Arial" w:hAnsi="Arial" w:cs="Arial"/>
                <w:sz w:val="20"/>
              </w:rPr>
              <w:t>ro</w:t>
            </w:r>
            <w:r w:rsidR="0064208A">
              <w:rPr>
                <w:rFonts w:ascii="Arial" w:hAnsi="Arial" w:cs="Arial"/>
                <w:sz w:val="20"/>
              </w:rPr>
              <w:t>ss the country</w:t>
            </w:r>
            <w:r w:rsidR="00402272">
              <w:rPr>
                <w:rFonts w:ascii="Arial" w:hAnsi="Arial" w:cs="Arial"/>
                <w:sz w:val="20"/>
              </w:rPr>
              <w:t xml:space="preserve">.  </w:t>
            </w:r>
            <w:r w:rsidR="0064208A">
              <w:rPr>
                <w:rFonts w:ascii="Arial" w:hAnsi="Arial" w:cs="Arial"/>
                <w:sz w:val="20"/>
              </w:rPr>
              <w:t>This is for the standards and audits to look at.</w:t>
            </w:r>
            <w:r w:rsidR="00413334">
              <w:rPr>
                <w:rFonts w:ascii="Arial" w:hAnsi="Arial" w:cs="Arial"/>
                <w:sz w:val="20"/>
              </w:rPr>
              <w:t xml:space="preserve"> </w:t>
            </w:r>
            <w:r w:rsidR="00402272">
              <w:rPr>
                <w:rFonts w:ascii="Arial" w:hAnsi="Arial" w:cs="Arial"/>
                <w:sz w:val="20"/>
              </w:rPr>
              <w:t>Forty-five patients waiting longer than 6 years.</w:t>
            </w:r>
          </w:p>
          <w:p w14:paraId="2CD22870" w14:textId="77777777" w:rsidR="00402272" w:rsidRDefault="00402272" w:rsidP="00F000E6">
            <w:pPr>
              <w:rPr>
                <w:rFonts w:ascii="Arial" w:hAnsi="Arial" w:cs="Arial"/>
                <w:sz w:val="20"/>
              </w:rPr>
            </w:pPr>
          </w:p>
          <w:p w14:paraId="15660EBB" w14:textId="77777777" w:rsidR="00402272" w:rsidRDefault="00402272" w:rsidP="0064208A">
            <w:pPr>
              <w:rPr>
                <w:rFonts w:ascii="Arial" w:hAnsi="Arial" w:cs="Arial"/>
                <w:sz w:val="20"/>
              </w:rPr>
            </w:pPr>
            <w:r>
              <w:rPr>
                <w:rFonts w:ascii="Arial" w:hAnsi="Arial" w:cs="Arial"/>
                <w:sz w:val="20"/>
              </w:rPr>
              <w:t xml:space="preserve">Ian to send 2014 </w:t>
            </w:r>
            <w:r w:rsidR="00413334">
              <w:rPr>
                <w:rFonts w:ascii="Arial" w:hAnsi="Arial" w:cs="Arial"/>
                <w:sz w:val="20"/>
              </w:rPr>
              <w:t>summary</w:t>
            </w:r>
            <w:r w:rsidR="0064208A">
              <w:rPr>
                <w:rFonts w:ascii="Arial" w:hAnsi="Arial" w:cs="Arial"/>
                <w:sz w:val="20"/>
              </w:rPr>
              <w:t xml:space="preserve"> </w:t>
            </w:r>
            <w:r>
              <w:rPr>
                <w:rFonts w:ascii="Arial" w:hAnsi="Arial" w:cs="Arial"/>
                <w:sz w:val="20"/>
              </w:rPr>
              <w:t>report early next year.</w:t>
            </w:r>
          </w:p>
        </w:tc>
        <w:tc>
          <w:tcPr>
            <w:tcW w:w="1768" w:type="dxa"/>
          </w:tcPr>
          <w:p w14:paraId="074FDEB3" w14:textId="77777777" w:rsidR="00402272" w:rsidRDefault="00402272">
            <w:pPr>
              <w:jc w:val="center"/>
              <w:rPr>
                <w:rFonts w:ascii="Arial" w:hAnsi="Arial" w:cs="Arial"/>
                <w:b/>
                <w:sz w:val="20"/>
              </w:rPr>
            </w:pPr>
          </w:p>
          <w:p w14:paraId="1E1F2670" w14:textId="77777777" w:rsidR="00402272" w:rsidRDefault="00402272">
            <w:pPr>
              <w:jc w:val="center"/>
              <w:rPr>
                <w:rFonts w:ascii="Arial" w:hAnsi="Arial" w:cs="Arial"/>
                <w:b/>
                <w:sz w:val="20"/>
              </w:rPr>
            </w:pPr>
          </w:p>
          <w:p w14:paraId="2C124D03" w14:textId="77777777" w:rsidR="00402272" w:rsidRDefault="00402272">
            <w:pPr>
              <w:jc w:val="center"/>
              <w:rPr>
                <w:rFonts w:ascii="Arial" w:hAnsi="Arial" w:cs="Arial"/>
                <w:b/>
                <w:sz w:val="20"/>
              </w:rPr>
            </w:pPr>
          </w:p>
          <w:p w14:paraId="55213A04" w14:textId="77777777" w:rsidR="00402272" w:rsidRDefault="00402272">
            <w:pPr>
              <w:jc w:val="center"/>
              <w:rPr>
                <w:rFonts w:ascii="Arial" w:hAnsi="Arial" w:cs="Arial"/>
                <w:b/>
                <w:sz w:val="20"/>
              </w:rPr>
            </w:pPr>
          </w:p>
          <w:p w14:paraId="76BB81B1" w14:textId="77777777" w:rsidR="00402272" w:rsidRDefault="00402272">
            <w:pPr>
              <w:jc w:val="center"/>
              <w:rPr>
                <w:rFonts w:ascii="Arial" w:hAnsi="Arial" w:cs="Arial"/>
                <w:b/>
                <w:sz w:val="20"/>
              </w:rPr>
            </w:pPr>
          </w:p>
          <w:p w14:paraId="126B6621" w14:textId="77777777" w:rsidR="00402272" w:rsidRDefault="00402272">
            <w:pPr>
              <w:jc w:val="center"/>
              <w:rPr>
                <w:rFonts w:ascii="Arial" w:hAnsi="Arial" w:cs="Arial"/>
                <w:b/>
                <w:sz w:val="20"/>
              </w:rPr>
            </w:pPr>
          </w:p>
          <w:p w14:paraId="3D39B929" w14:textId="77777777" w:rsidR="00402272" w:rsidRDefault="00402272">
            <w:pPr>
              <w:jc w:val="center"/>
              <w:rPr>
                <w:rFonts w:ascii="Arial" w:hAnsi="Arial" w:cs="Arial"/>
                <w:b/>
                <w:sz w:val="20"/>
              </w:rPr>
            </w:pPr>
          </w:p>
          <w:p w14:paraId="6A812412" w14:textId="77777777" w:rsidR="00402272" w:rsidRDefault="00402272">
            <w:pPr>
              <w:jc w:val="center"/>
              <w:rPr>
                <w:rFonts w:ascii="Arial" w:hAnsi="Arial" w:cs="Arial"/>
                <w:b/>
                <w:sz w:val="20"/>
              </w:rPr>
            </w:pPr>
          </w:p>
          <w:p w14:paraId="7751BFFF" w14:textId="77777777" w:rsidR="00402272" w:rsidRDefault="00402272">
            <w:pPr>
              <w:jc w:val="center"/>
              <w:rPr>
                <w:rFonts w:ascii="Arial" w:hAnsi="Arial" w:cs="Arial"/>
                <w:b/>
                <w:sz w:val="20"/>
              </w:rPr>
            </w:pPr>
          </w:p>
          <w:p w14:paraId="163F8456" w14:textId="77777777" w:rsidR="00402272" w:rsidRDefault="00402272">
            <w:pPr>
              <w:jc w:val="center"/>
              <w:rPr>
                <w:rFonts w:ascii="Arial" w:hAnsi="Arial" w:cs="Arial"/>
                <w:b/>
                <w:sz w:val="20"/>
              </w:rPr>
            </w:pPr>
          </w:p>
          <w:p w14:paraId="1DC4A3E5" w14:textId="77777777" w:rsidR="00402272" w:rsidRDefault="00402272">
            <w:pPr>
              <w:jc w:val="center"/>
              <w:rPr>
                <w:rFonts w:ascii="Arial" w:hAnsi="Arial" w:cs="Arial"/>
                <w:b/>
                <w:sz w:val="20"/>
              </w:rPr>
            </w:pPr>
          </w:p>
          <w:p w14:paraId="1BD05B11" w14:textId="77777777" w:rsidR="00850D42" w:rsidRPr="00DE24A8" w:rsidRDefault="00850D42">
            <w:pPr>
              <w:jc w:val="center"/>
              <w:rPr>
                <w:rFonts w:ascii="Arial" w:hAnsi="Arial" w:cs="Arial"/>
                <w:b/>
                <w:sz w:val="20"/>
              </w:rPr>
            </w:pPr>
            <w:r>
              <w:rPr>
                <w:rFonts w:ascii="Arial" w:hAnsi="Arial" w:cs="Arial"/>
                <w:b/>
                <w:sz w:val="20"/>
              </w:rPr>
              <w:t>Ian</w:t>
            </w:r>
          </w:p>
        </w:tc>
      </w:tr>
      <w:tr w:rsidR="004039BD" w:rsidRPr="00B95F5F" w14:paraId="7796DE36"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4134F553" w14:textId="77777777" w:rsidR="004039BD" w:rsidRDefault="00FC6C2E" w:rsidP="00BE0FB1">
            <w:pPr>
              <w:ind w:right="34"/>
              <w:jc w:val="center"/>
              <w:rPr>
                <w:rFonts w:ascii="Arial" w:hAnsi="Arial" w:cs="Arial"/>
                <w:sz w:val="20"/>
              </w:rPr>
            </w:pPr>
            <w:r>
              <w:rPr>
                <w:rFonts w:ascii="Arial" w:hAnsi="Arial" w:cs="Arial"/>
                <w:sz w:val="20"/>
              </w:rPr>
              <w:t>18.</w:t>
            </w:r>
          </w:p>
        </w:tc>
        <w:tc>
          <w:tcPr>
            <w:tcW w:w="2124" w:type="dxa"/>
          </w:tcPr>
          <w:p w14:paraId="27B442E7" w14:textId="77777777" w:rsidR="004039BD" w:rsidRDefault="00402272" w:rsidP="00402272">
            <w:pPr>
              <w:tabs>
                <w:tab w:val="left" w:pos="31"/>
              </w:tabs>
              <w:ind w:left="31" w:hanging="31"/>
              <w:rPr>
                <w:rFonts w:ascii="Arial" w:hAnsi="Arial" w:cs="Arial"/>
                <w:sz w:val="20"/>
              </w:rPr>
            </w:pPr>
            <w:r>
              <w:rPr>
                <w:rFonts w:ascii="Arial" w:hAnsi="Arial" w:cs="Arial"/>
                <w:sz w:val="20"/>
              </w:rPr>
              <w:t>Kidney</w:t>
            </w:r>
            <w:r w:rsidR="004039BD">
              <w:rPr>
                <w:rFonts w:ascii="Arial" w:hAnsi="Arial" w:cs="Arial"/>
                <w:sz w:val="20"/>
              </w:rPr>
              <w:t xml:space="preserve"> Exchange </w:t>
            </w:r>
          </w:p>
        </w:tc>
        <w:tc>
          <w:tcPr>
            <w:tcW w:w="10866" w:type="dxa"/>
            <w:gridSpan w:val="3"/>
          </w:tcPr>
          <w:p w14:paraId="497751EA" w14:textId="77777777" w:rsidR="00D97C4A" w:rsidRDefault="00D97C4A" w:rsidP="0037481F">
            <w:pPr>
              <w:rPr>
                <w:rFonts w:ascii="Arial" w:hAnsi="Arial" w:cs="Arial"/>
                <w:sz w:val="20"/>
              </w:rPr>
            </w:pPr>
          </w:p>
          <w:p w14:paraId="018E481E" w14:textId="77777777" w:rsidR="004039BD" w:rsidRDefault="00775CB7" w:rsidP="0037481F">
            <w:pPr>
              <w:rPr>
                <w:rFonts w:ascii="Arial" w:hAnsi="Arial" w:cs="Arial"/>
                <w:sz w:val="20"/>
              </w:rPr>
            </w:pPr>
            <w:r>
              <w:rPr>
                <w:rFonts w:ascii="Arial" w:hAnsi="Arial" w:cs="Arial"/>
                <w:sz w:val="20"/>
              </w:rPr>
              <w:t xml:space="preserve">Ian presented on Review of Cross Match Results 2010 to 2012. </w:t>
            </w:r>
            <w:r w:rsidRPr="001A617B">
              <w:rPr>
                <w:rFonts w:ascii="Arial" w:hAnsi="Arial" w:cs="Arial"/>
                <w:sz w:val="20"/>
              </w:rPr>
              <w:object w:dxaOrig="1531" w:dyaOrig="990" w14:anchorId="09F65FD2">
                <v:shape id="_x0000_i1027" type="#_x0000_t75" style="width:76.5pt;height:49pt" o:ole="">
                  <v:imagedata r:id="rId15" o:title=""/>
                </v:shape>
                <o:OLEObject Type="Embed" ProgID="PowerPoint.Show.12" ShapeID="_x0000_i1027" DrawAspect="Icon" ObjectID="_1749289189" r:id="rId16"/>
              </w:object>
            </w:r>
            <w:r w:rsidR="00FC6C2E">
              <w:rPr>
                <w:rFonts w:ascii="Arial" w:hAnsi="Arial" w:cs="Arial"/>
                <w:sz w:val="20"/>
              </w:rPr>
              <w:t xml:space="preserve">  </w:t>
            </w:r>
            <w:r w:rsidR="00871156">
              <w:rPr>
                <w:rFonts w:ascii="Arial" w:hAnsi="Arial" w:cs="Arial"/>
                <w:sz w:val="20"/>
              </w:rPr>
              <w:t>Not all units do things in the same order with regards to work up and this is an o</w:t>
            </w:r>
            <w:r w:rsidR="00FC6C2E">
              <w:rPr>
                <w:rFonts w:ascii="Arial" w:hAnsi="Arial" w:cs="Arial"/>
                <w:sz w:val="20"/>
              </w:rPr>
              <w:t>pportunity to standardise</w:t>
            </w:r>
            <w:r w:rsidR="00871156">
              <w:rPr>
                <w:rFonts w:ascii="Arial" w:hAnsi="Arial" w:cs="Arial"/>
                <w:sz w:val="20"/>
              </w:rPr>
              <w:t xml:space="preserve"> to give all patients equity in the system</w:t>
            </w:r>
            <w:r w:rsidR="00FC6C2E">
              <w:rPr>
                <w:rFonts w:ascii="Arial" w:hAnsi="Arial" w:cs="Arial"/>
                <w:sz w:val="20"/>
              </w:rPr>
              <w:t xml:space="preserve">.  </w:t>
            </w:r>
            <w:r w:rsidR="00871156">
              <w:rPr>
                <w:rFonts w:ascii="Arial" w:hAnsi="Arial" w:cs="Arial"/>
                <w:sz w:val="20"/>
              </w:rPr>
              <w:t>Ian happy to advice on kidney exchange matters</w:t>
            </w:r>
            <w:r w:rsidR="00FC6C2E">
              <w:rPr>
                <w:rFonts w:ascii="Arial" w:hAnsi="Arial" w:cs="Arial"/>
                <w:sz w:val="20"/>
              </w:rPr>
              <w:t xml:space="preserve">.  There </w:t>
            </w:r>
            <w:r w:rsidR="00871156">
              <w:rPr>
                <w:rFonts w:ascii="Arial" w:hAnsi="Arial" w:cs="Arial"/>
                <w:sz w:val="20"/>
              </w:rPr>
              <w:t xml:space="preserve">will be monitoring of cross matching as part of national </w:t>
            </w:r>
            <w:r w:rsidR="00C56293">
              <w:rPr>
                <w:rFonts w:ascii="Arial" w:hAnsi="Arial" w:cs="Arial"/>
                <w:sz w:val="20"/>
              </w:rPr>
              <w:t>transplant</w:t>
            </w:r>
            <w:r w:rsidR="00871156">
              <w:rPr>
                <w:rFonts w:ascii="Arial" w:hAnsi="Arial" w:cs="Arial"/>
                <w:sz w:val="20"/>
              </w:rPr>
              <w:t xml:space="preserve"> service work.  It continues to be difficult to meet with the Australians to get agreement on kidney exchange between the two countries.  Challenges still exist with some potential donors not </w:t>
            </w:r>
            <w:r w:rsidR="00C56293">
              <w:rPr>
                <w:rFonts w:ascii="Arial" w:hAnsi="Arial" w:cs="Arial"/>
                <w:sz w:val="20"/>
              </w:rPr>
              <w:t>w</w:t>
            </w:r>
            <w:r w:rsidR="00871156">
              <w:rPr>
                <w:rFonts w:ascii="Arial" w:hAnsi="Arial" w:cs="Arial"/>
                <w:sz w:val="20"/>
              </w:rPr>
              <w:t xml:space="preserve">illing </w:t>
            </w:r>
            <w:r w:rsidR="00C56293">
              <w:rPr>
                <w:rFonts w:ascii="Arial" w:hAnsi="Arial" w:cs="Arial"/>
                <w:sz w:val="20"/>
              </w:rPr>
              <w:t>t</w:t>
            </w:r>
            <w:r w:rsidR="00871156">
              <w:rPr>
                <w:rFonts w:ascii="Arial" w:hAnsi="Arial" w:cs="Arial"/>
                <w:sz w:val="20"/>
              </w:rPr>
              <w:t xml:space="preserve">o give kidneys </w:t>
            </w:r>
            <w:r w:rsidR="00C56293">
              <w:rPr>
                <w:rFonts w:ascii="Arial" w:hAnsi="Arial" w:cs="Arial"/>
                <w:sz w:val="20"/>
              </w:rPr>
              <w:t>t</w:t>
            </w:r>
            <w:r w:rsidR="00871156">
              <w:rPr>
                <w:rFonts w:ascii="Arial" w:hAnsi="Arial" w:cs="Arial"/>
                <w:sz w:val="20"/>
              </w:rPr>
              <w:t>o people they don’t know.  This raises the question of the appropriateness of anonymity as patients have told their stories publically.</w:t>
            </w:r>
            <w:r w:rsidR="002A1C9E">
              <w:rPr>
                <w:rFonts w:ascii="Arial" w:hAnsi="Arial" w:cs="Arial"/>
                <w:sz w:val="20"/>
              </w:rPr>
              <w:t xml:space="preserve">  We won’t </w:t>
            </w:r>
            <w:r w:rsidR="0037481F">
              <w:rPr>
                <w:rFonts w:ascii="Arial" w:hAnsi="Arial" w:cs="Arial"/>
                <w:sz w:val="20"/>
              </w:rPr>
              <w:t xml:space="preserve">be able to </w:t>
            </w:r>
            <w:r w:rsidR="002A1C9E">
              <w:rPr>
                <w:rFonts w:ascii="Arial" w:hAnsi="Arial" w:cs="Arial"/>
                <w:sz w:val="20"/>
              </w:rPr>
              <w:t>join</w:t>
            </w:r>
            <w:r w:rsidR="0037481F">
              <w:rPr>
                <w:rFonts w:ascii="Arial" w:hAnsi="Arial" w:cs="Arial"/>
                <w:sz w:val="20"/>
              </w:rPr>
              <w:t xml:space="preserve"> the</w:t>
            </w:r>
            <w:r w:rsidR="002A1C9E">
              <w:rPr>
                <w:rFonts w:ascii="Arial" w:hAnsi="Arial" w:cs="Arial"/>
                <w:sz w:val="20"/>
              </w:rPr>
              <w:t xml:space="preserve"> Australian group if we</w:t>
            </w:r>
            <w:r w:rsidR="0037481F">
              <w:rPr>
                <w:rFonts w:ascii="Arial" w:hAnsi="Arial" w:cs="Arial"/>
                <w:sz w:val="20"/>
              </w:rPr>
              <w:t xml:space="preserve"> do not</w:t>
            </w:r>
            <w:r w:rsidR="002A1C9E">
              <w:rPr>
                <w:rFonts w:ascii="Arial" w:hAnsi="Arial" w:cs="Arial"/>
                <w:sz w:val="20"/>
              </w:rPr>
              <w:t xml:space="preserve"> continue with anonymity. </w:t>
            </w:r>
          </w:p>
        </w:tc>
        <w:tc>
          <w:tcPr>
            <w:tcW w:w="1768" w:type="dxa"/>
          </w:tcPr>
          <w:p w14:paraId="4A714CA9" w14:textId="77777777" w:rsidR="004039BD" w:rsidRPr="00DE24A8" w:rsidRDefault="00FC6C2E">
            <w:pPr>
              <w:jc w:val="center"/>
              <w:rPr>
                <w:rFonts w:ascii="Arial" w:hAnsi="Arial" w:cs="Arial"/>
                <w:b/>
                <w:sz w:val="20"/>
              </w:rPr>
            </w:pPr>
            <w:r>
              <w:rPr>
                <w:rFonts w:ascii="Arial" w:hAnsi="Arial" w:cs="Arial"/>
                <w:b/>
                <w:sz w:val="20"/>
              </w:rPr>
              <w:t>Ian</w:t>
            </w:r>
          </w:p>
        </w:tc>
      </w:tr>
      <w:tr w:rsidR="002A1C9E" w:rsidRPr="00B95F5F" w14:paraId="4498FA43"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71D7BBB8" w14:textId="77777777" w:rsidR="002A1C9E" w:rsidRDefault="002A1C9E" w:rsidP="00BE0FB1">
            <w:pPr>
              <w:ind w:right="34"/>
              <w:jc w:val="center"/>
              <w:rPr>
                <w:rFonts w:ascii="Arial" w:hAnsi="Arial" w:cs="Arial"/>
                <w:sz w:val="20"/>
              </w:rPr>
            </w:pPr>
            <w:r>
              <w:rPr>
                <w:rFonts w:ascii="Arial" w:hAnsi="Arial" w:cs="Arial"/>
                <w:sz w:val="20"/>
              </w:rPr>
              <w:t>19</w:t>
            </w:r>
          </w:p>
        </w:tc>
        <w:tc>
          <w:tcPr>
            <w:tcW w:w="2124" w:type="dxa"/>
          </w:tcPr>
          <w:p w14:paraId="7C4976A7" w14:textId="77777777" w:rsidR="002A1C9E" w:rsidRDefault="002A1C9E" w:rsidP="00402272">
            <w:pPr>
              <w:tabs>
                <w:tab w:val="left" w:pos="31"/>
              </w:tabs>
              <w:ind w:left="31" w:hanging="31"/>
              <w:rPr>
                <w:rFonts w:ascii="Arial" w:hAnsi="Arial" w:cs="Arial"/>
                <w:sz w:val="20"/>
              </w:rPr>
            </w:pPr>
            <w:r>
              <w:rPr>
                <w:rFonts w:ascii="Arial" w:hAnsi="Arial" w:cs="Arial"/>
                <w:sz w:val="20"/>
              </w:rPr>
              <w:t>National Renal Transplant Service.</w:t>
            </w:r>
          </w:p>
        </w:tc>
        <w:tc>
          <w:tcPr>
            <w:tcW w:w="10866" w:type="dxa"/>
            <w:gridSpan w:val="3"/>
          </w:tcPr>
          <w:p w14:paraId="2959EBC4" w14:textId="77777777" w:rsidR="002A1C9E" w:rsidRDefault="002A1C9E" w:rsidP="002A1C9E">
            <w:pPr>
              <w:rPr>
                <w:rFonts w:ascii="Arial" w:hAnsi="Arial" w:cs="Arial"/>
                <w:sz w:val="20"/>
              </w:rPr>
            </w:pPr>
            <w:r>
              <w:rPr>
                <w:rFonts w:ascii="Arial" w:hAnsi="Arial" w:cs="Arial"/>
                <w:sz w:val="20"/>
              </w:rPr>
              <w:t>This has</w:t>
            </w:r>
            <w:r w:rsidR="00871156">
              <w:rPr>
                <w:rFonts w:ascii="Arial" w:hAnsi="Arial" w:cs="Arial"/>
                <w:sz w:val="20"/>
              </w:rPr>
              <w:t xml:space="preserve"> now formally</w:t>
            </w:r>
            <w:r>
              <w:rPr>
                <w:rFonts w:ascii="Arial" w:hAnsi="Arial" w:cs="Arial"/>
                <w:sz w:val="20"/>
              </w:rPr>
              <w:t xml:space="preserve"> started and there was a meeting 17 September with another meeting this Friday in Christchurch.  A National structure will be in place by then.  There were 9 applicants </w:t>
            </w:r>
            <w:r w:rsidR="00871156">
              <w:rPr>
                <w:rFonts w:ascii="Arial" w:hAnsi="Arial" w:cs="Arial"/>
                <w:sz w:val="20"/>
              </w:rPr>
              <w:t xml:space="preserve">for the public members on the committee </w:t>
            </w:r>
            <w:r>
              <w:rPr>
                <w:rFonts w:ascii="Arial" w:hAnsi="Arial" w:cs="Arial"/>
                <w:sz w:val="20"/>
              </w:rPr>
              <w:t>and the Ministry was impressed with numbers.  There will be a meeting twice a year and this to be communicated by minutes. Living transplants to be included in National booking system.  Travel funding discussed.  People outside of committee to be involved and there is a meeting with the Minister in</w:t>
            </w:r>
            <w:r w:rsidR="0037481F">
              <w:rPr>
                <w:rFonts w:ascii="Arial" w:hAnsi="Arial" w:cs="Arial"/>
                <w:sz w:val="20"/>
              </w:rPr>
              <w:t xml:space="preserve"> March</w:t>
            </w:r>
            <w:r>
              <w:rPr>
                <w:rFonts w:ascii="Arial" w:hAnsi="Arial" w:cs="Arial"/>
                <w:sz w:val="20"/>
              </w:rPr>
              <w:t xml:space="preserve"> 2015.</w:t>
            </w:r>
          </w:p>
          <w:p w14:paraId="79B684DB" w14:textId="77777777" w:rsidR="002A1C9E" w:rsidRDefault="002A1C9E" w:rsidP="002A1C9E">
            <w:pPr>
              <w:rPr>
                <w:rFonts w:ascii="Arial" w:hAnsi="Arial" w:cs="Arial"/>
                <w:sz w:val="20"/>
              </w:rPr>
            </w:pPr>
          </w:p>
          <w:p w14:paraId="6A13D0C6" w14:textId="77777777" w:rsidR="002A1C9E" w:rsidRDefault="002A1C9E" w:rsidP="00C401A2">
            <w:pPr>
              <w:rPr>
                <w:rFonts w:ascii="Arial" w:hAnsi="Arial" w:cs="Arial"/>
                <w:sz w:val="20"/>
              </w:rPr>
            </w:pPr>
            <w:r>
              <w:rPr>
                <w:rFonts w:ascii="Arial" w:hAnsi="Arial" w:cs="Arial"/>
                <w:sz w:val="20"/>
              </w:rPr>
              <w:t>Nick</w:t>
            </w:r>
            <w:r w:rsidR="0037481F">
              <w:rPr>
                <w:rFonts w:ascii="Arial" w:hAnsi="Arial" w:cs="Arial"/>
                <w:sz w:val="20"/>
              </w:rPr>
              <w:t xml:space="preserve"> C</w:t>
            </w:r>
            <w:r>
              <w:rPr>
                <w:rFonts w:ascii="Arial" w:hAnsi="Arial" w:cs="Arial"/>
                <w:sz w:val="20"/>
              </w:rPr>
              <w:t xml:space="preserve"> spoke with Organ </w:t>
            </w:r>
            <w:r w:rsidR="00B94AC6">
              <w:rPr>
                <w:rFonts w:ascii="Arial" w:hAnsi="Arial" w:cs="Arial"/>
                <w:sz w:val="20"/>
              </w:rPr>
              <w:t>D</w:t>
            </w:r>
            <w:r>
              <w:rPr>
                <w:rFonts w:ascii="Arial" w:hAnsi="Arial" w:cs="Arial"/>
                <w:sz w:val="20"/>
              </w:rPr>
              <w:t>onat</w:t>
            </w:r>
            <w:r w:rsidR="00B94AC6">
              <w:rPr>
                <w:rFonts w:ascii="Arial" w:hAnsi="Arial" w:cs="Arial"/>
                <w:sz w:val="20"/>
              </w:rPr>
              <w:t xml:space="preserve">ion New Zealand to understand the issues.  They have funded some </w:t>
            </w:r>
            <w:r w:rsidR="00C401A2">
              <w:rPr>
                <w:rFonts w:ascii="Arial" w:hAnsi="Arial" w:cs="Arial"/>
                <w:sz w:val="20"/>
              </w:rPr>
              <w:t>nurses within ICUs to work to facilitate organ donation.</w:t>
            </w:r>
            <w:r w:rsidR="00B94AC6">
              <w:rPr>
                <w:rFonts w:ascii="Arial" w:hAnsi="Arial" w:cs="Arial"/>
                <w:sz w:val="20"/>
              </w:rPr>
              <w:t xml:space="preserve">  </w:t>
            </w:r>
            <w:r w:rsidR="00B94AC6" w:rsidRPr="009B0964">
              <w:rPr>
                <w:rFonts w:ascii="Arial" w:hAnsi="Arial" w:cs="Arial"/>
                <w:sz w:val="20"/>
              </w:rPr>
              <w:t>Rachael has data that can be sent to co-ordinators.</w:t>
            </w:r>
          </w:p>
        </w:tc>
        <w:tc>
          <w:tcPr>
            <w:tcW w:w="1768" w:type="dxa"/>
          </w:tcPr>
          <w:p w14:paraId="153D28A7" w14:textId="77777777" w:rsidR="002A1C9E" w:rsidRDefault="002A1C9E">
            <w:pPr>
              <w:jc w:val="center"/>
              <w:rPr>
                <w:rFonts w:ascii="Arial" w:hAnsi="Arial" w:cs="Arial"/>
                <w:b/>
                <w:sz w:val="20"/>
              </w:rPr>
            </w:pPr>
            <w:r>
              <w:rPr>
                <w:rFonts w:ascii="Arial" w:hAnsi="Arial" w:cs="Arial"/>
                <w:b/>
                <w:sz w:val="20"/>
              </w:rPr>
              <w:t>Nick</w:t>
            </w:r>
            <w:r w:rsidR="0037481F">
              <w:rPr>
                <w:rFonts w:ascii="Arial" w:hAnsi="Arial" w:cs="Arial"/>
                <w:b/>
                <w:sz w:val="20"/>
              </w:rPr>
              <w:t xml:space="preserve"> C</w:t>
            </w:r>
          </w:p>
          <w:p w14:paraId="664D57A5" w14:textId="77777777" w:rsidR="00B94AC6" w:rsidRDefault="00B94AC6">
            <w:pPr>
              <w:jc w:val="center"/>
              <w:rPr>
                <w:rFonts w:ascii="Arial" w:hAnsi="Arial" w:cs="Arial"/>
                <w:b/>
                <w:sz w:val="20"/>
              </w:rPr>
            </w:pPr>
          </w:p>
          <w:p w14:paraId="402851FF" w14:textId="77777777" w:rsidR="00B94AC6" w:rsidRDefault="00B94AC6">
            <w:pPr>
              <w:jc w:val="center"/>
              <w:rPr>
                <w:rFonts w:ascii="Arial" w:hAnsi="Arial" w:cs="Arial"/>
                <w:b/>
                <w:sz w:val="20"/>
              </w:rPr>
            </w:pPr>
          </w:p>
          <w:p w14:paraId="65DE838B" w14:textId="77777777" w:rsidR="00B94AC6" w:rsidRDefault="00B94AC6">
            <w:pPr>
              <w:jc w:val="center"/>
              <w:rPr>
                <w:rFonts w:ascii="Arial" w:hAnsi="Arial" w:cs="Arial"/>
                <w:b/>
                <w:sz w:val="20"/>
              </w:rPr>
            </w:pPr>
          </w:p>
          <w:p w14:paraId="24695885" w14:textId="77777777" w:rsidR="00B94AC6" w:rsidRDefault="00B94AC6">
            <w:pPr>
              <w:jc w:val="center"/>
              <w:rPr>
                <w:rFonts w:ascii="Arial" w:hAnsi="Arial" w:cs="Arial"/>
                <w:b/>
                <w:sz w:val="20"/>
              </w:rPr>
            </w:pPr>
          </w:p>
          <w:p w14:paraId="7875A4CE" w14:textId="77777777" w:rsidR="00B94AC6" w:rsidRDefault="00B94AC6">
            <w:pPr>
              <w:jc w:val="center"/>
              <w:rPr>
                <w:rFonts w:ascii="Arial" w:hAnsi="Arial" w:cs="Arial"/>
                <w:b/>
                <w:sz w:val="20"/>
              </w:rPr>
            </w:pPr>
          </w:p>
          <w:p w14:paraId="54405F68" w14:textId="77777777" w:rsidR="00B94AC6" w:rsidRDefault="00B94AC6">
            <w:pPr>
              <w:jc w:val="center"/>
              <w:rPr>
                <w:rFonts w:ascii="Arial" w:hAnsi="Arial" w:cs="Arial"/>
                <w:b/>
                <w:sz w:val="20"/>
              </w:rPr>
            </w:pPr>
            <w:r>
              <w:rPr>
                <w:rFonts w:ascii="Arial" w:hAnsi="Arial" w:cs="Arial"/>
                <w:b/>
                <w:sz w:val="20"/>
              </w:rPr>
              <w:t>Rachael</w:t>
            </w:r>
          </w:p>
        </w:tc>
      </w:tr>
      <w:tr w:rsidR="004039BD" w:rsidRPr="00B95F5F" w14:paraId="2CB99F90" w14:textId="77777777" w:rsidTr="00977108">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15436" w:type="dxa"/>
            <w:gridSpan w:val="6"/>
            <w:shd w:val="clear" w:color="auto" w:fill="00B0F0"/>
          </w:tcPr>
          <w:p w14:paraId="3BC5C23E" w14:textId="77777777" w:rsidR="004039BD" w:rsidRPr="00BE77B1" w:rsidRDefault="004039BD" w:rsidP="00977108">
            <w:pPr>
              <w:rPr>
                <w:rFonts w:ascii="Arial" w:hAnsi="Arial" w:cs="Arial"/>
                <w:b/>
                <w:sz w:val="20"/>
              </w:rPr>
            </w:pPr>
            <w:r>
              <w:rPr>
                <w:rFonts w:ascii="Arial" w:hAnsi="Arial" w:cs="Arial"/>
                <w:b/>
                <w:sz w:val="20"/>
              </w:rPr>
              <w:t>Standard Report Updates</w:t>
            </w:r>
          </w:p>
        </w:tc>
      </w:tr>
      <w:tr w:rsidR="004039BD" w:rsidRPr="00B95F5F" w14:paraId="706EE88C"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682B2563" w14:textId="77777777" w:rsidR="004039BD" w:rsidRDefault="009B0964">
            <w:pPr>
              <w:ind w:right="34"/>
              <w:jc w:val="center"/>
              <w:rPr>
                <w:rFonts w:ascii="Arial" w:hAnsi="Arial" w:cs="Arial"/>
                <w:sz w:val="20"/>
              </w:rPr>
            </w:pPr>
            <w:r>
              <w:rPr>
                <w:rFonts w:ascii="Arial" w:hAnsi="Arial" w:cs="Arial"/>
                <w:sz w:val="20"/>
              </w:rPr>
              <w:lastRenderedPageBreak/>
              <w:t>20</w:t>
            </w:r>
          </w:p>
        </w:tc>
        <w:tc>
          <w:tcPr>
            <w:tcW w:w="2124" w:type="dxa"/>
          </w:tcPr>
          <w:p w14:paraId="5A462B25" w14:textId="77777777" w:rsidR="004039BD" w:rsidRDefault="004039BD" w:rsidP="00977108">
            <w:pPr>
              <w:tabs>
                <w:tab w:val="left" w:pos="31"/>
              </w:tabs>
              <w:ind w:left="31" w:hanging="31"/>
              <w:rPr>
                <w:rFonts w:ascii="Arial" w:hAnsi="Arial" w:cs="Arial"/>
                <w:sz w:val="20"/>
              </w:rPr>
            </w:pPr>
            <w:r>
              <w:rPr>
                <w:rFonts w:ascii="Arial" w:hAnsi="Arial" w:cs="Arial"/>
                <w:sz w:val="20"/>
              </w:rPr>
              <w:t>Report on Kidney Health New Zealand</w:t>
            </w:r>
          </w:p>
        </w:tc>
        <w:tc>
          <w:tcPr>
            <w:tcW w:w="10866" w:type="dxa"/>
            <w:gridSpan w:val="3"/>
          </w:tcPr>
          <w:p w14:paraId="50F1FEA9" w14:textId="77777777" w:rsidR="00871156" w:rsidRDefault="004039BD" w:rsidP="009B0964">
            <w:pPr>
              <w:rPr>
                <w:rFonts w:ascii="Arial" w:hAnsi="Arial" w:cs="Arial"/>
                <w:bCs/>
                <w:color w:val="000000"/>
                <w:sz w:val="20"/>
                <w:lang w:val="en-NZ"/>
              </w:rPr>
            </w:pPr>
            <w:r>
              <w:rPr>
                <w:rFonts w:ascii="Arial" w:hAnsi="Arial" w:cs="Arial"/>
                <w:sz w:val="20"/>
              </w:rPr>
              <w:t>.</w:t>
            </w:r>
            <w:r>
              <w:rPr>
                <w:rFonts w:ascii="Arial" w:hAnsi="Arial" w:cs="Arial"/>
                <w:bCs/>
                <w:color w:val="000000"/>
                <w:sz w:val="20"/>
                <w:lang w:val="en-NZ"/>
              </w:rPr>
              <w:t xml:space="preserve"> </w:t>
            </w:r>
            <w:bookmarkStart w:id="7" w:name="_MON_1477479584"/>
            <w:bookmarkEnd w:id="7"/>
            <w:r w:rsidR="009B0964" w:rsidRPr="001A617B">
              <w:rPr>
                <w:rFonts w:ascii="Arial" w:hAnsi="Arial" w:cs="Arial"/>
                <w:bCs/>
                <w:color w:val="000000"/>
                <w:sz w:val="20"/>
                <w:lang w:val="en-NZ"/>
              </w:rPr>
              <w:object w:dxaOrig="1550" w:dyaOrig="991" w14:anchorId="4BC6B1E9">
                <v:shape id="_x0000_i1028" type="#_x0000_t75" style="width:77pt;height:49pt" o:ole="">
                  <v:imagedata r:id="rId17" o:title=""/>
                </v:shape>
                <o:OLEObject Type="Embed" ProgID="Word.Document.8" ShapeID="_x0000_i1028" DrawAspect="Icon" ObjectID="_1749289190" r:id="rId18">
                  <o:FieldCodes>\s</o:FieldCodes>
                </o:OLEObject>
              </w:object>
            </w:r>
          </w:p>
          <w:p w14:paraId="6EC37986" w14:textId="77777777" w:rsidR="00D97C4A" w:rsidRDefault="009B0964" w:rsidP="00405BAD">
            <w:pPr>
              <w:rPr>
                <w:rFonts w:ascii="Arial" w:hAnsi="Arial" w:cs="Arial"/>
                <w:bCs/>
                <w:color w:val="000000"/>
                <w:sz w:val="20"/>
                <w:lang w:val="en-NZ"/>
              </w:rPr>
            </w:pPr>
            <w:r>
              <w:rPr>
                <w:rFonts w:ascii="Arial" w:hAnsi="Arial" w:cs="Arial"/>
                <w:bCs/>
                <w:color w:val="000000"/>
                <w:sz w:val="20"/>
                <w:lang w:val="en-NZ"/>
              </w:rPr>
              <w:t>See embedded document</w:t>
            </w:r>
            <w:r w:rsidR="00871156">
              <w:rPr>
                <w:rFonts w:ascii="Arial" w:hAnsi="Arial" w:cs="Arial"/>
                <w:bCs/>
                <w:color w:val="000000"/>
                <w:sz w:val="20"/>
                <w:lang w:val="en-NZ"/>
              </w:rPr>
              <w:t xml:space="preserve">.  </w:t>
            </w:r>
          </w:p>
          <w:p w14:paraId="5C1A0B9B" w14:textId="77777777" w:rsidR="00D97C4A" w:rsidRDefault="00D97C4A" w:rsidP="00405BAD">
            <w:pPr>
              <w:rPr>
                <w:rFonts w:ascii="Arial" w:hAnsi="Arial" w:cs="Arial"/>
                <w:bCs/>
                <w:color w:val="000000"/>
                <w:sz w:val="20"/>
                <w:lang w:val="en-NZ"/>
              </w:rPr>
            </w:pPr>
          </w:p>
          <w:p w14:paraId="6E3C11F2" w14:textId="77777777" w:rsidR="00D97C4A" w:rsidRDefault="00871156" w:rsidP="00405BAD">
            <w:pPr>
              <w:rPr>
                <w:rFonts w:ascii="Arial" w:hAnsi="Arial" w:cs="Arial"/>
                <w:bCs/>
                <w:color w:val="000000"/>
                <w:sz w:val="20"/>
                <w:lang w:val="en-NZ"/>
              </w:rPr>
            </w:pPr>
            <w:r>
              <w:rPr>
                <w:rFonts w:ascii="Arial" w:hAnsi="Arial" w:cs="Arial"/>
                <w:bCs/>
                <w:color w:val="000000"/>
                <w:sz w:val="20"/>
                <w:lang w:val="en-NZ"/>
              </w:rPr>
              <w:t xml:space="preserve">KHNZ is restructuring with a new CEO to be appointed and need for a new Medical Director with Kelvin retiring.  </w:t>
            </w:r>
            <w:r w:rsidR="008D5B3B">
              <w:rPr>
                <w:rFonts w:ascii="Arial" w:hAnsi="Arial" w:cs="Arial"/>
                <w:bCs/>
                <w:color w:val="000000"/>
                <w:sz w:val="20"/>
                <w:lang w:val="en-NZ"/>
              </w:rPr>
              <w:t xml:space="preserve">KHNZ needs to look at where it physically exists and continues on a </w:t>
            </w:r>
            <w:r w:rsidR="00C56293">
              <w:rPr>
                <w:rFonts w:ascii="Arial" w:hAnsi="Arial" w:cs="Arial"/>
                <w:bCs/>
                <w:color w:val="000000"/>
                <w:sz w:val="20"/>
                <w:lang w:val="en-NZ"/>
              </w:rPr>
              <w:t>limited</w:t>
            </w:r>
            <w:r w:rsidR="008D5B3B">
              <w:rPr>
                <w:rFonts w:ascii="Arial" w:hAnsi="Arial" w:cs="Arial"/>
                <w:bCs/>
                <w:color w:val="000000"/>
                <w:sz w:val="20"/>
                <w:lang w:val="en-NZ"/>
              </w:rPr>
              <w:t xml:space="preserve"> budget.  T</w:t>
            </w:r>
            <w:r w:rsidR="009B0964">
              <w:rPr>
                <w:rFonts w:ascii="Arial" w:hAnsi="Arial" w:cs="Arial"/>
                <w:bCs/>
                <w:color w:val="000000"/>
                <w:sz w:val="20"/>
                <w:lang w:val="en-NZ"/>
              </w:rPr>
              <w:t xml:space="preserve">he Ministry is funding further printing of Kidney Disease Booklet.  </w:t>
            </w:r>
          </w:p>
          <w:p w14:paraId="11896C8D" w14:textId="77777777" w:rsidR="00D97C4A" w:rsidRDefault="00D97C4A" w:rsidP="00405BAD">
            <w:pPr>
              <w:rPr>
                <w:rFonts w:ascii="Arial" w:hAnsi="Arial" w:cs="Arial"/>
                <w:bCs/>
                <w:color w:val="000000"/>
                <w:sz w:val="20"/>
                <w:lang w:val="en-NZ"/>
              </w:rPr>
            </w:pPr>
          </w:p>
          <w:p w14:paraId="6016059B" w14:textId="77777777" w:rsidR="00D97C4A" w:rsidRDefault="009B0964" w:rsidP="00405BAD">
            <w:pPr>
              <w:rPr>
                <w:rFonts w:ascii="Arial" w:hAnsi="Arial" w:cs="Arial"/>
                <w:bCs/>
                <w:color w:val="000000"/>
                <w:sz w:val="20"/>
                <w:lang w:val="en-NZ"/>
              </w:rPr>
            </w:pPr>
            <w:r>
              <w:rPr>
                <w:rFonts w:ascii="Arial" w:hAnsi="Arial" w:cs="Arial"/>
                <w:bCs/>
                <w:color w:val="000000"/>
                <w:sz w:val="20"/>
                <w:lang w:val="en-NZ"/>
              </w:rPr>
              <w:t xml:space="preserve">The Ministry website says there is reciprocal Australian agreement for treatment but this needs to be changed.  Ian </w:t>
            </w:r>
            <w:r w:rsidR="008D5B3B">
              <w:rPr>
                <w:rFonts w:ascii="Arial" w:hAnsi="Arial" w:cs="Arial"/>
                <w:bCs/>
                <w:color w:val="000000"/>
                <w:sz w:val="20"/>
                <w:lang w:val="en-NZ"/>
              </w:rPr>
              <w:t xml:space="preserve">Dittmer </w:t>
            </w:r>
            <w:r>
              <w:rPr>
                <w:rFonts w:ascii="Arial" w:hAnsi="Arial" w:cs="Arial"/>
                <w:bCs/>
                <w:color w:val="000000"/>
                <w:sz w:val="20"/>
                <w:lang w:val="en-NZ"/>
              </w:rPr>
              <w:t>to talk to Nora</w:t>
            </w:r>
            <w:r w:rsidR="008D5B3B">
              <w:rPr>
                <w:rFonts w:ascii="Arial" w:hAnsi="Arial" w:cs="Arial"/>
                <w:bCs/>
                <w:color w:val="000000"/>
                <w:sz w:val="20"/>
                <w:lang w:val="en-NZ"/>
              </w:rPr>
              <w:t xml:space="preserve"> (Auckland Kidney Society)</w:t>
            </w:r>
            <w:r>
              <w:rPr>
                <w:rFonts w:ascii="Arial" w:hAnsi="Arial" w:cs="Arial"/>
                <w:bCs/>
                <w:color w:val="000000"/>
                <w:sz w:val="20"/>
                <w:lang w:val="en-NZ"/>
              </w:rPr>
              <w:t xml:space="preserve"> re this.  Kelvin has asked Nick </w:t>
            </w:r>
            <w:r w:rsidR="00C401A2">
              <w:rPr>
                <w:rFonts w:ascii="Arial" w:hAnsi="Arial" w:cs="Arial"/>
                <w:bCs/>
                <w:color w:val="000000"/>
                <w:sz w:val="20"/>
                <w:lang w:val="en-NZ"/>
              </w:rPr>
              <w:t xml:space="preserve">P </w:t>
            </w:r>
            <w:r>
              <w:rPr>
                <w:rFonts w:ascii="Arial" w:hAnsi="Arial" w:cs="Arial"/>
                <w:bCs/>
                <w:color w:val="000000"/>
                <w:sz w:val="20"/>
                <w:lang w:val="en-NZ"/>
              </w:rPr>
              <w:t xml:space="preserve">to change it.  Murray to follow up at next meeting to see this has been changed.  </w:t>
            </w:r>
          </w:p>
          <w:p w14:paraId="47E207D7" w14:textId="77777777" w:rsidR="00D97C4A" w:rsidRDefault="00D97C4A" w:rsidP="00405BAD">
            <w:pPr>
              <w:rPr>
                <w:rFonts w:ascii="Arial" w:hAnsi="Arial" w:cs="Arial"/>
                <w:bCs/>
                <w:color w:val="000000"/>
                <w:sz w:val="20"/>
                <w:lang w:val="en-NZ"/>
              </w:rPr>
            </w:pPr>
          </w:p>
          <w:p w14:paraId="45539899" w14:textId="77777777" w:rsidR="004039BD" w:rsidRDefault="008D5B3B" w:rsidP="00405BAD">
            <w:pPr>
              <w:rPr>
                <w:rFonts w:ascii="Arial" w:hAnsi="Arial" w:cs="Arial"/>
                <w:sz w:val="20"/>
              </w:rPr>
            </w:pPr>
            <w:r>
              <w:rPr>
                <w:rFonts w:ascii="Arial" w:hAnsi="Arial" w:cs="Arial"/>
                <w:bCs/>
                <w:color w:val="000000"/>
                <w:sz w:val="20"/>
                <w:lang w:val="en-NZ"/>
              </w:rPr>
              <w:t>KHNZ has been producing a number of video modules around ESRF treatments.  A</w:t>
            </w:r>
            <w:r w:rsidR="009B0964">
              <w:rPr>
                <w:rFonts w:ascii="Arial" w:hAnsi="Arial" w:cs="Arial"/>
                <w:bCs/>
                <w:color w:val="000000"/>
                <w:sz w:val="20"/>
                <w:lang w:val="en-NZ"/>
              </w:rPr>
              <w:t xml:space="preserve"> module</w:t>
            </w:r>
            <w:r>
              <w:rPr>
                <w:rFonts w:ascii="Arial" w:hAnsi="Arial" w:cs="Arial"/>
                <w:bCs/>
                <w:color w:val="000000"/>
                <w:sz w:val="20"/>
                <w:lang w:val="en-NZ"/>
              </w:rPr>
              <w:t xml:space="preserve"> was shown and was of a high calibre.  There were some questions around the level of language used although it was pointed out this is only one of a suite of modules and is a further aid for staff and patients in the area</w:t>
            </w:r>
            <w:r w:rsidR="009B0964">
              <w:rPr>
                <w:rFonts w:ascii="Arial" w:hAnsi="Arial" w:cs="Arial"/>
                <w:bCs/>
                <w:color w:val="000000"/>
                <w:sz w:val="20"/>
                <w:lang w:val="en-NZ"/>
              </w:rPr>
              <w:t xml:space="preserve">. </w:t>
            </w:r>
            <w:r>
              <w:rPr>
                <w:rFonts w:ascii="Arial" w:hAnsi="Arial" w:cs="Arial"/>
                <w:bCs/>
                <w:color w:val="000000"/>
                <w:sz w:val="20"/>
                <w:lang w:val="en-NZ"/>
              </w:rPr>
              <w:t>They could also</w:t>
            </w:r>
            <w:r w:rsidR="009B0964">
              <w:rPr>
                <w:rFonts w:ascii="Arial" w:hAnsi="Arial" w:cs="Arial"/>
                <w:bCs/>
                <w:color w:val="000000"/>
                <w:sz w:val="20"/>
                <w:lang w:val="en-NZ"/>
              </w:rPr>
              <w:t xml:space="preserve"> be done in different languages</w:t>
            </w:r>
            <w:r>
              <w:rPr>
                <w:rFonts w:ascii="Arial" w:hAnsi="Arial" w:cs="Arial"/>
                <w:bCs/>
                <w:color w:val="000000"/>
                <w:sz w:val="20"/>
                <w:lang w:val="en-NZ"/>
              </w:rPr>
              <w:t xml:space="preserve"> with </w:t>
            </w:r>
            <w:r w:rsidR="00C56293">
              <w:rPr>
                <w:rFonts w:ascii="Arial" w:hAnsi="Arial" w:cs="Arial"/>
                <w:bCs/>
                <w:color w:val="000000"/>
                <w:sz w:val="20"/>
                <w:lang w:val="en-NZ"/>
              </w:rPr>
              <w:t>e</w:t>
            </w:r>
            <w:r w:rsidR="009B0964">
              <w:rPr>
                <w:rFonts w:ascii="Arial" w:hAnsi="Arial" w:cs="Arial"/>
                <w:bCs/>
                <w:color w:val="000000"/>
                <w:sz w:val="20"/>
                <w:lang w:val="en-NZ"/>
              </w:rPr>
              <w:t>ducators writ</w:t>
            </w:r>
            <w:r>
              <w:rPr>
                <w:rFonts w:ascii="Arial" w:hAnsi="Arial" w:cs="Arial"/>
                <w:bCs/>
                <w:color w:val="000000"/>
                <w:sz w:val="20"/>
                <w:lang w:val="en-NZ"/>
              </w:rPr>
              <w:t xml:space="preserve">ing the </w:t>
            </w:r>
            <w:r w:rsidR="009B0964">
              <w:rPr>
                <w:rFonts w:ascii="Arial" w:hAnsi="Arial" w:cs="Arial"/>
                <w:bCs/>
                <w:color w:val="000000"/>
                <w:sz w:val="20"/>
                <w:lang w:val="en-NZ"/>
              </w:rPr>
              <w:t>programme</w:t>
            </w:r>
            <w:r>
              <w:rPr>
                <w:rFonts w:ascii="Arial" w:hAnsi="Arial" w:cs="Arial"/>
                <w:bCs/>
                <w:color w:val="000000"/>
                <w:sz w:val="20"/>
                <w:lang w:val="en-NZ"/>
              </w:rPr>
              <w:t xml:space="preserve"> rather than</w:t>
            </w:r>
            <w:r w:rsidR="009B0964">
              <w:rPr>
                <w:rFonts w:ascii="Arial" w:hAnsi="Arial" w:cs="Arial"/>
                <w:bCs/>
                <w:color w:val="000000"/>
                <w:sz w:val="20"/>
                <w:lang w:val="en-NZ"/>
              </w:rPr>
              <w:t xml:space="preserve"> pre-dialysis nurse specialists</w:t>
            </w:r>
            <w:r>
              <w:rPr>
                <w:rFonts w:ascii="Arial" w:hAnsi="Arial" w:cs="Arial"/>
                <w:bCs/>
                <w:color w:val="000000"/>
                <w:sz w:val="20"/>
                <w:lang w:val="en-NZ"/>
              </w:rPr>
              <w:t xml:space="preserve"> in order to get the right level of language</w:t>
            </w:r>
            <w:r w:rsidR="009B0964">
              <w:rPr>
                <w:rFonts w:ascii="Arial" w:hAnsi="Arial" w:cs="Arial"/>
                <w:bCs/>
                <w:color w:val="000000"/>
                <w:sz w:val="20"/>
                <w:lang w:val="en-NZ"/>
              </w:rPr>
              <w:t xml:space="preserve">).  </w:t>
            </w:r>
            <w:r w:rsidR="003644FD">
              <w:rPr>
                <w:rFonts w:ascii="Arial" w:hAnsi="Arial" w:cs="Arial"/>
                <w:bCs/>
                <w:color w:val="000000"/>
                <w:sz w:val="20"/>
                <w:lang w:val="en-NZ"/>
              </w:rPr>
              <w:t>Some patient stories could be added to a module</w:t>
            </w:r>
            <w:r>
              <w:rPr>
                <w:rFonts w:ascii="Arial" w:hAnsi="Arial" w:cs="Arial"/>
                <w:bCs/>
                <w:color w:val="000000"/>
                <w:sz w:val="20"/>
                <w:lang w:val="en-NZ"/>
              </w:rPr>
              <w:t>.</w:t>
            </w:r>
            <w:r w:rsidR="003644FD">
              <w:rPr>
                <w:rFonts w:ascii="Arial" w:hAnsi="Arial" w:cs="Arial"/>
                <w:bCs/>
                <w:color w:val="000000"/>
                <w:sz w:val="20"/>
                <w:lang w:val="en-NZ"/>
              </w:rPr>
              <w:t xml:space="preserve">  Pacific person whom is dialysing could interpret for a module.  </w:t>
            </w:r>
          </w:p>
        </w:tc>
        <w:tc>
          <w:tcPr>
            <w:tcW w:w="1768" w:type="dxa"/>
          </w:tcPr>
          <w:p w14:paraId="33120917" w14:textId="77777777" w:rsidR="004039BD" w:rsidRDefault="004039BD">
            <w:pPr>
              <w:jc w:val="center"/>
              <w:rPr>
                <w:rFonts w:ascii="Arial" w:hAnsi="Arial" w:cs="Arial"/>
                <w:b/>
                <w:sz w:val="20"/>
              </w:rPr>
            </w:pPr>
          </w:p>
          <w:p w14:paraId="55F37339" w14:textId="77777777" w:rsidR="009B0964" w:rsidRDefault="009B0964">
            <w:pPr>
              <w:jc w:val="center"/>
              <w:rPr>
                <w:rFonts w:ascii="Arial" w:hAnsi="Arial" w:cs="Arial"/>
                <w:b/>
                <w:sz w:val="20"/>
              </w:rPr>
            </w:pPr>
          </w:p>
          <w:p w14:paraId="77983090" w14:textId="77777777" w:rsidR="009B0964" w:rsidRDefault="009B0964">
            <w:pPr>
              <w:jc w:val="center"/>
              <w:rPr>
                <w:rFonts w:ascii="Arial" w:hAnsi="Arial" w:cs="Arial"/>
                <w:b/>
                <w:sz w:val="20"/>
              </w:rPr>
            </w:pPr>
          </w:p>
          <w:p w14:paraId="248C02DE" w14:textId="77777777" w:rsidR="009B0964" w:rsidRDefault="009B0964">
            <w:pPr>
              <w:jc w:val="center"/>
              <w:rPr>
                <w:rFonts w:ascii="Arial" w:hAnsi="Arial" w:cs="Arial"/>
                <w:b/>
                <w:sz w:val="20"/>
              </w:rPr>
            </w:pPr>
          </w:p>
          <w:p w14:paraId="2A56D08C" w14:textId="77777777" w:rsidR="009B0964" w:rsidRDefault="009B0964">
            <w:pPr>
              <w:jc w:val="center"/>
              <w:rPr>
                <w:rFonts w:ascii="Arial" w:hAnsi="Arial" w:cs="Arial"/>
                <w:b/>
                <w:sz w:val="20"/>
              </w:rPr>
            </w:pPr>
          </w:p>
          <w:p w14:paraId="5F8B52CA" w14:textId="77777777" w:rsidR="009B0964" w:rsidRDefault="009B0964">
            <w:pPr>
              <w:jc w:val="center"/>
              <w:rPr>
                <w:rFonts w:ascii="Arial" w:hAnsi="Arial" w:cs="Arial"/>
                <w:b/>
                <w:sz w:val="20"/>
              </w:rPr>
            </w:pPr>
            <w:r>
              <w:rPr>
                <w:rFonts w:ascii="Arial" w:hAnsi="Arial" w:cs="Arial"/>
                <w:b/>
                <w:sz w:val="20"/>
              </w:rPr>
              <w:t>Ian</w:t>
            </w:r>
          </w:p>
          <w:p w14:paraId="7EF3F79B" w14:textId="77777777" w:rsidR="009B0964" w:rsidRPr="00DE24A8" w:rsidRDefault="009B0964">
            <w:pPr>
              <w:jc w:val="center"/>
              <w:rPr>
                <w:rFonts w:ascii="Arial" w:hAnsi="Arial" w:cs="Arial"/>
                <w:b/>
                <w:sz w:val="20"/>
              </w:rPr>
            </w:pPr>
            <w:r>
              <w:rPr>
                <w:rFonts w:ascii="Arial" w:hAnsi="Arial" w:cs="Arial"/>
                <w:b/>
                <w:sz w:val="20"/>
              </w:rPr>
              <w:t>Murray</w:t>
            </w:r>
          </w:p>
        </w:tc>
      </w:tr>
      <w:tr w:rsidR="004039BD" w:rsidRPr="00B95F5F" w14:paraId="610BEE70"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69DC2AC8" w14:textId="77777777" w:rsidR="004039BD" w:rsidRDefault="009B0964">
            <w:pPr>
              <w:ind w:right="34"/>
              <w:jc w:val="center"/>
              <w:rPr>
                <w:rFonts w:ascii="Arial" w:hAnsi="Arial" w:cs="Arial"/>
                <w:sz w:val="20"/>
              </w:rPr>
            </w:pPr>
            <w:r>
              <w:rPr>
                <w:rFonts w:ascii="Arial" w:hAnsi="Arial" w:cs="Arial"/>
                <w:sz w:val="20"/>
              </w:rPr>
              <w:t>21</w:t>
            </w:r>
          </w:p>
        </w:tc>
        <w:tc>
          <w:tcPr>
            <w:tcW w:w="2124" w:type="dxa"/>
          </w:tcPr>
          <w:p w14:paraId="3E623876" w14:textId="77777777" w:rsidR="004039BD" w:rsidRPr="00490F5C" w:rsidRDefault="004039BD" w:rsidP="008015A4">
            <w:pPr>
              <w:rPr>
                <w:rFonts w:ascii="Arial" w:hAnsi="Arial" w:cs="Arial"/>
                <w:bCs/>
                <w:color w:val="000000"/>
                <w:sz w:val="20"/>
              </w:rPr>
            </w:pPr>
            <w:r w:rsidRPr="00490F5C">
              <w:rPr>
                <w:rFonts w:ascii="Arial" w:hAnsi="Arial" w:cs="Arial"/>
                <w:bCs/>
                <w:color w:val="000000"/>
                <w:sz w:val="20"/>
              </w:rPr>
              <w:t>Subcommittee reports</w:t>
            </w:r>
          </w:p>
          <w:p w14:paraId="591CDFBB" w14:textId="77777777" w:rsidR="004039BD" w:rsidRDefault="004039BD" w:rsidP="008015A4">
            <w:pPr>
              <w:rPr>
                <w:rFonts w:ascii="Arial" w:hAnsi="Arial" w:cs="Arial"/>
                <w:bCs/>
                <w:color w:val="000000"/>
                <w:sz w:val="20"/>
              </w:rPr>
            </w:pPr>
          </w:p>
          <w:p w14:paraId="43BFF31B" w14:textId="77777777" w:rsidR="004039BD" w:rsidRDefault="004039BD" w:rsidP="008015A4">
            <w:pPr>
              <w:rPr>
                <w:rFonts w:ascii="Arial" w:hAnsi="Arial" w:cs="Arial"/>
                <w:bCs/>
                <w:color w:val="000000"/>
                <w:sz w:val="20"/>
              </w:rPr>
            </w:pPr>
            <w:r>
              <w:rPr>
                <w:rFonts w:ascii="Arial" w:hAnsi="Arial" w:cs="Arial"/>
                <w:bCs/>
                <w:color w:val="000000"/>
                <w:sz w:val="20"/>
              </w:rPr>
              <w:t xml:space="preserve">1. </w:t>
            </w:r>
            <w:r w:rsidRPr="00490F5C">
              <w:rPr>
                <w:rFonts w:ascii="Arial" w:hAnsi="Arial" w:cs="Arial"/>
                <w:bCs/>
                <w:color w:val="000000"/>
                <w:sz w:val="20"/>
              </w:rPr>
              <w:t>Standards &amp; Audits</w:t>
            </w:r>
          </w:p>
          <w:p w14:paraId="35DE3B69" w14:textId="77777777" w:rsidR="00D97C4A" w:rsidRPr="00490F5C" w:rsidRDefault="00D97C4A" w:rsidP="008015A4">
            <w:pPr>
              <w:rPr>
                <w:rFonts w:ascii="Arial" w:hAnsi="Arial" w:cs="Arial"/>
                <w:bCs/>
                <w:color w:val="000000"/>
                <w:sz w:val="20"/>
              </w:rPr>
            </w:pPr>
          </w:p>
          <w:p w14:paraId="2999F480" w14:textId="77777777" w:rsidR="004039BD" w:rsidRPr="00490F5C" w:rsidRDefault="004039BD" w:rsidP="008015A4">
            <w:pPr>
              <w:rPr>
                <w:rFonts w:ascii="Arial" w:hAnsi="Arial" w:cs="Arial"/>
                <w:bCs/>
                <w:color w:val="000000"/>
                <w:sz w:val="20"/>
              </w:rPr>
            </w:pPr>
            <w:r>
              <w:rPr>
                <w:rFonts w:ascii="Arial" w:hAnsi="Arial" w:cs="Arial"/>
                <w:bCs/>
                <w:color w:val="000000"/>
                <w:sz w:val="20"/>
              </w:rPr>
              <w:t xml:space="preserve">2. </w:t>
            </w:r>
            <w:r w:rsidRPr="00490F5C">
              <w:rPr>
                <w:rFonts w:ascii="Arial" w:hAnsi="Arial" w:cs="Arial"/>
                <w:bCs/>
                <w:color w:val="000000"/>
                <w:sz w:val="20"/>
              </w:rPr>
              <w:t xml:space="preserve">RSA </w:t>
            </w:r>
            <w:r>
              <w:rPr>
                <w:rFonts w:ascii="Arial" w:hAnsi="Arial" w:cs="Arial"/>
                <w:bCs/>
                <w:color w:val="000000"/>
                <w:sz w:val="20"/>
              </w:rPr>
              <w:t xml:space="preserve">/ </w:t>
            </w:r>
            <w:r w:rsidRPr="00490F5C">
              <w:rPr>
                <w:rFonts w:ascii="Arial" w:hAnsi="Arial" w:cs="Arial"/>
                <w:bCs/>
                <w:color w:val="000000"/>
                <w:sz w:val="20"/>
              </w:rPr>
              <w:t>Nursing Interest Group</w:t>
            </w:r>
          </w:p>
          <w:p w14:paraId="1245A5AC" w14:textId="77777777" w:rsidR="004039BD" w:rsidRPr="00490F5C" w:rsidRDefault="004039BD" w:rsidP="008015A4">
            <w:pPr>
              <w:rPr>
                <w:rFonts w:ascii="Arial" w:hAnsi="Arial" w:cs="Arial"/>
                <w:bCs/>
                <w:color w:val="000000"/>
                <w:sz w:val="20"/>
              </w:rPr>
            </w:pPr>
          </w:p>
          <w:p w14:paraId="14F182CA" w14:textId="77777777" w:rsidR="004039BD" w:rsidRPr="00490F5C" w:rsidRDefault="004039BD" w:rsidP="008015A4">
            <w:pPr>
              <w:rPr>
                <w:rFonts w:ascii="Arial" w:hAnsi="Arial" w:cs="Arial"/>
                <w:bCs/>
                <w:color w:val="000000"/>
                <w:sz w:val="20"/>
              </w:rPr>
            </w:pPr>
            <w:r>
              <w:rPr>
                <w:rFonts w:ascii="Arial" w:hAnsi="Arial" w:cs="Arial"/>
                <w:bCs/>
                <w:color w:val="000000"/>
                <w:sz w:val="20"/>
              </w:rPr>
              <w:t xml:space="preserve">3. </w:t>
            </w:r>
            <w:r w:rsidRPr="00490F5C">
              <w:rPr>
                <w:rFonts w:ascii="Arial" w:hAnsi="Arial" w:cs="Arial"/>
                <w:bCs/>
                <w:color w:val="000000"/>
                <w:sz w:val="20"/>
              </w:rPr>
              <w:t xml:space="preserve">NZ Board of </w:t>
            </w:r>
            <w:r>
              <w:rPr>
                <w:rFonts w:ascii="Arial" w:hAnsi="Arial" w:cs="Arial"/>
                <w:bCs/>
                <w:color w:val="000000"/>
                <w:sz w:val="20"/>
              </w:rPr>
              <w:t>Dialysis</w:t>
            </w:r>
          </w:p>
          <w:p w14:paraId="103347EB" w14:textId="77777777" w:rsidR="004039BD" w:rsidRDefault="004039BD" w:rsidP="008015A4">
            <w:pPr>
              <w:tabs>
                <w:tab w:val="left" w:pos="31"/>
              </w:tabs>
              <w:ind w:left="31" w:hanging="31"/>
              <w:rPr>
                <w:rFonts w:ascii="Arial" w:hAnsi="Arial" w:cs="Arial"/>
                <w:sz w:val="20"/>
              </w:rPr>
            </w:pPr>
            <w:r w:rsidRPr="00490F5C">
              <w:rPr>
                <w:rFonts w:ascii="Arial" w:hAnsi="Arial" w:cs="Arial"/>
                <w:bCs/>
                <w:color w:val="000000"/>
                <w:sz w:val="20"/>
              </w:rPr>
              <w:t>Practice</w:t>
            </w:r>
          </w:p>
        </w:tc>
        <w:tc>
          <w:tcPr>
            <w:tcW w:w="10866" w:type="dxa"/>
            <w:gridSpan w:val="3"/>
          </w:tcPr>
          <w:p w14:paraId="1A5AAF41" w14:textId="77777777" w:rsidR="004039BD" w:rsidRDefault="004039BD" w:rsidP="008015A4">
            <w:pPr>
              <w:pStyle w:val="NormalWeb"/>
              <w:spacing w:before="0" w:beforeAutospacing="0" w:after="0" w:afterAutospacing="0"/>
              <w:rPr>
                <w:rFonts w:ascii="Arial" w:hAnsi="Arial" w:cs="Arial"/>
                <w:bCs/>
                <w:color w:val="000000"/>
                <w:sz w:val="20"/>
                <w:szCs w:val="20"/>
              </w:rPr>
            </w:pPr>
          </w:p>
          <w:p w14:paraId="240222E3" w14:textId="77777777" w:rsidR="00D97C4A" w:rsidRDefault="00D97C4A" w:rsidP="008015A4">
            <w:pPr>
              <w:pStyle w:val="NormalWeb"/>
              <w:spacing w:before="0" w:beforeAutospacing="0" w:after="0" w:afterAutospacing="0"/>
              <w:rPr>
                <w:rFonts w:ascii="Arial" w:hAnsi="Arial" w:cs="Arial"/>
                <w:bCs/>
                <w:color w:val="000000"/>
                <w:sz w:val="20"/>
                <w:szCs w:val="20"/>
              </w:rPr>
            </w:pPr>
          </w:p>
          <w:p w14:paraId="010122E1" w14:textId="77777777" w:rsidR="004039BD" w:rsidRDefault="004039BD" w:rsidP="008015A4">
            <w:pPr>
              <w:pStyle w:val="NormalWeb"/>
              <w:spacing w:before="0" w:beforeAutospacing="0" w:after="0" w:afterAutospacing="0"/>
              <w:rPr>
                <w:rFonts w:ascii="Arial" w:hAnsi="Arial" w:cs="Arial"/>
                <w:bCs/>
                <w:color w:val="000000"/>
                <w:sz w:val="20"/>
                <w:szCs w:val="20"/>
              </w:rPr>
            </w:pPr>
          </w:p>
          <w:p w14:paraId="23A3BEFF" w14:textId="77777777" w:rsidR="004039BD" w:rsidRDefault="003644FD" w:rsidP="003644FD">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There are delays in getting data </w:t>
            </w:r>
            <w:r w:rsidR="00405BAD">
              <w:rPr>
                <w:rFonts w:ascii="Arial" w:hAnsi="Arial" w:cs="Arial"/>
                <w:bCs/>
                <w:color w:val="000000"/>
                <w:sz w:val="20"/>
                <w:szCs w:val="20"/>
              </w:rPr>
              <w:t xml:space="preserve">from ANZDATA </w:t>
            </w:r>
            <w:r>
              <w:rPr>
                <w:rFonts w:ascii="Arial" w:hAnsi="Arial" w:cs="Arial"/>
                <w:bCs/>
                <w:color w:val="000000"/>
                <w:sz w:val="20"/>
                <w:szCs w:val="20"/>
              </w:rPr>
              <w:t>so don’t have anything yet.</w:t>
            </w:r>
          </w:p>
          <w:p w14:paraId="5BE30B63" w14:textId="77777777" w:rsidR="003644FD" w:rsidRDefault="003644FD" w:rsidP="003644FD">
            <w:pPr>
              <w:pStyle w:val="NormalWeb"/>
              <w:spacing w:before="0" w:beforeAutospacing="0" w:after="0" w:afterAutospacing="0"/>
              <w:rPr>
                <w:rFonts w:ascii="Arial" w:hAnsi="Arial" w:cs="Arial"/>
                <w:bCs/>
                <w:color w:val="000000"/>
                <w:sz w:val="20"/>
                <w:szCs w:val="20"/>
              </w:rPr>
            </w:pPr>
          </w:p>
          <w:p w14:paraId="3038B6A3" w14:textId="77777777" w:rsidR="00D97C4A" w:rsidRDefault="00D97C4A" w:rsidP="003644FD">
            <w:pPr>
              <w:pStyle w:val="NormalWeb"/>
              <w:spacing w:before="0" w:beforeAutospacing="0" w:after="0" w:afterAutospacing="0"/>
              <w:rPr>
                <w:rFonts w:ascii="Arial" w:hAnsi="Arial" w:cs="Arial"/>
                <w:bCs/>
                <w:color w:val="000000"/>
                <w:sz w:val="20"/>
                <w:szCs w:val="20"/>
              </w:rPr>
            </w:pPr>
          </w:p>
          <w:p w14:paraId="0AC348F6" w14:textId="77777777" w:rsidR="00CC66D0" w:rsidRDefault="00CC66D0" w:rsidP="00CC66D0">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The RSA NAG (Nursing Advisory Group) met in </w:t>
            </w:r>
            <w:proofErr w:type="gramStart"/>
            <w:r>
              <w:rPr>
                <w:rFonts w:ascii="Arial" w:hAnsi="Arial" w:cs="Arial"/>
                <w:bCs/>
                <w:color w:val="000000"/>
                <w:sz w:val="20"/>
                <w:szCs w:val="20"/>
              </w:rPr>
              <w:t>September,</w:t>
            </w:r>
            <w:proofErr w:type="gramEnd"/>
            <w:r w:rsidR="00D97C4A">
              <w:rPr>
                <w:rFonts w:ascii="Arial" w:hAnsi="Arial" w:cs="Arial"/>
                <w:bCs/>
                <w:color w:val="000000"/>
                <w:sz w:val="20"/>
                <w:szCs w:val="20"/>
              </w:rPr>
              <w:t xml:space="preserve"> </w:t>
            </w:r>
            <w:r>
              <w:rPr>
                <w:rFonts w:ascii="Arial" w:hAnsi="Arial" w:cs="Arial"/>
                <w:bCs/>
                <w:color w:val="000000"/>
                <w:sz w:val="20"/>
                <w:szCs w:val="20"/>
              </w:rPr>
              <w:t xml:space="preserve">they are going to do 2 surveys next year. The next RSA (NZ Branch) </w:t>
            </w:r>
            <w:proofErr w:type="gramStart"/>
            <w:r>
              <w:rPr>
                <w:rFonts w:ascii="Arial" w:hAnsi="Arial" w:cs="Arial"/>
                <w:bCs/>
                <w:color w:val="000000"/>
                <w:sz w:val="20"/>
                <w:szCs w:val="20"/>
              </w:rPr>
              <w:t>conference  is</w:t>
            </w:r>
            <w:proofErr w:type="gramEnd"/>
            <w:r>
              <w:rPr>
                <w:rFonts w:ascii="Arial" w:hAnsi="Arial" w:cs="Arial"/>
                <w:bCs/>
                <w:color w:val="000000"/>
                <w:sz w:val="20"/>
                <w:szCs w:val="20"/>
              </w:rPr>
              <w:t xml:space="preserve"> 6 and 7 November 2015 in Wellington.</w:t>
            </w:r>
          </w:p>
          <w:p w14:paraId="00D2AC42" w14:textId="77777777" w:rsidR="003644FD" w:rsidRDefault="003644FD" w:rsidP="003644FD">
            <w:pPr>
              <w:pStyle w:val="NormalWeb"/>
              <w:spacing w:before="0" w:beforeAutospacing="0" w:after="0" w:afterAutospacing="0"/>
              <w:rPr>
                <w:rFonts w:ascii="Arial" w:hAnsi="Arial" w:cs="Arial"/>
                <w:bCs/>
                <w:color w:val="000000"/>
                <w:sz w:val="20"/>
                <w:szCs w:val="20"/>
              </w:rPr>
            </w:pPr>
          </w:p>
          <w:bookmarkStart w:id="8" w:name="_MON_1478432694"/>
          <w:bookmarkEnd w:id="8"/>
          <w:p w14:paraId="2D271DDE" w14:textId="77777777" w:rsidR="00405BAD" w:rsidRDefault="006056B5" w:rsidP="009040BC">
            <w:pPr>
              <w:pStyle w:val="NormalWeb"/>
              <w:spacing w:before="0" w:beforeAutospacing="0" w:after="0" w:afterAutospacing="0"/>
              <w:rPr>
                <w:rFonts w:ascii="Arial" w:hAnsi="Arial" w:cs="Arial"/>
                <w:bCs/>
                <w:color w:val="000000"/>
                <w:sz w:val="20"/>
                <w:szCs w:val="20"/>
              </w:rPr>
            </w:pPr>
            <w:r w:rsidRPr="001A617B">
              <w:rPr>
                <w:rFonts w:ascii="Arial" w:hAnsi="Arial" w:cs="Arial"/>
                <w:bCs/>
                <w:color w:val="000000"/>
                <w:sz w:val="20"/>
                <w:szCs w:val="20"/>
              </w:rPr>
              <w:object w:dxaOrig="1531" w:dyaOrig="990" w14:anchorId="20A42172">
                <v:shape id="_x0000_i1029" type="#_x0000_t75" style="width:76.5pt;height:49pt" o:ole="">
                  <v:imagedata r:id="rId19" o:title=""/>
                </v:shape>
                <o:OLEObject Type="Embed" ProgID="Word.Document.12" ShapeID="_x0000_i1029" DrawAspect="Icon" ObjectID="_1749289191" r:id="rId20">
                  <o:FieldCodes>\s</o:FieldCodes>
                </o:OLEObject>
              </w:object>
            </w:r>
          </w:p>
          <w:p w14:paraId="50B1A8D6" w14:textId="77777777" w:rsidR="003644FD" w:rsidRPr="008015A4" w:rsidRDefault="009040BC" w:rsidP="00CA573F">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There is a</w:t>
            </w:r>
            <w:r w:rsidR="006056B5">
              <w:rPr>
                <w:rFonts w:ascii="Arial" w:hAnsi="Arial" w:cs="Arial"/>
                <w:bCs/>
                <w:color w:val="000000"/>
                <w:sz w:val="20"/>
                <w:szCs w:val="20"/>
              </w:rPr>
              <w:t>n NZBDP</w:t>
            </w:r>
            <w:r>
              <w:rPr>
                <w:rFonts w:ascii="Arial" w:hAnsi="Arial" w:cs="Arial"/>
                <w:bCs/>
                <w:color w:val="000000"/>
                <w:sz w:val="20"/>
                <w:szCs w:val="20"/>
              </w:rPr>
              <w:t xml:space="preserve"> meeting once a month</w:t>
            </w:r>
            <w:r w:rsidR="006056B5">
              <w:rPr>
                <w:rFonts w:ascii="Arial" w:hAnsi="Arial" w:cs="Arial"/>
                <w:bCs/>
                <w:color w:val="000000"/>
                <w:sz w:val="20"/>
                <w:szCs w:val="20"/>
              </w:rPr>
              <w:t xml:space="preserve"> (see embedded document)</w:t>
            </w:r>
            <w:r>
              <w:rPr>
                <w:rFonts w:ascii="Arial" w:hAnsi="Arial" w:cs="Arial"/>
                <w:bCs/>
                <w:color w:val="000000"/>
                <w:sz w:val="20"/>
                <w:szCs w:val="20"/>
              </w:rPr>
              <w:t xml:space="preserve">.  </w:t>
            </w:r>
            <w:r w:rsidR="00405BAD">
              <w:rPr>
                <w:rFonts w:ascii="Arial" w:hAnsi="Arial" w:cs="Arial"/>
                <w:bCs/>
                <w:color w:val="000000"/>
                <w:sz w:val="20"/>
                <w:szCs w:val="20"/>
              </w:rPr>
              <w:t>The</w:t>
            </w:r>
            <w:r>
              <w:rPr>
                <w:rFonts w:ascii="Arial" w:hAnsi="Arial" w:cs="Arial"/>
                <w:bCs/>
                <w:color w:val="000000"/>
                <w:sz w:val="20"/>
                <w:szCs w:val="20"/>
              </w:rPr>
              <w:t xml:space="preserve"> </w:t>
            </w:r>
            <w:r w:rsidR="006056B5" w:rsidRPr="006056B5">
              <w:rPr>
                <w:rFonts w:ascii="Arial" w:hAnsi="Arial" w:cs="Arial"/>
                <w:bCs/>
                <w:color w:val="000000"/>
                <w:sz w:val="20"/>
                <w:szCs w:val="20"/>
              </w:rPr>
              <w:t xml:space="preserve">Graduate Diploma in Health Science and Technology (Dialysis) </w:t>
            </w:r>
            <w:r w:rsidR="00405BAD">
              <w:rPr>
                <w:rFonts w:ascii="Arial" w:hAnsi="Arial" w:cs="Arial"/>
                <w:bCs/>
                <w:color w:val="000000"/>
                <w:sz w:val="20"/>
                <w:szCs w:val="20"/>
              </w:rPr>
              <w:t>course is progress</w:t>
            </w:r>
            <w:r w:rsidR="00C56293">
              <w:rPr>
                <w:rFonts w:ascii="Arial" w:hAnsi="Arial" w:cs="Arial"/>
                <w:bCs/>
                <w:color w:val="000000"/>
                <w:sz w:val="20"/>
                <w:szCs w:val="20"/>
              </w:rPr>
              <w:t>ing</w:t>
            </w:r>
            <w:r w:rsidR="00405BAD">
              <w:rPr>
                <w:rFonts w:ascii="Arial" w:hAnsi="Arial" w:cs="Arial"/>
                <w:bCs/>
                <w:color w:val="000000"/>
                <w:sz w:val="20"/>
                <w:szCs w:val="20"/>
              </w:rPr>
              <w:t xml:space="preserve"> well </w:t>
            </w:r>
            <w:commentRangeStart w:id="9"/>
            <w:r w:rsidR="00405BAD">
              <w:rPr>
                <w:rFonts w:ascii="Arial" w:hAnsi="Arial" w:cs="Arial"/>
                <w:bCs/>
                <w:color w:val="000000"/>
                <w:sz w:val="20"/>
                <w:szCs w:val="20"/>
              </w:rPr>
              <w:t xml:space="preserve">although 2 </w:t>
            </w:r>
            <w:r>
              <w:rPr>
                <w:rFonts w:ascii="Arial" w:hAnsi="Arial" w:cs="Arial"/>
                <w:bCs/>
                <w:color w:val="000000"/>
                <w:sz w:val="20"/>
                <w:szCs w:val="20"/>
              </w:rPr>
              <w:t>students are struggling</w:t>
            </w:r>
            <w:commentRangeEnd w:id="9"/>
            <w:r w:rsidR="00D97C4A">
              <w:rPr>
                <w:rStyle w:val="CommentReference"/>
                <w:lang w:val="en-AU"/>
              </w:rPr>
              <w:commentReference w:id="9"/>
            </w:r>
            <w:r>
              <w:rPr>
                <w:rFonts w:ascii="Arial" w:hAnsi="Arial" w:cs="Arial"/>
                <w:bCs/>
                <w:color w:val="000000"/>
                <w:sz w:val="20"/>
                <w:szCs w:val="20"/>
              </w:rPr>
              <w:t xml:space="preserve">.  There are expectations of employment at end of </w:t>
            </w:r>
            <w:r w:rsidR="00405BAD">
              <w:rPr>
                <w:rFonts w:ascii="Arial" w:hAnsi="Arial" w:cs="Arial"/>
                <w:bCs/>
                <w:color w:val="000000"/>
                <w:sz w:val="20"/>
                <w:szCs w:val="20"/>
              </w:rPr>
              <w:t xml:space="preserve">the course however this is not </w:t>
            </w:r>
            <w:r w:rsidR="00C56293">
              <w:rPr>
                <w:rFonts w:ascii="Arial" w:hAnsi="Arial" w:cs="Arial"/>
                <w:bCs/>
                <w:color w:val="000000"/>
                <w:sz w:val="20"/>
                <w:szCs w:val="20"/>
              </w:rPr>
              <w:t>guaranteed</w:t>
            </w:r>
            <w:r w:rsidR="00405BAD">
              <w:rPr>
                <w:rFonts w:ascii="Arial" w:hAnsi="Arial" w:cs="Arial"/>
                <w:bCs/>
                <w:color w:val="000000"/>
                <w:sz w:val="20"/>
                <w:szCs w:val="20"/>
              </w:rPr>
              <w:t xml:space="preserve">. </w:t>
            </w:r>
            <w:r>
              <w:rPr>
                <w:rFonts w:ascii="Arial" w:hAnsi="Arial" w:cs="Arial"/>
                <w:bCs/>
                <w:color w:val="000000"/>
                <w:sz w:val="20"/>
                <w:szCs w:val="20"/>
              </w:rPr>
              <w:t xml:space="preserve"> Rachael to </w:t>
            </w:r>
            <w:r w:rsidR="00405BAD">
              <w:rPr>
                <w:rFonts w:ascii="Arial" w:hAnsi="Arial" w:cs="Arial"/>
                <w:bCs/>
                <w:color w:val="000000"/>
                <w:sz w:val="20"/>
                <w:szCs w:val="20"/>
              </w:rPr>
              <w:t xml:space="preserve">investigate if this is in line with the </w:t>
            </w:r>
            <w:r w:rsidR="00C56293">
              <w:rPr>
                <w:rFonts w:ascii="Arial" w:hAnsi="Arial" w:cs="Arial"/>
                <w:bCs/>
                <w:color w:val="000000"/>
                <w:sz w:val="20"/>
                <w:szCs w:val="20"/>
              </w:rPr>
              <w:t>thoughts</w:t>
            </w:r>
            <w:r w:rsidR="00405BAD">
              <w:rPr>
                <w:rFonts w:ascii="Arial" w:hAnsi="Arial" w:cs="Arial"/>
                <w:bCs/>
                <w:color w:val="000000"/>
                <w:sz w:val="20"/>
                <w:szCs w:val="20"/>
              </w:rPr>
              <w:t xml:space="preserve"> of the </w:t>
            </w:r>
            <w:r>
              <w:rPr>
                <w:rFonts w:ascii="Arial" w:hAnsi="Arial" w:cs="Arial"/>
                <w:bCs/>
                <w:color w:val="000000"/>
                <w:sz w:val="20"/>
                <w:szCs w:val="20"/>
              </w:rPr>
              <w:t>NZQA chairperson</w:t>
            </w:r>
            <w:r w:rsidR="00405BAD">
              <w:rPr>
                <w:rFonts w:ascii="Arial" w:hAnsi="Arial" w:cs="Arial"/>
                <w:bCs/>
                <w:color w:val="000000"/>
                <w:sz w:val="20"/>
                <w:szCs w:val="20"/>
              </w:rPr>
              <w:t>.</w:t>
            </w:r>
            <w:r w:rsidR="00C56293">
              <w:rPr>
                <w:rFonts w:ascii="Arial" w:hAnsi="Arial" w:cs="Arial"/>
                <w:bCs/>
                <w:color w:val="000000"/>
                <w:sz w:val="20"/>
                <w:szCs w:val="20"/>
              </w:rPr>
              <w:t xml:space="preserve">  </w:t>
            </w:r>
            <w:r w:rsidR="00405BAD">
              <w:rPr>
                <w:rFonts w:ascii="Arial" w:hAnsi="Arial" w:cs="Arial"/>
                <w:bCs/>
                <w:color w:val="000000"/>
                <w:sz w:val="20"/>
                <w:szCs w:val="20"/>
              </w:rPr>
              <w:t>It remains unclear h</w:t>
            </w:r>
            <w:r>
              <w:rPr>
                <w:rFonts w:ascii="Arial" w:hAnsi="Arial" w:cs="Arial"/>
                <w:bCs/>
                <w:color w:val="000000"/>
                <w:sz w:val="20"/>
                <w:szCs w:val="20"/>
              </w:rPr>
              <w:t xml:space="preserve">ow many </w:t>
            </w:r>
            <w:r w:rsidR="00405BAD">
              <w:rPr>
                <w:rFonts w:ascii="Arial" w:hAnsi="Arial" w:cs="Arial"/>
                <w:bCs/>
                <w:color w:val="000000"/>
                <w:sz w:val="20"/>
                <w:szCs w:val="20"/>
              </w:rPr>
              <w:t>units</w:t>
            </w:r>
            <w:r>
              <w:rPr>
                <w:rFonts w:ascii="Arial" w:hAnsi="Arial" w:cs="Arial"/>
                <w:bCs/>
                <w:color w:val="000000"/>
                <w:sz w:val="20"/>
                <w:szCs w:val="20"/>
              </w:rPr>
              <w:t xml:space="preserve"> will use th</w:t>
            </w:r>
            <w:r w:rsidR="00CA573F">
              <w:rPr>
                <w:rFonts w:ascii="Arial" w:hAnsi="Arial" w:cs="Arial"/>
                <w:bCs/>
                <w:color w:val="000000"/>
                <w:sz w:val="20"/>
                <w:szCs w:val="20"/>
              </w:rPr>
              <w:t>is staff workforce</w:t>
            </w:r>
            <w:r>
              <w:rPr>
                <w:rFonts w:ascii="Arial" w:hAnsi="Arial" w:cs="Arial"/>
                <w:bCs/>
                <w:color w:val="000000"/>
                <w:sz w:val="20"/>
                <w:szCs w:val="20"/>
              </w:rPr>
              <w:t xml:space="preserve"> in the future</w:t>
            </w:r>
            <w:r w:rsidR="00CA573F">
              <w:rPr>
                <w:rFonts w:ascii="Arial" w:hAnsi="Arial" w:cs="Arial"/>
                <w:bCs/>
                <w:color w:val="000000"/>
                <w:sz w:val="20"/>
                <w:szCs w:val="20"/>
              </w:rPr>
              <w:t xml:space="preserve"> as costs of employment were similar to</w:t>
            </w:r>
            <w:r>
              <w:rPr>
                <w:rFonts w:ascii="Arial" w:hAnsi="Arial" w:cs="Arial"/>
                <w:bCs/>
                <w:color w:val="000000"/>
                <w:sz w:val="20"/>
                <w:szCs w:val="20"/>
              </w:rPr>
              <w:t xml:space="preserve"> a registered nurse.  </w:t>
            </w:r>
            <w:r w:rsidR="00CA573F">
              <w:rPr>
                <w:rFonts w:ascii="Arial" w:hAnsi="Arial" w:cs="Arial"/>
                <w:bCs/>
                <w:color w:val="000000"/>
                <w:sz w:val="20"/>
                <w:szCs w:val="20"/>
              </w:rPr>
              <w:t>There is interest from Australia to run the course over there.  Future courses will be decided on workforce need in 2016.</w:t>
            </w:r>
          </w:p>
        </w:tc>
        <w:tc>
          <w:tcPr>
            <w:tcW w:w="1768" w:type="dxa"/>
          </w:tcPr>
          <w:p w14:paraId="4AA70141" w14:textId="77777777" w:rsidR="004039BD" w:rsidRPr="009040BC" w:rsidRDefault="004039BD" w:rsidP="00D97C4A">
            <w:pPr>
              <w:jc w:val="center"/>
              <w:rPr>
                <w:rFonts w:ascii="Arial" w:hAnsi="Arial" w:cs="Arial"/>
                <w:b/>
                <w:bCs/>
                <w:color w:val="000000"/>
                <w:sz w:val="20"/>
              </w:rPr>
            </w:pPr>
          </w:p>
          <w:p w14:paraId="03E8052A" w14:textId="77777777" w:rsidR="004039BD" w:rsidRPr="009040BC" w:rsidRDefault="004039BD" w:rsidP="00D97C4A">
            <w:pPr>
              <w:jc w:val="center"/>
              <w:rPr>
                <w:rFonts w:ascii="Arial" w:hAnsi="Arial" w:cs="Arial"/>
                <w:b/>
                <w:bCs/>
                <w:color w:val="000000"/>
                <w:sz w:val="20"/>
              </w:rPr>
            </w:pPr>
          </w:p>
          <w:p w14:paraId="771ADAF8" w14:textId="77777777" w:rsidR="004039BD" w:rsidRPr="009040BC" w:rsidRDefault="004039BD" w:rsidP="00D97C4A">
            <w:pPr>
              <w:jc w:val="center"/>
              <w:rPr>
                <w:rFonts w:ascii="Arial" w:hAnsi="Arial" w:cs="Arial"/>
                <w:b/>
                <w:bCs/>
                <w:color w:val="000000"/>
                <w:sz w:val="20"/>
              </w:rPr>
            </w:pPr>
          </w:p>
          <w:p w14:paraId="5C4F5D92" w14:textId="77777777" w:rsidR="003644FD" w:rsidRPr="009040BC" w:rsidRDefault="003644FD" w:rsidP="00D97C4A">
            <w:pPr>
              <w:jc w:val="center"/>
              <w:rPr>
                <w:rFonts w:ascii="Arial" w:hAnsi="Arial" w:cs="Arial"/>
                <w:b/>
                <w:bCs/>
                <w:color w:val="000000"/>
                <w:sz w:val="20"/>
              </w:rPr>
            </w:pPr>
            <w:r w:rsidRPr="009040BC">
              <w:rPr>
                <w:rFonts w:ascii="Arial" w:hAnsi="Arial" w:cs="Arial"/>
                <w:b/>
                <w:bCs/>
                <w:color w:val="000000"/>
                <w:sz w:val="20"/>
              </w:rPr>
              <w:t>Tonya</w:t>
            </w:r>
          </w:p>
          <w:p w14:paraId="6BC57F15" w14:textId="77777777" w:rsidR="004039BD" w:rsidRPr="009040BC" w:rsidRDefault="004039BD" w:rsidP="00D97C4A">
            <w:pPr>
              <w:jc w:val="center"/>
              <w:rPr>
                <w:rFonts w:ascii="Arial" w:hAnsi="Arial" w:cs="Arial"/>
                <w:b/>
                <w:bCs/>
                <w:color w:val="000000"/>
                <w:sz w:val="20"/>
              </w:rPr>
            </w:pPr>
          </w:p>
          <w:p w14:paraId="12A928B1" w14:textId="77777777" w:rsidR="004039BD" w:rsidRPr="009040BC" w:rsidRDefault="004039BD" w:rsidP="00D97C4A">
            <w:pPr>
              <w:jc w:val="center"/>
              <w:rPr>
                <w:rFonts w:ascii="Arial" w:hAnsi="Arial" w:cs="Arial"/>
                <w:b/>
                <w:bCs/>
                <w:color w:val="000000"/>
                <w:sz w:val="20"/>
              </w:rPr>
            </w:pPr>
            <w:r w:rsidRPr="009040BC">
              <w:rPr>
                <w:rFonts w:ascii="Arial" w:hAnsi="Arial" w:cs="Arial"/>
                <w:b/>
                <w:bCs/>
                <w:color w:val="000000"/>
                <w:sz w:val="20"/>
              </w:rPr>
              <w:t>Kay</w:t>
            </w:r>
          </w:p>
          <w:p w14:paraId="7E8ABCAE" w14:textId="77777777" w:rsidR="004039BD" w:rsidRPr="009040BC" w:rsidRDefault="004039BD" w:rsidP="00D97C4A">
            <w:pPr>
              <w:jc w:val="center"/>
              <w:rPr>
                <w:rFonts w:ascii="Arial" w:hAnsi="Arial" w:cs="Arial"/>
                <w:b/>
                <w:bCs/>
                <w:color w:val="000000"/>
                <w:sz w:val="20"/>
              </w:rPr>
            </w:pPr>
          </w:p>
          <w:p w14:paraId="2B7549C3" w14:textId="77777777" w:rsidR="004039BD" w:rsidRPr="009040BC" w:rsidRDefault="004039BD" w:rsidP="00D97C4A">
            <w:pPr>
              <w:jc w:val="center"/>
              <w:rPr>
                <w:rFonts w:ascii="Arial" w:hAnsi="Arial" w:cs="Arial"/>
                <w:b/>
                <w:bCs/>
                <w:color w:val="000000"/>
                <w:sz w:val="20"/>
              </w:rPr>
            </w:pPr>
          </w:p>
          <w:p w14:paraId="4D9B7CB4" w14:textId="77777777" w:rsidR="004039BD" w:rsidRPr="009040BC" w:rsidRDefault="009040BC" w:rsidP="00D97C4A">
            <w:pPr>
              <w:jc w:val="center"/>
              <w:rPr>
                <w:rFonts w:ascii="Arial" w:hAnsi="Arial" w:cs="Arial"/>
                <w:b/>
                <w:sz w:val="20"/>
              </w:rPr>
            </w:pPr>
            <w:r w:rsidRPr="009040BC">
              <w:rPr>
                <w:rFonts w:ascii="Arial" w:hAnsi="Arial" w:cs="Arial"/>
                <w:b/>
                <w:bCs/>
                <w:color w:val="000000"/>
                <w:sz w:val="20"/>
              </w:rPr>
              <w:t>Rachael/Ian</w:t>
            </w:r>
          </w:p>
        </w:tc>
      </w:tr>
      <w:tr w:rsidR="004039BD" w:rsidRPr="00B95F5F" w14:paraId="0B7CE082"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21C731DB" w14:textId="77777777" w:rsidR="004039BD" w:rsidRDefault="004039BD" w:rsidP="009B0964">
            <w:pPr>
              <w:ind w:right="34"/>
              <w:jc w:val="center"/>
              <w:rPr>
                <w:rFonts w:ascii="Arial" w:hAnsi="Arial" w:cs="Arial"/>
                <w:sz w:val="20"/>
              </w:rPr>
            </w:pPr>
            <w:r>
              <w:rPr>
                <w:rFonts w:ascii="Arial" w:hAnsi="Arial" w:cs="Arial"/>
                <w:sz w:val="20"/>
              </w:rPr>
              <w:t>2</w:t>
            </w:r>
            <w:r w:rsidR="009B0964">
              <w:rPr>
                <w:rFonts w:ascii="Arial" w:hAnsi="Arial" w:cs="Arial"/>
                <w:sz w:val="20"/>
              </w:rPr>
              <w:t>2</w:t>
            </w:r>
          </w:p>
        </w:tc>
        <w:tc>
          <w:tcPr>
            <w:tcW w:w="2124" w:type="dxa"/>
          </w:tcPr>
          <w:p w14:paraId="71D05900" w14:textId="77777777" w:rsidR="004039BD" w:rsidRDefault="004039BD" w:rsidP="00977108">
            <w:pPr>
              <w:tabs>
                <w:tab w:val="left" w:pos="31"/>
              </w:tabs>
              <w:ind w:left="31" w:hanging="31"/>
              <w:rPr>
                <w:rFonts w:ascii="Arial" w:hAnsi="Arial" w:cs="Arial"/>
                <w:sz w:val="20"/>
              </w:rPr>
            </w:pPr>
            <w:r w:rsidRPr="002F4026">
              <w:rPr>
                <w:rFonts w:ascii="Arial" w:hAnsi="Arial" w:cs="Arial"/>
                <w:bCs/>
                <w:color w:val="000000"/>
                <w:sz w:val="20"/>
              </w:rPr>
              <w:t>Renal Service Improvement Project</w:t>
            </w:r>
          </w:p>
        </w:tc>
        <w:tc>
          <w:tcPr>
            <w:tcW w:w="10866" w:type="dxa"/>
            <w:gridSpan w:val="3"/>
          </w:tcPr>
          <w:p w14:paraId="60F348EA" w14:textId="77777777" w:rsidR="004039BD" w:rsidRDefault="00CA573F" w:rsidP="00CA573F">
            <w:pPr>
              <w:rPr>
                <w:rFonts w:ascii="Arial" w:hAnsi="Arial" w:cs="Arial"/>
                <w:sz w:val="20"/>
              </w:rPr>
            </w:pPr>
            <w:r>
              <w:rPr>
                <w:rFonts w:ascii="Arial" w:hAnsi="Arial" w:cs="Arial"/>
                <w:sz w:val="20"/>
              </w:rPr>
              <w:t xml:space="preserve">As Nick </w:t>
            </w:r>
            <w:r w:rsidR="00C401A2">
              <w:rPr>
                <w:rFonts w:ascii="Arial" w:hAnsi="Arial" w:cs="Arial"/>
                <w:sz w:val="20"/>
              </w:rPr>
              <w:t xml:space="preserve">P </w:t>
            </w:r>
            <w:r>
              <w:rPr>
                <w:rFonts w:ascii="Arial" w:hAnsi="Arial" w:cs="Arial"/>
                <w:sz w:val="20"/>
              </w:rPr>
              <w:t xml:space="preserve">is retiring, Murray will contact him regarding contacts in the ministry for long term conditions and Tier 2 </w:t>
            </w:r>
            <w:r w:rsidR="00C56293">
              <w:rPr>
                <w:rFonts w:ascii="Arial" w:hAnsi="Arial" w:cs="Arial"/>
                <w:sz w:val="20"/>
              </w:rPr>
              <w:t>reviews</w:t>
            </w:r>
            <w:r>
              <w:rPr>
                <w:rFonts w:ascii="Arial" w:hAnsi="Arial" w:cs="Arial"/>
                <w:sz w:val="20"/>
              </w:rPr>
              <w:t>.</w:t>
            </w:r>
          </w:p>
        </w:tc>
        <w:tc>
          <w:tcPr>
            <w:tcW w:w="1768" w:type="dxa"/>
          </w:tcPr>
          <w:p w14:paraId="704112D8" w14:textId="77777777" w:rsidR="004039BD" w:rsidRPr="009040BC" w:rsidRDefault="00E2365D">
            <w:pPr>
              <w:jc w:val="center"/>
              <w:rPr>
                <w:rFonts w:ascii="Arial" w:hAnsi="Arial" w:cs="Arial"/>
                <w:b/>
                <w:sz w:val="20"/>
              </w:rPr>
            </w:pPr>
            <w:r>
              <w:rPr>
                <w:rFonts w:ascii="Arial" w:hAnsi="Arial" w:cs="Arial"/>
                <w:b/>
                <w:bCs/>
                <w:color w:val="000000"/>
                <w:sz w:val="20"/>
              </w:rPr>
              <w:t xml:space="preserve">Murray </w:t>
            </w:r>
          </w:p>
        </w:tc>
      </w:tr>
      <w:tr w:rsidR="004039BD" w:rsidRPr="00B95F5F" w14:paraId="457CDE2D"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50BD8E67" w14:textId="77777777" w:rsidR="004039BD" w:rsidRDefault="004039BD" w:rsidP="009B0964">
            <w:pPr>
              <w:ind w:right="34"/>
              <w:jc w:val="center"/>
              <w:rPr>
                <w:rFonts w:ascii="Arial" w:hAnsi="Arial" w:cs="Arial"/>
                <w:sz w:val="20"/>
              </w:rPr>
            </w:pPr>
            <w:r>
              <w:rPr>
                <w:rFonts w:ascii="Arial" w:hAnsi="Arial" w:cs="Arial"/>
                <w:sz w:val="20"/>
              </w:rPr>
              <w:t>2</w:t>
            </w:r>
            <w:r w:rsidR="009B0964">
              <w:rPr>
                <w:rFonts w:ascii="Arial" w:hAnsi="Arial" w:cs="Arial"/>
                <w:sz w:val="20"/>
              </w:rPr>
              <w:t>3</w:t>
            </w:r>
            <w:r>
              <w:rPr>
                <w:rFonts w:ascii="Arial" w:hAnsi="Arial" w:cs="Arial"/>
                <w:sz w:val="20"/>
              </w:rPr>
              <w:t xml:space="preserve"> </w:t>
            </w:r>
          </w:p>
        </w:tc>
        <w:tc>
          <w:tcPr>
            <w:tcW w:w="2124" w:type="dxa"/>
          </w:tcPr>
          <w:p w14:paraId="130CE195" w14:textId="77777777" w:rsidR="004039BD" w:rsidRDefault="004039BD" w:rsidP="001254AF">
            <w:pPr>
              <w:tabs>
                <w:tab w:val="left" w:pos="31"/>
              </w:tabs>
              <w:ind w:left="31" w:hanging="31"/>
              <w:rPr>
                <w:rFonts w:ascii="Arial" w:hAnsi="Arial" w:cs="Arial"/>
                <w:sz w:val="20"/>
              </w:rPr>
            </w:pPr>
            <w:r>
              <w:rPr>
                <w:rFonts w:ascii="Arial" w:hAnsi="Arial" w:cs="Arial"/>
                <w:sz w:val="20"/>
              </w:rPr>
              <w:t xml:space="preserve">Update for National Strategy for Pacific Renal Service </w:t>
            </w:r>
            <w:r>
              <w:rPr>
                <w:rFonts w:ascii="Arial" w:hAnsi="Arial" w:cs="Arial"/>
                <w:sz w:val="20"/>
              </w:rPr>
              <w:lastRenderedPageBreak/>
              <w:t>Development</w:t>
            </w:r>
          </w:p>
        </w:tc>
        <w:tc>
          <w:tcPr>
            <w:tcW w:w="10866" w:type="dxa"/>
            <w:gridSpan w:val="3"/>
          </w:tcPr>
          <w:p w14:paraId="7036D4A3" w14:textId="77777777" w:rsidR="004039BD" w:rsidRDefault="00E2365D" w:rsidP="00EE6B04">
            <w:pPr>
              <w:rPr>
                <w:rFonts w:ascii="Arial" w:hAnsi="Arial" w:cs="Arial"/>
                <w:sz w:val="20"/>
              </w:rPr>
            </w:pPr>
            <w:r>
              <w:rPr>
                <w:rFonts w:ascii="Arial" w:hAnsi="Arial" w:cs="Arial"/>
                <w:sz w:val="20"/>
              </w:rPr>
              <w:lastRenderedPageBreak/>
              <w:t>There is no current agenda</w:t>
            </w:r>
            <w:r w:rsidR="00CA573F">
              <w:rPr>
                <w:rFonts w:ascii="Arial" w:hAnsi="Arial" w:cs="Arial"/>
                <w:sz w:val="20"/>
              </w:rPr>
              <w:t xml:space="preserve"> from this with the ANZSN council</w:t>
            </w:r>
            <w:r>
              <w:rPr>
                <w:rFonts w:ascii="Arial" w:hAnsi="Arial" w:cs="Arial"/>
                <w:sz w:val="20"/>
              </w:rPr>
              <w:t xml:space="preserve"> but there is a planning day before</w:t>
            </w:r>
            <w:r w:rsidR="00CA573F">
              <w:rPr>
                <w:rFonts w:ascii="Arial" w:hAnsi="Arial" w:cs="Arial"/>
                <w:sz w:val="20"/>
              </w:rPr>
              <w:t xml:space="preserve"> the next DNT meeting where the council will be examining future directions.</w:t>
            </w:r>
            <w:r>
              <w:rPr>
                <w:rFonts w:ascii="Arial" w:hAnsi="Arial" w:cs="Arial"/>
                <w:sz w:val="20"/>
              </w:rPr>
              <w:t xml:space="preserve">  </w:t>
            </w:r>
            <w:r w:rsidR="00CA573F">
              <w:rPr>
                <w:rFonts w:ascii="Arial" w:hAnsi="Arial" w:cs="Arial"/>
                <w:sz w:val="20"/>
              </w:rPr>
              <w:t>Locally we had a very good presentation</w:t>
            </w:r>
            <w:r w:rsidR="00C56293">
              <w:rPr>
                <w:rFonts w:ascii="Arial" w:hAnsi="Arial" w:cs="Arial"/>
                <w:sz w:val="20"/>
              </w:rPr>
              <w:t xml:space="preserve"> at the NZ </w:t>
            </w:r>
            <w:proofErr w:type="spellStart"/>
            <w:r w:rsidR="00C56293">
              <w:rPr>
                <w:rFonts w:ascii="Arial" w:hAnsi="Arial" w:cs="Arial"/>
                <w:sz w:val="20"/>
              </w:rPr>
              <w:t>Nephrolgoy</w:t>
            </w:r>
            <w:proofErr w:type="spellEnd"/>
            <w:r w:rsidR="00C56293">
              <w:rPr>
                <w:rFonts w:ascii="Arial" w:hAnsi="Arial" w:cs="Arial"/>
                <w:sz w:val="20"/>
              </w:rPr>
              <w:t xml:space="preserve"> Group meeting</w:t>
            </w:r>
            <w:r w:rsidR="00CA573F">
              <w:rPr>
                <w:rFonts w:ascii="Arial" w:hAnsi="Arial" w:cs="Arial"/>
                <w:sz w:val="20"/>
              </w:rPr>
              <w:t xml:space="preserve"> from </w:t>
            </w:r>
            <w:proofErr w:type="spellStart"/>
            <w:r w:rsidR="00CA573F">
              <w:rPr>
                <w:rFonts w:ascii="Arial" w:hAnsi="Arial" w:cs="Arial"/>
                <w:sz w:val="20"/>
              </w:rPr>
              <w:t>A</w:t>
            </w:r>
            <w:r w:rsidR="00EE6B04">
              <w:rPr>
                <w:rFonts w:ascii="Arial" w:hAnsi="Arial" w:cs="Arial"/>
                <w:sz w:val="20"/>
              </w:rPr>
              <w:t>mrish</w:t>
            </w:r>
            <w:proofErr w:type="spellEnd"/>
            <w:r w:rsidR="00EE6B04">
              <w:rPr>
                <w:rFonts w:ascii="Arial" w:hAnsi="Arial" w:cs="Arial"/>
                <w:sz w:val="20"/>
              </w:rPr>
              <w:t xml:space="preserve"> Krishnan who has been working as a Registrar in New Plymouth and is heading back to </w:t>
            </w:r>
            <w:r w:rsidR="00EE6B04">
              <w:rPr>
                <w:rFonts w:ascii="Arial" w:hAnsi="Arial" w:cs="Arial"/>
                <w:sz w:val="20"/>
              </w:rPr>
              <w:lastRenderedPageBreak/>
              <w:t xml:space="preserve">permanent work in Fiji. </w:t>
            </w:r>
            <w:r>
              <w:rPr>
                <w:rFonts w:ascii="Arial" w:hAnsi="Arial" w:cs="Arial"/>
                <w:sz w:val="20"/>
              </w:rPr>
              <w:t xml:space="preserve"> He </w:t>
            </w:r>
            <w:r w:rsidR="00EE6B04">
              <w:rPr>
                <w:rFonts w:ascii="Arial" w:hAnsi="Arial" w:cs="Arial"/>
                <w:sz w:val="20"/>
              </w:rPr>
              <w:t>is happy to be contacted about advice for pacific dialysis</w:t>
            </w:r>
            <w:r w:rsidR="00C56293">
              <w:rPr>
                <w:rFonts w:ascii="Arial" w:hAnsi="Arial" w:cs="Arial"/>
                <w:sz w:val="20"/>
              </w:rPr>
              <w:t xml:space="preserve">.  </w:t>
            </w:r>
            <w:r>
              <w:rPr>
                <w:rFonts w:ascii="Arial" w:hAnsi="Arial" w:cs="Arial"/>
                <w:sz w:val="20"/>
              </w:rPr>
              <w:t>Murray to drop him an email to say this</w:t>
            </w:r>
            <w:r w:rsidR="00EE6B04">
              <w:rPr>
                <w:rFonts w:ascii="Arial" w:hAnsi="Arial" w:cs="Arial"/>
                <w:sz w:val="20"/>
              </w:rPr>
              <w:t xml:space="preserve"> NRAB would be grateful for his input </w:t>
            </w:r>
            <w:r w:rsidR="00C56293">
              <w:rPr>
                <w:rFonts w:ascii="Arial" w:hAnsi="Arial" w:cs="Arial"/>
                <w:sz w:val="20"/>
              </w:rPr>
              <w:t>if</w:t>
            </w:r>
            <w:r w:rsidR="00EE6B04">
              <w:rPr>
                <w:rFonts w:ascii="Arial" w:hAnsi="Arial" w:cs="Arial"/>
                <w:sz w:val="20"/>
              </w:rPr>
              <w:t xml:space="preserve"> re</w:t>
            </w:r>
            <w:r w:rsidR="00C56293">
              <w:rPr>
                <w:rFonts w:ascii="Arial" w:hAnsi="Arial" w:cs="Arial"/>
                <w:sz w:val="20"/>
              </w:rPr>
              <w:t>que</w:t>
            </w:r>
            <w:r w:rsidR="00EE6B04">
              <w:rPr>
                <w:rFonts w:ascii="Arial" w:hAnsi="Arial" w:cs="Arial"/>
                <w:sz w:val="20"/>
              </w:rPr>
              <w:t>sted</w:t>
            </w:r>
            <w:r>
              <w:rPr>
                <w:rFonts w:ascii="Arial" w:hAnsi="Arial" w:cs="Arial"/>
                <w:sz w:val="20"/>
              </w:rPr>
              <w:t>.</w:t>
            </w:r>
            <w:r w:rsidR="00EE6B04">
              <w:rPr>
                <w:rFonts w:ascii="Arial" w:hAnsi="Arial" w:cs="Arial"/>
                <w:sz w:val="20"/>
              </w:rPr>
              <w:t xml:space="preserve">  Murray to raise with ANZSN the option of a membership category for Pacifica staff to engage with them more as a society.</w:t>
            </w:r>
          </w:p>
        </w:tc>
        <w:tc>
          <w:tcPr>
            <w:tcW w:w="1768" w:type="dxa"/>
          </w:tcPr>
          <w:p w14:paraId="0288644F" w14:textId="77777777" w:rsidR="004039BD" w:rsidRPr="00DE24A8" w:rsidRDefault="00E2365D">
            <w:pPr>
              <w:jc w:val="center"/>
              <w:rPr>
                <w:rFonts w:ascii="Arial" w:hAnsi="Arial" w:cs="Arial"/>
                <w:b/>
                <w:sz w:val="20"/>
              </w:rPr>
            </w:pPr>
            <w:r>
              <w:rPr>
                <w:rFonts w:ascii="Arial" w:hAnsi="Arial" w:cs="Arial"/>
                <w:b/>
                <w:sz w:val="20"/>
              </w:rPr>
              <w:lastRenderedPageBreak/>
              <w:t>Murray</w:t>
            </w:r>
          </w:p>
        </w:tc>
      </w:tr>
      <w:tr w:rsidR="004039BD" w:rsidRPr="00B95F5F" w14:paraId="39794E36" w14:textId="77777777" w:rsidTr="00BE77B1">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15436" w:type="dxa"/>
            <w:gridSpan w:val="6"/>
            <w:shd w:val="clear" w:color="auto" w:fill="00B0F0"/>
          </w:tcPr>
          <w:p w14:paraId="62643605" w14:textId="77777777" w:rsidR="004039BD" w:rsidRPr="00BE77B1" w:rsidRDefault="00E2365D" w:rsidP="001C39C0">
            <w:pPr>
              <w:rPr>
                <w:rFonts w:ascii="Arial" w:hAnsi="Arial" w:cs="Arial"/>
                <w:b/>
                <w:sz w:val="20"/>
              </w:rPr>
            </w:pPr>
            <w:r>
              <w:rPr>
                <w:rFonts w:ascii="Arial" w:hAnsi="Arial" w:cs="Arial"/>
                <w:b/>
                <w:sz w:val="20"/>
              </w:rPr>
              <w:t>Other Business</w:t>
            </w:r>
          </w:p>
        </w:tc>
      </w:tr>
      <w:tr w:rsidR="004039BD" w:rsidRPr="00B95F5F" w14:paraId="4B835797"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7DBA32C6" w14:textId="77777777" w:rsidR="004039BD" w:rsidRDefault="004039BD" w:rsidP="009B0964">
            <w:pPr>
              <w:ind w:right="34"/>
              <w:jc w:val="center"/>
              <w:rPr>
                <w:rFonts w:ascii="Arial" w:hAnsi="Arial" w:cs="Arial"/>
                <w:sz w:val="20"/>
              </w:rPr>
            </w:pPr>
            <w:r>
              <w:rPr>
                <w:rFonts w:ascii="Arial" w:hAnsi="Arial" w:cs="Arial"/>
                <w:sz w:val="20"/>
              </w:rPr>
              <w:t>2</w:t>
            </w:r>
            <w:r w:rsidR="009B0964">
              <w:rPr>
                <w:rFonts w:ascii="Arial" w:hAnsi="Arial" w:cs="Arial"/>
                <w:sz w:val="20"/>
              </w:rPr>
              <w:t>4</w:t>
            </w:r>
          </w:p>
        </w:tc>
        <w:tc>
          <w:tcPr>
            <w:tcW w:w="2124" w:type="dxa"/>
          </w:tcPr>
          <w:p w14:paraId="6B3AC8DE" w14:textId="77777777" w:rsidR="004039BD" w:rsidRDefault="004039BD" w:rsidP="001254AF">
            <w:pPr>
              <w:tabs>
                <w:tab w:val="left" w:pos="31"/>
              </w:tabs>
              <w:ind w:left="31" w:hanging="31"/>
              <w:rPr>
                <w:rFonts w:ascii="Arial" w:hAnsi="Arial" w:cs="Arial"/>
                <w:sz w:val="20"/>
              </w:rPr>
            </w:pPr>
            <w:r>
              <w:rPr>
                <w:rFonts w:ascii="Arial" w:hAnsi="Arial" w:cs="Arial"/>
                <w:sz w:val="20"/>
              </w:rPr>
              <w:t>New Work Streams for 2014/15</w:t>
            </w:r>
          </w:p>
        </w:tc>
        <w:tc>
          <w:tcPr>
            <w:tcW w:w="10866" w:type="dxa"/>
            <w:gridSpan w:val="3"/>
          </w:tcPr>
          <w:p w14:paraId="4938DF10" w14:textId="77777777" w:rsidR="00D97C4A" w:rsidRDefault="00D97C4A" w:rsidP="00CA50E5">
            <w:pPr>
              <w:rPr>
                <w:rFonts w:ascii="Arial" w:hAnsi="Arial" w:cs="Arial"/>
                <w:sz w:val="20"/>
              </w:rPr>
            </w:pPr>
            <w:r>
              <w:rPr>
                <w:rFonts w:ascii="Arial" w:hAnsi="Arial" w:cs="Arial"/>
                <w:sz w:val="20"/>
              </w:rPr>
              <w:t>The NRAB discussed the following possible priorities for 2014/15:</w:t>
            </w:r>
          </w:p>
          <w:p w14:paraId="25D250BD" w14:textId="77777777" w:rsidR="00D97C4A" w:rsidRDefault="00D97C4A" w:rsidP="00CA50E5">
            <w:pPr>
              <w:rPr>
                <w:rFonts w:ascii="Arial" w:hAnsi="Arial" w:cs="Arial"/>
                <w:sz w:val="20"/>
              </w:rPr>
            </w:pPr>
          </w:p>
          <w:p w14:paraId="10703A08" w14:textId="77777777" w:rsidR="00CA50E5" w:rsidRPr="00D97C4A" w:rsidRDefault="00CA50E5" w:rsidP="00D97C4A">
            <w:pPr>
              <w:pStyle w:val="ListParagraph"/>
              <w:numPr>
                <w:ilvl w:val="0"/>
                <w:numId w:val="12"/>
              </w:numPr>
              <w:rPr>
                <w:rFonts w:ascii="Arial" w:hAnsi="Arial" w:cs="Arial"/>
                <w:sz w:val="20"/>
              </w:rPr>
            </w:pPr>
            <w:r w:rsidRPr="00D97C4A">
              <w:rPr>
                <w:rFonts w:ascii="Arial" w:hAnsi="Arial" w:cs="Arial"/>
                <w:sz w:val="20"/>
              </w:rPr>
              <w:t>Tier 2 documents and access to dialysis need completing in 2015.</w:t>
            </w:r>
          </w:p>
          <w:p w14:paraId="3C6EF071" w14:textId="77777777" w:rsidR="00CA50E5" w:rsidRPr="00D97C4A" w:rsidRDefault="00E2365D" w:rsidP="00D97C4A">
            <w:pPr>
              <w:pStyle w:val="ListParagraph"/>
              <w:numPr>
                <w:ilvl w:val="0"/>
                <w:numId w:val="12"/>
              </w:numPr>
              <w:rPr>
                <w:rFonts w:ascii="Arial" w:hAnsi="Arial" w:cs="Arial"/>
                <w:sz w:val="20"/>
              </w:rPr>
            </w:pPr>
            <w:r w:rsidRPr="00D97C4A">
              <w:rPr>
                <w:rFonts w:ascii="Arial" w:hAnsi="Arial" w:cs="Arial"/>
                <w:sz w:val="20"/>
              </w:rPr>
              <w:t>Health Alliance issues to be kept abreast of</w:t>
            </w:r>
            <w:r w:rsidR="00CA50E5" w:rsidRPr="00D97C4A">
              <w:rPr>
                <w:rFonts w:ascii="Arial" w:hAnsi="Arial" w:cs="Arial"/>
                <w:sz w:val="20"/>
              </w:rPr>
              <w:t>.</w:t>
            </w:r>
          </w:p>
          <w:p w14:paraId="070AE6FC" w14:textId="77777777" w:rsidR="00CA50E5" w:rsidRPr="00D97C4A" w:rsidRDefault="00E2365D" w:rsidP="00D97C4A">
            <w:pPr>
              <w:pStyle w:val="ListParagraph"/>
              <w:numPr>
                <w:ilvl w:val="0"/>
                <w:numId w:val="12"/>
              </w:numPr>
              <w:rPr>
                <w:rFonts w:ascii="Arial" w:hAnsi="Arial" w:cs="Arial"/>
                <w:sz w:val="20"/>
              </w:rPr>
            </w:pPr>
            <w:r w:rsidRPr="00D97C4A">
              <w:rPr>
                <w:rFonts w:ascii="Arial" w:hAnsi="Arial" w:cs="Arial"/>
                <w:sz w:val="20"/>
              </w:rPr>
              <w:t>Workforce issues</w:t>
            </w:r>
            <w:r w:rsidR="00CA50E5" w:rsidRPr="00D97C4A">
              <w:rPr>
                <w:rFonts w:ascii="Arial" w:hAnsi="Arial" w:cs="Arial"/>
                <w:sz w:val="20"/>
              </w:rPr>
              <w:t xml:space="preserve"> could be examined</w:t>
            </w:r>
            <w:r w:rsidRPr="00D97C4A">
              <w:rPr>
                <w:rFonts w:ascii="Arial" w:hAnsi="Arial" w:cs="Arial"/>
                <w:sz w:val="20"/>
              </w:rPr>
              <w:t xml:space="preserve">.  </w:t>
            </w:r>
          </w:p>
          <w:p w14:paraId="484C1369" w14:textId="77777777" w:rsidR="004039BD" w:rsidRPr="00D97C4A" w:rsidRDefault="00E2365D" w:rsidP="00D97C4A">
            <w:pPr>
              <w:pStyle w:val="ListParagraph"/>
              <w:numPr>
                <w:ilvl w:val="0"/>
                <w:numId w:val="12"/>
              </w:numPr>
              <w:rPr>
                <w:rFonts w:ascii="Arial" w:hAnsi="Arial" w:cs="Arial"/>
                <w:sz w:val="20"/>
              </w:rPr>
            </w:pPr>
            <w:r w:rsidRPr="00D97C4A">
              <w:rPr>
                <w:rFonts w:ascii="Arial" w:hAnsi="Arial" w:cs="Arial"/>
                <w:sz w:val="20"/>
              </w:rPr>
              <w:t>Home Dialysis numbers going down to be looked a</w:t>
            </w:r>
            <w:r w:rsidR="00CA50E5" w:rsidRPr="00D97C4A">
              <w:rPr>
                <w:rFonts w:ascii="Arial" w:hAnsi="Arial" w:cs="Arial"/>
                <w:sz w:val="20"/>
              </w:rPr>
              <w:t>t.  Needs to look at barriers to home dialysis</w:t>
            </w:r>
            <w:r w:rsidR="00C56293" w:rsidRPr="00D97C4A">
              <w:rPr>
                <w:rFonts w:ascii="Arial" w:hAnsi="Arial" w:cs="Arial"/>
                <w:sz w:val="20"/>
              </w:rPr>
              <w:t xml:space="preserve"> </w:t>
            </w:r>
            <w:r w:rsidR="00CA50E5" w:rsidRPr="00D97C4A">
              <w:rPr>
                <w:rFonts w:ascii="Arial" w:hAnsi="Arial" w:cs="Arial"/>
                <w:sz w:val="20"/>
              </w:rPr>
              <w:t xml:space="preserve">and changes over time. </w:t>
            </w:r>
            <w:r w:rsidRPr="00D97C4A">
              <w:rPr>
                <w:rFonts w:ascii="Arial" w:hAnsi="Arial" w:cs="Arial"/>
                <w:sz w:val="20"/>
              </w:rPr>
              <w:t>.</w:t>
            </w:r>
            <w:r w:rsidR="00FB42F1" w:rsidRPr="00D97C4A">
              <w:rPr>
                <w:rFonts w:ascii="Arial" w:hAnsi="Arial" w:cs="Arial"/>
                <w:sz w:val="20"/>
              </w:rPr>
              <w:t xml:space="preserve">  This can be done at staff and service level.  Water and power to be looked at.  This should be standardised.  Should accept that Centre Dialysis is a reality and facilitate people to become independent. </w:t>
            </w:r>
          </w:p>
        </w:tc>
        <w:tc>
          <w:tcPr>
            <w:tcW w:w="1768" w:type="dxa"/>
          </w:tcPr>
          <w:p w14:paraId="29917006" w14:textId="77777777" w:rsidR="004039BD" w:rsidRPr="00DE24A8" w:rsidRDefault="004039BD">
            <w:pPr>
              <w:jc w:val="center"/>
              <w:rPr>
                <w:rFonts w:ascii="Arial" w:hAnsi="Arial" w:cs="Arial"/>
                <w:b/>
                <w:sz w:val="20"/>
              </w:rPr>
            </w:pPr>
            <w:r>
              <w:rPr>
                <w:rFonts w:ascii="Arial" w:hAnsi="Arial" w:cs="Arial"/>
                <w:b/>
                <w:sz w:val="20"/>
              </w:rPr>
              <w:t>ALL</w:t>
            </w:r>
          </w:p>
        </w:tc>
      </w:tr>
      <w:tr w:rsidR="004039BD" w:rsidRPr="00B95F5F" w14:paraId="54D3B3E3"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08C42BA7" w14:textId="77777777" w:rsidR="004039BD" w:rsidRDefault="004039BD" w:rsidP="008015A4">
            <w:pPr>
              <w:ind w:right="34"/>
              <w:jc w:val="center"/>
              <w:rPr>
                <w:rFonts w:ascii="Arial" w:hAnsi="Arial" w:cs="Arial"/>
                <w:sz w:val="20"/>
              </w:rPr>
            </w:pPr>
            <w:r>
              <w:rPr>
                <w:rFonts w:ascii="Arial" w:hAnsi="Arial" w:cs="Arial"/>
                <w:sz w:val="20"/>
              </w:rPr>
              <w:t>23</w:t>
            </w:r>
          </w:p>
        </w:tc>
        <w:tc>
          <w:tcPr>
            <w:tcW w:w="2124" w:type="dxa"/>
          </w:tcPr>
          <w:p w14:paraId="68CB5971" w14:textId="77777777" w:rsidR="004039BD" w:rsidRDefault="00FB42F1" w:rsidP="00A524D1">
            <w:pPr>
              <w:tabs>
                <w:tab w:val="left" w:pos="31"/>
              </w:tabs>
              <w:ind w:left="31" w:hanging="31"/>
              <w:rPr>
                <w:rFonts w:ascii="Arial" w:hAnsi="Arial" w:cs="Arial"/>
                <w:sz w:val="20"/>
              </w:rPr>
            </w:pPr>
            <w:r>
              <w:rPr>
                <w:rFonts w:ascii="Arial" w:hAnsi="Arial" w:cs="Arial"/>
                <w:sz w:val="20"/>
              </w:rPr>
              <w:t>Future NRAB Meetings</w:t>
            </w:r>
          </w:p>
        </w:tc>
        <w:tc>
          <w:tcPr>
            <w:tcW w:w="10866" w:type="dxa"/>
            <w:gridSpan w:val="3"/>
          </w:tcPr>
          <w:p w14:paraId="5C333198" w14:textId="77777777" w:rsidR="00D97C4A" w:rsidRDefault="00FB42F1" w:rsidP="00CA50E5">
            <w:pPr>
              <w:rPr>
                <w:rFonts w:ascii="Arial" w:hAnsi="Arial" w:cs="Arial"/>
                <w:sz w:val="20"/>
              </w:rPr>
            </w:pPr>
            <w:r>
              <w:rPr>
                <w:rFonts w:ascii="Arial" w:hAnsi="Arial" w:cs="Arial"/>
                <w:sz w:val="20"/>
              </w:rPr>
              <w:t>It was suggested that could have one of the meetings in Christchurch and one in Wellington and the other two in Auckland next year to share the burden of costs. Chris said that he w</w:t>
            </w:r>
            <w:r w:rsidR="00CA50E5">
              <w:rPr>
                <w:rFonts w:ascii="Arial" w:hAnsi="Arial" w:cs="Arial"/>
                <w:sz w:val="20"/>
              </w:rPr>
              <w:t>as happy to</w:t>
            </w:r>
            <w:r>
              <w:rPr>
                <w:rFonts w:ascii="Arial" w:hAnsi="Arial" w:cs="Arial"/>
                <w:sz w:val="20"/>
              </w:rPr>
              <w:t xml:space="preserve"> book Manukau Super Clinic meeting room for all of the meetings for next year.    </w:t>
            </w:r>
          </w:p>
          <w:p w14:paraId="3302837D" w14:textId="77777777" w:rsidR="00D97C4A" w:rsidRDefault="00D97C4A" w:rsidP="00CA50E5">
            <w:pPr>
              <w:rPr>
                <w:rFonts w:ascii="Arial" w:hAnsi="Arial" w:cs="Arial"/>
                <w:sz w:val="20"/>
              </w:rPr>
            </w:pPr>
          </w:p>
          <w:p w14:paraId="027B2223" w14:textId="77777777" w:rsidR="004039BD" w:rsidRPr="00855EE7" w:rsidRDefault="00FB42F1" w:rsidP="00CA50E5">
            <w:pPr>
              <w:rPr>
                <w:rFonts w:ascii="Arial" w:hAnsi="Arial" w:cs="Arial"/>
                <w:sz w:val="20"/>
              </w:rPr>
            </w:pPr>
            <w:r>
              <w:rPr>
                <w:rFonts w:ascii="Arial" w:hAnsi="Arial" w:cs="Arial"/>
                <w:sz w:val="20"/>
              </w:rPr>
              <w:t xml:space="preserve">It was suggested that one of the meetings be a teleconference/video conference, however, for a meeting of this magnitude it was decided it needed to be face to face.  Prue </w:t>
            </w:r>
            <w:r w:rsidR="00CA50E5">
              <w:rPr>
                <w:rFonts w:ascii="Arial" w:hAnsi="Arial" w:cs="Arial"/>
                <w:sz w:val="20"/>
              </w:rPr>
              <w:t>noted it was much more difficult to</w:t>
            </w:r>
            <w:r>
              <w:rPr>
                <w:rFonts w:ascii="Arial" w:hAnsi="Arial" w:cs="Arial"/>
                <w:sz w:val="20"/>
              </w:rPr>
              <w:t xml:space="preserve"> do minutes for teleco</w:t>
            </w:r>
            <w:r w:rsidR="00A65B96">
              <w:rPr>
                <w:rFonts w:ascii="Arial" w:hAnsi="Arial" w:cs="Arial"/>
                <w:sz w:val="20"/>
              </w:rPr>
              <w:t>nference/video conference</w:t>
            </w:r>
            <w:r w:rsidR="00D97C4A">
              <w:rPr>
                <w:rFonts w:ascii="Arial" w:hAnsi="Arial" w:cs="Arial"/>
                <w:sz w:val="20"/>
              </w:rPr>
              <w:t>.</w:t>
            </w:r>
            <w:r w:rsidR="00A65B96">
              <w:rPr>
                <w:rFonts w:ascii="Arial" w:hAnsi="Arial" w:cs="Arial"/>
                <w:sz w:val="20"/>
              </w:rPr>
              <w:t xml:space="preserve"> </w:t>
            </w:r>
            <w:r>
              <w:rPr>
                <w:rFonts w:ascii="Arial" w:hAnsi="Arial" w:cs="Arial"/>
                <w:sz w:val="20"/>
              </w:rPr>
              <w:t xml:space="preserve">Tonya </w:t>
            </w:r>
            <w:r w:rsidR="00CA50E5">
              <w:rPr>
                <w:rFonts w:ascii="Arial" w:hAnsi="Arial" w:cs="Arial"/>
                <w:sz w:val="20"/>
              </w:rPr>
              <w:t>noted</w:t>
            </w:r>
            <w:r>
              <w:rPr>
                <w:rFonts w:ascii="Arial" w:hAnsi="Arial" w:cs="Arial"/>
                <w:sz w:val="20"/>
              </w:rPr>
              <w:t xml:space="preserve"> </w:t>
            </w:r>
            <w:r w:rsidR="00A65B96">
              <w:rPr>
                <w:rFonts w:ascii="Arial" w:hAnsi="Arial" w:cs="Arial"/>
                <w:sz w:val="20"/>
              </w:rPr>
              <w:t>it would be difficult to book</w:t>
            </w:r>
            <w:r>
              <w:rPr>
                <w:rFonts w:ascii="Arial" w:hAnsi="Arial" w:cs="Arial"/>
                <w:sz w:val="20"/>
              </w:rPr>
              <w:t xml:space="preserve"> video unit</w:t>
            </w:r>
            <w:r w:rsidR="00A65B96">
              <w:rPr>
                <w:rFonts w:ascii="Arial" w:hAnsi="Arial" w:cs="Arial"/>
                <w:sz w:val="20"/>
              </w:rPr>
              <w:t>s and facilit</w:t>
            </w:r>
            <w:r w:rsidR="00CA50E5">
              <w:rPr>
                <w:rFonts w:ascii="Arial" w:hAnsi="Arial" w:cs="Arial"/>
                <w:sz w:val="20"/>
              </w:rPr>
              <w:t>ies</w:t>
            </w:r>
            <w:r w:rsidR="00A65B96">
              <w:rPr>
                <w:rFonts w:ascii="Arial" w:hAnsi="Arial" w:cs="Arial"/>
                <w:sz w:val="20"/>
              </w:rPr>
              <w:t xml:space="preserve"> for more than</w:t>
            </w:r>
            <w:r>
              <w:rPr>
                <w:rFonts w:ascii="Arial" w:hAnsi="Arial" w:cs="Arial"/>
                <w:sz w:val="20"/>
              </w:rPr>
              <w:t xml:space="preserve"> 2 hours at a time so the meeting would need to be divided up into several 2 hour slots</w:t>
            </w:r>
            <w:r w:rsidR="00CA50E5">
              <w:rPr>
                <w:rFonts w:ascii="Arial" w:hAnsi="Arial" w:cs="Arial"/>
                <w:sz w:val="20"/>
              </w:rPr>
              <w:t>.  Agreed to have next meeting at same venue in February.</w:t>
            </w:r>
          </w:p>
        </w:tc>
        <w:tc>
          <w:tcPr>
            <w:tcW w:w="1768" w:type="dxa"/>
          </w:tcPr>
          <w:p w14:paraId="48D95661" w14:textId="77777777" w:rsidR="004039BD" w:rsidRPr="001C39C0" w:rsidRDefault="004039BD">
            <w:pPr>
              <w:jc w:val="center"/>
              <w:rPr>
                <w:rFonts w:ascii="Arial" w:hAnsi="Arial" w:cs="Arial"/>
                <w:b/>
                <w:sz w:val="20"/>
              </w:rPr>
            </w:pPr>
            <w:r>
              <w:rPr>
                <w:rFonts w:ascii="Arial" w:hAnsi="Arial" w:cs="Arial"/>
                <w:b/>
                <w:sz w:val="20"/>
              </w:rPr>
              <w:t>Murray</w:t>
            </w:r>
          </w:p>
        </w:tc>
      </w:tr>
      <w:tr w:rsidR="004039BD" w:rsidRPr="00583439" w14:paraId="6252146E" w14:textId="77777777" w:rsidTr="00386A2F">
        <w:trPr>
          <w:cantSplit/>
        </w:trPr>
        <w:tc>
          <w:tcPr>
            <w:tcW w:w="15468" w:type="dxa"/>
            <w:gridSpan w:val="7"/>
            <w:shd w:val="pct12" w:color="008080" w:fill="33CCCC"/>
          </w:tcPr>
          <w:p w14:paraId="58A8E47A" w14:textId="77777777" w:rsidR="004039BD" w:rsidRPr="00583439" w:rsidRDefault="004039BD" w:rsidP="00386A2F">
            <w:pPr>
              <w:pStyle w:val="BlockLabel"/>
              <w:rPr>
                <w:rFonts w:ascii="Arial" w:hAnsi="Arial"/>
                <w:lang w:val="en-AU"/>
              </w:rPr>
            </w:pPr>
            <w:r w:rsidRPr="00B95F5F">
              <w:rPr>
                <w:rFonts w:ascii="Arial" w:hAnsi="Arial" w:cs="Arial"/>
                <w:sz w:val="20"/>
                <w:lang w:val="en-AU"/>
              </w:rPr>
              <w:t xml:space="preserve">Next </w:t>
            </w:r>
            <w:r>
              <w:rPr>
                <w:rFonts w:ascii="Arial" w:hAnsi="Arial" w:cs="Arial"/>
                <w:sz w:val="20"/>
                <w:lang w:val="en-AU"/>
              </w:rPr>
              <w:t>M</w:t>
            </w:r>
            <w:r w:rsidRPr="00B95F5F">
              <w:rPr>
                <w:rFonts w:ascii="Arial" w:hAnsi="Arial" w:cs="Arial"/>
                <w:sz w:val="20"/>
                <w:lang w:val="en-AU"/>
              </w:rPr>
              <w:t>eeting</w:t>
            </w:r>
            <w:r>
              <w:rPr>
                <w:rFonts w:ascii="Arial" w:hAnsi="Arial" w:cs="Arial"/>
                <w:sz w:val="20"/>
                <w:lang w:val="en-AU"/>
              </w:rPr>
              <w:t xml:space="preserve">:- </w:t>
            </w:r>
            <w:r>
              <w:rPr>
                <w:rFonts w:ascii="Arial" w:hAnsi="Arial"/>
                <w:sz w:val="20"/>
              </w:rPr>
              <w:t>Manukau Super Clinic, 901 Great South Road, Manurewa</w:t>
            </w:r>
          </w:p>
        </w:tc>
      </w:tr>
      <w:tr w:rsidR="004039BD" w:rsidRPr="00B95F5F" w14:paraId="06BCBD3E"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cantSplit/>
        </w:trPr>
        <w:tc>
          <w:tcPr>
            <w:tcW w:w="5426" w:type="dxa"/>
            <w:gridSpan w:val="3"/>
          </w:tcPr>
          <w:p w14:paraId="01E6A053" w14:textId="77777777" w:rsidR="004039BD" w:rsidRPr="00B95F5F" w:rsidRDefault="004039BD" w:rsidP="00FB42F1">
            <w:pPr>
              <w:pStyle w:val="Heading2"/>
              <w:rPr>
                <w:rFonts w:cs="Arial"/>
                <w:sz w:val="20"/>
              </w:rPr>
            </w:pPr>
            <w:r w:rsidRPr="00B95F5F">
              <w:rPr>
                <w:rFonts w:cs="Arial"/>
                <w:sz w:val="20"/>
              </w:rPr>
              <w:t xml:space="preserve"> Date:   </w:t>
            </w:r>
            <w:r>
              <w:rPr>
                <w:rFonts w:cs="Arial"/>
                <w:sz w:val="20"/>
              </w:rPr>
              <w:t xml:space="preserve">Friday </w:t>
            </w:r>
            <w:r w:rsidR="00FB42F1">
              <w:rPr>
                <w:rFonts w:cs="Arial"/>
                <w:sz w:val="20"/>
              </w:rPr>
              <w:t>20 February 2015</w:t>
            </w:r>
          </w:p>
        </w:tc>
        <w:tc>
          <w:tcPr>
            <w:tcW w:w="2752" w:type="dxa"/>
          </w:tcPr>
          <w:p w14:paraId="07A133E6" w14:textId="77777777" w:rsidR="004039BD" w:rsidRPr="00B95F5F" w:rsidRDefault="004039BD">
            <w:pPr>
              <w:pStyle w:val="Heading2"/>
              <w:rPr>
                <w:rFonts w:cs="Arial"/>
                <w:sz w:val="20"/>
              </w:rPr>
            </w:pPr>
            <w:r w:rsidRPr="00B95F5F">
              <w:rPr>
                <w:rFonts w:cs="Arial"/>
                <w:sz w:val="20"/>
              </w:rPr>
              <w:t xml:space="preserve">Time: </w:t>
            </w:r>
            <w:r>
              <w:rPr>
                <w:rFonts w:cs="Arial"/>
                <w:sz w:val="20"/>
              </w:rPr>
              <w:t>9.30am</w:t>
            </w:r>
          </w:p>
        </w:tc>
        <w:tc>
          <w:tcPr>
            <w:tcW w:w="7258" w:type="dxa"/>
            <w:gridSpan w:val="2"/>
          </w:tcPr>
          <w:p w14:paraId="4E50A452" w14:textId="77777777" w:rsidR="004039BD" w:rsidRPr="00B95F5F" w:rsidRDefault="004039BD">
            <w:pPr>
              <w:rPr>
                <w:rFonts w:ascii="Arial" w:hAnsi="Arial" w:cs="Arial"/>
                <w:b/>
                <w:sz w:val="20"/>
              </w:rPr>
            </w:pPr>
            <w:r w:rsidRPr="00B95F5F">
              <w:rPr>
                <w:rFonts w:ascii="Arial" w:hAnsi="Arial" w:cs="Arial"/>
                <w:b/>
                <w:sz w:val="20"/>
              </w:rPr>
              <w:t xml:space="preserve">Venue: </w:t>
            </w:r>
            <w:r>
              <w:rPr>
                <w:rFonts w:ascii="Arial" w:hAnsi="Arial" w:cs="Arial"/>
                <w:b/>
                <w:sz w:val="20"/>
              </w:rPr>
              <w:t xml:space="preserve"> </w:t>
            </w:r>
            <w:r w:rsidRPr="006D4132">
              <w:rPr>
                <w:rFonts w:ascii="Arial" w:hAnsi="Arial" w:cs="Arial"/>
                <w:sz w:val="20"/>
              </w:rPr>
              <w:t>Conference Room,</w:t>
            </w:r>
            <w:r>
              <w:rPr>
                <w:rFonts w:ascii="Arial" w:hAnsi="Arial" w:cs="Arial"/>
                <w:b/>
                <w:sz w:val="20"/>
              </w:rPr>
              <w:t xml:space="preserve"> </w:t>
            </w:r>
            <w:r>
              <w:rPr>
                <w:rFonts w:ascii="Arial" w:hAnsi="Arial"/>
                <w:sz w:val="20"/>
              </w:rPr>
              <w:t>Manukau Super Clinic, 901 Great South Road, Manurewa</w:t>
            </w:r>
          </w:p>
        </w:tc>
      </w:tr>
    </w:tbl>
    <w:p w14:paraId="11B4A774" w14:textId="77777777" w:rsidR="00213732" w:rsidRPr="002C4945" w:rsidRDefault="00213732" w:rsidP="002C4945">
      <w:pPr>
        <w:pStyle w:val="Header"/>
        <w:tabs>
          <w:tab w:val="clear" w:pos="4153"/>
          <w:tab w:val="clear" w:pos="8306"/>
        </w:tabs>
        <w:rPr>
          <w:sz w:val="16"/>
          <w:szCs w:val="16"/>
        </w:rPr>
      </w:pPr>
    </w:p>
    <w:sectPr w:rsidR="00213732" w:rsidRPr="002C4945" w:rsidSect="00F46572">
      <w:headerReference w:type="default" r:id="rId21"/>
      <w:footerReference w:type="default" r:id="rId22"/>
      <w:headerReference w:type="first" r:id="rId23"/>
      <w:pgSz w:w="16840" w:h="11907" w:orient="landscape" w:code="9"/>
      <w:pgMar w:top="567" w:right="851" w:bottom="284" w:left="851" w:header="567" w:footer="284"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ichael Papesch" w:date="2015-03-09T21:47:00Z" w:initials="MP">
    <w:p w14:paraId="53A3D82C" w14:textId="77777777" w:rsidR="00C866F1" w:rsidRDefault="00C866F1">
      <w:pPr>
        <w:pStyle w:val="CommentText"/>
      </w:pPr>
      <w:r>
        <w:rPr>
          <w:rStyle w:val="CommentReference"/>
        </w:rPr>
        <w:annotationRef/>
      </w:r>
      <w:r>
        <w:t>Suggest delete this text.  Kelvin’s view were his own, not KHNZ’s.  KHNZ proposes that its new CEO, Max Reid, sits on the NRAB.</w:t>
      </w:r>
    </w:p>
  </w:comment>
  <w:comment w:id="9" w:author="Michael Papesch" w:date="2015-03-09T22:03:00Z" w:initials="MP">
    <w:p w14:paraId="4FA8EDF2" w14:textId="77777777" w:rsidR="00D97C4A" w:rsidRDefault="00D97C4A">
      <w:pPr>
        <w:pStyle w:val="CommentText"/>
      </w:pPr>
      <w:r>
        <w:rPr>
          <w:rStyle w:val="CommentReference"/>
        </w:rPr>
        <w:annotationRef/>
      </w:r>
      <w:r>
        <w:t xml:space="preserve">Suggest deleting.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A3D82C" w15:done="0"/>
  <w15:commentEx w15:paraId="4FA8ED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3D82C" w16cid:durableId="284408CF"/>
  <w16cid:commentId w16cid:paraId="4FA8EDF2" w16cid:durableId="284408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631D" w14:textId="77777777" w:rsidR="00754896" w:rsidRDefault="00754896">
      <w:r>
        <w:separator/>
      </w:r>
    </w:p>
  </w:endnote>
  <w:endnote w:type="continuationSeparator" w:id="0">
    <w:p w14:paraId="724D44FF" w14:textId="77777777" w:rsidR="00754896" w:rsidRDefault="0075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EA2D" w14:textId="77777777" w:rsidR="0065625C" w:rsidRPr="008A7AF5" w:rsidRDefault="0065625C" w:rsidP="008A7AF5">
    <w:pPr>
      <w:pStyle w:val="Footer"/>
      <w:rPr>
        <w:rFonts w:ascii="Arial" w:hAnsi="Arial" w:cs="Arial"/>
        <w:sz w:val="16"/>
        <w:szCs w:val="16"/>
      </w:rPr>
    </w:pPr>
    <w:r w:rsidRPr="008A7AF5">
      <w:rPr>
        <w:rFonts w:ascii="Arial" w:hAnsi="Arial" w:cs="Arial"/>
        <w:sz w:val="16"/>
        <w:szCs w:val="16"/>
      </w:rPr>
      <w:t>Auckland District Health Board – Templates – March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F7D7" w14:textId="77777777" w:rsidR="00754896" w:rsidRDefault="00754896">
      <w:r>
        <w:separator/>
      </w:r>
    </w:p>
  </w:footnote>
  <w:footnote w:type="continuationSeparator" w:id="0">
    <w:p w14:paraId="5C6F7A3C" w14:textId="77777777" w:rsidR="00754896" w:rsidRDefault="0075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7215" w14:textId="77777777" w:rsidR="0065625C" w:rsidRDefault="0065625C" w:rsidP="00583439">
    <w:pPr>
      <w:pStyle w:val="Header"/>
      <w:tabs>
        <w:tab w:val="right"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45FA" w14:textId="77777777" w:rsidR="0065625C" w:rsidRDefault="0065625C" w:rsidP="00F46572">
    <w:pPr>
      <w:tabs>
        <w:tab w:val="left" w:pos="187"/>
      </w:tabs>
      <w:ind w:left="374"/>
      <w:jc w:val="center"/>
      <w:rPr>
        <w:rFonts w:ascii="Arial" w:hAnsi="Arial" w:cs="Arial"/>
        <w:b/>
        <w:color w:val="009AD0"/>
        <w:sz w:val="44"/>
        <w:szCs w:val="44"/>
      </w:rPr>
    </w:pPr>
    <w:r w:rsidRPr="0056492A">
      <w:rPr>
        <w:rFonts w:ascii="Arial" w:hAnsi="Arial" w:cs="Arial"/>
        <w:b/>
        <w:color w:val="009AD0"/>
        <w:sz w:val="44"/>
        <w:szCs w:val="44"/>
      </w:rPr>
      <w:t>National Renal Advisory Board</w:t>
    </w:r>
    <w:r>
      <w:rPr>
        <w:rFonts w:ascii="Arial" w:hAnsi="Arial" w:cs="Arial"/>
        <w:b/>
        <w:color w:val="009AD0"/>
        <w:sz w:val="44"/>
        <w:szCs w:val="44"/>
      </w:rPr>
      <w:t xml:space="preserve"> Meeting</w:t>
    </w:r>
  </w:p>
  <w:p w14:paraId="7BD371C4" w14:textId="77777777" w:rsidR="0065625C" w:rsidRDefault="00656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371"/>
    <w:multiLevelType w:val="hybridMultilevel"/>
    <w:tmpl w:val="B7AAAA98"/>
    <w:lvl w:ilvl="0" w:tplc="061E2C1C">
      <w:start w:val="1"/>
      <w:numFmt w:val="bullet"/>
      <w:lvlText w:val=""/>
      <w:lvlJc w:val="left"/>
      <w:pPr>
        <w:tabs>
          <w:tab w:val="num" w:pos="360"/>
        </w:tabs>
        <w:ind w:left="360" w:hanging="360"/>
      </w:pPr>
      <w:rPr>
        <w:rFonts w:ascii="Wingdings" w:hAnsi="Wingdings" w:hint="default"/>
      </w:rPr>
    </w:lvl>
    <w:lvl w:ilvl="1" w:tplc="76D42C10" w:tentative="1">
      <w:start w:val="1"/>
      <w:numFmt w:val="bullet"/>
      <w:lvlText w:val="o"/>
      <w:lvlJc w:val="left"/>
      <w:pPr>
        <w:tabs>
          <w:tab w:val="num" w:pos="1800"/>
        </w:tabs>
        <w:ind w:left="1800" w:hanging="360"/>
      </w:pPr>
      <w:rPr>
        <w:rFonts w:ascii="Courier New" w:hAnsi="Courier New" w:cs="Courier New" w:hint="default"/>
      </w:rPr>
    </w:lvl>
    <w:lvl w:ilvl="2" w:tplc="E28CA474" w:tentative="1">
      <w:start w:val="1"/>
      <w:numFmt w:val="bullet"/>
      <w:lvlText w:val=""/>
      <w:lvlJc w:val="left"/>
      <w:pPr>
        <w:tabs>
          <w:tab w:val="num" w:pos="2520"/>
        </w:tabs>
        <w:ind w:left="2520" w:hanging="360"/>
      </w:pPr>
      <w:rPr>
        <w:rFonts w:ascii="Wingdings" w:hAnsi="Wingdings" w:hint="default"/>
      </w:rPr>
    </w:lvl>
    <w:lvl w:ilvl="3" w:tplc="98E62084" w:tentative="1">
      <w:start w:val="1"/>
      <w:numFmt w:val="bullet"/>
      <w:lvlText w:val=""/>
      <w:lvlJc w:val="left"/>
      <w:pPr>
        <w:tabs>
          <w:tab w:val="num" w:pos="3240"/>
        </w:tabs>
        <w:ind w:left="3240" w:hanging="360"/>
      </w:pPr>
      <w:rPr>
        <w:rFonts w:ascii="Symbol" w:hAnsi="Symbol" w:hint="default"/>
      </w:rPr>
    </w:lvl>
    <w:lvl w:ilvl="4" w:tplc="A93E4C3A" w:tentative="1">
      <w:start w:val="1"/>
      <w:numFmt w:val="bullet"/>
      <w:lvlText w:val="o"/>
      <w:lvlJc w:val="left"/>
      <w:pPr>
        <w:tabs>
          <w:tab w:val="num" w:pos="3960"/>
        </w:tabs>
        <w:ind w:left="3960" w:hanging="360"/>
      </w:pPr>
      <w:rPr>
        <w:rFonts w:ascii="Courier New" w:hAnsi="Courier New" w:cs="Courier New" w:hint="default"/>
      </w:rPr>
    </w:lvl>
    <w:lvl w:ilvl="5" w:tplc="A41E828C" w:tentative="1">
      <w:start w:val="1"/>
      <w:numFmt w:val="bullet"/>
      <w:lvlText w:val=""/>
      <w:lvlJc w:val="left"/>
      <w:pPr>
        <w:tabs>
          <w:tab w:val="num" w:pos="4680"/>
        </w:tabs>
        <w:ind w:left="4680" w:hanging="360"/>
      </w:pPr>
      <w:rPr>
        <w:rFonts w:ascii="Wingdings" w:hAnsi="Wingdings" w:hint="default"/>
      </w:rPr>
    </w:lvl>
    <w:lvl w:ilvl="6" w:tplc="CE62FA96" w:tentative="1">
      <w:start w:val="1"/>
      <w:numFmt w:val="bullet"/>
      <w:lvlText w:val=""/>
      <w:lvlJc w:val="left"/>
      <w:pPr>
        <w:tabs>
          <w:tab w:val="num" w:pos="5400"/>
        </w:tabs>
        <w:ind w:left="5400" w:hanging="360"/>
      </w:pPr>
      <w:rPr>
        <w:rFonts w:ascii="Symbol" w:hAnsi="Symbol" w:hint="default"/>
      </w:rPr>
    </w:lvl>
    <w:lvl w:ilvl="7" w:tplc="F06E53A6" w:tentative="1">
      <w:start w:val="1"/>
      <w:numFmt w:val="bullet"/>
      <w:lvlText w:val="o"/>
      <w:lvlJc w:val="left"/>
      <w:pPr>
        <w:tabs>
          <w:tab w:val="num" w:pos="6120"/>
        </w:tabs>
        <w:ind w:left="6120" w:hanging="360"/>
      </w:pPr>
      <w:rPr>
        <w:rFonts w:ascii="Courier New" w:hAnsi="Courier New" w:cs="Courier New" w:hint="default"/>
      </w:rPr>
    </w:lvl>
    <w:lvl w:ilvl="8" w:tplc="A05A0400"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981792"/>
    <w:multiLevelType w:val="hybridMultilevel"/>
    <w:tmpl w:val="BCBE5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C7025B"/>
    <w:multiLevelType w:val="hybridMultilevel"/>
    <w:tmpl w:val="F72025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C21141"/>
    <w:multiLevelType w:val="hybridMultilevel"/>
    <w:tmpl w:val="33FA8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804F76"/>
    <w:multiLevelType w:val="hybridMultilevel"/>
    <w:tmpl w:val="343EB2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29E2352"/>
    <w:multiLevelType w:val="hybridMultilevel"/>
    <w:tmpl w:val="4E7C5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C16ACD"/>
    <w:multiLevelType w:val="hybridMultilevel"/>
    <w:tmpl w:val="0B96E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D1337C6"/>
    <w:multiLevelType w:val="hybridMultilevel"/>
    <w:tmpl w:val="9EF0C5C8"/>
    <w:lvl w:ilvl="0" w:tplc="04A8013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93950"/>
    <w:multiLevelType w:val="hybridMultilevel"/>
    <w:tmpl w:val="C8423862"/>
    <w:lvl w:ilvl="0" w:tplc="DBD2C95A">
      <w:start w:val="1"/>
      <w:numFmt w:val="bullet"/>
      <w:lvlText w:val=""/>
      <w:lvlJc w:val="left"/>
      <w:pPr>
        <w:tabs>
          <w:tab w:val="num" w:pos="360"/>
        </w:tabs>
        <w:ind w:left="360" w:hanging="360"/>
      </w:pPr>
      <w:rPr>
        <w:rFonts w:ascii="Wingdings" w:hAnsi="Wingdings" w:hint="default"/>
      </w:rPr>
    </w:lvl>
    <w:lvl w:ilvl="1" w:tplc="30D26614" w:tentative="1">
      <w:start w:val="1"/>
      <w:numFmt w:val="bullet"/>
      <w:lvlText w:val="o"/>
      <w:lvlJc w:val="left"/>
      <w:pPr>
        <w:tabs>
          <w:tab w:val="num" w:pos="1080"/>
        </w:tabs>
        <w:ind w:left="1080" w:hanging="360"/>
      </w:pPr>
      <w:rPr>
        <w:rFonts w:ascii="Courier New" w:hAnsi="Courier New" w:cs="Courier New" w:hint="default"/>
      </w:rPr>
    </w:lvl>
    <w:lvl w:ilvl="2" w:tplc="AB72B098" w:tentative="1">
      <w:start w:val="1"/>
      <w:numFmt w:val="bullet"/>
      <w:lvlText w:val=""/>
      <w:lvlJc w:val="left"/>
      <w:pPr>
        <w:tabs>
          <w:tab w:val="num" w:pos="1800"/>
        </w:tabs>
        <w:ind w:left="1800" w:hanging="360"/>
      </w:pPr>
      <w:rPr>
        <w:rFonts w:ascii="Wingdings" w:hAnsi="Wingdings" w:hint="default"/>
      </w:rPr>
    </w:lvl>
    <w:lvl w:ilvl="3" w:tplc="2CBE020E" w:tentative="1">
      <w:start w:val="1"/>
      <w:numFmt w:val="bullet"/>
      <w:lvlText w:val=""/>
      <w:lvlJc w:val="left"/>
      <w:pPr>
        <w:tabs>
          <w:tab w:val="num" w:pos="2520"/>
        </w:tabs>
        <w:ind w:left="2520" w:hanging="360"/>
      </w:pPr>
      <w:rPr>
        <w:rFonts w:ascii="Symbol" w:hAnsi="Symbol" w:hint="default"/>
      </w:rPr>
    </w:lvl>
    <w:lvl w:ilvl="4" w:tplc="1E760CE6" w:tentative="1">
      <w:start w:val="1"/>
      <w:numFmt w:val="bullet"/>
      <w:lvlText w:val="o"/>
      <w:lvlJc w:val="left"/>
      <w:pPr>
        <w:tabs>
          <w:tab w:val="num" w:pos="3240"/>
        </w:tabs>
        <w:ind w:left="3240" w:hanging="360"/>
      </w:pPr>
      <w:rPr>
        <w:rFonts w:ascii="Courier New" w:hAnsi="Courier New" w:cs="Courier New" w:hint="default"/>
      </w:rPr>
    </w:lvl>
    <w:lvl w:ilvl="5" w:tplc="1C6A52E6" w:tentative="1">
      <w:start w:val="1"/>
      <w:numFmt w:val="bullet"/>
      <w:lvlText w:val=""/>
      <w:lvlJc w:val="left"/>
      <w:pPr>
        <w:tabs>
          <w:tab w:val="num" w:pos="3960"/>
        </w:tabs>
        <w:ind w:left="3960" w:hanging="360"/>
      </w:pPr>
      <w:rPr>
        <w:rFonts w:ascii="Wingdings" w:hAnsi="Wingdings" w:hint="default"/>
      </w:rPr>
    </w:lvl>
    <w:lvl w:ilvl="6" w:tplc="D6B68C0A" w:tentative="1">
      <w:start w:val="1"/>
      <w:numFmt w:val="bullet"/>
      <w:lvlText w:val=""/>
      <w:lvlJc w:val="left"/>
      <w:pPr>
        <w:tabs>
          <w:tab w:val="num" w:pos="4680"/>
        </w:tabs>
        <w:ind w:left="4680" w:hanging="360"/>
      </w:pPr>
      <w:rPr>
        <w:rFonts w:ascii="Symbol" w:hAnsi="Symbol" w:hint="default"/>
      </w:rPr>
    </w:lvl>
    <w:lvl w:ilvl="7" w:tplc="D6C0252C" w:tentative="1">
      <w:start w:val="1"/>
      <w:numFmt w:val="bullet"/>
      <w:lvlText w:val="o"/>
      <w:lvlJc w:val="left"/>
      <w:pPr>
        <w:tabs>
          <w:tab w:val="num" w:pos="5400"/>
        </w:tabs>
        <w:ind w:left="5400" w:hanging="360"/>
      </w:pPr>
      <w:rPr>
        <w:rFonts w:ascii="Courier New" w:hAnsi="Courier New" w:cs="Courier New" w:hint="default"/>
      </w:rPr>
    </w:lvl>
    <w:lvl w:ilvl="8" w:tplc="7914722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F52A37"/>
    <w:multiLevelType w:val="hybridMultilevel"/>
    <w:tmpl w:val="51548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69555C7"/>
    <w:multiLevelType w:val="hybridMultilevel"/>
    <w:tmpl w:val="F0186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1EA7DE4"/>
    <w:multiLevelType w:val="hybridMultilevel"/>
    <w:tmpl w:val="9BB2A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2"/>
  </w:num>
  <w:num w:numId="6">
    <w:abstractNumId w:val="10"/>
  </w:num>
  <w:num w:numId="7">
    <w:abstractNumId w:val="11"/>
  </w:num>
  <w:num w:numId="8">
    <w:abstractNumId w:val="5"/>
  </w:num>
  <w:num w:numId="9">
    <w:abstractNumId w:val="6"/>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799"/>
    <w:rsid w:val="00000448"/>
    <w:rsid w:val="0000283B"/>
    <w:rsid w:val="00005C73"/>
    <w:rsid w:val="00006D0F"/>
    <w:rsid w:val="000071FD"/>
    <w:rsid w:val="00007C90"/>
    <w:rsid w:val="00011F56"/>
    <w:rsid w:val="00014F39"/>
    <w:rsid w:val="00015B72"/>
    <w:rsid w:val="000200FC"/>
    <w:rsid w:val="000204C5"/>
    <w:rsid w:val="0002077C"/>
    <w:rsid w:val="00024BC5"/>
    <w:rsid w:val="00027B71"/>
    <w:rsid w:val="00030A7B"/>
    <w:rsid w:val="00031C8C"/>
    <w:rsid w:val="00034014"/>
    <w:rsid w:val="0004052E"/>
    <w:rsid w:val="0004361B"/>
    <w:rsid w:val="00047016"/>
    <w:rsid w:val="0004780A"/>
    <w:rsid w:val="000507B0"/>
    <w:rsid w:val="00051886"/>
    <w:rsid w:val="0005431A"/>
    <w:rsid w:val="000622E2"/>
    <w:rsid w:val="000664A2"/>
    <w:rsid w:val="00067DCD"/>
    <w:rsid w:val="0007058D"/>
    <w:rsid w:val="00071B84"/>
    <w:rsid w:val="00072DD1"/>
    <w:rsid w:val="00085D64"/>
    <w:rsid w:val="00093C15"/>
    <w:rsid w:val="000963F1"/>
    <w:rsid w:val="000A213B"/>
    <w:rsid w:val="000A3A3C"/>
    <w:rsid w:val="000A53D4"/>
    <w:rsid w:val="000A7052"/>
    <w:rsid w:val="000A75DB"/>
    <w:rsid w:val="000B10F1"/>
    <w:rsid w:val="000B21D6"/>
    <w:rsid w:val="000B3535"/>
    <w:rsid w:val="000B4085"/>
    <w:rsid w:val="000B584A"/>
    <w:rsid w:val="000B7C49"/>
    <w:rsid w:val="000C246F"/>
    <w:rsid w:val="000C31F4"/>
    <w:rsid w:val="000C3ABE"/>
    <w:rsid w:val="000C4103"/>
    <w:rsid w:val="000C4CFF"/>
    <w:rsid w:val="000C6B0F"/>
    <w:rsid w:val="000C7591"/>
    <w:rsid w:val="000C7877"/>
    <w:rsid w:val="000D0469"/>
    <w:rsid w:val="000D30AC"/>
    <w:rsid w:val="000D40B1"/>
    <w:rsid w:val="000D4A4F"/>
    <w:rsid w:val="000D5C89"/>
    <w:rsid w:val="000E0122"/>
    <w:rsid w:val="000E3DE2"/>
    <w:rsid w:val="000E638E"/>
    <w:rsid w:val="000F2362"/>
    <w:rsid w:val="000F3351"/>
    <w:rsid w:val="000F76E9"/>
    <w:rsid w:val="000F7814"/>
    <w:rsid w:val="00105B4E"/>
    <w:rsid w:val="00107204"/>
    <w:rsid w:val="00110EAF"/>
    <w:rsid w:val="001116DA"/>
    <w:rsid w:val="001236CA"/>
    <w:rsid w:val="00123F3E"/>
    <w:rsid w:val="00124F69"/>
    <w:rsid w:val="001254AF"/>
    <w:rsid w:val="00135960"/>
    <w:rsid w:val="0014135D"/>
    <w:rsid w:val="00141CEF"/>
    <w:rsid w:val="00142B37"/>
    <w:rsid w:val="00142C37"/>
    <w:rsid w:val="001522AC"/>
    <w:rsid w:val="00153FCD"/>
    <w:rsid w:val="0015729A"/>
    <w:rsid w:val="00162D16"/>
    <w:rsid w:val="001642C7"/>
    <w:rsid w:val="00164A2A"/>
    <w:rsid w:val="00166FA7"/>
    <w:rsid w:val="0016708A"/>
    <w:rsid w:val="00170530"/>
    <w:rsid w:val="00170567"/>
    <w:rsid w:val="00172974"/>
    <w:rsid w:val="00174EF3"/>
    <w:rsid w:val="001756BA"/>
    <w:rsid w:val="001820AD"/>
    <w:rsid w:val="0019029C"/>
    <w:rsid w:val="00192D8B"/>
    <w:rsid w:val="0019358B"/>
    <w:rsid w:val="001A0326"/>
    <w:rsid w:val="001A47D1"/>
    <w:rsid w:val="001A4B2D"/>
    <w:rsid w:val="001A617B"/>
    <w:rsid w:val="001A6804"/>
    <w:rsid w:val="001B49C6"/>
    <w:rsid w:val="001C39C0"/>
    <w:rsid w:val="001C4F31"/>
    <w:rsid w:val="001C6558"/>
    <w:rsid w:val="001D1E44"/>
    <w:rsid w:val="001D56E5"/>
    <w:rsid w:val="001E0022"/>
    <w:rsid w:val="001E0A29"/>
    <w:rsid w:val="001E5471"/>
    <w:rsid w:val="001F0588"/>
    <w:rsid w:val="001F0B90"/>
    <w:rsid w:val="001F1946"/>
    <w:rsid w:val="001F2375"/>
    <w:rsid w:val="001F3B14"/>
    <w:rsid w:val="001F5FE1"/>
    <w:rsid w:val="002004BB"/>
    <w:rsid w:val="0020101F"/>
    <w:rsid w:val="002023B0"/>
    <w:rsid w:val="00204F2C"/>
    <w:rsid w:val="00204FBF"/>
    <w:rsid w:val="00206FFC"/>
    <w:rsid w:val="002104A2"/>
    <w:rsid w:val="00210D6A"/>
    <w:rsid w:val="00213732"/>
    <w:rsid w:val="00213D8A"/>
    <w:rsid w:val="002148C4"/>
    <w:rsid w:val="002148F5"/>
    <w:rsid w:val="002168FF"/>
    <w:rsid w:val="002223F7"/>
    <w:rsid w:val="00223142"/>
    <w:rsid w:val="00223A0C"/>
    <w:rsid w:val="002302D4"/>
    <w:rsid w:val="0024150A"/>
    <w:rsid w:val="0024301B"/>
    <w:rsid w:val="0024389A"/>
    <w:rsid w:val="00246136"/>
    <w:rsid w:val="00247145"/>
    <w:rsid w:val="00253401"/>
    <w:rsid w:val="00254191"/>
    <w:rsid w:val="00257487"/>
    <w:rsid w:val="0026086D"/>
    <w:rsid w:val="00262FAD"/>
    <w:rsid w:val="00264D6F"/>
    <w:rsid w:val="00265DB1"/>
    <w:rsid w:val="00270497"/>
    <w:rsid w:val="00270F9F"/>
    <w:rsid w:val="0027103D"/>
    <w:rsid w:val="00271256"/>
    <w:rsid w:val="00272FBE"/>
    <w:rsid w:val="002737F6"/>
    <w:rsid w:val="00274BBC"/>
    <w:rsid w:val="002774C7"/>
    <w:rsid w:val="00280E59"/>
    <w:rsid w:val="00282E41"/>
    <w:rsid w:val="002833B6"/>
    <w:rsid w:val="00283EBA"/>
    <w:rsid w:val="00285DED"/>
    <w:rsid w:val="00286923"/>
    <w:rsid w:val="0028787C"/>
    <w:rsid w:val="0029055A"/>
    <w:rsid w:val="0029115E"/>
    <w:rsid w:val="002918FA"/>
    <w:rsid w:val="002929F9"/>
    <w:rsid w:val="00292DA2"/>
    <w:rsid w:val="00293C1B"/>
    <w:rsid w:val="00294173"/>
    <w:rsid w:val="002971DB"/>
    <w:rsid w:val="002A1C9E"/>
    <w:rsid w:val="002A31AF"/>
    <w:rsid w:val="002A42DA"/>
    <w:rsid w:val="002A4AE1"/>
    <w:rsid w:val="002A58E1"/>
    <w:rsid w:val="002A6F55"/>
    <w:rsid w:val="002B200A"/>
    <w:rsid w:val="002B7215"/>
    <w:rsid w:val="002C11CA"/>
    <w:rsid w:val="002C4945"/>
    <w:rsid w:val="002D6B76"/>
    <w:rsid w:val="002D74A5"/>
    <w:rsid w:val="002E0F41"/>
    <w:rsid w:val="002E10E7"/>
    <w:rsid w:val="002E1769"/>
    <w:rsid w:val="002E30C1"/>
    <w:rsid w:val="002E334C"/>
    <w:rsid w:val="002E3FDF"/>
    <w:rsid w:val="002E5812"/>
    <w:rsid w:val="002F162E"/>
    <w:rsid w:val="002F1DA0"/>
    <w:rsid w:val="002F2462"/>
    <w:rsid w:val="002F2478"/>
    <w:rsid w:val="002F2C39"/>
    <w:rsid w:val="002F51C5"/>
    <w:rsid w:val="002F5329"/>
    <w:rsid w:val="002F6D87"/>
    <w:rsid w:val="002F6F9F"/>
    <w:rsid w:val="00305D0E"/>
    <w:rsid w:val="00307BA6"/>
    <w:rsid w:val="00312EE2"/>
    <w:rsid w:val="0031393A"/>
    <w:rsid w:val="00313CBA"/>
    <w:rsid w:val="00314D58"/>
    <w:rsid w:val="00315D27"/>
    <w:rsid w:val="00316D07"/>
    <w:rsid w:val="00320007"/>
    <w:rsid w:val="00320B0B"/>
    <w:rsid w:val="00320E6C"/>
    <w:rsid w:val="0032112E"/>
    <w:rsid w:val="00324403"/>
    <w:rsid w:val="00324872"/>
    <w:rsid w:val="003258A8"/>
    <w:rsid w:val="00327B7D"/>
    <w:rsid w:val="00330A35"/>
    <w:rsid w:val="00335759"/>
    <w:rsid w:val="00336E17"/>
    <w:rsid w:val="00337ADD"/>
    <w:rsid w:val="0034106B"/>
    <w:rsid w:val="00342611"/>
    <w:rsid w:val="00346B94"/>
    <w:rsid w:val="00346F4F"/>
    <w:rsid w:val="00350226"/>
    <w:rsid w:val="003517D4"/>
    <w:rsid w:val="00353C5C"/>
    <w:rsid w:val="00354069"/>
    <w:rsid w:val="003542CD"/>
    <w:rsid w:val="00354B0C"/>
    <w:rsid w:val="003644FD"/>
    <w:rsid w:val="00366876"/>
    <w:rsid w:val="003669ED"/>
    <w:rsid w:val="00367D50"/>
    <w:rsid w:val="0037194E"/>
    <w:rsid w:val="00373B47"/>
    <w:rsid w:val="0037481F"/>
    <w:rsid w:val="00374BE1"/>
    <w:rsid w:val="00374CEF"/>
    <w:rsid w:val="00375A9F"/>
    <w:rsid w:val="003778EA"/>
    <w:rsid w:val="00377CAD"/>
    <w:rsid w:val="003801DA"/>
    <w:rsid w:val="00382079"/>
    <w:rsid w:val="00382AEC"/>
    <w:rsid w:val="00383926"/>
    <w:rsid w:val="0038623D"/>
    <w:rsid w:val="003864DB"/>
    <w:rsid w:val="00386A2F"/>
    <w:rsid w:val="00391604"/>
    <w:rsid w:val="00391BED"/>
    <w:rsid w:val="00392DB0"/>
    <w:rsid w:val="00392FD7"/>
    <w:rsid w:val="00394529"/>
    <w:rsid w:val="00395A2F"/>
    <w:rsid w:val="00395AE0"/>
    <w:rsid w:val="003A460D"/>
    <w:rsid w:val="003A4F1D"/>
    <w:rsid w:val="003A5ACC"/>
    <w:rsid w:val="003A5C0E"/>
    <w:rsid w:val="003A7781"/>
    <w:rsid w:val="003B00C9"/>
    <w:rsid w:val="003B1536"/>
    <w:rsid w:val="003B3BD8"/>
    <w:rsid w:val="003B4396"/>
    <w:rsid w:val="003B53F8"/>
    <w:rsid w:val="003B73A4"/>
    <w:rsid w:val="003C07D2"/>
    <w:rsid w:val="003C1A0B"/>
    <w:rsid w:val="003C5582"/>
    <w:rsid w:val="003C6C3E"/>
    <w:rsid w:val="003D4FF0"/>
    <w:rsid w:val="003D6798"/>
    <w:rsid w:val="003D6A40"/>
    <w:rsid w:val="003D6D9B"/>
    <w:rsid w:val="003E04F0"/>
    <w:rsid w:val="003E0661"/>
    <w:rsid w:val="003E5BD7"/>
    <w:rsid w:val="003E65B6"/>
    <w:rsid w:val="003E6E2B"/>
    <w:rsid w:val="003F11CF"/>
    <w:rsid w:val="003F1203"/>
    <w:rsid w:val="003F27F1"/>
    <w:rsid w:val="003F4244"/>
    <w:rsid w:val="003F44C3"/>
    <w:rsid w:val="004012D9"/>
    <w:rsid w:val="00402272"/>
    <w:rsid w:val="004039BD"/>
    <w:rsid w:val="00405BAD"/>
    <w:rsid w:val="00410004"/>
    <w:rsid w:val="00410355"/>
    <w:rsid w:val="00413334"/>
    <w:rsid w:val="00414DD4"/>
    <w:rsid w:val="00415199"/>
    <w:rsid w:val="0042401C"/>
    <w:rsid w:val="004348F4"/>
    <w:rsid w:val="00434944"/>
    <w:rsid w:val="00437611"/>
    <w:rsid w:val="00437BA3"/>
    <w:rsid w:val="00440E4C"/>
    <w:rsid w:val="00446AE2"/>
    <w:rsid w:val="00447C91"/>
    <w:rsid w:val="004530D7"/>
    <w:rsid w:val="00454FBA"/>
    <w:rsid w:val="00455EDD"/>
    <w:rsid w:val="00464528"/>
    <w:rsid w:val="0046517B"/>
    <w:rsid w:val="004670DA"/>
    <w:rsid w:val="00470843"/>
    <w:rsid w:val="00470BF2"/>
    <w:rsid w:val="004741FB"/>
    <w:rsid w:val="0047469E"/>
    <w:rsid w:val="004757DA"/>
    <w:rsid w:val="00477493"/>
    <w:rsid w:val="00477F6E"/>
    <w:rsid w:val="00480B88"/>
    <w:rsid w:val="004832E7"/>
    <w:rsid w:val="00484F6D"/>
    <w:rsid w:val="004850F7"/>
    <w:rsid w:val="004862A9"/>
    <w:rsid w:val="00486A76"/>
    <w:rsid w:val="00494845"/>
    <w:rsid w:val="00497FD3"/>
    <w:rsid w:val="004A1810"/>
    <w:rsid w:val="004A3C6E"/>
    <w:rsid w:val="004A5E05"/>
    <w:rsid w:val="004B4278"/>
    <w:rsid w:val="004B44F0"/>
    <w:rsid w:val="004B569F"/>
    <w:rsid w:val="004B7467"/>
    <w:rsid w:val="004C308A"/>
    <w:rsid w:val="004C38EA"/>
    <w:rsid w:val="004C4E64"/>
    <w:rsid w:val="004C6185"/>
    <w:rsid w:val="004C7F4A"/>
    <w:rsid w:val="004D01E4"/>
    <w:rsid w:val="004D0931"/>
    <w:rsid w:val="004D36E0"/>
    <w:rsid w:val="004D7D2E"/>
    <w:rsid w:val="004E0F51"/>
    <w:rsid w:val="004E6BEA"/>
    <w:rsid w:val="004E7998"/>
    <w:rsid w:val="004F4DE3"/>
    <w:rsid w:val="004F7284"/>
    <w:rsid w:val="00500204"/>
    <w:rsid w:val="005009B8"/>
    <w:rsid w:val="00503984"/>
    <w:rsid w:val="00503C2E"/>
    <w:rsid w:val="00503C37"/>
    <w:rsid w:val="00511723"/>
    <w:rsid w:val="00511BE3"/>
    <w:rsid w:val="00512855"/>
    <w:rsid w:val="005158AC"/>
    <w:rsid w:val="00515ACD"/>
    <w:rsid w:val="00516108"/>
    <w:rsid w:val="005164B0"/>
    <w:rsid w:val="00521419"/>
    <w:rsid w:val="0052195F"/>
    <w:rsid w:val="005226DE"/>
    <w:rsid w:val="00522901"/>
    <w:rsid w:val="0052367E"/>
    <w:rsid w:val="005244A5"/>
    <w:rsid w:val="00525E39"/>
    <w:rsid w:val="00526E51"/>
    <w:rsid w:val="0053071F"/>
    <w:rsid w:val="00532BDF"/>
    <w:rsid w:val="00535437"/>
    <w:rsid w:val="005365A2"/>
    <w:rsid w:val="00536AF4"/>
    <w:rsid w:val="005376F6"/>
    <w:rsid w:val="00540D16"/>
    <w:rsid w:val="00542C60"/>
    <w:rsid w:val="005436FF"/>
    <w:rsid w:val="00544C1A"/>
    <w:rsid w:val="0054676A"/>
    <w:rsid w:val="005543E7"/>
    <w:rsid w:val="00557246"/>
    <w:rsid w:val="00560392"/>
    <w:rsid w:val="005644AB"/>
    <w:rsid w:val="00565C92"/>
    <w:rsid w:val="00567278"/>
    <w:rsid w:val="005704AB"/>
    <w:rsid w:val="0057444B"/>
    <w:rsid w:val="005744F0"/>
    <w:rsid w:val="00574710"/>
    <w:rsid w:val="0057486B"/>
    <w:rsid w:val="00574B56"/>
    <w:rsid w:val="00574CB0"/>
    <w:rsid w:val="005804E7"/>
    <w:rsid w:val="00583439"/>
    <w:rsid w:val="00585A33"/>
    <w:rsid w:val="00585D78"/>
    <w:rsid w:val="00586155"/>
    <w:rsid w:val="0059286F"/>
    <w:rsid w:val="00594351"/>
    <w:rsid w:val="005957C0"/>
    <w:rsid w:val="00595D0D"/>
    <w:rsid w:val="005A1619"/>
    <w:rsid w:val="005A2AA4"/>
    <w:rsid w:val="005A33FA"/>
    <w:rsid w:val="005A3633"/>
    <w:rsid w:val="005A36A9"/>
    <w:rsid w:val="005A4030"/>
    <w:rsid w:val="005A4666"/>
    <w:rsid w:val="005B0627"/>
    <w:rsid w:val="005B0AC2"/>
    <w:rsid w:val="005B167D"/>
    <w:rsid w:val="005B1D4B"/>
    <w:rsid w:val="005B1F70"/>
    <w:rsid w:val="005B3CAC"/>
    <w:rsid w:val="005B6695"/>
    <w:rsid w:val="005B6FBF"/>
    <w:rsid w:val="005C0B5F"/>
    <w:rsid w:val="005C3401"/>
    <w:rsid w:val="005C40A3"/>
    <w:rsid w:val="005C4F43"/>
    <w:rsid w:val="005C57A5"/>
    <w:rsid w:val="005C7D88"/>
    <w:rsid w:val="005D22C9"/>
    <w:rsid w:val="005D64A2"/>
    <w:rsid w:val="005E1C66"/>
    <w:rsid w:val="005E364B"/>
    <w:rsid w:val="005E3F80"/>
    <w:rsid w:val="005E3FEB"/>
    <w:rsid w:val="005E44AC"/>
    <w:rsid w:val="005E6864"/>
    <w:rsid w:val="005E75CD"/>
    <w:rsid w:val="005F1138"/>
    <w:rsid w:val="005F2D57"/>
    <w:rsid w:val="005F356D"/>
    <w:rsid w:val="005F5C8D"/>
    <w:rsid w:val="005F6501"/>
    <w:rsid w:val="005F7E3A"/>
    <w:rsid w:val="0060026B"/>
    <w:rsid w:val="006003DE"/>
    <w:rsid w:val="0060118B"/>
    <w:rsid w:val="00601988"/>
    <w:rsid w:val="00604FB5"/>
    <w:rsid w:val="006056B5"/>
    <w:rsid w:val="006064E1"/>
    <w:rsid w:val="00606A49"/>
    <w:rsid w:val="00612135"/>
    <w:rsid w:val="00616C82"/>
    <w:rsid w:val="00617097"/>
    <w:rsid w:val="0062750E"/>
    <w:rsid w:val="0062755F"/>
    <w:rsid w:val="0063294F"/>
    <w:rsid w:val="00634B69"/>
    <w:rsid w:val="00634FC5"/>
    <w:rsid w:val="0064208A"/>
    <w:rsid w:val="006426F0"/>
    <w:rsid w:val="00645C80"/>
    <w:rsid w:val="00647CE7"/>
    <w:rsid w:val="00652C5D"/>
    <w:rsid w:val="00652F53"/>
    <w:rsid w:val="0065625C"/>
    <w:rsid w:val="0066043F"/>
    <w:rsid w:val="00660939"/>
    <w:rsid w:val="00661BD2"/>
    <w:rsid w:val="00666E1F"/>
    <w:rsid w:val="006705E5"/>
    <w:rsid w:val="00670704"/>
    <w:rsid w:val="00671590"/>
    <w:rsid w:val="0067178E"/>
    <w:rsid w:val="00673050"/>
    <w:rsid w:val="00673BB1"/>
    <w:rsid w:val="00677269"/>
    <w:rsid w:val="006919BF"/>
    <w:rsid w:val="00691CA7"/>
    <w:rsid w:val="006926BF"/>
    <w:rsid w:val="006936D0"/>
    <w:rsid w:val="006941ED"/>
    <w:rsid w:val="0069457B"/>
    <w:rsid w:val="0069473F"/>
    <w:rsid w:val="00695D97"/>
    <w:rsid w:val="00697787"/>
    <w:rsid w:val="006A443D"/>
    <w:rsid w:val="006A56DC"/>
    <w:rsid w:val="006B2A12"/>
    <w:rsid w:val="006B4F0B"/>
    <w:rsid w:val="006B60DA"/>
    <w:rsid w:val="006C08E7"/>
    <w:rsid w:val="006C15B5"/>
    <w:rsid w:val="006C3D74"/>
    <w:rsid w:val="006C475E"/>
    <w:rsid w:val="006C6D6D"/>
    <w:rsid w:val="006D1A06"/>
    <w:rsid w:val="006D3FCE"/>
    <w:rsid w:val="006D4132"/>
    <w:rsid w:val="006D7428"/>
    <w:rsid w:val="006D7822"/>
    <w:rsid w:val="006D7F9B"/>
    <w:rsid w:val="006E11F4"/>
    <w:rsid w:val="006E19E2"/>
    <w:rsid w:val="006E2F82"/>
    <w:rsid w:val="006E4E20"/>
    <w:rsid w:val="006E7764"/>
    <w:rsid w:val="006F0120"/>
    <w:rsid w:val="006F3805"/>
    <w:rsid w:val="006F4088"/>
    <w:rsid w:val="006F4A99"/>
    <w:rsid w:val="006F7EAA"/>
    <w:rsid w:val="006F7ECC"/>
    <w:rsid w:val="00701C67"/>
    <w:rsid w:val="00710D05"/>
    <w:rsid w:val="00715CF8"/>
    <w:rsid w:val="00717A4A"/>
    <w:rsid w:val="007204C9"/>
    <w:rsid w:val="0072243E"/>
    <w:rsid w:val="00722E28"/>
    <w:rsid w:val="007308D7"/>
    <w:rsid w:val="007323AA"/>
    <w:rsid w:val="00734229"/>
    <w:rsid w:val="00734F3F"/>
    <w:rsid w:val="007403B5"/>
    <w:rsid w:val="007407E8"/>
    <w:rsid w:val="007448D6"/>
    <w:rsid w:val="00746EA7"/>
    <w:rsid w:val="00746FBD"/>
    <w:rsid w:val="0074711B"/>
    <w:rsid w:val="0074713F"/>
    <w:rsid w:val="00750671"/>
    <w:rsid w:val="007526A2"/>
    <w:rsid w:val="00753D02"/>
    <w:rsid w:val="00754280"/>
    <w:rsid w:val="00754896"/>
    <w:rsid w:val="00754B13"/>
    <w:rsid w:val="00756D9C"/>
    <w:rsid w:val="007602CD"/>
    <w:rsid w:val="0076094A"/>
    <w:rsid w:val="00761AE6"/>
    <w:rsid w:val="0076254E"/>
    <w:rsid w:val="00763937"/>
    <w:rsid w:val="00766A05"/>
    <w:rsid w:val="00766AE8"/>
    <w:rsid w:val="0076774E"/>
    <w:rsid w:val="007677A0"/>
    <w:rsid w:val="007709BE"/>
    <w:rsid w:val="0077400A"/>
    <w:rsid w:val="007756BE"/>
    <w:rsid w:val="00775CB7"/>
    <w:rsid w:val="00776675"/>
    <w:rsid w:val="00781865"/>
    <w:rsid w:val="0078474F"/>
    <w:rsid w:val="00784E82"/>
    <w:rsid w:val="00786269"/>
    <w:rsid w:val="00790565"/>
    <w:rsid w:val="007920B2"/>
    <w:rsid w:val="007933FD"/>
    <w:rsid w:val="007945DE"/>
    <w:rsid w:val="00795EAB"/>
    <w:rsid w:val="00797F41"/>
    <w:rsid w:val="007A1DA4"/>
    <w:rsid w:val="007A38B7"/>
    <w:rsid w:val="007A7139"/>
    <w:rsid w:val="007A7871"/>
    <w:rsid w:val="007A7F7D"/>
    <w:rsid w:val="007B0BCB"/>
    <w:rsid w:val="007B61DD"/>
    <w:rsid w:val="007B6A10"/>
    <w:rsid w:val="007B6E79"/>
    <w:rsid w:val="007C11D7"/>
    <w:rsid w:val="007D04A6"/>
    <w:rsid w:val="007D0784"/>
    <w:rsid w:val="007D2569"/>
    <w:rsid w:val="007D314F"/>
    <w:rsid w:val="007D4DE8"/>
    <w:rsid w:val="007D532D"/>
    <w:rsid w:val="007D53A5"/>
    <w:rsid w:val="007E1B49"/>
    <w:rsid w:val="007E1C85"/>
    <w:rsid w:val="007E21BA"/>
    <w:rsid w:val="007E2F7D"/>
    <w:rsid w:val="007E35E4"/>
    <w:rsid w:val="007E4EC3"/>
    <w:rsid w:val="007F1051"/>
    <w:rsid w:val="007F1AE0"/>
    <w:rsid w:val="007F41A4"/>
    <w:rsid w:val="007F56DF"/>
    <w:rsid w:val="008015A4"/>
    <w:rsid w:val="00803EE5"/>
    <w:rsid w:val="00805105"/>
    <w:rsid w:val="00807E37"/>
    <w:rsid w:val="0081050F"/>
    <w:rsid w:val="008124C4"/>
    <w:rsid w:val="00814E97"/>
    <w:rsid w:val="00816A48"/>
    <w:rsid w:val="0082209E"/>
    <w:rsid w:val="008228A5"/>
    <w:rsid w:val="00823888"/>
    <w:rsid w:val="00824A44"/>
    <w:rsid w:val="00825546"/>
    <w:rsid w:val="00831A6B"/>
    <w:rsid w:val="0083337D"/>
    <w:rsid w:val="00840616"/>
    <w:rsid w:val="00841EFD"/>
    <w:rsid w:val="008437B0"/>
    <w:rsid w:val="0084553B"/>
    <w:rsid w:val="00845E6A"/>
    <w:rsid w:val="00846176"/>
    <w:rsid w:val="00847E71"/>
    <w:rsid w:val="00850D42"/>
    <w:rsid w:val="00853062"/>
    <w:rsid w:val="00855571"/>
    <w:rsid w:val="00855EE7"/>
    <w:rsid w:val="00857582"/>
    <w:rsid w:val="008643BC"/>
    <w:rsid w:val="00871156"/>
    <w:rsid w:val="00871D53"/>
    <w:rsid w:val="00872B98"/>
    <w:rsid w:val="008737E2"/>
    <w:rsid w:val="00874D35"/>
    <w:rsid w:val="008772B7"/>
    <w:rsid w:val="00877746"/>
    <w:rsid w:val="00882835"/>
    <w:rsid w:val="00883746"/>
    <w:rsid w:val="00884299"/>
    <w:rsid w:val="00885AE5"/>
    <w:rsid w:val="008873D2"/>
    <w:rsid w:val="00887DDC"/>
    <w:rsid w:val="00890B96"/>
    <w:rsid w:val="008917DC"/>
    <w:rsid w:val="0089250A"/>
    <w:rsid w:val="0089719D"/>
    <w:rsid w:val="008A05AC"/>
    <w:rsid w:val="008A0821"/>
    <w:rsid w:val="008A0F0A"/>
    <w:rsid w:val="008A45CF"/>
    <w:rsid w:val="008A5C25"/>
    <w:rsid w:val="008A74FD"/>
    <w:rsid w:val="008A7AF5"/>
    <w:rsid w:val="008C1A05"/>
    <w:rsid w:val="008C21AF"/>
    <w:rsid w:val="008C2490"/>
    <w:rsid w:val="008C3ED8"/>
    <w:rsid w:val="008C4DC9"/>
    <w:rsid w:val="008C5A9D"/>
    <w:rsid w:val="008C74BE"/>
    <w:rsid w:val="008C7B71"/>
    <w:rsid w:val="008D456A"/>
    <w:rsid w:val="008D5B3B"/>
    <w:rsid w:val="008D6A78"/>
    <w:rsid w:val="008D7417"/>
    <w:rsid w:val="008D772F"/>
    <w:rsid w:val="008E0478"/>
    <w:rsid w:val="008E2154"/>
    <w:rsid w:val="008E2C15"/>
    <w:rsid w:val="008E4010"/>
    <w:rsid w:val="008E6BFD"/>
    <w:rsid w:val="008E73D7"/>
    <w:rsid w:val="008F0FBA"/>
    <w:rsid w:val="008F238A"/>
    <w:rsid w:val="008F52E9"/>
    <w:rsid w:val="008F6694"/>
    <w:rsid w:val="0090304C"/>
    <w:rsid w:val="009040BC"/>
    <w:rsid w:val="00904A26"/>
    <w:rsid w:val="00905D14"/>
    <w:rsid w:val="0090733B"/>
    <w:rsid w:val="00913B02"/>
    <w:rsid w:val="00913B07"/>
    <w:rsid w:val="009140F2"/>
    <w:rsid w:val="0091660A"/>
    <w:rsid w:val="00917A40"/>
    <w:rsid w:val="00920EBA"/>
    <w:rsid w:val="009216BC"/>
    <w:rsid w:val="00924BB2"/>
    <w:rsid w:val="00926F5A"/>
    <w:rsid w:val="00930179"/>
    <w:rsid w:val="00935AC0"/>
    <w:rsid w:val="00940848"/>
    <w:rsid w:val="00942B49"/>
    <w:rsid w:val="00944E4A"/>
    <w:rsid w:val="009518FD"/>
    <w:rsid w:val="00951F0C"/>
    <w:rsid w:val="0095350C"/>
    <w:rsid w:val="00956A0B"/>
    <w:rsid w:val="0096143A"/>
    <w:rsid w:val="009616E9"/>
    <w:rsid w:val="00964B20"/>
    <w:rsid w:val="00967406"/>
    <w:rsid w:val="0097111D"/>
    <w:rsid w:val="009726CA"/>
    <w:rsid w:val="0097483B"/>
    <w:rsid w:val="00975091"/>
    <w:rsid w:val="00976D70"/>
    <w:rsid w:val="00977108"/>
    <w:rsid w:val="0097756F"/>
    <w:rsid w:val="009804F7"/>
    <w:rsid w:val="00982218"/>
    <w:rsid w:val="0098270B"/>
    <w:rsid w:val="009860E7"/>
    <w:rsid w:val="009863E1"/>
    <w:rsid w:val="00990736"/>
    <w:rsid w:val="009908F5"/>
    <w:rsid w:val="00993DED"/>
    <w:rsid w:val="00995AA6"/>
    <w:rsid w:val="009A00A5"/>
    <w:rsid w:val="009A327C"/>
    <w:rsid w:val="009A3E81"/>
    <w:rsid w:val="009A5BE0"/>
    <w:rsid w:val="009A6BA6"/>
    <w:rsid w:val="009A7131"/>
    <w:rsid w:val="009B0964"/>
    <w:rsid w:val="009B1F64"/>
    <w:rsid w:val="009B21A6"/>
    <w:rsid w:val="009B39F9"/>
    <w:rsid w:val="009B7800"/>
    <w:rsid w:val="009C0FD3"/>
    <w:rsid w:val="009C2031"/>
    <w:rsid w:val="009C26C1"/>
    <w:rsid w:val="009C56F6"/>
    <w:rsid w:val="009D317D"/>
    <w:rsid w:val="009D4DBF"/>
    <w:rsid w:val="009D699A"/>
    <w:rsid w:val="009D7BAC"/>
    <w:rsid w:val="009E041A"/>
    <w:rsid w:val="009E0841"/>
    <w:rsid w:val="009E13AB"/>
    <w:rsid w:val="009E396F"/>
    <w:rsid w:val="009E4419"/>
    <w:rsid w:val="009E7302"/>
    <w:rsid w:val="009F1DFA"/>
    <w:rsid w:val="009F1FE0"/>
    <w:rsid w:val="009F200F"/>
    <w:rsid w:val="009F241E"/>
    <w:rsid w:val="009F2E8B"/>
    <w:rsid w:val="009F3D69"/>
    <w:rsid w:val="009F490E"/>
    <w:rsid w:val="009F5061"/>
    <w:rsid w:val="009F59E1"/>
    <w:rsid w:val="009F7AF6"/>
    <w:rsid w:val="00A01C55"/>
    <w:rsid w:val="00A06951"/>
    <w:rsid w:val="00A06A03"/>
    <w:rsid w:val="00A06E64"/>
    <w:rsid w:val="00A07876"/>
    <w:rsid w:val="00A07B17"/>
    <w:rsid w:val="00A07E87"/>
    <w:rsid w:val="00A122E4"/>
    <w:rsid w:val="00A14482"/>
    <w:rsid w:val="00A14DE4"/>
    <w:rsid w:val="00A175A8"/>
    <w:rsid w:val="00A2020E"/>
    <w:rsid w:val="00A24219"/>
    <w:rsid w:val="00A2445A"/>
    <w:rsid w:val="00A245B2"/>
    <w:rsid w:val="00A248B5"/>
    <w:rsid w:val="00A25A10"/>
    <w:rsid w:val="00A26045"/>
    <w:rsid w:val="00A2789D"/>
    <w:rsid w:val="00A31DDC"/>
    <w:rsid w:val="00A36B18"/>
    <w:rsid w:val="00A40FAC"/>
    <w:rsid w:val="00A425BC"/>
    <w:rsid w:val="00A42A8D"/>
    <w:rsid w:val="00A45045"/>
    <w:rsid w:val="00A457D5"/>
    <w:rsid w:val="00A474E2"/>
    <w:rsid w:val="00A47B08"/>
    <w:rsid w:val="00A524D1"/>
    <w:rsid w:val="00A52ECC"/>
    <w:rsid w:val="00A532B3"/>
    <w:rsid w:val="00A5405D"/>
    <w:rsid w:val="00A54A43"/>
    <w:rsid w:val="00A54C28"/>
    <w:rsid w:val="00A5652C"/>
    <w:rsid w:val="00A575D0"/>
    <w:rsid w:val="00A60B4D"/>
    <w:rsid w:val="00A61AFB"/>
    <w:rsid w:val="00A64D19"/>
    <w:rsid w:val="00A64E0E"/>
    <w:rsid w:val="00A6534D"/>
    <w:rsid w:val="00A65B96"/>
    <w:rsid w:val="00A721DE"/>
    <w:rsid w:val="00A73708"/>
    <w:rsid w:val="00A73C84"/>
    <w:rsid w:val="00A75A40"/>
    <w:rsid w:val="00A76831"/>
    <w:rsid w:val="00A80497"/>
    <w:rsid w:val="00A80CED"/>
    <w:rsid w:val="00A9063B"/>
    <w:rsid w:val="00A91164"/>
    <w:rsid w:val="00A92E6B"/>
    <w:rsid w:val="00A9324D"/>
    <w:rsid w:val="00A93E52"/>
    <w:rsid w:val="00A9526D"/>
    <w:rsid w:val="00A9742D"/>
    <w:rsid w:val="00AA0D1E"/>
    <w:rsid w:val="00AA3650"/>
    <w:rsid w:val="00AA3B52"/>
    <w:rsid w:val="00AA3F18"/>
    <w:rsid w:val="00AA4692"/>
    <w:rsid w:val="00AA5315"/>
    <w:rsid w:val="00AA617C"/>
    <w:rsid w:val="00AA7E40"/>
    <w:rsid w:val="00AB016D"/>
    <w:rsid w:val="00AB37A5"/>
    <w:rsid w:val="00AC0803"/>
    <w:rsid w:val="00AC3765"/>
    <w:rsid w:val="00AC3865"/>
    <w:rsid w:val="00AC4E72"/>
    <w:rsid w:val="00AC503A"/>
    <w:rsid w:val="00AC6916"/>
    <w:rsid w:val="00AD1312"/>
    <w:rsid w:val="00AD3891"/>
    <w:rsid w:val="00AD4ECC"/>
    <w:rsid w:val="00AD5310"/>
    <w:rsid w:val="00AD61C5"/>
    <w:rsid w:val="00AD71D6"/>
    <w:rsid w:val="00AD7EDE"/>
    <w:rsid w:val="00AE0691"/>
    <w:rsid w:val="00AE2F17"/>
    <w:rsid w:val="00AE4C7F"/>
    <w:rsid w:val="00AE5DB4"/>
    <w:rsid w:val="00AE76DC"/>
    <w:rsid w:val="00AE791B"/>
    <w:rsid w:val="00AE7965"/>
    <w:rsid w:val="00AF37E2"/>
    <w:rsid w:val="00AF5131"/>
    <w:rsid w:val="00AF5456"/>
    <w:rsid w:val="00B020FB"/>
    <w:rsid w:val="00B02339"/>
    <w:rsid w:val="00B04ADA"/>
    <w:rsid w:val="00B04ED9"/>
    <w:rsid w:val="00B11195"/>
    <w:rsid w:val="00B11E0F"/>
    <w:rsid w:val="00B1275A"/>
    <w:rsid w:val="00B146ED"/>
    <w:rsid w:val="00B15742"/>
    <w:rsid w:val="00B15E7A"/>
    <w:rsid w:val="00B2331C"/>
    <w:rsid w:val="00B23AAC"/>
    <w:rsid w:val="00B23E86"/>
    <w:rsid w:val="00B240B4"/>
    <w:rsid w:val="00B241CD"/>
    <w:rsid w:val="00B24436"/>
    <w:rsid w:val="00B24D37"/>
    <w:rsid w:val="00B2506F"/>
    <w:rsid w:val="00B254E5"/>
    <w:rsid w:val="00B260F0"/>
    <w:rsid w:val="00B27BBB"/>
    <w:rsid w:val="00B30E56"/>
    <w:rsid w:val="00B30E58"/>
    <w:rsid w:val="00B34539"/>
    <w:rsid w:val="00B46F68"/>
    <w:rsid w:val="00B51AA1"/>
    <w:rsid w:val="00B51FCA"/>
    <w:rsid w:val="00B52C45"/>
    <w:rsid w:val="00B54589"/>
    <w:rsid w:val="00B56E8F"/>
    <w:rsid w:val="00B613CA"/>
    <w:rsid w:val="00B622E2"/>
    <w:rsid w:val="00B626B8"/>
    <w:rsid w:val="00B658A4"/>
    <w:rsid w:val="00B67044"/>
    <w:rsid w:val="00B674E8"/>
    <w:rsid w:val="00B67D4F"/>
    <w:rsid w:val="00B71CA0"/>
    <w:rsid w:val="00B71CC3"/>
    <w:rsid w:val="00B761EE"/>
    <w:rsid w:val="00B77757"/>
    <w:rsid w:val="00B77F3A"/>
    <w:rsid w:val="00B80048"/>
    <w:rsid w:val="00B80AC2"/>
    <w:rsid w:val="00B827CC"/>
    <w:rsid w:val="00B8417F"/>
    <w:rsid w:val="00B93C6A"/>
    <w:rsid w:val="00B94AC6"/>
    <w:rsid w:val="00B954F6"/>
    <w:rsid w:val="00B95959"/>
    <w:rsid w:val="00B95F5F"/>
    <w:rsid w:val="00B973BC"/>
    <w:rsid w:val="00BA254F"/>
    <w:rsid w:val="00BA6478"/>
    <w:rsid w:val="00BB0A74"/>
    <w:rsid w:val="00BB187F"/>
    <w:rsid w:val="00BB349A"/>
    <w:rsid w:val="00BB4B12"/>
    <w:rsid w:val="00BB5360"/>
    <w:rsid w:val="00BB78FD"/>
    <w:rsid w:val="00BC384F"/>
    <w:rsid w:val="00BC5A26"/>
    <w:rsid w:val="00BC611D"/>
    <w:rsid w:val="00BC66A4"/>
    <w:rsid w:val="00BC68C1"/>
    <w:rsid w:val="00BC79AB"/>
    <w:rsid w:val="00BD4C31"/>
    <w:rsid w:val="00BD54BD"/>
    <w:rsid w:val="00BD5D16"/>
    <w:rsid w:val="00BE0FB1"/>
    <w:rsid w:val="00BE272D"/>
    <w:rsid w:val="00BE32C6"/>
    <w:rsid w:val="00BE345E"/>
    <w:rsid w:val="00BE39D9"/>
    <w:rsid w:val="00BE503F"/>
    <w:rsid w:val="00BE77B1"/>
    <w:rsid w:val="00BF0A5D"/>
    <w:rsid w:val="00BF5879"/>
    <w:rsid w:val="00BF6599"/>
    <w:rsid w:val="00BF69D4"/>
    <w:rsid w:val="00BF6F33"/>
    <w:rsid w:val="00BF7C35"/>
    <w:rsid w:val="00C00A1B"/>
    <w:rsid w:val="00C0581F"/>
    <w:rsid w:val="00C060D3"/>
    <w:rsid w:val="00C10001"/>
    <w:rsid w:val="00C12706"/>
    <w:rsid w:val="00C1408C"/>
    <w:rsid w:val="00C1491A"/>
    <w:rsid w:val="00C14E48"/>
    <w:rsid w:val="00C1583D"/>
    <w:rsid w:val="00C22437"/>
    <w:rsid w:val="00C234A6"/>
    <w:rsid w:val="00C24C9F"/>
    <w:rsid w:val="00C25664"/>
    <w:rsid w:val="00C32476"/>
    <w:rsid w:val="00C401A2"/>
    <w:rsid w:val="00C44B01"/>
    <w:rsid w:val="00C462C0"/>
    <w:rsid w:val="00C537A6"/>
    <w:rsid w:val="00C5626F"/>
    <w:rsid w:val="00C56293"/>
    <w:rsid w:val="00C61F48"/>
    <w:rsid w:val="00C709F2"/>
    <w:rsid w:val="00C71E23"/>
    <w:rsid w:val="00C72B2E"/>
    <w:rsid w:val="00C74573"/>
    <w:rsid w:val="00C76CBE"/>
    <w:rsid w:val="00C779BD"/>
    <w:rsid w:val="00C80EF8"/>
    <w:rsid w:val="00C81788"/>
    <w:rsid w:val="00C866F1"/>
    <w:rsid w:val="00C870CF"/>
    <w:rsid w:val="00C87B7A"/>
    <w:rsid w:val="00C91C0D"/>
    <w:rsid w:val="00C93CCB"/>
    <w:rsid w:val="00CA210C"/>
    <w:rsid w:val="00CA30BB"/>
    <w:rsid w:val="00CA44D9"/>
    <w:rsid w:val="00CA50E5"/>
    <w:rsid w:val="00CA573F"/>
    <w:rsid w:val="00CA6496"/>
    <w:rsid w:val="00CB0072"/>
    <w:rsid w:val="00CB2A25"/>
    <w:rsid w:val="00CB3518"/>
    <w:rsid w:val="00CB70A8"/>
    <w:rsid w:val="00CB7664"/>
    <w:rsid w:val="00CC19AF"/>
    <w:rsid w:val="00CC2FC1"/>
    <w:rsid w:val="00CC66D0"/>
    <w:rsid w:val="00CD7A75"/>
    <w:rsid w:val="00CE0F73"/>
    <w:rsid w:val="00CE3778"/>
    <w:rsid w:val="00CE3DFE"/>
    <w:rsid w:val="00CE4767"/>
    <w:rsid w:val="00CF04A0"/>
    <w:rsid w:val="00CF1F2F"/>
    <w:rsid w:val="00D0027F"/>
    <w:rsid w:val="00D01F5B"/>
    <w:rsid w:val="00D04976"/>
    <w:rsid w:val="00D0502C"/>
    <w:rsid w:val="00D062E6"/>
    <w:rsid w:val="00D10A59"/>
    <w:rsid w:val="00D10FBB"/>
    <w:rsid w:val="00D11B07"/>
    <w:rsid w:val="00D14255"/>
    <w:rsid w:val="00D14750"/>
    <w:rsid w:val="00D158BA"/>
    <w:rsid w:val="00D16D1E"/>
    <w:rsid w:val="00D252F6"/>
    <w:rsid w:val="00D3064B"/>
    <w:rsid w:val="00D30D86"/>
    <w:rsid w:val="00D31114"/>
    <w:rsid w:val="00D317BA"/>
    <w:rsid w:val="00D33FCE"/>
    <w:rsid w:val="00D36E69"/>
    <w:rsid w:val="00D37DAA"/>
    <w:rsid w:val="00D43652"/>
    <w:rsid w:val="00D44FB2"/>
    <w:rsid w:val="00D456FE"/>
    <w:rsid w:val="00D45915"/>
    <w:rsid w:val="00D46FA0"/>
    <w:rsid w:val="00D471F0"/>
    <w:rsid w:val="00D47A73"/>
    <w:rsid w:val="00D52073"/>
    <w:rsid w:val="00D625E1"/>
    <w:rsid w:val="00D64040"/>
    <w:rsid w:val="00D64081"/>
    <w:rsid w:val="00D64F15"/>
    <w:rsid w:val="00D71E72"/>
    <w:rsid w:val="00D726AA"/>
    <w:rsid w:val="00D731A3"/>
    <w:rsid w:val="00D73836"/>
    <w:rsid w:val="00D76320"/>
    <w:rsid w:val="00D802C2"/>
    <w:rsid w:val="00D802C4"/>
    <w:rsid w:val="00D8115F"/>
    <w:rsid w:val="00D834AD"/>
    <w:rsid w:val="00D87313"/>
    <w:rsid w:val="00D8786D"/>
    <w:rsid w:val="00D9204A"/>
    <w:rsid w:val="00D921E8"/>
    <w:rsid w:val="00D92902"/>
    <w:rsid w:val="00D95367"/>
    <w:rsid w:val="00D97181"/>
    <w:rsid w:val="00D97C4A"/>
    <w:rsid w:val="00DA69F6"/>
    <w:rsid w:val="00DB1E5F"/>
    <w:rsid w:val="00DB36AF"/>
    <w:rsid w:val="00DB3B52"/>
    <w:rsid w:val="00DC15A5"/>
    <w:rsid w:val="00DC288F"/>
    <w:rsid w:val="00DC449F"/>
    <w:rsid w:val="00DC5768"/>
    <w:rsid w:val="00DD0437"/>
    <w:rsid w:val="00DD2110"/>
    <w:rsid w:val="00DD2D63"/>
    <w:rsid w:val="00DD4BD3"/>
    <w:rsid w:val="00DE2007"/>
    <w:rsid w:val="00DE24A8"/>
    <w:rsid w:val="00DE35D1"/>
    <w:rsid w:val="00DF1481"/>
    <w:rsid w:val="00DF20FF"/>
    <w:rsid w:val="00DF3A8B"/>
    <w:rsid w:val="00DF6209"/>
    <w:rsid w:val="00DF7714"/>
    <w:rsid w:val="00E050D7"/>
    <w:rsid w:val="00E1066D"/>
    <w:rsid w:val="00E1113E"/>
    <w:rsid w:val="00E118FD"/>
    <w:rsid w:val="00E12D1C"/>
    <w:rsid w:val="00E13C85"/>
    <w:rsid w:val="00E16788"/>
    <w:rsid w:val="00E16D87"/>
    <w:rsid w:val="00E21FCB"/>
    <w:rsid w:val="00E2365D"/>
    <w:rsid w:val="00E24167"/>
    <w:rsid w:val="00E24F0F"/>
    <w:rsid w:val="00E2538F"/>
    <w:rsid w:val="00E27165"/>
    <w:rsid w:val="00E30487"/>
    <w:rsid w:val="00E32731"/>
    <w:rsid w:val="00E33B50"/>
    <w:rsid w:val="00E33F9C"/>
    <w:rsid w:val="00E352A2"/>
    <w:rsid w:val="00E36725"/>
    <w:rsid w:val="00E423B6"/>
    <w:rsid w:val="00E42F4A"/>
    <w:rsid w:val="00E430AD"/>
    <w:rsid w:val="00E47079"/>
    <w:rsid w:val="00E50D48"/>
    <w:rsid w:val="00E527E4"/>
    <w:rsid w:val="00E55121"/>
    <w:rsid w:val="00E618A2"/>
    <w:rsid w:val="00E64282"/>
    <w:rsid w:val="00E64B48"/>
    <w:rsid w:val="00E659F3"/>
    <w:rsid w:val="00E66ABD"/>
    <w:rsid w:val="00E67CC5"/>
    <w:rsid w:val="00E70826"/>
    <w:rsid w:val="00E71655"/>
    <w:rsid w:val="00E73E8F"/>
    <w:rsid w:val="00E74A8E"/>
    <w:rsid w:val="00E74B2E"/>
    <w:rsid w:val="00E750D6"/>
    <w:rsid w:val="00E7546F"/>
    <w:rsid w:val="00E759BD"/>
    <w:rsid w:val="00E87869"/>
    <w:rsid w:val="00E90083"/>
    <w:rsid w:val="00E93108"/>
    <w:rsid w:val="00E9677A"/>
    <w:rsid w:val="00EA4BC3"/>
    <w:rsid w:val="00EA61F4"/>
    <w:rsid w:val="00EA6D35"/>
    <w:rsid w:val="00EB2E43"/>
    <w:rsid w:val="00EB310B"/>
    <w:rsid w:val="00EB3941"/>
    <w:rsid w:val="00EB7C4D"/>
    <w:rsid w:val="00EB7E45"/>
    <w:rsid w:val="00EC0272"/>
    <w:rsid w:val="00EC1799"/>
    <w:rsid w:val="00EC45B6"/>
    <w:rsid w:val="00EC5322"/>
    <w:rsid w:val="00ED08BD"/>
    <w:rsid w:val="00ED159C"/>
    <w:rsid w:val="00ED1856"/>
    <w:rsid w:val="00ED3D05"/>
    <w:rsid w:val="00ED40BC"/>
    <w:rsid w:val="00ED4F9D"/>
    <w:rsid w:val="00ED68F0"/>
    <w:rsid w:val="00EE0450"/>
    <w:rsid w:val="00EE44B0"/>
    <w:rsid w:val="00EE5389"/>
    <w:rsid w:val="00EE6B04"/>
    <w:rsid w:val="00EE70DB"/>
    <w:rsid w:val="00EE764F"/>
    <w:rsid w:val="00EF097B"/>
    <w:rsid w:val="00EF0C01"/>
    <w:rsid w:val="00EF3AC5"/>
    <w:rsid w:val="00EF5586"/>
    <w:rsid w:val="00F000E6"/>
    <w:rsid w:val="00F010FB"/>
    <w:rsid w:val="00F024F1"/>
    <w:rsid w:val="00F03C98"/>
    <w:rsid w:val="00F053E9"/>
    <w:rsid w:val="00F058ED"/>
    <w:rsid w:val="00F07EF4"/>
    <w:rsid w:val="00F10FE0"/>
    <w:rsid w:val="00F11340"/>
    <w:rsid w:val="00F12F33"/>
    <w:rsid w:val="00F13299"/>
    <w:rsid w:val="00F13F92"/>
    <w:rsid w:val="00F159DD"/>
    <w:rsid w:val="00F1622B"/>
    <w:rsid w:val="00F2027F"/>
    <w:rsid w:val="00F21002"/>
    <w:rsid w:val="00F30740"/>
    <w:rsid w:val="00F3143B"/>
    <w:rsid w:val="00F32269"/>
    <w:rsid w:val="00F32886"/>
    <w:rsid w:val="00F34ADF"/>
    <w:rsid w:val="00F34D43"/>
    <w:rsid w:val="00F377C1"/>
    <w:rsid w:val="00F40D29"/>
    <w:rsid w:val="00F41207"/>
    <w:rsid w:val="00F445CC"/>
    <w:rsid w:val="00F44D80"/>
    <w:rsid w:val="00F46572"/>
    <w:rsid w:val="00F4738F"/>
    <w:rsid w:val="00F473C1"/>
    <w:rsid w:val="00F5540B"/>
    <w:rsid w:val="00F564DD"/>
    <w:rsid w:val="00F60F60"/>
    <w:rsid w:val="00F61B9A"/>
    <w:rsid w:val="00F62D26"/>
    <w:rsid w:val="00F66817"/>
    <w:rsid w:val="00F67320"/>
    <w:rsid w:val="00F714C9"/>
    <w:rsid w:val="00F717AE"/>
    <w:rsid w:val="00F75486"/>
    <w:rsid w:val="00F76FA3"/>
    <w:rsid w:val="00F77D20"/>
    <w:rsid w:val="00F81CCD"/>
    <w:rsid w:val="00F90E28"/>
    <w:rsid w:val="00F915BC"/>
    <w:rsid w:val="00F963C1"/>
    <w:rsid w:val="00FA2F02"/>
    <w:rsid w:val="00FA423E"/>
    <w:rsid w:val="00FA5FB3"/>
    <w:rsid w:val="00FA7DF6"/>
    <w:rsid w:val="00FB058E"/>
    <w:rsid w:val="00FB1903"/>
    <w:rsid w:val="00FB356D"/>
    <w:rsid w:val="00FB42F1"/>
    <w:rsid w:val="00FB4477"/>
    <w:rsid w:val="00FB5197"/>
    <w:rsid w:val="00FC159D"/>
    <w:rsid w:val="00FC29BF"/>
    <w:rsid w:val="00FC6C2E"/>
    <w:rsid w:val="00FC7302"/>
    <w:rsid w:val="00FD3631"/>
    <w:rsid w:val="00FD5812"/>
    <w:rsid w:val="00FD67FF"/>
    <w:rsid w:val="00FD7852"/>
    <w:rsid w:val="00FD78AA"/>
    <w:rsid w:val="00FE03A9"/>
    <w:rsid w:val="00FE3FCB"/>
    <w:rsid w:val="00FE49C8"/>
    <w:rsid w:val="00FE56C7"/>
    <w:rsid w:val="00FE6792"/>
    <w:rsid w:val="00FF0499"/>
    <w:rsid w:val="00FF235F"/>
    <w:rsid w:val="00FF2CE0"/>
    <w:rsid w:val="00FF65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8D32C"/>
  <w15:docId w15:val="{027497DC-A7FE-4EE4-B420-36FD0B86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GB"/>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
    <w:name w:val="Block Label"/>
    <w:basedOn w:val="Normal"/>
    <w:next w:val="Normal"/>
    <w:rPr>
      <w:b/>
      <w:lang w:val="en-US"/>
    </w:rPr>
  </w:style>
  <w:style w:type="paragraph" w:styleId="BodyText">
    <w:name w:val="Body Text"/>
    <w:basedOn w:val="Normal"/>
    <w:rPr>
      <w:rFonts w:ascii="Arial" w:hAnsi="Arial"/>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b/>
      <w: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A3C6E"/>
  </w:style>
  <w:style w:type="character" w:styleId="Hyperlink">
    <w:name w:val="Hyperlink"/>
    <w:rsid w:val="001F2375"/>
    <w:rPr>
      <w:color w:val="0000FF"/>
      <w:u w:val="single"/>
    </w:rPr>
  </w:style>
  <w:style w:type="paragraph" w:styleId="DocumentMap">
    <w:name w:val="Document Map"/>
    <w:basedOn w:val="Normal"/>
    <w:semiHidden/>
    <w:rsid w:val="00ED4F9D"/>
    <w:pPr>
      <w:shd w:val="clear" w:color="auto" w:fill="000080"/>
    </w:pPr>
    <w:rPr>
      <w:rFonts w:ascii="Tahoma" w:hAnsi="Tahoma" w:cs="Tahoma"/>
      <w:sz w:val="20"/>
    </w:rPr>
  </w:style>
  <w:style w:type="character" w:styleId="CommentReference">
    <w:name w:val="annotation reference"/>
    <w:semiHidden/>
    <w:rsid w:val="00E87869"/>
    <w:rPr>
      <w:sz w:val="16"/>
      <w:szCs w:val="16"/>
    </w:rPr>
  </w:style>
  <w:style w:type="paragraph" w:styleId="CommentText">
    <w:name w:val="annotation text"/>
    <w:basedOn w:val="Normal"/>
    <w:semiHidden/>
    <w:rsid w:val="00E87869"/>
    <w:rPr>
      <w:sz w:val="20"/>
    </w:rPr>
  </w:style>
  <w:style w:type="paragraph" w:styleId="CommentSubject">
    <w:name w:val="annotation subject"/>
    <w:basedOn w:val="CommentText"/>
    <w:next w:val="CommentText"/>
    <w:semiHidden/>
    <w:rsid w:val="00E87869"/>
    <w:rPr>
      <w:b/>
      <w:bCs/>
    </w:rPr>
  </w:style>
  <w:style w:type="character" w:styleId="Strong">
    <w:name w:val="Strong"/>
    <w:qFormat/>
    <w:rsid w:val="00FC7302"/>
    <w:rPr>
      <w:b/>
      <w:bCs/>
    </w:rPr>
  </w:style>
  <w:style w:type="paragraph" w:styleId="NormalWeb">
    <w:name w:val="Normal (Web)"/>
    <w:basedOn w:val="Normal"/>
    <w:rsid w:val="00F058ED"/>
    <w:pPr>
      <w:spacing w:before="100" w:beforeAutospacing="1" w:after="100" w:afterAutospacing="1"/>
    </w:pPr>
    <w:rPr>
      <w:szCs w:val="24"/>
      <w:lang w:val="en-GB"/>
    </w:rPr>
  </w:style>
  <w:style w:type="paragraph" w:styleId="ListParagraph">
    <w:name w:val="List Paragraph"/>
    <w:basedOn w:val="Normal"/>
    <w:uiPriority w:val="34"/>
    <w:qFormat/>
    <w:rsid w:val="00BF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5533">
      <w:bodyDiv w:val="1"/>
      <w:marLeft w:val="0"/>
      <w:marRight w:val="0"/>
      <w:marTop w:val="0"/>
      <w:marBottom w:val="0"/>
      <w:divBdr>
        <w:top w:val="none" w:sz="0" w:space="0" w:color="auto"/>
        <w:left w:val="none" w:sz="0" w:space="0" w:color="auto"/>
        <w:bottom w:val="none" w:sz="0" w:space="0" w:color="auto"/>
        <w:right w:val="none" w:sz="0" w:space="0" w:color="auto"/>
      </w:divBdr>
    </w:div>
    <w:div w:id="261841350">
      <w:bodyDiv w:val="1"/>
      <w:marLeft w:val="0"/>
      <w:marRight w:val="0"/>
      <w:marTop w:val="0"/>
      <w:marBottom w:val="0"/>
      <w:divBdr>
        <w:top w:val="none" w:sz="0" w:space="0" w:color="auto"/>
        <w:left w:val="none" w:sz="0" w:space="0" w:color="auto"/>
        <w:bottom w:val="none" w:sz="0" w:space="0" w:color="auto"/>
        <w:right w:val="none" w:sz="0" w:space="0" w:color="auto"/>
      </w:divBdr>
    </w:div>
    <w:div w:id="411245892">
      <w:bodyDiv w:val="1"/>
      <w:marLeft w:val="0"/>
      <w:marRight w:val="0"/>
      <w:marTop w:val="0"/>
      <w:marBottom w:val="0"/>
      <w:divBdr>
        <w:top w:val="none" w:sz="0" w:space="0" w:color="auto"/>
        <w:left w:val="none" w:sz="0" w:space="0" w:color="auto"/>
        <w:bottom w:val="none" w:sz="0" w:space="0" w:color="auto"/>
        <w:right w:val="none" w:sz="0" w:space="0" w:color="auto"/>
      </w:divBdr>
    </w:div>
    <w:div w:id="503789783">
      <w:bodyDiv w:val="1"/>
      <w:marLeft w:val="0"/>
      <w:marRight w:val="0"/>
      <w:marTop w:val="0"/>
      <w:marBottom w:val="0"/>
      <w:divBdr>
        <w:top w:val="none" w:sz="0" w:space="0" w:color="auto"/>
        <w:left w:val="none" w:sz="0" w:space="0" w:color="auto"/>
        <w:bottom w:val="none" w:sz="0" w:space="0" w:color="auto"/>
        <w:right w:val="none" w:sz="0" w:space="0" w:color="auto"/>
      </w:divBdr>
      <w:divsChild>
        <w:div w:id="16355272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9779317">
              <w:marLeft w:val="0"/>
              <w:marRight w:val="0"/>
              <w:marTop w:val="0"/>
              <w:marBottom w:val="0"/>
              <w:divBdr>
                <w:top w:val="none" w:sz="0" w:space="0" w:color="auto"/>
                <w:left w:val="none" w:sz="0" w:space="0" w:color="auto"/>
                <w:bottom w:val="none" w:sz="0" w:space="0" w:color="auto"/>
                <w:right w:val="none" w:sz="0" w:space="0" w:color="auto"/>
              </w:divBdr>
              <w:divsChild>
                <w:div w:id="1819496843">
                  <w:marLeft w:val="0"/>
                  <w:marRight w:val="0"/>
                  <w:marTop w:val="0"/>
                  <w:marBottom w:val="0"/>
                  <w:divBdr>
                    <w:top w:val="none" w:sz="0" w:space="0" w:color="auto"/>
                    <w:left w:val="none" w:sz="0" w:space="0" w:color="auto"/>
                    <w:bottom w:val="none" w:sz="0" w:space="0" w:color="auto"/>
                    <w:right w:val="none" w:sz="0" w:space="0" w:color="auto"/>
                  </w:divBdr>
                  <w:divsChild>
                    <w:div w:id="1736276980">
                      <w:marLeft w:val="0"/>
                      <w:marRight w:val="0"/>
                      <w:marTop w:val="0"/>
                      <w:marBottom w:val="0"/>
                      <w:divBdr>
                        <w:top w:val="none" w:sz="0" w:space="0" w:color="auto"/>
                        <w:left w:val="none" w:sz="0" w:space="0" w:color="auto"/>
                        <w:bottom w:val="none" w:sz="0" w:space="0" w:color="auto"/>
                        <w:right w:val="none" w:sz="0" w:space="0" w:color="auto"/>
                      </w:divBdr>
                    </w:div>
                    <w:div w:id="1886523456">
                      <w:marLeft w:val="0"/>
                      <w:marRight w:val="0"/>
                      <w:marTop w:val="0"/>
                      <w:marBottom w:val="0"/>
                      <w:divBdr>
                        <w:top w:val="none" w:sz="0" w:space="0" w:color="auto"/>
                        <w:left w:val="none" w:sz="0" w:space="0" w:color="auto"/>
                        <w:bottom w:val="none" w:sz="0" w:space="0" w:color="auto"/>
                        <w:right w:val="none" w:sz="0" w:space="0" w:color="auto"/>
                      </w:divBdr>
                    </w:div>
                  </w:divsChild>
                </w:div>
                <w:div w:id="1820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83072">
      <w:bodyDiv w:val="1"/>
      <w:marLeft w:val="0"/>
      <w:marRight w:val="0"/>
      <w:marTop w:val="0"/>
      <w:marBottom w:val="0"/>
      <w:divBdr>
        <w:top w:val="none" w:sz="0" w:space="0" w:color="auto"/>
        <w:left w:val="none" w:sz="0" w:space="0" w:color="auto"/>
        <w:bottom w:val="none" w:sz="0" w:space="0" w:color="auto"/>
        <w:right w:val="none" w:sz="0" w:space="0" w:color="auto"/>
      </w:divBdr>
    </w:div>
    <w:div w:id="9065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oleObject" Target="embeddings/Microsoft_Word_97_-_2003_Document.doc"/><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PowerPoint_Presentation.pptx"/><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2.xml"/><Relationship Id="rId10" Type="http://schemas.microsoft.com/office/2016/09/relationships/commentsIds" Target="commentsIds.xml"/><Relationship Id="rId19" Type="http://schemas.openxmlformats.org/officeDocument/2006/relationships/image" Target="media/image5.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Microsoft_PowerPoint_97-2003_Presentation.ppt"/><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ieR\Application%20Data\Microsoft\Templates\Minutes%20Template%20with%20item%20spac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EE91C-229D-45E4-AF4C-3496EA29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with item space2</Template>
  <TotalTime>0</TotalTime>
  <Pages>7</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Auckland Healthcare Services Ltd</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Guest</dc:creator>
  <cp:lastModifiedBy>Gemma Manning</cp:lastModifiedBy>
  <cp:revision>2</cp:revision>
  <cp:lastPrinted>2009-06-11T19:59:00Z</cp:lastPrinted>
  <dcterms:created xsi:type="dcterms:W3CDTF">2023-06-26T00:53:00Z</dcterms:created>
  <dcterms:modified xsi:type="dcterms:W3CDTF">2023-06-26T00:53:00Z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983304374</vt:i4>
  </property>
  <property fmtid="{D5CDD505-2E9C-101B-9397-08002B2CF9AE}" pid="4" name="_ReviewCycleID">
    <vt:i4>983304374</vt:i4>
  </property>
  <property fmtid="{D5CDD505-2E9C-101B-9397-08002B2CF9AE}" pid="5" name="_EmailEntryID">
    <vt:lpwstr>00000000A684A2CE7C3ED51198D20008C724BD960700F10DE59FA201D211989800805FD4E36B0000073967DF0000213626E590B5F9449C70B209CFC8AE4A04DBCD0D94890000</vt:lpwstr>
  </property>
  <property fmtid="{D5CDD505-2E9C-101B-9397-08002B2CF9AE}" pid="6" name="_EmailStoreID0">
    <vt:lpwstr>0000000038A1BB1005E5101AA1BB08002B2A56C20000454D534D44422E444C4C00000000000000001B55FA20AA6611CD9BC800AA002FC45A0C00000045584348414E474532002F6F3D487561726168692F6F753D4175636B6C616E64204469737472696374204865616C746820426F6172642F636E3D526563697069656E747</vt:lpwstr>
  </property>
  <property fmtid="{D5CDD505-2E9C-101B-9397-08002B2CF9AE}" pid="7" name="_EmailStoreID1">
    <vt:lpwstr>32F636E3D504669656C64657300</vt:lpwstr>
  </property>
  <property fmtid="{D5CDD505-2E9C-101B-9397-08002B2CF9AE}" pid="8" name="ContentType">
    <vt:lpwstr>Document</vt:lpwstr>
  </property>
  <property fmtid="{D5CDD505-2E9C-101B-9397-08002B2CF9AE}" pid="9" name="_ReviewingToolsShownOnce">
    <vt:lpwstr/>
  </property>
</Properties>
</file>