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F719" w14:textId="77777777" w:rsidR="00E73E8F" w:rsidRPr="00024A77" w:rsidRDefault="00E73E8F" w:rsidP="006C6D6D">
      <w:pPr>
        <w:rPr>
          <w:rFonts w:ascii="Arial" w:hAnsi="Arial" w:cs="Arial"/>
          <w:sz w:val="22"/>
          <w:szCs w:val="22"/>
        </w:rPr>
      </w:pPr>
    </w:p>
    <w:tbl>
      <w:tblPr>
        <w:tblW w:w="15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3375"/>
      </w:tblGrid>
      <w:tr w:rsidR="00AD61C5" w:rsidRPr="00024A77" w14:paraId="31F7A20C" w14:textId="77777777" w:rsidTr="00AD61C5">
        <w:trPr>
          <w:cantSplit/>
        </w:trPr>
        <w:tc>
          <w:tcPr>
            <w:tcW w:w="15468" w:type="dxa"/>
            <w:gridSpan w:val="2"/>
            <w:shd w:val="pct12" w:color="008080" w:fill="33CCCC"/>
          </w:tcPr>
          <w:p w14:paraId="0F224D2E" w14:textId="77777777" w:rsidR="00AD61C5" w:rsidRPr="00024A77" w:rsidRDefault="00AD61C5" w:rsidP="00AD61C5">
            <w:pPr>
              <w:pStyle w:val="BlockLabel"/>
              <w:rPr>
                <w:rFonts w:ascii="Arial" w:hAnsi="Arial" w:cs="Arial"/>
                <w:sz w:val="22"/>
                <w:szCs w:val="22"/>
                <w:lang w:val="en-AU"/>
              </w:rPr>
            </w:pPr>
            <w:r w:rsidRPr="00024A77">
              <w:rPr>
                <w:rFonts w:ascii="Arial" w:hAnsi="Arial" w:cs="Arial"/>
                <w:sz w:val="22"/>
                <w:szCs w:val="22"/>
                <w:lang w:val="en-AU"/>
              </w:rPr>
              <w:t>MEETING DETAILS</w:t>
            </w:r>
          </w:p>
        </w:tc>
      </w:tr>
      <w:tr w:rsidR="00AD61C5" w:rsidRPr="00024A77" w14:paraId="0A130F2A" w14:textId="77777777" w:rsidTr="00583439">
        <w:trPr>
          <w:cantSplit/>
        </w:trPr>
        <w:tc>
          <w:tcPr>
            <w:tcW w:w="2093" w:type="dxa"/>
          </w:tcPr>
          <w:p w14:paraId="04107304" w14:textId="77777777" w:rsidR="00AD61C5" w:rsidRPr="00024A77" w:rsidRDefault="00AD61C5">
            <w:pPr>
              <w:rPr>
                <w:rFonts w:ascii="Arial" w:hAnsi="Arial" w:cs="Arial"/>
                <w:sz w:val="22"/>
                <w:szCs w:val="22"/>
              </w:rPr>
            </w:pPr>
            <w:r w:rsidRPr="00024A77">
              <w:rPr>
                <w:rFonts w:ascii="Arial" w:hAnsi="Arial" w:cs="Arial"/>
                <w:b/>
                <w:sz w:val="22"/>
                <w:szCs w:val="22"/>
              </w:rPr>
              <w:t>Date and time:</w:t>
            </w:r>
          </w:p>
        </w:tc>
        <w:tc>
          <w:tcPr>
            <w:tcW w:w="13375" w:type="dxa"/>
          </w:tcPr>
          <w:p w14:paraId="06190CF7" w14:textId="77777777" w:rsidR="00AD61C5" w:rsidRPr="00024A77" w:rsidRDefault="00F8379F" w:rsidP="00F8379F">
            <w:pPr>
              <w:rPr>
                <w:rFonts w:ascii="Arial" w:hAnsi="Arial" w:cs="Arial"/>
                <w:sz w:val="22"/>
                <w:szCs w:val="22"/>
              </w:rPr>
            </w:pPr>
            <w:r>
              <w:rPr>
                <w:rFonts w:ascii="Arial" w:hAnsi="Arial" w:cs="Arial"/>
                <w:sz w:val="22"/>
                <w:szCs w:val="22"/>
              </w:rPr>
              <w:t>9.35am to 2.3</w:t>
            </w:r>
            <w:r w:rsidR="00275CB3">
              <w:rPr>
                <w:rFonts w:ascii="Arial" w:hAnsi="Arial" w:cs="Arial"/>
                <w:sz w:val="22"/>
                <w:szCs w:val="22"/>
              </w:rPr>
              <w:t>5</w:t>
            </w:r>
            <w:r w:rsidR="00616C82" w:rsidRPr="00024A77">
              <w:rPr>
                <w:rFonts w:ascii="Arial" w:hAnsi="Arial" w:cs="Arial"/>
                <w:sz w:val="22"/>
                <w:szCs w:val="22"/>
              </w:rPr>
              <w:t xml:space="preserve">pm Friday </w:t>
            </w:r>
            <w:r w:rsidR="00FD58B9" w:rsidRPr="00024A77">
              <w:rPr>
                <w:rFonts w:ascii="Arial" w:hAnsi="Arial" w:cs="Arial"/>
                <w:sz w:val="22"/>
                <w:szCs w:val="22"/>
              </w:rPr>
              <w:t>1</w:t>
            </w:r>
            <w:r>
              <w:rPr>
                <w:rFonts w:ascii="Arial" w:hAnsi="Arial" w:cs="Arial"/>
                <w:sz w:val="22"/>
                <w:szCs w:val="22"/>
              </w:rPr>
              <w:t>2 August</w:t>
            </w:r>
            <w:r w:rsidR="00FD58B9" w:rsidRPr="00024A77">
              <w:rPr>
                <w:rFonts w:ascii="Arial" w:hAnsi="Arial" w:cs="Arial"/>
                <w:sz w:val="22"/>
                <w:szCs w:val="22"/>
              </w:rPr>
              <w:t xml:space="preserve"> 2016</w:t>
            </w:r>
          </w:p>
        </w:tc>
      </w:tr>
      <w:tr w:rsidR="00AD61C5" w:rsidRPr="00024A77" w14:paraId="0E2418B0" w14:textId="77777777" w:rsidTr="00583439">
        <w:trPr>
          <w:cantSplit/>
        </w:trPr>
        <w:tc>
          <w:tcPr>
            <w:tcW w:w="2093" w:type="dxa"/>
          </w:tcPr>
          <w:p w14:paraId="183970E9" w14:textId="77777777" w:rsidR="00AD61C5" w:rsidRPr="00024A77" w:rsidRDefault="00AD61C5">
            <w:pPr>
              <w:rPr>
                <w:rFonts w:ascii="Arial" w:hAnsi="Arial" w:cs="Arial"/>
                <w:b/>
                <w:sz w:val="22"/>
                <w:szCs w:val="22"/>
              </w:rPr>
            </w:pPr>
            <w:r w:rsidRPr="00024A77">
              <w:rPr>
                <w:rFonts w:ascii="Arial" w:hAnsi="Arial" w:cs="Arial"/>
                <w:b/>
                <w:sz w:val="22"/>
                <w:szCs w:val="22"/>
              </w:rPr>
              <w:t>Venue:</w:t>
            </w:r>
          </w:p>
        </w:tc>
        <w:tc>
          <w:tcPr>
            <w:tcW w:w="13375" w:type="dxa"/>
          </w:tcPr>
          <w:p w14:paraId="6EAD6C64" w14:textId="77777777" w:rsidR="00AD61C5" w:rsidRPr="00024A77" w:rsidRDefault="00C01A35" w:rsidP="006C3CEE">
            <w:pPr>
              <w:rPr>
                <w:rFonts w:ascii="Arial" w:hAnsi="Arial" w:cs="Arial"/>
                <w:sz w:val="22"/>
                <w:szCs w:val="22"/>
              </w:rPr>
            </w:pPr>
            <w:r w:rsidRPr="00024A77">
              <w:rPr>
                <w:rFonts w:ascii="Arial" w:hAnsi="Arial" w:cs="Arial"/>
                <w:color w:val="000000"/>
                <w:sz w:val="22"/>
                <w:szCs w:val="22"/>
              </w:rPr>
              <w:t>Ministry of Health</w:t>
            </w:r>
            <w:r w:rsidR="00F8379F">
              <w:rPr>
                <w:rFonts w:ascii="Arial" w:hAnsi="Arial" w:cs="Arial"/>
                <w:color w:val="000000"/>
                <w:sz w:val="22"/>
                <w:szCs w:val="22"/>
              </w:rPr>
              <w:t>, Room 2-08</w:t>
            </w:r>
            <w:r w:rsidR="006C3CEE" w:rsidRPr="00024A77">
              <w:rPr>
                <w:rFonts w:ascii="Arial" w:hAnsi="Arial" w:cs="Arial"/>
                <w:color w:val="000000"/>
                <w:sz w:val="22"/>
                <w:szCs w:val="22"/>
              </w:rPr>
              <w:t>, 1 The Terrace, Wellington</w:t>
            </w:r>
          </w:p>
        </w:tc>
      </w:tr>
    </w:tbl>
    <w:p w14:paraId="19D3E232" w14:textId="77777777" w:rsidR="00E73E8F" w:rsidRPr="00024A77" w:rsidRDefault="00E73E8F">
      <w:pPr>
        <w:rPr>
          <w:rFonts w:ascii="Arial" w:hAnsi="Arial" w:cs="Arial"/>
          <w:sz w:val="22"/>
          <w:szCs w:val="22"/>
        </w:rPr>
      </w:pPr>
    </w:p>
    <w:tbl>
      <w:tblPr>
        <w:tblW w:w="1548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
        <w:gridCol w:w="2101"/>
        <w:gridCol w:w="13367"/>
        <w:gridCol w:w="6"/>
      </w:tblGrid>
      <w:tr w:rsidR="00616C82" w:rsidRPr="00024A77" w14:paraId="440043DD" w14:textId="77777777" w:rsidTr="00616C82">
        <w:trPr>
          <w:gridBefore w:val="1"/>
          <w:gridAfter w:val="1"/>
          <w:wBefore w:w="12" w:type="dxa"/>
          <w:wAfter w:w="6" w:type="dxa"/>
          <w:cantSplit/>
        </w:trPr>
        <w:tc>
          <w:tcPr>
            <w:tcW w:w="15468" w:type="dxa"/>
            <w:gridSpan w:val="2"/>
            <w:shd w:val="pct12" w:color="008080" w:fill="33CCCC"/>
          </w:tcPr>
          <w:p w14:paraId="70994BDD" w14:textId="77777777" w:rsidR="00616C82" w:rsidRPr="00024A77" w:rsidRDefault="00616C82" w:rsidP="00616C82">
            <w:pPr>
              <w:pStyle w:val="BlockLabel"/>
              <w:rPr>
                <w:rFonts w:ascii="Arial" w:hAnsi="Arial" w:cs="Arial"/>
                <w:sz w:val="22"/>
                <w:szCs w:val="22"/>
                <w:lang w:val="en-AU"/>
              </w:rPr>
            </w:pPr>
            <w:r w:rsidRPr="00024A77">
              <w:rPr>
                <w:rFonts w:ascii="Arial" w:hAnsi="Arial" w:cs="Arial"/>
                <w:sz w:val="22"/>
                <w:szCs w:val="22"/>
                <w:lang w:val="en-AU"/>
              </w:rPr>
              <w:t>Committee Members</w:t>
            </w:r>
          </w:p>
        </w:tc>
      </w:tr>
      <w:tr w:rsidR="00616C82" w:rsidRPr="00024A77" w14:paraId="5E57A648" w14:textId="77777777" w:rsidTr="00616C82">
        <w:trPr>
          <w:cantSplit/>
          <w:trHeight w:val="277"/>
        </w:trPr>
        <w:tc>
          <w:tcPr>
            <w:tcW w:w="15486" w:type="dxa"/>
            <w:gridSpan w:val="4"/>
          </w:tcPr>
          <w:p w14:paraId="59384263" w14:textId="77777777" w:rsidR="00616C82" w:rsidRPr="00024A77" w:rsidRDefault="00616C82" w:rsidP="00E84FA6">
            <w:pPr>
              <w:rPr>
                <w:rFonts w:ascii="Arial" w:hAnsi="Arial" w:cs="Arial"/>
                <w:sz w:val="22"/>
                <w:szCs w:val="22"/>
              </w:rPr>
            </w:pPr>
            <w:r w:rsidRPr="00024A77">
              <w:rPr>
                <w:rFonts w:ascii="Arial" w:hAnsi="Arial" w:cs="Arial"/>
                <w:sz w:val="22"/>
                <w:szCs w:val="22"/>
              </w:rPr>
              <w:t xml:space="preserve">Murray </w:t>
            </w:r>
            <w:proofErr w:type="spellStart"/>
            <w:r w:rsidRPr="00024A77">
              <w:rPr>
                <w:rFonts w:ascii="Arial" w:hAnsi="Arial" w:cs="Arial"/>
                <w:sz w:val="22"/>
                <w:szCs w:val="22"/>
              </w:rPr>
              <w:t>Leikis</w:t>
            </w:r>
            <w:proofErr w:type="spellEnd"/>
            <w:r w:rsidRPr="00024A77">
              <w:rPr>
                <w:rFonts w:ascii="Arial" w:hAnsi="Arial" w:cs="Arial"/>
                <w:sz w:val="22"/>
                <w:szCs w:val="22"/>
              </w:rPr>
              <w:t xml:space="preserve"> (Chairperson), </w:t>
            </w:r>
            <w:r w:rsidR="004E7998" w:rsidRPr="00024A77">
              <w:rPr>
                <w:rFonts w:ascii="Arial" w:hAnsi="Arial" w:cs="Arial"/>
                <w:bCs/>
                <w:color w:val="000000"/>
                <w:sz w:val="22"/>
                <w:szCs w:val="22"/>
              </w:rPr>
              <w:t xml:space="preserve">Rachael Walker, Tonya Kara, Kay McLaughlin, Fredric Doss, John </w:t>
            </w:r>
            <w:proofErr w:type="spellStart"/>
            <w:r w:rsidR="004E7998" w:rsidRPr="00024A77">
              <w:rPr>
                <w:rFonts w:ascii="Arial" w:hAnsi="Arial" w:cs="Arial"/>
                <w:bCs/>
                <w:color w:val="000000"/>
                <w:sz w:val="22"/>
                <w:szCs w:val="22"/>
              </w:rPr>
              <w:t>Schollum</w:t>
            </w:r>
            <w:proofErr w:type="spellEnd"/>
            <w:r w:rsidR="004E7998" w:rsidRPr="00024A77">
              <w:rPr>
                <w:rFonts w:ascii="Arial" w:hAnsi="Arial" w:cs="Arial"/>
                <w:bCs/>
                <w:color w:val="000000"/>
                <w:sz w:val="22"/>
                <w:szCs w:val="22"/>
              </w:rPr>
              <w:t>, Ian Dittmer, Chris Hood</w:t>
            </w:r>
            <w:r w:rsidR="00503C37" w:rsidRPr="00024A77">
              <w:rPr>
                <w:rFonts w:ascii="Arial" w:hAnsi="Arial" w:cs="Arial"/>
                <w:bCs/>
                <w:color w:val="000000"/>
                <w:sz w:val="22"/>
                <w:szCs w:val="22"/>
              </w:rPr>
              <w:t>, Nick Cross</w:t>
            </w:r>
            <w:r w:rsidR="00E327E3" w:rsidRPr="00024A77">
              <w:rPr>
                <w:rFonts w:ascii="Arial" w:hAnsi="Arial" w:cs="Arial"/>
                <w:bCs/>
                <w:color w:val="000000"/>
                <w:sz w:val="22"/>
                <w:szCs w:val="22"/>
              </w:rPr>
              <w:t>, Max Reid</w:t>
            </w:r>
            <w:r w:rsidR="0002558B" w:rsidRPr="00024A77">
              <w:rPr>
                <w:rFonts w:ascii="Arial" w:hAnsi="Arial" w:cs="Arial"/>
                <w:bCs/>
                <w:color w:val="000000"/>
                <w:sz w:val="22"/>
                <w:szCs w:val="22"/>
              </w:rPr>
              <w:t>, Annette Pack</w:t>
            </w:r>
            <w:r w:rsidR="009D3D39" w:rsidRPr="00024A77">
              <w:rPr>
                <w:rFonts w:ascii="Arial" w:hAnsi="Arial" w:cs="Arial"/>
                <w:bCs/>
                <w:color w:val="000000"/>
                <w:sz w:val="22"/>
                <w:szCs w:val="22"/>
              </w:rPr>
              <w:t>, Kimberley Reimers</w:t>
            </w:r>
            <w:r w:rsidR="00275CB3">
              <w:rPr>
                <w:rFonts w:ascii="Arial" w:hAnsi="Arial" w:cs="Arial"/>
                <w:bCs/>
                <w:color w:val="000000"/>
                <w:sz w:val="22"/>
                <w:szCs w:val="22"/>
              </w:rPr>
              <w:t>, Mardi Thompson</w:t>
            </w:r>
          </w:p>
        </w:tc>
      </w:tr>
      <w:tr w:rsidR="004E7998" w:rsidRPr="00024A77" w14:paraId="2C53C318" w14:textId="77777777" w:rsidTr="00616C82">
        <w:trPr>
          <w:cantSplit/>
          <w:trHeight w:val="277"/>
        </w:trPr>
        <w:tc>
          <w:tcPr>
            <w:tcW w:w="2113" w:type="dxa"/>
            <w:gridSpan w:val="2"/>
          </w:tcPr>
          <w:p w14:paraId="6392FB96" w14:textId="77777777" w:rsidR="004E7998" w:rsidRPr="00024A77" w:rsidRDefault="004E7998" w:rsidP="004E7998">
            <w:pPr>
              <w:rPr>
                <w:rFonts w:ascii="Arial" w:hAnsi="Arial" w:cs="Arial"/>
                <w:b/>
                <w:sz w:val="22"/>
                <w:szCs w:val="22"/>
              </w:rPr>
            </w:pPr>
            <w:r w:rsidRPr="00024A77">
              <w:rPr>
                <w:rFonts w:ascii="Arial" w:hAnsi="Arial" w:cs="Arial"/>
                <w:b/>
                <w:sz w:val="22"/>
                <w:szCs w:val="22"/>
              </w:rPr>
              <w:t>Apologies</w:t>
            </w:r>
          </w:p>
        </w:tc>
        <w:tc>
          <w:tcPr>
            <w:tcW w:w="13373" w:type="dxa"/>
            <w:gridSpan w:val="2"/>
          </w:tcPr>
          <w:p w14:paraId="18CA84C2" w14:textId="77777777" w:rsidR="004E7998" w:rsidRPr="00024A77" w:rsidRDefault="00F8379F" w:rsidP="00EE45D4">
            <w:pPr>
              <w:rPr>
                <w:rFonts w:ascii="Arial" w:hAnsi="Arial" w:cs="Arial"/>
                <w:sz w:val="22"/>
                <w:szCs w:val="22"/>
              </w:rPr>
            </w:pPr>
            <w:r>
              <w:rPr>
                <w:rFonts w:ascii="Arial" w:hAnsi="Arial" w:cs="Arial"/>
                <w:sz w:val="22"/>
                <w:szCs w:val="22"/>
              </w:rPr>
              <w:t>Mardi Thompson</w:t>
            </w:r>
          </w:p>
        </w:tc>
      </w:tr>
      <w:tr w:rsidR="004E7998" w:rsidRPr="00024A77" w14:paraId="6390B61A" w14:textId="77777777" w:rsidTr="00616C82">
        <w:trPr>
          <w:cantSplit/>
          <w:trHeight w:val="98"/>
        </w:trPr>
        <w:tc>
          <w:tcPr>
            <w:tcW w:w="2113" w:type="dxa"/>
            <w:gridSpan w:val="2"/>
          </w:tcPr>
          <w:p w14:paraId="24704789" w14:textId="77777777" w:rsidR="004E7998" w:rsidRPr="00024A77" w:rsidRDefault="004E7998" w:rsidP="004E7998">
            <w:pPr>
              <w:rPr>
                <w:rFonts w:ascii="Arial" w:hAnsi="Arial" w:cs="Arial"/>
                <w:b/>
                <w:sz w:val="22"/>
                <w:szCs w:val="22"/>
              </w:rPr>
            </w:pPr>
            <w:r w:rsidRPr="00024A77">
              <w:rPr>
                <w:rFonts w:ascii="Arial" w:hAnsi="Arial" w:cs="Arial"/>
                <w:b/>
                <w:sz w:val="22"/>
                <w:szCs w:val="22"/>
              </w:rPr>
              <w:t>By Invitation</w:t>
            </w:r>
          </w:p>
        </w:tc>
        <w:tc>
          <w:tcPr>
            <w:tcW w:w="13373" w:type="dxa"/>
            <w:gridSpan w:val="2"/>
          </w:tcPr>
          <w:p w14:paraId="0275281E" w14:textId="77777777" w:rsidR="004E7998" w:rsidRPr="00024A77" w:rsidRDefault="00325CBD" w:rsidP="0002558B">
            <w:pPr>
              <w:tabs>
                <w:tab w:val="left" w:pos="1683"/>
              </w:tabs>
              <w:rPr>
                <w:rFonts w:ascii="Arial" w:hAnsi="Arial" w:cs="Arial"/>
                <w:bCs/>
                <w:color w:val="000000"/>
                <w:sz w:val="22"/>
                <w:szCs w:val="22"/>
              </w:rPr>
            </w:pPr>
            <w:r>
              <w:rPr>
                <w:rFonts w:ascii="Arial" w:hAnsi="Arial" w:cs="Arial"/>
                <w:bCs/>
                <w:color w:val="000000"/>
                <w:sz w:val="22"/>
                <w:szCs w:val="22"/>
              </w:rPr>
              <w:t xml:space="preserve">Oliver </w:t>
            </w:r>
            <w:proofErr w:type="spellStart"/>
            <w:r>
              <w:rPr>
                <w:rFonts w:ascii="Arial" w:hAnsi="Arial" w:cs="Arial"/>
                <w:bCs/>
                <w:color w:val="000000"/>
                <w:sz w:val="22"/>
                <w:szCs w:val="22"/>
              </w:rPr>
              <w:t>Poppel</w:t>
            </w:r>
            <w:r w:rsidR="00F8379F">
              <w:rPr>
                <w:rFonts w:ascii="Arial" w:hAnsi="Arial" w:cs="Arial"/>
                <w:bCs/>
                <w:color w:val="000000"/>
                <w:sz w:val="22"/>
                <w:szCs w:val="22"/>
              </w:rPr>
              <w:t>well</w:t>
            </w:r>
            <w:proofErr w:type="spellEnd"/>
            <w:r w:rsidR="00F8379F">
              <w:rPr>
                <w:rFonts w:ascii="Arial" w:hAnsi="Arial" w:cs="Arial"/>
                <w:bCs/>
                <w:color w:val="000000"/>
                <w:sz w:val="22"/>
                <w:szCs w:val="22"/>
              </w:rPr>
              <w:t>, Ministry of Health</w:t>
            </w:r>
          </w:p>
        </w:tc>
      </w:tr>
      <w:tr w:rsidR="004E7998" w:rsidRPr="00024A77" w14:paraId="3E307C37" w14:textId="77777777" w:rsidTr="00616C82">
        <w:trPr>
          <w:cantSplit/>
          <w:trHeight w:val="98"/>
        </w:trPr>
        <w:tc>
          <w:tcPr>
            <w:tcW w:w="2113" w:type="dxa"/>
            <w:gridSpan w:val="2"/>
          </w:tcPr>
          <w:p w14:paraId="41A6EDEC" w14:textId="77777777" w:rsidR="004E7998" w:rsidRPr="00024A77" w:rsidRDefault="004E7998" w:rsidP="004E7998">
            <w:pPr>
              <w:rPr>
                <w:rFonts w:ascii="Arial" w:hAnsi="Arial" w:cs="Arial"/>
                <w:b/>
                <w:sz w:val="22"/>
                <w:szCs w:val="22"/>
              </w:rPr>
            </w:pPr>
            <w:r w:rsidRPr="00024A77">
              <w:rPr>
                <w:rFonts w:ascii="Arial" w:hAnsi="Arial" w:cs="Arial"/>
                <w:b/>
                <w:sz w:val="22"/>
                <w:szCs w:val="22"/>
              </w:rPr>
              <w:t>Minutes Taken By</w:t>
            </w:r>
          </w:p>
        </w:tc>
        <w:tc>
          <w:tcPr>
            <w:tcW w:w="13373" w:type="dxa"/>
            <w:gridSpan w:val="2"/>
          </w:tcPr>
          <w:p w14:paraId="3C02457C" w14:textId="77777777" w:rsidR="004E7998" w:rsidRPr="00024A77" w:rsidRDefault="000122A9">
            <w:pPr>
              <w:rPr>
                <w:rFonts w:ascii="Arial" w:hAnsi="Arial" w:cs="Arial"/>
                <w:sz w:val="22"/>
                <w:szCs w:val="22"/>
              </w:rPr>
            </w:pPr>
            <w:r>
              <w:rPr>
                <w:rFonts w:ascii="Arial" w:hAnsi="Arial" w:cs="Arial"/>
                <w:sz w:val="22"/>
                <w:szCs w:val="22"/>
              </w:rPr>
              <w:t>Annette Pack</w:t>
            </w:r>
          </w:p>
        </w:tc>
      </w:tr>
    </w:tbl>
    <w:p w14:paraId="651A1F79" w14:textId="77777777" w:rsidR="0096143A" w:rsidRPr="00024A77" w:rsidRDefault="0096143A">
      <w:pPr>
        <w:rPr>
          <w:rFonts w:ascii="Arial" w:hAnsi="Arial" w:cs="Arial"/>
          <w:sz w:val="22"/>
          <w:szCs w:val="22"/>
        </w:rPr>
      </w:pPr>
    </w:p>
    <w:tbl>
      <w:tblPr>
        <w:tblW w:w="15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8"/>
        <w:gridCol w:w="2124"/>
        <w:gridCol w:w="18"/>
        <w:gridCol w:w="10848"/>
        <w:gridCol w:w="48"/>
        <w:gridCol w:w="1720"/>
        <w:gridCol w:w="32"/>
      </w:tblGrid>
      <w:tr w:rsidR="00E73E8F" w:rsidRPr="00024A77" w14:paraId="6C6E2DD8" w14:textId="77777777" w:rsidTr="00325CBD">
        <w:trPr>
          <w:gridAfter w:val="1"/>
          <w:wAfter w:w="32" w:type="dxa"/>
          <w:tblHeader/>
        </w:trPr>
        <w:tc>
          <w:tcPr>
            <w:tcW w:w="678" w:type="dxa"/>
          </w:tcPr>
          <w:p w14:paraId="36364876" w14:textId="77777777" w:rsidR="00E73E8F" w:rsidRPr="00024A77" w:rsidRDefault="00E73E8F">
            <w:pPr>
              <w:jc w:val="both"/>
              <w:rPr>
                <w:rFonts w:ascii="Arial" w:hAnsi="Arial" w:cs="Arial"/>
                <w:b/>
                <w:sz w:val="22"/>
                <w:szCs w:val="22"/>
              </w:rPr>
            </w:pPr>
            <w:r w:rsidRPr="00024A77">
              <w:rPr>
                <w:rFonts w:ascii="Arial" w:hAnsi="Arial" w:cs="Arial"/>
                <w:b/>
                <w:sz w:val="22"/>
                <w:szCs w:val="22"/>
              </w:rPr>
              <w:t>No.</w:t>
            </w:r>
          </w:p>
        </w:tc>
        <w:tc>
          <w:tcPr>
            <w:tcW w:w="2142" w:type="dxa"/>
            <w:gridSpan w:val="2"/>
          </w:tcPr>
          <w:p w14:paraId="5B86B919" w14:textId="77777777" w:rsidR="00E73E8F" w:rsidRPr="00024A77" w:rsidRDefault="00E73E8F">
            <w:pPr>
              <w:pStyle w:val="Heading2"/>
              <w:rPr>
                <w:rFonts w:cs="Arial"/>
                <w:sz w:val="22"/>
                <w:szCs w:val="22"/>
              </w:rPr>
            </w:pPr>
            <w:r w:rsidRPr="00024A77">
              <w:rPr>
                <w:rFonts w:cs="Arial"/>
                <w:sz w:val="22"/>
                <w:szCs w:val="22"/>
              </w:rPr>
              <w:t>Item</w:t>
            </w:r>
          </w:p>
        </w:tc>
        <w:tc>
          <w:tcPr>
            <w:tcW w:w="10896" w:type="dxa"/>
            <w:gridSpan w:val="2"/>
          </w:tcPr>
          <w:p w14:paraId="5A77D2F1" w14:textId="77777777" w:rsidR="00E73E8F" w:rsidRPr="00024A77" w:rsidRDefault="00E73E8F">
            <w:pPr>
              <w:pStyle w:val="Heading2"/>
              <w:rPr>
                <w:rFonts w:cs="Arial"/>
                <w:sz w:val="22"/>
                <w:szCs w:val="22"/>
              </w:rPr>
            </w:pPr>
            <w:r w:rsidRPr="00024A77">
              <w:rPr>
                <w:rFonts w:cs="Arial"/>
                <w:sz w:val="22"/>
                <w:szCs w:val="22"/>
              </w:rPr>
              <w:t>Discussion/Action</w:t>
            </w:r>
          </w:p>
        </w:tc>
        <w:tc>
          <w:tcPr>
            <w:tcW w:w="1720" w:type="dxa"/>
          </w:tcPr>
          <w:p w14:paraId="41E43FBE" w14:textId="77777777" w:rsidR="00E73E8F" w:rsidRPr="00024A77" w:rsidRDefault="00E73E8F">
            <w:pPr>
              <w:rPr>
                <w:rFonts w:ascii="Arial" w:hAnsi="Arial" w:cs="Arial"/>
                <w:b/>
                <w:sz w:val="22"/>
                <w:szCs w:val="22"/>
              </w:rPr>
            </w:pPr>
            <w:r w:rsidRPr="00024A77">
              <w:rPr>
                <w:rFonts w:ascii="Arial" w:hAnsi="Arial" w:cs="Arial"/>
                <w:b/>
                <w:sz w:val="22"/>
                <w:szCs w:val="22"/>
              </w:rPr>
              <w:t>Responsibility</w:t>
            </w:r>
          </w:p>
        </w:tc>
      </w:tr>
      <w:tr w:rsidR="00AD61C5" w:rsidRPr="00024A77" w14:paraId="3F95BE2B" w14:textId="77777777" w:rsidTr="00AD61C5">
        <w:tblPrEx>
          <w:tblBorders>
            <w:top w:val="single" w:sz="6" w:space="0" w:color="auto"/>
            <w:left w:val="single" w:sz="6" w:space="0" w:color="auto"/>
            <w:bottom w:val="single" w:sz="6" w:space="0" w:color="auto"/>
            <w:right w:val="single" w:sz="6" w:space="0" w:color="auto"/>
          </w:tblBorders>
        </w:tblPrEx>
        <w:trPr>
          <w:cantSplit/>
        </w:trPr>
        <w:tc>
          <w:tcPr>
            <w:tcW w:w="15468" w:type="dxa"/>
            <w:gridSpan w:val="7"/>
            <w:shd w:val="pct12" w:color="008080" w:fill="33CCCC"/>
          </w:tcPr>
          <w:p w14:paraId="59E19ECB" w14:textId="77777777" w:rsidR="00AD61C5" w:rsidRPr="00024A77" w:rsidRDefault="00F75486" w:rsidP="00AD61C5">
            <w:pPr>
              <w:pStyle w:val="BlockLabel"/>
              <w:rPr>
                <w:rFonts w:ascii="Arial" w:hAnsi="Arial" w:cs="Arial"/>
                <w:sz w:val="22"/>
                <w:szCs w:val="22"/>
                <w:lang w:val="en-AU"/>
              </w:rPr>
            </w:pPr>
            <w:r w:rsidRPr="00024A77">
              <w:rPr>
                <w:rFonts w:ascii="Arial" w:hAnsi="Arial" w:cs="Arial"/>
                <w:sz w:val="22"/>
                <w:szCs w:val="22"/>
                <w:lang w:val="en-AU"/>
              </w:rPr>
              <w:t>Minutes</w:t>
            </w:r>
          </w:p>
        </w:tc>
      </w:tr>
      <w:tr w:rsidR="00AD61C5" w:rsidRPr="00024A77" w14:paraId="6C39318F" w14:textId="77777777" w:rsidTr="00AD61C5">
        <w:trPr>
          <w:gridAfter w:val="1"/>
          <w:wAfter w:w="32" w:type="dxa"/>
        </w:trPr>
        <w:tc>
          <w:tcPr>
            <w:tcW w:w="678" w:type="dxa"/>
          </w:tcPr>
          <w:p w14:paraId="6EAD4B17" w14:textId="77777777" w:rsidR="00AD61C5" w:rsidRPr="00024A77" w:rsidRDefault="00AD61C5">
            <w:pPr>
              <w:ind w:right="34"/>
              <w:jc w:val="center"/>
              <w:rPr>
                <w:rFonts w:ascii="Arial" w:hAnsi="Arial" w:cs="Arial"/>
                <w:sz w:val="22"/>
                <w:szCs w:val="22"/>
              </w:rPr>
            </w:pPr>
          </w:p>
        </w:tc>
        <w:tc>
          <w:tcPr>
            <w:tcW w:w="2124" w:type="dxa"/>
          </w:tcPr>
          <w:p w14:paraId="09269889" w14:textId="77777777" w:rsidR="00AD61C5" w:rsidRPr="00024A77" w:rsidRDefault="00AD61C5" w:rsidP="00F75486">
            <w:pPr>
              <w:rPr>
                <w:rFonts w:ascii="Arial" w:hAnsi="Arial" w:cs="Arial"/>
                <w:b/>
                <w:sz w:val="22"/>
                <w:szCs w:val="22"/>
              </w:rPr>
            </w:pPr>
          </w:p>
        </w:tc>
        <w:tc>
          <w:tcPr>
            <w:tcW w:w="10866" w:type="dxa"/>
            <w:gridSpan w:val="2"/>
          </w:tcPr>
          <w:p w14:paraId="28B677E4" w14:textId="77777777" w:rsidR="002D74A5" w:rsidRPr="00024A77" w:rsidRDefault="002D74A5" w:rsidP="00F75486">
            <w:pPr>
              <w:rPr>
                <w:rFonts w:ascii="Arial" w:hAnsi="Arial" w:cs="Arial"/>
                <w:sz w:val="22"/>
                <w:szCs w:val="22"/>
              </w:rPr>
            </w:pPr>
          </w:p>
        </w:tc>
        <w:tc>
          <w:tcPr>
            <w:tcW w:w="1768" w:type="dxa"/>
            <w:gridSpan w:val="2"/>
          </w:tcPr>
          <w:p w14:paraId="7B224189" w14:textId="77777777" w:rsidR="002D74A5" w:rsidRPr="00024A77" w:rsidRDefault="002D74A5">
            <w:pPr>
              <w:jc w:val="center"/>
              <w:rPr>
                <w:rFonts w:ascii="Arial" w:hAnsi="Arial" w:cs="Arial"/>
                <w:b/>
                <w:sz w:val="22"/>
                <w:szCs w:val="22"/>
              </w:rPr>
            </w:pPr>
          </w:p>
        </w:tc>
      </w:tr>
      <w:tr w:rsidR="00616C82" w:rsidRPr="00024A77" w14:paraId="4FFDC6F4" w14:textId="77777777" w:rsidTr="00616C82">
        <w:tblPrEx>
          <w:tblBorders>
            <w:top w:val="single" w:sz="6" w:space="0" w:color="auto"/>
            <w:left w:val="single" w:sz="6" w:space="0" w:color="auto"/>
            <w:bottom w:val="single" w:sz="6" w:space="0" w:color="auto"/>
            <w:right w:val="single" w:sz="6" w:space="0" w:color="auto"/>
          </w:tblBorders>
        </w:tblPrEx>
        <w:trPr>
          <w:cantSplit/>
        </w:trPr>
        <w:tc>
          <w:tcPr>
            <w:tcW w:w="15468" w:type="dxa"/>
            <w:gridSpan w:val="7"/>
            <w:shd w:val="pct12" w:color="008080" w:fill="33CCCC"/>
          </w:tcPr>
          <w:p w14:paraId="692F207A" w14:textId="77777777" w:rsidR="00616C82" w:rsidRPr="00024A77" w:rsidRDefault="00263C9A" w:rsidP="00616C82">
            <w:pPr>
              <w:pStyle w:val="BlockLabel"/>
              <w:rPr>
                <w:rFonts w:ascii="Arial" w:hAnsi="Arial" w:cs="Arial"/>
                <w:sz w:val="22"/>
                <w:szCs w:val="22"/>
                <w:lang w:val="en-AU"/>
              </w:rPr>
            </w:pPr>
            <w:r w:rsidRPr="00024A77">
              <w:rPr>
                <w:rFonts w:ascii="Arial" w:hAnsi="Arial" w:cs="Arial"/>
                <w:sz w:val="22"/>
                <w:szCs w:val="22"/>
                <w:lang w:val="en-AU"/>
              </w:rPr>
              <w:t>General Business</w:t>
            </w:r>
          </w:p>
        </w:tc>
      </w:tr>
      <w:tr w:rsidR="00F8379F" w:rsidRPr="00024A77" w14:paraId="79DC3801" w14:textId="77777777" w:rsidTr="00AD61C5">
        <w:trPr>
          <w:gridAfter w:val="1"/>
          <w:wAfter w:w="32" w:type="dxa"/>
        </w:trPr>
        <w:tc>
          <w:tcPr>
            <w:tcW w:w="678" w:type="dxa"/>
          </w:tcPr>
          <w:p w14:paraId="55C6684A" w14:textId="77777777" w:rsidR="00F8379F" w:rsidRPr="00024A77" w:rsidRDefault="00F8379F">
            <w:pPr>
              <w:ind w:right="34"/>
              <w:jc w:val="center"/>
              <w:rPr>
                <w:rFonts w:ascii="Arial" w:hAnsi="Arial" w:cs="Arial"/>
                <w:sz w:val="22"/>
                <w:szCs w:val="22"/>
              </w:rPr>
            </w:pPr>
            <w:r>
              <w:rPr>
                <w:rFonts w:ascii="Arial" w:hAnsi="Arial" w:cs="Arial"/>
                <w:sz w:val="22"/>
                <w:szCs w:val="22"/>
              </w:rPr>
              <w:t>1.</w:t>
            </w:r>
          </w:p>
        </w:tc>
        <w:tc>
          <w:tcPr>
            <w:tcW w:w="2124" w:type="dxa"/>
          </w:tcPr>
          <w:p w14:paraId="379BBD12" w14:textId="77777777" w:rsidR="00F8379F" w:rsidRPr="00024A77" w:rsidRDefault="002C2A92" w:rsidP="002C2A92">
            <w:pPr>
              <w:rPr>
                <w:rFonts w:ascii="Arial" w:hAnsi="Arial" w:cs="Arial"/>
                <w:bCs/>
                <w:color w:val="000000"/>
                <w:sz w:val="22"/>
                <w:szCs w:val="22"/>
              </w:rPr>
            </w:pPr>
            <w:r>
              <w:rPr>
                <w:rFonts w:ascii="Arial" w:hAnsi="Arial" w:cs="Arial"/>
                <w:bCs/>
                <w:color w:val="000000"/>
                <w:sz w:val="22"/>
                <w:szCs w:val="22"/>
              </w:rPr>
              <w:t>Introduction</w:t>
            </w:r>
          </w:p>
        </w:tc>
        <w:tc>
          <w:tcPr>
            <w:tcW w:w="10866" w:type="dxa"/>
            <w:gridSpan w:val="2"/>
          </w:tcPr>
          <w:p w14:paraId="6CB11B60" w14:textId="77777777" w:rsidR="00F8379F" w:rsidRDefault="009F2BAB" w:rsidP="00B71CC3">
            <w:pPr>
              <w:rPr>
                <w:rFonts w:ascii="Arial" w:hAnsi="Arial" w:cs="Arial"/>
                <w:sz w:val="22"/>
                <w:szCs w:val="22"/>
              </w:rPr>
            </w:pPr>
            <w:r>
              <w:rPr>
                <w:rFonts w:ascii="Arial" w:hAnsi="Arial" w:cs="Arial"/>
                <w:sz w:val="22"/>
                <w:szCs w:val="22"/>
              </w:rPr>
              <w:t xml:space="preserve">The Chair opened the meeting and </w:t>
            </w:r>
            <w:r w:rsidR="002C2A92">
              <w:rPr>
                <w:rFonts w:ascii="Arial" w:hAnsi="Arial" w:cs="Arial"/>
                <w:sz w:val="22"/>
                <w:szCs w:val="22"/>
              </w:rPr>
              <w:t>welcom</w:t>
            </w:r>
            <w:r>
              <w:rPr>
                <w:rFonts w:ascii="Arial" w:hAnsi="Arial" w:cs="Arial"/>
                <w:sz w:val="22"/>
                <w:szCs w:val="22"/>
              </w:rPr>
              <w:t xml:space="preserve">ed </w:t>
            </w:r>
            <w:r w:rsidR="00F8379F">
              <w:rPr>
                <w:rFonts w:ascii="Arial" w:hAnsi="Arial" w:cs="Arial"/>
                <w:sz w:val="22"/>
                <w:szCs w:val="22"/>
              </w:rPr>
              <w:t xml:space="preserve">Catherine Tracy </w:t>
            </w:r>
            <w:r w:rsidR="002C2A92">
              <w:rPr>
                <w:rFonts w:ascii="Arial" w:hAnsi="Arial" w:cs="Arial"/>
                <w:sz w:val="22"/>
                <w:szCs w:val="22"/>
              </w:rPr>
              <w:t>to</w:t>
            </w:r>
            <w:r w:rsidR="00F8379F">
              <w:rPr>
                <w:rFonts w:ascii="Arial" w:hAnsi="Arial" w:cs="Arial"/>
                <w:sz w:val="22"/>
                <w:szCs w:val="22"/>
              </w:rPr>
              <w:t xml:space="preserve"> NRAB</w:t>
            </w:r>
            <w:r>
              <w:rPr>
                <w:rFonts w:ascii="Arial" w:hAnsi="Arial" w:cs="Arial"/>
                <w:sz w:val="22"/>
                <w:szCs w:val="22"/>
              </w:rPr>
              <w:t>. An apology was received from Mardi Thompson.</w:t>
            </w:r>
          </w:p>
          <w:p w14:paraId="617428C9" w14:textId="77777777" w:rsidR="00F8379F" w:rsidRPr="00024A77" w:rsidRDefault="00F8379F" w:rsidP="00B71CC3">
            <w:pPr>
              <w:rPr>
                <w:rFonts w:ascii="Arial" w:hAnsi="Arial" w:cs="Arial"/>
                <w:sz w:val="22"/>
                <w:szCs w:val="22"/>
              </w:rPr>
            </w:pPr>
          </w:p>
        </w:tc>
        <w:tc>
          <w:tcPr>
            <w:tcW w:w="1768" w:type="dxa"/>
            <w:gridSpan w:val="2"/>
          </w:tcPr>
          <w:p w14:paraId="404D8B0D" w14:textId="77777777" w:rsidR="00F8379F" w:rsidRPr="00024A77" w:rsidRDefault="00F8379F" w:rsidP="001F0B90">
            <w:pPr>
              <w:jc w:val="center"/>
              <w:rPr>
                <w:rFonts w:ascii="Arial" w:hAnsi="Arial" w:cs="Arial"/>
                <w:b/>
                <w:sz w:val="22"/>
                <w:szCs w:val="22"/>
              </w:rPr>
            </w:pPr>
          </w:p>
        </w:tc>
      </w:tr>
      <w:tr w:rsidR="00AD61C5" w:rsidRPr="00024A77" w14:paraId="1A5106D1" w14:textId="77777777" w:rsidTr="00AD61C5">
        <w:trPr>
          <w:gridAfter w:val="1"/>
          <w:wAfter w:w="32" w:type="dxa"/>
        </w:trPr>
        <w:tc>
          <w:tcPr>
            <w:tcW w:w="678" w:type="dxa"/>
          </w:tcPr>
          <w:p w14:paraId="105D66BE" w14:textId="77777777" w:rsidR="00AD61C5" w:rsidRPr="00024A77" w:rsidRDefault="00F8379F">
            <w:pPr>
              <w:ind w:right="34"/>
              <w:jc w:val="center"/>
              <w:rPr>
                <w:rFonts w:ascii="Arial" w:hAnsi="Arial" w:cs="Arial"/>
                <w:sz w:val="22"/>
                <w:szCs w:val="22"/>
              </w:rPr>
            </w:pPr>
            <w:r>
              <w:rPr>
                <w:rFonts w:ascii="Arial" w:hAnsi="Arial" w:cs="Arial"/>
                <w:sz w:val="22"/>
                <w:szCs w:val="22"/>
              </w:rPr>
              <w:t>2</w:t>
            </w:r>
          </w:p>
        </w:tc>
        <w:tc>
          <w:tcPr>
            <w:tcW w:w="2124" w:type="dxa"/>
          </w:tcPr>
          <w:p w14:paraId="6A3B3B8C" w14:textId="77777777" w:rsidR="00AD61C5" w:rsidRPr="00024A77" w:rsidRDefault="009F55F9" w:rsidP="00F8379F">
            <w:pPr>
              <w:rPr>
                <w:rFonts w:ascii="Arial" w:hAnsi="Arial" w:cs="Arial"/>
                <w:sz w:val="22"/>
                <w:szCs w:val="22"/>
              </w:rPr>
            </w:pPr>
            <w:r w:rsidRPr="00024A77">
              <w:rPr>
                <w:rFonts w:ascii="Arial" w:hAnsi="Arial" w:cs="Arial"/>
                <w:bCs/>
                <w:color w:val="000000"/>
                <w:sz w:val="22"/>
                <w:szCs w:val="22"/>
              </w:rPr>
              <w:t xml:space="preserve">Review of the Board minutes recorded at the previous meeting held on </w:t>
            </w:r>
            <w:r w:rsidR="00F8379F">
              <w:rPr>
                <w:rFonts w:ascii="Arial" w:hAnsi="Arial" w:cs="Arial"/>
                <w:b/>
                <w:bCs/>
                <w:color w:val="000000"/>
                <w:sz w:val="22"/>
                <w:szCs w:val="22"/>
              </w:rPr>
              <w:t>13 May</w:t>
            </w:r>
            <w:r w:rsidR="00BF18F4">
              <w:rPr>
                <w:rFonts w:ascii="Arial" w:hAnsi="Arial" w:cs="Arial"/>
                <w:b/>
                <w:bCs/>
                <w:color w:val="000000"/>
                <w:sz w:val="22"/>
                <w:szCs w:val="22"/>
              </w:rPr>
              <w:t xml:space="preserve"> 2016</w:t>
            </w:r>
          </w:p>
        </w:tc>
        <w:tc>
          <w:tcPr>
            <w:tcW w:w="10866" w:type="dxa"/>
            <w:gridSpan w:val="2"/>
          </w:tcPr>
          <w:p w14:paraId="7D68505C" w14:textId="77777777" w:rsidR="00F8379F" w:rsidRDefault="00BB3808" w:rsidP="006C3CEE">
            <w:pPr>
              <w:rPr>
                <w:rFonts w:ascii="Arial" w:hAnsi="Arial" w:cs="Arial"/>
                <w:bCs/>
                <w:color w:val="000000"/>
                <w:sz w:val="22"/>
                <w:szCs w:val="22"/>
              </w:rPr>
            </w:pPr>
            <w:bookmarkStart w:id="0" w:name="_MON_1461403636"/>
            <w:bookmarkStart w:id="1" w:name="_MON_1461404180"/>
            <w:bookmarkStart w:id="2" w:name="_MON_1465893593"/>
            <w:bookmarkStart w:id="3" w:name="_MON_1465893676"/>
            <w:bookmarkStart w:id="4" w:name="_MON_1465893690"/>
            <w:bookmarkEnd w:id="0"/>
            <w:bookmarkEnd w:id="1"/>
            <w:bookmarkEnd w:id="2"/>
            <w:bookmarkEnd w:id="3"/>
            <w:bookmarkEnd w:id="4"/>
            <w:r w:rsidRPr="00024A77">
              <w:rPr>
                <w:rFonts w:ascii="Arial" w:hAnsi="Arial" w:cs="Arial"/>
                <w:bCs/>
                <w:color w:val="000000"/>
                <w:sz w:val="22"/>
                <w:szCs w:val="22"/>
              </w:rPr>
              <w:t xml:space="preserve">The previous </w:t>
            </w:r>
            <w:r w:rsidR="00F47ACA">
              <w:rPr>
                <w:rFonts w:ascii="Arial" w:hAnsi="Arial" w:cs="Arial"/>
                <w:bCs/>
                <w:color w:val="000000"/>
                <w:sz w:val="22"/>
                <w:szCs w:val="22"/>
              </w:rPr>
              <w:t>NRA</w:t>
            </w:r>
            <w:r w:rsidR="00F8379F">
              <w:rPr>
                <w:rFonts w:ascii="Arial" w:hAnsi="Arial" w:cs="Arial"/>
                <w:bCs/>
                <w:color w:val="000000"/>
                <w:sz w:val="22"/>
                <w:szCs w:val="22"/>
              </w:rPr>
              <w:t>B minutes were</w:t>
            </w:r>
            <w:r w:rsidR="00971B0B">
              <w:rPr>
                <w:rFonts w:ascii="Arial" w:hAnsi="Arial" w:cs="Arial"/>
                <w:bCs/>
                <w:color w:val="000000"/>
                <w:sz w:val="22"/>
                <w:szCs w:val="22"/>
              </w:rPr>
              <w:t xml:space="preserve"> accepted and will be added to</w:t>
            </w:r>
            <w:r w:rsidR="00F8379F">
              <w:rPr>
                <w:rFonts w:ascii="Arial" w:hAnsi="Arial" w:cs="Arial"/>
                <w:bCs/>
                <w:color w:val="000000"/>
                <w:sz w:val="22"/>
                <w:szCs w:val="22"/>
              </w:rPr>
              <w:t xml:space="preserve"> NRAB’s webpage.</w:t>
            </w:r>
          </w:p>
          <w:p w14:paraId="25DFC5D8" w14:textId="77777777" w:rsidR="00F8379F" w:rsidRDefault="00F8379F" w:rsidP="006C3CEE">
            <w:pPr>
              <w:rPr>
                <w:rFonts w:ascii="Arial" w:hAnsi="Arial" w:cs="Arial"/>
                <w:bCs/>
                <w:color w:val="000000"/>
                <w:sz w:val="22"/>
                <w:szCs w:val="22"/>
              </w:rPr>
            </w:pPr>
          </w:p>
          <w:p w14:paraId="14B5C304" w14:textId="77777777" w:rsidR="00F8379F" w:rsidRDefault="007B5A32" w:rsidP="006C3CEE">
            <w:pPr>
              <w:rPr>
                <w:rFonts w:ascii="Arial" w:hAnsi="Arial" w:cs="Arial"/>
                <w:bCs/>
                <w:color w:val="000000"/>
                <w:sz w:val="22"/>
                <w:szCs w:val="22"/>
              </w:rPr>
            </w:pPr>
            <w:r>
              <w:rPr>
                <w:rFonts w:ascii="Arial" w:hAnsi="Arial" w:cs="Arial"/>
                <w:bCs/>
                <w:color w:val="000000"/>
                <w:sz w:val="22"/>
                <w:szCs w:val="22"/>
              </w:rPr>
              <w:t>Open actions from the previous meeting were discussed.</w:t>
            </w:r>
          </w:p>
          <w:p w14:paraId="1C07383D" w14:textId="77777777" w:rsidR="00F8379F" w:rsidRPr="00F8379F" w:rsidRDefault="00F8379F" w:rsidP="00F8379F">
            <w:pPr>
              <w:pStyle w:val="ListParagraph"/>
              <w:numPr>
                <w:ilvl w:val="0"/>
                <w:numId w:val="24"/>
              </w:numPr>
              <w:rPr>
                <w:rFonts w:ascii="Arial" w:hAnsi="Arial" w:cs="Arial"/>
                <w:sz w:val="22"/>
                <w:szCs w:val="22"/>
              </w:rPr>
            </w:pPr>
            <w:r>
              <w:rPr>
                <w:rFonts w:ascii="Arial" w:hAnsi="Arial" w:cs="Arial"/>
                <w:bCs/>
                <w:color w:val="000000"/>
                <w:sz w:val="22"/>
                <w:szCs w:val="22"/>
              </w:rPr>
              <w:t>Open Action 2:</w:t>
            </w:r>
            <w:r w:rsidR="00A13467">
              <w:rPr>
                <w:rFonts w:ascii="Arial" w:hAnsi="Arial" w:cs="Arial"/>
                <w:bCs/>
                <w:color w:val="000000"/>
                <w:sz w:val="22"/>
                <w:szCs w:val="22"/>
              </w:rPr>
              <w:t xml:space="preserve"> </w:t>
            </w:r>
            <w:r w:rsidR="00000FF5">
              <w:rPr>
                <w:rFonts w:ascii="Arial" w:hAnsi="Arial" w:cs="Arial"/>
                <w:bCs/>
                <w:color w:val="000000"/>
                <w:sz w:val="22"/>
                <w:szCs w:val="22"/>
              </w:rPr>
              <w:t xml:space="preserve">Recruitment process for NRAB vacancy: </w:t>
            </w:r>
            <w:r w:rsidR="002C2A92">
              <w:rPr>
                <w:rFonts w:ascii="Arial" w:hAnsi="Arial" w:cs="Arial"/>
                <w:bCs/>
                <w:color w:val="000000"/>
                <w:sz w:val="22"/>
                <w:szCs w:val="22"/>
              </w:rPr>
              <w:t>Completed and closed</w:t>
            </w:r>
            <w:r w:rsidR="00A13467">
              <w:rPr>
                <w:rFonts w:ascii="Arial" w:hAnsi="Arial" w:cs="Arial"/>
                <w:bCs/>
                <w:color w:val="000000"/>
                <w:sz w:val="22"/>
                <w:szCs w:val="22"/>
              </w:rPr>
              <w:t>.</w:t>
            </w:r>
          </w:p>
          <w:p w14:paraId="5C053016" w14:textId="77777777" w:rsidR="00F8379F" w:rsidRPr="00F8379F" w:rsidRDefault="00F8379F" w:rsidP="00F8379F">
            <w:pPr>
              <w:pStyle w:val="ListParagraph"/>
              <w:numPr>
                <w:ilvl w:val="0"/>
                <w:numId w:val="24"/>
              </w:numPr>
              <w:rPr>
                <w:rFonts w:ascii="Arial" w:hAnsi="Arial" w:cs="Arial"/>
                <w:sz w:val="22"/>
                <w:szCs w:val="22"/>
              </w:rPr>
            </w:pPr>
            <w:r>
              <w:rPr>
                <w:rFonts w:ascii="Arial" w:hAnsi="Arial" w:cs="Arial"/>
                <w:bCs/>
                <w:color w:val="000000"/>
                <w:sz w:val="22"/>
                <w:szCs w:val="22"/>
              </w:rPr>
              <w:t>Open Action 3:</w:t>
            </w:r>
            <w:r w:rsidR="00A13467">
              <w:rPr>
                <w:rFonts w:ascii="Arial" w:hAnsi="Arial" w:cs="Arial"/>
                <w:bCs/>
                <w:color w:val="000000"/>
                <w:sz w:val="22"/>
                <w:szCs w:val="22"/>
              </w:rPr>
              <w:t xml:space="preserve"> </w:t>
            </w:r>
            <w:r w:rsidR="00000FF5">
              <w:rPr>
                <w:rFonts w:ascii="Arial" w:hAnsi="Arial" w:cs="Arial"/>
                <w:bCs/>
                <w:color w:val="000000"/>
                <w:sz w:val="22"/>
                <w:szCs w:val="22"/>
              </w:rPr>
              <w:t xml:space="preserve">Letter of thanks to John Collins on occasion of his retirement: </w:t>
            </w:r>
            <w:r w:rsidR="002C2A92">
              <w:rPr>
                <w:rFonts w:ascii="Arial" w:hAnsi="Arial" w:cs="Arial"/>
                <w:bCs/>
                <w:color w:val="000000"/>
                <w:sz w:val="22"/>
                <w:szCs w:val="22"/>
              </w:rPr>
              <w:t>Completed and closed</w:t>
            </w:r>
            <w:r w:rsidR="00A13467">
              <w:rPr>
                <w:rFonts w:ascii="Arial" w:hAnsi="Arial" w:cs="Arial"/>
                <w:bCs/>
                <w:color w:val="000000"/>
                <w:sz w:val="22"/>
                <w:szCs w:val="22"/>
              </w:rPr>
              <w:t>.</w:t>
            </w:r>
          </w:p>
          <w:p w14:paraId="4E12911C" w14:textId="77777777" w:rsidR="00A13467" w:rsidRPr="00A13467" w:rsidRDefault="00A13467" w:rsidP="00F8379F">
            <w:pPr>
              <w:pStyle w:val="ListParagraph"/>
              <w:numPr>
                <w:ilvl w:val="0"/>
                <w:numId w:val="24"/>
              </w:numPr>
              <w:rPr>
                <w:rFonts w:ascii="Arial" w:hAnsi="Arial" w:cs="Arial"/>
                <w:sz w:val="22"/>
                <w:szCs w:val="22"/>
              </w:rPr>
            </w:pPr>
            <w:r>
              <w:rPr>
                <w:rFonts w:ascii="Arial" w:hAnsi="Arial" w:cs="Arial"/>
                <w:bCs/>
                <w:color w:val="000000"/>
                <w:sz w:val="22"/>
                <w:szCs w:val="22"/>
              </w:rPr>
              <w:t xml:space="preserve">Open Action 4: </w:t>
            </w:r>
            <w:r w:rsidR="00000FF5">
              <w:rPr>
                <w:rFonts w:ascii="Arial" w:hAnsi="Arial" w:cs="Arial"/>
                <w:bCs/>
                <w:color w:val="000000"/>
                <w:sz w:val="22"/>
                <w:szCs w:val="22"/>
              </w:rPr>
              <w:t xml:space="preserve">EOI process for vacancy on </w:t>
            </w:r>
            <w:proofErr w:type="spellStart"/>
            <w:r w:rsidR="00000FF5">
              <w:rPr>
                <w:rFonts w:ascii="Arial" w:hAnsi="Arial" w:cs="Arial"/>
                <w:bCs/>
                <w:color w:val="000000"/>
                <w:sz w:val="22"/>
                <w:szCs w:val="22"/>
              </w:rPr>
              <w:t>Pharmac’s</w:t>
            </w:r>
            <w:proofErr w:type="spellEnd"/>
            <w:r w:rsidR="00000FF5">
              <w:rPr>
                <w:rFonts w:ascii="Arial" w:hAnsi="Arial" w:cs="Arial"/>
                <w:bCs/>
                <w:color w:val="000000"/>
                <w:sz w:val="22"/>
                <w:szCs w:val="22"/>
              </w:rPr>
              <w:t xml:space="preserve"> Transplant Immunosuppressant Subcommittee. </w:t>
            </w:r>
            <w:r w:rsidR="002C2A92">
              <w:rPr>
                <w:rFonts w:ascii="Arial" w:hAnsi="Arial" w:cs="Arial"/>
                <w:bCs/>
                <w:color w:val="000000"/>
                <w:sz w:val="22"/>
                <w:szCs w:val="22"/>
              </w:rPr>
              <w:t>Completed and closed</w:t>
            </w:r>
            <w:r w:rsidR="00000FF5">
              <w:rPr>
                <w:rFonts w:ascii="Arial" w:hAnsi="Arial" w:cs="Arial"/>
                <w:bCs/>
                <w:color w:val="000000"/>
                <w:sz w:val="22"/>
                <w:szCs w:val="22"/>
              </w:rPr>
              <w:t xml:space="preserve">. </w:t>
            </w:r>
            <w:r>
              <w:rPr>
                <w:rFonts w:ascii="Arial" w:hAnsi="Arial" w:cs="Arial"/>
                <w:bCs/>
                <w:color w:val="000000"/>
                <w:sz w:val="22"/>
                <w:szCs w:val="22"/>
              </w:rPr>
              <w:t>The outcome of the appointment pro</w:t>
            </w:r>
            <w:r w:rsidR="002C2A92">
              <w:rPr>
                <w:rFonts w:ascii="Arial" w:hAnsi="Arial" w:cs="Arial"/>
                <w:bCs/>
                <w:color w:val="000000"/>
                <w:sz w:val="22"/>
                <w:szCs w:val="22"/>
              </w:rPr>
              <w:t>cess is not</w:t>
            </w:r>
            <w:r w:rsidR="00000FF5">
              <w:rPr>
                <w:rFonts w:ascii="Arial" w:hAnsi="Arial" w:cs="Arial"/>
                <w:bCs/>
                <w:color w:val="000000"/>
                <w:sz w:val="22"/>
                <w:szCs w:val="22"/>
              </w:rPr>
              <w:t xml:space="preserve"> yet</w:t>
            </w:r>
            <w:r w:rsidR="002C2A92">
              <w:rPr>
                <w:rFonts w:ascii="Arial" w:hAnsi="Arial" w:cs="Arial"/>
                <w:bCs/>
                <w:color w:val="000000"/>
                <w:sz w:val="22"/>
                <w:szCs w:val="22"/>
              </w:rPr>
              <w:t xml:space="preserve"> known.</w:t>
            </w:r>
          </w:p>
          <w:p w14:paraId="3955C633" w14:textId="77777777" w:rsidR="007B5A32" w:rsidRDefault="007B5A32" w:rsidP="007B5A32">
            <w:pPr>
              <w:rPr>
                <w:rFonts w:ascii="Arial" w:hAnsi="Arial" w:cs="Arial"/>
                <w:bCs/>
                <w:color w:val="000000"/>
                <w:sz w:val="22"/>
                <w:szCs w:val="22"/>
              </w:rPr>
            </w:pPr>
          </w:p>
          <w:p w14:paraId="2AA16301" w14:textId="77777777" w:rsidR="001F0B90" w:rsidRPr="00A13467" w:rsidRDefault="00A13467" w:rsidP="007B5A32">
            <w:pPr>
              <w:rPr>
                <w:rFonts w:ascii="Arial" w:hAnsi="Arial" w:cs="Arial"/>
                <w:sz w:val="22"/>
                <w:szCs w:val="22"/>
              </w:rPr>
            </w:pPr>
            <w:r>
              <w:rPr>
                <w:rFonts w:ascii="Arial" w:hAnsi="Arial" w:cs="Arial"/>
                <w:bCs/>
                <w:color w:val="000000"/>
                <w:sz w:val="22"/>
                <w:szCs w:val="22"/>
              </w:rPr>
              <w:t xml:space="preserve">Other open actions </w:t>
            </w:r>
            <w:r w:rsidR="00510834">
              <w:rPr>
                <w:rFonts w:ascii="Arial" w:hAnsi="Arial" w:cs="Arial"/>
                <w:bCs/>
                <w:color w:val="000000"/>
                <w:sz w:val="22"/>
                <w:szCs w:val="22"/>
              </w:rPr>
              <w:t xml:space="preserve">are included in </w:t>
            </w:r>
            <w:r>
              <w:rPr>
                <w:rFonts w:ascii="Arial" w:hAnsi="Arial" w:cs="Arial"/>
                <w:bCs/>
                <w:color w:val="000000"/>
                <w:sz w:val="22"/>
                <w:szCs w:val="22"/>
              </w:rPr>
              <w:t>agend</w:t>
            </w:r>
            <w:r w:rsidR="00AA39CE">
              <w:rPr>
                <w:rFonts w:ascii="Arial" w:hAnsi="Arial" w:cs="Arial"/>
                <w:bCs/>
                <w:color w:val="000000"/>
                <w:sz w:val="22"/>
                <w:szCs w:val="22"/>
              </w:rPr>
              <w:t xml:space="preserve">a items (below) </w:t>
            </w:r>
            <w:r w:rsidR="007B5A32">
              <w:rPr>
                <w:rFonts w:ascii="Arial" w:hAnsi="Arial" w:cs="Arial"/>
                <w:bCs/>
                <w:color w:val="000000"/>
                <w:sz w:val="22"/>
                <w:szCs w:val="22"/>
              </w:rPr>
              <w:t>and identified as</w:t>
            </w:r>
            <w:r w:rsidR="009F2BAB">
              <w:rPr>
                <w:rFonts w:ascii="Arial" w:hAnsi="Arial" w:cs="Arial"/>
                <w:bCs/>
                <w:color w:val="000000"/>
                <w:sz w:val="22"/>
                <w:szCs w:val="22"/>
              </w:rPr>
              <w:t xml:space="preserve"> carried forward </w:t>
            </w:r>
            <w:r w:rsidR="007B5A32">
              <w:rPr>
                <w:rFonts w:ascii="Arial" w:hAnsi="Arial" w:cs="Arial"/>
                <w:bCs/>
                <w:color w:val="000000"/>
                <w:sz w:val="22"/>
                <w:szCs w:val="22"/>
              </w:rPr>
              <w:t>or closed.</w:t>
            </w:r>
            <w:r w:rsidR="00BB3808" w:rsidRPr="00A13467">
              <w:rPr>
                <w:rFonts w:ascii="Arial" w:hAnsi="Arial" w:cs="Arial"/>
                <w:bCs/>
                <w:color w:val="000000"/>
                <w:sz w:val="22"/>
                <w:szCs w:val="22"/>
              </w:rPr>
              <w:br/>
            </w:r>
          </w:p>
        </w:tc>
        <w:tc>
          <w:tcPr>
            <w:tcW w:w="1768" w:type="dxa"/>
            <w:gridSpan w:val="2"/>
          </w:tcPr>
          <w:p w14:paraId="0C5FD3FD" w14:textId="77777777" w:rsidR="00B71CC3" w:rsidRPr="00024A77" w:rsidRDefault="00B71CC3" w:rsidP="001F0B90">
            <w:pPr>
              <w:jc w:val="center"/>
              <w:rPr>
                <w:rFonts w:ascii="Arial" w:hAnsi="Arial" w:cs="Arial"/>
                <w:b/>
                <w:sz w:val="22"/>
                <w:szCs w:val="22"/>
              </w:rPr>
            </w:pPr>
          </w:p>
          <w:p w14:paraId="53545458" w14:textId="77777777" w:rsidR="00B71CC3" w:rsidRPr="00024A77" w:rsidRDefault="00B71CC3" w:rsidP="001F0B90">
            <w:pPr>
              <w:jc w:val="center"/>
              <w:rPr>
                <w:rFonts w:ascii="Arial" w:hAnsi="Arial" w:cs="Arial"/>
                <w:b/>
                <w:sz w:val="22"/>
                <w:szCs w:val="22"/>
              </w:rPr>
            </w:pPr>
          </w:p>
          <w:p w14:paraId="6534A017" w14:textId="77777777" w:rsidR="00B71CC3" w:rsidRPr="00024A77" w:rsidRDefault="00B71CC3" w:rsidP="001F0B90">
            <w:pPr>
              <w:jc w:val="center"/>
              <w:rPr>
                <w:rFonts w:ascii="Arial" w:hAnsi="Arial" w:cs="Arial"/>
                <w:b/>
                <w:sz w:val="22"/>
                <w:szCs w:val="22"/>
              </w:rPr>
            </w:pPr>
          </w:p>
          <w:p w14:paraId="2EEE7051" w14:textId="77777777" w:rsidR="00B71CC3" w:rsidRPr="00024A77" w:rsidRDefault="00B71CC3" w:rsidP="001F0B90">
            <w:pPr>
              <w:jc w:val="center"/>
              <w:rPr>
                <w:rFonts w:ascii="Arial" w:hAnsi="Arial" w:cs="Arial"/>
                <w:b/>
                <w:sz w:val="22"/>
                <w:szCs w:val="22"/>
              </w:rPr>
            </w:pPr>
          </w:p>
          <w:p w14:paraId="0C57A4BA" w14:textId="77777777" w:rsidR="00B71CC3" w:rsidRPr="00024A77" w:rsidRDefault="00B71CC3" w:rsidP="001F0B90">
            <w:pPr>
              <w:jc w:val="center"/>
              <w:rPr>
                <w:rFonts w:ascii="Arial" w:hAnsi="Arial" w:cs="Arial"/>
                <w:b/>
                <w:sz w:val="22"/>
                <w:szCs w:val="22"/>
              </w:rPr>
            </w:pPr>
          </w:p>
          <w:p w14:paraId="19572A1F" w14:textId="77777777" w:rsidR="00A94FDD" w:rsidRPr="00024A77" w:rsidRDefault="00A94FDD" w:rsidP="001F0B90">
            <w:pPr>
              <w:jc w:val="center"/>
              <w:rPr>
                <w:rFonts w:ascii="Arial" w:hAnsi="Arial" w:cs="Arial"/>
                <w:b/>
                <w:sz w:val="22"/>
                <w:szCs w:val="22"/>
              </w:rPr>
            </w:pPr>
          </w:p>
          <w:p w14:paraId="3FF7A3BB" w14:textId="77777777" w:rsidR="001F0B90" w:rsidRPr="00024A77" w:rsidRDefault="001F0B90" w:rsidP="000E72F2">
            <w:pPr>
              <w:jc w:val="center"/>
              <w:rPr>
                <w:rFonts w:ascii="Arial" w:hAnsi="Arial" w:cs="Arial"/>
                <w:sz w:val="22"/>
                <w:szCs w:val="22"/>
              </w:rPr>
            </w:pPr>
          </w:p>
        </w:tc>
      </w:tr>
      <w:tr w:rsidR="006C3CEE" w:rsidRPr="00024A77" w14:paraId="2351B642" w14:textId="77777777" w:rsidTr="006C3CEE">
        <w:trPr>
          <w:gridAfter w:val="1"/>
          <w:wAfter w:w="32" w:type="dxa"/>
        </w:trPr>
        <w:tc>
          <w:tcPr>
            <w:tcW w:w="678" w:type="dxa"/>
            <w:tcBorders>
              <w:top w:val="single" w:sz="6" w:space="0" w:color="auto"/>
              <w:left w:val="single" w:sz="12" w:space="0" w:color="auto"/>
              <w:bottom w:val="single" w:sz="6" w:space="0" w:color="auto"/>
              <w:right w:val="single" w:sz="6" w:space="0" w:color="auto"/>
            </w:tcBorders>
          </w:tcPr>
          <w:p w14:paraId="317F3726" w14:textId="77777777" w:rsidR="006C3CEE" w:rsidRPr="00024A77" w:rsidRDefault="00024A77" w:rsidP="00136AFF">
            <w:pPr>
              <w:ind w:right="34"/>
              <w:jc w:val="center"/>
              <w:rPr>
                <w:rFonts w:ascii="Arial" w:hAnsi="Arial" w:cs="Arial"/>
                <w:sz w:val="22"/>
                <w:szCs w:val="22"/>
              </w:rPr>
            </w:pPr>
            <w:r>
              <w:rPr>
                <w:rFonts w:ascii="Arial" w:hAnsi="Arial" w:cs="Arial"/>
                <w:sz w:val="22"/>
                <w:szCs w:val="22"/>
              </w:rPr>
              <w:t>2</w:t>
            </w:r>
          </w:p>
        </w:tc>
        <w:tc>
          <w:tcPr>
            <w:tcW w:w="2124" w:type="dxa"/>
            <w:tcBorders>
              <w:top w:val="single" w:sz="6" w:space="0" w:color="auto"/>
              <w:left w:val="single" w:sz="6" w:space="0" w:color="auto"/>
              <w:bottom w:val="single" w:sz="6" w:space="0" w:color="auto"/>
              <w:right w:val="single" w:sz="6" w:space="0" w:color="auto"/>
            </w:tcBorders>
          </w:tcPr>
          <w:p w14:paraId="7873819F" w14:textId="77777777" w:rsidR="006C3CEE" w:rsidRPr="00024A77" w:rsidRDefault="006C3CEE" w:rsidP="006C3CEE">
            <w:pPr>
              <w:rPr>
                <w:rFonts w:ascii="Arial" w:hAnsi="Arial" w:cs="Arial"/>
                <w:bCs/>
                <w:color w:val="000000"/>
                <w:sz w:val="22"/>
                <w:szCs w:val="22"/>
              </w:rPr>
            </w:pPr>
            <w:r w:rsidRPr="00024A77">
              <w:rPr>
                <w:rFonts w:ascii="Arial" w:hAnsi="Arial" w:cs="Arial"/>
                <w:bCs/>
                <w:color w:val="000000"/>
                <w:sz w:val="22"/>
                <w:szCs w:val="22"/>
              </w:rPr>
              <w:t>NRAB Structure, Composition, and Function</w:t>
            </w:r>
          </w:p>
        </w:tc>
        <w:tc>
          <w:tcPr>
            <w:tcW w:w="10866" w:type="dxa"/>
            <w:gridSpan w:val="2"/>
            <w:tcBorders>
              <w:top w:val="single" w:sz="6" w:space="0" w:color="auto"/>
              <w:left w:val="single" w:sz="6" w:space="0" w:color="auto"/>
              <w:bottom w:val="single" w:sz="6" w:space="0" w:color="auto"/>
              <w:right w:val="single" w:sz="6" w:space="0" w:color="auto"/>
            </w:tcBorders>
          </w:tcPr>
          <w:p w14:paraId="0240A248" w14:textId="77777777" w:rsidR="00971B0B" w:rsidRDefault="009F2BAB" w:rsidP="00971B0B">
            <w:pPr>
              <w:rPr>
                <w:rFonts w:ascii="Arial" w:hAnsi="Arial" w:cs="Arial"/>
                <w:sz w:val="22"/>
                <w:szCs w:val="22"/>
              </w:rPr>
            </w:pPr>
            <w:r>
              <w:rPr>
                <w:rFonts w:ascii="Arial" w:hAnsi="Arial" w:cs="Arial"/>
                <w:sz w:val="22"/>
                <w:szCs w:val="22"/>
              </w:rPr>
              <w:t xml:space="preserve">Murray advised that he </w:t>
            </w:r>
            <w:proofErr w:type="gramStart"/>
            <w:r>
              <w:rPr>
                <w:rFonts w:ascii="Arial" w:hAnsi="Arial" w:cs="Arial"/>
                <w:sz w:val="22"/>
                <w:szCs w:val="22"/>
              </w:rPr>
              <w:t>would not</w:t>
            </w:r>
            <w:proofErr w:type="gramEnd"/>
            <w:r>
              <w:rPr>
                <w:rFonts w:ascii="Arial" w:hAnsi="Arial" w:cs="Arial"/>
                <w:sz w:val="22"/>
                <w:szCs w:val="22"/>
              </w:rPr>
              <w:t xml:space="preserve"> </w:t>
            </w:r>
            <w:r w:rsidR="00562F70">
              <w:rPr>
                <w:rFonts w:ascii="Arial" w:hAnsi="Arial" w:cs="Arial"/>
                <w:sz w:val="22"/>
                <w:szCs w:val="22"/>
              </w:rPr>
              <w:t xml:space="preserve">seek another term </w:t>
            </w:r>
            <w:r>
              <w:rPr>
                <w:rFonts w:ascii="Arial" w:hAnsi="Arial" w:cs="Arial"/>
                <w:sz w:val="22"/>
                <w:szCs w:val="22"/>
              </w:rPr>
              <w:t xml:space="preserve">as Chair </w:t>
            </w:r>
            <w:r w:rsidR="00562F70">
              <w:rPr>
                <w:rFonts w:ascii="Arial" w:hAnsi="Arial" w:cs="Arial"/>
                <w:sz w:val="22"/>
                <w:szCs w:val="22"/>
              </w:rPr>
              <w:t xml:space="preserve">following expiry of his current </w:t>
            </w:r>
            <w:r w:rsidR="00722E98">
              <w:rPr>
                <w:rFonts w:ascii="Arial" w:hAnsi="Arial" w:cs="Arial"/>
                <w:sz w:val="22"/>
                <w:szCs w:val="22"/>
              </w:rPr>
              <w:t>t</w:t>
            </w:r>
            <w:r w:rsidR="00562F70">
              <w:rPr>
                <w:rFonts w:ascii="Arial" w:hAnsi="Arial" w:cs="Arial"/>
                <w:sz w:val="22"/>
                <w:szCs w:val="22"/>
              </w:rPr>
              <w:t xml:space="preserve">erm in November 2016. </w:t>
            </w:r>
            <w:r w:rsidR="001236E1">
              <w:rPr>
                <w:rFonts w:ascii="Arial" w:hAnsi="Arial" w:cs="Arial"/>
                <w:sz w:val="22"/>
                <w:szCs w:val="22"/>
              </w:rPr>
              <w:t>Me</w:t>
            </w:r>
            <w:r w:rsidR="007B5A32">
              <w:rPr>
                <w:rFonts w:ascii="Arial" w:hAnsi="Arial" w:cs="Arial"/>
                <w:sz w:val="22"/>
                <w:szCs w:val="22"/>
              </w:rPr>
              <w:t xml:space="preserve">mbers present at the meeting </w:t>
            </w:r>
            <w:r w:rsidR="001236E1">
              <w:rPr>
                <w:rFonts w:ascii="Arial" w:hAnsi="Arial" w:cs="Arial"/>
                <w:sz w:val="22"/>
                <w:szCs w:val="22"/>
              </w:rPr>
              <w:t>were asked to indicate their interest in the role.</w:t>
            </w:r>
          </w:p>
          <w:p w14:paraId="049E5ED4" w14:textId="77777777" w:rsidR="00510834" w:rsidRDefault="00510834" w:rsidP="00136AFF">
            <w:pPr>
              <w:rPr>
                <w:rFonts w:ascii="Arial" w:hAnsi="Arial" w:cs="Arial"/>
                <w:sz w:val="22"/>
                <w:szCs w:val="22"/>
              </w:rPr>
            </w:pPr>
          </w:p>
          <w:p w14:paraId="4AA8A71C" w14:textId="77777777" w:rsidR="00971B0B" w:rsidRDefault="00510834" w:rsidP="00136AFF">
            <w:pPr>
              <w:rPr>
                <w:rFonts w:ascii="Arial" w:hAnsi="Arial" w:cs="Arial"/>
                <w:sz w:val="22"/>
                <w:szCs w:val="22"/>
              </w:rPr>
            </w:pPr>
            <w:r w:rsidRPr="00510834">
              <w:rPr>
                <w:rFonts w:ascii="Arial" w:hAnsi="Arial" w:cs="Arial"/>
                <w:b/>
                <w:sz w:val="22"/>
                <w:szCs w:val="22"/>
              </w:rPr>
              <w:t>Decision</w:t>
            </w:r>
            <w:r>
              <w:rPr>
                <w:rFonts w:ascii="Arial" w:hAnsi="Arial" w:cs="Arial"/>
                <w:sz w:val="22"/>
                <w:szCs w:val="22"/>
              </w:rPr>
              <w:t>: The Group agreed that Ian Dittmer would be the next Chair of NRAB</w:t>
            </w:r>
            <w:r w:rsidR="00ED304B">
              <w:rPr>
                <w:rFonts w:ascii="Arial" w:hAnsi="Arial" w:cs="Arial"/>
                <w:sz w:val="22"/>
                <w:szCs w:val="22"/>
              </w:rPr>
              <w:t xml:space="preserve"> (proposed Kay, seconded Frederic)</w:t>
            </w:r>
            <w:r>
              <w:rPr>
                <w:rFonts w:ascii="Arial" w:hAnsi="Arial" w:cs="Arial"/>
                <w:sz w:val="22"/>
                <w:szCs w:val="22"/>
              </w:rPr>
              <w:t xml:space="preserve">. </w:t>
            </w:r>
            <w:r w:rsidR="00ED304B">
              <w:rPr>
                <w:rFonts w:ascii="Arial" w:hAnsi="Arial" w:cs="Arial"/>
                <w:sz w:val="22"/>
                <w:szCs w:val="22"/>
              </w:rPr>
              <w:t>However, as</w:t>
            </w:r>
            <w:r>
              <w:rPr>
                <w:rFonts w:ascii="Arial" w:hAnsi="Arial" w:cs="Arial"/>
                <w:sz w:val="22"/>
                <w:szCs w:val="22"/>
              </w:rPr>
              <w:t xml:space="preserve"> Ian will be away for NRAB’s November meeting, Murray will chair this meeting</w:t>
            </w:r>
            <w:r w:rsidR="00ED304B">
              <w:rPr>
                <w:rFonts w:ascii="Arial" w:hAnsi="Arial" w:cs="Arial"/>
                <w:sz w:val="22"/>
                <w:szCs w:val="22"/>
              </w:rPr>
              <w:t xml:space="preserve">. </w:t>
            </w:r>
          </w:p>
          <w:p w14:paraId="431FC191" w14:textId="77777777" w:rsidR="009F2BAB" w:rsidRDefault="009F2BAB" w:rsidP="00136AFF">
            <w:pPr>
              <w:rPr>
                <w:rFonts w:ascii="Arial" w:hAnsi="Arial" w:cs="Arial"/>
                <w:sz w:val="22"/>
                <w:szCs w:val="22"/>
              </w:rPr>
            </w:pPr>
          </w:p>
          <w:p w14:paraId="3451B184" w14:textId="77777777" w:rsidR="009F2BAB" w:rsidRDefault="001236E1" w:rsidP="009F2BAB">
            <w:pPr>
              <w:rPr>
                <w:rFonts w:ascii="Arial" w:hAnsi="Arial" w:cs="Arial"/>
                <w:sz w:val="22"/>
                <w:szCs w:val="22"/>
              </w:rPr>
            </w:pPr>
            <w:r>
              <w:rPr>
                <w:rFonts w:ascii="Arial" w:hAnsi="Arial" w:cs="Arial"/>
                <w:sz w:val="22"/>
                <w:szCs w:val="22"/>
              </w:rPr>
              <w:t>Murray also represents a Large Renal Centre on NRAB and is an ex officio member represen</w:t>
            </w:r>
            <w:r w:rsidR="009F2BAB">
              <w:rPr>
                <w:rFonts w:ascii="Arial" w:hAnsi="Arial" w:cs="Arial"/>
                <w:sz w:val="22"/>
                <w:szCs w:val="22"/>
              </w:rPr>
              <w:t xml:space="preserve">ting the ANZSN New Zealand Chapter. </w:t>
            </w:r>
            <w:r w:rsidR="007B5A32">
              <w:rPr>
                <w:rFonts w:ascii="Arial" w:hAnsi="Arial" w:cs="Arial"/>
                <w:sz w:val="22"/>
                <w:szCs w:val="22"/>
              </w:rPr>
              <w:t>Murray will continue to attend NRAB meetings as ANZSN representative.</w:t>
            </w:r>
          </w:p>
          <w:p w14:paraId="3D13E6A0" w14:textId="77777777" w:rsidR="007B5A32" w:rsidRDefault="007B5A32" w:rsidP="009F2BAB">
            <w:pPr>
              <w:rPr>
                <w:rFonts w:ascii="Arial" w:hAnsi="Arial" w:cs="Arial"/>
                <w:sz w:val="22"/>
                <w:szCs w:val="22"/>
              </w:rPr>
            </w:pPr>
          </w:p>
          <w:p w14:paraId="3F836184" w14:textId="77777777" w:rsidR="00510834" w:rsidRDefault="00971B0B" w:rsidP="00136AFF">
            <w:pPr>
              <w:rPr>
                <w:rFonts w:ascii="Arial" w:hAnsi="Arial" w:cs="Arial"/>
                <w:sz w:val="22"/>
                <w:szCs w:val="22"/>
              </w:rPr>
            </w:pPr>
            <w:r w:rsidRPr="00971B0B">
              <w:rPr>
                <w:rFonts w:ascii="Arial" w:hAnsi="Arial" w:cs="Arial"/>
                <w:b/>
                <w:sz w:val="22"/>
                <w:szCs w:val="22"/>
              </w:rPr>
              <w:lastRenderedPageBreak/>
              <w:t>Decision</w:t>
            </w:r>
            <w:r>
              <w:rPr>
                <w:rFonts w:ascii="Arial" w:hAnsi="Arial" w:cs="Arial"/>
                <w:sz w:val="22"/>
                <w:szCs w:val="22"/>
              </w:rPr>
              <w:t xml:space="preserve">:  </w:t>
            </w:r>
            <w:r w:rsidR="00510834" w:rsidRPr="00510834">
              <w:rPr>
                <w:rFonts w:ascii="Arial" w:hAnsi="Arial" w:cs="Arial"/>
                <w:sz w:val="22"/>
                <w:szCs w:val="22"/>
              </w:rPr>
              <w:t xml:space="preserve">The Group </w:t>
            </w:r>
            <w:r w:rsidR="00510834">
              <w:rPr>
                <w:rFonts w:ascii="Arial" w:hAnsi="Arial" w:cs="Arial"/>
                <w:sz w:val="22"/>
                <w:szCs w:val="22"/>
              </w:rPr>
              <w:t xml:space="preserve">agreed to seek another </w:t>
            </w:r>
            <w:r>
              <w:rPr>
                <w:rFonts w:ascii="Arial" w:hAnsi="Arial" w:cs="Arial"/>
                <w:sz w:val="22"/>
                <w:szCs w:val="22"/>
              </w:rPr>
              <w:t>NRAB member representing a l</w:t>
            </w:r>
            <w:r w:rsidR="00510834">
              <w:rPr>
                <w:rFonts w:ascii="Arial" w:hAnsi="Arial" w:cs="Arial"/>
                <w:sz w:val="22"/>
                <w:szCs w:val="22"/>
              </w:rPr>
              <w:t xml:space="preserve">arge </w:t>
            </w:r>
            <w:r>
              <w:rPr>
                <w:rFonts w:ascii="Arial" w:hAnsi="Arial" w:cs="Arial"/>
                <w:sz w:val="22"/>
                <w:szCs w:val="22"/>
              </w:rPr>
              <w:t xml:space="preserve">Renal </w:t>
            </w:r>
            <w:r w:rsidR="00510834">
              <w:rPr>
                <w:rFonts w:ascii="Arial" w:hAnsi="Arial" w:cs="Arial"/>
                <w:sz w:val="22"/>
                <w:szCs w:val="22"/>
              </w:rPr>
              <w:t>Centre</w:t>
            </w:r>
            <w:r w:rsidR="001236E1">
              <w:rPr>
                <w:rFonts w:ascii="Arial" w:hAnsi="Arial" w:cs="Arial"/>
                <w:sz w:val="22"/>
                <w:szCs w:val="22"/>
              </w:rPr>
              <w:t>.</w:t>
            </w:r>
          </w:p>
          <w:p w14:paraId="2E40D32E" w14:textId="77777777" w:rsidR="00971B0B" w:rsidRDefault="00971B0B" w:rsidP="00136AFF">
            <w:pPr>
              <w:rPr>
                <w:rFonts w:ascii="Arial" w:hAnsi="Arial" w:cs="Arial"/>
                <w:sz w:val="22"/>
                <w:szCs w:val="22"/>
              </w:rPr>
            </w:pPr>
          </w:p>
          <w:p w14:paraId="07F25778" w14:textId="77777777" w:rsidR="00510834" w:rsidRDefault="00510834" w:rsidP="00136AFF">
            <w:pPr>
              <w:rPr>
                <w:rFonts w:ascii="Arial" w:hAnsi="Arial" w:cs="Arial"/>
                <w:sz w:val="22"/>
                <w:szCs w:val="22"/>
              </w:rPr>
            </w:pPr>
            <w:r w:rsidRPr="00510834">
              <w:rPr>
                <w:rFonts w:ascii="Arial" w:hAnsi="Arial" w:cs="Arial"/>
                <w:b/>
                <w:sz w:val="22"/>
                <w:szCs w:val="22"/>
              </w:rPr>
              <w:t>Action:</w:t>
            </w:r>
            <w:r>
              <w:rPr>
                <w:rFonts w:ascii="Arial" w:hAnsi="Arial" w:cs="Arial"/>
                <w:b/>
                <w:sz w:val="22"/>
                <w:szCs w:val="22"/>
              </w:rPr>
              <w:t xml:space="preserve"> </w:t>
            </w:r>
            <w:r w:rsidR="00971B0B">
              <w:rPr>
                <w:rFonts w:ascii="Arial" w:hAnsi="Arial" w:cs="Arial"/>
                <w:sz w:val="22"/>
                <w:szCs w:val="22"/>
              </w:rPr>
              <w:t>Seek expressions of interest from large Renal Centres for a new member</w:t>
            </w:r>
            <w:r w:rsidR="007B5A32">
              <w:rPr>
                <w:rFonts w:ascii="Arial" w:hAnsi="Arial" w:cs="Arial"/>
                <w:sz w:val="22"/>
                <w:szCs w:val="22"/>
              </w:rPr>
              <w:t xml:space="preserve"> </w:t>
            </w:r>
            <w:r w:rsidR="00971B0B">
              <w:rPr>
                <w:rFonts w:ascii="Arial" w:hAnsi="Arial" w:cs="Arial"/>
                <w:sz w:val="22"/>
                <w:szCs w:val="22"/>
              </w:rPr>
              <w:t>(Murray).</w:t>
            </w:r>
          </w:p>
          <w:p w14:paraId="77123C34" w14:textId="77777777" w:rsidR="00384741" w:rsidRDefault="00384741" w:rsidP="00384741">
            <w:pPr>
              <w:rPr>
                <w:rFonts w:ascii="Arial" w:hAnsi="Arial" w:cs="Arial"/>
                <w:sz w:val="22"/>
                <w:szCs w:val="22"/>
              </w:rPr>
            </w:pPr>
          </w:p>
          <w:p w14:paraId="119C9E24" w14:textId="77777777" w:rsidR="006C3CEE" w:rsidRPr="00024A77" w:rsidRDefault="00384741" w:rsidP="00ED304B">
            <w:pPr>
              <w:rPr>
                <w:rFonts w:ascii="Arial" w:hAnsi="Arial" w:cs="Arial"/>
                <w:sz w:val="22"/>
                <w:szCs w:val="22"/>
              </w:rPr>
            </w:pPr>
            <w:r>
              <w:rPr>
                <w:rFonts w:ascii="Arial" w:hAnsi="Arial" w:cs="Arial"/>
                <w:sz w:val="22"/>
                <w:szCs w:val="22"/>
              </w:rPr>
              <w:t xml:space="preserve">A decision on whether </w:t>
            </w:r>
            <w:r w:rsidR="00971B0B">
              <w:rPr>
                <w:rFonts w:ascii="Arial" w:hAnsi="Arial" w:cs="Arial"/>
                <w:sz w:val="22"/>
                <w:szCs w:val="22"/>
              </w:rPr>
              <w:t xml:space="preserve">Tonya </w:t>
            </w:r>
            <w:r>
              <w:rPr>
                <w:rFonts w:ascii="Arial" w:hAnsi="Arial" w:cs="Arial"/>
                <w:sz w:val="22"/>
                <w:szCs w:val="22"/>
              </w:rPr>
              <w:t xml:space="preserve">will seek a second term will be deferred until NRAB’s first meeting of 2017, by which time </w:t>
            </w:r>
            <w:r w:rsidR="009F2BAB">
              <w:rPr>
                <w:rFonts w:ascii="Arial" w:hAnsi="Arial" w:cs="Arial"/>
                <w:sz w:val="22"/>
                <w:szCs w:val="22"/>
              </w:rPr>
              <w:t xml:space="preserve">an additional </w:t>
            </w:r>
            <w:r w:rsidR="00ED304B">
              <w:rPr>
                <w:rFonts w:ascii="Arial" w:hAnsi="Arial" w:cs="Arial"/>
                <w:sz w:val="22"/>
                <w:szCs w:val="22"/>
              </w:rPr>
              <w:t xml:space="preserve">paediatric nephrologist will be in post in </w:t>
            </w:r>
            <w:r>
              <w:rPr>
                <w:rFonts w:ascii="Arial" w:hAnsi="Arial" w:cs="Arial"/>
                <w:sz w:val="22"/>
                <w:szCs w:val="22"/>
              </w:rPr>
              <w:t>Starship Hospital</w:t>
            </w:r>
            <w:r w:rsidR="00ED304B">
              <w:rPr>
                <w:rFonts w:ascii="Arial" w:hAnsi="Arial" w:cs="Arial"/>
                <w:sz w:val="22"/>
                <w:szCs w:val="22"/>
              </w:rPr>
              <w:t>.</w:t>
            </w:r>
          </w:p>
        </w:tc>
        <w:tc>
          <w:tcPr>
            <w:tcW w:w="1768" w:type="dxa"/>
            <w:gridSpan w:val="2"/>
            <w:tcBorders>
              <w:top w:val="single" w:sz="6" w:space="0" w:color="auto"/>
              <w:left w:val="single" w:sz="6" w:space="0" w:color="auto"/>
              <w:bottom w:val="single" w:sz="6" w:space="0" w:color="auto"/>
              <w:right w:val="single" w:sz="12" w:space="0" w:color="auto"/>
            </w:tcBorders>
          </w:tcPr>
          <w:p w14:paraId="406B794F" w14:textId="77777777" w:rsidR="006C3CEE" w:rsidRPr="00024A77" w:rsidRDefault="006C3CEE" w:rsidP="00136AFF">
            <w:pPr>
              <w:jc w:val="center"/>
              <w:rPr>
                <w:rFonts w:ascii="Arial" w:hAnsi="Arial" w:cs="Arial"/>
                <w:b/>
                <w:sz w:val="22"/>
                <w:szCs w:val="22"/>
              </w:rPr>
            </w:pPr>
            <w:r w:rsidRPr="00024A77">
              <w:rPr>
                <w:rFonts w:ascii="Arial" w:hAnsi="Arial" w:cs="Arial"/>
                <w:b/>
                <w:sz w:val="22"/>
                <w:szCs w:val="22"/>
              </w:rPr>
              <w:lastRenderedPageBreak/>
              <w:t>Murray</w:t>
            </w:r>
            <w:r w:rsidR="00024A77">
              <w:rPr>
                <w:rFonts w:ascii="Arial" w:hAnsi="Arial" w:cs="Arial"/>
                <w:b/>
                <w:sz w:val="22"/>
                <w:szCs w:val="22"/>
              </w:rPr>
              <w:t xml:space="preserve"> </w:t>
            </w:r>
            <w:proofErr w:type="spellStart"/>
            <w:r w:rsidR="00024A77">
              <w:rPr>
                <w:rFonts w:ascii="Arial" w:hAnsi="Arial" w:cs="Arial"/>
                <w:b/>
                <w:sz w:val="22"/>
                <w:szCs w:val="22"/>
              </w:rPr>
              <w:t>Leikis</w:t>
            </w:r>
            <w:proofErr w:type="spellEnd"/>
          </w:p>
          <w:p w14:paraId="7619A84F" w14:textId="77777777" w:rsidR="006C3CEE" w:rsidRPr="00024A77" w:rsidRDefault="006C3CEE" w:rsidP="00136AFF">
            <w:pPr>
              <w:jc w:val="center"/>
              <w:rPr>
                <w:rFonts w:ascii="Arial" w:hAnsi="Arial" w:cs="Arial"/>
                <w:b/>
                <w:sz w:val="22"/>
                <w:szCs w:val="22"/>
              </w:rPr>
            </w:pPr>
          </w:p>
          <w:p w14:paraId="515ACC05" w14:textId="77777777" w:rsidR="006C3CEE" w:rsidRPr="00024A77" w:rsidRDefault="006C3CEE" w:rsidP="006C3CEE">
            <w:pPr>
              <w:jc w:val="center"/>
              <w:rPr>
                <w:rFonts w:ascii="Arial" w:hAnsi="Arial" w:cs="Arial"/>
                <w:b/>
                <w:sz w:val="22"/>
                <w:szCs w:val="22"/>
              </w:rPr>
            </w:pPr>
          </w:p>
        </w:tc>
      </w:tr>
    </w:tbl>
    <w:p w14:paraId="10C9BEAC" w14:textId="77777777" w:rsidR="004F7284" w:rsidRPr="00024A77" w:rsidRDefault="004F7284">
      <w:pPr>
        <w:rPr>
          <w:rFonts w:ascii="Arial" w:hAnsi="Arial" w:cs="Arial"/>
          <w:sz w:val="22"/>
          <w:szCs w:val="22"/>
        </w:rPr>
      </w:pPr>
    </w:p>
    <w:tbl>
      <w:tblPr>
        <w:tblW w:w="154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8"/>
        <w:gridCol w:w="2124"/>
        <w:gridCol w:w="2693"/>
        <w:gridCol w:w="8173"/>
        <w:gridCol w:w="1749"/>
        <w:gridCol w:w="19"/>
      </w:tblGrid>
      <w:tr w:rsidR="0050079C" w:rsidRPr="00024A77" w14:paraId="108B8982" w14:textId="77777777" w:rsidTr="007C425E">
        <w:trPr>
          <w:gridAfter w:val="1"/>
          <w:wAfter w:w="19" w:type="dxa"/>
          <w:cantSplit/>
        </w:trPr>
        <w:tc>
          <w:tcPr>
            <w:tcW w:w="15417" w:type="dxa"/>
            <w:gridSpan w:val="5"/>
            <w:tcBorders>
              <w:right w:val="single" w:sz="18" w:space="0" w:color="auto"/>
            </w:tcBorders>
            <w:shd w:val="pct12" w:color="008080" w:fill="33CCCC"/>
          </w:tcPr>
          <w:p w14:paraId="26A484E8" w14:textId="77777777" w:rsidR="0050079C" w:rsidRPr="00024A77" w:rsidRDefault="00263C9A" w:rsidP="00AD61C5">
            <w:pPr>
              <w:pStyle w:val="BlockLabel"/>
              <w:rPr>
                <w:rFonts w:ascii="Arial" w:hAnsi="Arial" w:cs="Arial"/>
                <w:sz w:val="22"/>
                <w:szCs w:val="22"/>
                <w:lang w:val="en-AU"/>
              </w:rPr>
            </w:pPr>
            <w:r w:rsidRPr="00024A77">
              <w:rPr>
                <w:rFonts w:ascii="Arial" w:hAnsi="Arial" w:cs="Arial"/>
                <w:sz w:val="22"/>
                <w:szCs w:val="22"/>
                <w:lang w:val="en-AU"/>
              </w:rPr>
              <w:t>Regional Roundup</w:t>
            </w:r>
          </w:p>
        </w:tc>
      </w:tr>
      <w:tr w:rsidR="0050079C" w:rsidRPr="00024A77" w14:paraId="101A0892" w14:textId="77777777" w:rsidTr="007C425E">
        <w:tblPrEx>
          <w:tblBorders>
            <w:top w:val="single" w:sz="12" w:space="0" w:color="auto"/>
            <w:left w:val="single" w:sz="12" w:space="0" w:color="auto"/>
            <w:bottom w:val="single" w:sz="12" w:space="0" w:color="auto"/>
            <w:right w:val="single" w:sz="12" w:space="0" w:color="auto"/>
          </w:tblBorders>
        </w:tblPrEx>
        <w:trPr>
          <w:gridAfter w:val="1"/>
          <w:wAfter w:w="19" w:type="dxa"/>
        </w:trPr>
        <w:tc>
          <w:tcPr>
            <w:tcW w:w="678" w:type="dxa"/>
            <w:tcBorders>
              <w:top w:val="single" w:sz="6" w:space="0" w:color="auto"/>
              <w:bottom w:val="single" w:sz="6" w:space="0" w:color="auto"/>
            </w:tcBorders>
          </w:tcPr>
          <w:p w14:paraId="5426EFCE" w14:textId="77777777" w:rsidR="0050079C" w:rsidRPr="00024A77" w:rsidRDefault="00024A77">
            <w:pPr>
              <w:ind w:right="34"/>
              <w:jc w:val="center"/>
              <w:rPr>
                <w:rFonts w:ascii="Arial" w:hAnsi="Arial" w:cs="Arial"/>
                <w:sz w:val="22"/>
                <w:szCs w:val="22"/>
              </w:rPr>
            </w:pPr>
            <w:r>
              <w:rPr>
                <w:rFonts w:ascii="Arial" w:hAnsi="Arial" w:cs="Arial"/>
                <w:sz w:val="22"/>
                <w:szCs w:val="22"/>
              </w:rPr>
              <w:t>3</w:t>
            </w:r>
          </w:p>
        </w:tc>
        <w:tc>
          <w:tcPr>
            <w:tcW w:w="2124" w:type="dxa"/>
            <w:tcBorders>
              <w:top w:val="single" w:sz="6" w:space="0" w:color="auto"/>
              <w:bottom w:val="single" w:sz="6" w:space="0" w:color="auto"/>
            </w:tcBorders>
          </w:tcPr>
          <w:p w14:paraId="74CA98C9" w14:textId="77777777" w:rsidR="0050079C" w:rsidRPr="00024A77" w:rsidRDefault="0050079C" w:rsidP="004F7284">
            <w:pPr>
              <w:rPr>
                <w:rFonts w:ascii="Arial" w:hAnsi="Arial" w:cs="Arial"/>
                <w:bCs/>
                <w:color w:val="000000"/>
                <w:sz w:val="22"/>
                <w:szCs w:val="22"/>
              </w:rPr>
            </w:pPr>
            <w:r w:rsidRPr="00024A77">
              <w:rPr>
                <w:rFonts w:ascii="Arial" w:hAnsi="Arial" w:cs="Arial"/>
                <w:bCs/>
                <w:color w:val="000000"/>
                <w:sz w:val="22"/>
                <w:szCs w:val="22"/>
              </w:rPr>
              <w:t>Northern</w:t>
            </w:r>
          </w:p>
          <w:p w14:paraId="1B5446E4" w14:textId="77777777" w:rsidR="0050079C" w:rsidRPr="00024A77" w:rsidRDefault="0050079C" w:rsidP="004F7284">
            <w:pPr>
              <w:rPr>
                <w:rFonts w:ascii="Arial" w:hAnsi="Arial" w:cs="Arial"/>
                <w:bCs/>
                <w:color w:val="000000"/>
                <w:sz w:val="22"/>
                <w:szCs w:val="22"/>
              </w:rPr>
            </w:pPr>
          </w:p>
          <w:p w14:paraId="0B3053A6" w14:textId="77777777" w:rsidR="009C2955" w:rsidRPr="00024A77" w:rsidRDefault="009C2955" w:rsidP="004F7284">
            <w:pPr>
              <w:rPr>
                <w:rFonts w:ascii="Arial" w:hAnsi="Arial" w:cs="Arial"/>
                <w:bCs/>
                <w:color w:val="000000"/>
                <w:sz w:val="22"/>
                <w:szCs w:val="22"/>
              </w:rPr>
            </w:pPr>
          </w:p>
          <w:p w14:paraId="5805D155" w14:textId="77777777" w:rsidR="009C2955" w:rsidRPr="00024A77" w:rsidRDefault="009C2955" w:rsidP="004F7284">
            <w:pPr>
              <w:rPr>
                <w:rFonts w:ascii="Arial" w:hAnsi="Arial" w:cs="Arial"/>
                <w:bCs/>
                <w:color w:val="000000"/>
                <w:sz w:val="22"/>
                <w:szCs w:val="22"/>
              </w:rPr>
            </w:pPr>
          </w:p>
          <w:p w14:paraId="723C9566" w14:textId="77777777" w:rsidR="009C2955" w:rsidRDefault="009C2955" w:rsidP="004F7284">
            <w:pPr>
              <w:rPr>
                <w:rFonts w:ascii="Arial" w:hAnsi="Arial" w:cs="Arial"/>
                <w:bCs/>
                <w:color w:val="000000"/>
                <w:sz w:val="22"/>
                <w:szCs w:val="22"/>
              </w:rPr>
            </w:pPr>
          </w:p>
          <w:p w14:paraId="193C5CFF" w14:textId="77777777" w:rsidR="006323BB" w:rsidRDefault="006323BB" w:rsidP="004F7284">
            <w:pPr>
              <w:rPr>
                <w:rFonts w:ascii="Arial" w:hAnsi="Arial" w:cs="Arial"/>
                <w:bCs/>
                <w:color w:val="000000"/>
                <w:sz w:val="22"/>
                <w:szCs w:val="22"/>
              </w:rPr>
            </w:pPr>
          </w:p>
          <w:p w14:paraId="3BC86EB1" w14:textId="77777777" w:rsidR="006323BB" w:rsidRPr="00024A77" w:rsidRDefault="006323BB" w:rsidP="004F7284">
            <w:pPr>
              <w:rPr>
                <w:rFonts w:ascii="Arial" w:hAnsi="Arial" w:cs="Arial"/>
                <w:bCs/>
                <w:color w:val="000000"/>
                <w:sz w:val="22"/>
                <w:szCs w:val="22"/>
              </w:rPr>
            </w:pPr>
          </w:p>
          <w:p w14:paraId="134B3DCB" w14:textId="77777777" w:rsidR="00B6617B" w:rsidRDefault="00B6617B" w:rsidP="004F7284">
            <w:pPr>
              <w:rPr>
                <w:rFonts w:ascii="Arial" w:hAnsi="Arial" w:cs="Arial"/>
                <w:bCs/>
                <w:color w:val="000000"/>
                <w:sz w:val="22"/>
                <w:szCs w:val="22"/>
              </w:rPr>
            </w:pPr>
          </w:p>
          <w:p w14:paraId="488E3EC8" w14:textId="77777777" w:rsidR="00FE5E98" w:rsidRPr="00024A77" w:rsidRDefault="00FE5E98" w:rsidP="004F7284">
            <w:pPr>
              <w:rPr>
                <w:rFonts w:ascii="Arial" w:hAnsi="Arial" w:cs="Arial"/>
                <w:bCs/>
                <w:color w:val="000000"/>
                <w:sz w:val="22"/>
                <w:szCs w:val="22"/>
              </w:rPr>
            </w:pPr>
          </w:p>
          <w:p w14:paraId="140B54AD" w14:textId="77777777" w:rsidR="006323BB" w:rsidRDefault="006323BB" w:rsidP="004F7284">
            <w:pPr>
              <w:rPr>
                <w:rFonts w:ascii="Arial" w:hAnsi="Arial" w:cs="Arial"/>
                <w:bCs/>
                <w:color w:val="000000"/>
                <w:sz w:val="22"/>
                <w:szCs w:val="22"/>
              </w:rPr>
            </w:pPr>
          </w:p>
          <w:p w14:paraId="11BC3868" w14:textId="77777777" w:rsidR="006323BB" w:rsidRDefault="006323BB" w:rsidP="004F7284">
            <w:pPr>
              <w:rPr>
                <w:rFonts w:ascii="Arial" w:hAnsi="Arial" w:cs="Arial"/>
                <w:bCs/>
                <w:color w:val="000000"/>
                <w:sz w:val="22"/>
                <w:szCs w:val="22"/>
              </w:rPr>
            </w:pPr>
          </w:p>
          <w:p w14:paraId="7CCCB329" w14:textId="77777777" w:rsidR="00003B30" w:rsidRDefault="00003B30" w:rsidP="004F7284">
            <w:pPr>
              <w:rPr>
                <w:rFonts w:ascii="Arial" w:hAnsi="Arial" w:cs="Arial"/>
                <w:bCs/>
                <w:color w:val="000000"/>
                <w:sz w:val="22"/>
                <w:szCs w:val="22"/>
              </w:rPr>
            </w:pPr>
          </w:p>
          <w:p w14:paraId="540233BD" w14:textId="77777777" w:rsidR="00003B30" w:rsidRDefault="00003B30" w:rsidP="004F7284">
            <w:pPr>
              <w:rPr>
                <w:rFonts w:ascii="Arial" w:hAnsi="Arial" w:cs="Arial"/>
                <w:bCs/>
                <w:color w:val="000000"/>
                <w:sz w:val="22"/>
                <w:szCs w:val="22"/>
              </w:rPr>
            </w:pPr>
          </w:p>
          <w:p w14:paraId="7387BFA2" w14:textId="77777777" w:rsidR="00003B30" w:rsidRDefault="00003B30" w:rsidP="004F7284">
            <w:pPr>
              <w:rPr>
                <w:rFonts w:ascii="Arial" w:hAnsi="Arial" w:cs="Arial"/>
                <w:bCs/>
                <w:color w:val="000000"/>
                <w:sz w:val="22"/>
                <w:szCs w:val="22"/>
              </w:rPr>
            </w:pPr>
          </w:p>
          <w:p w14:paraId="39CFB239" w14:textId="77777777" w:rsidR="00A67BF5" w:rsidRDefault="00A67BF5" w:rsidP="004F7284">
            <w:pPr>
              <w:rPr>
                <w:rFonts w:ascii="Arial" w:hAnsi="Arial" w:cs="Arial"/>
                <w:bCs/>
                <w:color w:val="000000"/>
                <w:sz w:val="22"/>
                <w:szCs w:val="22"/>
              </w:rPr>
            </w:pPr>
          </w:p>
          <w:p w14:paraId="6FF4FEA9" w14:textId="77777777" w:rsidR="00A67BF5" w:rsidRDefault="00A67BF5" w:rsidP="004F7284">
            <w:pPr>
              <w:rPr>
                <w:rFonts w:ascii="Arial" w:hAnsi="Arial" w:cs="Arial"/>
                <w:bCs/>
                <w:color w:val="000000"/>
                <w:sz w:val="22"/>
                <w:szCs w:val="22"/>
              </w:rPr>
            </w:pPr>
          </w:p>
          <w:p w14:paraId="24DA7DF3" w14:textId="77777777" w:rsidR="00A67BF5" w:rsidRDefault="00A67BF5" w:rsidP="004F7284">
            <w:pPr>
              <w:rPr>
                <w:rFonts w:ascii="Arial" w:hAnsi="Arial" w:cs="Arial"/>
                <w:bCs/>
                <w:color w:val="000000"/>
                <w:sz w:val="22"/>
                <w:szCs w:val="22"/>
              </w:rPr>
            </w:pPr>
          </w:p>
          <w:p w14:paraId="6D1EA41F" w14:textId="77777777" w:rsidR="00A67BF5" w:rsidRDefault="00A67BF5" w:rsidP="004F7284">
            <w:pPr>
              <w:rPr>
                <w:rFonts w:ascii="Arial" w:hAnsi="Arial" w:cs="Arial"/>
                <w:bCs/>
                <w:color w:val="000000"/>
                <w:sz w:val="22"/>
                <w:szCs w:val="22"/>
              </w:rPr>
            </w:pPr>
          </w:p>
          <w:p w14:paraId="4B8B3917" w14:textId="77777777" w:rsidR="00EE44AF" w:rsidRDefault="00EE44AF" w:rsidP="004F7284">
            <w:pPr>
              <w:rPr>
                <w:rFonts w:ascii="Arial" w:hAnsi="Arial" w:cs="Arial"/>
                <w:bCs/>
                <w:color w:val="000000"/>
                <w:sz w:val="22"/>
                <w:szCs w:val="22"/>
              </w:rPr>
            </w:pPr>
          </w:p>
          <w:p w14:paraId="3719FCB3" w14:textId="77777777" w:rsidR="00591D63" w:rsidRDefault="00591D63" w:rsidP="004F7284">
            <w:pPr>
              <w:rPr>
                <w:rFonts w:ascii="Arial" w:hAnsi="Arial" w:cs="Arial"/>
                <w:bCs/>
                <w:color w:val="000000"/>
                <w:sz w:val="22"/>
                <w:szCs w:val="22"/>
              </w:rPr>
            </w:pPr>
          </w:p>
          <w:p w14:paraId="7B003498" w14:textId="77777777" w:rsidR="00C91C8C" w:rsidRDefault="00C91C8C" w:rsidP="004F7284">
            <w:pPr>
              <w:rPr>
                <w:rFonts w:ascii="Arial" w:hAnsi="Arial" w:cs="Arial"/>
                <w:bCs/>
                <w:color w:val="000000"/>
                <w:sz w:val="22"/>
                <w:szCs w:val="22"/>
              </w:rPr>
            </w:pPr>
          </w:p>
          <w:p w14:paraId="51EE95B1" w14:textId="77777777" w:rsidR="00C91C8C" w:rsidRDefault="00C91C8C" w:rsidP="004F7284">
            <w:pPr>
              <w:rPr>
                <w:rFonts w:ascii="Arial" w:hAnsi="Arial" w:cs="Arial"/>
                <w:bCs/>
                <w:color w:val="000000"/>
                <w:sz w:val="22"/>
                <w:szCs w:val="22"/>
              </w:rPr>
            </w:pPr>
          </w:p>
          <w:p w14:paraId="48F1857C" w14:textId="77777777" w:rsidR="00C91C8C" w:rsidRDefault="00C91C8C" w:rsidP="004F7284">
            <w:pPr>
              <w:rPr>
                <w:rFonts w:ascii="Arial" w:hAnsi="Arial" w:cs="Arial"/>
                <w:bCs/>
                <w:color w:val="000000"/>
                <w:sz w:val="22"/>
                <w:szCs w:val="22"/>
              </w:rPr>
            </w:pPr>
          </w:p>
          <w:p w14:paraId="749ACC3F" w14:textId="77777777" w:rsidR="00C91C8C" w:rsidRDefault="00C91C8C" w:rsidP="004F7284">
            <w:pPr>
              <w:rPr>
                <w:rFonts w:ascii="Arial" w:hAnsi="Arial" w:cs="Arial"/>
                <w:bCs/>
                <w:color w:val="000000"/>
                <w:sz w:val="22"/>
                <w:szCs w:val="22"/>
              </w:rPr>
            </w:pPr>
          </w:p>
          <w:p w14:paraId="719A83CC" w14:textId="77777777" w:rsidR="00C91C8C" w:rsidRDefault="00C91C8C" w:rsidP="004F7284">
            <w:pPr>
              <w:rPr>
                <w:rFonts w:ascii="Arial" w:hAnsi="Arial" w:cs="Arial"/>
                <w:bCs/>
                <w:color w:val="000000"/>
                <w:sz w:val="22"/>
                <w:szCs w:val="22"/>
              </w:rPr>
            </w:pPr>
          </w:p>
          <w:p w14:paraId="4FBF0D23" w14:textId="77777777" w:rsidR="00C91C8C" w:rsidRDefault="00C91C8C" w:rsidP="004F7284">
            <w:pPr>
              <w:rPr>
                <w:rFonts w:ascii="Arial" w:hAnsi="Arial" w:cs="Arial"/>
                <w:bCs/>
                <w:color w:val="000000"/>
                <w:sz w:val="22"/>
                <w:szCs w:val="22"/>
              </w:rPr>
            </w:pPr>
          </w:p>
          <w:p w14:paraId="6F67E46F" w14:textId="77777777" w:rsidR="00C91C8C" w:rsidRDefault="00C91C8C" w:rsidP="004F7284">
            <w:pPr>
              <w:rPr>
                <w:rFonts w:ascii="Arial" w:hAnsi="Arial" w:cs="Arial"/>
                <w:bCs/>
                <w:color w:val="000000"/>
                <w:sz w:val="22"/>
                <w:szCs w:val="22"/>
              </w:rPr>
            </w:pPr>
          </w:p>
          <w:p w14:paraId="7FB365AA" w14:textId="77777777" w:rsidR="00C91C8C" w:rsidRDefault="00C91C8C" w:rsidP="004F7284">
            <w:pPr>
              <w:rPr>
                <w:rFonts w:ascii="Arial" w:hAnsi="Arial" w:cs="Arial"/>
                <w:bCs/>
                <w:color w:val="000000"/>
                <w:sz w:val="22"/>
                <w:szCs w:val="22"/>
              </w:rPr>
            </w:pPr>
          </w:p>
          <w:p w14:paraId="205027F7" w14:textId="77777777" w:rsidR="00C91C8C" w:rsidRDefault="00C91C8C" w:rsidP="004F7284">
            <w:pPr>
              <w:rPr>
                <w:rFonts w:ascii="Arial" w:hAnsi="Arial" w:cs="Arial"/>
                <w:bCs/>
                <w:color w:val="000000"/>
                <w:sz w:val="22"/>
                <w:szCs w:val="22"/>
              </w:rPr>
            </w:pPr>
          </w:p>
          <w:p w14:paraId="3E19F64A" w14:textId="77777777" w:rsidR="0050079C" w:rsidRDefault="0050079C" w:rsidP="004F7284">
            <w:pPr>
              <w:rPr>
                <w:rFonts w:ascii="Arial" w:hAnsi="Arial" w:cs="Arial"/>
                <w:bCs/>
                <w:color w:val="000000"/>
                <w:sz w:val="22"/>
                <w:szCs w:val="22"/>
              </w:rPr>
            </w:pPr>
          </w:p>
          <w:p w14:paraId="050A3A45" w14:textId="77777777" w:rsidR="00756C70" w:rsidRPr="00024A77" w:rsidRDefault="00756C70" w:rsidP="004F7284">
            <w:pPr>
              <w:rPr>
                <w:rFonts w:ascii="Arial" w:hAnsi="Arial" w:cs="Arial"/>
                <w:bCs/>
                <w:color w:val="000000"/>
                <w:sz w:val="22"/>
                <w:szCs w:val="22"/>
              </w:rPr>
            </w:pPr>
          </w:p>
          <w:p w14:paraId="746A242F" w14:textId="77777777" w:rsidR="0050079C" w:rsidRPr="00024A77" w:rsidRDefault="0050079C" w:rsidP="004F7284">
            <w:pPr>
              <w:rPr>
                <w:rFonts w:ascii="Arial" w:hAnsi="Arial" w:cs="Arial"/>
                <w:bCs/>
                <w:color w:val="000000"/>
                <w:sz w:val="22"/>
                <w:szCs w:val="22"/>
              </w:rPr>
            </w:pPr>
            <w:r w:rsidRPr="00024A77">
              <w:rPr>
                <w:rFonts w:ascii="Arial" w:hAnsi="Arial" w:cs="Arial"/>
                <w:bCs/>
                <w:color w:val="000000"/>
                <w:sz w:val="22"/>
                <w:szCs w:val="22"/>
              </w:rPr>
              <w:lastRenderedPageBreak/>
              <w:t>Central</w:t>
            </w:r>
          </w:p>
          <w:p w14:paraId="26FB04FB" w14:textId="77777777" w:rsidR="0050079C" w:rsidRDefault="0050079C" w:rsidP="004F7284">
            <w:pPr>
              <w:rPr>
                <w:rFonts w:ascii="Arial" w:hAnsi="Arial" w:cs="Arial"/>
                <w:bCs/>
                <w:color w:val="000000"/>
                <w:sz w:val="22"/>
                <w:szCs w:val="22"/>
              </w:rPr>
            </w:pPr>
          </w:p>
          <w:p w14:paraId="06FAC5DD" w14:textId="77777777" w:rsidR="00B9167B" w:rsidRDefault="00B9167B" w:rsidP="004F7284">
            <w:pPr>
              <w:rPr>
                <w:rFonts w:ascii="Arial" w:hAnsi="Arial" w:cs="Arial"/>
                <w:bCs/>
                <w:color w:val="000000"/>
                <w:sz w:val="22"/>
                <w:szCs w:val="22"/>
              </w:rPr>
            </w:pPr>
          </w:p>
          <w:p w14:paraId="5D8556FF" w14:textId="77777777" w:rsidR="00B9167B" w:rsidRDefault="00B9167B" w:rsidP="004F7284">
            <w:pPr>
              <w:rPr>
                <w:rFonts w:ascii="Arial" w:hAnsi="Arial" w:cs="Arial"/>
                <w:bCs/>
                <w:color w:val="000000"/>
                <w:sz w:val="22"/>
                <w:szCs w:val="22"/>
              </w:rPr>
            </w:pPr>
          </w:p>
          <w:p w14:paraId="5F6758D0" w14:textId="77777777" w:rsidR="00B9167B" w:rsidRDefault="00B9167B" w:rsidP="004F7284">
            <w:pPr>
              <w:rPr>
                <w:rFonts w:ascii="Arial" w:hAnsi="Arial" w:cs="Arial"/>
                <w:bCs/>
                <w:color w:val="000000"/>
                <w:sz w:val="22"/>
                <w:szCs w:val="22"/>
              </w:rPr>
            </w:pPr>
          </w:p>
          <w:p w14:paraId="1AC71E26" w14:textId="77777777" w:rsidR="00B9167B" w:rsidRDefault="00B9167B" w:rsidP="004F7284">
            <w:pPr>
              <w:rPr>
                <w:rFonts w:ascii="Arial" w:hAnsi="Arial" w:cs="Arial"/>
                <w:bCs/>
                <w:color w:val="000000"/>
                <w:sz w:val="22"/>
                <w:szCs w:val="22"/>
              </w:rPr>
            </w:pPr>
          </w:p>
          <w:p w14:paraId="63DC5193" w14:textId="77777777" w:rsidR="0089682A" w:rsidRDefault="0089682A" w:rsidP="004F7284">
            <w:pPr>
              <w:rPr>
                <w:rFonts w:ascii="Arial" w:hAnsi="Arial" w:cs="Arial"/>
                <w:bCs/>
                <w:color w:val="000000"/>
                <w:sz w:val="22"/>
                <w:szCs w:val="22"/>
              </w:rPr>
            </w:pPr>
          </w:p>
          <w:p w14:paraId="16324FF8" w14:textId="77777777" w:rsidR="0089682A" w:rsidRDefault="0089682A" w:rsidP="004F7284">
            <w:pPr>
              <w:rPr>
                <w:rFonts w:ascii="Arial" w:hAnsi="Arial" w:cs="Arial"/>
                <w:bCs/>
                <w:color w:val="000000"/>
                <w:sz w:val="22"/>
                <w:szCs w:val="22"/>
              </w:rPr>
            </w:pPr>
          </w:p>
          <w:p w14:paraId="23328F39" w14:textId="77777777" w:rsidR="0089682A" w:rsidRDefault="0089682A" w:rsidP="004F7284">
            <w:pPr>
              <w:rPr>
                <w:rFonts w:ascii="Arial" w:hAnsi="Arial" w:cs="Arial"/>
                <w:bCs/>
                <w:color w:val="000000"/>
                <w:sz w:val="22"/>
                <w:szCs w:val="22"/>
              </w:rPr>
            </w:pPr>
          </w:p>
          <w:p w14:paraId="65AD4509" w14:textId="77777777" w:rsidR="00B9167B" w:rsidRDefault="00B9167B" w:rsidP="004F7284">
            <w:pPr>
              <w:rPr>
                <w:rFonts w:ascii="Arial" w:hAnsi="Arial" w:cs="Arial"/>
                <w:bCs/>
                <w:color w:val="000000"/>
                <w:sz w:val="22"/>
                <w:szCs w:val="22"/>
              </w:rPr>
            </w:pPr>
          </w:p>
          <w:p w14:paraId="433E677A" w14:textId="77777777" w:rsidR="0089682A" w:rsidRDefault="0089682A" w:rsidP="004F7284">
            <w:pPr>
              <w:rPr>
                <w:rFonts w:ascii="Arial" w:hAnsi="Arial" w:cs="Arial"/>
                <w:bCs/>
                <w:color w:val="000000"/>
                <w:sz w:val="22"/>
                <w:szCs w:val="22"/>
              </w:rPr>
            </w:pPr>
          </w:p>
          <w:p w14:paraId="4C147ACD" w14:textId="77777777" w:rsidR="0089682A" w:rsidRDefault="0089682A" w:rsidP="004F7284">
            <w:pPr>
              <w:rPr>
                <w:rFonts w:ascii="Arial" w:hAnsi="Arial" w:cs="Arial"/>
                <w:bCs/>
                <w:color w:val="000000"/>
                <w:sz w:val="22"/>
                <w:szCs w:val="22"/>
              </w:rPr>
            </w:pPr>
          </w:p>
          <w:p w14:paraId="48B7EF40" w14:textId="77777777" w:rsidR="0089682A" w:rsidRDefault="0089682A" w:rsidP="004F7284">
            <w:pPr>
              <w:rPr>
                <w:rFonts w:ascii="Arial" w:hAnsi="Arial" w:cs="Arial"/>
                <w:bCs/>
                <w:color w:val="000000"/>
                <w:sz w:val="22"/>
                <w:szCs w:val="22"/>
              </w:rPr>
            </w:pPr>
          </w:p>
          <w:p w14:paraId="53624FDA" w14:textId="77777777" w:rsidR="0089682A" w:rsidRDefault="0089682A" w:rsidP="004F7284">
            <w:pPr>
              <w:rPr>
                <w:rFonts w:ascii="Arial" w:hAnsi="Arial" w:cs="Arial"/>
                <w:bCs/>
                <w:color w:val="000000"/>
                <w:sz w:val="22"/>
                <w:szCs w:val="22"/>
              </w:rPr>
            </w:pPr>
          </w:p>
          <w:p w14:paraId="7D9E43B8" w14:textId="77777777" w:rsidR="006601A3" w:rsidRDefault="006601A3" w:rsidP="004F7284">
            <w:pPr>
              <w:rPr>
                <w:rFonts w:ascii="Arial" w:hAnsi="Arial" w:cs="Arial"/>
                <w:bCs/>
                <w:color w:val="000000"/>
                <w:sz w:val="22"/>
                <w:szCs w:val="22"/>
              </w:rPr>
            </w:pPr>
          </w:p>
          <w:p w14:paraId="3B98EEC4" w14:textId="77777777" w:rsidR="00D9645C" w:rsidRDefault="00D9645C" w:rsidP="004F7284">
            <w:pPr>
              <w:rPr>
                <w:rFonts w:ascii="Arial" w:hAnsi="Arial" w:cs="Arial"/>
                <w:bCs/>
                <w:color w:val="000000"/>
                <w:sz w:val="22"/>
                <w:szCs w:val="22"/>
              </w:rPr>
            </w:pPr>
          </w:p>
          <w:p w14:paraId="750CB808" w14:textId="77777777" w:rsidR="004033C7" w:rsidRDefault="004033C7" w:rsidP="004F7284">
            <w:pPr>
              <w:rPr>
                <w:rFonts w:ascii="Arial" w:hAnsi="Arial" w:cs="Arial"/>
                <w:bCs/>
                <w:color w:val="000000"/>
                <w:sz w:val="22"/>
                <w:szCs w:val="22"/>
              </w:rPr>
            </w:pPr>
          </w:p>
          <w:p w14:paraId="03FCFB27" w14:textId="77777777" w:rsidR="004033C7" w:rsidRDefault="004033C7" w:rsidP="004F7284">
            <w:pPr>
              <w:rPr>
                <w:rFonts w:ascii="Arial" w:hAnsi="Arial" w:cs="Arial"/>
                <w:bCs/>
                <w:color w:val="000000"/>
                <w:sz w:val="22"/>
                <w:szCs w:val="22"/>
              </w:rPr>
            </w:pPr>
          </w:p>
          <w:p w14:paraId="1B3BBE8B" w14:textId="77777777" w:rsidR="00B9167B" w:rsidRDefault="00B9167B" w:rsidP="004F7284">
            <w:pPr>
              <w:rPr>
                <w:rFonts w:ascii="Arial" w:hAnsi="Arial" w:cs="Arial"/>
                <w:bCs/>
                <w:color w:val="000000"/>
                <w:sz w:val="22"/>
                <w:szCs w:val="22"/>
              </w:rPr>
            </w:pPr>
          </w:p>
          <w:p w14:paraId="5E0996E3" w14:textId="77777777" w:rsidR="007859FC" w:rsidRDefault="007859FC" w:rsidP="004F7284">
            <w:pPr>
              <w:rPr>
                <w:rFonts w:ascii="Arial" w:hAnsi="Arial" w:cs="Arial"/>
                <w:bCs/>
                <w:color w:val="000000"/>
                <w:sz w:val="22"/>
                <w:szCs w:val="22"/>
              </w:rPr>
            </w:pPr>
          </w:p>
          <w:p w14:paraId="30EE6BBE" w14:textId="77777777" w:rsidR="007859FC" w:rsidRDefault="007859FC" w:rsidP="004F7284">
            <w:pPr>
              <w:rPr>
                <w:rFonts w:ascii="Arial" w:hAnsi="Arial" w:cs="Arial"/>
                <w:bCs/>
                <w:color w:val="000000"/>
                <w:sz w:val="22"/>
                <w:szCs w:val="22"/>
              </w:rPr>
            </w:pPr>
          </w:p>
          <w:p w14:paraId="45A8135E" w14:textId="77777777" w:rsidR="007859FC" w:rsidRDefault="007859FC" w:rsidP="004F7284">
            <w:pPr>
              <w:rPr>
                <w:rFonts w:ascii="Arial" w:hAnsi="Arial" w:cs="Arial"/>
                <w:bCs/>
                <w:color w:val="000000"/>
                <w:sz w:val="22"/>
                <w:szCs w:val="22"/>
              </w:rPr>
            </w:pPr>
          </w:p>
          <w:p w14:paraId="5BFBD197" w14:textId="77777777" w:rsidR="007859FC" w:rsidRDefault="007859FC" w:rsidP="004F7284">
            <w:pPr>
              <w:rPr>
                <w:rFonts w:ascii="Arial" w:hAnsi="Arial" w:cs="Arial"/>
                <w:bCs/>
                <w:color w:val="000000"/>
                <w:sz w:val="22"/>
                <w:szCs w:val="22"/>
              </w:rPr>
            </w:pPr>
          </w:p>
          <w:p w14:paraId="66A482E4" w14:textId="77777777" w:rsidR="007859FC" w:rsidRDefault="007859FC" w:rsidP="004F7284">
            <w:pPr>
              <w:rPr>
                <w:rFonts w:ascii="Arial" w:hAnsi="Arial" w:cs="Arial"/>
                <w:bCs/>
                <w:color w:val="000000"/>
                <w:sz w:val="22"/>
                <w:szCs w:val="22"/>
              </w:rPr>
            </w:pPr>
          </w:p>
          <w:p w14:paraId="503E5A64" w14:textId="77777777" w:rsidR="007859FC" w:rsidRDefault="007859FC" w:rsidP="004F7284">
            <w:pPr>
              <w:rPr>
                <w:rFonts w:ascii="Arial" w:hAnsi="Arial" w:cs="Arial"/>
                <w:bCs/>
                <w:color w:val="000000"/>
                <w:sz w:val="22"/>
                <w:szCs w:val="22"/>
              </w:rPr>
            </w:pPr>
          </w:p>
          <w:p w14:paraId="031E87F2" w14:textId="77777777" w:rsidR="00B9167B" w:rsidRDefault="00B9167B" w:rsidP="004F7284">
            <w:pPr>
              <w:rPr>
                <w:rFonts w:ascii="Arial" w:hAnsi="Arial" w:cs="Arial"/>
                <w:bCs/>
                <w:color w:val="000000"/>
                <w:sz w:val="22"/>
                <w:szCs w:val="22"/>
              </w:rPr>
            </w:pPr>
          </w:p>
          <w:p w14:paraId="45520BAE" w14:textId="77777777" w:rsidR="00C035A3" w:rsidRDefault="00C035A3" w:rsidP="004F7284">
            <w:pPr>
              <w:rPr>
                <w:rFonts w:ascii="Arial" w:hAnsi="Arial" w:cs="Arial"/>
                <w:bCs/>
                <w:color w:val="000000"/>
                <w:sz w:val="22"/>
                <w:szCs w:val="22"/>
              </w:rPr>
            </w:pPr>
          </w:p>
          <w:p w14:paraId="7796F7F6" w14:textId="77777777" w:rsidR="00756C70" w:rsidRDefault="00756C70" w:rsidP="004F7284">
            <w:pPr>
              <w:rPr>
                <w:rFonts w:ascii="Arial" w:hAnsi="Arial" w:cs="Arial"/>
                <w:bCs/>
                <w:color w:val="000000"/>
                <w:sz w:val="22"/>
                <w:szCs w:val="22"/>
              </w:rPr>
            </w:pPr>
          </w:p>
          <w:p w14:paraId="75B3A2D5" w14:textId="77777777" w:rsidR="009A73EC" w:rsidRDefault="009A73EC" w:rsidP="004F7284">
            <w:pPr>
              <w:rPr>
                <w:rFonts w:ascii="Arial" w:hAnsi="Arial" w:cs="Arial"/>
                <w:bCs/>
                <w:color w:val="000000"/>
                <w:sz w:val="22"/>
                <w:szCs w:val="22"/>
              </w:rPr>
            </w:pPr>
          </w:p>
          <w:p w14:paraId="077AB8FF" w14:textId="77777777" w:rsidR="002A0F92" w:rsidRPr="00024A77" w:rsidRDefault="002A0F92" w:rsidP="004F7284">
            <w:pPr>
              <w:rPr>
                <w:rFonts w:ascii="Arial" w:hAnsi="Arial" w:cs="Arial"/>
                <w:bCs/>
                <w:color w:val="000000"/>
                <w:sz w:val="22"/>
                <w:szCs w:val="22"/>
              </w:rPr>
            </w:pPr>
            <w:r>
              <w:rPr>
                <w:rFonts w:ascii="Arial" w:hAnsi="Arial" w:cs="Arial"/>
                <w:bCs/>
                <w:color w:val="000000"/>
                <w:sz w:val="22"/>
                <w:szCs w:val="22"/>
              </w:rPr>
              <w:t>South Island</w:t>
            </w:r>
          </w:p>
          <w:p w14:paraId="0A17CC9B" w14:textId="77777777" w:rsidR="002A0F92" w:rsidRDefault="002A0F92" w:rsidP="004F7284">
            <w:pPr>
              <w:rPr>
                <w:rFonts w:ascii="Arial" w:hAnsi="Arial" w:cs="Arial"/>
                <w:bCs/>
                <w:color w:val="000000"/>
                <w:sz w:val="22"/>
                <w:szCs w:val="22"/>
              </w:rPr>
            </w:pPr>
          </w:p>
          <w:p w14:paraId="4E11121A" w14:textId="77777777" w:rsidR="002A0F92" w:rsidRDefault="002A0F92" w:rsidP="004F7284">
            <w:pPr>
              <w:rPr>
                <w:rFonts w:ascii="Arial" w:hAnsi="Arial" w:cs="Arial"/>
                <w:bCs/>
                <w:color w:val="000000"/>
                <w:sz w:val="22"/>
                <w:szCs w:val="22"/>
              </w:rPr>
            </w:pPr>
          </w:p>
          <w:p w14:paraId="7FF04755" w14:textId="77777777" w:rsidR="002A0F92" w:rsidRDefault="002A0F92" w:rsidP="004F7284">
            <w:pPr>
              <w:rPr>
                <w:rFonts w:ascii="Arial" w:hAnsi="Arial" w:cs="Arial"/>
                <w:bCs/>
                <w:color w:val="000000"/>
                <w:sz w:val="22"/>
                <w:szCs w:val="22"/>
              </w:rPr>
            </w:pPr>
          </w:p>
          <w:p w14:paraId="3FED8A8E" w14:textId="77777777" w:rsidR="002A0F92" w:rsidRDefault="002A0F92" w:rsidP="004F7284">
            <w:pPr>
              <w:rPr>
                <w:rFonts w:ascii="Arial" w:hAnsi="Arial" w:cs="Arial"/>
                <w:bCs/>
                <w:color w:val="000000"/>
                <w:sz w:val="22"/>
                <w:szCs w:val="22"/>
              </w:rPr>
            </w:pPr>
          </w:p>
          <w:p w14:paraId="16E93B09" w14:textId="77777777" w:rsidR="0050079C" w:rsidRPr="00024A77" w:rsidRDefault="0050079C" w:rsidP="004F7284">
            <w:pPr>
              <w:rPr>
                <w:rFonts w:ascii="Arial" w:hAnsi="Arial" w:cs="Arial"/>
                <w:bCs/>
                <w:color w:val="000000"/>
                <w:sz w:val="22"/>
                <w:szCs w:val="22"/>
              </w:rPr>
            </w:pPr>
          </w:p>
          <w:p w14:paraId="0C8A8CC2" w14:textId="77777777" w:rsidR="0050079C" w:rsidRPr="00024A77" w:rsidRDefault="0050079C">
            <w:pPr>
              <w:ind w:left="360" w:hanging="360"/>
              <w:rPr>
                <w:rFonts w:ascii="Arial" w:hAnsi="Arial" w:cs="Arial"/>
                <w:sz w:val="22"/>
                <w:szCs w:val="22"/>
              </w:rPr>
            </w:pPr>
          </w:p>
        </w:tc>
        <w:tc>
          <w:tcPr>
            <w:tcW w:w="10866" w:type="dxa"/>
            <w:gridSpan w:val="2"/>
            <w:tcBorders>
              <w:top w:val="single" w:sz="6" w:space="0" w:color="auto"/>
              <w:bottom w:val="single" w:sz="6" w:space="0" w:color="auto"/>
            </w:tcBorders>
          </w:tcPr>
          <w:p w14:paraId="3A46A2B4" w14:textId="77777777" w:rsidR="00434F85" w:rsidRDefault="00ED304B" w:rsidP="009C2955">
            <w:pPr>
              <w:rPr>
                <w:rFonts w:ascii="Arial" w:hAnsi="Arial" w:cs="Arial"/>
                <w:sz w:val="22"/>
                <w:szCs w:val="22"/>
              </w:rPr>
            </w:pPr>
            <w:r>
              <w:rPr>
                <w:rFonts w:ascii="Arial" w:hAnsi="Arial" w:cs="Arial"/>
                <w:sz w:val="22"/>
                <w:szCs w:val="22"/>
              </w:rPr>
              <w:lastRenderedPageBreak/>
              <w:t xml:space="preserve">Auckland DHB: </w:t>
            </w:r>
          </w:p>
          <w:p w14:paraId="42DC9E05" w14:textId="77777777" w:rsidR="00E6723C" w:rsidRDefault="00ED304B" w:rsidP="0066608B">
            <w:pPr>
              <w:pStyle w:val="ListParagraph"/>
              <w:numPr>
                <w:ilvl w:val="0"/>
                <w:numId w:val="25"/>
              </w:numPr>
              <w:rPr>
                <w:rFonts w:ascii="Arial" w:hAnsi="Arial" w:cs="Arial"/>
                <w:sz w:val="22"/>
                <w:szCs w:val="22"/>
              </w:rPr>
            </w:pPr>
            <w:r w:rsidRPr="0066608B">
              <w:rPr>
                <w:rFonts w:ascii="Arial" w:hAnsi="Arial" w:cs="Arial"/>
                <w:sz w:val="22"/>
                <w:szCs w:val="22"/>
              </w:rPr>
              <w:t xml:space="preserve">Demand for in-centre dialysis is increasing. Planning </w:t>
            </w:r>
            <w:r w:rsidR="00E6723C">
              <w:rPr>
                <w:rFonts w:ascii="Arial" w:hAnsi="Arial" w:cs="Arial"/>
                <w:sz w:val="22"/>
                <w:szCs w:val="22"/>
              </w:rPr>
              <w:t>continues for a new dialysis centre.</w:t>
            </w:r>
          </w:p>
          <w:p w14:paraId="24A6FC5C" w14:textId="77777777" w:rsidR="005C5D82" w:rsidRDefault="00E6723C" w:rsidP="0066608B">
            <w:pPr>
              <w:pStyle w:val="ListParagraph"/>
              <w:numPr>
                <w:ilvl w:val="0"/>
                <w:numId w:val="25"/>
              </w:numPr>
              <w:rPr>
                <w:rFonts w:ascii="Arial" w:hAnsi="Arial" w:cs="Arial"/>
                <w:sz w:val="22"/>
                <w:szCs w:val="22"/>
              </w:rPr>
            </w:pPr>
            <w:r>
              <w:rPr>
                <w:rFonts w:ascii="Arial" w:hAnsi="Arial" w:cs="Arial"/>
                <w:sz w:val="22"/>
                <w:szCs w:val="22"/>
              </w:rPr>
              <w:t>More children are needing paediatric dialysis, which has implications for staffing of dialysis units.</w:t>
            </w:r>
          </w:p>
          <w:p w14:paraId="352C2765" w14:textId="77777777" w:rsidR="00ED304B" w:rsidRPr="0066608B" w:rsidRDefault="00ED304B" w:rsidP="0066608B">
            <w:pPr>
              <w:pStyle w:val="ListParagraph"/>
              <w:numPr>
                <w:ilvl w:val="0"/>
                <w:numId w:val="25"/>
              </w:numPr>
              <w:rPr>
                <w:rFonts w:ascii="Arial" w:hAnsi="Arial" w:cs="Arial"/>
                <w:sz w:val="22"/>
                <w:szCs w:val="22"/>
              </w:rPr>
            </w:pPr>
            <w:r w:rsidRPr="0066608B">
              <w:rPr>
                <w:rFonts w:ascii="Arial" w:hAnsi="Arial" w:cs="Arial"/>
                <w:sz w:val="22"/>
                <w:szCs w:val="22"/>
              </w:rPr>
              <w:t>The Transplant Centre has been allocated an extra live donor transplant</w:t>
            </w:r>
            <w:r w:rsidR="001236E1">
              <w:rPr>
                <w:rFonts w:ascii="Arial" w:hAnsi="Arial" w:cs="Arial"/>
                <w:sz w:val="22"/>
                <w:szCs w:val="22"/>
              </w:rPr>
              <w:t xml:space="preserve"> theatre</w:t>
            </w:r>
            <w:r w:rsidRPr="0066608B">
              <w:rPr>
                <w:rFonts w:ascii="Arial" w:hAnsi="Arial" w:cs="Arial"/>
                <w:sz w:val="22"/>
                <w:szCs w:val="22"/>
              </w:rPr>
              <w:t xml:space="preserve"> l</w:t>
            </w:r>
            <w:r w:rsidR="001236E1">
              <w:rPr>
                <w:rFonts w:ascii="Arial" w:hAnsi="Arial" w:cs="Arial"/>
                <w:sz w:val="22"/>
                <w:szCs w:val="22"/>
              </w:rPr>
              <w:t>ist each month and has</w:t>
            </w:r>
            <w:r w:rsidR="007B5A32">
              <w:rPr>
                <w:rFonts w:ascii="Arial" w:hAnsi="Arial" w:cs="Arial"/>
                <w:sz w:val="22"/>
                <w:szCs w:val="22"/>
              </w:rPr>
              <w:t xml:space="preserve"> accessed other</w:t>
            </w:r>
            <w:r w:rsidRPr="0066608B">
              <w:rPr>
                <w:rFonts w:ascii="Arial" w:hAnsi="Arial" w:cs="Arial"/>
                <w:sz w:val="22"/>
                <w:szCs w:val="22"/>
              </w:rPr>
              <w:t xml:space="preserve"> theatre slots </w:t>
            </w:r>
            <w:r w:rsidR="001236E1">
              <w:rPr>
                <w:rFonts w:ascii="Arial" w:hAnsi="Arial" w:cs="Arial"/>
                <w:sz w:val="22"/>
                <w:szCs w:val="22"/>
              </w:rPr>
              <w:t>n</w:t>
            </w:r>
            <w:r w:rsidRPr="0066608B">
              <w:rPr>
                <w:rFonts w:ascii="Arial" w:hAnsi="Arial" w:cs="Arial"/>
                <w:sz w:val="22"/>
                <w:szCs w:val="22"/>
              </w:rPr>
              <w:t xml:space="preserve">ot being utilised by </w:t>
            </w:r>
            <w:r w:rsidR="00C91C8C">
              <w:rPr>
                <w:rFonts w:ascii="Arial" w:hAnsi="Arial" w:cs="Arial"/>
                <w:sz w:val="22"/>
                <w:szCs w:val="22"/>
              </w:rPr>
              <w:t>another service</w:t>
            </w:r>
            <w:r w:rsidRPr="0066608B">
              <w:rPr>
                <w:rFonts w:ascii="Arial" w:hAnsi="Arial" w:cs="Arial"/>
                <w:sz w:val="22"/>
                <w:szCs w:val="22"/>
              </w:rPr>
              <w:t>.</w:t>
            </w:r>
            <w:r w:rsidR="00434F85" w:rsidRPr="0066608B">
              <w:rPr>
                <w:rFonts w:ascii="Arial" w:hAnsi="Arial" w:cs="Arial"/>
                <w:sz w:val="22"/>
                <w:szCs w:val="22"/>
              </w:rPr>
              <w:t xml:space="preserve"> </w:t>
            </w:r>
            <w:r w:rsidR="00C91C8C">
              <w:rPr>
                <w:rFonts w:ascii="Arial" w:hAnsi="Arial" w:cs="Arial"/>
                <w:sz w:val="22"/>
                <w:szCs w:val="22"/>
              </w:rPr>
              <w:t xml:space="preserve">The number </w:t>
            </w:r>
            <w:r w:rsidR="00434F85" w:rsidRPr="0066608B">
              <w:rPr>
                <w:rFonts w:ascii="Arial" w:hAnsi="Arial" w:cs="Arial"/>
                <w:sz w:val="22"/>
                <w:szCs w:val="22"/>
              </w:rPr>
              <w:t>of live and deceased transplants in 2016 will exceed 2015 volumes</w:t>
            </w:r>
            <w:r w:rsidR="00C91C8C">
              <w:rPr>
                <w:rFonts w:ascii="Arial" w:hAnsi="Arial" w:cs="Arial"/>
                <w:sz w:val="22"/>
                <w:szCs w:val="22"/>
              </w:rPr>
              <w:t>, although there has been no increase in Renal SMO staffing levels.</w:t>
            </w:r>
            <w:r w:rsidR="001236E1">
              <w:rPr>
                <w:rFonts w:ascii="Arial" w:hAnsi="Arial" w:cs="Arial"/>
                <w:sz w:val="22"/>
                <w:szCs w:val="22"/>
              </w:rPr>
              <w:t xml:space="preserve"> </w:t>
            </w:r>
          </w:p>
          <w:p w14:paraId="79F01C96" w14:textId="77777777" w:rsidR="00434F85" w:rsidRDefault="00434F85" w:rsidP="009C2955">
            <w:pPr>
              <w:rPr>
                <w:rFonts w:ascii="Arial" w:hAnsi="Arial" w:cs="Arial"/>
                <w:sz w:val="22"/>
                <w:szCs w:val="22"/>
              </w:rPr>
            </w:pPr>
          </w:p>
          <w:p w14:paraId="0B85B0F7" w14:textId="77777777" w:rsidR="00434F85" w:rsidRDefault="00434F85" w:rsidP="009C2955">
            <w:pPr>
              <w:rPr>
                <w:rFonts w:ascii="Arial" w:hAnsi="Arial" w:cs="Arial"/>
                <w:sz w:val="22"/>
                <w:szCs w:val="22"/>
              </w:rPr>
            </w:pPr>
            <w:r>
              <w:rPr>
                <w:rFonts w:ascii="Arial" w:hAnsi="Arial" w:cs="Arial"/>
                <w:sz w:val="22"/>
                <w:szCs w:val="22"/>
              </w:rPr>
              <w:t xml:space="preserve">Counties Manukau DHB: </w:t>
            </w:r>
          </w:p>
          <w:p w14:paraId="22E29A9F" w14:textId="77777777" w:rsidR="00ED304B" w:rsidRPr="0066608B" w:rsidRDefault="00E94436" w:rsidP="0066608B">
            <w:pPr>
              <w:pStyle w:val="ListParagraph"/>
              <w:numPr>
                <w:ilvl w:val="0"/>
                <w:numId w:val="25"/>
              </w:numPr>
              <w:rPr>
                <w:rFonts w:ascii="Arial" w:hAnsi="Arial" w:cs="Arial"/>
                <w:sz w:val="22"/>
                <w:szCs w:val="22"/>
              </w:rPr>
            </w:pPr>
            <w:r>
              <w:rPr>
                <w:rFonts w:ascii="Arial" w:hAnsi="Arial" w:cs="Arial"/>
                <w:sz w:val="22"/>
                <w:szCs w:val="22"/>
              </w:rPr>
              <w:t xml:space="preserve">Early implementation </w:t>
            </w:r>
            <w:r w:rsidR="005E007D">
              <w:rPr>
                <w:rFonts w:ascii="Arial" w:hAnsi="Arial" w:cs="Arial"/>
                <w:sz w:val="22"/>
                <w:szCs w:val="22"/>
              </w:rPr>
              <w:t>issues at t</w:t>
            </w:r>
            <w:r w:rsidR="00434F85" w:rsidRPr="0066608B">
              <w:rPr>
                <w:rFonts w:ascii="Arial" w:hAnsi="Arial" w:cs="Arial"/>
                <w:sz w:val="22"/>
                <w:szCs w:val="22"/>
              </w:rPr>
              <w:t xml:space="preserve">he new dialysis unit in Mangere (partnership between </w:t>
            </w:r>
            <w:proofErr w:type="spellStart"/>
            <w:r w:rsidR="00434F85" w:rsidRPr="0066608B">
              <w:rPr>
                <w:rFonts w:ascii="Arial" w:hAnsi="Arial" w:cs="Arial"/>
                <w:sz w:val="22"/>
                <w:szCs w:val="22"/>
              </w:rPr>
              <w:t>Diaverum</w:t>
            </w:r>
            <w:proofErr w:type="spellEnd"/>
            <w:r w:rsidR="00434F85" w:rsidRPr="0066608B">
              <w:rPr>
                <w:rFonts w:ascii="Arial" w:hAnsi="Arial" w:cs="Arial"/>
                <w:sz w:val="22"/>
                <w:szCs w:val="22"/>
              </w:rPr>
              <w:t xml:space="preserve"> and Counties Manukau DHB)</w:t>
            </w:r>
            <w:r w:rsidR="0066608B">
              <w:rPr>
                <w:rFonts w:ascii="Arial" w:hAnsi="Arial" w:cs="Arial"/>
                <w:sz w:val="22"/>
                <w:szCs w:val="22"/>
              </w:rPr>
              <w:t xml:space="preserve"> </w:t>
            </w:r>
            <w:r w:rsidR="005E007D">
              <w:rPr>
                <w:rFonts w:ascii="Arial" w:hAnsi="Arial" w:cs="Arial"/>
                <w:sz w:val="22"/>
                <w:szCs w:val="22"/>
              </w:rPr>
              <w:t xml:space="preserve">have been worked through. The </w:t>
            </w:r>
            <w:r w:rsidR="00434F85" w:rsidRPr="0066608B">
              <w:rPr>
                <w:rFonts w:ascii="Arial" w:hAnsi="Arial" w:cs="Arial"/>
                <w:sz w:val="22"/>
                <w:szCs w:val="22"/>
              </w:rPr>
              <w:t>DHB is now receiving</w:t>
            </w:r>
            <w:r w:rsidR="001236E1">
              <w:rPr>
                <w:rFonts w:ascii="Arial" w:hAnsi="Arial" w:cs="Arial"/>
                <w:sz w:val="22"/>
                <w:szCs w:val="22"/>
              </w:rPr>
              <w:t xml:space="preserve"> good reporting from the unit.</w:t>
            </w:r>
          </w:p>
          <w:p w14:paraId="6A5283A6" w14:textId="77777777" w:rsidR="00434F85" w:rsidRDefault="00E94436" w:rsidP="0066608B">
            <w:pPr>
              <w:pStyle w:val="ListParagraph"/>
              <w:numPr>
                <w:ilvl w:val="0"/>
                <w:numId w:val="25"/>
              </w:numPr>
              <w:rPr>
                <w:rFonts w:ascii="Arial" w:hAnsi="Arial" w:cs="Arial"/>
                <w:sz w:val="22"/>
                <w:szCs w:val="22"/>
              </w:rPr>
            </w:pPr>
            <w:r>
              <w:rPr>
                <w:rFonts w:ascii="Arial" w:hAnsi="Arial" w:cs="Arial"/>
                <w:sz w:val="22"/>
                <w:szCs w:val="22"/>
              </w:rPr>
              <w:t xml:space="preserve">A fixed term </w:t>
            </w:r>
            <w:r w:rsidR="0066608B" w:rsidRPr="0066608B">
              <w:rPr>
                <w:rFonts w:ascii="Arial" w:hAnsi="Arial" w:cs="Arial"/>
                <w:sz w:val="22"/>
                <w:szCs w:val="22"/>
              </w:rPr>
              <w:t xml:space="preserve">contract between Counties Manukau DHB and the Ministry has extended the </w:t>
            </w:r>
            <w:r w:rsidR="00434F85" w:rsidRPr="0066608B">
              <w:rPr>
                <w:rFonts w:ascii="Arial" w:hAnsi="Arial" w:cs="Arial"/>
                <w:sz w:val="22"/>
                <w:szCs w:val="22"/>
              </w:rPr>
              <w:t>L</w:t>
            </w:r>
            <w:r w:rsidR="005E007D">
              <w:rPr>
                <w:rFonts w:ascii="Arial" w:hAnsi="Arial" w:cs="Arial"/>
                <w:sz w:val="22"/>
                <w:szCs w:val="22"/>
              </w:rPr>
              <w:t xml:space="preserve">ive </w:t>
            </w:r>
            <w:r w:rsidR="00434F85" w:rsidRPr="0066608B">
              <w:rPr>
                <w:rFonts w:ascii="Arial" w:hAnsi="Arial" w:cs="Arial"/>
                <w:sz w:val="22"/>
                <w:szCs w:val="22"/>
              </w:rPr>
              <w:t>K</w:t>
            </w:r>
            <w:r w:rsidR="005E007D">
              <w:rPr>
                <w:rFonts w:ascii="Arial" w:hAnsi="Arial" w:cs="Arial"/>
                <w:sz w:val="22"/>
                <w:szCs w:val="22"/>
              </w:rPr>
              <w:t xml:space="preserve">idney </w:t>
            </w:r>
            <w:r w:rsidR="00434F85" w:rsidRPr="0066608B">
              <w:rPr>
                <w:rFonts w:ascii="Arial" w:hAnsi="Arial" w:cs="Arial"/>
                <w:sz w:val="22"/>
                <w:szCs w:val="22"/>
              </w:rPr>
              <w:t>D</w:t>
            </w:r>
            <w:r w:rsidR="005E007D">
              <w:rPr>
                <w:rFonts w:ascii="Arial" w:hAnsi="Arial" w:cs="Arial"/>
                <w:sz w:val="22"/>
                <w:szCs w:val="22"/>
              </w:rPr>
              <w:t xml:space="preserve">onation </w:t>
            </w:r>
            <w:r w:rsidR="00434F85" w:rsidRPr="0066608B">
              <w:rPr>
                <w:rFonts w:ascii="Arial" w:hAnsi="Arial" w:cs="Arial"/>
                <w:sz w:val="22"/>
                <w:szCs w:val="22"/>
              </w:rPr>
              <w:t>A</w:t>
            </w:r>
            <w:r w:rsidR="005E007D">
              <w:rPr>
                <w:rFonts w:ascii="Arial" w:hAnsi="Arial" w:cs="Arial"/>
                <w:sz w:val="22"/>
                <w:szCs w:val="22"/>
              </w:rPr>
              <w:t>otearoa</w:t>
            </w:r>
            <w:r w:rsidR="00434F85" w:rsidRPr="0066608B">
              <w:rPr>
                <w:rFonts w:ascii="Arial" w:hAnsi="Arial" w:cs="Arial"/>
                <w:sz w:val="22"/>
                <w:szCs w:val="22"/>
              </w:rPr>
              <w:t xml:space="preserve"> Programme </w:t>
            </w:r>
            <w:r w:rsidR="0066608B">
              <w:rPr>
                <w:rFonts w:ascii="Arial" w:hAnsi="Arial" w:cs="Arial"/>
                <w:sz w:val="22"/>
                <w:szCs w:val="22"/>
              </w:rPr>
              <w:t xml:space="preserve">for a further year, which will </w:t>
            </w:r>
            <w:r w:rsidR="005E007D">
              <w:rPr>
                <w:rFonts w:ascii="Arial" w:hAnsi="Arial" w:cs="Arial"/>
                <w:sz w:val="22"/>
                <w:szCs w:val="22"/>
              </w:rPr>
              <w:t xml:space="preserve">enable </w:t>
            </w:r>
            <w:r w:rsidR="0066608B" w:rsidRPr="0066608B">
              <w:rPr>
                <w:rFonts w:ascii="Arial" w:hAnsi="Arial" w:cs="Arial"/>
                <w:sz w:val="22"/>
                <w:szCs w:val="22"/>
              </w:rPr>
              <w:t>learnings from the programme to be shared with other DHBs.</w:t>
            </w:r>
          </w:p>
          <w:p w14:paraId="7A9178DA" w14:textId="77777777" w:rsidR="0066608B" w:rsidRDefault="0066608B" w:rsidP="0066608B">
            <w:pPr>
              <w:pStyle w:val="ListParagraph"/>
              <w:numPr>
                <w:ilvl w:val="0"/>
                <w:numId w:val="25"/>
              </w:numPr>
              <w:rPr>
                <w:rFonts w:ascii="Arial" w:hAnsi="Arial" w:cs="Arial"/>
                <w:sz w:val="22"/>
                <w:szCs w:val="22"/>
              </w:rPr>
            </w:pPr>
            <w:r>
              <w:rPr>
                <w:rFonts w:ascii="Arial" w:hAnsi="Arial" w:cs="Arial"/>
                <w:sz w:val="22"/>
                <w:szCs w:val="22"/>
              </w:rPr>
              <w:t xml:space="preserve">A fourth community dialysis house </w:t>
            </w:r>
            <w:r w:rsidR="005E007D">
              <w:rPr>
                <w:rFonts w:ascii="Arial" w:hAnsi="Arial" w:cs="Arial"/>
                <w:sz w:val="22"/>
                <w:szCs w:val="22"/>
              </w:rPr>
              <w:t xml:space="preserve">for independent patients has been opened. </w:t>
            </w:r>
            <w:r w:rsidR="00E94436">
              <w:rPr>
                <w:rFonts w:ascii="Arial" w:hAnsi="Arial" w:cs="Arial"/>
                <w:sz w:val="22"/>
                <w:szCs w:val="22"/>
              </w:rPr>
              <w:t>The community house model is possible through the DHB’s partnership with the Auckland Kidney Society</w:t>
            </w:r>
            <w:r w:rsidR="001236E1">
              <w:rPr>
                <w:rFonts w:ascii="Arial" w:hAnsi="Arial" w:cs="Arial"/>
                <w:sz w:val="22"/>
                <w:szCs w:val="22"/>
              </w:rPr>
              <w:t xml:space="preserve"> (wh</w:t>
            </w:r>
            <w:r w:rsidR="007B5A32">
              <w:rPr>
                <w:rFonts w:ascii="Arial" w:hAnsi="Arial" w:cs="Arial"/>
                <w:sz w:val="22"/>
                <w:szCs w:val="22"/>
              </w:rPr>
              <w:t>ich owns the houses and manages the operation</w:t>
            </w:r>
            <w:r w:rsidR="001236E1">
              <w:rPr>
                <w:rFonts w:ascii="Arial" w:hAnsi="Arial" w:cs="Arial"/>
                <w:sz w:val="22"/>
                <w:szCs w:val="22"/>
              </w:rPr>
              <w:t>)</w:t>
            </w:r>
            <w:r w:rsidR="00E94436">
              <w:rPr>
                <w:rFonts w:ascii="Arial" w:hAnsi="Arial" w:cs="Arial"/>
                <w:sz w:val="22"/>
                <w:szCs w:val="22"/>
              </w:rPr>
              <w:t xml:space="preserve">. </w:t>
            </w:r>
          </w:p>
          <w:p w14:paraId="39D64592" w14:textId="77777777" w:rsidR="005E007D" w:rsidRDefault="005E007D" w:rsidP="0066608B">
            <w:pPr>
              <w:pStyle w:val="ListParagraph"/>
              <w:numPr>
                <w:ilvl w:val="0"/>
                <w:numId w:val="25"/>
              </w:numPr>
              <w:rPr>
                <w:rFonts w:ascii="Arial" w:hAnsi="Arial" w:cs="Arial"/>
                <w:sz w:val="22"/>
                <w:szCs w:val="22"/>
              </w:rPr>
            </w:pPr>
            <w:r>
              <w:rPr>
                <w:rFonts w:ascii="Arial" w:hAnsi="Arial" w:cs="Arial"/>
                <w:sz w:val="22"/>
                <w:szCs w:val="22"/>
              </w:rPr>
              <w:t>A business case for the upgrade and expans</w:t>
            </w:r>
            <w:r w:rsidR="00C43A60">
              <w:rPr>
                <w:rFonts w:ascii="Arial" w:hAnsi="Arial" w:cs="Arial"/>
                <w:sz w:val="22"/>
                <w:szCs w:val="22"/>
              </w:rPr>
              <w:t>ion of the Acute D</w:t>
            </w:r>
            <w:r>
              <w:rPr>
                <w:rFonts w:ascii="Arial" w:hAnsi="Arial" w:cs="Arial"/>
                <w:sz w:val="22"/>
                <w:szCs w:val="22"/>
              </w:rPr>
              <w:t xml:space="preserve">ialysis </w:t>
            </w:r>
            <w:r w:rsidR="00C43A60">
              <w:rPr>
                <w:rFonts w:ascii="Arial" w:hAnsi="Arial" w:cs="Arial"/>
                <w:sz w:val="22"/>
                <w:szCs w:val="22"/>
              </w:rPr>
              <w:t>U</w:t>
            </w:r>
            <w:r>
              <w:rPr>
                <w:rFonts w:ascii="Arial" w:hAnsi="Arial" w:cs="Arial"/>
                <w:sz w:val="22"/>
                <w:szCs w:val="22"/>
              </w:rPr>
              <w:t xml:space="preserve">nit has been developed and will </w:t>
            </w:r>
            <w:r w:rsidR="00E94436">
              <w:rPr>
                <w:rFonts w:ascii="Arial" w:hAnsi="Arial" w:cs="Arial"/>
                <w:sz w:val="22"/>
                <w:szCs w:val="22"/>
              </w:rPr>
              <w:t xml:space="preserve">be considered through the DHB’s </w:t>
            </w:r>
            <w:r>
              <w:rPr>
                <w:rFonts w:ascii="Arial" w:hAnsi="Arial" w:cs="Arial"/>
                <w:sz w:val="22"/>
                <w:szCs w:val="22"/>
              </w:rPr>
              <w:t>capital planning process.</w:t>
            </w:r>
          </w:p>
          <w:p w14:paraId="6C37CDF9" w14:textId="77777777" w:rsidR="005E007D" w:rsidRDefault="00E94436" w:rsidP="0066608B">
            <w:pPr>
              <w:pStyle w:val="ListParagraph"/>
              <w:numPr>
                <w:ilvl w:val="0"/>
                <w:numId w:val="25"/>
              </w:numPr>
              <w:rPr>
                <w:rFonts w:ascii="Arial" w:hAnsi="Arial" w:cs="Arial"/>
                <w:sz w:val="22"/>
                <w:szCs w:val="22"/>
              </w:rPr>
            </w:pPr>
            <w:r>
              <w:rPr>
                <w:rFonts w:ascii="Arial" w:hAnsi="Arial" w:cs="Arial"/>
                <w:sz w:val="22"/>
                <w:szCs w:val="22"/>
              </w:rPr>
              <w:t xml:space="preserve">The </w:t>
            </w:r>
            <w:r w:rsidR="00591D63">
              <w:rPr>
                <w:rFonts w:ascii="Arial" w:hAnsi="Arial" w:cs="Arial"/>
                <w:sz w:val="22"/>
                <w:szCs w:val="22"/>
              </w:rPr>
              <w:t>u</w:t>
            </w:r>
            <w:r w:rsidR="005E007D">
              <w:rPr>
                <w:rFonts w:ascii="Arial" w:hAnsi="Arial" w:cs="Arial"/>
                <w:sz w:val="22"/>
                <w:szCs w:val="22"/>
              </w:rPr>
              <w:t xml:space="preserve">rgent PD programme is working well and will be reported at </w:t>
            </w:r>
            <w:r w:rsidR="00C43A60">
              <w:rPr>
                <w:rFonts w:ascii="Arial" w:hAnsi="Arial" w:cs="Arial"/>
                <w:sz w:val="22"/>
                <w:szCs w:val="22"/>
              </w:rPr>
              <w:t>ANZSN</w:t>
            </w:r>
            <w:r w:rsidR="00591D63">
              <w:rPr>
                <w:rFonts w:ascii="Arial" w:hAnsi="Arial" w:cs="Arial"/>
                <w:sz w:val="22"/>
                <w:szCs w:val="22"/>
              </w:rPr>
              <w:t>’s</w:t>
            </w:r>
            <w:r w:rsidR="00C43A60">
              <w:rPr>
                <w:rFonts w:ascii="Arial" w:hAnsi="Arial" w:cs="Arial"/>
                <w:sz w:val="22"/>
                <w:szCs w:val="22"/>
              </w:rPr>
              <w:t xml:space="preserve"> meeting in October.</w:t>
            </w:r>
          </w:p>
          <w:p w14:paraId="33E5C4CA" w14:textId="77777777" w:rsidR="00C43A60" w:rsidRPr="0066608B" w:rsidRDefault="00EE44AF" w:rsidP="0066608B">
            <w:pPr>
              <w:pStyle w:val="ListParagraph"/>
              <w:numPr>
                <w:ilvl w:val="0"/>
                <w:numId w:val="25"/>
              </w:numPr>
              <w:rPr>
                <w:rFonts w:ascii="Arial" w:hAnsi="Arial" w:cs="Arial"/>
                <w:sz w:val="22"/>
                <w:szCs w:val="22"/>
              </w:rPr>
            </w:pPr>
            <w:r>
              <w:rPr>
                <w:rFonts w:ascii="Arial" w:hAnsi="Arial" w:cs="Arial"/>
                <w:sz w:val="22"/>
                <w:szCs w:val="22"/>
              </w:rPr>
              <w:t xml:space="preserve">A new policy </w:t>
            </w:r>
            <w:r w:rsidR="001236E1">
              <w:rPr>
                <w:rFonts w:ascii="Arial" w:hAnsi="Arial" w:cs="Arial"/>
                <w:sz w:val="22"/>
                <w:szCs w:val="22"/>
              </w:rPr>
              <w:t>developed by DH</w:t>
            </w:r>
            <w:r w:rsidR="00E94436">
              <w:rPr>
                <w:rFonts w:ascii="Arial" w:hAnsi="Arial" w:cs="Arial"/>
                <w:sz w:val="22"/>
                <w:szCs w:val="22"/>
              </w:rPr>
              <w:t xml:space="preserve">B </w:t>
            </w:r>
            <w:r w:rsidR="001236E1">
              <w:rPr>
                <w:rFonts w:ascii="Arial" w:hAnsi="Arial" w:cs="Arial"/>
                <w:sz w:val="22"/>
                <w:szCs w:val="22"/>
              </w:rPr>
              <w:t xml:space="preserve">management </w:t>
            </w:r>
            <w:r w:rsidR="00E94436">
              <w:rPr>
                <w:rFonts w:ascii="Arial" w:hAnsi="Arial" w:cs="Arial"/>
                <w:sz w:val="22"/>
                <w:szCs w:val="22"/>
              </w:rPr>
              <w:t>will change</w:t>
            </w:r>
            <w:r w:rsidR="00591D63">
              <w:rPr>
                <w:rFonts w:ascii="Arial" w:hAnsi="Arial" w:cs="Arial"/>
                <w:sz w:val="22"/>
                <w:szCs w:val="22"/>
              </w:rPr>
              <w:t xml:space="preserve"> the current access t</w:t>
            </w:r>
            <w:r w:rsidR="00E94436">
              <w:rPr>
                <w:rFonts w:ascii="Arial" w:hAnsi="Arial" w:cs="Arial"/>
                <w:sz w:val="22"/>
                <w:szCs w:val="22"/>
              </w:rPr>
              <w:t xml:space="preserve">o dialysis </w:t>
            </w:r>
            <w:r w:rsidR="001236E1">
              <w:rPr>
                <w:rFonts w:ascii="Arial" w:hAnsi="Arial" w:cs="Arial"/>
                <w:sz w:val="22"/>
                <w:szCs w:val="22"/>
              </w:rPr>
              <w:t>for</w:t>
            </w:r>
            <w:r w:rsidR="00E94436">
              <w:rPr>
                <w:rFonts w:ascii="Arial" w:hAnsi="Arial" w:cs="Arial"/>
                <w:sz w:val="22"/>
                <w:szCs w:val="22"/>
              </w:rPr>
              <w:t xml:space="preserve"> ineligible</w:t>
            </w:r>
            <w:r w:rsidR="00591D63">
              <w:rPr>
                <w:rFonts w:ascii="Arial" w:hAnsi="Arial" w:cs="Arial"/>
                <w:sz w:val="22"/>
                <w:szCs w:val="22"/>
              </w:rPr>
              <w:t xml:space="preserve"> people. NRAB intends to monitor t</w:t>
            </w:r>
            <w:r w:rsidR="001236E1">
              <w:rPr>
                <w:rFonts w:ascii="Arial" w:hAnsi="Arial" w:cs="Arial"/>
                <w:sz w:val="22"/>
                <w:szCs w:val="22"/>
              </w:rPr>
              <w:t xml:space="preserve">he implementation of the Policy as people denied access to </w:t>
            </w:r>
            <w:r w:rsidR="00C91C8C">
              <w:rPr>
                <w:rFonts w:ascii="Arial" w:hAnsi="Arial" w:cs="Arial"/>
                <w:sz w:val="22"/>
                <w:szCs w:val="22"/>
              </w:rPr>
              <w:t>dialysis in CMDHB may present at other DHBs.</w:t>
            </w:r>
          </w:p>
          <w:p w14:paraId="10BB52A0" w14:textId="77777777" w:rsidR="0066608B" w:rsidRDefault="0066608B" w:rsidP="009C2955">
            <w:pPr>
              <w:rPr>
                <w:rFonts w:ascii="Arial" w:hAnsi="Arial" w:cs="Arial"/>
                <w:sz w:val="22"/>
                <w:szCs w:val="22"/>
              </w:rPr>
            </w:pPr>
          </w:p>
          <w:p w14:paraId="7D5D8469" w14:textId="77777777" w:rsidR="00BE1E55" w:rsidRDefault="00591D63" w:rsidP="009C2955">
            <w:pPr>
              <w:rPr>
                <w:rFonts w:ascii="Arial" w:hAnsi="Arial" w:cs="Arial"/>
                <w:sz w:val="22"/>
                <w:szCs w:val="22"/>
              </w:rPr>
            </w:pPr>
            <w:r>
              <w:rPr>
                <w:rFonts w:ascii="Arial" w:hAnsi="Arial" w:cs="Arial"/>
                <w:sz w:val="22"/>
                <w:szCs w:val="22"/>
              </w:rPr>
              <w:t>Waikato DHB</w:t>
            </w:r>
          </w:p>
          <w:p w14:paraId="07ADAA82" w14:textId="77777777" w:rsidR="002E73A7" w:rsidRPr="00A73A76" w:rsidRDefault="00BE1E55" w:rsidP="00136AFF">
            <w:pPr>
              <w:pStyle w:val="ListParagraph"/>
              <w:numPr>
                <w:ilvl w:val="0"/>
                <w:numId w:val="28"/>
              </w:numPr>
              <w:rPr>
                <w:rFonts w:ascii="Arial" w:hAnsi="Arial" w:cs="Arial"/>
                <w:sz w:val="22"/>
                <w:szCs w:val="22"/>
              </w:rPr>
            </w:pPr>
            <w:r w:rsidRPr="00A73A76">
              <w:rPr>
                <w:rFonts w:ascii="Arial" w:hAnsi="Arial" w:cs="Arial"/>
                <w:sz w:val="22"/>
                <w:szCs w:val="22"/>
              </w:rPr>
              <w:t xml:space="preserve">The </w:t>
            </w:r>
            <w:r w:rsidR="00E94436" w:rsidRPr="00A73A76">
              <w:rPr>
                <w:rFonts w:ascii="Arial" w:hAnsi="Arial" w:cs="Arial"/>
                <w:sz w:val="22"/>
                <w:szCs w:val="22"/>
              </w:rPr>
              <w:t>Renal Service has developed a</w:t>
            </w:r>
            <w:r w:rsidR="00A8158E" w:rsidRPr="00A73A76">
              <w:rPr>
                <w:rFonts w:ascii="Arial" w:hAnsi="Arial" w:cs="Arial"/>
                <w:sz w:val="22"/>
                <w:szCs w:val="22"/>
              </w:rPr>
              <w:t xml:space="preserve"> business c</w:t>
            </w:r>
            <w:r w:rsidRPr="00A73A76">
              <w:rPr>
                <w:rFonts w:ascii="Arial" w:hAnsi="Arial" w:cs="Arial"/>
                <w:sz w:val="22"/>
                <w:szCs w:val="22"/>
              </w:rPr>
              <w:t>ase for a seventh SMO to address increasing patient caseload.</w:t>
            </w:r>
          </w:p>
          <w:p w14:paraId="2C72E22B" w14:textId="77777777" w:rsidR="00A73A76" w:rsidRDefault="00A73A76" w:rsidP="009C2955">
            <w:pPr>
              <w:rPr>
                <w:rFonts w:ascii="Arial" w:hAnsi="Arial" w:cs="Arial"/>
                <w:sz w:val="22"/>
                <w:szCs w:val="22"/>
              </w:rPr>
            </w:pPr>
          </w:p>
          <w:p w14:paraId="4E5B5427" w14:textId="77777777" w:rsidR="00A73A76" w:rsidRDefault="00A73A76" w:rsidP="009C2955">
            <w:pPr>
              <w:rPr>
                <w:rFonts w:ascii="Arial" w:hAnsi="Arial" w:cs="Arial"/>
                <w:sz w:val="22"/>
                <w:szCs w:val="22"/>
              </w:rPr>
            </w:pPr>
          </w:p>
          <w:p w14:paraId="20B82F6A" w14:textId="77777777" w:rsidR="00340D76" w:rsidRDefault="00591D63" w:rsidP="009C2955">
            <w:pPr>
              <w:rPr>
                <w:rFonts w:ascii="Arial" w:hAnsi="Arial" w:cs="Arial"/>
                <w:sz w:val="22"/>
                <w:szCs w:val="22"/>
              </w:rPr>
            </w:pPr>
            <w:proofErr w:type="spellStart"/>
            <w:r>
              <w:rPr>
                <w:rFonts w:ascii="Arial" w:hAnsi="Arial" w:cs="Arial"/>
                <w:sz w:val="22"/>
                <w:szCs w:val="22"/>
              </w:rPr>
              <w:lastRenderedPageBreak/>
              <w:t>MidCentral</w:t>
            </w:r>
            <w:proofErr w:type="spellEnd"/>
            <w:r>
              <w:rPr>
                <w:rFonts w:ascii="Arial" w:hAnsi="Arial" w:cs="Arial"/>
                <w:sz w:val="22"/>
                <w:szCs w:val="22"/>
              </w:rPr>
              <w:t xml:space="preserve"> DHB</w:t>
            </w:r>
            <w:r w:rsidR="0089682A">
              <w:rPr>
                <w:rFonts w:ascii="Arial" w:hAnsi="Arial" w:cs="Arial"/>
                <w:sz w:val="22"/>
                <w:szCs w:val="22"/>
              </w:rPr>
              <w:t xml:space="preserve"> &amp; Whanganui DHB:</w:t>
            </w:r>
          </w:p>
          <w:p w14:paraId="54FFC7C7" w14:textId="77777777" w:rsidR="0089682A" w:rsidRPr="0089682A" w:rsidRDefault="0089682A" w:rsidP="0089682A">
            <w:pPr>
              <w:pStyle w:val="ListParagraph"/>
              <w:numPr>
                <w:ilvl w:val="0"/>
                <w:numId w:val="26"/>
              </w:numPr>
              <w:rPr>
                <w:rFonts w:ascii="Arial" w:hAnsi="Arial" w:cs="Arial"/>
                <w:sz w:val="22"/>
                <w:szCs w:val="22"/>
              </w:rPr>
            </w:pPr>
            <w:r w:rsidRPr="0089682A">
              <w:rPr>
                <w:rFonts w:ascii="Arial" w:hAnsi="Arial" w:cs="Arial"/>
                <w:sz w:val="22"/>
                <w:szCs w:val="22"/>
              </w:rPr>
              <w:t xml:space="preserve">A nurse practitioner from </w:t>
            </w:r>
            <w:proofErr w:type="spellStart"/>
            <w:r w:rsidRPr="0089682A">
              <w:rPr>
                <w:rFonts w:ascii="Arial" w:hAnsi="Arial" w:cs="Arial"/>
                <w:sz w:val="22"/>
                <w:szCs w:val="22"/>
              </w:rPr>
              <w:t>MidCentral</w:t>
            </w:r>
            <w:proofErr w:type="spellEnd"/>
            <w:r w:rsidRPr="0089682A">
              <w:rPr>
                <w:rFonts w:ascii="Arial" w:hAnsi="Arial" w:cs="Arial"/>
                <w:sz w:val="22"/>
                <w:szCs w:val="22"/>
              </w:rPr>
              <w:t xml:space="preserve"> DHB will work part time in Whangan</w:t>
            </w:r>
            <w:r w:rsidR="007B5A32">
              <w:rPr>
                <w:rFonts w:ascii="Arial" w:hAnsi="Arial" w:cs="Arial"/>
                <w:sz w:val="22"/>
                <w:szCs w:val="22"/>
              </w:rPr>
              <w:t>ui.</w:t>
            </w:r>
          </w:p>
          <w:p w14:paraId="73A00810" w14:textId="77777777" w:rsidR="00591D63" w:rsidRPr="007B5A32" w:rsidRDefault="00340D76" w:rsidP="0056694A">
            <w:pPr>
              <w:pStyle w:val="ListParagraph"/>
              <w:numPr>
                <w:ilvl w:val="0"/>
                <w:numId w:val="26"/>
              </w:numPr>
              <w:rPr>
                <w:rFonts w:ascii="Arial" w:hAnsi="Arial" w:cs="Arial"/>
                <w:sz w:val="22"/>
                <w:szCs w:val="22"/>
              </w:rPr>
            </w:pPr>
            <w:r w:rsidRPr="007B5A32">
              <w:rPr>
                <w:rFonts w:ascii="Arial" w:hAnsi="Arial" w:cs="Arial"/>
                <w:sz w:val="22"/>
                <w:szCs w:val="22"/>
              </w:rPr>
              <w:t>A</w:t>
            </w:r>
            <w:r w:rsidR="00591D63" w:rsidRPr="007B5A32">
              <w:rPr>
                <w:rFonts w:ascii="Arial" w:hAnsi="Arial" w:cs="Arial"/>
                <w:sz w:val="22"/>
                <w:szCs w:val="22"/>
              </w:rPr>
              <w:t xml:space="preserve"> Renal Services Plan</w:t>
            </w:r>
            <w:r w:rsidR="0089682A" w:rsidRPr="007B5A32">
              <w:rPr>
                <w:rFonts w:ascii="Arial" w:hAnsi="Arial" w:cs="Arial"/>
                <w:sz w:val="22"/>
                <w:szCs w:val="22"/>
              </w:rPr>
              <w:t xml:space="preserve"> for </w:t>
            </w:r>
            <w:proofErr w:type="spellStart"/>
            <w:r w:rsidR="0089682A" w:rsidRPr="007B5A32">
              <w:rPr>
                <w:rFonts w:ascii="Arial" w:hAnsi="Arial" w:cs="Arial"/>
                <w:sz w:val="22"/>
                <w:szCs w:val="22"/>
              </w:rPr>
              <w:t>MidCentral</w:t>
            </w:r>
            <w:proofErr w:type="spellEnd"/>
            <w:r w:rsidR="0089682A" w:rsidRPr="007B5A32">
              <w:rPr>
                <w:rFonts w:ascii="Arial" w:hAnsi="Arial" w:cs="Arial"/>
                <w:sz w:val="22"/>
                <w:szCs w:val="22"/>
              </w:rPr>
              <w:t xml:space="preserve"> DHB</w:t>
            </w:r>
            <w:r w:rsidR="00756C70" w:rsidRPr="007B5A32">
              <w:rPr>
                <w:rFonts w:ascii="Arial" w:hAnsi="Arial" w:cs="Arial"/>
                <w:sz w:val="22"/>
                <w:szCs w:val="22"/>
              </w:rPr>
              <w:t xml:space="preserve"> which makes recommendations on service and capital improvements </w:t>
            </w:r>
            <w:r w:rsidR="00591D63" w:rsidRPr="007B5A32">
              <w:rPr>
                <w:rFonts w:ascii="Arial" w:hAnsi="Arial" w:cs="Arial"/>
                <w:sz w:val="22"/>
                <w:szCs w:val="22"/>
              </w:rPr>
              <w:t>has been completed</w:t>
            </w:r>
            <w:r w:rsidR="00756C70" w:rsidRPr="007B5A32">
              <w:rPr>
                <w:rFonts w:ascii="Arial" w:hAnsi="Arial" w:cs="Arial"/>
                <w:sz w:val="22"/>
                <w:szCs w:val="22"/>
              </w:rPr>
              <w:t xml:space="preserve"> by an external consultant</w:t>
            </w:r>
            <w:r w:rsidR="00591D63" w:rsidRPr="007B5A32">
              <w:rPr>
                <w:rFonts w:ascii="Arial" w:hAnsi="Arial" w:cs="Arial"/>
                <w:sz w:val="22"/>
                <w:szCs w:val="22"/>
              </w:rPr>
              <w:t xml:space="preserve"> and will be considered by the DHB’s Board. </w:t>
            </w:r>
            <w:r w:rsidR="00954E1B" w:rsidRPr="007B5A32">
              <w:rPr>
                <w:rFonts w:ascii="Arial" w:hAnsi="Arial" w:cs="Arial"/>
                <w:sz w:val="22"/>
                <w:szCs w:val="22"/>
              </w:rPr>
              <w:t xml:space="preserve">Redevelopment or replacement of the current dialysis unit would need be considered as part of </w:t>
            </w:r>
            <w:proofErr w:type="spellStart"/>
            <w:r w:rsidR="00954E1B" w:rsidRPr="007B5A32">
              <w:rPr>
                <w:rFonts w:ascii="Arial" w:hAnsi="Arial" w:cs="Arial"/>
                <w:sz w:val="22"/>
                <w:szCs w:val="22"/>
              </w:rPr>
              <w:t>MidCentral</w:t>
            </w:r>
            <w:proofErr w:type="spellEnd"/>
            <w:r w:rsidR="00954E1B" w:rsidRPr="007B5A32">
              <w:rPr>
                <w:rFonts w:ascii="Arial" w:hAnsi="Arial" w:cs="Arial"/>
                <w:sz w:val="22"/>
                <w:szCs w:val="22"/>
              </w:rPr>
              <w:t xml:space="preserve"> DHB’s campus planning</w:t>
            </w:r>
            <w:r w:rsidR="007B5A32" w:rsidRPr="007B5A32">
              <w:rPr>
                <w:rFonts w:ascii="Arial" w:hAnsi="Arial" w:cs="Arial"/>
                <w:sz w:val="22"/>
                <w:szCs w:val="22"/>
              </w:rPr>
              <w:t xml:space="preserve">. </w:t>
            </w:r>
            <w:r w:rsidR="00591D63" w:rsidRPr="007B5A32">
              <w:rPr>
                <w:rFonts w:ascii="Arial" w:hAnsi="Arial" w:cs="Arial"/>
                <w:sz w:val="22"/>
                <w:szCs w:val="22"/>
              </w:rPr>
              <w:t xml:space="preserve">The latest Plan follows an internal report in 2013 and a report by the Central Region’s Renal Clinical Leaders. </w:t>
            </w:r>
            <w:r w:rsidR="00954E1B" w:rsidRPr="007B5A32">
              <w:rPr>
                <w:rFonts w:ascii="Arial" w:hAnsi="Arial" w:cs="Arial"/>
                <w:sz w:val="22"/>
                <w:szCs w:val="22"/>
              </w:rPr>
              <w:t>These</w:t>
            </w:r>
            <w:r w:rsidR="00756C70" w:rsidRPr="007B5A32">
              <w:rPr>
                <w:rFonts w:ascii="Arial" w:hAnsi="Arial" w:cs="Arial"/>
                <w:sz w:val="22"/>
                <w:szCs w:val="22"/>
              </w:rPr>
              <w:t xml:space="preserve"> plans id</w:t>
            </w:r>
            <w:r w:rsidR="007B5A32">
              <w:rPr>
                <w:rFonts w:ascii="Arial" w:hAnsi="Arial" w:cs="Arial"/>
                <w:sz w:val="22"/>
                <w:szCs w:val="22"/>
              </w:rPr>
              <w:t xml:space="preserve">entified </w:t>
            </w:r>
            <w:r w:rsidR="00A551BD">
              <w:rPr>
                <w:rFonts w:ascii="Arial" w:hAnsi="Arial" w:cs="Arial"/>
                <w:sz w:val="22"/>
                <w:szCs w:val="22"/>
              </w:rPr>
              <w:t xml:space="preserve">risks relating </w:t>
            </w:r>
            <w:r w:rsidR="00756C70" w:rsidRPr="007B5A32">
              <w:rPr>
                <w:rFonts w:ascii="Arial" w:hAnsi="Arial" w:cs="Arial"/>
                <w:sz w:val="22"/>
                <w:szCs w:val="22"/>
              </w:rPr>
              <w:t xml:space="preserve">to </w:t>
            </w:r>
            <w:r w:rsidR="00591D63" w:rsidRPr="007B5A32">
              <w:rPr>
                <w:rFonts w:ascii="Arial" w:hAnsi="Arial" w:cs="Arial"/>
                <w:sz w:val="22"/>
                <w:szCs w:val="22"/>
              </w:rPr>
              <w:t>space, health and safety, privacy and infection control</w:t>
            </w:r>
            <w:r w:rsidR="00A551BD">
              <w:rPr>
                <w:rFonts w:ascii="Arial" w:hAnsi="Arial" w:cs="Arial"/>
                <w:sz w:val="22"/>
                <w:szCs w:val="22"/>
              </w:rPr>
              <w:t xml:space="preserve"> in the current unit that have not been addressed</w:t>
            </w:r>
            <w:r w:rsidR="007B5A32">
              <w:rPr>
                <w:rFonts w:ascii="Arial" w:hAnsi="Arial" w:cs="Arial"/>
                <w:sz w:val="22"/>
                <w:szCs w:val="22"/>
              </w:rPr>
              <w:t>.</w:t>
            </w:r>
          </w:p>
          <w:p w14:paraId="5D6247CB" w14:textId="77777777" w:rsidR="007B5A32" w:rsidRDefault="007B5A32" w:rsidP="009C2955">
            <w:pPr>
              <w:rPr>
                <w:rFonts w:ascii="Arial" w:hAnsi="Arial" w:cs="Arial"/>
                <w:b/>
                <w:sz w:val="22"/>
                <w:szCs w:val="22"/>
              </w:rPr>
            </w:pPr>
          </w:p>
          <w:p w14:paraId="1E692BDD" w14:textId="77777777" w:rsidR="00340D76" w:rsidRDefault="00340D76" w:rsidP="009C2955">
            <w:pPr>
              <w:rPr>
                <w:rFonts w:ascii="Arial" w:hAnsi="Arial" w:cs="Arial"/>
                <w:sz w:val="22"/>
                <w:szCs w:val="22"/>
              </w:rPr>
            </w:pPr>
            <w:r w:rsidRPr="00340D76">
              <w:rPr>
                <w:rFonts w:ascii="Arial" w:hAnsi="Arial" w:cs="Arial"/>
                <w:b/>
                <w:sz w:val="22"/>
                <w:szCs w:val="22"/>
              </w:rPr>
              <w:t>Action</w:t>
            </w:r>
            <w:r>
              <w:rPr>
                <w:rFonts w:ascii="Arial" w:hAnsi="Arial" w:cs="Arial"/>
                <w:b/>
                <w:sz w:val="22"/>
                <w:szCs w:val="22"/>
              </w:rPr>
              <w:t xml:space="preserve">: </w:t>
            </w:r>
            <w:r>
              <w:rPr>
                <w:rFonts w:ascii="Arial" w:hAnsi="Arial" w:cs="Arial"/>
                <w:sz w:val="22"/>
                <w:szCs w:val="22"/>
              </w:rPr>
              <w:t xml:space="preserve">Write to </w:t>
            </w:r>
            <w:proofErr w:type="spellStart"/>
            <w:r>
              <w:rPr>
                <w:rFonts w:ascii="Arial" w:hAnsi="Arial" w:cs="Arial"/>
                <w:sz w:val="22"/>
                <w:szCs w:val="22"/>
              </w:rPr>
              <w:t>MidCentral</w:t>
            </w:r>
            <w:proofErr w:type="spellEnd"/>
            <w:r>
              <w:rPr>
                <w:rFonts w:ascii="Arial" w:hAnsi="Arial" w:cs="Arial"/>
                <w:sz w:val="22"/>
                <w:szCs w:val="22"/>
              </w:rPr>
              <w:t xml:space="preserve"> DHB</w:t>
            </w:r>
            <w:r w:rsidRPr="00340D76">
              <w:rPr>
                <w:rFonts w:ascii="Arial" w:hAnsi="Arial" w:cs="Arial"/>
                <w:b/>
                <w:sz w:val="22"/>
                <w:szCs w:val="22"/>
              </w:rPr>
              <w:t xml:space="preserve"> </w:t>
            </w:r>
            <w:r w:rsidR="00BE1E55">
              <w:rPr>
                <w:rFonts w:ascii="Arial" w:hAnsi="Arial" w:cs="Arial"/>
                <w:sz w:val="22"/>
                <w:szCs w:val="22"/>
              </w:rPr>
              <w:t>CEO about the DHB’s</w:t>
            </w:r>
            <w:r w:rsidR="00B9167B" w:rsidRPr="00B9167B">
              <w:rPr>
                <w:rFonts w:ascii="Arial" w:hAnsi="Arial" w:cs="Arial"/>
                <w:sz w:val="22"/>
                <w:szCs w:val="22"/>
              </w:rPr>
              <w:t xml:space="preserve"> resp</w:t>
            </w:r>
            <w:r w:rsidR="00B9167B">
              <w:rPr>
                <w:rFonts w:ascii="Arial" w:hAnsi="Arial" w:cs="Arial"/>
                <w:sz w:val="22"/>
                <w:szCs w:val="22"/>
              </w:rPr>
              <w:t xml:space="preserve">onse to the </w:t>
            </w:r>
            <w:r w:rsidR="00BE1E55">
              <w:rPr>
                <w:rFonts w:ascii="Arial" w:hAnsi="Arial" w:cs="Arial"/>
                <w:sz w:val="22"/>
                <w:szCs w:val="22"/>
              </w:rPr>
              <w:t xml:space="preserve">recently completed </w:t>
            </w:r>
            <w:r w:rsidR="00B9167B">
              <w:rPr>
                <w:rFonts w:ascii="Arial" w:hAnsi="Arial" w:cs="Arial"/>
                <w:sz w:val="22"/>
                <w:szCs w:val="22"/>
              </w:rPr>
              <w:t>Renal Services Plan (Murray).</w:t>
            </w:r>
          </w:p>
          <w:p w14:paraId="43C46D17" w14:textId="77777777" w:rsidR="0089682A" w:rsidRDefault="0089682A" w:rsidP="009C2955">
            <w:pPr>
              <w:rPr>
                <w:rFonts w:ascii="Arial" w:hAnsi="Arial" w:cs="Arial"/>
                <w:sz w:val="22"/>
                <w:szCs w:val="22"/>
              </w:rPr>
            </w:pPr>
          </w:p>
          <w:p w14:paraId="6199E0D9" w14:textId="77777777" w:rsidR="0089682A" w:rsidRDefault="0089682A" w:rsidP="009C2955">
            <w:pPr>
              <w:rPr>
                <w:rFonts w:ascii="Arial" w:hAnsi="Arial" w:cs="Arial"/>
                <w:sz w:val="22"/>
                <w:szCs w:val="22"/>
              </w:rPr>
            </w:pPr>
            <w:r>
              <w:rPr>
                <w:rFonts w:ascii="Arial" w:hAnsi="Arial" w:cs="Arial"/>
                <w:sz w:val="22"/>
                <w:szCs w:val="22"/>
              </w:rPr>
              <w:t>Hawke’s Bay DHB:</w:t>
            </w:r>
          </w:p>
          <w:p w14:paraId="6753C856" w14:textId="77777777" w:rsidR="00B9167B" w:rsidRPr="00E45CDB" w:rsidRDefault="0089682A" w:rsidP="00E45CDB">
            <w:pPr>
              <w:pStyle w:val="ListParagraph"/>
              <w:numPr>
                <w:ilvl w:val="0"/>
                <w:numId w:val="27"/>
              </w:numPr>
              <w:rPr>
                <w:rFonts w:ascii="Arial" w:hAnsi="Arial" w:cs="Arial"/>
                <w:sz w:val="22"/>
                <w:szCs w:val="22"/>
              </w:rPr>
            </w:pPr>
            <w:r w:rsidRPr="00E45CDB">
              <w:rPr>
                <w:rFonts w:ascii="Arial" w:hAnsi="Arial" w:cs="Arial"/>
                <w:sz w:val="22"/>
                <w:szCs w:val="22"/>
              </w:rPr>
              <w:t>The new dialysis unit, which will include office space for clinical and administrative staff</w:t>
            </w:r>
            <w:r w:rsidR="00BE1E55">
              <w:rPr>
                <w:rFonts w:ascii="Arial" w:hAnsi="Arial" w:cs="Arial"/>
                <w:sz w:val="22"/>
                <w:szCs w:val="22"/>
              </w:rPr>
              <w:t>,</w:t>
            </w:r>
            <w:r w:rsidRPr="00E45CDB">
              <w:rPr>
                <w:rFonts w:ascii="Arial" w:hAnsi="Arial" w:cs="Arial"/>
                <w:sz w:val="22"/>
                <w:szCs w:val="22"/>
              </w:rPr>
              <w:t xml:space="preserve"> will be commissioned by the end of November 2016.</w:t>
            </w:r>
          </w:p>
          <w:p w14:paraId="14396D7A" w14:textId="77777777" w:rsidR="0089682A" w:rsidRDefault="0089682A" w:rsidP="009C2955">
            <w:pPr>
              <w:rPr>
                <w:rFonts w:ascii="Arial" w:hAnsi="Arial" w:cs="Arial"/>
                <w:sz w:val="22"/>
                <w:szCs w:val="22"/>
              </w:rPr>
            </w:pPr>
          </w:p>
          <w:p w14:paraId="7A2999D0" w14:textId="77777777" w:rsidR="0089682A" w:rsidRDefault="0089682A" w:rsidP="009C2955">
            <w:pPr>
              <w:rPr>
                <w:rFonts w:ascii="Arial" w:hAnsi="Arial" w:cs="Arial"/>
                <w:sz w:val="22"/>
                <w:szCs w:val="22"/>
              </w:rPr>
            </w:pPr>
            <w:r>
              <w:rPr>
                <w:rFonts w:ascii="Arial" w:hAnsi="Arial" w:cs="Arial"/>
                <w:sz w:val="22"/>
                <w:szCs w:val="22"/>
              </w:rPr>
              <w:t>Capital &amp; Coast DHB:</w:t>
            </w:r>
          </w:p>
          <w:p w14:paraId="28FEBF1E" w14:textId="77777777" w:rsidR="0089682A" w:rsidRPr="00E45CDB" w:rsidRDefault="00756C70" w:rsidP="00E45CDB">
            <w:pPr>
              <w:pStyle w:val="ListParagraph"/>
              <w:numPr>
                <w:ilvl w:val="0"/>
                <w:numId w:val="27"/>
              </w:numPr>
              <w:rPr>
                <w:rFonts w:ascii="Arial" w:hAnsi="Arial" w:cs="Arial"/>
                <w:sz w:val="22"/>
                <w:szCs w:val="22"/>
              </w:rPr>
            </w:pPr>
            <w:r w:rsidRPr="00E45CDB">
              <w:rPr>
                <w:rFonts w:ascii="Arial" w:hAnsi="Arial" w:cs="Arial"/>
                <w:sz w:val="22"/>
                <w:szCs w:val="22"/>
              </w:rPr>
              <w:t xml:space="preserve">A new SMO at 0.8FTE has been appointed </w:t>
            </w:r>
            <w:r w:rsidR="00E45CDB">
              <w:rPr>
                <w:rFonts w:ascii="Arial" w:hAnsi="Arial" w:cs="Arial"/>
                <w:sz w:val="22"/>
                <w:szCs w:val="22"/>
              </w:rPr>
              <w:t xml:space="preserve">from </w:t>
            </w:r>
            <w:r w:rsidRPr="00E45CDB">
              <w:rPr>
                <w:rFonts w:ascii="Arial" w:hAnsi="Arial" w:cs="Arial"/>
                <w:sz w:val="22"/>
                <w:szCs w:val="22"/>
              </w:rPr>
              <w:t>January 2017. In the inte</w:t>
            </w:r>
            <w:r w:rsidR="002A0F92" w:rsidRPr="00E45CDB">
              <w:rPr>
                <w:rFonts w:ascii="Arial" w:hAnsi="Arial" w:cs="Arial"/>
                <w:sz w:val="22"/>
                <w:szCs w:val="22"/>
              </w:rPr>
              <w:t xml:space="preserve">rim, </w:t>
            </w:r>
            <w:r w:rsidR="00A551BD">
              <w:rPr>
                <w:rFonts w:ascii="Arial" w:hAnsi="Arial" w:cs="Arial"/>
                <w:sz w:val="22"/>
                <w:szCs w:val="22"/>
              </w:rPr>
              <w:t>additional</w:t>
            </w:r>
            <w:r w:rsidR="002A0F92" w:rsidRPr="00E45CDB">
              <w:rPr>
                <w:rFonts w:ascii="Arial" w:hAnsi="Arial" w:cs="Arial"/>
                <w:sz w:val="22"/>
                <w:szCs w:val="22"/>
              </w:rPr>
              <w:t xml:space="preserve"> </w:t>
            </w:r>
            <w:r w:rsidR="00E45CDB">
              <w:rPr>
                <w:rFonts w:ascii="Arial" w:hAnsi="Arial" w:cs="Arial"/>
                <w:sz w:val="22"/>
                <w:szCs w:val="22"/>
              </w:rPr>
              <w:t>MOSS</w:t>
            </w:r>
            <w:r w:rsidR="00A551BD">
              <w:rPr>
                <w:rFonts w:ascii="Arial" w:hAnsi="Arial" w:cs="Arial"/>
                <w:sz w:val="22"/>
                <w:szCs w:val="22"/>
              </w:rPr>
              <w:t>-led clinics have been scheduled.</w:t>
            </w:r>
          </w:p>
          <w:p w14:paraId="4FF6B3CB" w14:textId="77777777" w:rsidR="002A0F92" w:rsidRDefault="002A0F92" w:rsidP="009C2955">
            <w:pPr>
              <w:rPr>
                <w:rFonts w:ascii="Arial" w:hAnsi="Arial" w:cs="Arial"/>
                <w:sz w:val="22"/>
                <w:szCs w:val="22"/>
              </w:rPr>
            </w:pPr>
          </w:p>
          <w:p w14:paraId="465C610A" w14:textId="77777777" w:rsidR="002A0F92" w:rsidRDefault="002A0F92" w:rsidP="009C2955">
            <w:pPr>
              <w:rPr>
                <w:rFonts w:ascii="Arial" w:hAnsi="Arial" w:cs="Arial"/>
                <w:sz w:val="22"/>
                <w:szCs w:val="22"/>
              </w:rPr>
            </w:pPr>
            <w:r>
              <w:rPr>
                <w:rFonts w:ascii="Arial" w:hAnsi="Arial" w:cs="Arial"/>
                <w:sz w:val="22"/>
                <w:szCs w:val="22"/>
              </w:rPr>
              <w:t>Canterbury DHB:</w:t>
            </w:r>
          </w:p>
          <w:p w14:paraId="6103A4DB" w14:textId="77777777" w:rsidR="002A0F92" w:rsidRDefault="002D1AD5" w:rsidP="00E45CDB">
            <w:pPr>
              <w:pStyle w:val="ListParagraph"/>
              <w:numPr>
                <w:ilvl w:val="0"/>
                <w:numId w:val="27"/>
              </w:numPr>
              <w:rPr>
                <w:rFonts w:ascii="Arial" w:hAnsi="Arial" w:cs="Arial"/>
                <w:sz w:val="22"/>
                <w:szCs w:val="22"/>
              </w:rPr>
            </w:pPr>
            <w:r>
              <w:rPr>
                <w:rFonts w:ascii="Arial" w:hAnsi="Arial" w:cs="Arial"/>
                <w:sz w:val="22"/>
                <w:szCs w:val="22"/>
              </w:rPr>
              <w:t>Canterbury DHB has agreed to provide vascular surgeon support</w:t>
            </w:r>
            <w:r w:rsidR="002C5B1A">
              <w:rPr>
                <w:rFonts w:ascii="Arial" w:hAnsi="Arial" w:cs="Arial"/>
                <w:sz w:val="22"/>
                <w:szCs w:val="22"/>
              </w:rPr>
              <w:t xml:space="preserve"> for</w:t>
            </w:r>
            <w:r>
              <w:rPr>
                <w:rFonts w:ascii="Arial" w:hAnsi="Arial" w:cs="Arial"/>
                <w:sz w:val="22"/>
                <w:szCs w:val="22"/>
              </w:rPr>
              <w:t xml:space="preserve"> local surgeons at Nelson Marlborough</w:t>
            </w:r>
          </w:p>
          <w:p w14:paraId="63D858CC" w14:textId="77777777" w:rsidR="002D1AD5" w:rsidRDefault="002D1AD5" w:rsidP="00E45CDB">
            <w:pPr>
              <w:pStyle w:val="ListParagraph"/>
              <w:numPr>
                <w:ilvl w:val="0"/>
                <w:numId w:val="27"/>
              </w:numPr>
              <w:rPr>
                <w:rFonts w:ascii="Arial" w:hAnsi="Arial" w:cs="Arial"/>
                <w:sz w:val="22"/>
                <w:szCs w:val="22"/>
              </w:rPr>
            </w:pPr>
            <w:r>
              <w:rPr>
                <w:rFonts w:ascii="Arial" w:hAnsi="Arial" w:cs="Arial"/>
                <w:sz w:val="22"/>
                <w:szCs w:val="22"/>
              </w:rPr>
              <w:t>Capital planning for a new in-centre dialysis centre to replace the existing earthquake damaged unit continues.</w:t>
            </w:r>
          </w:p>
          <w:p w14:paraId="7DD371E2" w14:textId="77777777" w:rsidR="002D1AD5" w:rsidRDefault="002D1AD5" w:rsidP="002C5B1A">
            <w:pPr>
              <w:pStyle w:val="ListParagraph"/>
              <w:numPr>
                <w:ilvl w:val="0"/>
                <w:numId w:val="27"/>
              </w:numPr>
              <w:rPr>
                <w:rFonts w:ascii="Arial" w:hAnsi="Arial" w:cs="Arial"/>
                <w:sz w:val="22"/>
                <w:szCs w:val="22"/>
              </w:rPr>
            </w:pPr>
            <w:r>
              <w:rPr>
                <w:rFonts w:ascii="Arial" w:hAnsi="Arial" w:cs="Arial"/>
                <w:sz w:val="22"/>
                <w:szCs w:val="22"/>
              </w:rPr>
              <w:t xml:space="preserve">The Renal CD has resigned his </w:t>
            </w:r>
            <w:proofErr w:type="gramStart"/>
            <w:r>
              <w:rPr>
                <w:rFonts w:ascii="Arial" w:hAnsi="Arial" w:cs="Arial"/>
                <w:sz w:val="22"/>
                <w:szCs w:val="22"/>
              </w:rPr>
              <w:t>post, but</w:t>
            </w:r>
            <w:proofErr w:type="gramEnd"/>
            <w:r>
              <w:rPr>
                <w:rFonts w:ascii="Arial" w:hAnsi="Arial" w:cs="Arial"/>
                <w:sz w:val="22"/>
                <w:szCs w:val="22"/>
              </w:rPr>
              <w:t xml:space="preserve"> will continue as a SMO</w:t>
            </w:r>
            <w:r w:rsidR="002C5B1A">
              <w:rPr>
                <w:rFonts w:ascii="Arial" w:hAnsi="Arial" w:cs="Arial"/>
                <w:sz w:val="22"/>
                <w:szCs w:val="22"/>
              </w:rPr>
              <w:t>.</w:t>
            </w:r>
          </w:p>
          <w:p w14:paraId="33C4DAE5" w14:textId="77777777" w:rsidR="002D1AD5" w:rsidRPr="002C5B1A" w:rsidRDefault="002C5B1A" w:rsidP="00136AFF">
            <w:pPr>
              <w:pStyle w:val="ListParagraph"/>
              <w:numPr>
                <w:ilvl w:val="0"/>
                <w:numId w:val="27"/>
              </w:numPr>
              <w:rPr>
                <w:rFonts w:ascii="Arial" w:hAnsi="Arial" w:cs="Arial"/>
                <w:sz w:val="22"/>
                <w:szCs w:val="22"/>
              </w:rPr>
            </w:pPr>
            <w:r>
              <w:rPr>
                <w:rFonts w:ascii="Arial" w:hAnsi="Arial" w:cs="Arial"/>
                <w:sz w:val="22"/>
                <w:szCs w:val="22"/>
              </w:rPr>
              <w:t xml:space="preserve">A consequential vacancy has occurred in </w:t>
            </w:r>
            <w:r w:rsidR="002D1AD5" w:rsidRPr="002C5B1A">
              <w:rPr>
                <w:rFonts w:ascii="Arial" w:hAnsi="Arial" w:cs="Arial"/>
                <w:sz w:val="22"/>
                <w:szCs w:val="22"/>
              </w:rPr>
              <w:t xml:space="preserve">0.5 FTE </w:t>
            </w:r>
            <w:r>
              <w:rPr>
                <w:rFonts w:ascii="Arial" w:hAnsi="Arial" w:cs="Arial"/>
                <w:sz w:val="22"/>
                <w:szCs w:val="22"/>
              </w:rPr>
              <w:t xml:space="preserve">of the </w:t>
            </w:r>
            <w:r w:rsidR="002D1AD5" w:rsidRPr="002C5B1A">
              <w:rPr>
                <w:rFonts w:ascii="Arial" w:hAnsi="Arial" w:cs="Arial"/>
                <w:sz w:val="22"/>
                <w:szCs w:val="22"/>
              </w:rPr>
              <w:t xml:space="preserve">DLC role funded </w:t>
            </w:r>
            <w:r w:rsidR="005042F4" w:rsidRPr="002C5B1A">
              <w:rPr>
                <w:rFonts w:ascii="Arial" w:hAnsi="Arial" w:cs="Arial"/>
                <w:sz w:val="22"/>
                <w:szCs w:val="22"/>
              </w:rPr>
              <w:t>by the Ministry</w:t>
            </w:r>
            <w:r>
              <w:rPr>
                <w:rFonts w:ascii="Arial" w:hAnsi="Arial" w:cs="Arial"/>
                <w:sz w:val="22"/>
                <w:szCs w:val="22"/>
              </w:rPr>
              <w:t>.</w:t>
            </w:r>
          </w:p>
          <w:p w14:paraId="220E5D55" w14:textId="77777777" w:rsidR="007859FC" w:rsidRDefault="007859FC" w:rsidP="009C2955">
            <w:pPr>
              <w:rPr>
                <w:rFonts w:ascii="Arial" w:hAnsi="Arial" w:cs="Arial"/>
                <w:sz w:val="22"/>
                <w:szCs w:val="22"/>
              </w:rPr>
            </w:pPr>
          </w:p>
          <w:p w14:paraId="1C1F4D10" w14:textId="77777777" w:rsidR="00BE1E55" w:rsidRDefault="00BE1E55" w:rsidP="009C2955">
            <w:pPr>
              <w:rPr>
                <w:rFonts w:ascii="Arial" w:hAnsi="Arial" w:cs="Arial"/>
                <w:sz w:val="22"/>
                <w:szCs w:val="22"/>
              </w:rPr>
            </w:pPr>
            <w:r>
              <w:rPr>
                <w:rFonts w:ascii="Arial" w:hAnsi="Arial" w:cs="Arial"/>
                <w:sz w:val="22"/>
                <w:szCs w:val="22"/>
              </w:rPr>
              <w:t>Southern DHB:</w:t>
            </w:r>
          </w:p>
          <w:p w14:paraId="77DC27B7" w14:textId="77777777" w:rsidR="007A517C" w:rsidRDefault="002C5B1A" w:rsidP="00136AFF">
            <w:pPr>
              <w:pStyle w:val="ListParagraph"/>
              <w:numPr>
                <w:ilvl w:val="0"/>
                <w:numId w:val="29"/>
              </w:numPr>
              <w:rPr>
                <w:rFonts w:ascii="Arial" w:hAnsi="Arial" w:cs="Arial"/>
                <w:sz w:val="22"/>
                <w:szCs w:val="22"/>
              </w:rPr>
            </w:pPr>
            <w:r w:rsidRPr="002C5B1A">
              <w:rPr>
                <w:rFonts w:ascii="Arial" w:hAnsi="Arial" w:cs="Arial"/>
                <w:sz w:val="22"/>
                <w:szCs w:val="22"/>
              </w:rPr>
              <w:t>Capacity issues continue.</w:t>
            </w:r>
            <w:r>
              <w:rPr>
                <w:rFonts w:ascii="Arial" w:hAnsi="Arial" w:cs="Arial"/>
                <w:sz w:val="22"/>
                <w:szCs w:val="22"/>
              </w:rPr>
              <w:t xml:space="preserve"> </w:t>
            </w:r>
          </w:p>
          <w:p w14:paraId="53EC8D91" w14:textId="77777777" w:rsidR="002A0F92" w:rsidRDefault="002C5B1A" w:rsidP="00136AFF">
            <w:pPr>
              <w:pStyle w:val="ListParagraph"/>
              <w:numPr>
                <w:ilvl w:val="0"/>
                <w:numId w:val="29"/>
              </w:numPr>
              <w:rPr>
                <w:rFonts w:ascii="Arial" w:hAnsi="Arial" w:cs="Arial"/>
                <w:sz w:val="22"/>
                <w:szCs w:val="22"/>
              </w:rPr>
            </w:pPr>
            <w:r w:rsidRPr="002C5B1A">
              <w:rPr>
                <w:rFonts w:ascii="Arial" w:hAnsi="Arial" w:cs="Arial"/>
                <w:sz w:val="22"/>
                <w:szCs w:val="22"/>
              </w:rPr>
              <w:t>With the redevelopment of the ICU/HDU at Dunedin Hospital, there is an opportunity</w:t>
            </w:r>
            <w:r>
              <w:rPr>
                <w:rFonts w:ascii="Arial" w:hAnsi="Arial" w:cs="Arial"/>
                <w:sz w:val="22"/>
                <w:szCs w:val="22"/>
              </w:rPr>
              <w:t xml:space="preserve"> to use some unallocated space for a separate acute dialysis unit with the current unit becoming a training suite. </w:t>
            </w:r>
            <w:r w:rsidRPr="002C5B1A">
              <w:rPr>
                <w:rFonts w:ascii="Arial" w:hAnsi="Arial" w:cs="Arial"/>
                <w:sz w:val="22"/>
                <w:szCs w:val="22"/>
              </w:rPr>
              <w:t xml:space="preserve"> </w:t>
            </w:r>
            <w:r w:rsidR="002A0F92" w:rsidRPr="002C5B1A">
              <w:rPr>
                <w:rFonts w:ascii="Arial" w:hAnsi="Arial" w:cs="Arial"/>
                <w:sz w:val="22"/>
                <w:szCs w:val="22"/>
              </w:rPr>
              <w:t>A busine</w:t>
            </w:r>
            <w:r>
              <w:rPr>
                <w:rFonts w:ascii="Arial" w:hAnsi="Arial" w:cs="Arial"/>
                <w:sz w:val="22"/>
                <w:szCs w:val="22"/>
              </w:rPr>
              <w:t>ss case is being developed.</w:t>
            </w:r>
          </w:p>
          <w:p w14:paraId="34FFD7B5" w14:textId="77777777" w:rsidR="00B6617B" w:rsidRPr="00024A77" w:rsidRDefault="00325CBD" w:rsidP="00325CBD">
            <w:pPr>
              <w:pStyle w:val="ListParagraph"/>
              <w:numPr>
                <w:ilvl w:val="0"/>
                <w:numId w:val="29"/>
              </w:numPr>
              <w:rPr>
                <w:rFonts w:ascii="Arial" w:hAnsi="Arial" w:cs="Arial"/>
                <w:sz w:val="22"/>
                <w:szCs w:val="22"/>
              </w:rPr>
            </w:pPr>
            <w:r w:rsidRPr="00325CBD">
              <w:rPr>
                <w:rFonts w:ascii="Arial" w:hAnsi="Arial" w:cs="Arial"/>
                <w:sz w:val="22"/>
                <w:szCs w:val="22"/>
              </w:rPr>
              <w:t xml:space="preserve">There have been </w:t>
            </w:r>
            <w:r w:rsidR="005901CD">
              <w:rPr>
                <w:rFonts w:ascii="Arial" w:hAnsi="Arial" w:cs="Arial"/>
                <w:sz w:val="22"/>
                <w:szCs w:val="22"/>
              </w:rPr>
              <w:t xml:space="preserve">some </w:t>
            </w:r>
            <w:r w:rsidRPr="00325CBD">
              <w:rPr>
                <w:rFonts w:ascii="Arial" w:hAnsi="Arial" w:cs="Arial"/>
                <w:sz w:val="22"/>
                <w:szCs w:val="22"/>
              </w:rPr>
              <w:t>changes in staff roles, but not in staff numbers.</w:t>
            </w:r>
          </w:p>
        </w:tc>
        <w:tc>
          <w:tcPr>
            <w:tcW w:w="1749" w:type="dxa"/>
            <w:tcBorders>
              <w:top w:val="single" w:sz="6" w:space="0" w:color="auto"/>
              <w:bottom w:val="single" w:sz="6" w:space="0" w:color="auto"/>
              <w:right w:val="single" w:sz="18" w:space="0" w:color="auto"/>
            </w:tcBorders>
          </w:tcPr>
          <w:p w14:paraId="56030109" w14:textId="77777777" w:rsidR="00C91C8C" w:rsidRDefault="00C91C8C">
            <w:pPr>
              <w:jc w:val="center"/>
              <w:rPr>
                <w:rFonts w:ascii="Arial" w:hAnsi="Arial" w:cs="Arial"/>
                <w:b/>
                <w:sz w:val="22"/>
                <w:szCs w:val="22"/>
              </w:rPr>
            </w:pPr>
          </w:p>
          <w:p w14:paraId="4C4B9EA5" w14:textId="77777777" w:rsidR="0050079C" w:rsidRDefault="00ED304B">
            <w:pPr>
              <w:jc w:val="center"/>
              <w:rPr>
                <w:rFonts w:ascii="Arial" w:hAnsi="Arial" w:cs="Arial"/>
                <w:b/>
                <w:sz w:val="22"/>
                <w:szCs w:val="22"/>
              </w:rPr>
            </w:pPr>
            <w:r>
              <w:rPr>
                <w:rFonts w:ascii="Arial" w:hAnsi="Arial" w:cs="Arial"/>
                <w:b/>
                <w:sz w:val="22"/>
                <w:szCs w:val="22"/>
              </w:rPr>
              <w:t>Ian Dittmer</w:t>
            </w:r>
          </w:p>
          <w:p w14:paraId="0C11FAC2" w14:textId="77777777" w:rsidR="00434F85" w:rsidRDefault="00434F85">
            <w:pPr>
              <w:jc w:val="center"/>
              <w:rPr>
                <w:rFonts w:ascii="Arial" w:hAnsi="Arial" w:cs="Arial"/>
                <w:b/>
                <w:sz w:val="22"/>
                <w:szCs w:val="22"/>
              </w:rPr>
            </w:pPr>
          </w:p>
          <w:p w14:paraId="28CD9DA6" w14:textId="77777777" w:rsidR="00434F85" w:rsidRDefault="00434F85">
            <w:pPr>
              <w:jc w:val="center"/>
              <w:rPr>
                <w:rFonts w:ascii="Arial" w:hAnsi="Arial" w:cs="Arial"/>
                <w:b/>
                <w:sz w:val="22"/>
                <w:szCs w:val="22"/>
              </w:rPr>
            </w:pPr>
          </w:p>
          <w:p w14:paraId="7325B37B" w14:textId="77777777" w:rsidR="00434F85" w:rsidRDefault="00434F85">
            <w:pPr>
              <w:jc w:val="center"/>
              <w:rPr>
                <w:rFonts w:ascii="Arial" w:hAnsi="Arial" w:cs="Arial"/>
                <w:b/>
                <w:sz w:val="22"/>
                <w:szCs w:val="22"/>
              </w:rPr>
            </w:pPr>
          </w:p>
          <w:p w14:paraId="08636F25" w14:textId="77777777" w:rsidR="00434F85" w:rsidRDefault="00434F85">
            <w:pPr>
              <w:jc w:val="center"/>
              <w:rPr>
                <w:rFonts w:ascii="Arial" w:hAnsi="Arial" w:cs="Arial"/>
                <w:b/>
                <w:sz w:val="22"/>
                <w:szCs w:val="22"/>
              </w:rPr>
            </w:pPr>
          </w:p>
          <w:p w14:paraId="69ABA2D9" w14:textId="77777777" w:rsidR="002E73A7" w:rsidRDefault="002E73A7">
            <w:pPr>
              <w:jc w:val="center"/>
              <w:rPr>
                <w:rFonts w:ascii="Arial" w:hAnsi="Arial" w:cs="Arial"/>
                <w:b/>
                <w:sz w:val="22"/>
                <w:szCs w:val="22"/>
              </w:rPr>
            </w:pPr>
          </w:p>
          <w:p w14:paraId="789358D0" w14:textId="77777777" w:rsidR="00434F85" w:rsidRDefault="00434F85">
            <w:pPr>
              <w:jc w:val="center"/>
              <w:rPr>
                <w:rFonts w:ascii="Arial" w:hAnsi="Arial" w:cs="Arial"/>
                <w:b/>
                <w:sz w:val="22"/>
                <w:szCs w:val="22"/>
              </w:rPr>
            </w:pPr>
          </w:p>
          <w:p w14:paraId="47C318AD" w14:textId="77777777" w:rsidR="00434F85" w:rsidRDefault="00434F85">
            <w:pPr>
              <w:jc w:val="center"/>
              <w:rPr>
                <w:rFonts w:ascii="Arial" w:hAnsi="Arial" w:cs="Arial"/>
                <w:b/>
                <w:sz w:val="22"/>
                <w:szCs w:val="22"/>
              </w:rPr>
            </w:pPr>
          </w:p>
          <w:p w14:paraId="22967B18" w14:textId="77777777" w:rsidR="00434F85" w:rsidRPr="00FE5E98" w:rsidRDefault="00434F85">
            <w:pPr>
              <w:jc w:val="center"/>
              <w:rPr>
                <w:rFonts w:ascii="Arial" w:hAnsi="Arial" w:cs="Arial"/>
                <w:b/>
                <w:sz w:val="22"/>
                <w:szCs w:val="22"/>
              </w:rPr>
            </w:pPr>
            <w:r>
              <w:rPr>
                <w:rFonts w:ascii="Arial" w:hAnsi="Arial" w:cs="Arial"/>
                <w:b/>
                <w:sz w:val="22"/>
                <w:szCs w:val="22"/>
              </w:rPr>
              <w:t>Chris Hood / Catherine Tracy</w:t>
            </w:r>
          </w:p>
          <w:p w14:paraId="01FCFDD2" w14:textId="77777777" w:rsidR="00024A77" w:rsidRPr="00024A77" w:rsidRDefault="00024A77">
            <w:pPr>
              <w:jc w:val="center"/>
              <w:rPr>
                <w:rFonts w:ascii="Arial" w:hAnsi="Arial" w:cs="Arial"/>
                <w:sz w:val="22"/>
                <w:szCs w:val="22"/>
              </w:rPr>
            </w:pPr>
          </w:p>
          <w:p w14:paraId="61A21A4F" w14:textId="77777777" w:rsidR="00FE5E98" w:rsidRDefault="00FE5E98">
            <w:pPr>
              <w:jc w:val="center"/>
              <w:rPr>
                <w:rFonts w:ascii="Arial" w:hAnsi="Arial" w:cs="Arial"/>
                <w:b/>
                <w:sz w:val="22"/>
                <w:szCs w:val="22"/>
              </w:rPr>
            </w:pPr>
          </w:p>
          <w:p w14:paraId="22D82B4F" w14:textId="77777777" w:rsidR="00003B30" w:rsidRDefault="00003B30">
            <w:pPr>
              <w:jc w:val="center"/>
              <w:rPr>
                <w:rFonts w:ascii="Arial" w:hAnsi="Arial" w:cs="Arial"/>
                <w:b/>
                <w:sz w:val="22"/>
                <w:szCs w:val="22"/>
              </w:rPr>
            </w:pPr>
          </w:p>
          <w:p w14:paraId="5A0241AD" w14:textId="77777777" w:rsidR="00003B30" w:rsidRDefault="00003B30">
            <w:pPr>
              <w:jc w:val="center"/>
              <w:rPr>
                <w:rFonts w:ascii="Arial" w:hAnsi="Arial" w:cs="Arial"/>
                <w:b/>
                <w:sz w:val="22"/>
                <w:szCs w:val="22"/>
              </w:rPr>
            </w:pPr>
          </w:p>
          <w:p w14:paraId="239E6ABB" w14:textId="77777777" w:rsidR="00003B30" w:rsidRDefault="00003B30">
            <w:pPr>
              <w:jc w:val="center"/>
              <w:rPr>
                <w:rFonts w:ascii="Arial" w:hAnsi="Arial" w:cs="Arial"/>
                <w:b/>
                <w:sz w:val="22"/>
                <w:szCs w:val="22"/>
              </w:rPr>
            </w:pPr>
          </w:p>
          <w:p w14:paraId="0F715C75" w14:textId="77777777" w:rsidR="00E94436" w:rsidRDefault="00E94436">
            <w:pPr>
              <w:jc w:val="center"/>
              <w:rPr>
                <w:rFonts w:ascii="Arial" w:hAnsi="Arial" w:cs="Arial"/>
                <w:b/>
                <w:sz w:val="22"/>
                <w:szCs w:val="22"/>
              </w:rPr>
            </w:pPr>
          </w:p>
          <w:p w14:paraId="0AF4A3CA" w14:textId="77777777" w:rsidR="00E94436" w:rsidRDefault="00E94436">
            <w:pPr>
              <w:jc w:val="center"/>
              <w:rPr>
                <w:rFonts w:ascii="Arial" w:hAnsi="Arial" w:cs="Arial"/>
                <w:b/>
                <w:sz w:val="22"/>
                <w:szCs w:val="22"/>
              </w:rPr>
            </w:pPr>
          </w:p>
          <w:p w14:paraId="663C2118" w14:textId="77777777" w:rsidR="00E94436" w:rsidRDefault="00E94436">
            <w:pPr>
              <w:jc w:val="center"/>
              <w:rPr>
                <w:rFonts w:ascii="Arial" w:hAnsi="Arial" w:cs="Arial"/>
                <w:b/>
                <w:sz w:val="22"/>
                <w:szCs w:val="22"/>
              </w:rPr>
            </w:pPr>
          </w:p>
          <w:p w14:paraId="2BCE9613" w14:textId="77777777" w:rsidR="00E94436" w:rsidRDefault="00E94436">
            <w:pPr>
              <w:jc w:val="center"/>
              <w:rPr>
                <w:rFonts w:ascii="Arial" w:hAnsi="Arial" w:cs="Arial"/>
                <w:b/>
                <w:sz w:val="22"/>
                <w:szCs w:val="22"/>
              </w:rPr>
            </w:pPr>
          </w:p>
          <w:p w14:paraId="2F601026" w14:textId="77777777" w:rsidR="00E94436" w:rsidRDefault="00E94436">
            <w:pPr>
              <w:jc w:val="center"/>
              <w:rPr>
                <w:rFonts w:ascii="Arial" w:hAnsi="Arial" w:cs="Arial"/>
                <w:b/>
                <w:sz w:val="22"/>
                <w:szCs w:val="22"/>
              </w:rPr>
            </w:pPr>
          </w:p>
          <w:p w14:paraId="135852F5" w14:textId="77777777" w:rsidR="00E94436" w:rsidRDefault="00E94436">
            <w:pPr>
              <w:jc w:val="center"/>
              <w:rPr>
                <w:rFonts w:ascii="Arial" w:hAnsi="Arial" w:cs="Arial"/>
                <w:b/>
                <w:sz w:val="22"/>
                <w:szCs w:val="22"/>
              </w:rPr>
            </w:pPr>
          </w:p>
          <w:p w14:paraId="3E73299E" w14:textId="77777777" w:rsidR="00E94436" w:rsidRDefault="00E94436">
            <w:pPr>
              <w:jc w:val="center"/>
              <w:rPr>
                <w:rFonts w:ascii="Arial" w:hAnsi="Arial" w:cs="Arial"/>
                <w:b/>
                <w:sz w:val="22"/>
                <w:szCs w:val="22"/>
              </w:rPr>
            </w:pPr>
          </w:p>
          <w:p w14:paraId="6310571B" w14:textId="77777777" w:rsidR="00E94436" w:rsidRDefault="00E94436">
            <w:pPr>
              <w:jc w:val="center"/>
              <w:rPr>
                <w:rFonts w:ascii="Arial" w:hAnsi="Arial" w:cs="Arial"/>
                <w:b/>
                <w:sz w:val="22"/>
                <w:szCs w:val="22"/>
              </w:rPr>
            </w:pPr>
          </w:p>
          <w:p w14:paraId="04EA964E" w14:textId="77777777" w:rsidR="00BE1E55" w:rsidRDefault="00BE1E55">
            <w:pPr>
              <w:jc w:val="center"/>
              <w:rPr>
                <w:rFonts w:ascii="Arial" w:hAnsi="Arial" w:cs="Arial"/>
                <w:b/>
                <w:sz w:val="22"/>
                <w:szCs w:val="22"/>
              </w:rPr>
            </w:pPr>
          </w:p>
          <w:p w14:paraId="3694EC9A" w14:textId="77777777" w:rsidR="00A73A76" w:rsidRDefault="00A73A76">
            <w:pPr>
              <w:jc w:val="center"/>
              <w:rPr>
                <w:rFonts w:ascii="Arial" w:hAnsi="Arial" w:cs="Arial"/>
                <w:b/>
                <w:sz w:val="22"/>
                <w:szCs w:val="22"/>
              </w:rPr>
            </w:pPr>
          </w:p>
          <w:p w14:paraId="0A45A79D" w14:textId="77777777" w:rsidR="00890D39" w:rsidRDefault="00890D39">
            <w:pPr>
              <w:jc w:val="center"/>
              <w:rPr>
                <w:rFonts w:ascii="Arial" w:hAnsi="Arial" w:cs="Arial"/>
                <w:b/>
                <w:sz w:val="22"/>
                <w:szCs w:val="22"/>
              </w:rPr>
            </w:pPr>
          </w:p>
          <w:p w14:paraId="2D3BF971" w14:textId="77777777" w:rsidR="00890D39" w:rsidRDefault="00890D39">
            <w:pPr>
              <w:jc w:val="center"/>
              <w:rPr>
                <w:rFonts w:ascii="Arial" w:hAnsi="Arial" w:cs="Arial"/>
                <w:b/>
                <w:sz w:val="22"/>
                <w:szCs w:val="22"/>
              </w:rPr>
            </w:pPr>
            <w:r>
              <w:rPr>
                <w:rFonts w:ascii="Arial" w:hAnsi="Arial" w:cs="Arial"/>
                <w:b/>
                <w:sz w:val="22"/>
                <w:szCs w:val="22"/>
              </w:rPr>
              <w:br/>
            </w:r>
          </w:p>
          <w:p w14:paraId="70DD41DC" w14:textId="77777777" w:rsidR="00890D39" w:rsidRDefault="00890D39">
            <w:pPr>
              <w:jc w:val="center"/>
              <w:rPr>
                <w:rFonts w:ascii="Arial" w:hAnsi="Arial" w:cs="Arial"/>
                <w:b/>
                <w:sz w:val="22"/>
                <w:szCs w:val="22"/>
              </w:rPr>
            </w:pPr>
          </w:p>
          <w:p w14:paraId="73347EA5" w14:textId="77777777" w:rsidR="00890D39" w:rsidRDefault="00890D39">
            <w:pPr>
              <w:jc w:val="center"/>
              <w:rPr>
                <w:rFonts w:ascii="Arial" w:hAnsi="Arial" w:cs="Arial"/>
                <w:b/>
                <w:sz w:val="22"/>
                <w:szCs w:val="22"/>
              </w:rPr>
            </w:pPr>
          </w:p>
          <w:p w14:paraId="3FEB652B" w14:textId="77777777" w:rsidR="00890D39" w:rsidRDefault="00890D39">
            <w:pPr>
              <w:jc w:val="center"/>
              <w:rPr>
                <w:rFonts w:ascii="Arial" w:hAnsi="Arial" w:cs="Arial"/>
                <w:b/>
                <w:sz w:val="22"/>
                <w:szCs w:val="22"/>
              </w:rPr>
            </w:pPr>
          </w:p>
          <w:p w14:paraId="44950BBF" w14:textId="77777777" w:rsidR="00890D39" w:rsidRDefault="00890D39">
            <w:pPr>
              <w:jc w:val="center"/>
              <w:rPr>
                <w:rFonts w:ascii="Arial" w:hAnsi="Arial" w:cs="Arial"/>
                <w:b/>
                <w:sz w:val="22"/>
                <w:szCs w:val="22"/>
              </w:rPr>
            </w:pPr>
          </w:p>
          <w:p w14:paraId="24F07229" w14:textId="77777777" w:rsidR="00890D39" w:rsidRDefault="00890D39">
            <w:pPr>
              <w:jc w:val="center"/>
              <w:rPr>
                <w:rFonts w:ascii="Arial" w:hAnsi="Arial" w:cs="Arial"/>
                <w:b/>
                <w:sz w:val="22"/>
                <w:szCs w:val="22"/>
              </w:rPr>
            </w:pPr>
          </w:p>
          <w:p w14:paraId="37584538" w14:textId="77777777" w:rsidR="00890D39" w:rsidRDefault="00890D39">
            <w:pPr>
              <w:jc w:val="center"/>
              <w:rPr>
                <w:rFonts w:ascii="Arial" w:hAnsi="Arial" w:cs="Arial"/>
                <w:b/>
                <w:sz w:val="22"/>
                <w:szCs w:val="22"/>
              </w:rPr>
            </w:pPr>
          </w:p>
          <w:p w14:paraId="50644345" w14:textId="77777777" w:rsidR="00890D39" w:rsidRDefault="00890D39">
            <w:pPr>
              <w:jc w:val="center"/>
              <w:rPr>
                <w:rFonts w:ascii="Arial" w:hAnsi="Arial" w:cs="Arial"/>
                <w:b/>
                <w:sz w:val="22"/>
                <w:szCs w:val="22"/>
              </w:rPr>
            </w:pPr>
          </w:p>
          <w:p w14:paraId="3175844F" w14:textId="77777777" w:rsidR="00890D39" w:rsidRDefault="00890D39">
            <w:pPr>
              <w:jc w:val="center"/>
              <w:rPr>
                <w:rFonts w:ascii="Arial" w:hAnsi="Arial" w:cs="Arial"/>
                <w:b/>
                <w:sz w:val="22"/>
                <w:szCs w:val="22"/>
              </w:rPr>
            </w:pPr>
          </w:p>
          <w:p w14:paraId="0461A72A" w14:textId="77777777" w:rsidR="00890D39" w:rsidRDefault="00890D39">
            <w:pPr>
              <w:jc w:val="center"/>
              <w:rPr>
                <w:rFonts w:ascii="Arial" w:hAnsi="Arial" w:cs="Arial"/>
                <w:b/>
                <w:sz w:val="22"/>
                <w:szCs w:val="22"/>
              </w:rPr>
            </w:pPr>
          </w:p>
          <w:p w14:paraId="3156AF48" w14:textId="77777777" w:rsidR="00890D39" w:rsidRDefault="00890D39">
            <w:pPr>
              <w:jc w:val="center"/>
              <w:rPr>
                <w:rFonts w:ascii="Arial" w:hAnsi="Arial" w:cs="Arial"/>
                <w:b/>
                <w:sz w:val="22"/>
                <w:szCs w:val="22"/>
              </w:rPr>
            </w:pPr>
          </w:p>
          <w:p w14:paraId="658F1966" w14:textId="77777777" w:rsidR="00340D76" w:rsidRDefault="00340D76">
            <w:pPr>
              <w:jc w:val="center"/>
              <w:rPr>
                <w:rFonts w:ascii="Arial" w:hAnsi="Arial" w:cs="Arial"/>
                <w:b/>
                <w:sz w:val="22"/>
                <w:szCs w:val="22"/>
              </w:rPr>
            </w:pPr>
            <w:r>
              <w:rPr>
                <w:rFonts w:ascii="Arial" w:hAnsi="Arial" w:cs="Arial"/>
                <w:b/>
                <w:sz w:val="22"/>
                <w:szCs w:val="22"/>
              </w:rPr>
              <w:t>Max Reid</w:t>
            </w:r>
            <w:r w:rsidR="00B9167B">
              <w:rPr>
                <w:rFonts w:ascii="Arial" w:hAnsi="Arial" w:cs="Arial"/>
                <w:b/>
                <w:sz w:val="22"/>
                <w:szCs w:val="22"/>
              </w:rPr>
              <w:t xml:space="preserve"> </w:t>
            </w:r>
          </w:p>
          <w:p w14:paraId="3DCE3965" w14:textId="77777777" w:rsidR="00FE5E98" w:rsidRDefault="00FE5E98" w:rsidP="00890D39">
            <w:pPr>
              <w:rPr>
                <w:rFonts w:ascii="Arial" w:hAnsi="Arial" w:cs="Arial"/>
                <w:b/>
                <w:sz w:val="22"/>
                <w:szCs w:val="22"/>
              </w:rPr>
            </w:pPr>
          </w:p>
          <w:p w14:paraId="2B7C9B47" w14:textId="77777777" w:rsidR="002E73A7" w:rsidRDefault="002E73A7">
            <w:pPr>
              <w:jc w:val="center"/>
              <w:rPr>
                <w:rFonts w:ascii="Arial" w:hAnsi="Arial" w:cs="Arial"/>
                <w:b/>
                <w:sz w:val="22"/>
                <w:szCs w:val="22"/>
              </w:rPr>
            </w:pPr>
          </w:p>
          <w:p w14:paraId="665DC67C" w14:textId="77777777" w:rsidR="00954E1B" w:rsidRDefault="00954E1B">
            <w:pPr>
              <w:jc w:val="center"/>
              <w:rPr>
                <w:rFonts w:ascii="Arial" w:hAnsi="Arial" w:cs="Arial"/>
                <w:b/>
                <w:sz w:val="22"/>
                <w:szCs w:val="22"/>
              </w:rPr>
            </w:pPr>
          </w:p>
          <w:p w14:paraId="36947F21" w14:textId="77777777" w:rsidR="002E73A7" w:rsidRDefault="002E73A7" w:rsidP="002E73A7">
            <w:pPr>
              <w:jc w:val="center"/>
              <w:rPr>
                <w:rFonts w:ascii="Arial" w:hAnsi="Arial" w:cs="Arial"/>
                <w:b/>
                <w:sz w:val="22"/>
                <w:szCs w:val="22"/>
              </w:rPr>
            </w:pPr>
            <w:r>
              <w:rPr>
                <w:rFonts w:ascii="Arial" w:hAnsi="Arial" w:cs="Arial"/>
                <w:b/>
                <w:sz w:val="22"/>
                <w:szCs w:val="22"/>
              </w:rPr>
              <w:t>Rachel Walker</w:t>
            </w:r>
          </w:p>
          <w:p w14:paraId="79DDE708" w14:textId="77777777" w:rsidR="00122ECE" w:rsidRDefault="00122ECE">
            <w:pPr>
              <w:jc w:val="center"/>
              <w:rPr>
                <w:rFonts w:ascii="Arial" w:hAnsi="Arial" w:cs="Arial"/>
                <w:b/>
                <w:sz w:val="22"/>
                <w:szCs w:val="22"/>
              </w:rPr>
            </w:pPr>
          </w:p>
          <w:p w14:paraId="50F51A23" w14:textId="77777777" w:rsidR="002E73A7" w:rsidRDefault="002E73A7">
            <w:pPr>
              <w:jc w:val="center"/>
              <w:rPr>
                <w:rFonts w:ascii="Arial" w:hAnsi="Arial" w:cs="Arial"/>
                <w:b/>
                <w:sz w:val="22"/>
                <w:szCs w:val="22"/>
              </w:rPr>
            </w:pPr>
          </w:p>
          <w:p w14:paraId="65F890D9" w14:textId="77777777" w:rsidR="002E73A7" w:rsidRDefault="002E73A7" w:rsidP="002C5B1A">
            <w:pPr>
              <w:rPr>
                <w:rFonts w:ascii="Arial" w:hAnsi="Arial" w:cs="Arial"/>
                <w:b/>
                <w:sz w:val="22"/>
                <w:szCs w:val="22"/>
              </w:rPr>
            </w:pPr>
          </w:p>
          <w:p w14:paraId="0BD9B066" w14:textId="77777777" w:rsidR="002E73A7" w:rsidRDefault="002E73A7" w:rsidP="002C5B1A">
            <w:pPr>
              <w:rPr>
                <w:rFonts w:ascii="Arial" w:hAnsi="Arial" w:cs="Arial"/>
                <w:b/>
                <w:sz w:val="22"/>
                <w:szCs w:val="22"/>
              </w:rPr>
            </w:pPr>
            <w:r>
              <w:rPr>
                <w:rFonts w:ascii="Arial" w:hAnsi="Arial" w:cs="Arial"/>
                <w:b/>
                <w:sz w:val="22"/>
                <w:szCs w:val="22"/>
              </w:rPr>
              <w:t xml:space="preserve">Murray </w:t>
            </w:r>
            <w:proofErr w:type="spellStart"/>
            <w:r>
              <w:rPr>
                <w:rFonts w:ascii="Arial" w:hAnsi="Arial" w:cs="Arial"/>
                <w:b/>
                <w:sz w:val="22"/>
                <w:szCs w:val="22"/>
              </w:rPr>
              <w:t>Leikis</w:t>
            </w:r>
            <w:proofErr w:type="spellEnd"/>
          </w:p>
          <w:p w14:paraId="3950EB2F" w14:textId="77777777" w:rsidR="002E73A7" w:rsidRDefault="002E73A7" w:rsidP="002C5B1A">
            <w:pPr>
              <w:rPr>
                <w:rFonts w:ascii="Arial" w:hAnsi="Arial" w:cs="Arial"/>
                <w:b/>
                <w:sz w:val="22"/>
                <w:szCs w:val="22"/>
              </w:rPr>
            </w:pPr>
          </w:p>
          <w:p w14:paraId="705B3167" w14:textId="77777777" w:rsidR="002E73A7" w:rsidRDefault="002E73A7" w:rsidP="002C5B1A">
            <w:pPr>
              <w:rPr>
                <w:rFonts w:ascii="Arial" w:hAnsi="Arial" w:cs="Arial"/>
                <w:b/>
                <w:sz w:val="22"/>
                <w:szCs w:val="22"/>
              </w:rPr>
            </w:pPr>
          </w:p>
          <w:p w14:paraId="7583399F" w14:textId="77777777" w:rsidR="002E73A7" w:rsidRDefault="002E73A7" w:rsidP="002C5B1A">
            <w:pPr>
              <w:rPr>
                <w:rFonts w:ascii="Arial" w:hAnsi="Arial" w:cs="Arial"/>
                <w:b/>
                <w:sz w:val="22"/>
                <w:szCs w:val="22"/>
              </w:rPr>
            </w:pPr>
          </w:p>
          <w:p w14:paraId="464676AE" w14:textId="77777777" w:rsidR="002A0F92" w:rsidRDefault="002A0F92" w:rsidP="002C5B1A">
            <w:pPr>
              <w:rPr>
                <w:rFonts w:ascii="Arial" w:hAnsi="Arial" w:cs="Arial"/>
                <w:b/>
                <w:sz w:val="22"/>
                <w:szCs w:val="22"/>
              </w:rPr>
            </w:pPr>
            <w:r>
              <w:rPr>
                <w:rFonts w:ascii="Arial" w:hAnsi="Arial" w:cs="Arial"/>
                <w:b/>
                <w:sz w:val="22"/>
                <w:szCs w:val="22"/>
              </w:rPr>
              <w:t xml:space="preserve">Kimberley Reimers </w:t>
            </w:r>
          </w:p>
          <w:p w14:paraId="1843DD09" w14:textId="77777777" w:rsidR="002A0F92" w:rsidRDefault="002A0F92">
            <w:pPr>
              <w:jc w:val="center"/>
              <w:rPr>
                <w:rFonts w:ascii="Arial" w:hAnsi="Arial" w:cs="Arial"/>
                <w:b/>
                <w:sz w:val="22"/>
                <w:szCs w:val="22"/>
              </w:rPr>
            </w:pPr>
          </w:p>
          <w:p w14:paraId="7E83645A" w14:textId="77777777" w:rsidR="002A0F92" w:rsidRDefault="002A0F92">
            <w:pPr>
              <w:jc w:val="center"/>
              <w:rPr>
                <w:rFonts w:ascii="Arial" w:hAnsi="Arial" w:cs="Arial"/>
                <w:b/>
                <w:sz w:val="22"/>
                <w:szCs w:val="22"/>
              </w:rPr>
            </w:pPr>
          </w:p>
          <w:p w14:paraId="11ADD8D8" w14:textId="77777777" w:rsidR="002C5B1A" w:rsidRDefault="002C5B1A">
            <w:pPr>
              <w:jc w:val="center"/>
              <w:rPr>
                <w:rFonts w:ascii="Arial" w:hAnsi="Arial" w:cs="Arial"/>
                <w:b/>
                <w:sz w:val="22"/>
                <w:szCs w:val="22"/>
              </w:rPr>
            </w:pPr>
          </w:p>
          <w:p w14:paraId="55648B98" w14:textId="77777777" w:rsidR="002C5B1A" w:rsidRDefault="002C5B1A">
            <w:pPr>
              <w:jc w:val="center"/>
              <w:rPr>
                <w:rFonts w:ascii="Arial" w:hAnsi="Arial" w:cs="Arial"/>
                <w:b/>
                <w:sz w:val="22"/>
                <w:szCs w:val="22"/>
              </w:rPr>
            </w:pPr>
          </w:p>
          <w:p w14:paraId="0D4C17BF" w14:textId="77777777" w:rsidR="002C5B1A" w:rsidRDefault="002C5B1A">
            <w:pPr>
              <w:jc w:val="center"/>
              <w:rPr>
                <w:rFonts w:ascii="Arial" w:hAnsi="Arial" w:cs="Arial"/>
                <w:b/>
                <w:sz w:val="22"/>
                <w:szCs w:val="22"/>
              </w:rPr>
            </w:pPr>
          </w:p>
          <w:p w14:paraId="3B379F7A" w14:textId="77777777" w:rsidR="002C5B1A" w:rsidRDefault="002C5B1A">
            <w:pPr>
              <w:jc w:val="center"/>
              <w:rPr>
                <w:rFonts w:ascii="Arial" w:hAnsi="Arial" w:cs="Arial"/>
                <w:b/>
                <w:sz w:val="22"/>
                <w:szCs w:val="22"/>
              </w:rPr>
            </w:pPr>
          </w:p>
          <w:p w14:paraId="5FEDE1C9" w14:textId="77777777" w:rsidR="002A0F92" w:rsidRDefault="002A0F92">
            <w:pPr>
              <w:jc w:val="center"/>
              <w:rPr>
                <w:rFonts w:ascii="Arial" w:hAnsi="Arial" w:cs="Arial"/>
                <w:b/>
                <w:sz w:val="22"/>
                <w:szCs w:val="22"/>
              </w:rPr>
            </w:pPr>
          </w:p>
          <w:p w14:paraId="43FBCD63" w14:textId="77777777" w:rsidR="0092171A" w:rsidRPr="00D9645C" w:rsidRDefault="0092171A" w:rsidP="00024A77">
            <w:pPr>
              <w:rPr>
                <w:rFonts w:ascii="Arial" w:hAnsi="Arial" w:cs="Arial"/>
                <w:b/>
                <w:sz w:val="22"/>
                <w:szCs w:val="22"/>
              </w:rPr>
            </w:pPr>
            <w:r>
              <w:rPr>
                <w:rFonts w:ascii="Arial" w:hAnsi="Arial" w:cs="Arial"/>
                <w:b/>
                <w:sz w:val="22"/>
                <w:szCs w:val="22"/>
              </w:rPr>
              <w:t xml:space="preserve">John </w:t>
            </w:r>
            <w:proofErr w:type="spellStart"/>
            <w:r>
              <w:rPr>
                <w:rFonts w:ascii="Arial" w:hAnsi="Arial" w:cs="Arial"/>
                <w:b/>
                <w:sz w:val="22"/>
                <w:szCs w:val="22"/>
              </w:rPr>
              <w:t>Schollum</w:t>
            </w:r>
            <w:proofErr w:type="spellEnd"/>
          </w:p>
          <w:p w14:paraId="2E0321FD" w14:textId="77777777" w:rsidR="006A29CD" w:rsidRDefault="006A29CD" w:rsidP="00024A77">
            <w:pPr>
              <w:rPr>
                <w:rFonts w:ascii="Arial" w:hAnsi="Arial" w:cs="Arial"/>
                <w:sz w:val="22"/>
                <w:szCs w:val="22"/>
              </w:rPr>
            </w:pPr>
          </w:p>
          <w:p w14:paraId="493BA447" w14:textId="77777777" w:rsidR="0050079C" w:rsidRPr="00024A77" w:rsidRDefault="0050079C" w:rsidP="00325CBD">
            <w:pPr>
              <w:rPr>
                <w:rFonts w:ascii="Arial" w:hAnsi="Arial" w:cs="Arial"/>
                <w:b/>
                <w:sz w:val="22"/>
                <w:szCs w:val="22"/>
              </w:rPr>
            </w:pPr>
          </w:p>
        </w:tc>
      </w:tr>
      <w:tr w:rsidR="0050079C" w:rsidRPr="00024A77" w14:paraId="6BE6F24C" w14:textId="77777777" w:rsidTr="007C425E">
        <w:trPr>
          <w:gridAfter w:val="1"/>
          <w:wAfter w:w="19" w:type="dxa"/>
          <w:cantSplit/>
        </w:trPr>
        <w:tc>
          <w:tcPr>
            <w:tcW w:w="15417" w:type="dxa"/>
            <w:gridSpan w:val="5"/>
            <w:tcBorders>
              <w:bottom w:val="single" w:sz="6" w:space="0" w:color="auto"/>
              <w:right w:val="single" w:sz="18" w:space="0" w:color="auto"/>
            </w:tcBorders>
            <w:shd w:val="pct12" w:color="008080" w:fill="33CCCC"/>
          </w:tcPr>
          <w:p w14:paraId="51C7752C" w14:textId="77777777" w:rsidR="0050079C" w:rsidRPr="00024A77" w:rsidRDefault="007C425E" w:rsidP="00152748">
            <w:pPr>
              <w:pStyle w:val="BlockLabel"/>
              <w:rPr>
                <w:rFonts w:ascii="Arial" w:hAnsi="Arial" w:cs="Arial"/>
                <w:sz w:val="22"/>
                <w:szCs w:val="22"/>
                <w:lang w:val="en-AU"/>
              </w:rPr>
            </w:pPr>
            <w:r w:rsidRPr="00024A77">
              <w:rPr>
                <w:rFonts w:ascii="Arial" w:hAnsi="Arial" w:cs="Arial"/>
                <w:sz w:val="22"/>
                <w:szCs w:val="22"/>
                <w:lang w:val="en-AU"/>
              </w:rPr>
              <w:lastRenderedPageBreak/>
              <w:t xml:space="preserve">  </w:t>
            </w:r>
            <w:r w:rsidR="00263C9A" w:rsidRPr="00024A77">
              <w:rPr>
                <w:rFonts w:ascii="Arial" w:hAnsi="Arial" w:cs="Arial"/>
                <w:sz w:val="22"/>
                <w:szCs w:val="22"/>
                <w:lang w:val="en-AU"/>
              </w:rPr>
              <w:t>New Business</w:t>
            </w:r>
            <w:r w:rsidRPr="00024A77">
              <w:rPr>
                <w:rFonts w:ascii="Arial" w:hAnsi="Arial" w:cs="Arial"/>
                <w:sz w:val="22"/>
                <w:szCs w:val="22"/>
                <w:lang w:val="en-AU"/>
              </w:rPr>
              <w:t xml:space="preserve">      </w:t>
            </w:r>
          </w:p>
        </w:tc>
      </w:tr>
      <w:tr w:rsidR="007C425E" w:rsidRPr="00024A77" w14:paraId="29DEF912"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15EA3B3B" w14:textId="77777777" w:rsidR="007C425E" w:rsidRPr="00024A77" w:rsidRDefault="00024A77" w:rsidP="00D0743D">
            <w:pPr>
              <w:ind w:right="34"/>
              <w:jc w:val="center"/>
              <w:rPr>
                <w:rFonts w:ascii="Arial" w:hAnsi="Arial" w:cs="Arial"/>
                <w:sz w:val="22"/>
                <w:szCs w:val="22"/>
              </w:rPr>
            </w:pPr>
            <w:r>
              <w:rPr>
                <w:rFonts w:ascii="Arial" w:hAnsi="Arial" w:cs="Arial"/>
                <w:sz w:val="22"/>
                <w:szCs w:val="22"/>
              </w:rPr>
              <w:t>4</w:t>
            </w:r>
          </w:p>
        </w:tc>
        <w:tc>
          <w:tcPr>
            <w:tcW w:w="2124" w:type="dxa"/>
            <w:tcBorders>
              <w:top w:val="single" w:sz="6" w:space="0" w:color="auto"/>
              <w:bottom w:val="single" w:sz="6" w:space="0" w:color="auto"/>
            </w:tcBorders>
          </w:tcPr>
          <w:p w14:paraId="55EF1662" w14:textId="77777777" w:rsidR="007C425E" w:rsidRDefault="00325CBD" w:rsidP="00D0743D">
            <w:pPr>
              <w:tabs>
                <w:tab w:val="left" w:pos="31"/>
              </w:tabs>
              <w:ind w:left="31" w:hanging="31"/>
              <w:rPr>
                <w:rFonts w:ascii="Arial" w:hAnsi="Arial" w:cs="Arial"/>
                <w:bCs/>
                <w:color w:val="000000"/>
                <w:sz w:val="22"/>
                <w:szCs w:val="22"/>
              </w:rPr>
            </w:pPr>
            <w:r>
              <w:rPr>
                <w:rFonts w:ascii="Arial" w:hAnsi="Arial" w:cs="Arial"/>
                <w:bCs/>
                <w:color w:val="000000"/>
                <w:sz w:val="22"/>
                <w:szCs w:val="22"/>
              </w:rPr>
              <w:t xml:space="preserve">Review of Deceased Organ </w:t>
            </w:r>
            <w:r>
              <w:rPr>
                <w:rFonts w:ascii="Arial" w:hAnsi="Arial" w:cs="Arial"/>
                <w:bCs/>
                <w:color w:val="000000"/>
                <w:sz w:val="22"/>
                <w:szCs w:val="22"/>
              </w:rPr>
              <w:lastRenderedPageBreak/>
              <w:t>Donation &amp; Transplant</w:t>
            </w:r>
          </w:p>
          <w:p w14:paraId="503A802C" w14:textId="77777777" w:rsidR="00325CBD" w:rsidRPr="00024A77" w:rsidRDefault="00325CBD" w:rsidP="00D0743D">
            <w:pPr>
              <w:tabs>
                <w:tab w:val="left" w:pos="31"/>
              </w:tabs>
              <w:ind w:left="31" w:hanging="31"/>
              <w:rPr>
                <w:rFonts w:ascii="Arial" w:hAnsi="Arial" w:cs="Arial"/>
                <w:bCs/>
                <w:color w:val="000000"/>
                <w:sz w:val="22"/>
                <w:szCs w:val="22"/>
              </w:rPr>
            </w:pPr>
          </w:p>
        </w:tc>
        <w:tc>
          <w:tcPr>
            <w:tcW w:w="10866" w:type="dxa"/>
            <w:gridSpan w:val="2"/>
            <w:tcBorders>
              <w:top w:val="single" w:sz="6" w:space="0" w:color="auto"/>
              <w:bottom w:val="single" w:sz="6" w:space="0" w:color="auto"/>
            </w:tcBorders>
          </w:tcPr>
          <w:p w14:paraId="6F53F844" w14:textId="77777777" w:rsidR="00117A36" w:rsidRDefault="00325CBD" w:rsidP="00325CBD">
            <w:pPr>
              <w:rPr>
                <w:rFonts w:ascii="Arial" w:hAnsi="Arial" w:cs="Arial"/>
                <w:color w:val="000000"/>
                <w:sz w:val="22"/>
                <w:szCs w:val="22"/>
              </w:rPr>
            </w:pPr>
            <w:r>
              <w:rPr>
                <w:rFonts w:ascii="Arial" w:hAnsi="Arial" w:cs="Arial"/>
                <w:color w:val="000000"/>
                <w:sz w:val="22"/>
                <w:szCs w:val="22"/>
              </w:rPr>
              <w:lastRenderedPageBreak/>
              <w:t xml:space="preserve">Oliver </w:t>
            </w:r>
            <w:proofErr w:type="spellStart"/>
            <w:r>
              <w:rPr>
                <w:rFonts w:ascii="Arial" w:hAnsi="Arial" w:cs="Arial"/>
                <w:color w:val="000000"/>
                <w:sz w:val="22"/>
                <w:szCs w:val="22"/>
              </w:rPr>
              <w:t>Poppelwell</w:t>
            </w:r>
            <w:proofErr w:type="spellEnd"/>
            <w:r w:rsidR="00976AF6">
              <w:rPr>
                <w:rFonts w:ascii="Arial" w:hAnsi="Arial" w:cs="Arial"/>
                <w:color w:val="000000"/>
                <w:sz w:val="22"/>
                <w:szCs w:val="22"/>
              </w:rPr>
              <w:t xml:space="preserve"> of the </w:t>
            </w:r>
            <w:r w:rsidR="005901CD">
              <w:rPr>
                <w:rFonts w:ascii="Arial" w:hAnsi="Arial" w:cs="Arial"/>
                <w:color w:val="000000"/>
                <w:sz w:val="22"/>
                <w:szCs w:val="22"/>
              </w:rPr>
              <w:t xml:space="preserve">Ministry’s </w:t>
            </w:r>
            <w:r>
              <w:rPr>
                <w:rFonts w:ascii="Arial" w:hAnsi="Arial" w:cs="Arial"/>
                <w:color w:val="000000"/>
                <w:sz w:val="22"/>
                <w:szCs w:val="22"/>
              </w:rPr>
              <w:t>Strategy &amp; Policy</w:t>
            </w:r>
            <w:r w:rsidR="00976AF6">
              <w:rPr>
                <w:rFonts w:ascii="Arial" w:hAnsi="Arial" w:cs="Arial"/>
                <w:color w:val="000000"/>
                <w:sz w:val="22"/>
                <w:szCs w:val="22"/>
              </w:rPr>
              <w:t xml:space="preserve"> Business Unit </w:t>
            </w:r>
            <w:r>
              <w:rPr>
                <w:rFonts w:ascii="Arial" w:hAnsi="Arial" w:cs="Arial"/>
                <w:color w:val="000000"/>
                <w:sz w:val="22"/>
                <w:szCs w:val="22"/>
              </w:rPr>
              <w:t xml:space="preserve">joined the meeting to discuss </w:t>
            </w:r>
            <w:r w:rsidR="005901CD">
              <w:rPr>
                <w:rFonts w:ascii="Arial" w:hAnsi="Arial" w:cs="Arial"/>
                <w:color w:val="000000"/>
                <w:sz w:val="22"/>
                <w:szCs w:val="22"/>
              </w:rPr>
              <w:t>the status of the Rev</w:t>
            </w:r>
            <w:r w:rsidR="00B12045">
              <w:rPr>
                <w:rFonts w:ascii="Arial" w:hAnsi="Arial" w:cs="Arial"/>
                <w:color w:val="000000"/>
                <w:sz w:val="22"/>
                <w:szCs w:val="22"/>
              </w:rPr>
              <w:t xml:space="preserve">iew of Deceased </w:t>
            </w:r>
            <w:r w:rsidR="005901CD">
              <w:rPr>
                <w:rFonts w:ascii="Arial" w:hAnsi="Arial" w:cs="Arial"/>
                <w:color w:val="000000"/>
                <w:sz w:val="22"/>
                <w:szCs w:val="22"/>
              </w:rPr>
              <w:t xml:space="preserve">Organ Donation and Transplantation and </w:t>
            </w:r>
            <w:r>
              <w:rPr>
                <w:rFonts w:ascii="Arial" w:hAnsi="Arial" w:cs="Arial"/>
                <w:color w:val="000000"/>
                <w:sz w:val="22"/>
                <w:szCs w:val="22"/>
              </w:rPr>
              <w:t>NRAB’s submission on the</w:t>
            </w:r>
            <w:r w:rsidR="005901CD">
              <w:rPr>
                <w:rFonts w:ascii="Arial" w:hAnsi="Arial" w:cs="Arial"/>
                <w:color w:val="000000"/>
                <w:sz w:val="22"/>
                <w:szCs w:val="22"/>
              </w:rPr>
              <w:t xml:space="preserve"> </w:t>
            </w:r>
            <w:r>
              <w:rPr>
                <w:rFonts w:ascii="Arial" w:hAnsi="Arial" w:cs="Arial"/>
                <w:color w:val="000000"/>
                <w:sz w:val="22"/>
                <w:szCs w:val="22"/>
              </w:rPr>
              <w:t>Consultation Document “Increasing Rates of Deceased Organ Donation”</w:t>
            </w:r>
            <w:r w:rsidR="005901CD">
              <w:rPr>
                <w:rFonts w:ascii="Arial" w:hAnsi="Arial" w:cs="Arial"/>
                <w:color w:val="000000"/>
                <w:sz w:val="22"/>
                <w:szCs w:val="22"/>
              </w:rPr>
              <w:t>.</w:t>
            </w:r>
          </w:p>
          <w:p w14:paraId="03683235" w14:textId="77777777" w:rsidR="00A004D2" w:rsidRPr="005901CD" w:rsidRDefault="00A004D2" w:rsidP="00136AFF">
            <w:pPr>
              <w:pStyle w:val="ListParagraph"/>
              <w:numPr>
                <w:ilvl w:val="0"/>
                <w:numId w:val="30"/>
              </w:numPr>
              <w:rPr>
                <w:rFonts w:ascii="Arial" w:hAnsi="Arial" w:cs="Arial"/>
                <w:color w:val="000000"/>
                <w:sz w:val="22"/>
                <w:szCs w:val="22"/>
              </w:rPr>
            </w:pPr>
            <w:r w:rsidRPr="005901CD">
              <w:rPr>
                <w:rFonts w:ascii="Arial" w:hAnsi="Arial" w:cs="Arial"/>
                <w:color w:val="000000"/>
                <w:sz w:val="22"/>
                <w:szCs w:val="22"/>
              </w:rPr>
              <w:lastRenderedPageBreak/>
              <w:t xml:space="preserve">The consultation period </w:t>
            </w:r>
            <w:r w:rsidR="005901CD" w:rsidRPr="005901CD">
              <w:rPr>
                <w:rFonts w:ascii="Arial" w:hAnsi="Arial" w:cs="Arial"/>
                <w:color w:val="000000"/>
                <w:sz w:val="22"/>
                <w:szCs w:val="22"/>
              </w:rPr>
              <w:t>for public submissions has now closed and the submissions are being analysed</w:t>
            </w:r>
            <w:r w:rsidR="00B12045">
              <w:rPr>
                <w:rFonts w:ascii="Arial" w:hAnsi="Arial" w:cs="Arial"/>
                <w:color w:val="000000"/>
                <w:sz w:val="22"/>
                <w:szCs w:val="22"/>
              </w:rPr>
              <w:t xml:space="preserve"> by the Ministry</w:t>
            </w:r>
            <w:r w:rsidR="005901CD" w:rsidRPr="005901CD">
              <w:rPr>
                <w:rFonts w:ascii="Arial" w:hAnsi="Arial" w:cs="Arial"/>
                <w:color w:val="000000"/>
                <w:sz w:val="22"/>
                <w:szCs w:val="22"/>
              </w:rPr>
              <w:t>. EY</w:t>
            </w:r>
            <w:r w:rsidR="00B12045">
              <w:rPr>
                <w:rFonts w:ascii="Arial" w:hAnsi="Arial" w:cs="Arial"/>
                <w:color w:val="000000"/>
                <w:sz w:val="22"/>
                <w:szCs w:val="22"/>
              </w:rPr>
              <w:t xml:space="preserve"> will report to the Ministry</w:t>
            </w:r>
            <w:r w:rsidR="00FF7228">
              <w:rPr>
                <w:rFonts w:ascii="Arial" w:hAnsi="Arial" w:cs="Arial"/>
                <w:color w:val="000000"/>
                <w:sz w:val="22"/>
                <w:szCs w:val="22"/>
              </w:rPr>
              <w:t xml:space="preserve"> soon</w:t>
            </w:r>
            <w:r w:rsidR="00B12045">
              <w:rPr>
                <w:rFonts w:ascii="Arial" w:hAnsi="Arial" w:cs="Arial"/>
                <w:color w:val="000000"/>
                <w:sz w:val="22"/>
                <w:szCs w:val="22"/>
              </w:rPr>
              <w:t xml:space="preserve"> on the </w:t>
            </w:r>
            <w:r w:rsidR="005901CD" w:rsidRPr="005901CD">
              <w:rPr>
                <w:rFonts w:ascii="Arial" w:hAnsi="Arial" w:cs="Arial"/>
                <w:color w:val="000000"/>
                <w:sz w:val="22"/>
                <w:szCs w:val="22"/>
              </w:rPr>
              <w:t>c</w:t>
            </w:r>
            <w:r w:rsidR="001447B8" w:rsidRPr="005901CD">
              <w:rPr>
                <w:rFonts w:ascii="Arial" w:hAnsi="Arial" w:cs="Arial"/>
                <w:color w:val="000000"/>
                <w:sz w:val="22"/>
                <w:szCs w:val="22"/>
              </w:rPr>
              <w:t xml:space="preserve">apacity of the sector to manage increased </w:t>
            </w:r>
            <w:r w:rsidR="00B12045">
              <w:rPr>
                <w:rFonts w:ascii="Arial" w:hAnsi="Arial" w:cs="Arial"/>
                <w:color w:val="000000"/>
                <w:sz w:val="22"/>
                <w:szCs w:val="22"/>
              </w:rPr>
              <w:t xml:space="preserve">deceased </w:t>
            </w:r>
            <w:r w:rsidRPr="005901CD">
              <w:rPr>
                <w:rFonts w:ascii="Arial" w:hAnsi="Arial" w:cs="Arial"/>
                <w:color w:val="000000"/>
                <w:sz w:val="22"/>
                <w:szCs w:val="22"/>
              </w:rPr>
              <w:t xml:space="preserve">donation and </w:t>
            </w:r>
            <w:r w:rsidR="001447B8" w:rsidRPr="005901CD">
              <w:rPr>
                <w:rFonts w:ascii="Arial" w:hAnsi="Arial" w:cs="Arial"/>
                <w:color w:val="000000"/>
                <w:sz w:val="22"/>
                <w:szCs w:val="22"/>
              </w:rPr>
              <w:t xml:space="preserve">transplant </w:t>
            </w:r>
            <w:r w:rsidR="00B12045">
              <w:rPr>
                <w:rFonts w:ascii="Arial" w:hAnsi="Arial" w:cs="Arial"/>
                <w:color w:val="000000"/>
                <w:sz w:val="22"/>
                <w:szCs w:val="22"/>
              </w:rPr>
              <w:t>volumes</w:t>
            </w:r>
            <w:r w:rsidR="00A551BD">
              <w:rPr>
                <w:rFonts w:ascii="Arial" w:hAnsi="Arial" w:cs="Arial"/>
                <w:color w:val="000000"/>
                <w:sz w:val="22"/>
                <w:szCs w:val="22"/>
              </w:rPr>
              <w:t>.</w:t>
            </w:r>
          </w:p>
          <w:p w14:paraId="4F5AC523" w14:textId="77777777" w:rsidR="001447B8" w:rsidRPr="00895D3C" w:rsidRDefault="00B12045" w:rsidP="00136AFF">
            <w:pPr>
              <w:pStyle w:val="ListParagraph"/>
              <w:numPr>
                <w:ilvl w:val="0"/>
                <w:numId w:val="30"/>
              </w:numPr>
              <w:rPr>
                <w:rFonts w:ascii="Arial" w:hAnsi="Arial" w:cs="Arial"/>
                <w:color w:val="000000"/>
                <w:sz w:val="22"/>
                <w:szCs w:val="22"/>
              </w:rPr>
            </w:pPr>
            <w:r>
              <w:rPr>
                <w:rFonts w:ascii="Arial" w:hAnsi="Arial" w:cs="Arial"/>
                <w:color w:val="000000"/>
                <w:sz w:val="22"/>
                <w:szCs w:val="22"/>
              </w:rPr>
              <w:t>A Se</w:t>
            </w:r>
            <w:r w:rsidR="00A60DE2" w:rsidRPr="00895D3C">
              <w:rPr>
                <w:rFonts w:ascii="Arial" w:hAnsi="Arial" w:cs="Arial"/>
                <w:color w:val="000000"/>
                <w:sz w:val="22"/>
                <w:szCs w:val="22"/>
              </w:rPr>
              <w:t>ctor Working Group</w:t>
            </w:r>
            <w:r w:rsidR="00895D3C" w:rsidRPr="00895D3C">
              <w:rPr>
                <w:rFonts w:ascii="Arial" w:hAnsi="Arial" w:cs="Arial"/>
                <w:color w:val="000000"/>
                <w:sz w:val="22"/>
                <w:szCs w:val="22"/>
              </w:rPr>
              <w:t xml:space="preserve"> will </w:t>
            </w:r>
            <w:r w:rsidR="00A60DE2" w:rsidRPr="00895D3C">
              <w:rPr>
                <w:rFonts w:ascii="Arial" w:hAnsi="Arial" w:cs="Arial"/>
                <w:color w:val="000000"/>
                <w:sz w:val="22"/>
                <w:szCs w:val="22"/>
              </w:rPr>
              <w:t xml:space="preserve">meet on 30 August </w:t>
            </w:r>
            <w:r w:rsidR="008041AC">
              <w:rPr>
                <w:rFonts w:ascii="Arial" w:hAnsi="Arial" w:cs="Arial"/>
                <w:color w:val="000000"/>
                <w:sz w:val="22"/>
                <w:szCs w:val="22"/>
              </w:rPr>
              <w:t>2016</w:t>
            </w:r>
            <w:r>
              <w:rPr>
                <w:rFonts w:ascii="Arial" w:hAnsi="Arial" w:cs="Arial"/>
                <w:color w:val="000000"/>
                <w:sz w:val="22"/>
                <w:szCs w:val="22"/>
              </w:rPr>
              <w:t xml:space="preserve"> to consider the outcome of the above work and provide expert advice to </w:t>
            </w:r>
            <w:r w:rsidR="00895D3C">
              <w:rPr>
                <w:rFonts w:ascii="Arial" w:hAnsi="Arial" w:cs="Arial"/>
                <w:color w:val="000000"/>
                <w:sz w:val="22"/>
                <w:szCs w:val="22"/>
              </w:rPr>
              <w:t xml:space="preserve">inform the Ministry’s recommendations to the </w:t>
            </w:r>
            <w:r w:rsidR="00976AF6">
              <w:rPr>
                <w:rFonts w:ascii="Arial" w:hAnsi="Arial" w:cs="Arial"/>
                <w:color w:val="000000"/>
                <w:sz w:val="22"/>
                <w:szCs w:val="22"/>
              </w:rPr>
              <w:t>Minister</w:t>
            </w:r>
            <w:r w:rsidR="00860079" w:rsidRPr="00895D3C">
              <w:rPr>
                <w:rFonts w:ascii="Arial" w:hAnsi="Arial" w:cs="Arial"/>
                <w:color w:val="000000"/>
                <w:sz w:val="22"/>
                <w:szCs w:val="22"/>
              </w:rPr>
              <w:t xml:space="preserve"> of Health</w:t>
            </w:r>
            <w:r>
              <w:rPr>
                <w:rFonts w:ascii="Arial" w:hAnsi="Arial" w:cs="Arial"/>
                <w:color w:val="000000"/>
                <w:sz w:val="22"/>
                <w:szCs w:val="22"/>
              </w:rPr>
              <w:t xml:space="preserve"> </w:t>
            </w:r>
            <w:r w:rsidR="003D435C">
              <w:rPr>
                <w:rFonts w:ascii="Arial" w:hAnsi="Arial" w:cs="Arial"/>
                <w:color w:val="000000"/>
                <w:sz w:val="22"/>
                <w:szCs w:val="22"/>
              </w:rPr>
              <w:t xml:space="preserve">by late October 2016 </w:t>
            </w:r>
            <w:r>
              <w:rPr>
                <w:rFonts w:ascii="Arial" w:hAnsi="Arial" w:cs="Arial"/>
                <w:color w:val="000000"/>
                <w:sz w:val="22"/>
                <w:szCs w:val="22"/>
              </w:rPr>
              <w:t>on options to increase organ donation &amp; transplant</w:t>
            </w:r>
            <w:r w:rsidR="00FF7228">
              <w:rPr>
                <w:rFonts w:ascii="Arial" w:hAnsi="Arial" w:cs="Arial"/>
                <w:color w:val="000000"/>
                <w:sz w:val="22"/>
                <w:szCs w:val="22"/>
              </w:rPr>
              <w:t xml:space="preserve"> rates</w:t>
            </w:r>
            <w:r w:rsidR="003D435C">
              <w:rPr>
                <w:rFonts w:ascii="Arial" w:hAnsi="Arial" w:cs="Arial"/>
                <w:color w:val="000000"/>
                <w:sz w:val="22"/>
                <w:szCs w:val="22"/>
              </w:rPr>
              <w:t>.</w:t>
            </w:r>
          </w:p>
          <w:p w14:paraId="6849BE28" w14:textId="77777777" w:rsidR="003D435C" w:rsidRDefault="00A02389" w:rsidP="00122ECE">
            <w:pPr>
              <w:pStyle w:val="ListParagraph"/>
              <w:numPr>
                <w:ilvl w:val="0"/>
                <w:numId w:val="30"/>
              </w:numPr>
              <w:rPr>
                <w:rFonts w:ascii="Arial" w:hAnsi="Arial" w:cs="Arial"/>
                <w:color w:val="000000"/>
                <w:sz w:val="22"/>
                <w:szCs w:val="22"/>
              </w:rPr>
            </w:pPr>
            <w:r>
              <w:rPr>
                <w:rFonts w:ascii="Arial" w:hAnsi="Arial" w:cs="Arial"/>
                <w:color w:val="000000"/>
                <w:sz w:val="22"/>
                <w:szCs w:val="22"/>
              </w:rPr>
              <w:t>The</w:t>
            </w:r>
            <w:r w:rsidR="008041AC">
              <w:rPr>
                <w:rFonts w:ascii="Arial" w:hAnsi="Arial" w:cs="Arial"/>
                <w:color w:val="000000"/>
                <w:sz w:val="22"/>
                <w:szCs w:val="22"/>
              </w:rPr>
              <w:t xml:space="preserve">re has been widespread </w:t>
            </w:r>
            <w:r w:rsidR="00976AF6">
              <w:rPr>
                <w:rFonts w:ascii="Arial" w:hAnsi="Arial" w:cs="Arial"/>
                <w:color w:val="000000"/>
                <w:sz w:val="22"/>
                <w:szCs w:val="22"/>
              </w:rPr>
              <w:t xml:space="preserve">support </w:t>
            </w:r>
            <w:r w:rsidR="00B12045">
              <w:rPr>
                <w:rFonts w:ascii="Arial" w:hAnsi="Arial" w:cs="Arial"/>
                <w:color w:val="000000"/>
                <w:sz w:val="22"/>
                <w:szCs w:val="22"/>
              </w:rPr>
              <w:t xml:space="preserve">in </w:t>
            </w:r>
            <w:r w:rsidR="00976AF6">
              <w:rPr>
                <w:rFonts w:ascii="Arial" w:hAnsi="Arial" w:cs="Arial"/>
                <w:color w:val="000000"/>
                <w:sz w:val="22"/>
                <w:szCs w:val="22"/>
              </w:rPr>
              <w:t xml:space="preserve">the public submissions, including </w:t>
            </w:r>
            <w:r w:rsidR="008041AC">
              <w:rPr>
                <w:rFonts w:ascii="Arial" w:hAnsi="Arial" w:cs="Arial"/>
                <w:color w:val="000000"/>
                <w:sz w:val="22"/>
                <w:szCs w:val="22"/>
              </w:rPr>
              <w:t xml:space="preserve">from </w:t>
            </w:r>
            <w:r w:rsidR="00976AF6">
              <w:rPr>
                <w:rFonts w:ascii="Arial" w:hAnsi="Arial" w:cs="Arial"/>
                <w:color w:val="000000"/>
                <w:sz w:val="22"/>
                <w:szCs w:val="22"/>
              </w:rPr>
              <w:t xml:space="preserve">NRAB, </w:t>
            </w:r>
            <w:r>
              <w:rPr>
                <w:rFonts w:ascii="Arial" w:hAnsi="Arial" w:cs="Arial"/>
                <w:color w:val="000000"/>
                <w:sz w:val="22"/>
                <w:szCs w:val="22"/>
              </w:rPr>
              <w:t xml:space="preserve">for </w:t>
            </w:r>
            <w:r w:rsidR="00976AF6">
              <w:rPr>
                <w:rFonts w:ascii="Arial" w:hAnsi="Arial" w:cs="Arial"/>
                <w:color w:val="000000"/>
                <w:sz w:val="22"/>
                <w:szCs w:val="22"/>
              </w:rPr>
              <w:t xml:space="preserve">the </w:t>
            </w:r>
            <w:r>
              <w:rPr>
                <w:rFonts w:ascii="Arial" w:hAnsi="Arial" w:cs="Arial"/>
                <w:color w:val="000000"/>
                <w:sz w:val="22"/>
                <w:szCs w:val="22"/>
              </w:rPr>
              <w:t>development of a</w:t>
            </w:r>
            <w:r w:rsidR="005B2311">
              <w:rPr>
                <w:rFonts w:ascii="Arial" w:hAnsi="Arial" w:cs="Arial"/>
                <w:color w:val="000000"/>
                <w:sz w:val="22"/>
                <w:szCs w:val="22"/>
              </w:rPr>
              <w:t xml:space="preserve"> </w:t>
            </w:r>
            <w:r w:rsidR="003D435C">
              <w:rPr>
                <w:rFonts w:ascii="Arial" w:hAnsi="Arial" w:cs="Arial"/>
                <w:color w:val="000000"/>
                <w:sz w:val="22"/>
                <w:szCs w:val="22"/>
              </w:rPr>
              <w:t xml:space="preserve">national </w:t>
            </w:r>
            <w:r w:rsidR="005B2311">
              <w:rPr>
                <w:rFonts w:ascii="Arial" w:hAnsi="Arial" w:cs="Arial"/>
                <w:color w:val="000000"/>
                <w:sz w:val="22"/>
                <w:szCs w:val="22"/>
              </w:rPr>
              <w:t>strategy for organ donation and transplant</w:t>
            </w:r>
            <w:r w:rsidR="00976AF6">
              <w:rPr>
                <w:rFonts w:ascii="Arial" w:hAnsi="Arial" w:cs="Arial"/>
                <w:color w:val="000000"/>
                <w:sz w:val="22"/>
                <w:szCs w:val="22"/>
              </w:rPr>
              <w:t xml:space="preserve">, and </w:t>
            </w:r>
            <w:r w:rsidR="003D435C">
              <w:rPr>
                <w:rFonts w:ascii="Arial" w:hAnsi="Arial" w:cs="Arial"/>
                <w:color w:val="000000"/>
                <w:sz w:val="22"/>
                <w:szCs w:val="22"/>
              </w:rPr>
              <w:t xml:space="preserve">the establishment of a new </w:t>
            </w:r>
            <w:r>
              <w:rPr>
                <w:rFonts w:ascii="Arial" w:hAnsi="Arial" w:cs="Arial"/>
                <w:color w:val="000000"/>
                <w:sz w:val="22"/>
                <w:szCs w:val="22"/>
              </w:rPr>
              <w:t>national coordinating body</w:t>
            </w:r>
            <w:r w:rsidR="003D435C">
              <w:rPr>
                <w:rFonts w:ascii="Arial" w:hAnsi="Arial" w:cs="Arial"/>
                <w:color w:val="000000"/>
                <w:sz w:val="22"/>
                <w:szCs w:val="22"/>
              </w:rPr>
              <w:t xml:space="preserve">, with </w:t>
            </w:r>
            <w:r>
              <w:rPr>
                <w:rFonts w:ascii="Arial" w:hAnsi="Arial" w:cs="Arial"/>
                <w:color w:val="000000"/>
                <w:sz w:val="22"/>
                <w:szCs w:val="22"/>
              </w:rPr>
              <w:t>appropriate governance and accoun</w:t>
            </w:r>
            <w:r w:rsidR="00954E1B">
              <w:rPr>
                <w:rFonts w:ascii="Arial" w:hAnsi="Arial" w:cs="Arial"/>
                <w:color w:val="000000"/>
                <w:sz w:val="22"/>
                <w:szCs w:val="22"/>
              </w:rPr>
              <w:t>tability arrangements</w:t>
            </w:r>
            <w:r w:rsidR="00B12045">
              <w:rPr>
                <w:rFonts w:ascii="Arial" w:hAnsi="Arial" w:cs="Arial"/>
                <w:color w:val="000000"/>
                <w:sz w:val="22"/>
                <w:szCs w:val="22"/>
              </w:rPr>
              <w:t xml:space="preserve">, </w:t>
            </w:r>
            <w:r w:rsidR="003D435C">
              <w:rPr>
                <w:rFonts w:ascii="Arial" w:hAnsi="Arial" w:cs="Arial"/>
                <w:color w:val="000000"/>
                <w:sz w:val="22"/>
                <w:szCs w:val="22"/>
              </w:rPr>
              <w:t>to</w:t>
            </w:r>
            <w:r w:rsidR="00B12045">
              <w:rPr>
                <w:rFonts w:ascii="Arial" w:hAnsi="Arial" w:cs="Arial"/>
                <w:color w:val="000000"/>
                <w:sz w:val="22"/>
                <w:szCs w:val="22"/>
              </w:rPr>
              <w:t xml:space="preserve"> oversee live and deceased organ </w:t>
            </w:r>
            <w:r w:rsidR="003D435C">
              <w:rPr>
                <w:rFonts w:ascii="Arial" w:hAnsi="Arial" w:cs="Arial"/>
                <w:color w:val="000000"/>
                <w:sz w:val="22"/>
                <w:szCs w:val="22"/>
              </w:rPr>
              <w:t xml:space="preserve">donation and </w:t>
            </w:r>
            <w:r w:rsidR="00B12045">
              <w:rPr>
                <w:rFonts w:ascii="Arial" w:hAnsi="Arial" w:cs="Arial"/>
                <w:color w:val="000000"/>
                <w:sz w:val="22"/>
                <w:szCs w:val="22"/>
              </w:rPr>
              <w:t>transplant</w:t>
            </w:r>
            <w:r w:rsidR="00FF7228">
              <w:rPr>
                <w:rFonts w:ascii="Arial" w:hAnsi="Arial" w:cs="Arial"/>
                <w:color w:val="000000"/>
                <w:sz w:val="22"/>
                <w:szCs w:val="22"/>
              </w:rPr>
              <w:t xml:space="preserve"> in New Zealand.</w:t>
            </w:r>
          </w:p>
          <w:p w14:paraId="7010FAB1" w14:textId="77777777" w:rsidR="00A60DE2" w:rsidRDefault="00976AF6" w:rsidP="00122ECE">
            <w:pPr>
              <w:pStyle w:val="ListParagraph"/>
              <w:numPr>
                <w:ilvl w:val="0"/>
                <w:numId w:val="30"/>
              </w:numPr>
              <w:rPr>
                <w:rFonts w:ascii="Arial" w:hAnsi="Arial" w:cs="Arial"/>
                <w:color w:val="000000"/>
                <w:sz w:val="22"/>
                <w:szCs w:val="22"/>
              </w:rPr>
            </w:pPr>
            <w:r>
              <w:rPr>
                <w:rFonts w:ascii="Arial" w:hAnsi="Arial" w:cs="Arial"/>
                <w:color w:val="000000"/>
                <w:sz w:val="22"/>
                <w:szCs w:val="22"/>
              </w:rPr>
              <w:t>NRAB</w:t>
            </w:r>
            <w:r w:rsidR="001B48A0">
              <w:rPr>
                <w:rFonts w:ascii="Arial" w:hAnsi="Arial" w:cs="Arial"/>
                <w:color w:val="000000"/>
                <w:sz w:val="22"/>
                <w:szCs w:val="22"/>
              </w:rPr>
              <w:t>’s</w:t>
            </w:r>
            <w:r>
              <w:rPr>
                <w:rFonts w:ascii="Arial" w:hAnsi="Arial" w:cs="Arial"/>
                <w:color w:val="000000"/>
                <w:sz w:val="22"/>
                <w:szCs w:val="22"/>
              </w:rPr>
              <w:t xml:space="preserve"> recommendation is that the </w:t>
            </w:r>
            <w:r w:rsidR="001B48A0">
              <w:rPr>
                <w:rFonts w:ascii="Arial" w:hAnsi="Arial" w:cs="Arial"/>
                <w:color w:val="000000"/>
                <w:sz w:val="22"/>
                <w:szCs w:val="22"/>
              </w:rPr>
              <w:t xml:space="preserve">effective operation of the </w:t>
            </w:r>
            <w:r>
              <w:rPr>
                <w:rFonts w:ascii="Arial" w:hAnsi="Arial" w:cs="Arial"/>
                <w:color w:val="000000"/>
                <w:sz w:val="22"/>
                <w:szCs w:val="22"/>
              </w:rPr>
              <w:t xml:space="preserve">national coordinating body will </w:t>
            </w:r>
            <w:r w:rsidR="001B48A0">
              <w:rPr>
                <w:rFonts w:ascii="Arial" w:hAnsi="Arial" w:cs="Arial"/>
                <w:color w:val="000000"/>
                <w:sz w:val="22"/>
                <w:szCs w:val="22"/>
              </w:rPr>
              <w:t xml:space="preserve">require </w:t>
            </w:r>
            <w:r w:rsidR="008041AC">
              <w:rPr>
                <w:rFonts w:ascii="Arial" w:hAnsi="Arial" w:cs="Arial"/>
                <w:color w:val="000000"/>
                <w:sz w:val="22"/>
                <w:szCs w:val="22"/>
              </w:rPr>
              <w:t xml:space="preserve">strong </w:t>
            </w:r>
            <w:r>
              <w:rPr>
                <w:rFonts w:ascii="Arial" w:hAnsi="Arial" w:cs="Arial"/>
                <w:color w:val="000000"/>
                <w:sz w:val="22"/>
                <w:szCs w:val="22"/>
              </w:rPr>
              <w:t>clinical input,</w:t>
            </w:r>
            <w:r w:rsidR="00FF7228">
              <w:rPr>
                <w:rFonts w:ascii="Arial" w:hAnsi="Arial" w:cs="Arial"/>
                <w:color w:val="000000"/>
                <w:sz w:val="22"/>
                <w:szCs w:val="22"/>
              </w:rPr>
              <w:t xml:space="preserve"> such as through</w:t>
            </w:r>
            <w:r>
              <w:rPr>
                <w:rFonts w:ascii="Arial" w:hAnsi="Arial" w:cs="Arial"/>
                <w:color w:val="000000"/>
                <w:sz w:val="22"/>
                <w:szCs w:val="22"/>
              </w:rPr>
              <w:t xml:space="preserve"> </w:t>
            </w:r>
            <w:r w:rsidR="00A551BD">
              <w:rPr>
                <w:rFonts w:ascii="Arial" w:hAnsi="Arial" w:cs="Arial"/>
                <w:color w:val="000000"/>
                <w:sz w:val="22"/>
                <w:szCs w:val="22"/>
              </w:rPr>
              <w:t xml:space="preserve">an </w:t>
            </w:r>
            <w:r w:rsidR="001B48A0">
              <w:rPr>
                <w:rFonts w:ascii="Arial" w:hAnsi="Arial" w:cs="Arial"/>
                <w:color w:val="000000"/>
                <w:sz w:val="22"/>
                <w:szCs w:val="22"/>
              </w:rPr>
              <w:t xml:space="preserve">expert </w:t>
            </w:r>
            <w:r w:rsidR="00A60DE2">
              <w:rPr>
                <w:rFonts w:ascii="Arial" w:hAnsi="Arial" w:cs="Arial"/>
                <w:color w:val="000000"/>
                <w:sz w:val="22"/>
                <w:szCs w:val="22"/>
              </w:rPr>
              <w:t>Clinical Advisory Group.</w:t>
            </w:r>
          </w:p>
          <w:p w14:paraId="566E434C" w14:textId="77777777" w:rsidR="00E7041C" w:rsidRDefault="00A845D5" w:rsidP="00136AFF">
            <w:pPr>
              <w:pStyle w:val="ListParagraph"/>
              <w:numPr>
                <w:ilvl w:val="0"/>
                <w:numId w:val="30"/>
              </w:numPr>
              <w:rPr>
                <w:rFonts w:ascii="Arial" w:hAnsi="Arial" w:cs="Arial"/>
                <w:color w:val="000000"/>
                <w:sz w:val="22"/>
                <w:szCs w:val="22"/>
              </w:rPr>
            </w:pPr>
            <w:r w:rsidRPr="005B2311">
              <w:rPr>
                <w:rFonts w:ascii="Arial" w:hAnsi="Arial" w:cs="Arial"/>
                <w:color w:val="000000"/>
                <w:sz w:val="22"/>
                <w:szCs w:val="22"/>
              </w:rPr>
              <w:t xml:space="preserve">The pros and cons of a fixed target </w:t>
            </w:r>
            <w:r w:rsidR="004D6D4E" w:rsidRPr="005B2311">
              <w:rPr>
                <w:rFonts w:ascii="Arial" w:hAnsi="Arial" w:cs="Arial"/>
                <w:color w:val="000000"/>
                <w:sz w:val="22"/>
                <w:szCs w:val="22"/>
              </w:rPr>
              <w:t xml:space="preserve">for organ donation </w:t>
            </w:r>
            <w:r w:rsidRPr="005B2311">
              <w:rPr>
                <w:rFonts w:ascii="Arial" w:hAnsi="Arial" w:cs="Arial"/>
                <w:color w:val="000000"/>
                <w:sz w:val="22"/>
                <w:szCs w:val="22"/>
              </w:rPr>
              <w:t>were discussed</w:t>
            </w:r>
            <w:r w:rsidR="005B2311" w:rsidRPr="005B2311">
              <w:rPr>
                <w:rFonts w:ascii="Arial" w:hAnsi="Arial" w:cs="Arial"/>
                <w:color w:val="000000"/>
                <w:sz w:val="22"/>
                <w:szCs w:val="22"/>
              </w:rPr>
              <w:t>.</w:t>
            </w:r>
            <w:r w:rsidR="005B2311">
              <w:rPr>
                <w:rFonts w:ascii="Arial" w:hAnsi="Arial" w:cs="Arial"/>
                <w:color w:val="000000"/>
                <w:sz w:val="22"/>
                <w:szCs w:val="22"/>
              </w:rPr>
              <w:t xml:space="preserve"> </w:t>
            </w:r>
            <w:r w:rsidR="001447B8" w:rsidRPr="005B2311">
              <w:rPr>
                <w:rFonts w:ascii="Arial" w:hAnsi="Arial" w:cs="Arial"/>
                <w:color w:val="000000"/>
                <w:sz w:val="22"/>
                <w:szCs w:val="22"/>
              </w:rPr>
              <w:t>NRAB’</w:t>
            </w:r>
            <w:r w:rsidRPr="005B2311">
              <w:rPr>
                <w:rFonts w:ascii="Arial" w:hAnsi="Arial" w:cs="Arial"/>
                <w:color w:val="000000"/>
                <w:sz w:val="22"/>
                <w:szCs w:val="22"/>
              </w:rPr>
              <w:t>s recommendation is</w:t>
            </w:r>
            <w:r w:rsidR="001447B8" w:rsidRPr="005B2311">
              <w:rPr>
                <w:rFonts w:ascii="Arial" w:hAnsi="Arial" w:cs="Arial"/>
                <w:color w:val="000000"/>
                <w:sz w:val="22"/>
                <w:szCs w:val="22"/>
              </w:rPr>
              <w:t xml:space="preserve"> for a </w:t>
            </w:r>
            <w:proofErr w:type="gramStart"/>
            <w:r w:rsidR="001447B8" w:rsidRPr="005B2311">
              <w:rPr>
                <w:rFonts w:ascii="Arial" w:hAnsi="Arial" w:cs="Arial"/>
                <w:color w:val="000000"/>
                <w:sz w:val="22"/>
                <w:szCs w:val="22"/>
              </w:rPr>
              <w:t xml:space="preserve">long </w:t>
            </w:r>
            <w:r w:rsidR="00860079" w:rsidRPr="005B2311">
              <w:rPr>
                <w:rFonts w:ascii="Arial" w:hAnsi="Arial" w:cs="Arial"/>
                <w:color w:val="000000"/>
                <w:sz w:val="22"/>
                <w:szCs w:val="22"/>
              </w:rPr>
              <w:t>term</w:t>
            </w:r>
            <w:proofErr w:type="gramEnd"/>
            <w:r w:rsidR="00860079" w:rsidRPr="005B2311">
              <w:rPr>
                <w:rFonts w:ascii="Arial" w:hAnsi="Arial" w:cs="Arial"/>
                <w:color w:val="000000"/>
                <w:sz w:val="22"/>
                <w:szCs w:val="22"/>
              </w:rPr>
              <w:t xml:space="preserve"> goal (10 years)</w:t>
            </w:r>
            <w:r w:rsidRPr="005B2311">
              <w:rPr>
                <w:rFonts w:ascii="Arial" w:hAnsi="Arial" w:cs="Arial"/>
                <w:color w:val="000000"/>
                <w:sz w:val="22"/>
                <w:szCs w:val="22"/>
              </w:rPr>
              <w:t xml:space="preserve"> for transplant (rather than organ donation)</w:t>
            </w:r>
            <w:r w:rsidR="00860079" w:rsidRPr="005B2311">
              <w:rPr>
                <w:rFonts w:ascii="Arial" w:hAnsi="Arial" w:cs="Arial"/>
                <w:color w:val="000000"/>
                <w:sz w:val="22"/>
                <w:szCs w:val="22"/>
              </w:rPr>
              <w:t xml:space="preserve"> to attain a</w:t>
            </w:r>
            <w:r w:rsidR="00FF7228">
              <w:rPr>
                <w:rFonts w:ascii="Arial" w:hAnsi="Arial" w:cs="Arial"/>
                <w:color w:val="000000"/>
                <w:sz w:val="22"/>
                <w:szCs w:val="22"/>
              </w:rPr>
              <w:t xml:space="preserve"> combined live and deceased donor</w:t>
            </w:r>
            <w:r w:rsidR="00860079" w:rsidRPr="005B2311">
              <w:rPr>
                <w:rFonts w:ascii="Arial" w:hAnsi="Arial" w:cs="Arial"/>
                <w:color w:val="000000"/>
                <w:sz w:val="22"/>
                <w:szCs w:val="22"/>
              </w:rPr>
              <w:t xml:space="preserve"> transplantation rate within the top 20% of cou</w:t>
            </w:r>
            <w:r w:rsidR="004D6D4E" w:rsidRPr="005B2311">
              <w:rPr>
                <w:rFonts w:ascii="Arial" w:hAnsi="Arial" w:cs="Arial"/>
                <w:color w:val="000000"/>
                <w:sz w:val="22"/>
                <w:szCs w:val="22"/>
              </w:rPr>
              <w:t>ntries</w:t>
            </w:r>
            <w:r w:rsidR="00FF7228">
              <w:rPr>
                <w:rFonts w:ascii="Arial" w:hAnsi="Arial" w:cs="Arial"/>
                <w:color w:val="000000"/>
                <w:sz w:val="22"/>
                <w:szCs w:val="22"/>
              </w:rPr>
              <w:t xml:space="preserve"> (</w:t>
            </w:r>
            <w:r w:rsidR="00954E1B">
              <w:rPr>
                <w:rFonts w:ascii="Arial" w:hAnsi="Arial" w:cs="Arial"/>
                <w:color w:val="000000"/>
                <w:sz w:val="22"/>
                <w:szCs w:val="22"/>
              </w:rPr>
              <w:t xml:space="preserve">a more flexible approach than </w:t>
            </w:r>
            <w:r w:rsidR="004D6D4E" w:rsidRPr="005B2311">
              <w:rPr>
                <w:rFonts w:ascii="Arial" w:hAnsi="Arial" w:cs="Arial"/>
                <w:color w:val="000000"/>
                <w:sz w:val="22"/>
                <w:szCs w:val="22"/>
              </w:rPr>
              <w:t xml:space="preserve">a specific volume target). </w:t>
            </w:r>
            <w:r w:rsidR="005B2311">
              <w:rPr>
                <w:rFonts w:ascii="Arial" w:hAnsi="Arial" w:cs="Arial"/>
                <w:color w:val="000000"/>
                <w:sz w:val="22"/>
                <w:szCs w:val="22"/>
              </w:rPr>
              <w:t>The need for review milestones during th</w:t>
            </w:r>
            <w:r w:rsidR="00FF7228">
              <w:rPr>
                <w:rFonts w:ascii="Arial" w:hAnsi="Arial" w:cs="Arial"/>
                <w:color w:val="000000"/>
                <w:sz w:val="22"/>
                <w:szCs w:val="22"/>
              </w:rPr>
              <w:t>e term of the target was noted.</w:t>
            </w:r>
          </w:p>
          <w:p w14:paraId="5F18A322" w14:textId="77777777" w:rsidR="00C07A2D" w:rsidRPr="005B2311" w:rsidRDefault="00FF7228" w:rsidP="00136AFF">
            <w:pPr>
              <w:pStyle w:val="ListParagraph"/>
              <w:numPr>
                <w:ilvl w:val="0"/>
                <w:numId w:val="30"/>
              </w:numPr>
              <w:rPr>
                <w:rFonts w:ascii="Arial" w:hAnsi="Arial" w:cs="Arial"/>
                <w:color w:val="000000"/>
                <w:sz w:val="22"/>
                <w:szCs w:val="22"/>
              </w:rPr>
            </w:pPr>
            <w:r>
              <w:rPr>
                <w:rFonts w:ascii="Arial" w:hAnsi="Arial" w:cs="Arial"/>
                <w:color w:val="000000"/>
                <w:sz w:val="22"/>
                <w:szCs w:val="22"/>
              </w:rPr>
              <w:t>NRAB members support m</w:t>
            </w:r>
            <w:r w:rsidR="00B973F3">
              <w:rPr>
                <w:rFonts w:ascii="Arial" w:hAnsi="Arial" w:cs="Arial"/>
                <w:color w:val="000000"/>
                <w:sz w:val="22"/>
                <w:szCs w:val="22"/>
              </w:rPr>
              <w:t>ore tra</w:t>
            </w:r>
            <w:r w:rsidR="00390884">
              <w:rPr>
                <w:rFonts w:ascii="Arial" w:hAnsi="Arial" w:cs="Arial"/>
                <w:color w:val="000000"/>
                <w:sz w:val="22"/>
                <w:szCs w:val="22"/>
              </w:rPr>
              <w:t>nsparent reporting</w:t>
            </w:r>
            <w:r w:rsidR="008C453E">
              <w:rPr>
                <w:rFonts w:ascii="Arial" w:hAnsi="Arial" w:cs="Arial"/>
                <w:color w:val="000000"/>
                <w:sz w:val="22"/>
                <w:szCs w:val="22"/>
              </w:rPr>
              <w:t xml:space="preserve"> of the Death Audit </w:t>
            </w:r>
            <w:r w:rsidR="00390884">
              <w:rPr>
                <w:rFonts w:ascii="Arial" w:hAnsi="Arial" w:cs="Arial"/>
                <w:color w:val="000000"/>
                <w:sz w:val="22"/>
                <w:szCs w:val="22"/>
              </w:rPr>
              <w:t xml:space="preserve">to support </w:t>
            </w:r>
            <w:r w:rsidR="008C453E">
              <w:rPr>
                <w:rFonts w:ascii="Arial" w:hAnsi="Arial" w:cs="Arial"/>
                <w:color w:val="000000"/>
                <w:sz w:val="22"/>
                <w:szCs w:val="22"/>
              </w:rPr>
              <w:t xml:space="preserve">DHBs </w:t>
            </w:r>
            <w:r w:rsidR="00390884">
              <w:rPr>
                <w:rFonts w:ascii="Arial" w:hAnsi="Arial" w:cs="Arial"/>
                <w:color w:val="000000"/>
                <w:sz w:val="22"/>
                <w:szCs w:val="22"/>
              </w:rPr>
              <w:t xml:space="preserve">sharing </w:t>
            </w:r>
            <w:r w:rsidR="008C453E">
              <w:rPr>
                <w:rFonts w:ascii="Arial" w:hAnsi="Arial" w:cs="Arial"/>
                <w:color w:val="000000"/>
                <w:sz w:val="22"/>
                <w:szCs w:val="22"/>
              </w:rPr>
              <w:t>good practices and processes.</w:t>
            </w:r>
          </w:p>
          <w:p w14:paraId="4F37381A" w14:textId="77777777" w:rsidR="001B48A0" w:rsidRDefault="00A845D5" w:rsidP="00136AFF">
            <w:pPr>
              <w:pStyle w:val="ListParagraph"/>
              <w:numPr>
                <w:ilvl w:val="0"/>
                <w:numId w:val="30"/>
              </w:numPr>
              <w:rPr>
                <w:rFonts w:ascii="Arial" w:hAnsi="Arial" w:cs="Arial"/>
                <w:color w:val="000000"/>
                <w:sz w:val="22"/>
                <w:szCs w:val="22"/>
              </w:rPr>
            </w:pPr>
            <w:r w:rsidRPr="001B48A0">
              <w:rPr>
                <w:rFonts w:ascii="Arial" w:hAnsi="Arial" w:cs="Arial"/>
                <w:color w:val="000000"/>
                <w:sz w:val="22"/>
                <w:szCs w:val="22"/>
              </w:rPr>
              <w:t xml:space="preserve">The Ministry is </w:t>
            </w:r>
            <w:r w:rsidR="001B48A0" w:rsidRPr="001B48A0">
              <w:rPr>
                <w:rFonts w:ascii="Arial" w:hAnsi="Arial" w:cs="Arial"/>
                <w:color w:val="000000"/>
                <w:sz w:val="22"/>
                <w:szCs w:val="22"/>
              </w:rPr>
              <w:t>engaging with NZTA on p</w:t>
            </w:r>
            <w:r w:rsidR="004D6D4E" w:rsidRPr="001B48A0">
              <w:rPr>
                <w:rFonts w:ascii="Arial" w:hAnsi="Arial" w:cs="Arial"/>
                <w:color w:val="000000"/>
                <w:sz w:val="22"/>
                <w:szCs w:val="22"/>
              </w:rPr>
              <w:t>ossible options in the short and long term for i</w:t>
            </w:r>
            <w:r w:rsidR="001B48A0" w:rsidRPr="001B48A0">
              <w:rPr>
                <w:rFonts w:ascii="Arial" w:hAnsi="Arial" w:cs="Arial"/>
                <w:color w:val="000000"/>
                <w:sz w:val="22"/>
                <w:szCs w:val="22"/>
              </w:rPr>
              <w:t>nformation from Driver</w:t>
            </w:r>
            <w:r w:rsidR="004D6D4E" w:rsidRPr="001B48A0">
              <w:rPr>
                <w:rFonts w:ascii="Arial" w:hAnsi="Arial" w:cs="Arial"/>
                <w:color w:val="000000"/>
                <w:sz w:val="22"/>
                <w:szCs w:val="22"/>
              </w:rPr>
              <w:t xml:space="preserve"> Licence</w:t>
            </w:r>
            <w:r w:rsidR="001B48A0" w:rsidRPr="001B48A0">
              <w:rPr>
                <w:rFonts w:ascii="Arial" w:hAnsi="Arial" w:cs="Arial"/>
                <w:color w:val="000000"/>
                <w:sz w:val="22"/>
                <w:szCs w:val="22"/>
              </w:rPr>
              <w:t>s</w:t>
            </w:r>
            <w:r w:rsidR="004D6D4E" w:rsidRPr="001B48A0">
              <w:rPr>
                <w:rFonts w:ascii="Arial" w:hAnsi="Arial" w:cs="Arial"/>
                <w:color w:val="000000"/>
                <w:sz w:val="22"/>
                <w:szCs w:val="22"/>
              </w:rPr>
              <w:t xml:space="preserve"> to be used to identify potential </w:t>
            </w:r>
            <w:r w:rsidR="00FF7228">
              <w:rPr>
                <w:rFonts w:ascii="Arial" w:hAnsi="Arial" w:cs="Arial"/>
                <w:color w:val="000000"/>
                <w:sz w:val="22"/>
                <w:szCs w:val="22"/>
              </w:rPr>
              <w:t xml:space="preserve">deceased </w:t>
            </w:r>
            <w:r w:rsidR="004D6D4E" w:rsidRPr="001B48A0">
              <w:rPr>
                <w:rFonts w:ascii="Arial" w:hAnsi="Arial" w:cs="Arial"/>
                <w:color w:val="000000"/>
                <w:sz w:val="22"/>
                <w:szCs w:val="22"/>
              </w:rPr>
              <w:t xml:space="preserve">organ </w:t>
            </w:r>
            <w:r w:rsidR="001B48A0" w:rsidRPr="001B48A0">
              <w:rPr>
                <w:rFonts w:ascii="Arial" w:hAnsi="Arial" w:cs="Arial"/>
                <w:color w:val="000000"/>
                <w:sz w:val="22"/>
                <w:szCs w:val="22"/>
              </w:rPr>
              <w:t>donors.</w:t>
            </w:r>
          </w:p>
          <w:p w14:paraId="147014BD" w14:textId="77777777" w:rsidR="001447B8" w:rsidRPr="001B48A0" w:rsidRDefault="001B48A0" w:rsidP="00136AFF">
            <w:pPr>
              <w:pStyle w:val="ListParagraph"/>
              <w:numPr>
                <w:ilvl w:val="0"/>
                <w:numId w:val="30"/>
              </w:numPr>
              <w:rPr>
                <w:rFonts w:ascii="Arial" w:hAnsi="Arial" w:cs="Arial"/>
                <w:color w:val="000000"/>
                <w:sz w:val="22"/>
                <w:szCs w:val="22"/>
              </w:rPr>
            </w:pPr>
            <w:r>
              <w:rPr>
                <w:rFonts w:ascii="Arial" w:hAnsi="Arial" w:cs="Arial"/>
                <w:color w:val="000000"/>
                <w:sz w:val="22"/>
                <w:szCs w:val="22"/>
              </w:rPr>
              <w:t xml:space="preserve">NRAB members agreed the </w:t>
            </w:r>
            <w:r w:rsidR="004D6D4E" w:rsidRPr="001B48A0">
              <w:rPr>
                <w:rFonts w:ascii="Arial" w:hAnsi="Arial" w:cs="Arial"/>
                <w:color w:val="000000"/>
                <w:sz w:val="22"/>
                <w:szCs w:val="22"/>
              </w:rPr>
              <w:t xml:space="preserve">need for </w:t>
            </w:r>
            <w:proofErr w:type="gramStart"/>
            <w:r w:rsidR="00A60DE2" w:rsidRPr="001B48A0">
              <w:rPr>
                <w:rFonts w:ascii="Arial" w:hAnsi="Arial" w:cs="Arial"/>
                <w:color w:val="000000"/>
                <w:sz w:val="22"/>
                <w:szCs w:val="22"/>
              </w:rPr>
              <w:t>hospital based</w:t>
            </w:r>
            <w:proofErr w:type="gramEnd"/>
            <w:r w:rsidR="00A60DE2" w:rsidRPr="001B48A0">
              <w:rPr>
                <w:rFonts w:ascii="Arial" w:hAnsi="Arial" w:cs="Arial"/>
                <w:color w:val="000000"/>
                <w:sz w:val="22"/>
                <w:szCs w:val="22"/>
              </w:rPr>
              <w:t xml:space="preserve"> organ </w:t>
            </w:r>
            <w:r w:rsidR="004D6D4E" w:rsidRPr="001B48A0">
              <w:rPr>
                <w:rFonts w:ascii="Arial" w:hAnsi="Arial" w:cs="Arial"/>
                <w:color w:val="000000"/>
                <w:sz w:val="22"/>
                <w:szCs w:val="22"/>
              </w:rPr>
              <w:t xml:space="preserve">donation specialists in ICUs/EDs, with support </w:t>
            </w:r>
            <w:r w:rsidR="00FF7228">
              <w:rPr>
                <w:rFonts w:ascii="Arial" w:hAnsi="Arial" w:cs="Arial"/>
                <w:color w:val="000000"/>
                <w:sz w:val="22"/>
                <w:szCs w:val="22"/>
              </w:rPr>
              <w:t xml:space="preserve">for dedicated roles for </w:t>
            </w:r>
            <w:r w:rsidR="004D6D4E" w:rsidRPr="001B48A0">
              <w:rPr>
                <w:rFonts w:ascii="Arial" w:hAnsi="Arial" w:cs="Arial"/>
                <w:color w:val="000000"/>
                <w:sz w:val="22"/>
                <w:szCs w:val="22"/>
              </w:rPr>
              <w:t>medical staff</w:t>
            </w:r>
            <w:r w:rsidR="00FF7228">
              <w:rPr>
                <w:rFonts w:ascii="Arial" w:hAnsi="Arial" w:cs="Arial"/>
                <w:color w:val="000000"/>
                <w:sz w:val="22"/>
                <w:szCs w:val="22"/>
              </w:rPr>
              <w:t xml:space="preserve">. Oliver noted that </w:t>
            </w:r>
            <w:r w:rsidR="004D6D4E" w:rsidRPr="001B48A0">
              <w:rPr>
                <w:rFonts w:ascii="Arial" w:hAnsi="Arial" w:cs="Arial"/>
                <w:color w:val="000000"/>
                <w:sz w:val="22"/>
                <w:szCs w:val="22"/>
              </w:rPr>
              <w:t>nursing staff have been effective in</w:t>
            </w:r>
            <w:r w:rsidR="00FF7228">
              <w:rPr>
                <w:rFonts w:ascii="Arial" w:hAnsi="Arial" w:cs="Arial"/>
                <w:color w:val="000000"/>
                <w:sz w:val="22"/>
                <w:szCs w:val="22"/>
              </w:rPr>
              <w:t xml:space="preserve"> Link roles</w:t>
            </w:r>
            <w:r w:rsidR="008C453E">
              <w:rPr>
                <w:rFonts w:ascii="Arial" w:hAnsi="Arial" w:cs="Arial"/>
                <w:color w:val="000000"/>
                <w:sz w:val="22"/>
                <w:szCs w:val="22"/>
              </w:rPr>
              <w:t xml:space="preserve"> in</w:t>
            </w:r>
            <w:r w:rsidR="004D6D4E" w:rsidRPr="001B48A0">
              <w:rPr>
                <w:rFonts w:ascii="Arial" w:hAnsi="Arial" w:cs="Arial"/>
                <w:color w:val="000000"/>
                <w:sz w:val="22"/>
                <w:szCs w:val="22"/>
              </w:rPr>
              <w:t xml:space="preserve"> some DHBs.</w:t>
            </w:r>
            <w:r w:rsidR="00A60DE2" w:rsidRPr="001B48A0">
              <w:rPr>
                <w:rFonts w:ascii="Arial" w:hAnsi="Arial" w:cs="Arial"/>
                <w:color w:val="000000"/>
                <w:sz w:val="22"/>
                <w:szCs w:val="22"/>
              </w:rPr>
              <w:t xml:space="preserve"> </w:t>
            </w:r>
          </w:p>
          <w:p w14:paraId="2AD86197" w14:textId="77777777" w:rsidR="009022CC" w:rsidRDefault="00E7041C" w:rsidP="00A02389">
            <w:pPr>
              <w:pStyle w:val="ListParagraph"/>
              <w:numPr>
                <w:ilvl w:val="0"/>
                <w:numId w:val="30"/>
              </w:numPr>
              <w:rPr>
                <w:rFonts w:ascii="Arial" w:hAnsi="Arial" w:cs="Arial"/>
                <w:color w:val="000000"/>
                <w:sz w:val="22"/>
                <w:szCs w:val="22"/>
              </w:rPr>
            </w:pPr>
            <w:r>
              <w:rPr>
                <w:rFonts w:ascii="Arial" w:hAnsi="Arial" w:cs="Arial"/>
                <w:color w:val="000000"/>
                <w:sz w:val="22"/>
                <w:szCs w:val="22"/>
              </w:rPr>
              <w:t xml:space="preserve">Education </w:t>
            </w:r>
            <w:r w:rsidR="005B2311">
              <w:rPr>
                <w:rFonts w:ascii="Arial" w:hAnsi="Arial" w:cs="Arial"/>
                <w:color w:val="000000"/>
                <w:sz w:val="22"/>
                <w:szCs w:val="22"/>
              </w:rPr>
              <w:t>for ICU &amp; ED staff</w:t>
            </w:r>
            <w:r w:rsidR="00A02389">
              <w:rPr>
                <w:rFonts w:ascii="Arial" w:hAnsi="Arial" w:cs="Arial"/>
                <w:color w:val="000000"/>
                <w:sz w:val="22"/>
                <w:szCs w:val="22"/>
              </w:rPr>
              <w:t xml:space="preserve"> is</w:t>
            </w:r>
            <w:r w:rsidR="005B2311">
              <w:rPr>
                <w:rFonts w:ascii="Arial" w:hAnsi="Arial" w:cs="Arial"/>
                <w:color w:val="000000"/>
                <w:sz w:val="22"/>
                <w:szCs w:val="22"/>
              </w:rPr>
              <w:t xml:space="preserve"> supported</w:t>
            </w:r>
            <w:r w:rsidR="00A02389">
              <w:rPr>
                <w:rFonts w:ascii="Arial" w:hAnsi="Arial" w:cs="Arial"/>
                <w:color w:val="000000"/>
                <w:sz w:val="22"/>
                <w:szCs w:val="22"/>
              </w:rPr>
              <w:t>. M</w:t>
            </w:r>
            <w:r w:rsidR="005B2311">
              <w:rPr>
                <w:rFonts w:ascii="Arial" w:hAnsi="Arial" w:cs="Arial"/>
                <w:color w:val="000000"/>
                <w:sz w:val="22"/>
                <w:szCs w:val="22"/>
              </w:rPr>
              <w:t>entoring of clinical staff not previously involved.in organ donation</w:t>
            </w:r>
            <w:r w:rsidR="00A02389">
              <w:rPr>
                <w:rFonts w:ascii="Arial" w:hAnsi="Arial" w:cs="Arial"/>
                <w:color w:val="000000"/>
                <w:sz w:val="22"/>
                <w:szCs w:val="22"/>
              </w:rPr>
              <w:t xml:space="preserve"> would be needed</w:t>
            </w:r>
            <w:r w:rsidR="00A60DE2">
              <w:rPr>
                <w:rFonts w:ascii="Arial" w:hAnsi="Arial" w:cs="Arial"/>
                <w:color w:val="000000"/>
                <w:sz w:val="22"/>
                <w:szCs w:val="22"/>
              </w:rPr>
              <w:t xml:space="preserve"> also</w:t>
            </w:r>
            <w:r w:rsidR="00A02389">
              <w:rPr>
                <w:rFonts w:ascii="Arial" w:hAnsi="Arial" w:cs="Arial"/>
                <w:color w:val="000000"/>
                <w:sz w:val="22"/>
                <w:szCs w:val="22"/>
              </w:rPr>
              <w:t>.</w:t>
            </w:r>
          </w:p>
          <w:p w14:paraId="4A24A9E8" w14:textId="77777777" w:rsidR="00C07A2D" w:rsidRDefault="008041AC" w:rsidP="00A02389">
            <w:pPr>
              <w:pStyle w:val="ListParagraph"/>
              <w:numPr>
                <w:ilvl w:val="0"/>
                <w:numId w:val="30"/>
              </w:numPr>
              <w:rPr>
                <w:rFonts w:ascii="Arial" w:hAnsi="Arial" w:cs="Arial"/>
                <w:color w:val="000000"/>
                <w:sz w:val="22"/>
                <w:szCs w:val="22"/>
              </w:rPr>
            </w:pPr>
            <w:r>
              <w:rPr>
                <w:rFonts w:ascii="Arial" w:hAnsi="Arial" w:cs="Arial"/>
                <w:color w:val="000000"/>
                <w:sz w:val="22"/>
                <w:szCs w:val="22"/>
              </w:rPr>
              <w:t>There was support for a</w:t>
            </w:r>
            <w:r w:rsidR="00AC3B6B">
              <w:rPr>
                <w:rFonts w:ascii="Arial" w:hAnsi="Arial" w:cs="Arial"/>
                <w:color w:val="000000"/>
                <w:sz w:val="22"/>
                <w:szCs w:val="22"/>
              </w:rPr>
              <w:t xml:space="preserve"> new national coordinating body to engage experts to run public awareness campaigns</w:t>
            </w:r>
            <w:r>
              <w:rPr>
                <w:rFonts w:ascii="Arial" w:hAnsi="Arial" w:cs="Arial"/>
                <w:color w:val="000000"/>
                <w:sz w:val="22"/>
                <w:szCs w:val="22"/>
              </w:rPr>
              <w:t xml:space="preserve"> on organ donation</w:t>
            </w:r>
            <w:r w:rsidR="00AC3B6B">
              <w:rPr>
                <w:rFonts w:ascii="Arial" w:hAnsi="Arial" w:cs="Arial"/>
                <w:color w:val="000000"/>
                <w:sz w:val="22"/>
                <w:szCs w:val="22"/>
              </w:rPr>
              <w:t>.</w:t>
            </w:r>
          </w:p>
          <w:p w14:paraId="7B971121" w14:textId="77777777" w:rsidR="00A02389" w:rsidRPr="00122ECE" w:rsidRDefault="00A02389" w:rsidP="00895D3C">
            <w:pPr>
              <w:pStyle w:val="ListParagraph"/>
              <w:rPr>
                <w:rFonts w:ascii="Arial" w:hAnsi="Arial" w:cs="Arial"/>
                <w:color w:val="000000"/>
                <w:sz w:val="22"/>
                <w:szCs w:val="22"/>
              </w:rPr>
            </w:pPr>
          </w:p>
        </w:tc>
        <w:tc>
          <w:tcPr>
            <w:tcW w:w="1768" w:type="dxa"/>
            <w:gridSpan w:val="2"/>
            <w:tcBorders>
              <w:top w:val="single" w:sz="6" w:space="0" w:color="auto"/>
              <w:bottom w:val="single" w:sz="6" w:space="0" w:color="auto"/>
              <w:right w:val="single" w:sz="18" w:space="0" w:color="auto"/>
            </w:tcBorders>
          </w:tcPr>
          <w:p w14:paraId="6D7915BF" w14:textId="77777777" w:rsidR="007C425E" w:rsidRPr="00024A77" w:rsidRDefault="00325CBD" w:rsidP="00325CBD">
            <w:pPr>
              <w:rPr>
                <w:rFonts w:ascii="Arial" w:hAnsi="Arial" w:cs="Arial"/>
                <w:b/>
                <w:sz w:val="22"/>
                <w:szCs w:val="22"/>
              </w:rPr>
            </w:pPr>
            <w:r>
              <w:rPr>
                <w:rFonts w:ascii="Arial" w:hAnsi="Arial" w:cs="Arial"/>
                <w:b/>
                <w:sz w:val="22"/>
                <w:szCs w:val="22"/>
              </w:rPr>
              <w:lastRenderedPageBreak/>
              <w:t xml:space="preserve">Oliver </w:t>
            </w:r>
            <w:proofErr w:type="spellStart"/>
            <w:r>
              <w:rPr>
                <w:rFonts w:ascii="Arial" w:hAnsi="Arial" w:cs="Arial"/>
                <w:b/>
                <w:sz w:val="22"/>
                <w:szCs w:val="22"/>
              </w:rPr>
              <w:t>Poppelwell</w:t>
            </w:r>
            <w:proofErr w:type="spellEnd"/>
            <w:r w:rsidR="001447B8">
              <w:rPr>
                <w:rFonts w:ascii="Arial" w:hAnsi="Arial" w:cs="Arial"/>
                <w:b/>
                <w:sz w:val="22"/>
                <w:szCs w:val="22"/>
              </w:rPr>
              <w:t xml:space="preserve">, Ministry of </w:t>
            </w:r>
            <w:r w:rsidR="001447B8">
              <w:rPr>
                <w:rFonts w:ascii="Arial" w:hAnsi="Arial" w:cs="Arial"/>
                <w:b/>
                <w:sz w:val="22"/>
                <w:szCs w:val="22"/>
              </w:rPr>
              <w:lastRenderedPageBreak/>
              <w:t>Health</w:t>
            </w:r>
            <w:r>
              <w:rPr>
                <w:rFonts w:ascii="Arial" w:hAnsi="Arial" w:cs="Arial"/>
                <w:b/>
                <w:sz w:val="22"/>
                <w:szCs w:val="22"/>
              </w:rPr>
              <w:t xml:space="preserve"> </w:t>
            </w:r>
            <w:r w:rsidR="001447B8">
              <w:rPr>
                <w:rFonts w:ascii="Arial" w:hAnsi="Arial" w:cs="Arial"/>
                <w:b/>
                <w:sz w:val="22"/>
                <w:szCs w:val="22"/>
              </w:rPr>
              <w:t>(invited guest)</w:t>
            </w:r>
          </w:p>
          <w:p w14:paraId="59443CD7" w14:textId="77777777" w:rsidR="00507513" w:rsidRPr="00024A77" w:rsidRDefault="00507513" w:rsidP="00B6617B">
            <w:pPr>
              <w:jc w:val="center"/>
              <w:rPr>
                <w:rFonts w:ascii="Arial" w:hAnsi="Arial" w:cs="Arial"/>
                <w:b/>
                <w:sz w:val="22"/>
                <w:szCs w:val="22"/>
              </w:rPr>
            </w:pPr>
          </w:p>
        </w:tc>
      </w:tr>
      <w:tr w:rsidR="00DB2115" w:rsidRPr="00024A77" w14:paraId="3C1C1E5B"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6A05EFC5" w14:textId="77777777" w:rsidR="00DB2115" w:rsidRDefault="00DB2115" w:rsidP="00D0743D">
            <w:pPr>
              <w:ind w:right="34"/>
              <w:jc w:val="center"/>
              <w:rPr>
                <w:rFonts w:ascii="Arial" w:hAnsi="Arial" w:cs="Arial"/>
                <w:sz w:val="22"/>
                <w:szCs w:val="22"/>
              </w:rPr>
            </w:pPr>
            <w:r>
              <w:rPr>
                <w:rFonts w:ascii="Arial" w:hAnsi="Arial" w:cs="Arial"/>
                <w:sz w:val="22"/>
                <w:szCs w:val="22"/>
              </w:rPr>
              <w:lastRenderedPageBreak/>
              <w:t>5.</w:t>
            </w:r>
          </w:p>
        </w:tc>
        <w:tc>
          <w:tcPr>
            <w:tcW w:w="2124" w:type="dxa"/>
            <w:tcBorders>
              <w:top w:val="single" w:sz="6" w:space="0" w:color="auto"/>
              <w:bottom w:val="single" w:sz="6" w:space="0" w:color="auto"/>
            </w:tcBorders>
          </w:tcPr>
          <w:p w14:paraId="00CC364E" w14:textId="77777777" w:rsidR="00DB2115" w:rsidRPr="00024A77" w:rsidRDefault="00DB2115" w:rsidP="00D0743D">
            <w:pPr>
              <w:tabs>
                <w:tab w:val="left" w:pos="31"/>
              </w:tabs>
              <w:ind w:left="31" w:hanging="31"/>
              <w:rPr>
                <w:rFonts w:ascii="Arial" w:hAnsi="Arial" w:cs="Arial"/>
                <w:bCs/>
                <w:color w:val="000000"/>
                <w:sz w:val="22"/>
                <w:szCs w:val="22"/>
              </w:rPr>
            </w:pPr>
            <w:r>
              <w:rPr>
                <w:rFonts w:ascii="Arial" w:hAnsi="Arial" w:cs="Arial"/>
                <w:bCs/>
                <w:color w:val="000000"/>
                <w:sz w:val="22"/>
                <w:szCs w:val="22"/>
              </w:rPr>
              <w:t xml:space="preserve">National Viral Screening and Protection in Haemodialysis </w:t>
            </w:r>
          </w:p>
        </w:tc>
        <w:tc>
          <w:tcPr>
            <w:tcW w:w="10866" w:type="dxa"/>
            <w:gridSpan w:val="2"/>
            <w:tcBorders>
              <w:top w:val="single" w:sz="6" w:space="0" w:color="auto"/>
              <w:bottom w:val="single" w:sz="6" w:space="0" w:color="auto"/>
            </w:tcBorders>
          </w:tcPr>
          <w:p w14:paraId="354C0ABB" w14:textId="77777777" w:rsidR="00306E3D" w:rsidRDefault="004D6D4E" w:rsidP="00306E3D">
            <w:pPr>
              <w:rPr>
                <w:rFonts w:ascii="Arial" w:hAnsi="Arial" w:cs="Arial"/>
                <w:color w:val="000000"/>
                <w:sz w:val="22"/>
                <w:szCs w:val="22"/>
              </w:rPr>
            </w:pPr>
            <w:r>
              <w:rPr>
                <w:rFonts w:ascii="Arial" w:hAnsi="Arial" w:cs="Arial"/>
                <w:color w:val="000000"/>
                <w:sz w:val="22"/>
                <w:szCs w:val="22"/>
              </w:rPr>
              <w:t xml:space="preserve">No work to report </w:t>
            </w:r>
          </w:p>
          <w:p w14:paraId="41446AD9" w14:textId="77777777" w:rsidR="004D6D4E" w:rsidRDefault="004D6D4E" w:rsidP="00306E3D">
            <w:pPr>
              <w:rPr>
                <w:rFonts w:ascii="Arial" w:hAnsi="Arial" w:cs="Arial"/>
                <w:color w:val="000000"/>
                <w:sz w:val="22"/>
                <w:szCs w:val="22"/>
              </w:rPr>
            </w:pPr>
          </w:p>
          <w:p w14:paraId="78C3CDAC" w14:textId="77777777" w:rsidR="00306E3D" w:rsidRDefault="006C7738" w:rsidP="004D6D4E">
            <w:pPr>
              <w:rPr>
                <w:rFonts w:ascii="Arial" w:hAnsi="Arial" w:cs="Arial"/>
                <w:color w:val="000000"/>
                <w:sz w:val="22"/>
                <w:szCs w:val="22"/>
              </w:rPr>
            </w:pPr>
            <w:r>
              <w:rPr>
                <w:rFonts w:ascii="Arial" w:hAnsi="Arial" w:cs="Arial"/>
                <w:b/>
                <w:color w:val="000000"/>
                <w:sz w:val="22"/>
                <w:szCs w:val="22"/>
              </w:rPr>
              <w:t>A</w:t>
            </w:r>
            <w:r w:rsidR="00306E3D" w:rsidRPr="0063021F">
              <w:rPr>
                <w:rFonts w:ascii="Arial" w:hAnsi="Arial" w:cs="Arial"/>
                <w:b/>
                <w:color w:val="000000"/>
                <w:sz w:val="22"/>
                <w:szCs w:val="22"/>
              </w:rPr>
              <w:t>ction</w:t>
            </w:r>
            <w:r>
              <w:rPr>
                <w:rFonts w:ascii="Arial" w:hAnsi="Arial" w:cs="Arial"/>
                <w:b/>
                <w:color w:val="000000"/>
                <w:sz w:val="22"/>
                <w:szCs w:val="22"/>
              </w:rPr>
              <w:t xml:space="preserve"> carried forward</w:t>
            </w:r>
            <w:r w:rsidR="00306E3D">
              <w:rPr>
                <w:rFonts w:ascii="Arial" w:hAnsi="Arial" w:cs="Arial"/>
                <w:color w:val="000000"/>
                <w:sz w:val="22"/>
                <w:szCs w:val="22"/>
              </w:rPr>
              <w:t xml:space="preserve">: Murray to </w:t>
            </w:r>
            <w:r w:rsidR="00397755">
              <w:rPr>
                <w:rFonts w:ascii="Arial" w:hAnsi="Arial" w:cs="Arial"/>
                <w:color w:val="000000"/>
                <w:sz w:val="22"/>
                <w:szCs w:val="22"/>
              </w:rPr>
              <w:t>begin scoping work</w:t>
            </w:r>
            <w:r w:rsidR="007C74A2">
              <w:rPr>
                <w:rFonts w:ascii="Arial" w:hAnsi="Arial" w:cs="Arial"/>
                <w:color w:val="000000"/>
                <w:sz w:val="22"/>
                <w:szCs w:val="22"/>
              </w:rPr>
              <w:t xml:space="preserve"> with Frederic</w:t>
            </w:r>
            <w:r w:rsidR="00306E3D">
              <w:rPr>
                <w:rFonts w:ascii="Arial" w:hAnsi="Arial" w:cs="Arial"/>
                <w:color w:val="000000"/>
                <w:sz w:val="22"/>
                <w:szCs w:val="22"/>
              </w:rPr>
              <w:t>.</w:t>
            </w:r>
          </w:p>
        </w:tc>
        <w:tc>
          <w:tcPr>
            <w:tcW w:w="1768" w:type="dxa"/>
            <w:gridSpan w:val="2"/>
            <w:tcBorders>
              <w:top w:val="single" w:sz="6" w:space="0" w:color="auto"/>
              <w:bottom w:val="single" w:sz="6" w:space="0" w:color="auto"/>
              <w:right w:val="single" w:sz="18" w:space="0" w:color="auto"/>
            </w:tcBorders>
          </w:tcPr>
          <w:p w14:paraId="0AB648E8" w14:textId="77777777" w:rsidR="00306E3D" w:rsidRDefault="00306E3D" w:rsidP="00D0743D">
            <w:pPr>
              <w:jc w:val="center"/>
              <w:rPr>
                <w:rFonts w:ascii="Arial" w:hAnsi="Arial" w:cs="Arial"/>
                <w:b/>
                <w:sz w:val="22"/>
                <w:szCs w:val="22"/>
              </w:rPr>
            </w:pPr>
          </w:p>
          <w:p w14:paraId="0E17A4DB" w14:textId="77777777" w:rsidR="00306E3D" w:rsidRPr="00024A77" w:rsidRDefault="00306E3D" w:rsidP="00895D3C">
            <w:pPr>
              <w:jc w:val="center"/>
              <w:rPr>
                <w:rFonts w:ascii="Arial" w:hAnsi="Arial" w:cs="Arial"/>
                <w:b/>
                <w:sz w:val="22"/>
                <w:szCs w:val="22"/>
              </w:rPr>
            </w:pPr>
            <w:r>
              <w:rPr>
                <w:rFonts w:ascii="Arial" w:hAnsi="Arial" w:cs="Arial"/>
                <w:b/>
                <w:sz w:val="22"/>
                <w:szCs w:val="22"/>
              </w:rPr>
              <w:t xml:space="preserve">Murray </w:t>
            </w:r>
            <w:proofErr w:type="spellStart"/>
            <w:r>
              <w:rPr>
                <w:rFonts w:ascii="Arial" w:hAnsi="Arial" w:cs="Arial"/>
                <w:b/>
                <w:sz w:val="22"/>
                <w:szCs w:val="22"/>
              </w:rPr>
              <w:t>Leikis</w:t>
            </w:r>
            <w:proofErr w:type="spellEnd"/>
          </w:p>
        </w:tc>
      </w:tr>
      <w:tr w:rsidR="00306E3D" w:rsidRPr="00024A77" w14:paraId="0F60581F"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1DC556C3" w14:textId="77777777" w:rsidR="00306E3D" w:rsidRDefault="00306E3D" w:rsidP="00D0743D">
            <w:pPr>
              <w:ind w:right="34"/>
              <w:jc w:val="center"/>
              <w:rPr>
                <w:rFonts w:ascii="Arial" w:hAnsi="Arial" w:cs="Arial"/>
                <w:sz w:val="22"/>
                <w:szCs w:val="22"/>
              </w:rPr>
            </w:pPr>
            <w:r>
              <w:rPr>
                <w:rFonts w:ascii="Arial" w:hAnsi="Arial" w:cs="Arial"/>
                <w:sz w:val="22"/>
                <w:szCs w:val="22"/>
              </w:rPr>
              <w:t>6.</w:t>
            </w:r>
          </w:p>
        </w:tc>
        <w:tc>
          <w:tcPr>
            <w:tcW w:w="2124" w:type="dxa"/>
            <w:tcBorders>
              <w:top w:val="single" w:sz="6" w:space="0" w:color="auto"/>
              <w:bottom w:val="single" w:sz="6" w:space="0" w:color="auto"/>
            </w:tcBorders>
          </w:tcPr>
          <w:p w14:paraId="369E382E" w14:textId="77777777" w:rsidR="00306E3D" w:rsidRDefault="00306E3D" w:rsidP="00D0743D">
            <w:pPr>
              <w:tabs>
                <w:tab w:val="left" w:pos="31"/>
              </w:tabs>
              <w:ind w:left="31" w:hanging="31"/>
              <w:rPr>
                <w:rFonts w:ascii="Arial" w:hAnsi="Arial" w:cs="Arial"/>
                <w:bCs/>
                <w:color w:val="000000"/>
                <w:sz w:val="22"/>
                <w:szCs w:val="22"/>
              </w:rPr>
            </w:pPr>
            <w:r>
              <w:rPr>
                <w:rFonts w:ascii="Arial" w:hAnsi="Arial" w:cs="Arial"/>
                <w:bCs/>
                <w:color w:val="000000"/>
                <w:sz w:val="22"/>
                <w:szCs w:val="22"/>
              </w:rPr>
              <w:t>ANZDATA</w:t>
            </w:r>
          </w:p>
          <w:p w14:paraId="6EDDFF2B" w14:textId="77777777" w:rsidR="00306E3D" w:rsidRDefault="00306E3D" w:rsidP="00D0743D">
            <w:pPr>
              <w:tabs>
                <w:tab w:val="left" w:pos="31"/>
              </w:tabs>
              <w:ind w:left="31" w:hanging="31"/>
              <w:rPr>
                <w:rFonts w:ascii="Arial" w:hAnsi="Arial" w:cs="Arial"/>
                <w:bCs/>
                <w:color w:val="000000"/>
                <w:sz w:val="22"/>
                <w:szCs w:val="22"/>
              </w:rPr>
            </w:pPr>
          </w:p>
        </w:tc>
        <w:tc>
          <w:tcPr>
            <w:tcW w:w="10866" w:type="dxa"/>
            <w:gridSpan w:val="2"/>
            <w:tcBorders>
              <w:top w:val="single" w:sz="6" w:space="0" w:color="auto"/>
              <w:bottom w:val="single" w:sz="6" w:space="0" w:color="auto"/>
            </w:tcBorders>
          </w:tcPr>
          <w:p w14:paraId="5593193E" w14:textId="77777777" w:rsidR="00306E3D" w:rsidRDefault="00940DBA" w:rsidP="00940DBA">
            <w:pPr>
              <w:rPr>
                <w:rFonts w:ascii="Arial" w:hAnsi="Arial" w:cs="Arial"/>
                <w:color w:val="000000"/>
                <w:sz w:val="22"/>
                <w:szCs w:val="22"/>
              </w:rPr>
            </w:pPr>
            <w:r>
              <w:rPr>
                <w:rFonts w:ascii="Arial" w:hAnsi="Arial" w:cs="Arial"/>
                <w:color w:val="000000"/>
                <w:sz w:val="22"/>
                <w:szCs w:val="22"/>
              </w:rPr>
              <w:t xml:space="preserve"> </w:t>
            </w:r>
            <w:r w:rsidR="00762484">
              <w:rPr>
                <w:rFonts w:ascii="Arial" w:hAnsi="Arial" w:cs="Arial"/>
                <w:color w:val="000000"/>
                <w:sz w:val="22"/>
                <w:szCs w:val="22"/>
              </w:rPr>
              <w:t>At the recent Executive meeting of the ANDATA Registry it was agreed that:</w:t>
            </w:r>
          </w:p>
          <w:p w14:paraId="073C4CD9" w14:textId="77777777" w:rsidR="00762484" w:rsidRDefault="00762484" w:rsidP="00762484">
            <w:pPr>
              <w:pStyle w:val="ListParagraph"/>
              <w:numPr>
                <w:ilvl w:val="0"/>
                <w:numId w:val="31"/>
              </w:numPr>
              <w:rPr>
                <w:rFonts w:ascii="Arial" w:hAnsi="Arial" w:cs="Arial"/>
                <w:color w:val="000000"/>
                <w:sz w:val="22"/>
                <w:szCs w:val="22"/>
              </w:rPr>
            </w:pPr>
            <w:r>
              <w:rPr>
                <w:rFonts w:ascii="Arial" w:hAnsi="Arial" w:cs="Arial"/>
                <w:color w:val="000000"/>
                <w:sz w:val="22"/>
                <w:szCs w:val="22"/>
              </w:rPr>
              <w:t>a separate NZ Working Group would be established</w:t>
            </w:r>
          </w:p>
          <w:p w14:paraId="2F5CD4D5" w14:textId="77777777" w:rsidR="00762484" w:rsidRDefault="00762484" w:rsidP="00762484">
            <w:pPr>
              <w:pStyle w:val="ListParagraph"/>
              <w:numPr>
                <w:ilvl w:val="0"/>
                <w:numId w:val="31"/>
              </w:numPr>
              <w:rPr>
                <w:rFonts w:ascii="Arial" w:hAnsi="Arial" w:cs="Arial"/>
                <w:color w:val="000000"/>
                <w:sz w:val="22"/>
                <w:szCs w:val="22"/>
              </w:rPr>
            </w:pPr>
            <w:r>
              <w:rPr>
                <w:rFonts w:ascii="Arial" w:hAnsi="Arial" w:cs="Arial"/>
                <w:color w:val="000000"/>
                <w:sz w:val="22"/>
                <w:szCs w:val="22"/>
              </w:rPr>
              <w:t>New Zealand will have a separate chapter in the ANZDATA Annual Report</w:t>
            </w:r>
          </w:p>
          <w:p w14:paraId="175DCB78" w14:textId="77777777" w:rsidR="00762484" w:rsidRDefault="00762484" w:rsidP="00762484">
            <w:pPr>
              <w:pStyle w:val="ListParagraph"/>
              <w:numPr>
                <w:ilvl w:val="0"/>
                <w:numId w:val="31"/>
              </w:numPr>
              <w:rPr>
                <w:rFonts w:ascii="Arial" w:hAnsi="Arial" w:cs="Arial"/>
                <w:color w:val="000000"/>
                <w:sz w:val="22"/>
                <w:szCs w:val="22"/>
              </w:rPr>
            </w:pPr>
            <w:r>
              <w:rPr>
                <w:rFonts w:ascii="Arial" w:hAnsi="Arial" w:cs="Arial"/>
                <w:color w:val="000000"/>
                <w:sz w:val="22"/>
                <w:szCs w:val="22"/>
              </w:rPr>
              <w:t>New Zealand will have separate standards and audit regime, including New Ze</w:t>
            </w:r>
            <w:r w:rsidR="006C7738">
              <w:rPr>
                <w:rFonts w:ascii="Arial" w:hAnsi="Arial" w:cs="Arial"/>
                <w:color w:val="000000"/>
                <w:sz w:val="22"/>
                <w:szCs w:val="22"/>
              </w:rPr>
              <w:t xml:space="preserve">aland </w:t>
            </w:r>
            <w:r w:rsidR="00A551BD">
              <w:rPr>
                <w:rFonts w:ascii="Arial" w:hAnsi="Arial" w:cs="Arial"/>
                <w:color w:val="000000"/>
                <w:sz w:val="22"/>
                <w:szCs w:val="22"/>
              </w:rPr>
              <w:t xml:space="preserve">relevant </w:t>
            </w:r>
            <w:r w:rsidR="006C7738">
              <w:rPr>
                <w:rFonts w:ascii="Arial" w:hAnsi="Arial" w:cs="Arial"/>
                <w:color w:val="000000"/>
                <w:sz w:val="22"/>
                <w:szCs w:val="22"/>
              </w:rPr>
              <w:t>consent forms.</w:t>
            </w:r>
          </w:p>
          <w:p w14:paraId="04537724" w14:textId="77777777" w:rsidR="006C7738" w:rsidRDefault="006C7738" w:rsidP="006C7738">
            <w:pPr>
              <w:rPr>
                <w:rFonts w:ascii="Arial" w:hAnsi="Arial" w:cs="Arial"/>
                <w:color w:val="000000"/>
                <w:sz w:val="22"/>
                <w:szCs w:val="22"/>
              </w:rPr>
            </w:pPr>
          </w:p>
          <w:p w14:paraId="110E4A91" w14:textId="77777777" w:rsidR="006C7738" w:rsidRPr="006C7738" w:rsidRDefault="006C7738" w:rsidP="006C7738">
            <w:pPr>
              <w:rPr>
                <w:rFonts w:ascii="Arial" w:hAnsi="Arial" w:cs="Arial"/>
                <w:color w:val="000000"/>
                <w:sz w:val="22"/>
                <w:szCs w:val="22"/>
              </w:rPr>
            </w:pPr>
            <w:r>
              <w:rPr>
                <w:rFonts w:ascii="Arial" w:hAnsi="Arial" w:cs="Arial"/>
                <w:color w:val="000000"/>
                <w:sz w:val="22"/>
                <w:szCs w:val="22"/>
              </w:rPr>
              <w:lastRenderedPageBreak/>
              <w:t>The ANZDATA contract will expire on 30 June 2</w:t>
            </w:r>
            <w:r w:rsidR="008B0EC7">
              <w:rPr>
                <w:rFonts w:ascii="Arial" w:hAnsi="Arial" w:cs="Arial"/>
                <w:color w:val="000000"/>
                <w:sz w:val="22"/>
                <w:szCs w:val="22"/>
              </w:rPr>
              <w:t xml:space="preserve">017. </w:t>
            </w:r>
            <w:r w:rsidR="00C07A2D">
              <w:rPr>
                <w:rFonts w:ascii="Arial" w:hAnsi="Arial" w:cs="Arial"/>
                <w:color w:val="000000"/>
                <w:sz w:val="22"/>
                <w:szCs w:val="22"/>
              </w:rPr>
              <w:t xml:space="preserve">Any new </w:t>
            </w:r>
            <w:r w:rsidR="008B0EC7">
              <w:rPr>
                <w:rFonts w:ascii="Arial" w:hAnsi="Arial" w:cs="Arial"/>
                <w:color w:val="000000"/>
                <w:sz w:val="22"/>
                <w:szCs w:val="22"/>
              </w:rPr>
              <w:t xml:space="preserve">contracting arrangements </w:t>
            </w:r>
            <w:r w:rsidR="00C07A2D">
              <w:rPr>
                <w:rFonts w:ascii="Arial" w:hAnsi="Arial" w:cs="Arial"/>
                <w:color w:val="000000"/>
                <w:sz w:val="22"/>
                <w:szCs w:val="22"/>
              </w:rPr>
              <w:t>will be informed by clinical input from NRAB and NRTS</w:t>
            </w:r>
            <w:r w:rsidR="00A551BD">
              <w:rPr>
                <w:rFonts w:ascii="Arial" w:hAnsi="Arial" w:cs="Arial"/>
                <w:color w:val="000000"/>
                <w:sz w:val="22"/>
                <w:szCs w:val="22"/>
              </w:rPr>
              <w:t xml:space="preserve"> and the contracting arrangements in place between ANZDATA and the Australian Federal Government.</w:t>
            </w:r>
            <w:r w:rsidR="004C2796">
              <w:rPr>
                <w:rFonts w:ascii="Arial" w:hAnsi="Arial" w:cs="Arial"/>
                <w:color w:val="000000"/>
                <w:sz w:val="22"/>
                <w:szCs w:val="22"/>
              </w:rPr>
              <w:t xml:space="preserve"> </w:t>
            </w:r>
          </w:p>
          <w:p w14:paraId="6C4F4FC6" w14:textId="77777777" w:rsidR="00762484" w:rsidRDefault="00762484" w:rsidP="00940DBA">
            <w:pPr>
              <w:rPr>
                <w:rFonts w:ascii="Arial" w:hAnsi="Arial" w:cs="Arial"/>
                <w:color w:val="000000"/>
                <w:sz w:val="22"/>
                <w:szCs w:val="22"/>
              </w:rPr>
            </w:pPr>
          </w:p>
        </w:tc>
        <w:tc>
          <w:tcPr>
            <w:tcW w:w="1768" w:type="dxa"/>
            <w:gridSpan w:val="2"/>
            <w:tcBorders>
              <w:top w:val="single" w:sz="6" w:space="0" w:color="auto"/>
              <w:bottom w:val="single" w:sz="6" w:space="0" w:color="auto"/>
              <w:right w:val="single" w:sz="18" w:space="0" w:color="auto"/>
            </w:tcBorders>
          </w:tcPr>
          <w:p w14:paraId="39B45A7D" w14:textId="77777777" w:rsidR="00306E3D" w:rsidRDefault="00895D3C" w:rsidP="00D0743D">
            <w:pPr>
              <w:jc w:val="center"/>
              <w:rPr>
                <w:rFonts w:ascii="Arial" w:hAnsi="Arial" w:cs="Arial"/>
                <w:b/>
                <w:sz w:val="22"/>
                <w:szCs w:val="22"/>
              </w:rPr>
            </w:pPr>
            <w:r>
              <w:rPr>
                <w:rFonts w:ascii="Arial" w:hAnsi="Arial" w:cs="Arial"/>
                <w:b/>
                <w:sz w:val="22"/>
                <w:szCs w:val="22"/>
              </w:rPr>
              <w:lastRenderedPageBreak/>
              <w:t>Tonya</w:t>
            </w:r>
            <w:r w:rsidR="002E6970">
              <w:rPr>
                <w:rFonts w:ascii="Arial" w:hAnsi="Arial" w:cs="Arial"/>
                <w:b/>
                <w:sz w:val="22"/>
                <w:szCs w:val="22"/>
              </w:rPr>
              <w:t xml:space="preserve"> Kara</w:t>
            </w:r>
          </w:p>
          <w:p w14:paraId="5700351E" w14:textId="77777777" w:rsidR="00AC3B6B" w:rsidRDefault="00AC3B6B" w:rsidP="00D0743D">
            <w:pPr>
              <w:jc w:val="center"/>
              <w:rPr>
                <w:rFonts w:ascii="Arial" w:hAnsi="Arial" w:cs="Arial"/>
                <w:b/>
                <w:sz w:val="22"/>
                <w:szCs w:val="22"/>
              </w:rPr>
            </w:pPr>
          </w:p>
          <w:p w14:paraId="3E029338" w14:textId="77777777" w:rsidR="00AC3B6B" w:rsidRDefault="00AC3B6B" w:rsidP="00D0743D">
            <w:pPr>
              <w:jc w:val="center"/>
              <w:rPr>
                <w:rFonts w:ascii="Arial" w:hAnsi="Arial" w:cs="Arial"/>
                <w:b/>
                <w:sz w:val="22"/>
                <w:szCs w:val="22"/>
              </w:rPr>
            </w:pPr>
          </w:p>
          <w:p w14:paraId="03D6A496" w14:textId="77777777" w:rsidR="00AC3B6B" w:rsidRDefault="00AC3B6B" w:rsidP="00D0743D">
            <w:pPr>
              <w:jc w:val="center"/>
              <w:rPr>
                <w:rFonts w:ascii="Arial" w:hAnsi="Arial" w:cs="Arial"/>
                <w:b/>
                <w:sz w:val="22"/>
                <w:szCs w:val="22"/>
              </w:rPr>
            </w:pPr>
          </w:p>
          <w:p w14:paraId="5C74CEC7" w14:textId="77777777" w:rsidR="00A551BD" w:rsidRDefault="00A551BD" w:rsidP="00D0743D">
            <w:pPr>
              <w:jc w:val="center"/>
              <w:rPr>
                <w:rFonts w:ascii="Arial" w:hAnsi="Arial" w:cs="Arial"/>
                <w:b/>
                <w:sz w:val="22"/>
                <w:szCs w:val="22"/>
              </w:rPr>
            </w:pPr>
          </w:p>
          <w:p w14:paraId="082DA2A8" w14:textId="77777777" w:rsidR="00AC3B6B" w:rsidRDefault="00AC3B6B" w:rsidP="00D0743D">
            <w:pPr>
              <w:jc w:val="center"/>
              <w:rPr>
                <w:rFonts w:ascii="Arial" w:hAnsi="Arial" w:cs="Arial"/>
                <w:b/>
                <w:sz w:val="22"/>
                <w:szCs w:val="22"/>
              </w:rPr>
            </w:pPr>
          </w:p>
          <w:p w14:paraId="59C5ABE5" w14:textId="77777777" w:rsidR="00AC3B6B" w:rsidRDefault="00AC3B6B" w:rsidP="00D0743D">
            <w:pPr>
              <w:jc w:val="center"/>
              <w:rPr>
                <w:rFonts w:ascii="Arial" w:hAnsi="Arial" w:cs="Arial"/>
                <w:b/>
                <w:sz w:val="22"/>
                <w:szCs w:val="22"/>
              </w:rPr>
            </w:pPr>
            <w:r>
              <w:rPr>
                <w:rFonts w:ascii="Arial" w:hAnsi="Arial" w:cs="Arial"/>
                <w:b/>
                <w:sz w:val="22"/>
                <w:szCs w:val="22"/>
              </w:rPr>
              <w:lastRenderedPageBreak/>
              <w:t>Annette Pack</w:t>
            </w:r>
          </w:p>
        </w:tc>
      </w:tr>
      <w:tr w:rsidR="00C27B16" w:rsidRPr="00024A77" w14:paraId="4766F01C"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7E214E43" w14:textId="77777777" w:rsidR="00C27B16" w:rsidRDefault="00C27B16" w:rsidP="00D0743D">
            <w:pPr>
              <w:ind w:right="34"/>
              <w:jc w:val="center"/>
              <w:rPr>
                <w:rFonts w:ascii="Arial" w:hAnsi="Arial" w:cs="Arial"/>
                <w:sz w:val="22"/>
                <w:szCs w:val="22"/>
              </w:rPr>
            </w:pPr>
            <w:r>
              <w:rPr>
                <w:rFonts w:ascii="Arial" w:hAnsi="Arial" w:cs="Arial"/>
                <w:sz w:val="22"/>
                <w:szCs w:val="22"/>
              </w:rPr>
              <w:lastRenderedPageBreak/>
              <w:t>7.</w:t>
            </w:r>
          </w:p>
        </w:tc>
        <w:tc>
          <w:tcPr>
            <w:tcW w:w="2124" w:type="dxa"/>
            <w:tcBorders>
              <w:top w:val="single" w:sz="6" w:space="0" w:color="auto"/>
              <w:bottom w:val="single" w:sz="6" w:space="0" w:color="auto"/>
            </w:tcBorders>
          </w:tcPr>
          <w:p w14:paraId="5EC45899" w14:textId="77777777" w:rsidR="00C27B16" w:rsidRDefault="00C27B16" w:rsidP="00D0743D">
            <w:pPr>
              <w:tabs>
                <w:tab w:val="left" w:pos="31"/>
              </w:tabs>
              <w:ind w:left="31" w:hanging="31"/>
              <w:rPr>
                <w:rFonts w:ascii="Arial" w:hAnsi="Arial" w:cs="Arial"/>
                <w:bCs/>
                <w:color w:val="000000"/>
                <w:sz w:val="22"/>
                <w:szCs w:val="22"/>
              </w:rPr>
            </w:pPr>
            <w:r>
              <w:rPr>
                <w:rFonts w:ascii="Arial" w:hAnsi="Arial" w:cs="Arial"/>
                <w:bCs/>
                <w:color w:val="000000"/>
                <w:sz w:val="22"/>
                <w:szCs w:val="22"/>
              </w:rPr>
              <w:t>2014 New Zealand Nephrology Activity Report</w:t>
            </w:r>
          </w:p>
        </w:tc>
        <w:tc>
          <w:tcPr>
            <w:tcW w:w="10866" w:type="dxa"/>
            <w:gridSpan w:val="2"/>
            <w:tcBorders>
              <w:top w:val="single" w:sz="6" w:space="0" w:color="auto"/>
              <w:bottom w:val="single" w:sz="6" w:space="0" w:color="auto"/>
            </w:tcBorders>
          </w:tcPr>
          <w:p w14:paraId="2D87D3F4" w14:textId="77777777" w:rsidR="00C27B16" w:rsidRPr="005D204C" w:rsidRDefault="00C27B16" w:rsidP="005D204C">
            <w:pPr>
              <w:rPr>
                <w:rFonts w:ascii="Arial" w:hAnsi="Arial" w:cs="Arial"/>
                <w:color w:val="000000"/>
                <w:sz w:val="22"/>
                <w:szCs w:val="22"/>
              </w:rPr>
            </w:pPr>
            <w:r w:rsidRPr="005D204C">
              <w:rPr>
                <w:rFonts w:ascii="Arial" w:hAnsi="Arial" w:cs="Arial"/>
                <w:color w:val="000000"/>
                <w:sz w:val="22"/>
                <w:szCs w:val="22"/>
              </w:rPr>
              <w:t>Murray presented the 2014 New Zea</w:t>
            </w:r>
            <w:r w:rsidR="00E10EDA" w:rsidRPr="005D204C">
              <w:rPr>
                <w:rFonts w:ascii="Arial" w:hAnsi="Arial" w:cs="Arial"/>
                <w:color w:val="000000"/>
                <w:sz w:val="22"/>
                <w:szCs w:val="22"/>
              </w:rPr>
              <w:t xml:space="preserve">land Nephrology Activity Report </w:t>
            </w:r>
            <w:r w:rsidRPr="005D204C">
              <w:rPr>
                <w:rFonts w:ascii="Arial" w:hAnsi="Arial" w:cs="Arial"/>
                <w:color w:val="000000"/>
                <w:sz w:val="22"/>
                <w:szCs w:val="22"/>
              </w:rPr>
              <w:t>(previously Audit &amp; Standards).</w:t>
            </w:r>
          </w:p>
          <w:p w14:paraId="4EDB0078" w14:textId="77777777" w:rsidR="00E10EDA" w:rsidRDefault="00E10EDA" w:rsidP="00E10EDA">
            <w:pPr>
              <w:pStyle w:val="ListParagraph"/>
              <w:numPr>
                <w:ilvl w:val="0"/>
                <w:numId w:val="36"/>
              </w:numPr>
              <w:rPr>
                <w:rFonts w:ascii="Arial" w:hAnsi="Arial" w:cs="Arial"/>
                <w:color w:val="000000"/>
                <w:sz w:val="22"/>
                <w:szCs w:val="22"/>
              </w:rPr>
            </w:pPr>
            <w:r w:rsidRPr="00E10EDA">
              <w:rPr>
                <w:rFonts w:ascii="Arial" w:hAnsi="Arial" w:cs="Arial"/>
                <w:color w:val="000000"/>
                <w:sz w:val="22"/>
                <w:szCs w:val="22"/>
              </w:rPr>
              <w:t xml:space="preserve">Tonya Kara and </w:t>
            </w:r>
            <w:proofErr w:type="spellStart"/>
            <w:r w:rsidRPr="00E10EDA">
              <w:rPr>
                <w:rFonts w:ascii="Arial" w:hAnsi="Arial" w:cs="Arial"/>
                <w:color w:val="000000"/>
                <w:sz w:val="22"/>
                <w:szCs w:val="22"/>
              </w:rPr>
              <w:t>Suetonia</w:t>
            </w:r>
            <w:proofErr w:type="spellEnd"/>
            <w:r w:rsidRPr="00E10EDA">
              <w:rPr>
                <w:rFonts w:ascii="Arial" w:hAnsi="Arial" w:cs="Arial"/>
                <w:color w:val="000000"/>
                <w:sz w:val="22"/>
                <w:szCs w:val="22"/>
              </w:rPr>
              <w:t xml:space="preserve"> Palmer hav</w:t>
            </w:r>
            <w:r>
              <w:rPr>
                <w:rFonts w:ascii="Arial" w:hAnsi="Arial" w:cs="Arial"/>
                <w:color w:val="000000"/>
                <w:sz w:val="22"/>
                <w:szCs w:val="22"/>
              </w:rPr>
              <w:t>e worked with ANZDATA to re</w:t>
            </w:r>
            <w:r w:rsidR="005D204C">
              <w:rPr>
                <w:rFonts w:ascii="Arial" w:hAnsi="Arial" w:cs="Arial"/>
                <w:color w:val="000000"/>
                <w:sz w:val="22"/>
                <w:szCs w:val="22"/>
              </w:rPr>
              <w:t>vise</w:t>
            </w:r>
            <w:r>
              <w:rPr>
                <w:rFonts w:ascii="Arial" w:hAnsi="Arial" w:cs="Arial"/>
                <w:color w:val="000000"/>
                <w:sz w:val="22"/>
                <w:szCs w:val="22"/>
              </w:rPr>
              <w:t xml:space="preserve"> the format of the reports, making them more accessible to a wider audience, </w:t>
            </w:r>
            <w:proofErr w:type="gramStart"/>
            <w:r>
              <w:rPr>
                <w:rFonts w:ascii="Arial" w:hAnsi="Arial" w:cs="Arial"/>
                <w:color w:val="000000"/>
                <w:sz w:val="22"/>
                <w:szCs w:val="22"/>
              </w:rPr>
              <w:t>through the use of</w:t>
            </w:r>
            <w:proofErr w:type="gramEnd"/>
            <w:r>
              <w:rPr>
                <w:rFonts w:ascii="Arial" w:hAnsi="Arial" w:cs="Arial"/>
                <w:color w:val="000000"/>
                <w:sz w:val="22"/>
                <w:szCs w:val="22"/>
              </w:rPr>
              <w:t xml:space="preserve"> clear </w:t>
            </w:r>
            <w:r w:rsidR="00C27B16" w:rsidRPr="00C27B16">
              <w:rPr>
                <w:rFonts w:ascii="Arial" w:hAnsi="Arial" w:cs="Arial"/>
                <w:color w:val="000000"/>
                <w:sz w:val="22"/>
                <w:szCs w:val="22"/>
              </w:rPr>
              <w:t xml:space="preserve">language and graphics. There are </w:t>
            </w:r>
            <w:r w:rsidR="006A400E">
              <w:rPr>
                <w:rFonts w:ascii="Arial" w:hAnsi="Arial" w:cs="Arial"/>
                <w:color w:val="000000"/>
                <w:sz w:val="22"/>
                <w:szCs w:val="22"/>
              </w:rPr>
              <w:t xml:space="preserve">now </w:t>
            </w:r>
            <w:r w:rsidR="00C27B16" w:rsidRPr="00C27B16">
              <w:rPr>
                <w:rFonts w:ascii="Arial" w:hAnsi="Arial" w:cs="Arial"/>
                <w:color w:val="000000"/>
                <w:sz w:val="22"/>
                <w:szCs w:val="22"/>
              </w:rPr>
              <w:t>separate s</w:t>
            </w:r>
            <w:r w:rsidR="00AE1472">
              <w:rPr>
                <w:rFonts w:ascii="Arial" w:hAnsi="Arial" w:cs="Arial"/>
                <w:color w:val="000000"/>
                <w:sz w:val="22"/>
                <w:szCs w:val="22"/>
              </w:rPr>
              <w:t>ummary reports for</w:t>
            </w:r>
            <w:r>
              <w:rPr>
                <w:rFonts w:ascii="Arial" w:hAnsi="Arial" w:cs="Arial"/>
                <w:color w:val="000000"/>
                <w:sz w:val="22"/>
                <w:szCs w:val="22"/>
              </w:rPr>
              <w:t xml:space="preserve"> transplant and dialysis and a </w:t>
            </w:r>
            <w:proofErr w:type="spellStart"/>
            <w:r>
              <w:rPr>
                <w:rFonts w:ascii="Arial" w:hAnsi="Arial" w:cs="Arial"/>
                <w:color w:val="000000"/>
                <w:sz w:val="22"/>
                <w:szCs w:val="22"/>
              </w:rPr>
              <w:t>powerpoint</w:t>
            </w:r>
            <w:proofErr w:type="spellEnd"/>
            <w:r>
              <w:rPr>
                <w:rFonts w:ascii="Arial" w:hAnsi="Arial" w:cs="Arial"/>
                <w:color w:val="000000"/>
                <w:sz w:val="22"/>
                <w:szCs w:val="22"/>
              </w:rPr>
              <w:t xml:space="preserve"> version of the Activity Report</w:t>
            </w:r>
            <w:r w:rsidR="006A400E">
              <w:rPr>
                <w:rFonts w:ascii="Arial" w:hAnsi="Arial" w:cs="Arial"/>
                <w:color w:val="000000"/>
                <w:sz w:val="22"/>
                <w:szCs w:val="22"/>
              </w:rPr>
              <w:t>:2014: Care Processes and Treatment Targets</w:t>
            </w:r>
            <w:r>
              <w:rPr>
                <w:rFonts w:ascii="Arial" w:hAnsi="Arial" w:cs="Arial"/>
                <w:color w:val="000000"/>
                <w:sz w:val="22"/>
                <w:szCs w:val="22"/>
              </w:rPr>
              <w:t xml:space="preserve">. </w:t>
            </w:r>
          </w:p>
          <w:p w14:paraId="42ADEAB6" w14:textId="77777777" w:rsidR="006A400E" w:rsidRDefault="002C4E6B" w:rsidP="00E10EDA">
            <w:pPr>
              <w:pStyle w:val="ListParagraph"/>
              <w:numPr>
                <w:ilvl w:val="0"/>
                <w:numId w:val="36"/>
              </w:numPr>
              <w:rPr>
                <w:rFonts w:ascii="Arial" w:hAnsi="Arial" w:cs="Arial"/>
                <w:color w:val="000000"/>
                <w:sz w:val="22"/>
                <w:szCs w:val="22"/>
              </w:rPr>
            </w:pPr>
            <w:r>
              <w:rPr>
                <w:rFonts w:ascii="Arial" w:hAnsi="Arial" w:cs="Arial"/>
                <w:color w:val="000000"/>
                <w:sz w:val="22"/>
                <w:szCs w:val="22"/>
              </w:rPr>
              <w:t>The Activity Report</w:t>
            </w:r>
            <w:r w:rsidR="006A400E">
              <w:rPr>
                <w:rFonts w:ascii="Arial" w:hAnsi="Arial" w:cs="Arial"/>
                <w:color w:val="000000"/>
                <w:sz w:val="22"/>
                <w:szCs w:val="22"/>
              </w:rPr>
              <w:t xml:space="preserve"> contain</w:t>
            </w:r>
            <w:r w:rsidR="00A551BD">
              <w:rPr>
                <w:rFonts w:ascii="Arial" w:hAnsi="Arial" w:cs="Arial"/>
                <w:color w:val="000000"/>
                <w:sz w:val="22"/>
                <w:szCs w:val="22"/>
              </w:rPr>
              <w:t>s</w:t>
            </w:r>
            <w:r w:rsidR="006A400E">
              <w:rPr>
                <w:rFonts w:ascii="Arial" w:hAnsi="Arial" w:cs="Arial"/>
                <w:color w:val="000000"/>
                <w:sz w:val="22"/>
                <w:szCs w:val="22"/>
              </w:rPr>
              <w:t xml:space="preserve"> a description of supportive care for people who choose not have dialysis.</w:t>
            </w:r>
          </w:p>
          <w:p w14:paraId="25123045" w14:textId="77777777" w:rsidR="006A400E" w:rsidRDefault="006A400E" w:rsidP="00E10EDA">
            <w:pPr>
              <w:pStyle w:val="ListParagraph"/>
              <w:numPr>
                <w:ilvl w:val="0"/>
                <w:numId w:val="36"/>
              </w:numPr>
              <w:rPr>
                <w:rFonts w:ascii="Arial" w:hAnsi="Arial" w:cs="Arial"/>
                <w:color w:val="000000"/>
                <w:sz w:val="22"/>
                <w:szCs w:val="22"/>
              </w:rPr>
            </w:pPr>
            <w:r>
              <w:rPr>
                <w:rFonts w:ascii="Arial" w:hAnsi="Arial" w:cs="Arial"/>
                <w:color w:val="000000"/>
                <w:sz w:val="22"/>
                <w:szCs w:val="22"/>
              </w:rPr>
              <w:t xml:space="preserve">Points </w:t>
            </w:r>
            <w:r w:rsidR="00611AB4">
              <w:rPr>
                <w:rFonts w:ascii="Arial" w:hAnsi="Arial" w:cs="Arial"/>
                <w:color w:val="000000"/>
                <w:sz w:val="22"/>
                <w:szCs w:val="22"/>
              </w:rPr>
              <w:t xml:space="preserve">relating to </w:t>
            </w:r>
            <w:r w:rsidR="002C4E6B">
              <w:rPr>
                <w:rFonts w:ascii="Arial" w:hAnsi="Arial" w:cs="Arial"/>
                <w:color w:val="000000"/>
                <w:sz w:val="22"/>
                <w:szCs w:val="22"/>
              </w:rPr>
              <w:t>Dialysis Care:</w:t>
            </w:r>
          </w:p>
          <w:p w14:paraId="45D28CF9" w14:textId="77777777" w:rsidR="006A400E" w:rsidRDefault="00611AB4" w:rsidP="006A400E">
            <w:pPr>
              <w:pStyle w:val="ListParagraph"/>
              <w:numPr>
                <w:ilvl w:val="0"/>
                <w:numId w:val="37"/>
              </w:numPr>
              <w:rPr>
                <w:rFonts w:ascii="Arial" w:hAnsi="Arial" w:cs="Arial"/>
                <w:color w:val="000000"/>
                <w:sz w:val="22"/>
                <w:szCs w:val="22"/>
              </w:rPr>
            </w:pPr>
            <w:r>
              <w:rPr>
                <w:rFonts w:ascii="Arial" w:hAnsi="Arial" w:cs="Arial"/>
                <w:color w:val="000000"/>
                <w:sz w:val="22"/>
                <w:szCs w:val="22"/>
              </w:rPr>
              <w:t>t</w:t>
            </w:r>
            <w:r w:rsidR="006A400E">
              <w:rPr>
                <w:rFonts w:ascii="Arial" w:hAnsi="Arial" w:cs="Arial"/>
                <w:color w:val="000000"/>
                <w:sz w:val="22"/>
                <w:szCs w:val="22"/>
              </w:rPr>
              <w:t>he</w:t>
            </w:r>
            <w:r>
              <w:rPr>
                <w:rFonts w:ascii="Arial" w:hAnsi="Arial" w:cs="Arial"/>
                <w:color w:val="000000"/>
                <w:sz w:val="22"/>
                <w:szCs w:val="22"/>
              </w:rPr>
              <w:t>re is a</w:t>
            </w:r>
            <w:r w:rsidR="006A400E">
              <w:rPr>
                <w:rFonts w:ascii="Arial" w:hAnsi="Arial" w:cs="Arial"/>
                <w:color w:val="000000"/>
                <w:sz w:val="22"/>
                <w:szCs w:val="22"/>
              </w:rPr>
              <w:t xml:space="preserve"> significant variation in the need to start dialysis based on a person’s ethnicity</w:t>
            </w:r>
            <w:r>
              <w:rPr>
                <w:rFonts w:ascii="Arial" w:hAnsi="Arial" w:cs="Arial"/>
                <w:color w:val="000000"/>
                <w:sz w:val="22"/>
                <w:szCs w:val="22"/>
              </w:rPr>
              <w:t xml:space="preserve"> </w:t>
            </w:r>
          </w:p>
          <w:p w14:paraId="3977185B" w14:textId="77777777" w:rsidR="006A400E" w:rsidRDefault="00611AB4" w:rsidP="006A400E">
            <w:pPr>
              <w:pStyle w:val="ListParagraph"/>
              <w:numPr>
                <w:ilvl w:val="0"/>
                <w:numId w:val="37"/>
              </w:numPr>
              <w:rPr>
                <w:rFonts w:ascii="Arial" w:hAnsi="Arial" w:cs="Arial"/>
                <w:color w:val="000000"/>
                <w:sz w:val="22"/>
                <w:szCs w:val="22"/>
              </w:rPr>
            </w:pPr>
            <w:r>
              <w:rPr>
                <w:rFonts w:ascii="Arial" w:hAnsi="Arial" w:cs="Arial"/>
                <w:color w:val="000000"/>
                <w:sz w:val="22"/>
                <w:szCs w:val="22"/>
              </w:rPr>
              <w:t xml:space="preserve">there is an increasing proportion of </w:t>
            </w:r>
            <w:r w:rsidR="008C57E1">
              <w:rPr>
                <w:rFonts w:ascii="Arial" w:hAnsi="Arial" w:cs="Arial"/>
                <w:color w:val="000000"/>
                <w:sz w:val="22"/>
                <w:szCs w:val="22"/>
              </w:rPr>
              <w:t xml:space="preserve">older </w:t>
            </w:r>
            <w:r>
              <w:rPr>
                <w:rFonts w:ascii="Arial" w:hAnsi="Arial" w:cs="Arial"/>
                <w:color w:val="000000"/>
                <w:sz w:val="22"/>
                <w:szCs w:val="22"/>
              </w:rPr>
              <w:t xml:space="preserve">people </w:t>
            </w:r>
            <w:r w:rsidR="008C57E1">
              <w:rPr>
                <w:rFonts w:ascii="Arial" w:hAnsi="Arial" w:cs="Arial"/>
                <w:color w:val="000000"/>
                <w:sz w:val="22"/>
                <w:szCs w:val="22"/>
              </w:rPr>
              <w:t>(</w:t>
            </w:r>
            <w:r>
              <w:rPr>
                <w:rFonts w:ascii="Arial" w:hAnsi="Arial" w:cs="Arial"/>
                <w:color w:val="000000"/>
                <w:sz w:val="22"/>
                <w:szCs w:val="22"/>
              </w:rPr>
              <w:t>65 years and over</w:t>
            </w:r>
            <w:r w:rsidR="008C57E1">
              <w:rPr>
                <w:rFonts w:ascii="Arial" w:hAnsi="Arial" w:cs="Arial"/>
                <w:color w:val="000000"/>
                <w:sz w:val="22"/>
                <w:szCs w:val="22"/>
              </w:rPr>
              <w:t>)</w:t>
            </w:r>
            <w:r>
              <w:rPr>
                <w:rFonts w:ascii="Arial" w:hAnsi="Arial" w:cs="Arial"/>
                <w:color w:val="000000"/>
                <w:sz w:val="22"/>
                <w:szCs w:val="22"/>
              </w:rPr>
              <w:t xml:space="preserve"> who </w:t>
            </w:r>
            <w:r w:rsidR="008C57E1">
              <w:rPr>
                <w:rFonts w:ascii="Arial" w:hAnsi="Arial" w:cs="Arial"/>
                <w:color w:val="000000"/>
                <w:sz w:val="22"/>
                <w:szCs w:val="22"/>
              </w:rPr>
              <w:t xml:space="preserve">are </w:t>
            </w:r>
            <w:r>
              <w:rPr>
                <w:rFonts w:ascii="Arial" w:hAnsi="Arial" w:cs="Arial"/>
                <w:color w:val="000000"/>
                <w:sz w:val="22"/>
                <w:szCs w:val="22"/>
              </w:rPr>
              <w:t>start</w:t>
            </w:r>
            <w:r w:rsidR="008C57E1">
              <w:rPr>
                <w:rFonts w:ascii="Arial" w:hAnsi="Arial" w:cs="Arial"/>
                <w:color w:val="000000"/>
                <w:sz w:val="22"/>
                <w:szCs w:val="22"/>
              </w:rPr>
              <w:t>ing</w:t>
            </w:r>
            <w:r>
              <w:rPr>
                <w:rFonts w:ascii="Arial" w:hAnsi="Arial" w:cs="Arial"/>
                <w:color w:val="000000"/>
                <w:sz w:val="22"/>
                <w:szCs w:val="22"/>
              </w:rPr>
              <w:t xml:space="preserve"> dialysis</w:t>
            </w:r>
          </w:p>
          <w:p w14:paraId="28EE241E" w14:textId="77777777" w:rsidR="00611AB4" w:rsidRDefault="00611AB4" w:rsidP="00611AB4">
            <w:pPr>
              <w:pStyle w:val="ListParagraph"/>
              <w:numPr>
                <w:ilvl w:val="0"/>
                <w:numId w:val="37"/>
              </w:numPr>
              <w:rPr>
                <w:rFonts w:ascii="Arial" w:hAnsi="Arial" w:cs="Arial"/>
                <w:color w:val="000000"/>
                <w:sz w:val="22"/>
                <w:szCs w:val="22"/>
              </w:rPr>
            </w:pPr>
            <w:r>
              <w:rPr>
                <w:rFonts w:ascii="Arial" w:hAnsi="Arial" w:cs="Arial"/>
                <w:color w:val="000000"/>
                <w:sz w:val="22"/>
                <w:szCs w:val="22"/>
              </w:rPr>
              <w:t>in-centre haemodialysis is increasing</w:t>
            </w:r>
          </w:p>
          <w:p w14:paraId="52EC4A32" w14:textId="77777777" w:rsidR="00611AB4" w:rsidRPr="00611AB4" w:rsidRDefault="00611AB4" w:rsidP="00611AB4">
            <w:pPr>
              <w:pStyle w:val="ListParagraph"/>
              <w:numPr>
                <w:ilvl w:val="0"/>
                <w:numId w:val="37"/>
              </w:numPr>
              <w:rPr>
                <w:rFonts w:ascii="Arial" w:hAnsi="Arial" w:cs="Arial"/>
                <w:color w:val="000000"/>
                <w:sz w:val="22"/>
                <w:szCs w:val="22"/>
              </w:rPr>
            </w:pPr>
            <w:r>
              <w:rPr>
                <w:rFonts w:ascii="Arial" w:hAnsi="Arial" w:cs="Arial"/>
                <w:color w:val="000000"/>
                <w:sz w:val="22"/>
                <w:szCs w:val="22"/>
              </w:rPr>
              <w:t>peritoneal dialysis continues to decrease</w:t>
            </w:r>
          </w:p>
          <w:p w14:paraId="4DE73BF3" w14:textId="77777777" w:rsidR="00611AB4" w:rsidRDefault="00611AB4" w:rsidP="00611AB4">
            <w:pPr>
              <w:pStyle w:val="ListParagraph"/>
              <w:numPr>
                <w:ilvl w:val="0"/>
                <w:numId w:val="36"/>
              </w:numPr>
              <w:rPr>
                <w:rFonts w:ascii="Arial" w:hAnsi="Arial" w:cs="Arial"/>
                <w:color w:val="000000"/>
                <w:sz w:val="22"/>
                <w:szCs w:val="22"/>
              </w:rPr>
            </w:pPr>
            <w:r>
              <w:rPr>
                <w:rFonts w:ascii="Arial" w:hAnsi="Arial" w:cs="Arial"/>
                <w:color w:val="000000"/>
                <w:sz w:val="22"/>
                <w:szCs w:val="22"/>
              </w:rPr>
              <w:t xml:space="preserve">The reports will be presented </w:t>
            </w:r>
            <w:r w:rsidR="005D204C">
              <w:rPr>
                <w:rFonts w:ascii="Arial" w:hAnsi="Arial" w:cs="Arial"/>
                <w:color w:val="000000"/>
                <w:sz w:val="22"/>
                <w:szCs w:val="22"/>
              </w:rPr>
              <w:t xml:space="preserve">at the ANZSN’s conference in October, where feedback will be sought on what should be included or removed in the 2015 report. Anyone not attending the conference should send ideas to Tonya or </w:t>
            </w:r>
            <w:proofErr w:type="spellStart"/>
            <w:r w:rsidR="005D204C">
              <w:rPr>
                <w:rFonts w:ascii="Arial" w:hAnsi="Arial" w:cs="Arial"/>
                <w:color w:val="000000"/>
                <w:sz w:val="22"/>
                <w:szCs w:val="22"/>
              </w:rPr>
              <w:t>Suetonia</w:t>
            </w:r>
            <w:proofErr w:type="spellEnd"/>
            <w:r w:rsidR="005D204C">
              <w:rPr>
                <w:rFonts w:ascii="Arial" w:hAnsi="Arial" w:cs="Arial"/>
                <w:color w:val="000000"/>
                <w:sz w:val="22"/>
                <w:szCs w:val="22"/>
              </w:rPr>
              <w:t>.</w:t>
            </w:r>
          </w:p>
          <w:p w14:paraId="3AF3C6AC" w14:textId="77777777" w:rsidR="005D204C" w:rsidRDefault="00A551BD" w:rsidP="00A73A76">
            <w:pPr>
              <w:pStyle w:val="ListParagraph"/>
              <w:numPr>
                <w:ilvl w:val="0"/>
                <w:numId w:val="36"/>
              </w:numPr>
              <w:rPr>
                <w:rFonts w:ascii="Arial" w:hAnsi="Arial" w:cs="Arial"/>
                <w:color w:val="000000"/>
                <w:sz w:val="22"/>
                <w:szCs w:val="22"/>
              </w:rPr>
            </w:pPr>
            <w:r>
              <w:rPr>
                <w:rFonts w:ascii="Arial" w:hAnsi="Arial" w:cs="Arial"/>
                <w:color w:val="000000"/>
                <w:sz w:val="22"/>
                <w:szCs w:val="22"/>
              </w:rPr>
              <w:t>New Zealand d</w:t>
            </w:r>
            <w:r w:rsidR="005D204C">
              <w:rPr>
                <w:rFonts w:ascii="Arial" w:hAnsi="Arial" w:cs="Arial"/>
                <w:color w:val="000000"/>
                <w:sz w:val="22"/>
                <w:szCs w:val="22"/>
              </w:rPr>
              <w:t xml:space="preserve">ata for the 2015 </w:t>
            </w:r>
            <w:r>
              <w:rPr>
                <w:rFonts w:ascii="Arial" w:hAnsi="Arial" w:cs="Arial"/>
                <w:color w:val="000000"/>
                <w:sz w:val="22"/>
                <w:szCs w:val="22"/>
              </w:rPr>
              <w:t xml:space="preserve">year </w:t>
            </w:r>
            <w:r w:rsidR="005D204C">
              <w:rPr>
                <w:rFonts w:ascii="Arial" w:hAnsi="Arial" w:cs="Arial"/>
                <w:color w:val="000000"/>
                <w:sz w:val="22"/>
                <w:szCs w:val="22"/>
              </w:rPr>
              <w:t>is due by the end of March 2017.</w:t>
            </w:r>
          </w:p>
          <w:p w14:paraId="351995D1" w14:textId="77777777" w:rsidR="00136AFF" w:rsidRPr="00C27B16" w:rsidRDefault="00136AFF" w:rsidP="00136AFF">
            <w:pPr>
              <w:pStyle w:val="ListParagraph"/>
              <w:rPr>
                <w:rFonts w:ascii="Arial" w:hAnsi="Arial" w:cs="Arial"/>
                <w:color w:val="000000"/>
                <w:sz w:val="22"/>
                <w:szCs w:val="22"/>
              </w:rPr>
            </w:pPr>
          </w:p>
        </w:tc>
        <w:tc>
          <w:tcPr>
            <w:tcW w:w="1768" w:type="dxa"/>
            <w:gridSpan w:val="2"/>
            <w:tcBorders>
              <w:top w:val="single" w:sz="6" w:space="0" w:color="auto"/>
              <w:bottom w:val="single" w:sz="6" w:space="0" w:color="auto"/>
              <w:right w:val="single" w:sz="18" w:space="0" w:color="auto"/>
            </w:tcBorders>
          </w:tcPr>
          <w:p w14:paraId="31954AE5" w14:textId="77777777" w:rsidR="00C27B16" w:rsidRDefault="005D204C" w:rsidP="006A400E">
            <w:pPr>
              <w:rPr>
                <w:rFonts w:ascii="Arial" w:hAnsi="Arial" w:cs="Arial"/>
                <w:b/>
                <w:sz w:val="22"/>
                <w:szCs w:val="22"/>
              </w:rPr>
            </w:pPr>
            <w:r>
              <w:rPr>
                <w:rFonts w:ascii="Arial" w:hAnsi="Arial" w:cs="Arial"/>
                <w:b/>
                <w:sz w:val="22"/>
                <w:szCs w:val="22"/>
              </w:rPr>
              <w:t xml:space="preserve">Murray </w:t>
            </w:r>
            <w:proofErr w:type="spellStart"/>
            <w:r>
              <w:rPr>
                <w:rFonts w:ascii="Arial" w:hAnsi="Arial" w:cs="Arial"/>
                <w:b/>
                <w:sz w:val="22"/>
                <w:szCs w:val="22"/>
              </w:rPr>
              <w:t>Leikis</w:t>
            </w:r>
            <w:proofErr w:type="spellEnd"/>
            <w:r>
              <w:rPr>
                <w:rFonts w:ascii="Arial" w:hAnsi="Arial" w:cs="Arial"/>
                <w:b/>
                <w:sz w:val="22"/>
                <w:szCs w:val="22"/>
              </w:rPr>
              <w:t xml:space="preserve"> &amp; Tonya Kara</w:t>
            </w:r>
          </w:p>
        </w:tc>
      </w:tr>
      <w:tr w:rsidR="005D204C" w:rsidRPr="00024A77" w14:paraId="0C8E38A6"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53162F7F" w14:textId="77777777" w:rsidR="005D204C" w:rsidRDefault="005D204C" w:rsidP="00D0743D">
            <w:pPr>
              <w:ind w:right="34"/>
              <w:jc w:val="center"/>
              <w:rPr>
                <w:rFonts w:ascii="Arial" w:hAnsi="Arial" w:cs="Arial"/>
                <w:sz w:val="22"/>
                <w:szCs w:val="22"/>
              </w:rPr>
            </w:pPr>
            <w:r>
              <w:rPr>
                <w:rFonts w:ascii="Arial" w:hAnsi="Arial" w:cs="Arial"/>
                <w:sz w:val="22"/>
                <w:szCs w:val="22"/>
              </w:rPr>
              <w:t>8.</w:t>
            </w:r>
          </w:p>
        </w:tc>
        <w:tc>
          <w:tcPr>
            <w:tcW w:w="2124" w:type="dxa"/>
            <w:tcBorders>
              <w:top w:val="single" w:sz="6" w:space="0" w:color="auto"/>
              <w:bottom w:val="single" w:sz="6" w:space="0" w:color="auto"/>
            </w:tcBorders>
          </w:tcPr>
          <w:p w14:paraId="1529065D" w14:textId="77777777" w:rsidR="005D204C" w:rsidRDefault="005D204C" w:rsidP="00A73A76">
            <w:pPr>
              <w:tabs>
                <w:tab w:val="left" w:pos="31"/>
              </w:tabs>
              <w:rPr>
                <w:rFonts w:ascii="Arial" w:hAnsi="Arial" w:cs="Arial"/>
                <w:bCs/>
                <w:color w:val="000000"/>
                <w:sz w:val="22"/>
                <w:szCs w:val="22"/>
              </w:rPr>
            </w:pPr>
            <w:r>
              <w:rPr>
                <w:rFonts w:ascii="Arial" w:hAnsi="Arial" w:cs="Arial"/>
                <w:bCs/>
                <w:color w:val="000000"/>
                <w:sz w:val="22"/>
                <w:szCs w:val="22"/>
              </w:rPr>
              <w:t xml:space="preserve">Australasian Health Facility Guidelines </w:t>
            </w:r>
          </w:p>
        </w:tc>
        <w:tc>
          <w:tcPr>
            <w:tcW w:w="10866" w:type="dxa"/>
            <w:gridSpan w:val="2"/>
            <w:tcBorders>
              <w:top w:val="single" w:sz="6" w:space="0" w:color="auto"/>
              <w:bottom w:val="single" w:sz="6" w:space="0" w:color="auto"/>
            </w:tcBorders>
          </w:tcPr>
          <w:p w14:paraId="61E5CE7D" w14:textId="77777777" w:rsidR="005D204C" w:rsidRDefault="008C57E1" w:rsidP="00100525">
            <w:pPr>
              <w:rPr>
                <w:rFonts w:ascii="Arial" w:hAnsi="Arial" w:cs="Arial"/>
                <w:color w:val="000000"/>
                <w:sz w:val="22"/>
                <w:szCs w:val="22"/>
              </w:rPr>
            </w:pPr>
            <w:r>
              <w:rPr>
                <w:rFonts w:ascii="Arial" w:hAnsi="Arial" w:cs="Arial"/>
                <w:color w:val="000000"/>
                <w:sz w:val="22"/>
                <w:szCs w:val="22"/>
              </w:rPr>
              <w:t xml:space="preserve">The </w:t>
            </w:r>
            <w:r w:rsidR="00A73A76">
              <w:rPr>
                <w:rFonts w:ascii="Arial" w:hAnsi="Arial" w:cs="Arial"/>
                <w:color w:val="000000"/>
                <w:sz w:val="22"/>
                <w:szCs w:val="22"/>
              </w:rPr>
              <w:t xml:space="preserve">Australasian Health Facility Alliance </w:t>
            </w:r>
            <w:r>
              <w:rPr>
                <w:rFonts w:ascii="Arial" w:hAnsi="Arial" w:cs="Arial"/>
                <w:color w:val="000000"/>
                <w:sz w:val="22"/>
                <w:szCs w:val="22"/>
              </w:rPr>
              <w:t xml:space="preserve">published a document in May 2016 </w:t>
            </w:r>
            <w:r w:rsidR="00A73A76">
              <w:rPr>
                <w:rFonts w:ascii="Arial" w:hAnsi="Arial" w:cs="Arial"/>
                <w:color w:val="000000"/>
                <w:sz w:val="22"/>
                <w:szCs w:val="22"/>
              </w:rPr>
              <w:t>describ</w:t>
            </w:r>
            <w:r>
              <w:rPr>
                <w:rFonts w:ascii="Arial" w:hAnsi="Arial" w:cs="Arial"/>
                <w:color w:val="000000"/>
                <w:sz w:val="22"/>
                <w:szCs w:val="22"/>
              </w:rPr>
              <w:t xml:space="preserve">ing </w:t>
            </w:r>
            <w:r w:rsidR="00A73A76">
              <w:rPr>
                <w:rFonts w:ascii="Arial" w:hAnsi="Arial" w:cs="Arial"/>
                <w:color w:val="000000"/>
                <w:sz w:val="22"/>
                <w:szCs w:val="22"/>
              </w:rPr>
              <w:t>the operational, functional and design requirements of in-centre and satellite haemodialysis and training facilities</w:t>
            </w:r>
            <w:r w:rsidR="00100525">
              <w:rPr>
                <w:rFonts w:ascii="Arial" w:hAnsi="Arial" w:cs="Arial"/>
                <w:color w:val="000000"/>
                <w:sz w:val="22"/>
                <w:szCs w:val="22"/>
              </w:rPr>
              <w:t>.</w:t>
            </w:r>
            <w:r w:rsidR="00136AFF">
              <w:rPr>
                <w:rFonts w:ascii="Arial" w:hAnsi="Arial" w:cs="Arial"/>
                <w:color w:val="000000"/>
                <w:sz w:val="22"/>
                <w:szCs w:val="22"/>
              </w:rPr>
              <w:t xml:space="preserve"> The document has been approved by the Ministry of Health.</w:t>
            </w:r>
            <w:r w:rsidR="00100525">
              <w:rPr>
                <w:rFonts w:ascii="Arial" w:hAnsi="Arial" w:cs="Arial"/>
                <w:color w:val="000000"/>
                <w:sz w:val="22"/>
                <w:szCs w:val="22"/>
              </w:rPr>
              <w:t xml:space="preserve"> </w:t>
            </w:r>
            <w:r w:rsidR="00136AFF">
              <w:rPr>
                <w:rFonts w:ascii="Arial" w:hAnsi="Arial" w:cs="Arial"/>
                <w:color w:val="000000"/>
                <w:sz w:val="22"/>
                <w:szCs w:val="22"/>
              </w:rPr>
              <w:t xml:space="preserve">Kay has been unable to find out from the Ministry what the </w:t>
            </w:r>
            <w:r w:rsidR="00100525">
              <w:rPr>
                <w:rFonts w:ascii="Arial" w:hAnsi="Arial" w:cs="Arial"/>
                <w:color w:val="000000"/>
                <w:sz w:val="22"/>
                <w:szCs w:val="22"/>
              </w:rPr>
              <w:t xml:space="preserve">status of the document </w:t>
            </w:r>
            <w:r w:rsidR="00136AFF">
              <w:rPr>
                <w:rFonts w:ascii="Arial" w:hAnsi="Arial" w:cs="Arial"/>
                <w:color w:val="000000"/>
                <w:sz w:val="22"/>
                <w:szCs w:val="22"/>
              </w:rPr>
              <w:t xml:space="preserve">is </w:t>
            </w:r>
            <w:r w:rsidR="00100525">
              <w:rPr>
                <w:rFonts w:ascii="Arial" w:hAnsi="Arial" w:cs="Arial"/>
                <w:color w:val="000000"/>
                <w:sz w:val="22"/>
                <w:szCs w:val="22"/>
              </w:rPr>
              <w:t>and the expectations</w:t>
            </w:r>
            <w:r>
              <w:rPr>
                <w:rFonts w:ascii="Arial" w:hAnsi="Arial" w:cs="Arial"/>
                <w:color w:val="000000"/>
                <w:sz w:val="22"/>
                <w:szCs w:val="22"/>
              </w:rPr>
              <w:t xml:space="preserve"> for </w:t>
            </w:r>
            <w:r w:rsidR="00100525">
              <w:rPr>
                <w:rFonts w:ascii="Arial" w:hAnsi="Arial" w:cs="Arial"/>
                <w:color w:val="000000"/>
                <w:sz w:val="22"/>
                <w:szCs w:val="22"/>
              </w:rPr>
              <w:t xml:space="preserve">DHBs </w:t>
            </w:r>
            <w:r>
              <w:rPr>
                <w:rFonts w:ascii="Arial" w:hAnsi="Arial" w:cs="Arial"/>
                <w:color w:val="000000"/>
                <w:sz w:val="22"/>
                <w:szCs w:val="22"/>
              </w:rPr>
              <w:t xml:space="preserve">in </w:t>
            </w:r>
            <w:r w:rsidR="00100525">
              <w:rPr>
                <w:rFonts w:ascii="Arial" w:hAnsi="Arial" w:cs="Arial"/>
                <w:color w:val="000000"/>
                <w:sz w:val="22"/>
                <w:szCs w:val="22"/>
              </w:rPr>
              <w:t>meeti</w:t>
            </w:r>
            <w:r>
              <w:rPr>
                <w:rFonts w:ascii="Arial" w:hAnsi="Arial" w:cs="Arial"/>
                <w:color w:val="000000"/>
                <w:sz w:val="22"/>
                <w:szCs w:val="22"/>
              </w:rPr>
              <w:t>ng the</w:t>
            </w:r>
            <w:r w:rsidR="00136AFF">
              <w:rPr>
                <w:rFonts w:ascii="Arial" w:hAnsi="Arial" w:cs="Arial"/>
                <w:color w:val="000000"/>
                <w:sz w:val="22"/>
                <w:szCs w:val="22"/>
              </w:rPr>
              <w:t xml:space="preserve"> requirements</w:t>
            </w:r>
            <w:r>
              <w:rPr>
                <w:rFonts w:ascii="Arial" w:hAnsi="Arial" w:cs="Arial"/>
                <w:color w:val="000000"/>
                <w:sz w:val="22"/>
                <w:szCs w:val="22"/>
              </w:rPr>
              <w:t xml:space="preserve"> of the document</w:t>
            </w:r>
            <w:r w:rsidR="00136AFF">
              <w:rPr>
                <w:rFonts w:ascii="Arial" w:hAnsi="Arial" w:cs="Arial"/>
                <w:color w:val="000000"/>
                <w:sz w:val="22"/>
                <w:szCs w:val="22"/>
              </w:rPr>
              <w:t>.</w:t>
            </w:r>
          </w:p>
          <w:p w14:paraId="482F6DCC" w14:textId="77777777" w:rsidR="00136AFF" w:rsidRDefault="00136AFF" w:rsidP="00100525">
            <w:pPr>
              <w:rPr>
                <w:rFonts w:ascii="Arial" w:hAnsi="Arial" w:cs="Arial"/>
                <w:color w:val="000000"/>
                <w:sz w:val="22"/>
                <w:szCs w:val="22"/>
              </w:rPr>
            </w:pPr>
          </w:p>
          <w:p w14:paraId="5E940386" w14:textId="77777777" w:rsidR="00136AFF" w:rsidRDefault="00136AFF" w:rsidP="008C57E1">
            <w:pPr>
              <w:rPr>
                <w:rFonts w:ascii="Arial" w:hAnsi="Arial" w:cs="Arial"/>
                <w:color w:val="000000"/>
                <w:sz w:val="22"/>
                <w:szCs w:val="22"/>
              </w:rPr>
            </w:pPr>
            <w:r w:rsidRPr="00136AFF">
              <w:rPr>
                <w:rFonts w:ascii="Arial" w:hAnsi="Arial" w:cs="Arial"/>
                <w:b/>
                <w:color w:val="000000"/>
                <w:sz w:val="22"/>
                <w:szCs w:val="22"/>
              </w:rPr>
              <w:t>Action</w:t>
            </w:r>
            <w:r>
              <w:rPr>
                <w:rFonts w:ascii="Arial" w:hAnsi="Arial" w:cs="Arial"/>
                <w:color w:val="000000"/>
                <w:sz w:val="22"/>
                <w:szCs w:val="22"/>
              </w:rPr>
              <w:t xml:space="preserve">: Find out what the status of the health facility guideline for Renal Dialysis Unit, published by the Australasian Health Facility Alliance and advise Kay (Annette). </w:t>
            </w:r>
          </w:p>
          <w:p w14:paraId="6F581267" w14:textId="77777777" w:rsidR="008C57E1" w:rsidRPr="005D204C" w:rsidRDefault="008C57E1" w:rsidP="008C57E1">
            <w:pPr>
              <w:rPr>
                <w:rFonts w:ascii="Arial" w:hAnsi="Arial" w:cs="Arial"/>
                <w:color w:val="000000"/>
                <w:sz w:val="22"/>
                <w:szCs w:val="22"/>
              </w:rPr>
            </w:pPr>
          </w:p>
        </w:tc>
        <w:tc>
          <w:tcPr>
            <w:tcW w:w="1768" w:type="dxa"/>
            <w:gridSpan w:val="2"/>
            <w:tcBorders>
              <w:top w:val="single" w:sz="6" w:space="0" w:color="auto"/>
              <w:bottom w:val="single" w:sz="6" w:space="0" w:color="auto"/>
              <w:right w:val="single" w:sz="18" w:space="0" w:color="auto"/>
            </w:tcBorders>
          </w:tcPr>
          <w:p w14:paraId="20C6FABF" w14:textId="77777777" w:rsidR="005D204C" w:rsidRDefault="00A73A76" w:rsidP="006A400E">
            <w:pPr>
              <w:rPr>
                <w:rFonts w:ascii="Arial" w:hAnsi="Arial" w:cs="Arial"/>
                <w:b/>
                <w:sz w:val="22"/>
                <w:szCs w:val="22"/>
              </w:rPr>
            </w:pPr>
            <w:r>
              <w:rPr>
                <w:rFonts w:ascii="Arial" w:hAnsi="Arial" w:cs="Arial"/>
                <w:b/>
                <w:sz w:val="22"/>
                <w:szCs w:val="22"/>
              </w:rPr>
              <w:t>Kay Mclaughlin</w:t>
            </w:r>
          </w:p>
        </w:tc>
      </w:tr>
      <w:tr w:rsidR="0060637E" w:rsidRPr="00024A77" w14:paraId="20536A2C"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471FE1D1" w14:textId="77777777" w:rsidR="0060637E" w:rsidRDefault="0060637E" w:rsidP="00D0743D">
            <w:pPr>
              <w:ind w:right="34"/>
              <w:jc w:val="center"/>
              <w:rPr>
                <w:rFonts w:ascii="Arial" w:hAnsi="Arial" w:cs="Arial"/>
                <w:sz w:val="22"/>
                <w:szCs w:val="22"/>
              </w:rPr>
            </w:pPr>
            <w:r>
              <w:rPr>
                <w:rFonts w:ascii="Arial" w:hAnsi="Arial" w:cs="Arial"/>
                <w:sz w:val="22"/>
                <w:szCs w:val="22"/>
              </w:rPr>
              <w:t>9.</w:t>
            </w:r>
          </w:p>
        </w:tc>
        <w:tc>
          <w:tcPr>
            <w:tcW w:w="2124" w:type="dxa"/>
            <w:tcBorders>
              <w:top w:val="single" w:sz="6" w:space="0" w:color="auto"/>
              <w:bottom w:val="single" w:sz="6" w:space="0" w:color="auto"/>
            </w:tcBorders>
          </w:tcPr>
          <w:p w14:paraId="2D26DA88" w14:textId="77777777" w:rsidR="0060637E" w:rsidRDefault="0060637E" w:rsidP="00A73A76">
            <w:pPr>
              <w:tabs>
                <w:tab w:val="left" w:pos="31"/>
              </w:tabs>
              <w:rPr>
                <w:rFonts w:ascii="Arial" w:hAnsi="Arial" w:cs="Arial"/>
                <w:bCs/>
                <w:color w:val="000000"/>
                <w:sz w:val="22"/>
                <w:szCs w:val="22"/>
              </w:rPr>
            </w:pPr>
            <w:r>
              <w:rPr>
                <w:rFonts w:ascii="Arial" w:hAnsi="Arial" w:cs="Arial"/>
                <w:bCs/>
                <w:color w:val="000000"/>
                <w:sz w:val="22"/>
                <w:szCs w:val="22"/>
              </w:rPr>
              <w:t xml:space="preserve">Dialysis Standards </w:t>
            </w:r>
          </w:p>
        </w:tc>
        <w:tc>
          <w:tcPr>
            <w:tcW w:w="10866" w:type="dxa"/>
            <w:gridSpan w:val="2"/>
            <w:tcBorders>
              <w:top w:val="single" w:sz="6" w:space="0" w:color="auto"/>
              <w:bottom w:val="single" w:sz="6" w:space="0" w:color="auto"/>
            </w:tcBorders>
          </w:tcPr>
          <w:p w14:paraId="469A5172" w14:textId="77777777" w:rsidR="0060637E" w:rsidRDefault="0060637E" w:rsidP="0060637E">
            <w:pPr>
              <w:rPr>
                <w:rFonts w:ascii="Arial" w:hAnsi="Arial" w:cs="Arial"/>
                <w:color w:val="000000"/>
                <w:sz w:val="22"/>
                <w:szCs w:val="22"/>
              </w:rPr>
            </w:pPr>
            <w:r>
              <w:rPr>
                <w:rFonts w:ascii="Arial" w:hAnsi="Arial" w:cs="Arial"/>
                <w:color w:val="000000"/>
                <w:sz w:val="22"/>
                <w:szCs w:val="22"/>
              </w:rPr>
              <w:t xml:space="preserve">The views of the group were sought on </w:t>
            </w:r>
            <w:r w:rsidR="008C57E1">
              <w:rPr>
                <w:rFonts w:ascii="Arial" w:hAnsi="Arial" w:cs="Arial"/>
                <w:color w:val="000000"/>
                <w:sz w:val="22"/>
                <w:szCs w:val="22"/>
              </w:rPr>
              <w:t xml:space="preserve">each </w:t>
            </w:r>
            <w:r w:rsidR="008B6168">
              <w:rPr>
                <w:rFonts w:ascii="Arial" w:hAnsi="Arial" w:cs="Arial"/>
                <w:color w:val="000000"/>
                <w:sz w:val="22"/>
                <w:szCs w:val="22"/>
              </w:rPr>
              <w:t>d</w:t>
            </w:r>
            <w:r>
              <w:rPr>
                <w:rFonts w:ascii="Arial" w:hAnsi="Arial" w:cs="Arial"/>
                <w:color w:val="000000"/>
                <w:sz w:val="22"/>
                <w:szCs w:val="22"/>
              </w:rPr>
              <w:t>ialysis standard</w:t>
            </w:r>
            <w:r w:rsidR="008B6168">
              <w:rPr>
                <w:rFonts w:ascii="Arial" w:hAnsi="Arial" w:cs="Arial"/>
                <w:color w:val="000000"/>
                <w:sz w:val="22"/>
                <w:szCs w:val="22"/>
              </w:rPr>
              <w:t xml:space="preserve"> and whether targets included in them are still relevant or need to be changed.</w:t>
            </w:r>
          </w:p>
          <w:p w14:paraId="29336B8A" w14:textId="77777777" w:rsidR="0060637E" w:rsidRDefault="0060637E" w:rsidP="0060637E">
            <w:pPr>
              <w:rPr>
                <w:rFonts w:ascii="Arial" w:hAnsi="Arial" w:cs="Arial"/>
                <w:color w:val="000000"/>
                <w:sz w:val="22"/>
                <w:szCs w:val="22"/>
              </w:rPr>
            </w:pPr>
          </w:p>
          <w:p w14:paraId="34B160E7" w14:textId="77777777" w:rsidR="0060637E" w:rsidRDefault="0060637E" w:rsidP="008B6168">
            <w:pPr>
              <w:rPr>
                <w:rFonts w:ascii="Arial" w:hAnsi="Arial" w:cs="Arial"/>
                <w:color w:val="000000"/>
                <w:sz w:val="22"/>
                <w:szCs w:val="22"/>
              </w:rPr>
            </w:pPr>
            <w:r w:rsidRPr="008B6168">
              <w:rPr>
                <w:rFonts w:ascii="Arial" w:hAnsi="Arial" w:cs="Arial"/>
                <w:b/>
                <w:color w:val="000000"/>
                <w:sz w:val="22"/>
                <w:szCs w:val="22"/>
              </w:rPr>
              <w:t>Action</w:t>
            </w:r>
            <w:r>
              <w:rPr>
                <w:rFonts w:ascii="Arial" w:hAnsi="Arial" w:cs="Arial"/>
                <w:color w:val="000000"/>
                <w:sz w:val="22"/>
                <w:szCs w:val="22"/>
              </w:rPr>
              <w:t xml:space="preserve">: </w:t>
            </w:r>
            <w:r w:rsidR="008B6168">
              <w:rPr>
                <w:rFonts w:ascii="Arial" w:hAnsi="Arial" w:cs="Arial"/>
                <w:color w:val="000000"/>
                <w:sz w:val="22"/>
                <w:szCs w:val="22"/>
              </w:rPr>
              <w:t>Revise dialysis standard</w:t>
            </w:r>
            <w:r w:rsidR="008C57E1">
              <w:rPr>
                <w:rFonts w:ascii="Arial" w:hAnsi="Arial" w:cs="Arial"/>
                <w:color w:val="000000"/>
                <w:sz w:val="22"/>
                <w:szCs w:val="22"/>
              </w:rPr>
              <w:t>s</w:t>
            </w:r>
            <w:r w:rsidR="008B6168">
              <w:rPr>
                <w:rFonts w:ascii="Arial" w:hAnsi="Arial" w:cs="Arial"/>
                <w:color w:val="000000"/>
                <w:sz w:val="22"/>
                <w:szCs w:val="22"/>
              </w:rPr>
              <w:t xml:space="preserve"> </w:t>
            </w:r>
            <w:r w:rsidR="008C57E1">
              <w:rPr>
                <w:rFonts w:ascii="Arial" w:hAnsi="Arial" w:cs="Arial"/>
                <w:color w:val="000000"/>
                <w:sz w:val="22"/>
                <w:szCs w:val="22"/>
              </w:rPr>
              <w:t xml:space="preserve">based on the discussion </w:t>
            </w:r>
            <w:r w:rsidR="008B6168">
              <w:rPr>
                <w:rFonts w:ascii="Arial" w:hAnsi="Arial" w:cs="Arial"/>
                <w:color w:val="000000"/>
                <w:sz w:val="22"/>
                <w:szCs w:val="22"/>
              </w:rPr>
              <w:t>and include</w:t>
            </w:r>
            <w:r w:rsidR="008C57E1">
              <w:rPr>
                <w:rFonts w:ascii="Arial" w:hAnsi="Arial" w:cs="Arial"/>
                <w:color w:val="000000"/>
                <w:sz w:val="22"/>
                <w:szCs w:val="22"/>
              </w:rPr>
              <w:t xml:space="preserve"> revised version </w:t>
            </w:r>
            <w:r w:rsidR="008B6168">
              <w:rPr>
                <w:rFonts w:ascii="Arial" w:hAnsi="Arial" w:cs="Arial"/>
                <w:color w:val="000000"/>
                <w:sz w:val="22"/>
                <w:szCs w:val="22"/>
              </w:rPr>
              <w:t xml:space="preserve">in </w:t>
            </w:r>
            <w:r w:rsidR="008C57E1">
              <w:rPr>
                <w:rFonts w:ascii="Arial" w:hAnsi="Arial" w:cs="Arial"/>
                <w:color w:val="000000"/>
                <w:sz w:val="22"/>
                <w:szCs w:val="22"/>
              </w:rPr>
              <w:t xml:space="preserve">the </w:t>
            </w:r>
            <w:r w:rsidR="008B6168">
              <w:rPr>
                <w:rFonts w:ascii="Arial" w:hAnsi="Arial" w:cs="Arial"/>
                <w:color w:val="000000"/>
                <w:sz w:val="22"/>
                <w:szCs w:val="22"/>
              </w:rPr>
              <w:t xml:space="preserve">agenda for </w:t>
            </w:r>
            <w:r w:rsidR="008C57E1">
              <w:rPr>
                <w:rFonts w:ascii="Arial" w:hAnsi="Arial" w:cs="Arial"/>
                <w:color w:val="000000"/>
                <w:sz w:val="22"/>
                <w:szCs w:val="22"/>
              </w:rPr>
              <w:t>the November</w:t>
            </w:r>
            <w:r w:rsidR="008B6168">
              <w:rPr>
                <w:rFonts w:ascii="Arial" w:hAnsi="Arial" w:cs="Arial"/>
                <w:color w:val="000000"/>
                <w:sz w:val="22"/>
                <w:szCs w:val="22"/>
              </w:rPr>
              <w:t xml:space="preserve"> meeting (Frederic).</w:t>
            </w:r>
          </w:p>
          <w:p w14:paraId="13DF5A9B" w14:textId="77777777" w:rsidR="008C57E1" w:rsidRDefault="008C57E1" w:rsidP="008B6168">
            <w:pPr>
              <w:rPr>
                <w:rFonts w:ascii="Arial" w:hAnsi="Arial" w:cs="Arial"/>
                <w:color w:val="000000"/>
                <w:sz w:val="22"/>
                <w:szCs w:val="22"/>
              </w:rPr>
            </w:pPr>
          </w:p>
          <w:p w14:paraId="7AA3BA3B" w14:textId="77777777" w:rsidR="008C57E1" w:rsidRDefault="008C57E1" w:rsidP="008B6168">
            <w:pPr>
              <w:rPr>
                <w:rFonts w:ascii="Arial" w:hAnsi="Arial" w:cs="Arial"/>
                <w:color w:val="000000"/>
                <w:sz w:val="22"/>
                <w:szCs w:val="22"/>
              </w:rPr>
            </w:pPr>
          </w:p>
        </w:tc>
        <w:tc>
          <w:tcPr>
            <w:tcW w:w="1768" w:type="dxa"/>
            <w:gridSpan w:val="2"/>
            <w:tcBorders>
              <w:top w:val="single" w:sz="6" w:space="0" w:color="auto"/>
              <w:bottom w:val="single" w:sz="6" w:space="0" w:color="auto"/>
              <w:right w:val="single" w:sz="18" w:space="0" w:color="auto"/>
            </w:tcBorders>
          </w:tcPr>
          <w:p w14:paraId="762C6609" w14:textId="77777777" w:rsidR="0060637E" w:rsidRDefault="0060637E" w:rsidP="006A400E">
            <w:pPr>
              <w:rPr>
                <w:rFonts w:ascii="Arial" w:hAnsi="Arial" w:cs="Arial"/>
                <w:b/>
                <w:sz w:val="22"/>
                <w:szCs w:val="22"/>
              </w:rPr>
            </w:pPr>
            <w:r>
              <w:rPr>
                <w:rFonts w:ascii="Arial" w:hAnsi="Arial" w:cs="Arial"/>
                <w:b/>
                <w:sz w:val="22"/>
                <w:szCs w:val="22"/>
              </w:rPr>
              <w:t>Frederic Dross</w:t>
            </w:r>
          </w:p>
        </w:tc>
      </w:tr>
      <w:tr w:rsidR="007C425E" w:rsidRPr="00024A77" w14:paraId="5CE5E3D0" w14:textId="77777777" w:rsidTr="00136AFF">
        <w:trPr>
          <w:gridAfter w:val="1"/>
          <w:wAfter w:w="19" w:type="dxa"/>
          <w:cantSplit/>
        </w:trPr>
        <w:tc>
          <w:tcPr>
            <w:tcW w:w="15417" w:type="dxa"/>
            <w:gridSpan w:val="5"/>
            <w:tcBorders>
              <w:bottom w:val="single" w:sz="6" w:space="0" w:color="auto"/>
              <w:right w:val="single" w:sz="18" w:space="0" w:color="auto"/>
            </w:tcBorders>
            <w:shd w:val="pct12" w:color="008080" w:fill="33CCCC"/>
          </w:tcPr>
          <w:p w14:paraId="3B1CDA0C" w14:textId="77777777" w:rsidR="007C425E" w:rsidRPr="00024A77" w:rsidRDefault="00263C9A" w:rsidP="00136AFF">
            <w:pPr>
              <w:pStyle w:val="BlockLabel"/>
              <w:rPr>
                <w:rFonts w:ascii="Arial" w:hAnsi="Arial" w:cs="Arial"/>
                <w:sz w:val="22"/>
                <w:szCs w:val="22"/>
                <w:lang w:val="en-AU"/>
              </w:rPr>
            </w:pPr>
            <w:r w:rsidRPr="00024A77">
              <w:rPr>
                <w:rFonts w:ascii="Arial" w:hAnsi="Arial" w:cs="Arial"/>
                <w:sz w:val="22"/>
                <w:szCs w:val="22"/>
                <w:lang w:val="en-AU"/>
              </w:rPr>
              <w:t>General</w:t>
            </w:r>
          </w:p>
        </w:tc>
      </w:tr>
      <w:tr w:rsidR="00F77317" w:rsidRPr="00024A77" w14:paraId="0124F81B"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7A617A27" w14:textId="77777777" w:rsidR="00F77317" w:rsidRPr="00024A77" w:rsidRDefault="0060637E" w:rsidP="00136AFF">
            <w:pPr>
              <w:ind w:right="34"/>
              <w:jc w:val="center"/>
              <w:rPr>
                <w:rFonts w:ascii="Arial" w:hAnsi="Arial" w:cs="Arial"/>
                <w:sz w:val="22"/>
                <w:szCs w:val="22"/>
              </w:rPr>
            </w:pPr>
            <w:r>
              <w:rPr>
                <w:rFonts w:ascii="Arial" w:hAnsi="Arial" w:cs="Arial"/>
                <w:sz w:val="22"/>
                <w:szCs w:val="22"/>
              </w:rPr>
              <w:t>10</w:t>
            </w:r>
          </w:p>
        </w:tc>
        <w:tc>
          <w:tcPr>
            <w:tcW w:w="2124" w:type="dxa"/>
            <w:tcBorders>
              <w:top w:val="single" w:sz="6" w:space="0" w:color="auto"/>
              <w:bottom w:val="single" w:sz="6" w:space="0" w:color="auto"/>
            </w:tcBorders>
          </w:tcPr>
          <w:p w14:paraId="089810F9" w14:textId="77777777" w:rsidR="00F77317" w:rsidRPr="00024A77" w:rsidRDefault="00F77317" w:rsidP="00FC1876">
            <w:pPr>
              <w:rPr>
                <w:rFonts w:ascii="Arial" w:hAnsi="Arial" w:cs="Arial"/>
                <w:bCs/>
                <w:color w:val="000000"/>
                <w:sz w:val="22"/>
                <w:szCs w:val="22"/>
              </w:rPr>
            </w:pPr>
            <w:r w:rsidRPr="00024A77">
              <w:rPr>
                <w:rFonts w:ascii="Arial" w:hAnsi="Arial" w:cs="Arial"/>
                <w:bCs/>
                <w:color w:val="000000"/>
                <w:sz w:val="22"/>
                <w:szCs w:val="22"/>
              </w:rPr>
              <w:t xml:space="preserve">NZ Chapter of the ANZSN </w:t>
            </w:r>
          </w:p>
        </w:tc>
        <w:tc>
          <w:tcPr>
            <w:tcW w:w="10866" w:type="dxa"/>
            <w:gridSpan w:val="2"/>
            <w:tcBorders>
              <w:top w:val="single" w:sz="6" w:space="0" w:color="auto"/>
              <w:bottom w:val="single" w:sz="6" w:space="0" w:color="auto"/>
            </w:tcBorders>
          </w:tcPr>
          <w:p w14:paraId="4CCFDC06" w14:textId="77777777" w:rsidR="00EC66AD" w:rsidRDefault="00940DBA" w:rsidP="00136AFF">
            <w:pPr>
              <w:pStyle w:val="ListParagraph"/>
              <w:numPr>
                <w:ilvl w:val="0"/>
                <w:numId w:val="38"/>
              </w:numPr>
              <w:rPr>
                <w:rFonts w:ascii="Arial" w:hAnsi="Arial" w:cs="Arial"/>
                <w:color w:val="000000"/>
                <w:sz w:val="22"/>
                <w:szCs w:val="22"/>
              </w:rPr>
            </w:pPr>
            <w:r w:rsidRPr="00136AFF">
              <w:rPr>
                <w:rFonts w:ascii="Arial" w:hAnsi="Arial" w:cs="Arial"/>
                <w:color w:val="000000"/>
                <w:sz w:val="22"/>
                <w:szCs w:val="22"/>
              </w:rPr>
              <w:t xml:space="preserve">The annual meeting will be held in Whangarei </w:t>
            </w:r>
            <w:r w:rsidR="00EC66AD" w:rsidRPr="00136AFF">
              <w:rPr>
                <w:rFonts w:ascii="Arial" w:hAnsi="Arial" w:cs="Arial"/>
                <w:color w:val="000000"/>
                <w:sz w:val="22"/>
                <w:szCs w:val="22"/>
              </w:rPr>
              <w:t>on 13-14 Octob</w:t>
            </w:r>
            <w:r w:rsidR="006C7738" w:rsidRPr="00136AFF">
              <w:rPr>
                <w:rFonts w:ascii="Arial" w:hAnsi="Arial" w:cs="Arial"/>
                <w:color w:val="000000"/>
                <w:sz w:val="22"/>
                <w:szCs w:val="22"/>
              </w:rPr>
              <w:t>er 2016.</w:t>
            </w:r>
          </w:p>
          <w:p w14:paraId="5D38BB87" w14:textId="77777777" w:rsidR="00136AFF" w:rsidRDefault="00552020" w:rsidP="00207A77">
            <w:pPr>
              <w:pStyle w:val="ListParagraph"/>
              <w:numPr>
                <w:ilvl w:val="0"/>
                <w:numId w:val="38"/>
              </w:numPr>
              <w:rPr>
                <w:rFonts w:ascii="Arial" w:hAnsi="Arial" w:cs="Arial"/>
                <w:color w:val="000000"/>
                <w:sz w:val="22"/>
                <w:szCs w:val="22"/>
              </w:rPr>
            </w:pPr>
            <w:r w:rsidRPr="00552020">
              <w:rPr>
                <w:rFonts w:ascii="Arial" w:hAnsi="Arial" w:cs="Arial"/>
                <w:color w:val="000000"/>
                <w:sz w:val="22"/>
                <w:szCs w:val="22"/>
              </w:rPr>
              <w:t>Aviva Rosenfeld</w:t>
            </w:r>
            <w:r w:rsidR="00207A77" w:rsidRPr="00552020">
              <w:rPr>
                <w:rFonts w:ascii="Arial" w:hAnsi="Arial" w:cs="Arial"/>
                <w:color w:val="000000"/>
                <w:sz w:val="22"/>
                <w:szCs w:val="22"/>
              </w:rPr>
              <w:t xml:space="preserve">, </w:t>
            </w:r>
            <w:r w:rsidRPr="00552020">
              <w:rPr>
                <w:rFonts w:ascii="Arial" w:hAnsi="Arial" w:cs="Arial"/>
                <w:color w:val="000000"/>
                <w:sz w:val="22"/>
                <w:szCs w:val="22"/>
              </w:rPr>
              <w:t>Executive</w:t>
            </w:r>
            <w:r>
              <w:rPr>
                <w:rFonts w:ascii="Arial" w:hAnsi="Arial" w:cs="Arial"/>
                <w:color w:val="000000"/>
                <w:sz w:val="22"/>
                <w:szCs w:val="22"/>
              </w:rPr>
              <w:t xml:space="preserve"> Officer of ANZSN for many years</w:t>
            </w:r>
            <w:r w:rsidR="00207A77">
              <w:rPr>
                <w:rFonts w:ascii="Arial" w:hAnsi="Arial" w:cs="Arial"/>
                <w:color w:val="000000"/>
                <w:sz w:val="22"/>
                <w:szCs w:val="22"/>
              </w:rPr>
              <w:t xml:space="preserve"> has passed away</w:t>
            </w:r>
          </w:p>
          <w:p w14:paraId="647F12B7" w14:textId="77777777" w:rsidR="00207A77" w:rsidRDefault="00207A77" w:rsidP="004C3944">
            <w:pPr>
              <w:pStyle w:val="ListParagraph"/>
              <w:numPr>
                <w:ilvl w:val="0"/>
                <w:numId w:val="38"/>
              </w:numPr>
              <w:rPr>
                <w:rFonts w:ascii="Arial" w:hAnsi="Arial" w:cs="Arial"/>
                <w:color w:val="000000"/>
                <w:sz w:val="22"/>
                <w:szCs w:val="22"/>
              </w:rPr>
            </w:pPr>
            <w:r>
              <w:rPr>
                <w:rFonts w:ascii="Arial" w:hAnsi="Arial" w:cs="Arial"/>
                <w:color w:val="000000"/>
                <w:sz w:val="22"/>
                <w:szCs w:val="22"/>
              </w:rPr>
              <w:lastRenderedPageBreak/>
              <w:t xml:space="preserve">There is a DNT conference next year. Possible agenda items from New Zealand are </w:t>
            </w:r>
            <w:r w:rsidR="004C3944">
              <w:rPr>
                <w:rFonts w:ascii="Arial" w:hAnsi="Arial" w:cs="Arial"/>
                <w:color w:val="000000"/>
                <w:sz w:val="22"/>
                <w:szCs w:val="22"/>
              </w:rPr>
              <w:t>kidney e</w:t>
            </w:r>
            <w:r>
              <w:rPr>
                <w:rFonts w:ascii="Arial" w:hAnsi="Arial" w:cs="Arial"/>
                <w:color w:val="000000"/>
                <w:sz w:val="22"/>
                <w:szCs w:val="22"/>
              </w:rPr>
              <w:t xml:space="preserve">xchange, </w:t>
            </w:r>
            <w:r w:rsidR="004C3944">
              <w:rPr>
                <w:rFonts w:ascii="Arial" w:hAnsi="Arial" w:cs="Arial"/>
                <w:color w:val="000000"/>
                <w:sz w:val="22"/>
                <w:szCs w:val="22"/>
              </w:rPr>
              <w:t>i</w:t>
            </w:r>
            <w:r>
              <w:rPr>
                <w:rFonts w:ascii="Arial" w:hAnsi="Arial" w:cs="Arial"/>
                <w:color w:val="000000"/>
                <w:sz w:val="22"/>
                <w:szCs w:val="22"/>
              </w:rPr>
              <w:t>ncreas</w:t>
            </w:r>
            <w:r w:rsidR="00862911">
              <w:rPr>
                <w:rFonts w:ascii="Arial" w:hAnsi="Arial" w:cs="Arial"/>
                <w:color w:val="000000"/>
                <w:sz w:val="22"/>
                <w:szCs w:val="22"/>
              </w:rPr>
              <w:t>ing</w:t>
            </w:r>
            <w:r>
              <w:rPr>
                <w:rFonts w:ascii="Arial" w:hAnsi="Arial" w:cs="Arial"/>
                <w:color w:val="000000"/>
                <w:sz w:val="22"/>
                <w:szCs w:val="22"/>
              </w:rPr>
              <w:t xml:space="preserve"> live donor transplant and donation promoting strategies.</w:t>
            </w:r>
          </w:p>
          <w:p w14:paraId="79FDED2A" w14:textId="77777777" w:rsidR="008C2009" w:rsidRPr="00136AFF" w:rsidRDefault="008C2009" w:rsidP="008C2009">
            <w:pPr>
              <w:pStyle w:val="ListParagraph"/>
              <w:ind w:left="1080"/>
              <w:rPr>
                <w:rFonts w:ascii="Arial" w:hAnsi="Arial" w:cs="Arial"/>
                <w:color w:val="000000"/>
                <w:sz w:val="22"/>
                <w:szCs w:val="22"/>
              </w:rPr>
            </w:pPr>
          </w:p>
        </w:tc>
        <w:tc>
          <w:tcPr>
            <w:tcW w:w="1768" w:type="dxa"/>
            <w:gridSpan w:val="2"/>
            <w:tcBorders>
              <w:top w:val="single" w:sz="6" w:space="0" w:color="auto"/>
              <w:bottom w:val="single" w:sz="6" w:space="0" w:color="auto"/>
              <w:right w:val="single" w:sz="18" w:space="0" w:color="auto"/>
            </w:tcBorders>
          </w:tcPr>
          <w:p w14:paraId="1D8059AC" w14:textId="77777777" w:rsidR="00F77317" w:rsidRPr="00024A77" w:rsidRDefault="008C57E1" w:rsidP="00152748">
            <w:pPr>
              <w:jc w:val="center"/>
              <w:rPr>
                <w:rFonts w:ascii="Arial" w:hAnsi="Arial" w:cs="Arial"/>
                <w:b/>
                <w:bCs/>
                <w:color w:val="000000"/>
                <w:sz w:val="22"/>
                <w:szCs w:val="22"/>
              </w:rPr>
            </w:pPr>
            <w:r>
              <w:rPr>
                <w:rFonts w:ascii="Arial" w:hAnsi="Arial" w:cs="Arial"/>
                <w:b/>
                <w:bCs/>
                <w:color w:val="000000"/>
                <w:sz w:val="22"/>
                <w:szCs w:val="22"/>
              </w:rPr>
              <w:lastRenderedPageBreak/>
              <w:t xml:space="preserve">Murray </w:t>
            </w:r>
            <w:proofErr w:type="spellStart"/>
            <w:r>
              <w:rPr>
                <w:rFonts w:ascii="Arial" w:hAnsi="Arial" w:cs="Arial"/>
                <w:b/>
                <w:bCs/>
                <w:color w:val="000000"/>
                <w:sz w:val="22"/>
                <w:szCs w:val="22"/>
              </w:rPr>
              <w:t>Leikis</w:t>
            </w:r>
            <w:proofErr w:type="spellEnd"/>
          </w:p>
          <w:p w14:paraId="5FFCE73C" w14:textId="77777777" w:rsidR="00F77317" w:rsidRPr="00024A77" w:rsidRDefault="00F77317">
            <w:pPr>
              <w:jc w:val="center"/>
              <w:rPr>
                <w:rFonts w:ascii="Arial" w:hAnsi="Arial" w:cs="Arial"/>
                <w:sz w:val="22"/>
                <w:szCs w:val="22"/>
              </w:rPr>
            </w:pPr>
          </w:p>
          <w:p w14:paraId="043FDB24" w14:textId="77777777" w:rsidR="00F77317" w:rsidRPr="00024A77" w:rsidRDefault="00F77317">
            <w:pPr>
              <w:jc w:val="center"/>
              <w:rPr>
                <w:rFonts w:ascii="Arial" w:hAnsi="Arial" w:cs="Arial"/>
                <w:b/>
                <w:bCs/>
                <w:color w:val="000000"/>
                <w:sz w:val="22"/>
                <w:szCs w:val="22"/>
              </w:rPr>
            </w:pPr>
          </w:p>
          <w:p w14:paraId="20C6AE99" w14:textId="77777777" w:rsidR="00F77317" w:rsidRPr="00024A77" w:rsidRDefault="00F77317" w:rsidP="00F10ECF">
            <w:pPr>
              <w:rPr>
                <w:rFonts w:ascii="Arial" w:hAnsi="Arial" w:cs="Arial"/>
                <w:b/>
                <w:sz w:val="22"/>
                <w:szCs w:val="22"/>
              </w:rPr>
            </w:pPr>
          </w:p>
        </w:tc>
      </w:tr>
      <w:tr w:rsidR="00F77317" w:rsidRPr="00024A77" w14:paraId="00FE89AA"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024ED318" w14:textId="77777777" w:rsidR="00F77317" w:rsidRPr="00024A77" w:rsidRDefault="0060637E" w:rsidP="00136AFF">
            <w:pPr>
              <w:ind w:right="34"/>
              <w:jc w:val="center"/>
              <w:rPr>
                <w:rFonts w:ascii="Arial" w:hAnsi="Arial" w:cs="Arial"/>
                <w:sz w:val="22"/>
                <w:szCs w:val="22"/>
              </w:rPr>
            </w:pPr>
            <w:r>
              <w:rPr>
                <w:rFonts w:ascii="Arial" w:hAnsi="Arial" w:cs="Arial"/>
                <w:sz w:val="22"/>
                <w:szCs w:val="22"/>
              </w:rPr>
              <w:lastRenderedPageBreak/>
              <w:t>11</w:t>
            </w:r>
          </w:p>
        </w:tc>
        <w:tc>
          <w:tcPr>
            <w:tcW w:w="2124" w:type="dxa"/>
            <w:tcBorders>
              <w:top w:val="single" w:sz="6" w:space="0" w:color="auto"/>
              <w:bottom w:val="single" w:sz="6" w:space="0" w:color="auto"/>
            </w:tcBorders>
          </w:tcPr>
          <w:p w14:paraId="2504E470" w14:textId="77777777" w:rsidR="00F77317" w:rsidRPr="00024A77" w:rsidRDefault="00F77317" w:rsidP="00A36B18">
            <w:pPr>
              <w:tabs>
                <w:tab w:val="left" w:pos="31"/>
              </w:tabs>
              <w:ind w:left="31" w:hanging="31"/>
              <w:rPr>
                <w:rFonts w:ascii="Arial" w:hAnsi="Arial" w:cs="Arial"/>
                <w:sz w:val="22"/>
                <w:szCs w:val="22"/>
              </w:rPr>
            </w:pPr>
            <w:r w:rsidRPr="00024A77">
              <w:rPr>
                <w:rFonts w:ascii="Arial" w:hAnsi="Arial" w:cs="Arial"/>
                <w:bCs/>
                <w:color w:val="000000"/>
                <w:sz w:val="22"/>
                <w:szCs w:val="22"/>
              </w:rPr>
              <w:t>Nephrology Advanced Training</w:t>
            </w:r>
          </w:p>
        </w:tc>
        <w:tc>
          <w:tcPr>
            <w:tcW w:w="10866" w:type="dxa"/>
            <w:gridSpan w:val="2"/>
            <w:tcBorders>
              <w:top w:val="single" w:sz="6" w:space="0" w:color="auto"/>
              <w:bottom w:val="single" w:sz="6" w:space="0" w:color="auto"/>
            </w:tcBorders>
          </w:tcPr>
          <w:p w14:paraId="47BC5BD0" w14:textId="77777777" w:rsidR="004C3944" w:rsidRDefault="00862911" w:rsidP="004C3944">
            <w:pPr>
              <w:rPr>
                <w:rFonts w:ascii="Arial" w:hAnsi="Arial" w:cs="Arial"/>
                <w:color w:val="000000"/>
                <w:sz w:val="22"/>
                <w:szCs w:val="22"/>
              </w:rPr>
            </w:pPr>
            <w:r>
              <w:rPr>
                <w:rFonts w:ascii="Arial" w:hAnsi="Arial" w:cs="Arial"/>
                <w:color w:val="000000"/>
                <w:sz w:val="22"/>
                <w:szCs w:val="22"/>
              </w:rPr>
              <w:t xml:space="preserve">The group’s views were requested </w:t>
            </w:r>
            <w:r w:rsidR="004C3944">
              <w:rPr>
                <w:rFonts w:ascii="Arial" w:hAnsi="Arial" w:cs="Arial"/>
                <w:color w:val="000000"/>
                <w:sz w:val="22"/>
                <w:szCs w:val="22"/>
              </w:rPr>
              <w:t>on a proposal that several suppliers of dialysis equipment set up an educational fund for Nephrology Advanced Training.</w:t>
            </w:r>
          </w:p>
          <w:p w14:paraId="201B11D2" w14:textId="77777777" w:rsidR="004C3944" w:rsidRDefault="004C3944" w:rsidP="004C3944">
            <w:pPr>
              <w:rPr>
                <w:rFonts w:ascii="Arial" w:hAnsi="Arial" w:cs="Arial"/>
                <w:color w:val="000000"/>
                <w:sz w:val="22"/>
                <w:szCs w:val="22"/>
              </w:rPr>
            </w:pPr>
          </w:p>
          <w:p w14:paraId="49875997" w14:textId="77777777" w:rsidR="004C3944" w:rsidRDefault="004C3944" w:rsidP="004C3944">
            <w:pPr>
              <w:rPr>
                <w:rFonts w:ascii="Arial" w:hAnsi="Arial" w:cs="Arial"/>
                <w:color w:val="000000"/>
                <w:sz w:val="22"/>
                <w:szCs w:val="22"/>
              </w:rPr>
            </w:pPr>
            <w:r>
              <w:rPr>
                <w:rFonts w:ascii="Arial" w:hAnsi="Arial" w:cs="Arial"/>
                <w:color w:val="000000"/>
                <w:sz w:val="22"/>
                <w:szCs w:val="22"/>
              </w:rPr>
              <w:t xml:space="preserve">The group was supportive provided the fund </w:t>
            </w:r>
            <w:proofErr w:type="gramStart"/>
            <w:r>
              <w:rPr>
                <w:rFonts w:ascii="Arial" w:hAnsi="Arial" w:cs="Arial"/>
                <w:color w:val="000000"/>
                <w:sz w:val="22"/>
                <w:szCs w:val="22"/>
              </w:rPr>
              <w:t xml:space="preserve">is </w:t>
            </w:r>
            <w:r w:rsidR="008C57E1">
              <w:rPr>
                <w:rFonts w:ascii="Arial" w:hAnsi="Arial" w:cs="Arial"/>
                <w:color w:val="000000"/>
                <w:sz w:val="22"/>
                <w:szCs w:val="22"/>
              </w:rPr>
              <w:t>able to</w:t>
            </w:r>
            <w:proofErr w:type="gramEnd"/>
            <w:r w:rsidR="008C57E1">
              <w:rPr>
                <w:rFonts w:ascii="Arial" w:hAnsi="Arial" w:cs="Arial"/>
                <w:color w:val="000000"/>
                <w:sz w:val="22"/>
                <w:szCs w:val="22"/>
              </w:rPr>
              <w:t xml:space="preserve"> be </w:t>
            </w:r>
            <w:r>
              <w:rPr>
                <w:rFonts w:ascii="Arial" w:hAnsi="Arial" w:cs="Arial"/>
                <w:color w:val="000000"/>
                <w:sz w:val="22"/>
                <w:szCs w:val="22"/>
              </w:rPr>
              <w:t xml:space="preserve">applied to an independently </w:t>
            </w:r>
            <w:r w:rsidR="00A40826">
              <w:rPr>
                <w:rFonts w:ascii="Arial" w:hAnsi="Arial" w:cs="Arial"/>
                <w:color w:val="000000"/>
                <w:sz w:val="22"/>
                <w:szCs w:val="22"/>
              </w:rPr>
              <w:t>developed</w:t>
            </w:r>
            <w:r>
              <w:rPr>
                <w:rFonts w:ascii="Arial" w:hAnsi="Arial" w:cs="Arial"/>
                <w:color w:val="000000"/>
                <w:sz w:val="22"/>
                <w:szCs w:val="22"/>
              </w:rPr>
              <w:t xml:space="preserve"> and managed curricular.</w:t>
            </w:r>
          </w:p>
          <w:p w14:paraId="6884C773" w14:textId="77777777" w:rsidR="00B6617B" w:rsidRPr="00024A77" w:rsidRDefault="004C3944" w:rsidP="004C3944">
            <w:pPr>
              <w:rPr>
                <w:rFonts w:ascii="Arial" w:hAnsi="Arial" w:cs="Arial"/>
                <w:color w:val="000000"/>
                <w:sz w:val="22"/>
                <w:szCs w:val="22"/>
              </w:rPr>
            </w:pPr>
            <w:r>
              <w:rPr>
                <w:rFonts w:ascii="Arial" w:hAnsi="Arial" w:cs="Arial"/>
                <w:color w:val="000000"/>
                <w:sz w:val="22"/>
                <w:szCs w:val="22"/>
              </w:rPr>
              <w:t xml:space="preserve"> </w:t>
            </w:r>
          </w:p>
        </w:tc>
        <w:tc>
          <w:tcPr>
            <w:tcW w:w="1768" w:type="dxa"/>
            <w:gridSpan w:val="2"/>
            <w:tcBorders>
              <w:top w:val="single" w:sz="6" w:space="0" w:color="auto"/>
              <w:bottom w:val="single" w:sz="6" w:space="0" w:color="auto"/>
              <w:right w:val="single" w:sz="18" w:space="0" w:color="auto"/>
            </w:tcBorders>
          </w:tcPr>
          <w:p w14:paraId="48E47F90" w14:textId="77777777" w:rsidR="00F77317" w:rsidRPr="00207A77" w:rsidRDefault="00207A77" w:rsidP="004F15CA">
            <w:pPr>
              <w:jc w:val="center"/>
              <w:rPr>
                <w:rFonts w:ascii="Arial" w:hAnsi="Arial" w:cs="Arial"/>
                <w:b/>
                <w:sz w:val="22"/>
                <w:szCs w:val="22"/>
              </w:rPr>
            </w:pPr>
            <w:r w:rsidRPr="00207A77">
              <w:rPr>
                <w:rFonts w:ascii="Arial" w:hAnsi="Arial" w:cs="Arial"/>
                <w:b/>
                <w:sz w:val="22"/>
                <w:szCs w:val="22"/>
              </w:rPr>
              <w:t>Chris Hood</w:t>
            </w:r>
          </w:p>
        </w:tc>
      </w:tr>
      <w:tr w:rsidR="00F77317" w:rsidRPr="00024A77" w14:paraId="741E49E6"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3FF3E3C6" w14:textId="77777777" w:rsidR="00F77317" w:rsidRPr="00024A77" w:rsidRDefault="0063021F" w:rsidP="00136AFF">
            <w:pPr>
              <w:ind w:right="34"/>
              <w:jc w:val="center"/>
              <w:rPr>
                <w:rFonts w:ascii="Arial" w:hAnsi="Arial" w:cs="Arial"/>
                <w:sz w:val="22"/>
                <w:szCs w:val="22"/>
              </w:rPr>
            </w:pPr>
            <w:r>
              <w:rPr>
                <w:rFonts w:ascii="Arial" w:hAnsi="Arial" w:cs="Arial"/>
                <w:sz w:val="22"/>
                <w:szCs w:val="22"/>
              </w:rPr>
              <w:t>1</w:t>
            </w:r>
            <w:r w:rsidR="0060637E">
              <w:rPr>
                <w:rFonts w:ascii="Arial" w:hAnsi="Arial" w:cs="Arial"/>
                <w:sz w:val="22"/>
                <w:szCs w:val="22"/>
              </w:rPr>
              <w:t>2</w:t>
            </w:r>
          </w:p>
        </w:tc>
        <w:tc>
          <w:tcPr>
            <w:tcW w:w="2124" w:type="dxa"/>
            <w:tcBorders>
              <w:top w:val="single" w:sz="6" w:space="0" w:color="auto"/>
              <w:bottom w:val="single" w:sz="6" w:space="0" w:color="auto"/>
            </w:tcBorders>
          </w:tcPr>
          <w:p w14:paraId="0A75F26F" w14:textId="77777777" w:rsidR="00F77317" w:rsidRPr="00024A77" w:rsidRDefault="00F77317" w:rsidP="001254AF">
            <w:pPr>
              <w:tabs>
                <w:tab w:val="left" w:pos="31"/>
              </w:tabs>
              <w:ind w:left="31" w:hanging="31"/>
              <w:rPr>
                <w:rFonts w:ascii="Arial" w:hAnsi="Arial" w:cs="Arial"/>
                <w:bCs/>
                <w:color w:val="000000"/>
                <w:sz w:val="22"/>
                <w:szCs w:val="22"/>
              </w:rPr>
            </w:pPr>
            <w:r w:rsidRPr="00024A77">
              <w:rPr>
                <w:rFonts w:ascii="Arial" w:hAnsi="Arial" w:cs="Arial"/>
                <w:bCs/>
                <w:color w:val="000000"/>
                <w:sz w:val="22"/>
                <w:szCs w:val="22"/>
              </w:rPr>
              <w:t>Tier 2 document update</w:t>
            </w:r>
          </w:p>
        </w:tc>
        <w:tc>
          <w:tcPr>
            <w:tcW w:w="10866" w:type="dxa"/>
            <w:gridSpan w:val="2"/>
            <w:tcBorders>
              <w:top w:val="single" w:sz="6" w:space="0" w:color="auto"/>
              <w:bottom w:val="single" w:sz="6" w:space="0" w:color="auto"/>
            </w:tcBorders>
          </w:tcPr>
          <w:p w14:paraId="69E2408C" w14:textId="77777777" w:rsidR="0063021F" w:rsidRDefault="004C2796" w:rsidP="005F1100">
            <w:pPr>
              <w:rPr>
                <w:rFonts w:ascii="Arial" w:hAnsi="Arial" w:cs="Arial"/>
                <w:bCs/>
                <w:color w:val="000000"/>
                <w:sz w:val="22"/>
                <w:szCs w:val="22"/>
                <w:lang w:val="en-NZ"/>
              </w:rPr>
            </w:pPr>
            <w:r>
              <w:rPr>
                <w:rFonts w:ascii="Arial" w:hAnsi="Arial" w:cs="Arial"/>
                <w:bCs/>
                <w:color w:val="000000"/>
                <w:sz w:val="22"/>
                <w:szCs w:val="22"/>
                <w:lang w:val="en-NZ"/>
              </w:rPr>
              <w:t>No work to report.</w:t>
            </w:r>
          </w:p>
          <w:p w14:paraId="27D32BDA" w14:textId="77777777" w:rsidR="004C2796" w:rsidRDefault="004C2796" w:rsidP="005F1100">
            <w:pPr>
              <w:rPr>
                <w:rFonts w:ascii="Arial" w:hAnsi="Arial" w:cs="Arial"/>
                <w:bCs/>
                <w:color w:val="000000"/>
                <w:sz w:val="22"/>
                <w:szCs w:val="22"/>
                <w:lang w:val="en-NZ"/>
              </w:rPr>
            </w:pPr>
          </w:p>
          <w:p w14:paraId="6B4620BC" w14:textId="77777777" w:rsidR="0063021F" w:rsidRPr="00024A77" w:rsidRDefault="0063021F" w:rsidP="0022509E">
            <w:pPr>
              <w:rPr>
                <w:rFonts w:ascii="Arial" w:hAnsi="Arial" w:cs="Arial"/>
                <w:bCs/>
                <w:color w:val="000000"/>
                <w:sz w:val="22"/>
                <w:szCs w:val="22"/>
                <w:lang w:val="en-NZ"/>
              </w:rPr>
            </w:pPr>
            <w:r w:rsidRPr="00D638FA">
              <w:rPr>
                <w:rFonts w:ascii="Arial" w:hAnsi="Arial" w:cs="Arial"/>
                <w:b/>
                <w:bCs/>
                <w:color w:val="000000"/>
                <w:sz w:val="22"/>
                <w:szCs w:val="22"/>
                <w:lang w:val="en-NZ"/>
              </w:rPr>
              <w:t>Action</w:t>
            </w:r>
            <w:r w:rsidR="004C2796" w:rsidRPr="00D638FA">
              <w:rPr>
                <w:rFonts w:ascii="Arial" w:hAnsi="Arial" w:cs="Arial"/>
                <w:b/>
                <w:bCs/>
                <w:color w:val="000000"/>
                <w:sz w:val="22"/>
                <w:szCs w:val="22"/>
                <w:lang w:val="en-NZ"/>
              </w:rPr>
              <w:t xml:space="preserve"> </w:t>
            </w:r>
            <w:r w:rsidR="004C2796">
              <w:rPr>
                <w:rFonts w:ascii="Arial" w:hAnsi="Arial" w:cs="Arial"/>
                <w:bCs/>
                <w:color w:val="000000"/>
                <w:sz w:val="22"/>
                <w:szCs w:val="22"/>
                <w:lang w:val="en-NZ"/>
              </w:rPr>
              <w:t>carried forward</w:t>
            </w:r>
            <w:r>
              <w:rPr>
                <w:rFonts w:ascii="Arial" w:hAnsi="Arial" w:cs="Arial"/>
                <w:bCs/>
                <w:color w:val="000000"/>
                <w:sz w:val="22"/>
                <w:szCs w:val="22"/>
                <w:lang w:val="en-NZ"/>
              </w:rPr>
              <w:t xml:space="preserve">: </w:t>
            </w:r>
            <w:r w:rsidR="0022509E">
              <w:rPr>
                <w:rFonts w:ascii="Arial" w:hAnsi="Arial" w:cs="Arial"/>
                <w:bCs/>
                <w:color w:val="000000"/>
                <w:sz w:val="22"/>
                <w:szCs w:val="22"/>
                <w:lang w:val="en-NZ"/>
              </w:rPr>
              <w:t xml:space="preserve">Update draft </w:t>
            </w:r>
            <w:r>
              <w:rPr>
                <w:rFonts w:ascii="Arial" w:hAnsi="Arial" w:cs="Arial"/>
                <w:bCs/>
                <w:color w:val="000000"/>
                <w:sz w:val="22"/>
                <w:szCs w:val="22"/>
                <w:lang w:val="en-NZ"/>
              </w:rPr>
              <w:t>(Ian/Tonya).</w:t>
            </w:r>
          </w:p>
        </w:tc>
        <w:tc>
          <w:tcPr>
            <w:tcW w:w="1768" w:type="dxa"/>
            <w:gridSpan w:val="2"/>
            <w:tcBorders>
              <w:top w:val="single" w:sz="6" w:space="0" w:color="auto"/>
              <w:bottom w:val="single" w:sz="6" w:space="0" w:color="auto"/>
              <w:right w:val="single" w:sz="18" w:space="0" w:color="auto"/>
            </w:tcBorders>
          </w:tcPr>
          <w:p w14:paraId="7C62C4A1" w14:textId="77777777" w:rsidR="00024A77" w:rsidRPr="00024A77" w:rsidRDefault="00024A77">
            <w:pPr>
              <w:jc w:val="center"/>
              <w:rPr>
                <w:rFonts w:ascii="Arial" w:hAnsi="Arial" w:cs="Arial"/>
                <w:b/>
                <w:sz w:val="22"/>
                <w:szCs w:val="22"/>
              </w:rPr>
            </w:pPr>
            <w:r>
              <w:rPr>
                <w:rFonts w:ascii="Arial" w:hAnsi="Arial" w:cs="Arial"/>
                <w:b/>
                <w:sz w:val="22"/>
                <w:szCs w:val="22"/>
              </w:rPr>
              <w:t>Ian Dittmer/Tonya Kara</w:t>
            </w:r>
            <w:r w:rsidR="004E3A2F">
              <w:rPr>
                <w:rFonts w:ascii="Arial" w:hAnsi="Arial" w:cs="Arial"/>
                <w:b/>
                <w:sz w:val="22"/>
                <w:szCs w:val="22"/>
              </w:rPr>
              <w:t>/All</w:t>
            </w:r>
          </w:p>
        </w:tc>
      </w:tr>
      <w:tr w:rsidR="00B13121" w:rsidRPr="00024A77" w14:paraId="0F4CEEBC"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4905EEAC" w14:textId="77777777" w:rsidR="00B13121" w:rsidRPr="00024A77" w:rsidRDefault="0063021F" w:rsidP="00136AFF">
            <w:pPr>
              <w:ind w:right="34"/>
              <w:jc w:val="center"/>
              <w:rPr>
                <w:rFonts w:ascii="Arial" w:hAnsi="Arial" w:cs="Arial"/>
                <w:sz w:val="22"/>
                <w:szCs w:val="22"/>
              </w:rPr>
            </w:pPr>
            <w:r>
              <w:rPr>
                <w:rFonts w:ascii="Arial" w:hAnsi="Arial" w:cs="Arial"/>
                <w:sz w:val="22"/>
                <w:szCs w:val="22"/>
              </w:rPr>
              <w:t>1</w:t>
            </w:r>
            <w:r w:rsidR="0060637E">
              <w:rPr>
                <w:rFonts w:ascii="Arial" w:hAnsi="Arial" w:cs="Arial"/>
                <w:sz w:val="22"/>
                <w:szCs w:val="22"/>
              </w:rPr>
              <w:t>3</w:t>
            </w:r>
          </w:p>
        </w:tc>
        <w:tc>
          <w:tcPr>
            <w:tcW w:w="2124" w:type="dxa"/>
            <w:tcBorders>
              <w:top w:val="single" w:sz="6" w:space="0" w:color="auto"/>
              <w:bottom w:val="single" w:sz="6" w:space="0" w:color="auto"/>
            </w:tcBorders>
          </w:tcPr>
          <w:p w14:paraId="03A2088A" w14:textId="77777777" w:rsidR="00B13121" w:rsidRPr="00024A77" w:rsidRDefault="00B13121" w:rsidP="001254AF">
            <w:pPr>
              <w:tabs>
                <w:tab w:val="left" w:pos="31"/>
              </w:tabs>
              <w:ind w:left="31" w:hanging="31"/>
              <w:rPr>
                <w:rFonts w:ascii="Arial" w:hAnsi="Arial" w:cs="Arial"/>
                <w:bCs/>
                <w:color w:val="000000"/>
                <w:sz w:val="22"/>
                <w:szCs w:val="22"/>
              </w:rPr>
            </w:pPr>
            <w:r w:rsidRPr="00024A77">
              <w:rPr>
                <w:rFonts w:ascii="Arial" w:hAnsi="Arial" w:cs="Arial"/>
                <w:bCs/>
                <w:color w:val="000000"/>
                <w:sz w:val="22"/>
                <w:szCs w:val="22"/>
              </w:rPr>
              <w:t>RRT access in NZ</w:t>
            </w:r>
          </w:p>
        </w:tc>
        <w:tc>
          <w:tcPr>
            <w:tcW w:w="10866" w:type="dxa"/>
            <w:gridSpan w:val="2"/>
            <w:tcBorders>
              <w:top w:val="single" w:sz="6" w:space="0" w:color="auto"/>
              <w:bottom w:val="single" w:sz="6" w:space="0" w:color="auto"/>
            </w:tcBorders>
          </w:tcPr>
          <w:p w14:paraId="7A2E579E" w14:textId="77777777" w:rsidR="00F908FA" w:rsidRDefault="00BC615B" w:rsidP="00B5427C">
            <w:pPr>
              <w:rPr>
                <w:rFonts w:ascii="Arial" w:hAnsi="Arial" w:cs="Arial"/>
                <w:bCs/>
                <w:color w:val="000000"/>
                <w:sz w:val="22"/>
                <w:szCs w:val="22"/>
                <w:lang w:val="en-NZ"/>
              </w:rPr>
            </w:pPr>
            <w:r>
              <w:rPr>
                <w:rFonts w:ascii="Arial" w:hAnsi="Arial" w:cs="Arial"/>
                <w:bCs/>
                <w:color w:val="000000"/>
                <w:sz w:val="22"/>
                <w:szCs w:val="22"/>
                <w:lang w:val="en-NZ"/>
              </w:rPr>
              <w:t>Changes from the previous meeting have been included in a</w:t>
            </w:r>
            <w:r w:rsidR="00F908FA">
              <w:rPr>
                <w:rFonts w:ascii="Arial" w:hAnsi="Arial" w:cs="Arial"/>
                <w:bCs/>
                <w:color w:val="000000"/>
                <w:sz w:val="22"/>
                <w:szCs w:val="22"/>
                <w:lang w:val="en-NZ"/>
              </w:rPr>
              <w:t xml:space="preserve"> revised draft of “Access to Renal Replacement Programmes in New Zealand”</w:t>
            </w:r>
            <w:r>
              <w:rPr>
                <w:rFonts w:ascii="Arial" w:hAnsi="Arial" w:cs="Arial"/>
                <w:bCs/>
                <w:color w:val="000000"/>
                <w:sz w:val="22"/>
                <w:szCs w:val="22"/>
                <w:lang w:val="en-NZ"/>
              </w:rPr>
              <w:t xml:space="preserve">, </w:t>
            </w:r>
            <w:r w:rsidR="00D638FA">
              <w:rPr>
                <w:rFonts w:ascii="Arial" w:hAnsi="Arial" w:cs="Arial"/>
                <w:bCs/>
                <w:color w:val="000000"/>
                <w:sz w:val="22"/>
                <w:szCs w:val="22"/>
                <w:lang w:val="en-NZ"/>
              </w:rPr>
              <w:t>including a section on transplantation (Action 11 from previous meeting closed). The revised document</w:t>
            </w:r>
            <w:r>
              <w:rPr>
                <w:rFonts w:ascii="Arial" w:hAnsi="Arial" w:cs="Arial"/>
                <w:bCs/>
                <w:color w:val="000000"/>
                <w:sz w:val="22"/>
                <w:szCs w:val="22"/>
                <w:lang w:val="en-NZ"/>
              </w:rPr>
              <w:t xml:space="preserve"> was tabled and discussed.</w:t>
            </w:r>
          </w:p>
          <w:p w14:paraId="5EE43F29" w14:textId="77777777" w:rsidR="00C157B1" w:rsidRDefault="00C157B1" w:rsidP="00B5427C">
            <w:pPr>
              <w:rPr>
                <w:rFonts w:ascii="Arial" w:hAnsi="Arial" w:cs="Arial"/>
                <w:bCs/>
                <w:color w:val="000000"/>
                <w:sz w:val="22"/>
                <w:szCs w:val="22"/>
                <w:lang w:val="en-NZ"/>
              </w:rPr>
            </w:pPr>
          </w:p>
          <w:p w14:paraId="7557DDFC" w14:textId="77777777" w:rsidR="00C157B1" w:rsidRDefault="00C157B1" w:rsidP="00B5427C">
            <w:pPr>
              <w:rPr>
                <w:rFonts w:ascii="Arial" w:hAnsi="Arial" w:cs="Arial"/>
                <w:bCs/>
                <w:color w:val="000000"/>
                <w:sz w:val="22"/>
                <w:szCs w:val="22"/>
                <w:lang w:val="en-NZ"/>
              </w:rPr>
            </w:pPr>
            <w:r>
              <w:rPr>
                <w:rFonts w:ascii="Arial" w:hAnsi="Arial" w:cs="Arial"/>
                <w:bCs/>
                <w:color w:val="000000"/>
                <w:sz w:val="22"/>
                <w:szCs w:val="22"/>
                <w:lang w:val="en-NZ"/>
              </w:rPr>
              <w:t>Further wor</w:t>
            </w:r>
            <w:r w:rsidR="00EE32A1">
              <w:rPr>
                <w:rFonts w:ascii="Arial" w:hAnsi="Arial" w:cs="Arial"/>
                <w:bCs/>
                <w:color w:val="000000"/>
                <w:sz w:val="22"/>
                <w:szCs w:val="22"/>
                <w:lang w:val="en-NZ"/>
              </w:rPr>
              <w:t>ding changes were agreed.</w:t>
            </w:r>
          </w:p>
          <w:p w14:paraId="46EC016F" w14:textId="77777777" w:rsidR="004A2320" w:rsidRDefault="004A2320" w:rsidP="00F908FA">
            <w:pPr>
              <w:rPr>
                <w:rFonts w:ascii="Arial" w:hAnsi="Arial" w:cs="Arial"/>
                <w:bCs/>
                <w:color w:val="000000"/>
                <w:sz w:val="22"/>
                <w:szCs w:val="22"/>
                <w:lang w:val="en-NZ"/>
              </w:rPr>
            </w:pPr>
          </w:p>
          <w:p w14:paraId="66FFE6F3" w14:textId="77777777" w:rsidR="0063021F" w:rsidRDefault="004A2320" w:rsidP="00F908FA">
            <w:pPr>
              <w:rPr>
                <w:rFonts w:ascii="Arial" w:hAnsi="Arial" w:cs="Arial"/>
                <w:bCs/>
                <w:color w:val="000000"/>
                <w:sz w:val="22"/>
                <w:szCs w:val="22"/>
                <w:lang w:val="en-NZ"/>
              </w:rPr>
            </w:pPr>
            <w:r w:rsidRPr="004A2320">
              <w:rPr>
                <w:rFonts w:ascii="Arial" w:hAnsi="Arial" w:cs="Arial"/>
                <w:b/>
                <w:bCs/>
                <w:color w:val="000000"/>
                <w:sz w:val="22"/>
                <w:szCs w:val="22"/>
                <w:lang w:val="en-NZ"/>
              </w:rPr>
              <w:t>Action</w:t>
            </w:r>
            <w:r>
              <w:rPr>
                <w:rFonts w:ascii="Arial" w:hAnsi="Arial" w:cs="Arial"/>
                <w:bCs/>
                <w:color w:val="000000"/>
                <w:sz w:val="22"/>
                <w:szCs w:val="22"/>
                <w:lang w:val="en-NZ"/>
              </w:rPr>
              <w:t>: Update draft and circulate</w:t>
            </w:r>
            <w:r w:rsidR="008C57E1">
              <w:rPr>
                <w:rFonts w:ascii="Arial" w:hAnsi="Arial" w:cs="Arial"/>
                <w:bCs/>
                <w:color w:val="000000"/>
                <w:sz w:val="22"/>
                <w:szCs w:val="22"/>
                <w:lang w:val="en-NZ"/>
              </w:rPr>
              <w:t xml:space="preserve"> to members</w:t>
            </w:r>
            <w:r>
              <w:rPr>
                <w:rFonts w:ascii="Arial" w:hAnsi="Arial" w:cs="Arial"/>
                <w:bCs/>
                <w:color w:val="000000"/>
                <w:sz w:val="22"/>
                <w:szCs w:val="22"/>
                <w:lang w:val="en-NZ"/>
              </w:rPr>
              <w:t xml:space="preserve"> (Murray). </w:t>
            </w:r>
          </w:p>
          <w:p w14:paraId="024BDA23" w14:textId="77777777" w:rsidR="004A2320" w:rsidRPr="00024A77" w:rsidRDefault="004A2320" w:rsidP="00F908FA">
            <w:pPr>
              <w:rPr>
                <w:rFonts w:ascii="Arial" w:hAnsi="Arial" w:cs="Arial"/>
                <w:bCs/>
                <w:color w:val="000000"/>
                <w:sz w:val="22"/>
                <w:szCs w:val="22"/>
                <w:lang w:val="en-NZ"/>
              </w:rPr>
            </w:pPr>
          </w:p>
        </w:tc>
        <w:tc>
          <w:tcPr>
            <w:tcW w:w="1768" w:type="dxa"/>
            <w:gridSpan w:val="2"/>
            <w:tcBorders>
              <w:top w:val="single" w:sz="6" w:space="0" w:color="auto"/>
              <w:bottom w:val="single" w:sz="6" w:space="0" w:color="auto"/>
              <w:right w:val="single" w:sz="18" w:space="0" w:color="auto"/>
            </w:tcBorders>
          </w:tcPr>
          <w:p w14:paraId="32FC2CBC" w14:textId="77777777" w:rsidR="00B13121" w:rsidRPr="00024A77" w:rsidRDefault="00B13121" w:rsidP="00024A77">
            <w:pPr>
              <w:jc w:val="center"/>
              <w:rPr>
                <w:rFonts w:ascii="Arial" w:hAnsi="Arial" w:cs="Arial"/>
                <w:b/>
                <w:sz w:val="22"/>
                <w:szCs w:val="22"/>
              </w:rPr>
            </w:pPr>
            <w:r w:rsidRPr="00024A77">
              <w:rPr>
                <w:rFonts w:ascii="Arial" w:hAnsi="Arial" w:cs="Arial"/>
                <w:b/>
                <w:sz w:val="22"/>
                <w:szCs w:val="22"/>
              </w:rPr>
              <w:t>Murray</w:t>
            </w:r>
            <w:r w:rsidR="00024A77">
              <w:rPr>
                <w:rFonts w:ascii="Arial" w:hAnsi="Arial" w:cs="Arial"/>
                <w:b/>
                <w:sz w:val="22"/>
                <w:szCs w:val="22"/>
              </w:rPr>
              <w:t xml:space="preserve"> </w:t>
            </w:r>
            <w:proofErr w:type="spellStart"/>
            <w:r w:rsidR="00024A77">
              <w:rPr>
                <w:rFonts w:ascii="Arial" w:hAnsi="Arial" w:cs="Arial"/>
                <w:b/>
                <w:sz w:val="22"/>
                <w:szCs w:val="22"/>
              </w:rPr>
              <w:t>Leikis</w:t>
            </w:r>
            <w:proofErr w:type="spellEnd"/>
          </w:p>
        </w:tc>
      </w:tr>
      <w:tr w:rsidR="00F77317" w:rsidRPr="00024A77" w14:paraId="08E78217"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156F62E3" w14:textId="77777777" w:rsidR="00F77317" w:rsidRPr="00024A77" w:rsidRDefault="0060637E" w:rsidP="00136AFF">
            <w:pPr>
              <w:ind w:right="34"/>
              <w:jc w:val="center"/>
              <w:rPr>
                <w:rFonts w:ascii="Arial" w:hAnsi="Arial" w:cs="Arial"/>
                <w:sz w:val="22"/>
                <w:szCs w:val="22"/>
              </w:rPr>
            </w:pPr>
            <w:r>
              <w:rPr>
                <w:rFonts w:ascii="Arial" w:hAnsi="Arial" w:cs="Arial"/>
                <w:sz w:val="22"/>
                <w:szCs w:val="22"/>
              </w:rPr>
              <w:t>14</w:t>
            </w:r>
          </w:p>
        </w:tc>
        <w:tc>
          <w:tcPr>
            <w:tcW w:w="2124" w:type="dxa"/>
            <w:tcBorders>
              <w:top w:val="single" w:sz="6" w:space="0" w:color="auto"/>
              <w:bottom w:val="single" w:sz="6" w:space="0" w:color="auto"/>
            </w:tcBorders>
          </w:tcPr>
          <w:p w14:paraId="6D3167F8" w14:textId="77777777" w:rsidR="00F77317" w:rsidRPr="00024A77" w:rsidRDefault="00F77317" w:rsidP="001254AF">
            <w:pPr>
              <w:tabs>
                <w:tab w:val="left" w:pos="31"/>
              </w:tabs>
              <w:ind w:left="31" w:hanging="31"/>
              <w:rPr>
                <w:rFonts w:ascii="Arial" w:hAnsi="Arial" w:cs="Arial"/>
                <w:bCs/>
                <w:color w:val="000000"/>
                <w:sz w:val="22"/>
                <w:szCs w:val="22"/>
              </w:rPr>
            </w:pPr>
            <w:r w:rsidRPr="00024A77">
              <w:rPr>
                <w:rFonts w:ascii="Arial" w:hAnsi="Arial" w:cs="Arial"/>
                <w:bCs/>
                <w:color w:val="000000"/>
                <w:sz w:val="22"/>
                <w:szCs w:val="22"/>
              </w:rPr>
              <w:t>PTAC Nephrology subcommittee</w:t>
            </w:r>
          </w:p>
          <w:p w14:paraId="1B6E7634" w14:textId="77777777" w:rsidR="00F77317" w:rsidRPr="00024A77" w:rsidRDefault="00F77317" w:rsidP="001254AF">
            <w:pPr>
              <w:tabs>
                <w:tab w:val="left" w:pos="31"/>
              </w:tabs>
              <w:ind w:left="31" w:hanging="31"/>
              <w:rPr>
                <w:rFonts w:ascii="Arial" w:hAnsi="Arial" w:cs="Arial"/>
                <w:sz w:val="22"/>
                <w:szCs w:val="22"/>
              </w:rPr>
            </w:pPr>
            <w:r w:rsidRPr="00024A77">
              <w:rPr>
                <w:rFonts w:ascii="Arial" w:hAnsi="Arial" w:cs="Arial"/>
                <w:bCs/>
                <w:color w:val="000000"/>
                <w:sz w:val="22"/>
                <w:szCs w:val="22"/>
              </w:rPr>
              <w:t>And Medicines</w:t>
            </w:r>
          </w:p>
        </w:tc>
        <w:tc>
          <w:tcPr>
            <w:tcW w:w="10866" w:type="dxa"/>
            <w:gridSpan w:val="2"/>
            <w:tcBorders>
              <w:top w:val="single" w:sz="6" w:space="0" w:color="auto"/>
              <w:bottom w:val="single" w:sz="6" w:space="0" w:color="auto"/>
            </w:tcBorders>
          </w:tcPr>
          <w:p w14:paraId="77B96BF3" w14:textId="77777777" w:rsidR="00B13121" w:rsidRPr="00024A77" w:rsidRDefault="004C2796" w:rsidP="00B5427C">
            <w:pPr>
              <w:rPr>
                <w:rFonts w:ascii="Arial" w:hAnsi="Arial" w:cs="Arial"/>
                <w:bCs/>
                <w:color w:val="000000"/>
                <w:sz w:val="22"/>
                <w:szCs w:val="22"/>
                <w:lang w:val="en-NZ"/>
              </w:rPr>
            </w:pPr>
            <w:r>
              <w:rPr>
                <w:rFonts w:ascii="Arial" w:hAnsi="Arial" w:cs="Arial"/>
                <w:bCs/>
                <w:color w:val="000000"/>
                <w:sz w:val="22"/>
                <w:szCs w:val="22"/>
                <w:lang w:val="en-NZ"/>
              </w:rPr>
              <w:t>No work to report</w:t>
            </w:r>
            <w:r w:rsidR="0022509E">
              <w:rPr>
                <w:rFonts w:ascii="Arial" w:hAnsi="Arial" w:cs="Arial"/>
                <w:bCs/>
                <w:color w:val="000000"/>
                <w:sz w:val="22"/>
                <w:szCs w:val="22"/>
                <w:lang w:val="en-NZ"/>
              </w:rPr>
              <w:t>.</w:t>
            </w:r>
            <w:r>
              <w:rPr>
                <w:rFonts w:ascii="Arial" w:hAnsi="Arial" w:cs="Arial"/>
                <w:bCs/>
                <w:color w:val="000000"/>
                <w:sz w:val="22"/>
                <w:szCs w:val="22"/>
                <w:lang w:val="en-NZ"/>
              </w:rPr>
              <w:t xml:space="preserve"> </w:t>
            </w:r>
          </w:p>
        </w:tc>
        <w:tc>
          <w:tcPr>
            <w:tcW w:w="1768" w:type="dxa"/>
            <w:gridSpan w:val="2"/>
            <w:tcBorders>
              <w:top w:val="single" w:sz="6" w:space="0" w:color="auto"/>
              <w:bottom w:val="single" w:sz="6" w:space="0" w:color="auto"/>
              <w:right w:val="single" w:sz="18" w:space="0" w:color="auto"/>
            </w:tcBorders>
          </w:tcPr>
          <w:p w14:paraId="1F6F38EC" w14:textId="77777777" w:rsidR="004E7103" w:rsidRPr="00024A77" w:rsidRDefault="009158DA" w:rsidP="00B5427C">
            <w:pPr>
              <w:rPr>
                <w:rFonts w:ascii="Arial" w:hAnsi="Arial" w:cs="Arial"/>
                <w:b/>
                <w:sz w:val="22"/>
                <w:szCs w:val="22"/>
              </w:rPr>
            </w:pPr>
            <w:r>
              <w:rPr>
                <w:rFonts w:ascii="Arial" w:hAnsi="Arial" w:cs="Arial"/>
                <w:b/>
                <w:sz w:val="22"/>
                <w:szCs w:val="22"/>
              </w:rPr>
              <w:t>Tonya Kara</w:t>
            </w:r>
          </w:p>
        </w:tc>
      </w:tr>
      <w:tr w:rsidR="00F303B4" w:rsidRPr="00024A77" w14:paraId="3CCE59F9" w14:textId="77777777" w:rsidTr="007C425E">
        <w:trPr>
          <w:gridAfter w:val="1"/>
          <w:wAfter w:w="19" w:type="dxa"/>
          <w:cantSplit/>
        </w:trPr>
        <w:tc>
          <w:tcPr>
            <w:tcW w:w="15417" w:type="dxa"/>
            <w:gridSpan w:val="5"/>
            <w:tcBorders>
              <w:right w:val="single" w:sz="18" w:space="0" w:color="auto"/>
            </w:tcBorders>
            <w:shd w:val="pct12" w:color="008080" w:fill="33CCCC"/>
          </w:tcPr>
          <w:p w14:paraId="3476635B" w14:textId="77777777" w:rsidR="00F303B4" w:rsidRPr="00024A77" w:rsidRDefault="00F303B4" w:rsidP="00136AFF">
            <w:pPr>
              <w:ind w:right="34"/>
              <w:jc w:val="center"/>
              <w:rPr>
                <w:rFonts w:ascii="Arial" w:hAnsi="Arial" w:cs="Arial"/>
                <w:sz w:val="22"/>
                <w:szCs w:val="22"/>
              </w:rPr>
            </w:pPr>
          </w:p>
        </w:tc>
      </w:tr>
      <w:tr w:rsidR="00F303B4" w:rsidRPr="00024A77" w14:paraId="690C9248"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535E7CF9" w14:textId="77777777" w:rsidR="00F303B4" w:rsidRPr="00024A77" w:rsidRDefault="00F303B4" w:rsidP="00265261">
            <w:pPr>
              <w:ind w:right="34"/>
              <w:jc w:val="center"/>
              <w:rPr>
                <w:rFonts w:ascii="Arial" w:hAnsi="Arial" w:cs="Arial"/>
                <w:sz w:val="22"/>
                <w:szCs w:val="22"/>
              </w:rPr>
            </w:pPr>
            <w:r w:rsidRPr="00024A77">
              <w:rPr>
                <w:rFonts w:ascii="Arial" w:hAnsi="Arial" w:cs="Arial"/>
                <w:sz w:val="22"/>
                <w:szCs w:val="22"/>
              </w:rPr>
              <w:t>1</w:t>
            </w:r>
            <w:r w:rsidR="0060637E">
              <w:rPr>
                <w:rFonts w:ascii="Arial" w:hAnsi="Arial" w:cs="Arial"/>
                <w:sz w:val="22"/>
                <w:szCs w:val="22"/>
              </w:rPr>
              <w:t>5</w:t>
            </w:r>
          </w:p>
        </w:tc>
        <w:tc>
          <w:tcPr>
            <w:tcW w:w="2124" w:type="dxa"/>
            <w:tcBorders>
              <w:top w:val="single" w:sz="6" w:space="0" w:color="auto"/>
              <w:bottom w:val="single" w:sz="6" w:space="0" w:color="auto"/>
            </w:tcBorders>
          </w:tcPr>
          <w:p w14:paraId="6AED3C4A" w14:textId="77777777" w:rsidR="00F303B4" w:rsidRPr="00024A77" w:rsidRDefault="00515598" w:rsidP="00E64011">
            <w:pPr>
              <w:tabs>
                <w:tab w:val="left" w:pos="31"/>
              </w:tabs>
              <w:ind w:left="31" w:hanging="31"/>
              <w:rPr>
                <w:rFonts w:ascii="Arial" w:hAnsi="Arial" w:cs="Arial"/>
                <w:sz w:val="22"/>
                <w:szCs w:val="22"/>
              </w:rPr>
            </w:pPr>
            <w:r w:rsidRPr="00FD68AB">
              <w:rPr>
                <w:rFonts w:ascii="Arial" w:hAnsi="Arial" w:cs="Arial"/>
                <w:bCs/>
                <w:color w:val="000000"/>
                <w:sz w:val="22"/>
                <w:szCs w:val="22"/>
              </w:rPr>
              <w:t>CKD</w:t>
            </w:r>
            <w:r w:rsidR="00F303B4" w:rsidRPr="00FD68AB">
              <w:rPr>
                <w:rFonts w:ascii="Arial" w:hAnsi="Arial" w:cs="Arial"/>
                <w:bCs/>
                <w:color w:val="000000"/>
                <w:sz w:val="22"/>
                <w:szCs w:val="22"/>
              </w:rPr>
              <w:t xml:space="preserve"> National Strategy</w:t>
            </w:r>
          </w:p>
        </w:tc>
        <w:tc>
          <w:tcPr>
            <w:tcW w:w="10866" w:type="dxa"/>
            <w:gridSpan w:val="2"/>
            <w:tcBorders>
              <w:top w:val="single" w:sz="6" w:space="0" w:color="auto"/>
              <w:bottom w:val="single" w:sz="6" w:space="0" w:color="auto"/>
            </w:tcBorders>
          </w:tcPr>
          <w:p w14:paraId="2A2EC8F0" w14:textId="77777777" w:rsidR="00FD68AB" w:rsidRDefault="00FD68AB" w:rsidP="00FD68AB">
            <w:pPr>
              <w:pStyle w:val="NormalWeb"/>
              <w:rPr>
                <w:rFonts w:ascii="Arial" w:hAnsi="Arial" w:cs="Arial"/>
                <w:bCs/>
                <w:color w:val="000000"/>
                <w:sz w:val="22"/>
                <w:szCs w:val="22"/>
                <w:lang w:val="en-NZ"/>
              </w:rPr>
            </w:pPr>
            <w:r>
              <w:rPr>
                <w:rFonts w:ascii="Arial" w:hAnsi="Arial" w:cs="Arial"/>
                <w:bCs/>
                <w:color w:val="000000"/>
                <w:sz w:val="22"/>
                <w:szCs w:val="22"/>
                <w:lang w:val="en-NZ"/>
              </w:rPr>
              <w:t>The programme has been rolled out in the Wellington Region.</w:t>
            </w:r>
            <w:r w:rsidR="00E23A44">
              <w:rPr>
                <w:rFonts w:ascii="Arial" w:hAnsi="Arial" w:cs="Arial"/>
                <w:bCs/>
                <w:color w:val="000000"/>
                <w:sz w:val="22"/>
                <w:szCs w:val="22"/>
                <w:lang w:val="en-NZ"/>
              </w:rPr>
              <w:t xml:space="preserve"> </w:t>
            </w:r>
            <w:r w:rsidR="008C57E1">
              <w:rPr>
                <w:rFonts w:ascii="Arial" w:hAnsi="Arial" w:cs="Arial"/>
                <w:bCs/>
                <w:color w:val="000000"/>
                <w:sz w:val="22"/>
                <w:szCs w:val="22"/>
                <w:lang w:val="en-NZ"/>
              </w:rPr>
              <w:t>Some software glitches have been</w:t>
            </w:r>
            <w:r w:rsidR="00E23A44">
              <w:rPr>
                <w:rFonts w:ascii="Arial" w:hAnsi="Arial" w:cs="Arial"/>
                <w:bCs/>
                <w:color w:val="000000"/>
                <w:sz w:val="22"/>
                <w:szCs w:val="22"/>
                <w:lang w:val="en-NZ"/>
              </w:rPr>
              <w:t xml:space="preserve"> resolved.</w:t>
            </w:r>
          </w:p>
          <w:p w14:paraId="5FDF61F2" w14:textId="77777777" w:rsidR="00FD68AB" w:rsidRPr="00024A77" w:rsidRDefault="00FD68AB" w:rsidP="00FD68AB">
            <w:pPr>
              <w:pStyle w:val="NormalWeb"/>
              <w:rPr>
                <w:rFonts w:ascii="Arial" w:hAnsi="Arial" w:cs="Arial"/>
                <w:sz w:val="22"/>
                <w:szCs w:val="22"/>
              </w:rPr>
            </w:pPr>
          </w:p>
        </w:tc>
        <w:tc>
          <w:tcPr>
            <w:tcW w:w="1768" w:type="dxa"/>
            <w:gridSpan w:val="2"/>
            <w:tcBorders>
              <w:top w:val="single" w:sz="6" w:space="0" w:color="auto"/>
              <w:bottom w:val="single" w:sz="6" w:space="0" w:color="auto"/>
              <w:right w:val="single" w:sz="18" w:space="0" w:color="auto"/>
            </w:tcBorders>
          </w:tcPr>
          <w:p w14:paraId="17BD7B0D" w14:textId="77777777" w:rsidR="00F303B4" w:rsidRPr="00024A77" w:rsidRDefault="00FD68AB" w:rsidP="00DE7426">
            <w:pPr>
              <w:jc w:val="center"/>
              <w:rPr>
                <w:rFonts w:ascii="Arial" w:hAnsi="Arial" w:cs="Arial"/>
                <w:b/>
                <w:sz w:val="22"/>
                <w:szCs w:val="22"/>
              </w:rPr>
            </w:pPr>
            <w:r>
              <w:rPr>
                <w:rFonts w:ascii="Arial" w:hAnsi="Arial" w:cs="Arial"/>
                <w:b/>
                <w:sz w:val="22"/>
                <w:szCs w:val="22"/>
              </w:rPr>
              <w:t xml:space="preserve">Murray </w:t>
            </w:r>
            <w:proofErr w:type="spellStart"/>
            <w:r>
              <w:rPr>
                <w:rFonts w:ascii="Arial" w:hAnsi="Arial" w:cs="Arial"/>
                <w:b/>
                <w:sz w:val="22"/>
                <w:szCs w:val="22"/>
              </w:rPr>
              <w:t>Leikis</w:t>
            </w:r>
            <w:proofErr w:type="spellEnd"/>
          </w:p>
          <w:p w14:paraId="5B26580B" w14:textId="77777777" w:rsidR="00F303B4" w:rsidRPr="00024A77" w:rsidRDefault="00F303B4" w:rsidP="00515598">
            <w:pPr>
              <w:jc w:val="center"/>
              <w:rPr>
                <w:rFonts w:ascii="Arial" w:hAnsi="Arial" w:cs="Arial"/>
                <w:sz w:val="22"/>
                <w:szCs w:val="22"/>
              </w:rPr>
            </w:pPr>
          </w:p>
        </w:tc>
      </w:tr>
      <w:tr w:rsidR="00F303B4" w:rsidRPr="00024A77" w14:paraId="2AD9A54E" w14:textId="77777777" w:rsidTr="007C425E">
        <w:trPr>
          <w:gridAfter w:val="1"/>
          <w:wAfter w:w="19" w:type="dxa"/>
          <w:cantSplit/>
        </w:trPr>
        <w:tc>
          <w:tcPr>
            <w:tcW w:w="15417" w:type="dxa"/>
            <w:gridSpan w:val="5"/>
            <w:tcBorders>
              <w:right w:val="single" w:sz="18" w:space="0" w:color="auto"/>
            </w:tcBorders>
            <w:shd w:val="pct12" w:color="008080" w:fill="33CCCC"/>
          </w:tcPr>
          <w:p w14:paraId="2254D0C4" w14:textId="77777777" w:rsidR="00F303B4" w:rsidRPr="00024A77" w:rsidRDefault="00827C10" w:rsidP="004039BD">
            <w:pPr>
              <w:pStyle w:val="BlockLabel"/>
              <w:rPr>
                <w:rFonts w:ascii="Arial" w:hAnsi="Arial" w:cs="Arial"/>
                <w:sz w:val="22"/>
                <w:szCs w:val="22"/>
                <w:lang w:val="en-AU"/>
              </w:rPr>
            </w:pPr>
            <w:r w:rsidRPr="00024A77">
              <w:rPr>
                <w:rFonts w:ascii="Arial" w:hAnsi="Arial" w:cs="Arial"/>
                <w:sz w:val="22"/>
                <w:szCs w:val="22"/>
                <w:lang w:val="en-AU"/>
              </w:rPr>
              <w:t>Dialysis</w:t>
            </w:r>
          </w:p>
        </w:tc>
      </w:tr>
      <w:tr w:rsidR="00827C10" w:rsidRPr="00024A77" w14:paraId="36CD7E9F"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7AA75A5A" w14:textId="77777777" w:rsidR="00827C10" w:rsidRPr="00024A77" w:rsidRDefault="00827C10" w:rsidP="00136AFF">
            <w:pPr>
              <w:ind w:right="34"/>
              <w:jc w:val="center"/>
              <w:rPr>
                <w:rFonts w:ascii="Arial" w:hAnsi="Arial" w:cs="Arial"/>
                <w:sz w:val="22"/>
                <w:szCs w:val="22"/>
              </w:rPr>
            </w:pPr>
            <w:r w:rsidRPr="00024A77">
              <w:rPr>
                <w:rFonts w:ascii="Arial" w:hAnsi="Arial" w:cs="Arial"/>
                <w:sz w:val="22"/>
                <w:szCs w:val="22"/>
              </w:rPr>
              <w:t>1</w:t>
            </w:r>
            <w:r w:rsidR="0060637E">
              <w:rPr>
                <w:rFonts w:ascii="Arial" w:hAnsi="Arial" w:cs="Arial"/>
                <w:sz w:val="22"/>
                <w:szCs w:val="22"/>
              </w:rPr>
              <w:t>6</w:t>
            </w:r>
          </w:p>
        </w:tc>
        <w:tc>
          <w:tcPr>
            <w:tcW w:w="2124" w:type="dxa"/>
            <w:tcBorders>
              <w:top w:val="single" w:sz="6" w:space="0" w:color="auto"/>
              <w:bottom w:val="single" w:sz="6" w:space="0" w:color="auto"/>
            </w:tcBorders>
          </w:tcPr>
          <w:p w14:paraId="014237AB" w14:textId="77777777" w:rsidR="00827C10" w:rsidRPr="00024A77" w:rsidRDefault="00895396" w:rsidP="001254AF">
            <w:pPr>
              <w:tabs>
                <w:tab w:val="left" w:pos="31"/>
              </w:tabs>
              <w:ind w:left="31" w:hanging="31"/>
              <w:rPr>
                <w:rFonts w:ascii="Arial" w:hAnsi="Arial" w:cs="Arial"/>
                <w:bCs/>
                <w:color w:val="000000"/>
                <w:sz w:val="22"/>
                <w:szCs w:val="22"/>
              </w:rPr>
            </w:pPr>
            <w:r>
              <w:rPr>
                <w:rFonts w:ascii="Arial" w:hAnsi="Arial" w:cs="Arial"/>
                <w:bCs/>
                <w:color w:val="000000"/>
                <w:sz w:val="22"/>
                <w:szCs w:val="22"/>
              </w:rPr>
              <w:t xml:space="preserve">KHNZ - </w:t>
            </w:r>
            <w:r w:rsidR="00827C10" w:rsidRPr="00024A77">
              <w:rPr>
                <w:rFonts w:ascii="Arial" w:hAnsi="Arial" w:cs="Arial"/>
                <w:bCs/>
                <w:color w:val="000000"/>
                <w:sz w:val="22"/>
                <w:szCs w:val="22"/>
              </w:rPr>
              <w:t>Holiday Dialysis</w:t>
            </w:r>
          </w:p>
          <w:p w14:paraId="645E5018" w14:textId="77777777" w:rsidR="00827C10" w:rsidRPr="00024A77" w:rsidRDefault="00827C10" w:rsidP="001254AF">
            <w:pPr>
              <w:tabs>
                <w:tab w:val="left" w:pos="31"/>
              </w:tabs>
              <w:ind w:left="31" w:hanging="31"/>
              <w:rPr>
                <w:rFonts w:ascii="Arial" w:hAnsi="Arial" w:cs="Arial"/>
                <w:b/>
                <w:sz w:val="22"/>
                <w:szCs w:val="22"/>
              </w:rPr>
            </w:pPr>
          </w:p>
        </w:tc>
        <w:tc>
          <w:tcPr>
            <w:tcW w:w="10866" w:type="dxa"/>
            <w:gridSpan w:val="2"/>
            <w:tcBorders>
              <w:top w:val="single" w:sz="6" w:space="0" w:color="auto"/>
              <w:bottom w:val="single" w:sz="6" w:space="0" w:color="auto"/>
            </w:tcBorders>
          </w:tcPr>
          <w:p w14:paraId="113392AC" w14:textId="77777777" w:rsidR="00EE32A1" w:rsidRDefault="004A2320" w:rsidP="00B16F70">
            <w:pPr>
              <w:rPr>
                <w:rFonts w:ascii="Arial" w:hAnsi="Arial" w:cs="Arial"/>
                <w:sz w:val="22"/>
                <w:szCs w:val="22"/>
              </w:rPr>
            </w:pPr>
            <w:r>
              <w:rPr>
                <w:rFonts w:ascii="Arial" w:hAnsi="Arial" w:cs="Arial"/>
                <w:sz w:val="22"/>
                <w:szCs w:val="22"/>
              </w:rPr>
              <w:t xml:space="preserve">GMs Planning &amp; Funding </w:t>
            </w:r>
            <w:r w:rsidR="00EE32A1">
              <w:rPr>
                <w:rFonts w:ascii="Arial" w:hAnsi="Arial" w:cs="Arial"/>
                <w:sz w:val="22"/>
                <w:szCs w:val="22"/>
              </w:rPr>
              <w:t xml:space="preserve">have agreed to </w:t>
            </w:r>
            <w:r>
              <w:rPr>
                <w:rFonts w:ascii="Arial" w:hAnsi="Arial" w:cs="Arial"/>
                <w:sz w:val="22"/>
                <w:szCs w:val="22"/>
              </w:rPr>
              <w:t xml:space="preserve">work with KHNZ </w:t>
            </w:r>
            <w:r w:rsidR="00EE32A1">
              <w:rPr>
                <w:rFonts w:ascii="Arial" w:hAnsi="Arial" w:cs="Arial"/>
                <w:sz w:val="22"/>
                <w:szCs w:val="22"/>
              </w:rPr>
              <w:t>on a stocktake of holiday di</w:t>
            </w:r>
            <w:r w:rsidR="00A40826">
              <w:rPr>
                <w:rFonts w:ascii="Arial" w:hAnsi="Arial" w:cs="Arial"/>
                <w:sz w:val="22"/>
                <w:szCs w:val="22"/>
              </w:rPr>
              <w:t xml:space="preserve">alysis </w:t>
            </w:r>
            <w:r w:rsidR="00F828A1">
              <w:rPr>
                <w:rFonts w:ascii="Arial" w:hAnsi="Arial" w:cs="Arial"/>
                <w:sz w:val="22"/>
                <w:szCs w:val="22"/>
              </w:rPr>
              <w:t xml:space="preserve">equipment in New Zealand </w:t>
            </w:r>
            <w:r w:rsidR="00265261">
              <w:rPr>
                <w:rFonts w:ascii="Arial" w:hAnsi="Arial" w:cs="Arial"/>
                <w:sz w:val="22"/>
                <w:szCs w:val="22"/>
              </w:rPr>
              <w:t>and identify gaps.</w:t>
            </w:r>
          </w:p>
          <w:p w14:paraId="028E8949" w14:textId="77777777" w:rsidR="00A40826" w:rsidRDefault="00A40826" w:rsidP="00B16F70">
            <w:pPr>
              <w:rPr>
                <w:rFonts w:ascii="Arial" w:hAnsi="Arial" w:cs="Arial"/>
                <w:sz w:val="22"/>
                <w:szCs w:val="22"/>
              </w:rPr>
            </w:pPr>
          </w:p>
          <w:p w14:paraId="31355CDC" w14:textId="77777777" w:rsidR="00A40826" w:rsidRDefault="00A40826" w:rsidP="00B16F70">
            <w:pPr>
              <w:rPr>
                <w:rFonts w:ascii="Arial" w:hAnsi="Arial" w:cs="Arial"/>
                <w:sz w:val="22"/>
                <w:szCs w:val="22"/>
              </w:rPr>
            </w:pPr>
            <w:r>
              <w:rPr>
                <w:rFonts w:ascii="Arial" w:hAnsi="Arial" w:cs="Arial"/>
                <w:sz w:val="22"/>
                <w:szCs w:val="22"/>
              </w:rPr>
              <w:t>The Chair has written to DHB Chairs advising them of legal advice that KHNZ received from the Ministry of Health that holiday dialysis for Australian citizens is covered by the reciprocal health agreement between New Zealand and Australia and sh</w:t>
            </w:r>
            <w:r w:rsidR="00F828A1">
              <w:rPr>
                <w:rFonts w:ascii="Arial" w:hAnsi="Arial" w:cs="Arial"/>
                <w:sz w:val="22"/>
                <w:szCs w:val="22"/>
              </w:rPr>
              <w:t xml:space="preserve">ould </w:t>
            </w:r>
            <w:r w:rsidR="008C57E1">
              <w:rPr>
                <w:rFonts w:ascii="Arial" w:hAnsi="Arial" w:cs="Arial"/>
                <w:sz w:val="22"/>
                <w:szCs w:val="22"/>
              </w:rPr>
              <w:t>be provided at no cost by DHBs.</w:t>
            </w:r>
            <w:r w:rsidR="00265261">
              <w:rPr>
                <w:rFonts w:ascii="Arial" w:hAnsi="Arial" w:cs="Arial"/>
                <w:sz w:val="22"/>
                <w:szCs w:val="22"/>
              </w:rPr>
              <w:t xml:space="preserve"> </w:t>
            </w:r>
            <w:r w:rsidR="008C57E1">
              <w:rPr>
                <w:rFonts w:ascii="Arial" w:hAnsi="Arial" w:cs="Arial"/>
                <w:sz w:val="22"/>
                <w:szCs w:val="22"/>
              </w:rPr>
              <w:t>However, p</w:t>
            </w:r>
            <w:r w:rsidR="00265261">
              <w:rPr>
                <w:rFonts w:ascii="Arial" w:hAnsi="Arial" w:cs="Arial"/>
                <w:sz w:val="22"/>
                <w:szCs w:val="22"/>
              </w:rPr>
              <w:t xml:space="preserve">rovision of the service is conditional on a DHB having </w:t>
            </w:r>
            <w:r w:rsidR="00F828A1">
              <w:rPr>
                <w:rFonts w:ascii="Arial" w:hAnsi="Arial" w:cs="Arial"/>
                <w:sz w:val="22"/>
                <w:szCs w:val="22"/>
              </w:rPr>
              <w:t>capacity to provide the service and the visitor ha</w:t>
            </w:r>
            <w:r w:rsidR="00265261">
              <w:rPr>
                <w:rFonts w:ascii="Arial" w:hAnsi="Arial" w:cs="Arial"/>
                <w:sz w:val="22"/>
                <w:szCs w:val="22"/>
              </w:rPr>
              <w:t>ving</w:t>
            </w:r>
            <w:r w:rsidR="00F828A1">
              <w:rPr>
                <w:rFonts w:ascii="Arial" w:hAnsi="Arial" w:cs="Arial"/>
                <w:sz w:val="22"/>
                <w:szCs w:val="22"/>
              </w:rPr>
              <w:t xml:space="preserve"> made adequate </w:t>
            </w:r>
            <w:r w:rsidR="00265261">
              <w:rPr>
                <w:rFonts w:ascii="Arial" w:hAnsi="Arial" w:cs="Arial"/>
                <w:sz w:val="22"/>
                <w:szCs w:val="22"/>
              </w:rPr>
              <w:t>arrangement in advance of their visit.</w:t>
            </w:r>
          </w:p>
          <w:p w14:paraId="67382542" w14:textId="77777777" w:rsidR="00077BA5" w:rsidRDefault="00077BA5" w:rsidP="00B16F70">
            <w:pPr>
              <w:rPr>
                <w:rFonts w:ascii="Arial" w:hAnsi="Arial" w:cs="Arial"/>
                <w:sz w:val="22"/>
                <w:szCs w:val="22"/>
              </w:rPr>
            </w:pPr>
          </w:p>
          <w:p w14:paraId="6FFA54CD" w14:textId="77777777" w:rsidR="00265261" w:rsidRDefault="00005948" w:rsidP="00B16F70">
            <w:pPr>
              <w:rPr>
                <w:rFonts w:ascii="Arial" w:hAnsi="Arial" w:cs="Arial"/>
                <w:sz w:val="22"/>
                <w:szCs w:val="22"/>
              </w:rPr>
            </w:pPr>
            <w:r>
              <w:rPr>
                <w:rFonts w:ascii="Arial" w:hAnsi="Arial" w:cs="Arial"/>
                <w:sz w:val="22"/>
                <w:szCs w:val="22"/>
              </w:rPr>
              <w:t>The Ministry is investigating ways to include the above</w:t>
            </w:r>
            <w:r w:rsidR="00A467B8">
              <w:rPr>
                <w:rFonts w:ascii="Arial" w:hAnsi="Arial" w:cs="Arial"/>
                <w:sz w:val="22"/>
                <w:szCs w:val="22"/>
              </w:rPr>
              <w:t xml:space="preserve"> advice </w:t>
            </w:r>
            <w:r w:rsidR="00077BA5">
              <w:rPr>
                <w:rFonts w:ascii="Arial" w:hAnsi="Arial" w:cs="Arial"/>
                <w:sz w:val="22"/>
                <w:szCs w:val="22"/>
              </w:rPr>
              <w:t>in</w:t>
            </w:r>
            <w:r w:rsidR="00265261">
              <w:rPr>
                <w:rFonts w:ascii="Arial" w:hAnsi="Arial" w:cs="Arial"/>
                <w:sz w:val="22"/>
                <w:szCs w:val="22"/>
              </w:rPr>
              <w:t xml:space="preserve"> DHB accou</w:t>
            </w:r>
            <w:r w:rsidR="00D638FA">
              <w:rPr>
                <w:rFonts w:ascii="Arial" w:hAnsi="Arial" w:cs="Arial"/>
                <w:sz w:val="22"/>
                <w:szCs w:val="22"/>
              </w:rPr>
              <w:t>ntability documents and website (action 12 from previous meeting carried forward/Annette)</w:t>
            </w:r>
            <w:r w:rsidR="00A467B8">
              <w:rPr>
                <w:rFonts w:ascii="Arial" w:hAnsi="Arial" w:cs="Arial"/>
                <w:sz w:val="22"/>
                <w:szCs w:val="22"/>
              </w:rPr>
              <w:t>.</w:t>
            </w:r>
          </w:p>
          <w:p w14:paraId="71943807" w14:textId="77777777" w:rsidR="00A467B8" w:rsidRDefault="00A467B8" w:rsidP="00B16F70">
            <w:pPr>
              <w:rPr>
                <w:rFonts w:ascii="Arial" w:hAnsi="Arial" w:cs="Arial"/>
                <w:sz w:val="22"/>
                <w:szCs w:val="22"/>
              </w:rPr>
            </w:pPr>
          </w:p>
          <w:p w14:paraId="5E36529C" w14:textId="77777777" w:rsidR="00A467B8" w:rsidRDefault="00A467B8" w:rsidP="00B16F70">
            <w:pPr>
              <w:rPr>
                <w:rFonts w:ascii="Arial" w:hAnsi="Arial" w:cs="Arial"/>
                <w:sz w:val="22"/>
                <w:szCs w:val="22"/>
              </w:rPr>
            </w:pPr>
            <w:r>
              <w:rPr>
                <w:rFonts w:ascii="Arial" w:hAnsi="Arial" w:cs="Arial"/>
                <w:sz w:val="22"/>
                <w:szCs w:val="22"/>
              </w:rPr>
              <w:lastRenderedPageBreak/>
              <w:t xml:space="preserve">KHNZ has written to the Minister of Health with concerns that renal disease is no longer part of the work programme in the </w:t>
            </w:r>
            <w:proofErr w:type="gramStart"/>
            <w:r>
              <w:rPr>
                <w:rFonts w:ascii="Arial" w:hAnsi="Arial" w:cs="Arial"/>
                <w:sz w:val="22"/>
                <w:szCs w:val="22"/>
              </w:rPr>
              <w:t>Long Term</w:t>
            </w:r>
            <w:proofErr w:type="gramEnd"/>
            <w:r>
              <w:rPr>
                <w:rFonts w:ascii="Arial" w:hAnsi="Arial" w:cs="Arial"/>
                <w:sz w:val="22"/>
                <w:szCs w:val="22"/>
              </w:rPr>
              <w:t xml:space="preserve"> C</w:t>
            </w:r>
            <w:r w:rsidR="00005948">
              <w:rPr>
                <w:rFonts w:ascii="Arial" w:hAnsi="Arial" w:cs="Arial"/>
                <w:sz w:val="22"/>
                <w:szCs w:val="22"/>
              </w:rPr>
              <w:t>onditions team of the Ministry</w:t>
            </w:r>
            <w:r w:rsidR="007B4938">
              <w:rPr>
                <w:rFonts w:ascii="Arial" w:hAnsi="Arial" w:cs="Arial"/>
                <w:sz w:val="22"/>
                <w:szCs w:val="22"/>
              </w:rPr>
              <w:t>. The Chair asked NRAB memb</w:t>
            </w:r>
            <w:r w:rsidR="0007273B">
              <w:rPr>
                <w:rFonts w:ascii="Arial" w:hAnsi="Arial" w:cs="Arial"/>
                <w:sz w:val="22"/>
                <w:szCs w:val="22"/>
              </w:rPr>
              <w:t xml:space="preserve">ers to consider how NRAB </w:t>
            </w:r>
            <w:r w:rsidR="007B4938">
              <w:rPr>
                <w:rFonts w:ascii="Arial" w:hAnsi="Arial" w:cs="Arial"/>
                <w:sz w:val="22"/>
                <w:szCs w:val="22"/>
              </w:rPr>
              <w:t>could promote a greater focus on renal disease.</w:t>
            </w:r>
          </w:p>
          <w:p w14:paraId="650C246E" w14:textId="77777777" w:rsidR="00077BA5" w:rsidRPr="00A467B8" w:rsidRDefault="00077BA5" w:rsidP="00B16F70">
            <w:pPr>
              <w:rPr>
                <w:rFonts w:ascii="Arial" w:hAnsi="Arial" w:cs="Arial"/>
                <w:b/>
                <w:sz w:val="22"/>
                <w:szCs w:val="22"/>
              </w:rPr>
            </w:pPr>
          </w:p>
          <w:p w14:paraId="1DDE702C" w14:textId="77777777" w:rsidR="00B16F70" w:rsidRDefault="00FD68AB" w:rsidP="007B4938">
            <w:pPr>
              <w:rPr>
                <w:rFonts w:ascii="Arial" w:hAnsi="Arial" w:cs="Arial"/>
                <w:sz w:val="22"/>
                <w:szCs w:val="22"/>
              </w:rPr>
            </w:pPr>
            <w:r w:rsidRPr="00A467B8">
              <w:rPr>
                <w:rFonts w:ascii="Arial" w:hAnsi="Arial" w:cs="Arial"/>
                <w:b/>
                <w:sz w:val="22"/>
                <w:szCs w:val="22"/>
              </w:rPr>
              <w:t>Action</w:t>
            </w:r>
            <w:r w:rsidR="007B4938">
              <w:rPr>
                <w:rFonts w:ascii="Arial" w:hAnsi="Arial" w:cs="Arial"/>
                <w:sz w:val="22"/>
                <w:szCs w:val="22"/>
              </w:rPr>
              <w:t xml:space="preserve">: Discuss at next meeting how NRAB can promote a greater focus on renal disease (Murray). </w:t>
            </w:r>
          </w:p>
          <w:p w14:paraId="79820426" w14:textId="77777777" w:rsidR="007B4938" w:rsidRPr="00024A77" w:rsidRDefault="007B4938" w:rsidP="007B4938">
            <w:pPr>
              <w:rPr>
                <w:rFonts w:ascii="Arial" w:hAnsi="Arial" w:cs="Arial"/>
                <w:sz w:val="22"/>
                <w:szCs w:val="22"/>
              </w:rPr>
            </w:pPr>
          </w:p>
        </w:tc>
        <w:tc>
          <w:tcPr>
            <w:tcW w:w="1768" w:type="dxa"/>
            <w:gridSpan w:val="2"/>
            <w:tcBorders>
              <w:top w:val="single" w:sz="6" w:space="0" w:color="auto"/>
              <w:bottom w:val="single" w:sz="6" w:space="0" w:color="auto"/>
              <w:right w:val="single" w:sz="18" w:space="0" w:color="auto"/>
            </w:tcBorders>
          </w:tcPr>
          <w:p w14:paraId="0BE6208A" w14:textId="77777777" w:rsidR="004B0AD5" w:rsidRPr="00024A77" w:rsidRDefault="004B0AD5" w:rsidP="005712FC">
            <w:pPr>
              <w:rPr>
                <w:rFonts w:ascii="Arial" w:hAnsi="Arial" w:cs="Arial"/>
                <w:b/>
                <w:sz w:val="22"/>
                <w:szCs w:val="22"/>
              </w:rPr>
            </w:pPr>
          </w:p>
          <w:p w14:paraId="167B15FE" w14:textId="77777777" w:rsidR="00E646F9" w:rsidRPr="00024A77" w:rsidRDefault="00B16F70" w:rsidP="005712FC">
            <w:pPr>
              <w:rPr>
                <w:rFonts w:ascii="Arial" w:hAnsi="Arial" w:cs="Arial"/>
                <w:b/>
                <w:sz w:val="22"/>
                <w:szCs w:val="22"/>
              </w:rPr>
            </w:pPr>
            <w:r>
              <w:rPr>
                <w:rFonts w:ascii="Arial" w:hAnsi="Arial" w:cs="Arial"/>
                <w:b/>
                <w:sz w:val="22"/>
                <w:szCs w:val="22"/>
              </w:rPr>
              <w:t>M</w:t>
            </w:r>
            <w:r w:rsidR="00E646F9" w:rsidRPr="00024A77">
              <w:rPr>
                <w:rFonts w:ascii="Arial" w:hAnsi="Arial" w:cs="Arial"/>
                <w:b/>
                <w:sz w:val="22"/>
                <w:szCs w:val="22"/>
              </w:rPr>
              <w:t>ax Reid</w:t>
            </w:r>
            <w:r w:rsidR="003216D1">
              <w:rPr>
                <w:rFonts w:ascii="Arial" w:hAnsi="Arial" w:cs="Arial"/>
                <w:b/>
                <w:sz w:val="22"/>
                <w:szCs w:val="22"/>
              </w:rPr>
              <w:t>/ALL</w:t>
            </w:r>
          </w:p>
          <w:p w14:paraId="0B076C2C" w14:textId="77777777" w:rsidR="00827C10" w:rsidRPr="00024A77" w:rsidRDefault="00827C10" w:rsidP="005712FC">
            <w:pPr>
              <w:rPr>
                <w:rFonts w:ascii="Arial" w:hAnsi="Arial" w:cs="Arial"/>
                <w:sz w:val="22"/>
                <w:szCs w:val="22"/>
              </w:rPr>
            </w:pPr>
          </w:p>
        </w:tc>
      </w:tr>
      <w:tr w:rsidR="00827C10" w:rsidRPr="00024A77" w14:paraId="322E2E4A"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047F5ACE" w14:textId="77777777" w:rsidR="00827C10" w:rsidRPr="00024A77" w:rsidRDefault="00827C10" w:rsidP="00136AFF">
            <w:pPr>
              <w:ind w:right="34"/>
              <w:jc w:val="center"/>
              <w:rPr>
                <w:rFonts w:ascii="Arial" w:hAnsi="Arial" w:cs="Arial"/>
                <w:sz w:val="22"/>
                <w:szCs w:val="22"/>
              </w:rPr>
            </w:pPr>
            <w:r w:rsidRPr="00024A77">
              <w:rPr>
                <w:rFonts w:ascii="Arial" w:hAnsi="Arial" w:cs="Arial"/>
                <w:sz w:val="22"/>
                <w:szCs w:val="22"/>
              </w:rPr>
              <w:t>1</w:t>
            </w:r>
            <w:r w:rsidR="0060637E">
              <w:rPr>
                <w:rFonts w:ascii="Arial" w:hAnsi="Arial" w:cs="Arial"/>
                <w:sz w:val="22"/>
                <w:szCs w:val="22"/>
              </w:rPr>
              <w:t>7</w:t>
            </w:r>
          </w:p>
        </w:tc>
        <w:tc>
          <w:tcPr>
            <w:tcW w:w="2124" w:type="dxa"/>
            <w:tcBorders>
              <w:top w:val="single" w:sz="6" w:space="0" w:color="auto"/>
              <w:bottom w:val="single" w:sz="6" w:space="0" w:color="auto"/>
            </w:tcBorders>
          </w:tcPr>
          <w:p w14:paraId="24CB376D" w14:textId="77777777" w:rsidR="00827C10" w:rsidRPr="00024A77" w:rsidRDefault="00827C10" w:rsidP="001254AF">
            <w:pPr>
              <w:tabs>
                <w:tab w:val="left" w:pos="31"/>
              </w:tabs>
              <w:ind w:left="31" w:hanging="31"/>
              <w:rPr>
                <w:rFonts w:ascii="Arial" w:hAnsi="Arial" w:cs="Arial"/>
                <w:sz w:val="22"/>
                <w:szCs w:val="22"/>
              </w:rPr>
            </w:pPr>
            <w:r w:rsidRPr="006B3817">
              <w:rPr>
                <w:rFonts w:ascii="Arial" w:hAnsi="Arial" w:cs="Arial"/>
                <w:bCs/>
                <w:color w:val="000000"/>
                <w:sz w:val="22"/>
                <w:szCs w:val="22"/>
              </w:rPr>
              <w:t>PD Registry Update / PDOPPS update</w:t>
            </w:r>
          </w:p>
        </w:tc>
        <w:tc>
          <w:tcPr>
            <w:tcW w:w="10866" w:type="dxa"/>
            <w:gridSpan w:val="2"/>
            <w:tcBorders>
              <w:top w:val="single" w:sz="6" w:space="0" w:color="auto"/>
              <w:bottom w:val="single" w:sz="6" w:space="0" w:color="auto"/>
            </w:tcBorders>
          </w:tcPr>
          <w:p w14:paraId="231A18FB" w14:textId="77777777" w:rsidR="00827C10" w:rsidRPr="00024A77" w:rsidRDefault="006B3817" w:rsidP="00D21D39">
            <w:pPr>
              <w:rPr>
                <w:rFonts w:ascii="Arial" w:hAnsi="Arial" w:cs="Arial"/>
                <w:bCs/>
                <w:color w:val="000000"/>
                <w:sz w:val="22"/>
                <w:szCs w:val="22"/>
              </w:rPr>
            </w:pPr>
            <w:r>
              <w:rPr>
                <w:rFonts w:ascii="Arial" w:hAnsi="Arial" w:cs="Arial"/>
                <w:bCs/>
                <w:color w:val="000000"/>
                <w:sz w:val="22"/>
                <w:szCs w:val="22"/>
              </w:rPr>
              <w:t xml:space="preserve">The minutes of the NZ PD Governance </w:t>
            </w:r>
            <w:r w:rsidR="00A46645">
              <w:rPr>
                <w:rFonts w:ascii="Arial" w:hAnsi="Arial" w:cs="Arial"/>
                <w:bCs/>
                <w:color w:val="000000"/>
                <w:sz w:val="22"/>
                <w:szCs w:val="22"/>
              </w:rPr>
              <w:t xml:space="preserve">Group July meeting were </w:t>
            </w:r>
            <w:proofErr w:type="gramStart"/>
            <w:r w:rsidR="00A46645">
              <w:rPr>
                <w:rFonts w:ascii="Arial" w:hAnsi="Arial" w:cs="Arial"/>
                <w:bCs/>
                <w:color w:val="000000"/>
                <w:sz w:val="22"/>
                <w:szCs w:val="22"/>
              </w:rPr>
              <w:t>tabled</w:t>
            </w:r>
            <w:proofErr w:type="gramEnd"/>
            <w:r w:rsidR="00A46645">
              <w:rPr>
                <w:rFonts w:ascii="Arial" w:hAnsi="Arial" w:cs="Arial"/>
                <w:bCs/>
                <w:color w:val="000000"/>
                <w:sz w:val="22"/>
                <w:szCs w:val="22"/>
              </w:rPr>
              <w:t xml:space="preserve"> and contents noted.</w:t>
            </w:r>
          </w:p>
        </w:tc>
        <w:tc>
          <w:tcPr>
            <w:tcW w:w="1768" w:type="dxa"/>
            <w:gridSpan w:val="2"/>
            <w:tcBorders>
              <w:top w:val="single" w:sz="6" w:space="0" w:color="auto"/>
              <w:bottom w:val="single" w:sz="6" w:space="0" w:color="auto"/>
              <w:right w:val="single" w:sz="18" w:space="0" w:color="auto"/>
            </w:tcBorders>
          </w:tcPr>
          <w:p w14:paraId="3B3D1A7E" w14:textId="77777777" w:rsidR="00827C10" w:rsidRPr="00024A77" w:rsidRDefault="00850F07" w:rsidP="00E64011">
            <w:pPr>
              <w:rPr>
                <w:rFonts w:ascii="Arial" w:hAnsi="Arial" w:cs="Arial"/>
                <w:b/>
                <w:sz w:val="22"/>
                <w:szCs w:val="22"/>
              </w:rPr>
            </w:pPr>
            <w:r>
              <w:rPr>
                <w:rFonts w:ascii="Arial" w:hAnsi="Arial" w:cs="Arial"/>
                <w:b/>
                <w:sz w:val="22"/>
                <w:szCs w:val="22"/>
              </w:rPr>
              <w:t>Ian Dittmer</w:t>
            </w:r>
          </w:p>
        </w:tc>
      </w:tr>
      <w:tr w:rsidR="004B0AD5" w:rsidRPr="00024A77" w14:paraId="4EDA7298"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30B2908B" w14:textId="77777777" w:rsidR="004B0AD5" w:rsidRPr="00024A77" w:rsidRDefault="004B0AD5" w:rsidP="00136AFF">
            <w:pPr>
              <w:ind w:right="34"/>
              <w:jc w:val="center"/>
              <w:rPr>
                <w:rFonts w:ascii="Arial" w:hAnsi="Arial" w:cs="Arial"/>
                <w:sz w:val="22"/>
                <w:szCs w:val="22"/>
              </w:rPr>
            </w:pPr>
            <w:r w:rsidRPr="00024A77">
              <w:rPr>
                <w:rFonts w:ascii="Arial" w:hAnsi="Arial" w:cs="Arial"/>
                <w:sz w:val="22"/>
                <w:szCs w:val="22"/>
              </w:rPr>
              <w:t>1</w:t>
            </w:r>
            <w:r w:rsidR="0060637E">
              <w:rPr>
                <w:rFonts w:ascii="Arial" w:hAnsi="Arial" w:cs="Arial"/>
                <w:sz w:val="22"/>
                <w:szCs w:val="22"/>
              </w:rPr>
              <w:t>8</w:t>
            </w:r>
          </w:p>
        </w:tc>
        <w:tc>
          <w:tcPr>
            <w:tcW w:w="2124" w:type="dxa"/>
            <w:tcBorders>
              <w:top w:val="single" w:sz="6" w:space="0" w:color="auto"/>
              <w:bottom w:val="single" w:sz="6" w:space="0" w:color="auto"/>
            </w:tcBorders>
          </w:tcPr>
          <w:p w14:paraId="4D5FFF29" w14:textId="77777777" w:rsidR="004B0AD5" w:rsidRPr="00024A77" w:rsidRDefault="004B0AD5" w:rsidP="001254AF">
            <w:pPr>
              <w:tabs>
                <w:tab w:val="left" w:pos="31"/>
              </w:tabs>
              <w:ind w:left="31" w:hanging="31"/>
              <w:rPr>
                <w:rFonts w:ascii="Arial" w:hAnsi="Arial" w:cs="Arial"/>
                <w:b/>
                <w:sz w:val="22"/>
                <w:szCs w:val="22"/>
              </w:rPr>
            </w:pPr>
            <w:r w:rsidRPr="008C2009">
              <w:rPr>
                <w:rFonts w:ascii="Arial" w:hAnsi="Arial" w:cs="Arial"/>
                <w:bCs/>
                <w:color w:val="000000"/>
                <w:sz w:val="22"/>
                <w:szCs w:val="22"/>
              </w:rPr>
              <w:t>Disaster Planning, patient and service preparedness</w:t>
            </w:r>
            <w:r w:rsidRPr="00024A77">
              <w:rPr>
                <w:rFonts w:ascii="Arial" w:hAnsi="Arial" w:cs="Arial"/>
                <w:b/>
                <w:sz w:val="22"/>
                <w:szCs w:val="22"/>
              </w:rPr>
              <w:t xml:space="preserve"> </w:t>
            </w:r>
          </w:p>
        </w:tc>
        <w:tc>
          <w:tcPr>
            <w:tcW w:w="10866" w:type="dxa"/>
            <w:gridSpan w:val="2"/>
            <w:tcBorders>
              <w:top w:val="single" w:sz="6" w:space="0" w:color="auto"/>
              <w:bottom w:val="single" w:sz="6" w:space="0" w:color="auto"/>
            </w:tcBorders>
          </w:tcPr>
          <w:p w14:paraId="76CC997D" w14:textId="77777777" w:rsidR="004B0AD5" w:rsidRDefault="00AA39CE" w:rsidP="00E506D2">
            <w:pPr>
              <w:rPr>
                <w:rFonts w:ascii="Arial" w:hAnsi="Arial" w:cs="Arial"/>
                <w:bCs/>
                <w:color w:val="000000"/>
                <w:sz w:val="22"/>
                <w:szCs w:val="22"/>
              </w:rPr>
            </w:pPr>
            <w:r>
              <w:rPr>
                <w:rFonts w:ascii="Arial" w:hAnsi="Arial" w:cs="Arial"/>
                <w:bCs/>
                <w:color w:val="000000"/>
                <w:sz w:val="22"/>
                <w:szCs w:val="22"/>
              </w:rPr>
              <w:t xml:space="preserve">A </w:t>
            </w:r>
            <w:r w:rsidR="00381F8D">
              <w:rPr>
                <w:rFonts w:ascii="Arial" w:hAnsi="Arial" w:cs="Arial"/>
                <w:bCs/>
                <w:color w:val="000000"/>
                <w:sz w:val="22"/>
                <w:szCs w:val="22"/>
              </w:rPr>
              <w:t xml:space="preserve">Renal </w:t>
            </w:r>
            <w:r w:rsidR="0063504F">
              <w:rPr>
                <w:rFonts w:ascii="Arial" w:hAnsi="Arial" w:cs="Arial"/>
                <w:bCs/>
                <w:color w:val="000000"/>
                <w:sz w:val="22"/>
                <w:szCs w:val="22"/>
              </w:rPr>
              <w:t xml:space="preserve">page has been added to </w:t>
            </w:r>
            <w:proofErr w:type="spellStart"/>
            <w:r w:rsidR="0063504F">
              <w:rPr>
                <w:rFonts w:ascii="Arial" w:hAnsi="Arial" w:cs="Arial"/>
                <w:bCs/>
                <w:color w:val="000000"/>
                <w:sz w:val="22"/>
                <w:szCs w:val="22"/>
              </w:rPr>
              <w:t>healthEMIS</w:t>
            </w:r>
            <w:proofErr w:type="spellEnd"/>
            <w:r w:rsidR="0063504F">
              <w:rPr>
                <w:rFonts w:ascii="Arial" w:hAnsi="Arial" w:cs="Arial"/>
                <w:bCs/>
                <w:color w:val="000000"/>
                <w:sz w:val="22"/>
                <w:szCs w:val="22"/>
              </w:rPr>
              <w:t xml:space="preserve">, </w:t>
            </w:r>
            <w:r w:rsidR="00A467B8">
              <w:rPr>
                <w:rFonts w:ascii="Arial" w:hAnsi="Arial" w:cs="Arial"/>
                <w:bCs/>
                <w:color w:val="000000"/>
                <w:sz w:val="22"/>
                <w:szCs w:val="22"/>
              </w:rPr>
              <w:t>C</w:t>
            </w:r>
            <w:r w:rsidR="00381F8D">
              <w:rPr>
                <w:rFonts w:ascii="Arial" w:hAnsi="Arial" w:cs="Arial"/>
                <w:bCs/>
                <w:color w:val="000000"/>
                <w:sz w:val="22"/>
                <w:szCs w:val="22"/>
              </w:rPr>
              <w:t>CDHB</w:t>
            </w:r>
            <w:r w:rsidR="00A467B8">
              <w:rPr>
                <w:rFonts w:ascii="Arial" w:hAnsi="Arial" w:cs="Arial"/>
                <w:bCs/>
                <w:color w:val="000000"/>
                <w:sz w:val="22"/>
                <w:szCs w:val="22"/>
              </w:rPr>
              <w:t xml:space="preserve"> is investigating adding its</w:t>
            </w:r>
            <w:r w:rsidR="0063504F">
              <w:rPr>
                <w:rFonts w:ascii="Arial" w:hAnsi="Arial" w:cs="Arial"/>
                <w:bCs/>
                <w:color w:val="000000"/>
                <w:sz w:val="22"/>
                <w:szCs w:val="22"/>
              </w:rPr>
              <w:t xml:space="preserve"> disaster plan.</w:t>
            </w:r>
          </w:p>
          <w:p w14:paraId="22294932" w14:textId="77777777" w:rsidR="008C2009" w:rsidRPr="00024A77" w:rsidRDefault="008C2009" w:rsidP="00E506D2">
            <w:pPr>
              <w:rPr>
                <w:rFonts w:ascii="Arial" w:hAnsi="Arial" w:cs="Arial"/>
                <w:sz w:val="22"/>
                <w:szCs w:val="22"/>
              </w:rPr>
            </w:pPr>
          </w:p>
        </w:tc>
        <w:tc>
          <w:tcPr>
            <w:tcW w:w="1768" w:type="dxa"/>
            <w:gridSpan w:val="2"/>
            <w:tcBorders>
              <w:top w:val="single" w:sz="6" w:space="0" w:color="auto"/>
              <w:bottom w:val="single" w:sz="6" w:space="0" w:color="auto"/>
              <w:right w:val="single" w:sz="18" w:space="0" w:color="auto"/>
            </w:tcBorders>
          </w:tcPr>
          <w:p w14:paraId="24E9D583" w14:textId="77777777" w:rsidR="004B0AD5" w:rsidRPr="00024A77" w:rsidRDefault="004B0AD5">
            <w:pPr>
              <w:jc w:val="center"/>
              <w:rPr>
                <w:rFonts w:ascii="Arial" w:hAnsi="Arial" w:cs="Arial"/>
                <w:b/>
                <w:sz w:val="22"/>
                <w:szCs w:val="22"/>
              </w:rPr>
            </w:pPr>
            <w:r w:rsidRPr="00024A77">
              <w:rPr>
                <w:rFonts w:ascii="Arial" w:hAnsi="Arial" w:cs="Arial"/>
                <w:b/>
                <w:bCs/>
                <w:color w:val="000000"/>
                <w:sz w:val="22"/>
                <w:szCs w:val="22"/>
              </w:rPr>
              <w:t xml:space="preserve">Kay </w:t>
            </w:r>
            <w:r w:rsidR="006A33A4" w:rsidRPr="00024A77">
              <w:rPr>
                <w:rFonts w:ascii="Arial" w:hAnsi="Arial" w:cs="Arial"/>
                <w:b/>
                <w:bCs/>
                <w:color w:val="000000"/>
                <w:sz w:val="22"/>
                <w:szCs w:val="22"/>
              </w:rPr>
              <w:t>McLaughlin</w:t>
            </w:r>
          </w:p>
          <w:p w14:paraId="39B0CDF8" w14:textId="77777777" w:rsidR="004B0AD5" w:rsidRPr="00024A77" w:rsidRDefault="004B0AD5" w:rsidP="00B1655A">
            <w:pPr>
              <w:rPr>
                <w:rFonts w:ascii="Arial" w:hAnsi="Arial" w:cs="Arial"/>
                <w:b/>
                <w:sz w:val="22"/>
                <w:szCs w:val="22"/>
              </w:rPr>
            </w:pPr>
          </w:p>
        </w:tc>
      </w:tr>
      <w:tr w:rsidR="004B0AD5" w:rsidRPr="00024A77" w14:paraId="747160F3"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2D6B0058" w14:textId="77777777" w:rsidR="004B0AD5" w:rsidRPr="00024A77" w:rsidRDefault="004B0AD5" w:rsidP="00136AFF">
            <w:pPr>
              <w:ind w:right="34"/>
              <w:jc w:val="center"/>
              <w:rPr>
                <w:rFonts w:ascii="Arial" w:hAnsi="Arial" w:cs="Arial"/>
                <w:sz w:val="22"/>
                <w:szCs w:val="22"/>
              </w:rPr>
            </w:pPr>
            <w:r w:rsidRPr="00024A77">
              <w:rPr>
                <w:rFonts w:ascii="Arial" w:hAnsi="Arial" w:cs="Arial"/>
                <w:sz w:val="22"/>
                <w:szCs w:val="22"/>
              </w:rPr>
              <w:t>1</w:t>
            </w:r>
            <w:r w:rsidR="0060637E">
              <w:rPr>
                <w:rFonts w:ascii="Arial" w:hAnsi="Arial" w:cs="Arial"/>
                <w:sz w:val="22"/>
                <w:szCs w:val="22"/>
              </w:rPr>
              <w:t>9</w:t>
            </w:r>
          </w:p>
        </w:tc>
        <w:tc>
          <w:tcPr>
            <w:tcW w:w="2124" w:type="dxa"/>
            <w:tcBorders>
              <w:top w:val="single" w:sz="6" w:space="0" w:color="auto"/>
              <w:bottom w:val="single" w:sz="6" w:space="0" w:color="auto"/>
            </w:tcBorders>
          </w:tcPr>
          <w:p w14:paraId="7CF9029C" w14:textId="77777777" w:rsidR="004B0AD5" w:rsidRPr="00024A77" w:rsidRDefault="004B0AD5" w:rsidP="001254AF">
            <w:pPr>
              <w:tabs>
                <w:tab w:val="left" w:pos="31"/>
              </w:tabs>
              <w:ind w:left="31" w:hanging="31"/>
              <w:rPr>
                <w:rFonts w:ascii="Arial" w:hAnsi="Arial" w:cs="Arial"/>
                <w:bCs/>
                <w:color w:val="000000"/>
                <w:sz w:val="22"/>
                <w:szCs w:val="22"/>
              </w:rPr>
            </w:pPr>
            <w:r w:rsidRPr="00024A77">
              <w:rPr>
                <w:rFonts w:ascii="Arial" w:hAnsi="Arial" w:cs="Arial"/>
                <w:bCs/>
                <w:color w:val="000000"/>
                <w:sz w:val="22"/>
                <w:szCs w:val="22"/>
              </w:rPr>
              <w:t>Health Alliance Contracts</w:t>
            </w:r>
          </w:p>
        </w:tc>
        <w:tc>
          <w:tcPr>
            <w:tcW w:w="10866" w:type="dxa"/>
            <w:gridSpan w:val="2"/>
            <w:tcBorders>
              <w:top w:val="single" w:sz="6" w:space="0" w:color="auto"/>
              <w:bottom w:val="single" w:sz="6" w:space="0" w:color="auto"/>
            </w:tcBorders>
          </w:tcPr>
          <w:p w14:paraId="77E62849" w14:textId="77777777" w:rsidR="00111666" w:rsidRDefault="00111666" w:rsidP="008B3DD9">
            <w:pPr>
              <w:rPr>
                <w:rFonts w:ascii="Arial" w:hAnsi="Arial" w:cs="Arial"/>
                <w:bCs/>
                <w:color w:val="000000"/>
                <w:sz w:val="22"/>
                <w:szCs w:val="22"/>
              </w:rPr>
            </w:pPr>
            <w:r>
              <w:rPr>
                <w:rFonts w:ascii="Arial" w:hAnsi="Arial" w:cs="Arial"/>
                <w:bCs/>
                <w:color w:val="000000"/>
                <w:sz w:val="22"/>
                <w:szCs w:val="22"/>
              </w:rPr>
              <w:t xml:space="preserve">Each dialysis centre has developed its own procurement weightings, reflecting clinical and price factors. </w:t>
            </w:r>
          </w:p>
          <w:p w14:paraId="53A45E0C" w14:textId="77777777" w:rsidR="00111666" w:rsidRDefault="00111666" w:rsidP="008B3DD9">
            <w:pPr>
              <w:rPr>
                <w:rFonts w:ascii="Arial" w:hAnsi="Arial" w:cs="Arial"/>
                <w:bCs/>
                <w:color w:val="000000"/>
                <w:sz w:val="22"/>
                <w:szCs w:val="22"/>
              </w:rPr>
            </w:pPr>
          </w:p>
          <w:p w14:paraId="63B8D0FE" w14:textId="77777777" w:rsidR="004B0AD5" w:rsidRDefault="00111666" w:rsidP="008B3DD9">
            <w:pPr>
              <w:rPr>
                <w:rFonts w:ascii="Arial" w:hAnsi="Arial" w:cs="Arial"/>
                <w:bCs/>
                <w:color w:val="000000"/>
                <w:sz w:val="22"/>
                <w:szCs w:val="22"/>
              </w:rPr>
            </w:pPr>
            <w:r>
              <w:rPr>
                <w:rFonts w:ascii="Arial" w:hAnsi="Arial" w:cs="Arial"/>
                <w:bCs/>
                <w:color w:val="000000"/>
                <w:sz w:val="22"/>
                <w:szCs w:val="22"/>
              </w:rPr>
              <w:t xml:space="preserve">The </w:t>
            </w:r>
            <w:proofErr w:type="spellStart"/>
            <w:r>
              <w:rPr>
                <w:rFonts w:ascii="Arial" w:hAnsi="Arial" w:cs="Arial"/>
                <w:bCs/>
                <w:color w:val="000000"/>
                <w:sz w:val="22"/>
                <w:szCs w:val="22"/>
              </w:rPr>
              <w:t>h</w:t>
            </w:r>
            <w:r w:rsidR="00515598" w:rsidRPr="00024A77">
              <w:rPr>
                <w:rFonts w:ascii="Arial" w:hAnsi="Arial" w:cs="Arial"/>
                <w:bCs/>
                <w:color w:val="000000"/>
                <w:sz w:val="22"/>
                <w:szCs w:val="22"/>
              </w:rPr>
              <w:t>ealthAlliance</w:t>
            </w:r>
            <w:proofErr w:type="spellEnd"/>
            <w:r>
              <w:rPr>
                <w:rFonts w:ascii="Arial" w:hAnsi="Arial" w:cs="Arial"/>
                <w:bCs/>
                <w:color w:val="000000"/>
                <w:sz w:val="22"/>
                <w:szCs w:val="22"/>
              </w:rPr>
              <w:t xml:space="preserve"> procurement process for PD equi</w:t>
            </w:r>
            <w:r w:rsidR="00A467B8">
              <w:rPr>
                <w:rFonts w:ascii="Arial" w:hAnsi="Arial" w:cs="Arial"/>
                <w:bCs/>
                <w:color w:val="000000"/>
                <w:sz w:val="22"/>
                <w:szCs w:val="22"/>
              </w:rPr>
              <w:t xml:space="preserve">pment is progressing and </w:t>
            </w:r>
            <w:proofErr w:type="gramStart"/>
            <w:r w:rsidR="00A467B8">
              <w:rPr>
                <w:rFonts w:ascii="Arial" w:hAnsi="Arial" w:cs="Arial"/>
                <w:bCs/>
                <w:color w:val="000000"/>
                <w:sz w:val="22"/>
                <w:szCs w:val="22"/>
              </w:rPr>
              <w:t>a</w:t>
            </w:r>
            <w:proofErr w:type="gramEnd"/>
            <w:r w:rsidR="00A467B8">
              <w:rPr>
                <w:rFonts w:ascii="Arial" w:hAnsi="Arial" w:cs="Arial"/>
                <w:bCs/>
                <w:color w:val="000000"/>
                <w:sz w:val="22"/>
                <w:szCs w:val="22"/>
              </w:rPr>
              <w:t xml:space="preserve"> RFP </w:t>
            </w:r>
            <w:r w:rsidR="00A004D2">
              <w:rPr>
                <w:rFonts w:ascii="Arial" w:hAnsi="Arial" w:cs="Arial"/>
                <w:bCs/>
                <w:color w:val="000000"/>
                <w:sz w:val="22"/>
                <w:szCs w:val="22"/>
              </w:rPr>
              <w:t xml:space="preserve">is </w:t>
            </w:r>
            <w:r>
              <w:rPr>
                <w:rFonts w:ascii="Arial" w:hAnsi="Arial" w:cs="Arial"/>
                <w:bCs/>
                <w:color w:val="000000"/>
                <w:sz w:val="22"/>
                <w:szCs w:val="22"/>
              </w:rPr>
              <w:t>to be issued to suppliers in September 2016.</w:t>
            </w:r>
          </w:p>
          <w:p w14:paraId="443689EC" w14:textId="77777777" w:rsidR="008B3DD9" w:rsidRPr="00024A77" w:rsidRDefault="008B3DD9" w:rsidP="008B3DD9">
            <w:pPr>
              <w:rPr>
                <w:rFonts w:ascii="Arial" w:hAnsi="Arial" w:cs="Arial"/>
                <w:bCs/>
                <w:color w:val="000000"/>
                <w:sz w:val="22"/>
                <w:szCs w:val="22"/>
              </w:rPr>
            </w:pPr>
          </w:p>
        </w:tc>
        <w:tc>
          <w:tcPr>
            <w:tcW w:w="1768" w:type="dxa"/>
            <w:gridSpan w:val="2"/>
            <w:tcBorders>
              <w:top w:val="single" w:sz="6" w:space="0" w:color="auto"/>
              <w:bottom w:val="single" w:sz="6" w:space="0" w:color="auto"/>
              <w:right w:val="single" w:sz="18" w:space="0" w:color="auto"/>
            </w:tcBorders>
          </w:tcPr>
          <w:p w14:paraId="7B5600EA" w14:textId="77777777" w:rsidR="004B0AD5" w:rsidRPr="00024A77" w:rsidRDefault="00111666">
            <w:pPr>
              <w:jc w:val="center"/>
              <w:rPr>
                <w:rFonts w:ascii="Arial" w:hAnsi="Arial" w:cs="Arial"/>
                <w:b/>
                <w:sz w:val="22"/>
                <w:szCs w:val="22"/>
              </w:rPr>
            </w:pPr>
            <w:r>
              <w:rPr>
                <w:rFonts w:ascii="Arial" w:hAnsi="Arial" w:cs="Arial"/>
                <w:b/>
                <w:sz w:val="22"/>
                <w:szCs w:val="22"/>
              </w:rPr>
              <w:t xml:space="preserve">Murray </w:t>
            </w:r>
            <w:proofErr w:type="spellStart"/>
            <w:r>
              <w:rPr>
                <w:rFonts w:ascii="Arial" w:hAnsi="Arial" w:cs="Arial"/>
                <w:b/>
                <w:sz w:val="22"/>
                <w:szCs w:val="22"/>
              </w:rPr>
              <w:t>Leikis</w:t>
            </w:r>
            <w:proofErr w:type="spellEnd"/>
          </w:p>
          <w:p w14:paraId="2D6E1D93" w14:textId="77777777" w:rsidR="004B0AD5" w:rsidRPr="00024A77" w:rsidRDefault="004B0AD5">
            <w:pPr>
              <w:jc w:val="center"/>
              <w:rPr>
                <w:rFonts w:ascii="Arial" w:hAnsi="Arial" w:cs="Arial"/>
                <w:b/>
                <w:sz w:val="22"/>
                <w:szCs w:val="22"/>
              </w:rPr>
            </w:pPr>
          </w:p>
        </w:tc>
      </w:tr>
      <w:tr w:rsidR="004B0AD5" w:rsidRPr="00024A77" w14:paraId="0E777344" w14:textId="77777777" w:rsidTr="007C425E">
        <w:trPr>
          <w:gridAfter w:val="1"/>
          <w:wAfter w:w="19" w:type="dxa"/>
          <w:cantSplit/>
        </w:trPr>
        <w:tc>
          <w:tcPr>
            <w:tcW w:w="15417" w:type="dxa"/>
            <w:gridSpan w:val="5"/>
            <w:tcBorders>
              <w:right w:val="single" w:sz="18" w:space="0" w:color="auto"/>
            </w:tcBorders>
            <w:shd w:val="pct12" w:color="008080" w:fill="33CCCC"/>
          </w:tcPr>
          <w:p w14:paraId="3CA12E3B" w14:textId="77777777" w:rsidR="004B0AD5" w:rsidRPr="00024A77" w:rsidRDefault="00981627" w:rsidP="009D7BAC">
            <w:pPr>
              <w:pStyle w:val="BlockLabel"/>
              <w:rPr>
                <w:rFonts w:ascii="Arial" w:hAnsi="Arial" w:cs="Arial"/>
                <w:sz w:val="22"/>
                <w:szCs w:val="22"/>
                <w:lang w:val="en-AU"/>
              </w:rPr>
            </w:pPr>
            <w:r w:rsidRPr="00024A77">
              <w:rPr>
                <w:rFonts w:ascii="Arial" w:hAnsi="Arial" w:cs="Arial"/>
                <w:sz w:val="22"/>
                <w:szCs w:val="22"/>
                <w:lang w:val="en-AU"/>
              </w:rPr>
              <w:t>Transplant</w:t>
            </w:r>
          </w:p>
        </w:tc>
      </w:tr>
      <w:tr w:rsidR="004B0AD5" w:rsidRPr="00024A77" w14:paraId="7B4D6591"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178DA56A" w14:textId="77777777" w:rsidR="004B0AD5" w:rsidRPr="00024A77" w:rsidRDefault="0060637E" w:rsidP="00850D42">
            <w:pPr>
              <w:ind w:right="34"/>
              <w:jc w:val="center"/>
              <w:rPr>
                <w:rFonts w:ascii="Arial" w:hAnsi="Arial" w:cs="Arial"/>
                <w:sz w:val="22"/>
                <w:szCs w:val="22"/>
              </w:rPr>
            </w:pPr>
            <w:r>
              <w:rPr>
                <w:rFonts w:ascii="Arial" w:hAnsi="Arial" w:cs="Arial"/>
                <w:sz w:val="22"/>
                <w:szCs w:val="22"/>
              </w:rPr>
              <w:t>20</w:t>
            </w:r>
          </w:p>
        </w:tc>
        <w:tc>
          <w:tcPr>
            <w:tcW w:w="2124" w:type="dxa"/>
            <w:tcBorders>
              <w:top w:val="single" w:sz="6" w:space="0" w:color="auto"/>
              <w:bottom w:val="single" w:sz="6" w:space="0" w:color="auto"/>
            </w:tcBorders>
          </w:tcPr>
          <w:p w14:paraId="300F7F58" w14:textId="77777777" w:rsidR="004B0AD5" w:rsidRPr="00024A77" w:rsidRDefault="004B0AD5" w:rsidP="00402272">
            <w:pPr>
              <w:tabs>
                <w:tab w:val="left" w:pos="31"/>
              </w:tabs>
              <w:ind w:left="31" w:hanging="31"/>
              <w:rPr>
                <w:rFonts w:ascii="Arial" w:hAnsi="Arial" w:cs="Arial"/>
                <w:sz w:val="22"/>
                <w:szCs w:val="22"/>
              </w:rPr>
            </w:pPr>
            <w:r w:rsidRPr="00024A77">
              <w:rPr>
                <w:rFonts w:ascii="Arial" w:hAnsi="Arial" w:cs="Arial"/>
                <w:sz w:val="22"/>
                <w:szCs w:val="22"/>
              </w:rPr>
              <w:t xml:space="preserve">National Tx activity </w:t>
            </w:r>
          </w:p>
        </w:tc>
        <w:tc>
          <w:tcPr>
            <w:tcW w:w="10866" w:type="dxa"/>
            <w:gridSpan w:val="2"/>
            <w:tcBorders>
              <w:top w:val="single" w:sz="6" w:space="0" w:color="auto"/>
              <w:bottom w:val="single" w:sz="6" w:space="0" w:color="auto"/>
            </w:tcBorders>
          </w:tcPr>
          <w:p w14:paraId="5D951069" w14:textId="77777777" w:rsidR="00A971AA" w:rsidRDefault="00111666" w:rsidP="004A2320">
            <w:pPr>
              <w:pStyle w:val="ListParagraph"/>
              <w:numPr>
                <w:ilvl w:val="0"/>
                <w:numId w:val="33"/>
              </w:numPr>
              <w:rPr>
                <w:rFonts w:ascii="Arial" w:hAnsi="Arial" w:cs="Arial"/>
                <w:sz w:val="22"/>
                <w:szCs w:val="22"/>
              </w:rPr>
            </w:pPr>
            <w:r w:rsidRPr="004A2320">
              <w:rPr>
                <w:rFonts w:ascii="Arial" w:hAnsi="Arial" w:cs="Arial"/>
                <w:sz w:val="22"/>
                <w:szCs w:val="22"/>
              </w:rPr>
              <w:t xml:space="preserve">A new patient resource on </w:t>
            </w:r>
            <w:r w:rsidR="00396CED">
              <w:rPr>
                <w:rFonts w:ascii="Arial" w:hAnsi="Arial" w:cs="Arial"/>
                <w:sz w:val="22"/>
                <w:szCs w:val="22"/>
              </w:rPr>
              <w:t xml:space="preserve">allocation of </w:t>
            </w:r>
            <w:r w:rsidRPr="004A2320">
              <w:rPr>
                <w:rFonts w:ascii="Arial" w:hAnsi="Arial" w:cs="Arial"/>
                <w:sz w:val="22"/>
                <w:szCs w:val="22"/>
              </w:rPr>
              <w:t>deceased donor kidneys has been developed and wil</w:t>
            </w:r>
            <w:r w:rsidR="004A2320">
              <w:rPr>
                <w:rFonts w:ascii="Arial" w:hAnsi="Arial" w:cs="Arial"/>
                <w:sz w:val="22"/>
                <w:szCs w:val="22"/>
              </w:rPr>
              <w:t>l be posted on the NRTS webpage.</w:t>
            </w:r>
          </w:p>
          <w:p w14:paraId="3AA363E3" w14:textId="77777777" w:rsidR="004A2320" w:rsidRPr="004A2320" w:rsidRDefault="004A2320" w:rsidP="00136AFF">
            <w:pPr>
              <w:pStyle w:val="ListParagraph"/>
              <w:numPr>
                <w:ilvl w:val="0"/>
                <w:numId w:val="33"/>
              </w:numPr>
              <w:rPr>
                <w:rFonts w:ascii="Arial" w:hAnsi="Arial" w:cs="Arial"/>
                <w:sz w:val="22"/>
                <w:szCs w:val="22"/>
              </w:rPr>
            </w:pPr>
            <w:r w:rsidRPr="004A2320">
              <w:rPr>
                <w:rFonts w:ascii="Arial" w:hAnsi="Arial" w:cs="Arial"/>
                <w:sz w:val="22"/>
                <w:szCs w:val="22"/>
              </w:rPr>
              <w:t xml:space="preserve">The </w:t>
            </w:r>
            <w:r w:rsidR="00396CED">
              <w:rPr>
                <w:rFonts w:ascii="Arial" w:hAnsi="Arial" w:cs="Arial"/>
                <w:sz w:val="22"/>
                <w:szCs w:val="22"/>
              </w:rPr>
              <w:t xml:space="preserve">NRTS’s </w:t>
            </w:r>
            <w:r w:rsidRPr="004A2320">
              <w:rPr>
                <w:rFonts w:ascii="Arial" w:hAnsi="Arial" w:cs="Arial"/>
                <w:sz w:val="22"/>
                <w:szCs w:val="22"/>
              </w:rPr>
              <w:t>2015 Activity Report has been published. There was a record number of kidney transplant</w:t>
            </w:r>
            <w:r w:rsidR="00396CED">
              <w:rPr>
                <w:rFonts w:ascii="Arial" w:hAnsi="Arial" w:cs="Arial"/>
                <w:sz w:val="22"/>
                <w:szCs w:val="22"/>
              </w:rPr>
              <w:t>s in 2015, due to</w:t>
            </w:r>
            <w:r w:rsidR="00A004D2">
              <w:rPr>
                <w:rFonts w:ascii="Arial" w:hAnsi="Arial" w:cs="Arial"/>
                <w:sz w:val="22"/>
                <w:szCs w:val="22"/>
              </w:rPr>
              <w:t xml:space="preserve"> an</w:t>
            </w:r>
            <w:r w:rsidR="00396CED">
              <w:rPr>
                <w:rFonts w:ascii="Arial" w:hAnsi="Arial" w:cs="Arial"/>
                <w:sz w:val="22"/>
                <w:szCs w:val="22"/>
              </w:rPr>
              <w:t xml:space="preserve"> increase in deceased donor</w:t>
            </w:r>
            <w:r w:rsidR="00A004D2">
              <w:rPr>
                <w:rFonts w:ascii="Arial" w:hAnsi="Arial" w:cs="Arial"/>
                <w:sz w:val="22"/>
                <w:szCs w:val="22"/>
              </w:rPr>
              <w:t xml:space="preserve"> transplants. </w:t>
            </w:r>
            <w:r w:rsidR="00A467B8">
              <w:rPr>
                <w:rFonts w:ascii="Arial" w:hAnsi="Arial" w:cs="Arial"/>
                <w:sz w:val="22"/>
                <w:szCs w:val="22"/>
              </w:rPr>
              <w:t xml:space="preserve">There has been a total increase of 16 live donor transplants since 2013 or 8 year-on-year, which is slightly less than the NRTS’s target of 10 live donor </w:t>
            </w:r>
            <w:r w:rsidRPr="004A2320">
              <w:rPr>
                <w:rFonts w:ascii="Arial" w:hAnsi="Arial" w:cs="Arial"/>
                <w:sz w:val="22"/>
                <w:szCs w:val="22"/>
              </w:rPr>
              <w:t>transplants year-on-year</w:t>
            </w:r>
            <w:r w:rsidR="00A467B8">
              <w:rPr>
                <w:rFonts w:ascii="Arial" w:hAnsi="Arial" w:cs="Arial"/>
                <w:sz w:val="22"/>
                <w:szCs w:val="22"/>
              </w:rPr>
              <w:t>.</w:t>
            </w:r>
          </w:p>
          <w:p w14:paraId="293BC9D7" w14:textId="77777777" w:rsidR="004A2320" w:rsidRDefault="00396CED" w:rsidP="00136AFF">
            <w:pPr>
              <w:pStyle w:val="ListParagraph"/>
              <w:numPr>
                <w:ilvl w:val="0"/>
                <w:numId w:val="33"/>
              </w:numPr>
              <w:rPr>
                <w:rFonts w:ascii="Arial" w:hAnsi="Arial" w:cs="Arial"/>
                <w:sz w:val="22"/>
                <w:szCs w:val="22"/>
              </w:rPr>
            </w:pPr>
            <w:r>
              <w:rPr>
                <w:rFonts w:ascii="Arial" w:hAnsi="Arial" w:cs="Arial"/>
                <w:sz w:val="22"/>
                <w:szCs w:val="22"/>
              </w:rPr>
              <w:t xml:space="preserve">The NRTS and the Ministry have jointly developed expectations on the number of </w:t>
            </w:r>
            <w:r w:rsidR="004A2320" w:rsidRPr="00396CED">
              <w:rPr>
                <w:rFonts w:ascii="Arial" w:hAnsi="Arial" w:cs="Arial"/>
                <w:sz w:val="22"/>
                <w:szCs w:val="22"/>
              </w:rPr>
              <w:t>live donor transplants</w:t>
            </w:r>
            <w:r>
              <w:rPr>
                <w:rFonts w:ascii="Arial" w:hAnsi="Arial" w:cs="Arial"/>
                <w:sz w:val="22"/>
                <w:szCs w:val="22"/>
              </w:rPr>
              <w:t xml:space="preserve"> by Renal Transplant Centre </w:t>
            </w:r>
            <w:r w:rsidRPr="00396CED">
              <w:rPr>
                <w:rFonts w:ascii="Arial" w:hAnsi="Arial" w:cs="Arial"/>
                <w:sz w:val="22"/>
                <w:szCs w:val="22"/>
              </w:rPr>
              <w:t>in 2016/17 and the next two years</w:t>
            </w:r>
            <w:r>
              <w:rPr>
                <w:rFonts w:ascii="Arial" w:hAnsi="Arial" w:cs="Arial"/>
                <w:sz w:val="22"/>
                <w:szCs w:val="22"/>
              </w:rPr>
              <w:t xml:space="preserve"> to assist transplanting DHBs with their resource planning.</w:t>
            </w:r>
          </w:p>
          <w:p w14:paraId="75BB16CB" w14:textId="77777777" w:rsidR="00396CED" w:rsidRDefault="00396CED" w:rsidP="00136AFF">
            <w:pPr>
              <w:pStyle w:val="ListParagraph"/>
              <w:numPr>
                <w:ilvl w:val="0"/>
                <w:numId w:val="33"/>
              </w:numPr>
              <w:rPr>
                <w:rFonts w:ascii="Arial" w:hAnsi="Arial" w:cs="Arial"/>
                <w:sz w:val="22"/>
                <w:szCs w:val="22"/>
              </w:rPr>
            </w:pPr>
            <w:r>
              <w:rPr>
                <w:rFonts w:ascii="Arial" w:hAnsi="Arial" w:cs="Arial"/>
                <w:sz w:val="22"/>
                <w:szCs w:val="22"/>
              </w:rPr>
              <w:t>A National Live Donor Assessment Tests schedule is being developed.</w:t>
            </w:r>
          </w:p>
          <w:p w14:paraId="256653D9" w14:textId="77777777" w:rsidR="00396CED" w:rsidRPr="00396CED" w:rsidRDefault="00EE32A1" w:rsidP="00136AFF">
            <w:pPr>
              <w:pStyle w:val="ListParagraph"/>
              <w:numPr>
                <w:ilvl w:val="0"/>
                <w:numId w:val="33"/>
              </w:numPr>
              <w:rPr>
                <w:rFonts w:ascii="Arial" w:hAnsi="Arial" w:cs="Arial"/>
                <w:sz w:val="22"/>
                <w:szCs w:val="22"/>
              </w:rPr>
            </w:pPr>
            <w:r>
              <w:rPr>
                <w:rFonts w:ascii="Arial" w:hAnsi="Arial" w:cs="Arial"/>
                <w:sz w:val="22"/>
                <w:szCs w:val="22"/>
              </w:rPr>
              <w:t xml:space="preserve">Pilot sites of Counties Manukau and </w:t>
            </w:r>
            <w:proofErr w:type="spellStart"/>
            <w:r>
              <w:rPr>
                <w:rFonts w:ascii="Arial" w:hAnsi="Arial" w:cs="Arial"/>
                <w:sz w:val="22"/>
                <w:szCs w:val="22"/>
              </w:rPr>
              <w:t>MidCentral</w:t>
            </w:r>
            <w:proofErr w:type="spellEnd"/>
            <w:r>
              <w:rPr>
                <w:rFonts w:ascii="Arial" w:hAnsi="Arial" w:cs="Arial"/>
                <w:sz w:val="22"/>
                <w:szCs w:val="22"/>
              </w:rPr>
              <w:t xml:space="preserve"> are supporting the NRTS with the implementation of Quality Improvement metrics 3,4,5 relating to consideration of people with ESKD for assessment for live donor transplant and work up times of recipients and live donors.</w:t>
            </w:r>
          </w:p>
          <w:p w14:paraId="61AB6719" w14:textId="77777777" w:rsidR="00111666" w:rsidRPr="00024A77" w:rsidRDefault="00111666" w:rsidP="00492D0C">
            <w:pPr>
              <w:rPr>
                <w:rFonts w:ascii="Arial" w:hAnsi="Arial" w:cs="Arial"/>
                <w:sz w:val="22"/>
                <w:szCs w:val="22"/>
              </w:rPr>
            </w:pPr>
          </w:p>
        </w:tc>
        <w:tc>
          <w:tcPr>
            <w:tcW w:w="1768" w:type="dxa"/>
            <w:gridSpan w:val="2"/>
            <w:tcBorders>
              <w:top w:val="single" w:sz="6" w:space="0" w:color="auto"/>
              <w:bottom w:val="single" w:sz="6" w:space="0" w:color="auto"/>
              <w:right w:val="single" w:sz="18" w:space="0" w:color="auto"/>
            </w:tcBorders>
          </w:tcPr>
          <w:p w14:paraId="079F1DED" w14:textId="77777777" w:rsidR="004B0AD5" w:rsidRPr="00024A77" w:rsidRDefault="00111666">
            <w:pPr>
              <w:jc w:val="center"/>
              <w:rPr>
                <w:rFonts w:ascii="Arial" w:hAnsi="Arial" w:cs="Arial"/>
                <w:b/>
                <w:sz w:val="22"/>
                <w:szCs w:val="22"/>
              </w:rPr>
            </w:pPr>
            <w:r>
              <w:rPr>
                <w:rFonts w:ascii="Arial" w:hAnsi="Arial" w:cs="Arial"/>
                <w:b/>
                <w:sz w:val="22"/>
                <w:szCs w:val="22"/>
              </w:rPr>
              <w:t>Nick Cross</w:t>
            </w:r>
          </w:p>
          <w:p w14:paraId="7E4BB987" w14:textId="77777777" w:rsidR="004B0AD5" w:rsidRPr="00024A77" w:rsidRDefault="004B0AD5">
            <w:pPr>
              <w:jc w:val="center"/>
              <w:rPr>
                <w:rFonts w:ascii="Arial" w:hAnsi="Arial" w:cs="Arial"/>
                <w:b/>
                <w:sz w:val="22"/>
                <w:szCs w:val="22"/>
              </w:rPr>
            </w:pPr>
          </w:p>
          <w:p w14:paraId="3A19653B" w14:textId="77777777" w:rsidR="004B0AD5" w:rsidRPr="00024A77" w:rsidRDefault="004B0AD5" w:rsidP="0019332A">
            <w:pPr>
              <w:rPr>
                <w:rFonts w:ascii="Arial" w:hAnsi="Arial" w:cs="Arial"/>
                <w:b/>
                <w:sz w:val="22"/>
                <w:szCs w:val="22"/>
              </w:rPr>
            </w:pPr>
          </w:p>
        </w:tc>
      </w:tr>
      <w:tr w:rsidR="00B87A46" w:rsidRPr="00024A77" w14:paraId="2FB3B5FC"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633E6369" w14:textId="77777777" w:rsidR="00B87A46" w:rsidRPr="00024A77" w:rsidRDefault="0060637E" w:rsidP="00136AFF">
            <w:pPr>
              <w:ind w:right="34"/>
              <w:jc w:val="center"/>
              <w:rPr>
                <w:rFonts w:ascii="Arial" w:hAnsi="Arial" w:cs="Arial"/>
                <w:sz w:val="22"/>
                <w:szCs w:val="22"/>
              </w:rPr>
            </w:pPr>
            <w:r>
              <w:rPr>
                <w:rFonts w:ascii="Arial" w:hAnsi="Arial" w:cs="Arial"/>
                <w:sz w:val="22"/>
                <w:szCs w:val="22"/>
              </w:rPr>
              <w:t>21</w:t>
            </w:r>
          </w:p>
        </w:tc>
        <w:tc>
          <w:tcPr>
            <w:tcW w:w="2124" w:type="dxa"/>
            <w:tcBorders>
              <w:top w:val="single" w:sz="6" w:space="0" w:color="auto"/>
              <w:bottom w:val="single" w:sz="6" w:space="0" w:color="auto"/>
            </w:tcBorders>
          </w:tcPr>
          <w:p w14:paraId="6B78972C" w14:textId="77777777" w:rsidR="00B87A46" w:rsidRPr="00024A77" w:rsidRDefault="00B87A46" w:rsidP="00402272">
            <w:pPr>
              <w:tabs>
                <w:tab w:val="left" w:pos="31"/>
              </w:tabs>
              <w:ind w:left="31" w:hanging="31"/>
              <w:rPr>
                <w:rFonts w:ascii="Arial" w:hAnsi="Arial" w:cs="Arial"/>
                <w:sz w:val="22"/>
                <w:szCs w:val="22"/>
              </w:rPr>
            </w:pPr>
            <w:r w:rsidRPr="00024A77">
              <w:rPr>
                <w:rFonts w:ascii="Arial" w:hAnsi="Arial" w:cs="Arial"/>
                <w:sz w:val="22"/>
                <w:szCs w:val="22"/>
              </w:rPr>
              <w:t xml:space="preserve">Kidney Exchange </w:t>
            </w:r>
          </w:p>
        </w:tc>
        <w:tc>
          <w:tcPr>
            <w:tcW w:w="10866" w:type="dxa"/>
            <w:gridSpan w:val="2"/>
            <w:tcBorders>
              <w:top w:val="single" w:sz="6" w:space="0" w:color="auto"/>
              <w:bottom w:val="single" w:sz="6" w:space="0" w:color="auto"/>
            </w:tcBorders>
          </w:tcPr>
          <w:p w14:paraId="0C4C5FA2" w14:textId="77777777" w:rsidR="00FE5993" w:rsidRDefault="00EE32A1" w:rsidP="00396CED">
            <w:pPr>
              <w:pStyle w:val="ListParagraph"/>
              <w:numPr>
                <w:ilvl w:val="0"/>
                <w:numId w:val="34"/>
              </w:numPr>
              <w:rPr>
                <w:rFonts w:ascii="Arial" w:hAnsi="Arial" w:cs="Arial"/>
                <w:sz w:val="22"/>
                <w:szCs w:val="22"/>
              </w:rPr>
            </w:pPr>
            <w:r>
              <w:rPr>
                <w:rFonts w:ascii="Arial" w:hAnsi="Arial" w:cs="Arial"/>
                <w:sz w:val="22"/>
                <w:szCs w:val="22"/>
              </w:rPr>
              <w:t>The NZ Kidney Exchange Report to June 2016 was tabled.</w:t>
            </w:r>
          </w:p>
          <w:p w14:paraId="68FD8C03" w14:textId="77777777" w:rsidR="00EE32A1" w:rsidRDefault="00EE32A1" w:rsidP="00396CED">
            <w:pPr>
              <w:pStyle w:val="ListParagraph"/>
              <w:numPr>
                <w:ilvl w:val="0"/>
                <w:numId w:val="34"/>
              </w:numPr>
              <w:rPr>
                <w:rFonts w:ascii="Arial" w:hAnsi="Arial" w:cs="Arial"/>
                <w:sz w:val="22"/>
                <w:szCs w:val="22"/>
              </w:rPr>
            </w:pPr>
            <w:r>
              <w:rPr>
                <w:rFonts w:ascii="Arial" w:hAnsi="Arial" w:cs="Arial"/>
                <w:sz w:val="22"/>
                <w:szCs w:val="22"/>
              </w:rPr>
              <w:t>There are currently 29 pairs enrolled in the programme.</w:t>
            </w:r>
          </w:p>
          <w:p w14:paraId="61F137D6" w14:textId="77777777" w:rsidR="00A467B8" w:rsidRPr="00396CED" w:rsidRDefault="00A467B8" w:rsidP="00396CED">
            <w:pPr>
              <w:pStyle w:val="ListParagraph"/>
              <w:numPr>
                <w:ilvl w:val="0"/>
                <w:numId w:val="34"/>
              </w:numPr>
              <w:rPr>
                <w:rFonts w:ascii="Arial" w:hAnsi="Arial" w:cs="Arial"/>
                <w:sz w:val="22"/>
                <w:szCs w:val="22"/>
              </w:rPr>
            </w:pPr>
            <w:r>
              <w:rPr>
                <w:rFonts w:ascii="Arial" w:hAnsi="Arial" w:cs="Arial"/>
                <w:sz w:val="22"/>
                <w:szCs w:val="22"/>
              </w:rPr>
              <w:t xml:space="preserve">Work on </w:t>
            </w:r>
            <w:proofErr w:type="spellStart"/>
            <w:r>
              <w:rPr>
                <w:rFonts w:ascii="Arial" w:hAnsi="Arial" w:cs="Arial"/>
                <w:sz w:val="22"/>
                <w:szCs w:val="22"/>
              </w:rPr>
              <w:t>trans Tasman</w:t>
            </w:r>
            <w:proofErr w:type="spellEnd"/>
            <w:r>
              <w:rPr>
                <w:rFonts w:ascii="Arial" w:hAnsi="Arial" w:cs="Arial"/>
                <w:sz w:val="22"/>
                <w:szCs w:val="22"/>
              </w:rPr>
              <w:t xml:space="preserve"> collaboration is progressing.</w:t>
            </w:r>
          </w:p>
        </w:tc>
        <w:tc>
          <w:tcPr>
            <w:tcW w:w="1768" w:type="dxa"/>
            <w:gridSpan w:val="2"/>
            <w:tcBorders>
              <w:top w:val="single" w:sz="6" w:space="0" w:color="auto"/>
              <w:bottom w:val="single" w:sz="6" w:space="0" w:color="auto"/>
              <w:right w:val="single" w:sz="18" w:space="0" w:color="auto"/>
            </w:tcBorders>
          </w:tcPr>
          <w:p w14:paraId="7DF80A65" w14:textId="77777777" w:rsidR="00B87A46" w:rsidRPr="00024A77" w:rsidRDefault="00B87A46">
            <w:pPr>
              <w:jc w:val="center"/>
              <w:rPr>
                <w:rFonts w:ascii="Arial" w:hAnsi="Arial" w:cs="Arial"/>
                <w:b/>
                <w:sz w:val="22"/>
                <w:szCs w:val="22"/>
              </w:rPr>
            </w:pPr>
            <w:r w:rsidRPr="00024A77">
              <w:rPr>
                <w:rFonts w:ascii="Arial" w:hAnsi="Arial" w:cs="Arial"/>
                <w:b/>
                <w:sz w:val="22"/>
                <w:szCs w:val="22"/>
              </w:rPr>
              <w:t>Ian Dittmer</w:t>
            </w:r>
          </w:p>
        </w:tc>
      </w:tr>
      <w:tr w:rsidR="00625BFD" w:rsidRPr="00024A77" w14:paraId="2975E56F" w14:textId="77777777" w:rsidTr="00136AFF">
        <w:trPr>
          <w:gridAfter w:val="1"/>
          <w:wAfter w:w="19" w:type="dxa"/>
          <w:cantSplit/>
        </w:trPr>
        <w:tc>
          <w:tcPr>
            <w:tcW w:w="15417" w:type="dxa"/>
            <w:gridSpan w:val="5"/>
            <w:tcBorders>
              <w:right w:val="single" w:sz="18" w:space="0" w:color="auto"/>
            </w:tcBorders>
            <w:shd w:val="pct12" w:color="008080" w:fill="33CCCC"/>
          </w:tcPr>
          <w:p w14:paraId="1C59509A" w14:textId="77777777" w:rsidR="00625BFD" w:rsidRPr="00024A77" w:rsidRDefault="00625BFD" w:rsidP="00136AFF">
            <w:pPr>
              <w:pStyle w:val="BlockLabel"/>
              <w:rPr>
                <w:rFonts w:ascii="Arial" w:hAnsi="Arial" w:cs="Arial"/>
                <w:sz w:val="22"/>
                <w:szCs w:val="22"/>
                <w:lang w:val="en-AU"/>
              </w:rPr>
            </w:pPr>
            <w:r w:rsidRPr="00024A77">
              <w:rPr>
                <w:rFonts w:ascii="Arial" w:hAnsi="Arial" w:cs="Arial"/>
                <w:sz w:val="22"/>
                <w:szCs w:val="22"/>
                <w:lang w:val="en-AU"/>
              </w:rPr>
              <w:t>Standard Report Updates</w:t>
            </w:r>
          </w:p>
        </w:tc>
      </w:tr>
      <w:tr w:rsidR="00B6644F" w:rsidRPr="00024A77" w14:paraId="780F5196"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2AEFA3B9" w14:textId="77777777" w:rsidR="00B6644F" w:rsidRPr="00024A77" w:rsidRDefault="0060637E" w:rsidP="00136AFF">
            <w:pPr>
              <w:ind w:right="34"/>
              <w:jc w:val="center"/>
              <w:rPr>
                <w:rFonts w:ascii="Arial" w:hAnsi="Arial" w:cs="Arial"/>
                <w:sz w:val="22"/>
                <w:szCs w:val="22"/>
              </w:rPr>
            </w:pPr>
            <w:r>
              <w:rPr>
                <w:rFonts w:ascii="Arial" w:hAnsi="Arial" w:cs="Arial"/>
                <w:sz w:val="22"/>
                <w:szCs w:val="22"/>
              </w:rPr>
              <w:t>22</w:t>
            </w:r>
          </w:p>
        </w:tc>
        <w:tc>
          <w:tcPr>
            <w:tcW w:w="2124" w:type="dxa"/>
            <w:tcBorders>
              <w:top w:val="single" w:sz="6" w:space="0" w:color="auto"/>
              <w:bottom w:val="single" w:sz="6" w:space="0" w:color="auto"/>
            </w:tcBorders>
          </w:tcPr>
          <w:p w14:paraId="4668C63A" w14:textId="77777777" w:rsidR="00B6644F" w:rsidRPr="00024A77" w:rsidRDefault="00B6644F" w:rsidP="00977108">
            <w:pPr>
              <w:tabs>
                <w:tab w:val="left" w:pos="31"/>
              </w:tabs>
              <w:ind w:left="31" w:hanging="31"/>
              <w:rPr>
                <w:rFonts w:ascii="Arial" w:hAnsi="Arial" w:cs="Arial"/>
                <w:sz w:val="22"/>
                <w:szCs w:val="22"/>
              </w:rPr>
            </w:pPr>
            <w:r w:rsidRPr="00024A77">
              <w:rPr>
                <w:rFonts w:ascii="Arial" w:hAnsi="Arial" w:cs="Arial"/>
                <w:sz w:val="22"/>
                <w:szCs w:val="22"/>
              </w:rPr>
              <w:t>Report on Kidney Health New Zealand</w:t>
            </w:r>
          </w:p>
        </w:tc>
        <w:tc>
          <w:tcPr>
            <w:tcW w:w="10866" w:type="dxa"/>
            <w:gridSpan w:val="2"/>
            <w:tcBorders>
              <w:top w:val="single" w:sz="6" w:space="0" w:color="auto"/>
              <w:bottom w:val="single" w:sz="6" w:space="0" w:color="auto"/>
            </w:tcBorders>
          </w:tcPr>
          <w:p w14:paraId="3C8966A1" w14:textId="77777777" w:rsidR="009C2FC5" w:rsidRPr="00024A77" w:rsidRDefault="00381F8D" w:rsidP="00B6644F">
            <w:pPr>
              <w:rPr>
                <w:rFonts w:ascii="Arial" w:hAnsi="Arial" w:cs="Arial"/>
                <w:sz w:val="22"/>
                <w:szCs w:val="22"/>
              </w:rPr>
            </w:pPr>
            <w:r w:rsidRPr="00E23A44">
              <w:rPr>
                <w:rFonts w:ascii="Arial" w:hAnsi="Arial" w:cs="Arial"/>
                <w:sz w:val="22"/>
                <w:szCs w:val="22"/>
              </w:rPr>
              <w:t xml:space="preserve">Refer item </w:t>
            </w:r>
            <w:r w:rsidR="00005948">
              <w:rPr>
                <w:rFonts w:ascii="Arial" w:hAnsi="Arial" w:cs="Arial"/>
                <w:sz w:val="22"/>
                <w:szCs w:val="22"/>
              </w:rPr>
              <w:t>16</w:t>
            </w:r>
            <w:r w:rsidR="004A2320" w:rsidRPr="00E23A44">
              <w:rPr>
                <w:rFonts w:ascii="Arial" w:hAnsi="Arial" w:cs="Arial"/>
                <w:sz w:val="22"/>
                <w:szCs w:val="22"/>
              </w:rPr>
              <w:t xml:space="preserve"> above.</w:t>
            </w:r>
          </w:p>
        </w:tc>
        <w:tc>
          <w:tcPr>
            <w:tcW w:w="1768" w:type="dxa"/>
            <w:gridSpan w:val="2"/>
            <w:tcBorders>
              <w:top w:val="single" w:sz="6" w:space="0" w:color="auto"/>
              <w:bottom w:val="single" w:sz="6" w:space="0" w:color="auto"/>
              <w:right w:val="single" w:sz="18" w:space="0" w:color="auto"/>
            </w:tcBorders>
          </w:tcPr>
          <w:p w14:paraId="7E32F3DE" w14:textId="77777777" w:rsidR="00B6644F" w:rsidRPr="00024A77" w:rsidRDefault="00B6644F">
            <w:pPr>
              <w:jc w:val="center"/>
              <w:rPr>
                <w:rFonts w:ascii="Arial" w:hAnsi="Arial" w:cs="Arial"/>
                <w:b/>
                <w:sz w:val="22"/>
                <w:szCs w:val="22"/>
              </w:rPr>
            </w:pPr>
            <w:r w:rsidRPr="00024A77">
              <w:rPr>
                <w:rFonts w:ascii="Arial" w:hAnsi="Arial" w:cs="Arial"/>
                <w:b/>
                <w:sz w:val="22"/>
                <w:szCs w:val="22"/>
              </w:rPr>
              <w:t>Max Reid</w:t>
            </w:r>
          </w:p>
          <w:p w14:paraId="03C2937F" w14:textId="77777777" w:rsidR="00B6644F" w:rsidRPr="00024A77" w:rsidRDefault="00B6644F">
            <w:pPr>
              <w:jc w:val="center"/>
              <w:rPr>
                <w:rFonts w:ascii="Arial" w:hAnsi="Arial" w:cs="Arial"/>
                <w:b/>
                <w:sz w:val="22"/>
                <w:szCs w:val="22"/>
              </w:rPr>
            </w:pPr>
          </w:p>
          <w:p w14:paraId="5AA12EC0" w14:textId="77777777" w:rsidR="00B6644F" w:rsidRPr="00024A77" w:rsidRDefault="00B6644F">
            <w:pPr>
              <w:jc w:val="center"/>
              <w:rPr>
                <w:rFonts w:ascii="Arial" w:hAnsi="Arial" w:cs="Arial"/>
                <w:b/>
                <w:sz w:val="22"/>
                <w:szCs w:val="22"/>
              </w:rPr>
            </w:pPr>
          </w:p>
          <w:p w14:paraId="748B5DC1" w14:textId="77777777" w:rsidR="00B6644F" w:rsidRPr="00024A77" w:rsidRDefault="00B6644F">
            <w:pPr>
              <w:jc w:val="center"/>
              <w:rPr>
                <w:rFonts w:ascii="Arial" w:hAnsi="Arial" w:cs="Arial"/>
                <w:b/>
                <w:sz w:val="22"/>
                <w:szCs w:val="22"/>
              </w:rPr>
            </w:pPr>
          </w:p>
          <w:p w14:paraId="2198A56F" w14:textId="77777777" w:rsidR="00B6644F" w:rsidRPr="00024A77" w:rsidRDefault="00B6644F">
            <w:pPr>
              <w:jc w:val="center"/>
              <w:rPr>
                <w:rFonts w:ascii="Arial" w:hAnsi="Arial" w:cs="Arial"/>
                <w:b/>
                <w:sz w:val="22"/>
                <w:szCs w:val="22"/>
              </w:rPr>
            </w:pPr>
          </w:p>
        </w:tc>
      </w:tr>
      <w:tr w:rsidR="00B6644F" w:rsidRPr="00024A77" w14:paraId="78082E12"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7EB9E585" w14:textId="77777777" w:rsidR="00B6644F" w:rsidRPr="00024A77" w:rsidRDefault="0060637E" w:rsidP="00136AFF">
            <w:pPr>
              <w:rPr>
                <w:rFonts w:ascii="Arial" w:hAnsi="Arial" w:cs="Arial"/>
                <w:b/>
                <w:sz w:val="22"/>
                <w:szCs w:val="22"/>
              </w:rPr>
            </w:pPr>
            <w:r>
              <w:rPr>
                <w:rFonts w:ascii="Arial" w:hAnsi="Arial" w:cs="Arial"/>
                <w:sz w:val="22"/>
                <w:szCs w:val="22"/>
              </w:rPr>
              <w:lastRenderedPageBreak/>
              <w:t>23</w:t>
            </w:r>
          </w:p>
        </w:tc>
        <w:tc>
          <w:tcPr>
            <w:tcW w:w="2124" w:type="dxa"/>
            <w:tcBorders>
              <w:top w:val="single" w:sz="6" w:space="0" w:color="auto"/>
              <w:bottom w:val="single" w:sz="6" w:space="0" w:color="auto"/>
            </w:tcBorders>
          </w:tcPr>
          <w:p w14:paraId="3CA70D3D" w14:textId="77777777" w:rsidR="00B6644F" w:rsidRPr="00077BA5" w:rsidRDefault="00B6644F" w:rsidP="008015A4">
            <w:pPr>
              <w:rPr>
                <w:rFonts w:ascii="Arial" w:hAnsi="Arial" w:cs="Arial"/>
                <w:b/>
                <w:bCs/>
                <w:color w:val="000000"/>
                <w:sz w:val="22"/>
                <w:szCs w:val="22"/>
              </w:rPr>
            </w:pPr>
            <w:r w:rsidRPr="00077BA5">
              <w:rPr>
                <w:rFonts w:ascii="Arial" w:hAnsi="Arial" w:cs="Arial"/>
                <w:b/>
                <w:bCs/>
                <w:color w:val="000000"/>
                <w:sz w:val="22"/>
                <w:szCs w:val="22"/>
              </w:rPr>
              <w:t>Subcommittee reports</w:t>
            </w:r>
          </w:p>
          <w:p w14:paraId="6FB3A29E" w14:textId="77777777" w:rsidR="00B6644F" w:rsidRPr="00024A77" w:rsidRDefault="00B6644F" w:rsidP="008015A4">
            <w:pPr>
              <w:rPr>
                <w:rFonts w:ascii="Arial" w:hAnsi="Arial" w:cs="Arial"/>
                <w:bCs/>
                <w:color w:val="000000"/>
                <w:sz w:val="22"/>
                <w:szCs w:val="22"/>
              </w:rPr>
            </w:pPr>
          </w:p>
          <w:p w14:paraId="59726FD9" w14:textId="77777777" w:rsidR="00B6644F" w:rsidRPr="00024A77" w:rsidRDefault="00B6644F" w:rsidP="008015A4">
            <w:pPr>
              <w:rPr>
                <w:rFonts w:ascii="Arial" w:hAnsi="Arial" w:cs="Arial"/>
                <w:bCs/>
                <w:color w:val="000000"/>
                <w:sz w:val="22"/>
                <w:szCs w:val="22"/>
              </w:rPr>
            </w:pPr>
            <w:r w:rsidRPr="00024A77">
              <w:rPr>
                <w:rFonts w:ascii="Arial" w:hAnsi="Arial" w:cs="Arial"/>
                <w:bCs/>
                <w:color w:val="000000"/>
                <w:sz w:val="22"/>
                <w:szCs w:val="22"/>
              </w:rPr>
              <w:t>1. Standards &amp; Audits</w:t>
            </w:r>
          </w:p>
          <w:p w14:paraId="1639B9C4" w14:textId="77777777" w:rsidR="00B6644F" w:rsidRPr="00024A77" w:rsidRDefault="00B6644F" w:rsidP="008015A4">
            <w:pPr>
              <w:rPr>
                <w:rFonts w:ascii="Arial" w:hAnsi="Arial" w:cs="Arial"/>
                <w:bCs/>
                <w:color w:val="000000"/>
                <w:sz w:val="22"/>
                <w:szCs w:val="22"/>
              </w:rPr>
            </w:pPr>
          </w:p>
          <w:p w14:paraId="3F985730" w14:textId="77777777" w:rsidR="00B6644F" w:rsidRPr="00024A77" w:rsidRDefault="00B6644F" w:rsidP="008015A4">
            <w:pPr>
              <w:rPr>
                <w:rFonts w:ascii="Arial" w:hAnsi="Arial" w:cs="Arial"/>
                <w:bCs/>
                <w:color w:val="000000"/>
                <w:sz w:val="22"/>
                <w:szCs w:val="22"/>
              </w:rPr>
            </w:pPr>
            <w:r w:rsidRPr="00024A77">
              <w:rPr>
                <w:rFonts w:ascii="Arial" w:hAnsi="Arial" w:cs="Arial"/>
                <w:bCs/>
                <w:color w:val="000000"/>
                <w:sz w:val="22"/>
                <w:szCs w:val="22"/>
              </w:rPr>
              <w:t xml:space="preserve">2. RSA / </w:t>
            </w:r>
            <w:r w:rsidR="00DB254F">
              <w:rPr>
                <w:rFonts w:ascii="Arial" w:hAnsi="Arial" w:cs="Arial"/>
                <w:bCs/>
                <w:color w:val="000000"/>
                <w:sz w:val="22"/>
                <w:szCs w:val="22"/>
              </w:rPr>
              <w:t>Nursing Advisory</w:t>
            </w:r>
            <w:r w:rsidRPr="00024A77">
              <w:rPr>
                <w:rFonts w:ascii="Arial" w:hAnsi="Arial" w:cs="Arial"/>
                <w:bCs/>
                <w:color w:val="000000"/>
                <w:sz w:val="22"/>
                <w:szCs w:val="22"/>
              </w:rPr>
              <w:t xml:space="preserve"> Group</w:t>
            </w:r>
          </w:p>
          <w:p w14:paraId="5255B51D" w14:textId="77777777" w:rsidR="00D87B58" w:rsidRPr="00024A77" w:rsidRDefault="00D87B58" w:rsidP="008015A4">
            <w:pPr>
              <w:rPr>
                <w:rFonts w:ascii="Arial" w:hAnsi="Arial" w:cs="Arial"/>
                <w:bCs/>
                <w:color w:val="000000"/>
                <w:sz w:val="22"/>
                <w:szCs w:val="22"/>
              </w:rPr>
            </w:pPr>
          </w:p>
          <w:p w14:paraId="3D11E9DC" w14:textId="77777777" w:rsidR="00B6644F" w:rsidRPr="00024A77" w:rsidRDefault="00B6644F" w:rsidP="008015A4">
            <w:pPr>
              <w:rPr>
                <w:rFonts w:ascii="Arial" w:hAnsi="Arial" w:cs="Arial"/>
                <w:bCs/>
                <w:color w:val="000000"/>
                <w:sz w:val="22"/>
                <w:szCs w:val="22"/>
              </w:rPr>
            </w:pPr>
            <w:r w:rsidRPr="00024A77">
              <w:rPr>
                <w:rFonts w:ascii="Arial" w:hAnsi="Arial" w:cs="Arial"/>
                <w:bCs/>
                <w:color w:val="000000"/>
                <w:sz w:val="22"/>
                <w:szCs w:val="22"/>
              </w:rPr>
              <w:t>3. NZ Board of Dialysis</w:t>
            </w:r>
          </w:p>
          <w:p w14:paraId="73456BF8" w14:textId="77777777" w:rsidR="00B6644F" w:rsidRPr="00024A77" w:rsidRDefault="00B6644F" w:rsidP="008015A4">
            <w:pPr>
              <w:tabs>
                <w:tab w:val="left" w:pos="31"/>
              </w:tabs>
              <w:ind w:left="31" w:hanging="31"/>
              <w:rPr>
                <w:rFonts w:ascii="Arial" w:hAnsi="Arial" w:cs="Arial"/>
                <w:sz w:val="22"/>
                <w:szCs w:val="22"/>
              </w:rPr>
            </w:pPr>
            <w:r w:rsidRPr="00024A77">
              <w:rPr>
                <w:rFonts w:ascii="Arial" w:hAnsi="Arial" w:cs="Arial"/>
                <w:bCs/>
                <w:color w:val="000000"/>
                <w:sz w:val="22"/>
                <w:szCs w:val="22"/>
              </w:rPr>
              <w:t>Practice</w:t>
            </w:r>
          </w:p>
        </w:tc>
        <w:tc>
          <w:tcPr>
            <w:tcW w:w="10866" w:type="dxa"/>
            <w:gridSpan w:val="2"/>
            <w:tcBorders>
              <w:top w:val="single" w:sz="6" w:space="0" w:color="auto"/>
              <w:bottom w:val="single" w:sz="6" w:space="0" w:color="auto"/>
            </w:tcBorders>
          </w:tcPr>
          <w:p w14:paraId="494BFB22" w14:textId="77777777" w:rsidR="00B6644F" w:rsidRDefault="00B6644F" w:rsidP="008015A4">
            <w:pPr>
              <w:pStyle w:val="NormalWeb"/>
              <w:spacing w:before="0" w:beforeAutospacing="0" w:after="0" w:afterAutospacing="0"/>
              <w:rPr>
                <w:rFonts w:ascii="Arial" w:hAnsi="Arial" w:cs="Arial"/>
                <w:bCs/>
                <w:color w:val="000000"/>
                <w:sz w:val="22"/>
                <w:szCs w:val="22"/>
              </w:rPr>
            </w:pPr>
          </w:p>
          <w:p w14:paraId="02EE32E1" w14:textId="77777777" w:rsidR="00B6644F" w:rsidRPr="00024A77" w:rsidRDefault="00B6644F" w:rsidP="008015A4">
            <w:pPr>
              <w:pStyle w:val="NormalWeb"/>
              <w:spacing w:before="0" w:beforeAutospacing="0" w:after="0" w:afterAutospacing="0"/>
              <w:rPr>
                <w:rFonts w:ascii="Arial" w:hAnsi="Arial" w:cs="Arial"/>
                <w:bCs/>
                <w:color w:val="000000"/>
                <w:sz w:val="22"/>
                <w:szCs w:val="22"/>
              </w:rPr>
            </w:pPr>
          </w:p>
          <w:p w14:paraId="072287F5" w14:textId="77777777" w:rsidR="00B6644F" w:rsidRPr="00024A77" w:rsidRDefault="00B6644F" w:rsidP="0019332A">
            <w:pPr>
              <w:rPr>
                <w:rFonts w:ascii="Arial" w:hAnsi="Arial" w:cs="Arial"/>
                <w:bCs/>
                <w:color w:val="000000"/>
                <w:sz w:val="22"/>
                <w:szCs w:val="22"/>
                <w:lang w:val="en-GB"/>
              </w:rPr>
            </w:pPr>
          </w:p>
          <w:p w14:paraId="52C6678B" w14:textId="77777777" w:rsidR="009C2FC5" w:rsidRDefault="00B30932" w:rsidP="009C2FC5">
            <w:pPr>
              <w:rPr>
                <w:rFonts w:ascii="Arial" w:hAnsi="Arial" w:cs="Arial"/>
                <w:bCs/>
                <w:color w:val="000000"/>
                <w:sz w:val="22"/>
                <w:szCs w:val="22"/>
                <w:lang w:val="en-GB"/>
              </w:rPr>
            </w:pPr>
            <w:r>
              <w:rPr>
                <w:rFonts w:ascii="Arial" w:hAnsi="Arial" w:cs="Arial"/>
                <w:bCs/>
                <w:color w:val="000000"/>
                <w:sz w:val="22"/>
                <w:szCs w:val="22"/>
                <w:lang w:val="en-GB"/>
              </w:rPr>
              <w:t xml:space="preserve">Action: </w:t>
            </w:r>
            <w:r w:rsidR="00D638FA">
              <w:rPr>
                <w:rFonts w:ascii="Arial" w:hAnsi="Arial" w:cs="Arial"/>
                <w:bCs/>
                <w:color w:val="000000"/>
                <w:sz w:val="22"/>
                <w:szCs w:val="22"/>
                <w:lang w:val="en-GB"/>
              </w:rPr>
              <w:t xml:space="preserve">Discussed under item </w:t>
            </w:r>
            <w:r w:rsidR="00005948">
              <w:rPr>
                <w:rFonts w:ascii="Arial" w:hAnsi="Arial" w:cs="Arial"/>
                <w:bCs/>
                <w:color w:val="000000"/>
                <w:sz w:val="22"/>
                <w:szCs w:val="22"/>
                <w:lang w:val="en-GB"/>
              </w:rPr>
              <w:t>7</w:t>
            </w:r>
            <w:r w:rsidR="00136AFF">
              <w:rPr>
                <w:rFonts w:ascii="Arial" w:hAnsi="Arial" w:cs="Arial"/>
                <w:bCs/>
                <w:color w:val="000000"/>
                <w:sz w:val="22"/>
                <w:szCs w:val="22"/>
                <w:lang w:val="en-GB"/>
              </w:rPr>
              <w:t xml:space="preserve"> above.</w:t>
            </w:r>
          </w:p>
          <w:p w14:paraId="207F3068" w14:textId="77777777" w:rsidR="009C2FC5" w:rsidRDefault="009C2FC5" w:rsidP="009C2FC5">
            <w:pPr>
              <w:rPr>
                <w:rFonts w:ascii="Arial" w:hAnsi="Arial" w:cs="Arial"/>
                <w:bCs/>
                <w:color w:val="000000"/>
                <w:sz w:val="22"/>
                <w:szCs w:val="22"/>
                <w:lang w:val="en-GB"/>
              </w:rPr>
            </w:pPr>
          </w:p>
          <w:p w14:paraId="4A70C612" w14:textId="77777777" w:rsidR="00AA39CE" w:rsidRDefault="00AA39CE" w:rsidP="009C2FC5">
            <w:pPr>
              <w:rPr>
                <w:rFonts w:ascii="Arial" w:hAnsi="Arial" w:cs="Arial"/>
                <w:bCs/>
                <w:color w:val="000000"/>
                <w:sz w:val="22"/>
                <w:szCs w:val="22"/>
                <w:lang w:val="en-GB"/>
              </w:rPr>
            </w:pPr>
          </w:p>
          <w:p w14:paraId="636B7488" w14:textId="77777777" w:rsidR="00FD0F6F" w:rsidRDefault="00AA39CE" w:rsidP="00FD0F6F">
            <w:pPr>
              <w:rPr>
                <w:rFonts w:ascii="Arial" w:hAnsi="Arial" w:cs="Arial"/>
                <w:bCs/>
                <w:color w:val="000000"/>
                <w:sz w:val="22"/>
                <w:szCs w:val="22"/>
                <w:lang w:val="en-GB"/>
              </w:rPr>
            </w:pPr>
            <w:r>
              <w:rPr>
                <w:rFonts w:ascii="Arial" w:hAnsi="Arial" w:cs="Arial"/>
                <w:bCs/>
                <w:color w:val="000000"/>
                <w:sz w:val="22"/>
                <w:szCs w:val="22"/>
                <w:lang w:val="en-GB"/>
              </w:rPr>
              <w:t xml:space="preserve">Not discussed. </w:t>
            </w:r>
          </w:p>
          <w:p w14:paraId="2C627700" w14:textId="77777777" w:rsidR="00FD0F6F" w:rsidRDefault="00FD0F6F" w:rsidP="00FD0F6F">
            <w:pPr>
              <w:rPr>
                <w:rFonts w:ascii="Arial" w:hAnsi="Arial" w:cs="Arial"/>
                <w:bCs/>
                <w:color w:val="000000"/>
                <w:sz w:val="22"/>
                <w:szCs w:val="22"/>
                <w:lang w:val="en-GB"/>
              </w:rPr>
            </w:pPr>
          </w:p>
          <w:p w14:paraId="587BFC90" w14:textId="77777777" w:rsidR="00FD0F6F" w:rsidRPr="00FD0F6F" w:rsidRDefault="00FD0F6F" w:rsidP="00FD0F6F">
            <w:pPr>
              <w:rPr>
                <w:rFonts w:ascii="Arial" w:hAnsi="Arial" w:cs="Arial"/>
                <w:bCs/>
                <w:color w:val="000000"/>
                <w:sz w:val="22"/>
                <w:szCs w:val="22"/>
                <w:lang w:val="en-GB"/>
              </w:rPr>
            </w:pPr>
          </w:p>
          <w:p w14:paraId="2794F7AE" w14:textId="77777777" w:rsidR="00DB254F" w:rsidRPr="00A46645" w:rsidRDefault="00A46645" w:rsidP="00A24C6A">
            <w:pPr>
              <w:pStyle w:val="ListParagraph"/>
              <w:numPr>
                <w:ilvl w:val="0"/>
                <w:numId w:val="33"/>
              </w:numPr>
              <w:rPr>
                <w:rFonts w:ascii="Arial" w:hAnsi="Arial" w:cs="Arial"/>
                <w:bCs/>
                <w:sz w:val="22"/>
                <w:szCs w:val="22"/>
                <w:lang w:val="en-GB"/>
              </w:rPr>
            </w:pPr>
            <w:r w:rsidRPr="00A46645">
              <w:rPr>
                <w:rFonts w:ascii="Arial" w:hAnsi="Arial" w:cs="Arial"/>
                <w:bCs/>
                <w:sz w:val="22"/>
                <w:szCs w:val="22"/>
                <w:lang w:val="en-GB"/>
              </w:rPr>
              <w:t xml:space="preserve">The structure of the NZBDP </w:t>
            </w:r>
            <w:r w:rsidR="006D617E">
              <w:rPr>
                <w:rFonts w:ascii="Arial" w:hAnsi="Arial" w:cs="Arial"/>
                <w:bCs/>
                <w:sz w:val="22"/>
                <w:szCs w:val="22"/>
                <w:lang w:val="en-GB"/>
              </w:rPr>
              <w:t>is examining joint membership options with Australia</w:t>
            </w:r>
            <w:r>
              <w:rPr>
                <w:rFonts w:ascii="Arial" w:hAnsi="Arial" w:cs="Arial"/>
                <w:bCs/>
                <w:sz w:val="22"/>
                <w:szCs w:val="22"/>
                <w:lang w:val="en-GB"/>
              </w:rPr>
              <w:t>.</w:t>
            </w:r>
          </w:p>
          <w:p w14:paraId="18EEA01C" w14:textId="77777777" w:rsidR="00FD0F6F" w:rsidRDefault="00A46645" w:rsidP="00A46645">
            <w:pPr>
              <w:pStyle w:val="ListParagraph"/>
              <w:numPr>
                <w:ilvl w:val="0"/>
                <w:numId w:val="33"/>
              </w:numPr>
              <w:rPr>
                <w:rFonts w:ascii="Arial" w:hAnsi="Arial" w:cs="Arial"/>
                <w:bCs/>
                <w:sz w:val="22"/>
                <w:szCs w:val="22"/>
                <w:lang w:val="en-GB"/>
              </w:rPr>
            </w:pPr>
            <w:r w:rsidRPr="00A46645">
              <w:rPr>
                <w:rFonts w:ascii="Arial" w:hAnsi="Arial" w:cs="Arial"/>
                <w:bCs/>
                <w:sz w:val="22"/>
                <w:szCs w:val="22"/>
                <w:lang w:val="en-GB"/>
              </w:rPr>
              <w:t>There is an intake of 10 students at MIT.</w:t>
            </w:r>
          </w:p>
          <w:p w14:paraId="15811A1B" w14:textId="77777777" w:rsidR="00A46645" w:rsidRPr="00A46645" w:rsidRDefault="00A46645" w:rsidP="00A46645">
            <w:pPr>
              <w:pStyle w:val="ListParagraph"/>
              <w:numPr>
                <w:ilvl w:val="0"/>
                <w:numId w:val="33"/>
              </w:numPr>
              <w:rPr>
                <w:rFonts w:ascii="Arial" w:hAnsi="Arial" w:cs="Arial"/>
                <w:bCs/>
                <w:sz w:val="22"/>
                <w:szCs w:val="22"/>
                <w:lang w:val="en-GB"/>
              </w:rPr>
            </w:pPr>
            <w:r>
              <w:rPr>
                <w:rFonts w:ascii="Arial" w:hAnsi="Arial" w:cs="Arial"/>
                <w:bCs/>
                <w:sz w:val="22"/>
                <w:szCs w:val="22"/>
                <w:lang w:val="en-GB"/>
              </w:rPr>
              <w:t>A symposium is being held 28-29 October 2016.</w:t>
            </w:r>
          </w:p>
          <w:p w14:paraId="14D33FAC" w14:textId="77777777" w:rsidR="00FD0F6F" w:rsidRDefault="00FD0F6F" w:rsidP="00C603C6">
            <w:pPr>
              <w:pStyle w:val="Default"/>
              <w:spacing w:after="8"/>
              <w:rPr>
                <w:bCs/>
                <w:sz w:val="22"/>
                <w:szCs w:val="22"/>
                <w:lang w:val="en-GB"/>
              </w:rPr>
            </w:pPr>
          </w:p>
          <w:p w14:paraId="073E765D" w14:textId="77777777" w:rsidR="00FD0F6F" w:rsidRPr="00024A77" w:rsidRDefault="00FD0F6F" w:rsidP="00C603C6">
            <w:pPr>
              <w:pStyle w:val="Default"/>
              <w:spacing w:after="8"/>
              <w:rPr>
                <w:bCs/>
                <w:sz w:val="22"/>
                <w:szCs w:val="22"/>
                <w:lang w:val="en-GB"/>
              </w:rPr>
            </w:pPr>
          </w:p>
        </w:tc>
        <w:tc>
          <w:tcPr>
            <w:tcW w:w="1768" w:type="dxa"/>
            <w:gridSpan w:val="2"/>
            <w:tcBorders>
              <w:top w:val="single" w:sz="6" w:space="0" w:color="auto"/>
              <w:bottom w:val="single" w:sz="6" w:space="0" w:color="auto"/>
              <w:right w:val="single" w:sz="18" w:space="0" w:color="auto"/>
            </w:tcBorders>
          </w:tcPr>
          <w:p w14:paraId="024F8F34" w14:textId="77777777" w:rsidR="00B6644F" w:rsidRPr="00024A77" w:rsidRDefault="00B6644F" w:rsidP="008015A4">
            <w:pPr>
              <w:rPr>
                <w:rFonts w:ascii="Arial" w:hAnsi="Arial" w:cs="Arial"/>
                <w:b/>
                <w:bCs/>
                <w:color w:val="000000"/>
                <w:sz w:val="22"/>
                <w:szCs w:val="22"/>
              </w:rPr>
            </w:pPr>
          </w:p>
          <w:p w14:paraId="413560F5" w14:textId="77777777" w:rsidR="00B6644F" w:rsidRPr="00024A77" w:rsidRDefault="00B6644F" w:rsidP="008015A4">
            <w:pPr>
              <w:rPr>
                <w:rFonts w:ascii="Arial" w:hAnsi="Arial" w:cs="Arial"/>
                <w:b/>
                <w:bCs/>
                <w:color w:val="000000"/>
                <w:sz w:val="22"/>
                <w:szCs w:val="22"/>
              </w:rPr>
            </w:pPr>
          </w:p>
          <w:p w14:paraId="37D57125" w14:textId="77777777" w:rsidR="00B6644F" w:rsidRPr="00024A77" w:rsidRDefault="00B6644F" w:rsidP="008015A4">
            <w:pPr>
              <w:rPr>
                <w:rFonts w:ascii="Arial" w:hAnsi="Arial" w:cs="Arial"/>
                <w:b/>
                <w:bCs/>
                <w:color w:val="000000"/>
                <w:sz w:val="22"/>
                <w:szCs w:val="22"/>
              </w:rPr>
            </w:pPr>
          </w:p>
          <w:p w14:paraId="126276A1" w14:textId="77777777" w:rsidR="00B6644F" w:rsidRPr="00024A77" w:rsidRDefault="00B6644F" w:rsidP="008015A4">
            <w:pPr>
              <w:rPr>
                <w:rFonts w:ascii="Arial" w:hAnsi="Arial" w:cs="Arial"/>
                <w:b/>
                <w:bCs/>
                <w:color w:val="000000"/>
                <w:sz w:val="22"/>
                <w:szCs w:val="22"/>
              </w:rPr>
            </w:pPr>
          </w:p>
          <w:p w14:paraId="666DBE53" w14:textId="77777777" w:rsidR="00B6644F" w:rsidRPr="00024A77" w:rsidRDefault="00B6644F" w:rsidP="008015A4">
            <w:pPr>
              <w:rPr>
                <w:rFonts w:ascii="Arial" w:hAnsi="Arial" w:cs="Arial"/>
                <w:b/>
                <w:bCs/>
                <w:color w:val="000000"/>
                <w:sz w:val="22"/>
                <w:szCs w:val="22"/>
              </w:rPr>
            </w:pPr>
          </w:p>
          <w:p w14:paraId="1B2B6D11" w14:textId="77777777" w:rsidR="00B6644F" w:rsidRDefault="00B6644F" w:rsidP="00DB254F">
            <w:pPr>
              <w:rPr>
                <w:rFonts w:ascii="Arial" w:hAnsi="Arial" w:cs="Arial"/>
                <w:b/>
                <w:sz w:val="22"/>
                <w:szCs w:val="22"/>
              </w:rPr>
            </w:pPr>
          </w:p>
          <w:p w14:paraId="6C03E2C4" w14:textId="77777777" w:rsidR="00077BA5" w:rsidRDefault="00077BA5" w:rsidP="00DB254F">
            <w:pPr>
              <w:rPr>
                <w:rFonts w:ascii="Arial" w:hAnsi="Arial" w:cs="Arial"/>
                <w:b/>
                <w:sz w:val="22"/>
                <w:szCs w:val="22"/>
              </w:rPr>
            </w:pPr>
          </w:p>
          <w:p w14:paraId="6C1F5EE1" w14:textId="77777777" w:rsidR="00077BA5" w:rsidRDefault="00077BA5" w:rsidP="00DB254F">
            <w:pPr>
              <w:rPr>
                <w:rFonts w:ascii="Arial" w:hAnsi="Arial" w:cs="Arial"/>
                <w:b/>
                <w:sz w:val="22"/>
                <w:szCs w:val="22"/>
              </w:rPr>
            </w:pPr>
          </w:p>
          <w:p w14:paraId="0A87CA50" w14:textId="77777777" w:rsidR="00077BA5" w:rsidRDefault="00077BA5" w:rsidP="00DB254F">
            <w:pPr>
              <w:rPr>
                <w:rFonts w:ascii="Arial" w:hAnsi="Arial" w:cs="Arial"/>
                <w:b/>
                <w:sz w:val="22"/>
                <w:szCs w:val="22"/>
              </w:rPr>
            </w:pPr>
          </w:p>
          <w:p w14:paraId="16691A2F" w14:textId="77777777" w:rsidR="00077BA5" w:rsidRDefault="00077BA5" w:rsidP="00DB254F">
            <w:pPr>
              <w:rPr>
                <w:rFonts w:ascii="Arial" w:hAnsi="Arial" w:cs="Arial"/>
                <w:b/>
                <w:sz w:val="22"/>
                <w:szCs w:val="22"/>
              </w:rPr>
            </w:pPr>
          </w:p>
          <w:p w14:paraId="591E3C9D" w14:textId="77777777" w:rsidR="00077BA5" w:rsidRPr="00024A77" w:rsidRDefault="00077BA5" w:rsidP="00DB254F">
            <w:pPr>
              <w:rPr>
                <w:rFonts w:ascii="Arial" w:hAnsi="Arial" w:cs="Arial"/>
                <w:b/>
                <w:sz w:val="22"/>
                <w:szCs w:val="22"/>
              </w:rPr>
            </w:pPr>
            <w:r>
              <w:rPr>
                <w:rFonts w:ascii="Arial" w:hAnsi="Arial" w:cs="Arial"/>
                <w:b/>
                <w:sz w:val="22"/>
                <w:szCs w:val="22"/>
              </w:rPr>
              <w:t>Frederic Dross</w:t>
            </w:r>
          </w:p>
        </w:tc>
      </w:tr>
      <w:tr w:rsidR="00216A74" w:rsidRPr="00024A77" w14:paraId="5CE7C726" w14:textId="77777777" w:rsidTr="00136AFF">
        <w:trPr>
          <w:gridAfter w:val="1"/>
          <w:wAfter w:w="19" w:type="dxa"/>
          <w:cantSplit/>
        </w:trPr>
        <w:tc>
          <w:tcPr>
            <w:tcW w:w="15417" w:type="dxa"/>
            <w:gridSpan w:val="5"/>
            <w:tcBorders>
              <w:right w:val="single" w:sz="18" w:space="0" w:color="auto"/>
            </w:tcBorders>
            <w:shd w:val="pct12" w:color="008080" w:fill="33CCCC"/>
          </w:tcPr>
          <w:p w14:paraId="6CDC5CFA" w14:textId="77777777" w:rsidR="00216A74" w:rsidRPr="00024A77" w:rsidRDefault="00216A74" w:rsidP="00136AFF">
            <w:pPr>
              <w:pStyle w:val="BlockLabel"/>
              <w:rPr>
                <w:rFonts w:ascii="Arial" w:hAnsi="Arial" w:cs="Arial"/>
                <w:sz w:val="22"/>
                <w:szCs w:val="22"/>
                <w:lang w:val="en-AU"/>
              </w:rPr>
            </w:pPr>
            <w:r w:rsidRPr="00024A77">
              <w:rPr>
                <w:rFonts w:ascii="Arial" w:hAnsi="Arial" w:cs="Arial"/>
                <w:sz w:val="22"/>
                <w:szCs w:val="22"/>
                <w:lang w:val="en-AU"/>
              </w:rPr>
              <w:t>Other Business</w:t>
            </w:r>
          </w:p>
        </w:tc>
      </w:tr>
      <w:tr w:rsidR="00B6644F" w:rsidRPr="00024A77" w14:paraId="3BAC3B21" w14:textId="77777777" w:rsidTr="007C425E">
        <w:trPr>
          <w:gridAfter w:val="1"/>
          <w:wAfter w:w="19" w:type="dxa"/>
          <w:cantSplit/>
        </w:trPr>
        <w:tc>
          <w:tcPr>
            <w:tcW w:w="15417" w:type="dxa"/>
            <w:gridSpan w:val="5"/>
            <w:tcBorders>
              <w:right w:val="single" w:sz="18" w:space="0" w:color="auto"/>
            </w:tcBorders>
            <w:shd w:val="pct12" w:color="008080" w:fill="33CCCC"/>
          </w:tcPr>
          <w:p w14:paraId="42CFDF09" w14:textId="77777777" w:rsidR="00B6644F" w:rsidRPr="00024A77" w:rsidRDefault="00743A25" w:rsidP="00D0743D">
            <w:pPr>
              <w:pStyle w:val="BlockLabel"/>
              <w:rPr>
                <w:rFonts w:ascii="Arial" w:hAnsi="Arial" w:cs="Arial"/>
                <w:sz w:val="22"/>
                <w:szCs w:val="22"/>
                <w:lang w:val="en-AU"/>
              </w:rPr>
            </w:pPr>
            <w:r w:rsidRPr="00024A77">
              <w:rPr>
                <w:rFonts w:ascii="Arial" w:hAnsi="Arial" w:cs="Arial"/>
                <w:sz w:val="22"/>
                <w:szCs w:val="22"/>
                <w:lang w:val="en-AU"/>
              </w:rPr>
              <w:t>Next Meeting</w:t>
            </w:r>
          </w:p>
        </w:tc>
      </w:tr>
      <w:tr w:rsidR="00743A25" w:rsidRPr="00024A77" w14:paraId="4F4A1D47" w14:textId="77777777" w:rsidTr="00743A25">
        <w:tblPrEx>
          <w:tblBorders>
            <w:top w:val="single" w:sz="12" w:space="0" w:color="auto"/>
            <w:left w:val="single" w:sz="12" w:space="0" w:color="auto"/>
            <w:bottom w:val="single" w:sz="12" w:space="0" w:color="auto"/>
            <w:right w:val="single" w:sz="12" w:space="0" w:color="auto"/>
          </w:tblBorders>
        </w:tblPrEx>
        <w:tc>
          <w:tcPr>
            <w:tcW w:w="2802" w:type="dxa"/>
            <w:gridSpan w:val="2"/>
            <w:tcBorders>
              <w:top w:val="single" w:sz="6" w:space="0" w:color="auto"/>
              <w:bottom w:val="single" w:sz="6" w:space="0" w:color="auto"/>
            </w:tcBorders>
          </w:tcPr>
          <w:p w14:paraId="5965392D" w14:textId="77777777" w:rsidR="00743A25" w:rsidRPr="00024A77" w:rsidRDefault="00743A25" w:rsidP="00381F8D">
            <w:pPr>
              <w:tabs>
                <w:tab w:val="left" w:pos="31"/>
              </w:tabs>
              <w:ind w:left="31" w:hanging="31"/>
              <w:rPr>
                <w:rFonts w:ascii="Arial" w:hAnsi="Arial" w:cs="Arial"/>
                <w:sz w:val="22"/>
                <w:szCs w:val="22"/>
              </w:rPr>
            </w:pPr>
            <w:r w:rsidRPr="00024A77">
              <w:rPr>
                <w:rFonts w:ascii="Arial" w:hAnsi="Arial" w:cs="Arial"/>
                <w:b/>
                <w:sz w:val="22"/>
                <w:szCs w:val="22"/>
              </w:rPr>
              <w:t>Date:</w:t>
            </w:r>
            <w:r w:rsidR="00C603C6" w:rsidRPr="00024A77">
              <w:rPr>
                <w:rFonts w:ascii="Arial" w:hAnsi="Arial" w:cs="Arial"/>
                <w:sz w:val="22"/>
                <w:szCs w:val="22"/>
              </w:rPr>
              <w:t xml:space="preserve">  </w:t>
            </w:r>
            <w:r w:rsidR="00381F8D">
              <w:rPr>
                <w:rFonts w:ascii="Arial" w:hAnsi="Arial" w:cs="Arial"/>
                <w:sz w:val="22"/>
                <w:szCs w:val="22"/>
              </w:rPr>
              <w:t xml:space="preserve">Friday 18 November </w:t>
            </w:r>
            <w:r w:rsidRPr="00FD0F6F">
              <w:rPr>
                <w:rFonts w:ascii="Arial" w:hAnsi="Arial" w:cs="Arial"/>
                <w:sz w:val="22"/>
                <w:szCs w:val="22"/>
              </w:rPr>
              <w:t>2016</w:t>
            </w:r>
          </w:p>
        </w:tc>
        <w:tc>
          <w:tcPr>
            <w:tcW w:w="2693" w:type="dxa"/>
            <w:tcBorders>
              <w:top w:val="single" w:sz="6" w:space="0" w:color="auto"/>
              <w:bottom w:val="single" w:sz="6" w:space="0" w:color="auto"/>
            </w:tcBorders>
          </w:tcPr>
          <w:p w14:paraId="1B4F6B89" w14:textId="77777777" w:rsidR="00743A25" w:rsidRPr="00024A77" w:rsidRDefault="00743A25" w:rsidP="00A763DB">
            <w:pPr>
              <w:rPr>
                <w:rFonts w:ascii="Arial" w:hAnsi="Arial" w:cs="Arial"/>
                <w:sz w:val="22"/>
                <w:szCs w:val="22"/>
              </w:rPr>
            </w:pPr>
            <w:r w:rsidRPr="00024A77">
              <w:rPr>
                <w:rFonts w:ascii="Arial" w:hAnsi="Arial" w:cs="Arial"/>
                <w:b/>
                <w:sz w:val="22"/>
                <w:szCs w:val="22"/>
              </w:rPr>
              <w:t>Time</w:t>
            </w:r>
            <w:r w:rsidRPr="00024A77">
              <w:rPr>
                <w:rFonts w:ascii="Arial" w:hAnsi="Arial" w:cs="Arial"/>
                <w:sz w:val="22"/>
                <w:szCs w:val="22"/>
              </w:rPr>
              <w:t>: 9.30am</w:t>
            </w:r>
          </w:p>
        </w:tc>
        <w:tc>
          <w:tcPr>
            <w:tcW w:w="9941" w:type="dxa"/>
            <w:gridSpan w:val="3"/>
            <w:tcBorders>
              <w:top w:val="single" w:sz="6" w:space="0" w:color="auto"/>
              <w:bottom w:val="single" w:sz="6" w:space="0" w:color="auto"/>
              <w:right w:val="single" w:sz="18" w:space="0" w:color="auto"/>
            </w:tcBorders>
          </w:tcPr>
          <w:p w14:paraId="50DD27BB" w14:textId="77777777" w:rsidR="00743A25" w:rsidRPr="00024A77" w:rsidRDefault="00743A25" w:rsidP="00C603C6">
            <w:pPr>
              <w:rPr>
                <w:rFonts w:ascii="Arial" w:hAnsi="Arial" w:cs="Arial"/>
                <w:sz w:val="22"/>
                <w:szCs w:val="22"/>
              </w:rPr>
            </w:pPr>
            <w:r w:rsidRPr="00024A77">
              <w:rPr>
                <w:rFonts w:ascii="Arial" w:hAnsi="Arial" w:cs="Arial"/>
                <w:b/>
                <w:sz w:val="22"/>
                <w:szCs w:val="22"/>
              </w:rPr>
              <w:t xml:space="preserve">Venue: </w:t>
            </w:r>
            <w:r w:rsidR="00C603C6" w:rsidRPr="00024A77">
              <w:rPr>
                <w:rFonts w:ascii="Arial" w:hAnsi="Arial" w:cs="Arial"/>
                <w:color w:val="000000"/>
                <w:sz w:val="22"/>
                <w:szCs w:val="22"/>
              </w:rPr>
              <w:t>TBC</w:t>
            </w:r>
          </w:p>
        </w:tc>
      </w:tr>
    </w:tbl>
    <w:p w14:paraId="69521FA8" w14:textId="77777777" w:rsidR="00213732" w:rsidRPr="00024A77" w:rsidRDefault="00213732" w:rsidP="002C4945">
      <w:pPr>
        <w:pStyle w:val="Header"/>
        <w:tabs>
          <w:tab w:val="clear" w:pos="4153"/>
          <w:tab w:val="clear" w:pos="8306"/>
        </w:tabs>
        <w:rPr>
          <w:rFonts w:ascii="Arial" w:hAnsi="Arial" w:cs="Arial"/>
          <w:sz w:val="22"/>
          <w:szCs w:val="22"/>
        </w:rPr>
      </w:pPr>
    </w:p>
    <w:sectPr w:rsidR="00213732" w:rsidRPr="00024A77" w:rsidSect="00F46572">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567" w:right="851" w:bottom="284" w:left="851" w:header="567" w:footer="28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D7AE" w14:textId="77777777" w:rsidR="00F94801" w:rsidRDefault="00F94801">
      <w:r>
        <w:separator/>
      </w:r>
    </w:p>
  </w:endnote>
  <w:endnote w:type="continuationSeparator" w:id="0">
    <w:p w14:paraId="43C71D65" w14:textId="77777777" w:rsidR="00F94801" w:rsidRDefault="00F9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EDC9" w14:textId="77777777" w:rsidR="00136AFF" w:rsidRDefault="00136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348032"/>
      <w:docPartObj>
        <w:docPartGallery w:val="Page Numbers (Bottom of Page)"/>
        <w:docPartUnique/>
      </w:docPartObj>
    </w:sdtPr>
    <w:sdtEndPr>
      <w:rPr>
        <w:noProof/>
      </w:rPr>
    </w:sdtEndPr>
    <w:sdtContent>
      <w:p w14:paraId="537A573E" w14:textId="77777777" w:rsidR="00136AFF" w:rsidRDefault="00136AFF">
        <w:pPr>
          <w:pStyle w:val="Footer"/>
          <w:jc w:val="right"/>
        </w:pPr>
        <w:r>
          <w:fldChar w:fldCharType="begin"/>
        </w:r>
        <w:r>
          <w:instrText xml:space="preserve"> PAGE   \* MERGEFORMAT </w:instrText>
        </w:r>
        <w:r>
          <w:fldChar w:fldCharType="separate"/>
        </w:r>
        <w:r w:rsidR="00924266">
          <w:rPr>
            <w:noProof/>
          </w:rPr>
          <w:t>2</w:t>
        </w:r>
        <w:r>
          <w:rPr>
            <w:noProof/>
          </w:rPr>
          <w:fldChar w:fldCharType="end"/>
        </w:r>
      </w:p>
    </w:sdtContent>
  </w:sdt>
  <w:p w14:paraId="1771D6AB" w14:textId="77777777" w:rsidR="00136AFF" w:rsidRPr="008A7AF5" w:rsidRDefault="00136AFF" w:rsidP="008A7AF5">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B202" w14:textId="77777777" w:rsidR="00136AFF" w:rsidRDefault="00136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88D1" w14:textId="77777777" w:rsidR="00F94801" w:rsidRDefault="00F94801">
      <w:r>
        <w:separator/>
      </w:r>
    </w:p>
  </w:footnote>
  <w:footnote w:type="continuationSeparator" w:id="0">
    <w:p w14:paraId="11D90389" w14:textId="77777777" w:rsidR="00F94801" w:rsidRDefault="00F94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88A3" w14:textId="77777777" w:rsidR="00136AFF" w:rsidRDefault="00F94801">
    <w:pPr>
      <w:pStyle w:val="Header"/>
    </w:pPr>
    <w:r>
      <w:rPr>
        <w:noProof/>
      </w:rPr>
      <w:pict w14:anchorId="093AC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604063" o:spid="_x0000_s1029" type="#_x0000_t136" style="position:absolute;margin-left:0;margin-top:0;width:556.7pt;height:222.6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B09F" w14:textId="77777777" w:rsidR="00136AFF" w:rsidRDefault="00F94801" w:rsidP="00583439">
    <w:pPr>
      <w:pStyle w:val="Header"/>
      <w:tabs>
        <w:tab w:val="right" w:pos="4153"/>
      </w:tabs>
    </w:pPr>
    <w:r>
      <w:rPr>
        <w:noProof/>
      </w:rPr>
      <w:pict w14:anchorId="2E0F4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604064" o:spid="_x0000_s1030" type="#_x0000_t136" style="position:absolute;margin-left:0;margin-top:0;width:556.7pt;height:222.6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19E4" w14:textId="77777777" w:rsidR="00136AFF" w:rsidRDefault="00F94801" w:rsidP="00F46572">
    <w:pPr>
      <w:tabs>
        <w:tab w:val="left" w:pos="187"/>
      </w:tabs>
      <w:ind w:left="374"/>
      <w:jc w:val="center"/>
      <w:rPr>
        <w:rFonts w:ascii="Arial" w:hAnsi="Arial" w:cs="Arial"/>
        <w:b/>
        <w:color w:val="009AD0"/>
        <w:sz w:val="44"/>
        <w:szCs w:val="44"/>
      </w:rPr>
    </w:pPr>
    <w:r>
      <w:rPr>
        <w:noProof/>
      </w:rPr>
      <w:pict w14:anchorId="1ACF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604062" o:spid="_x0000_s1028" type="#_x0000_t136" style="position:absolute;left:0;text-align:left;margin-left:0;margin-top:0;width:556.7pt;height:222.6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r w:rsidR="00136AFF" w:rsidRPr="0056492A">
      <w:rPr>
        <w:rFonts w:ascii="Arial" w:hAnsi="Arial" w:cs="Arial"/>
        <w:b/>
        <w:color w:val="009AD0"/>
        <w:sz w:val="44"/>
        <w:szCs w:val="44"/>
      </w:rPr>
      <w:t>National Renal Advisory Board</w:t>
    </w:r>
    <w:r w:rsidR="00136AFF">
      <w:rPr>
        <w:rFonts w:ascii="Arial" w:hAnsi="Arial" w:cs="Arial"/>
        <w:b/>
        <w:color w:val="009AD0"/>
        <w:sz w:val="44"/>
        <w:szCs w:val="44"/>
      </w:rPr>
      <w:t xml:space="preserve"> Meeting</w:t>
    </w:r>
  </w:p>
  <w:p w14:paraId="40430F7A" w14:textId="77777777" w:rsidR="00136AFF" w:rsidRDefault="00136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B6"/>
    <w:multiLevelType w:val="hybridMultilevel"/>
    <w:tmpl w:val="1FFC7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F72371"/>
    <w:multiLevelType w:val="hybridMultilevel"/>
    <w:tmpl w:val="B7AAAA98"/>
    <w:lvl w:ilvl="0" w:tplc="061E2C1C">
      <w:start w:val="1"/>
      <w:numFmt w:val="bullet"/>
      <w:lvlText w:val=""/>
      <w:lvlJc w:val="left"/>
      <w:pPr>
        <w:tabs>
          <w:tab w:val="num" w:pos="360"/>
        </w:tabs>
        <w:ind w:left="360" w:hanging="360"/>
      </w:pPr>
      <w:rPr>
        <w:rFonts w:ascii="Wingdings" w:hAnsi="Wingdings" w:hint="default"/>
      </w:rPr>
    </w:lvl>
    <w:lvl w:ilvl="1" w:tplc="76D42C10" w:tentative="1">
      <w:start w:val="1"/>
      <w:numFmt w:val="bullet"/>
      <w:lvlText w:val="o"/>
      <w:lvlJc w:val="left"/>
      <w:pPr>
        <w:tabs>
          <w:tab w:val="num" w:pos="1800"/>
        </w:tabs>
        <w:ind w:left="1800" w:hanging="360"/>
      </w:pPr>
      <w:rPr>
        <w:rFonts w:ascii="Courier New" w:hAnsi="Courier New" w:cs="Courier New" w:hint="default"/>
      </w:rPr>
    </w:lvl>
    <w:lvl w:ilvl="2" w:tplc="E28CA474" w:tentative="1">
      <w:start w:val="1"/>
      <w:numFmt w:val="bullet"/>
      <w:lvlText w:val=""/>
      <w:lvlJc w:val="left"/>
      <w:pPr>
        <w:tabs>
          <w:tab w:val="num" w:pos="2520"/>
        </w:tabs>
        <w:ind w:left="2520" w:hanging="360"/>
      </w:pPr>
      <w:rPr>
        <w:rFonts w:ascii="Wingdings" w:hAnsi="Wingdings" w:hint="default"/>
      </w:rPr>
    </w:lvl>
    <w:lvl w:ilvl="3" w:tplc="98E62084" w:tentative="1">
      <w:start w:val="1"/>
      <w:numFmt w:val="bullet"/>
      <w:lvlText w:val=""/>
      <w:lvlJc w:val="left"/>
      <w:pPr>
        <w:tabs>
          <w:tab w:val="num" w:pos="3240"/>
        </w:tabs>
        <w:ind w:left="3240" w:hanging="360"/>
      </w:pPr>
      <w:rPr>
        <w:rFonts w:ascii="Symbol" w:hAnsi="Symbol" w:hint="default"/>
      </w:rPr>
    </w:lvl>
    <w:lvl w:ilvl="4" w:tplc="A93E4C3A" w:tentative="1">
      <w:start w:val="1"/>
      <w:numFmt w:val="bullet"/>
      <w:lvlText w:val="o"/>
      <w:lvlJc w:val="left"/>
      <w:pPr>
        <w:tabs>
          <w:tab w:val="num" w:pos="3960"/>
        </w:tabs>
        <w:ind w:left="3960" w:hanging="360"/>
      </w:pPr>
      <w:rPr>
        <w:rFonts w:ascii="Courier New" w:hAnsi="Courier New" w:cs="Courier New" w:hint="default"/>
      </w:rPr>
    </w:lvl>
    <w:lvl w:ilvl="5" w:tplc="A41E828C" w:tentative="1">
      <w:start w:val="1"/>
      <w:numFmt w:val="bullet"/>
      <w:lvlText w:val=""/>
      <w:lvlJc w:val="left"/>
      <w:pPr>
        <w:tabs>
          <w:tab w:val="num" w:pos="4680"/>
        </w:tabs>
        <w:ind w:left="4680" w:hanging="360"/>
      </w:pPr>
      <w:rPr>
        <w:rFonts w:ascii="Wingdings" w:hAnsi="Wingdings" w:hint="default"/>
      </w:rPr>
    </w:lvl>
    <w:lvl w:ilvl="6" w:tplc="CE62FA96" w:tentative="1">
      <w:start w:val="1"/>
      <w:numFmt w:val="bullet"/>
      <w:lvlText w:val=""/>
      <w:lvlJc w:val="left"/>
      <w:pPr>
        <w:tabs>
          <w:tab w:val="num" w:pos="5400"/>
        </w:tabs>
        <w:ind w:left="5400" w:hanging="360"/>
      </w:pPr>
      <w:rPr>
        <w:rFonts w:ascii="Symbol" w:hAnsi="Symbol" w:hint="default"/>
      </w:rPr>
    </w:lvl>
    <w:lvl w:ilvl="7" w:tplc="F06E53A6" w:tentative="1">
      <w:start w:val="1"/>
      <w:numFmt w:val="bullet"/>
      <w:lvlText w:val="o"/>
      <w:lvlJc w:val="left"/>
      <w:pPr>
        <w:tabs>
          <w:tab w:val="num" w:pos="6120"/>
        </w:tabs>
        <w:ind w:left="6120" w:hanging="360"/>
      </w:pPr>
      <w:rPr>
        <w:rFonts w:ascii="Courier New" w:hAnsi="Courier New" w:cs="Courier New" w:hint="default"/>
      </w:rPr>
    </w:lvl>
    <w:lvl w:ilvl="8" w:tplc="A05A0400"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711D3D"/>
    <w:multiLevelType w:val="hybridMultilevel"/>
    <w:tmpl w:val="A9C2F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947605"/>
    <w:multiLevelType w:val="hybridMultilevel"/>
    <w:tmpl w:val="01C2C0C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3240CA4"/>
    <w:multiLevelType w:val="hybridMultilevel"/>
    <w:tmpl w:val="CDE44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C7025B"/>
    <w:multiLevelType w:val="hybridMultilevel"/>
    <w:tmpl w:val="F72025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567628"/>
    <w:multiLevelType w:val="hybridMultilevel"/>
    <w:tmpl w:val="48C667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7C21141"/>
    <w:multiLevelType w:val="hybridMultilevel"/>
    <w:tmpl w:val="33FA8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68495D"/>
    <w:multiLevelType w:val="hybridMultilevel"/>
    <w:tmpl w:val="81CCD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EA261F3"/>
    <w:multiLevelType w:val="hybridMultilevel"/>
    <w:tmpl w:val="D64495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2804F76"/>
    <w:multiLevelType w:val="hybridMultilevel"/>
    <w:tmpl w:val="343EB2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E8B5519"/>
    <w:multiLevelType w:val="hybridMultilevel"/>
    <w:tmpl w:val="DE7849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2EC16350"/>
    <w:multiLevelType w:val="hybridMultilevel"/>
    <w:tmpl w:val="85663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29E2352"/>
    <w:multiLevelType w:val="hybridMultilevel"/>
    <w:tmpl w:val="4E7C5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4DE6A84"/>
    <w:multiLevelType w:val="hybridMultilevel"/>
    <w:tmpl w:val="523AE77C"/>
    <w:lvl w:ilvl="0" w:tplc="BEB6FF68">
      <w:start w:val="2014"/>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9C16ACD"/>
    <w:multiLevelType w:val="hybridMultilevel"/>
    <w:tmpl w:val="0B96E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1337C6"/>
    <w:multiLevelType w:val="hybridMultilevel"/>
    <w:tmpl w:val="9EF0C5C8"/>
    <w:lvl w:ilvl="0" w:tplc="04A8013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8513A"/>
    <w:multiLevelType w:val="hybridMultilevel"/>
    <w:tmpl w:val="616498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1">
      <w:start w:val="1"/>
      <w:numFmt w:val="bullet"/>
      <w:lvlText w:val=""/>
      <w:lvlJc w:val="left"/>
      <w:pPr>
        <w:ind w:left="2160" w:hanging="360"/>
      </w:pPr>
      <w:rPr>
        <w:rFonts w:ascii="Symbol" w:hAnsi="Symbo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0B93950"/>
    <w:multiLevelType w:val="hybridMultilevel"/>
    <w:tmpl w:val="C8423862"/>
    <w:lvl w:ilvl="0" w:tplc="DBD2C95A">
      <w:start w:val="1"/>
      <w:numFmt w:val="bullet"/>
      <w:lvlText w:val=""/>
      <w:lvlJc w:val="left"/>
      <w:pPr>
        <w:tabs>
          <w:tab w:val="num" w:pos="360"/>
        </w:tabs>
        <w:ind w:left="360" w:hanging="360"/>
      </w:pPr>
      <w:rPr>
        <w:rFonts w:ascii="Wingdings" w:hAnsi="Wingdings" w:hint="default"/>
      </w:rPr>
    </w:lvl>
    <w:lvl w:ilvl="1" w:tplc="30D26614" w:tentative="1">
      <w:start w:val="1"/>
      <w:numFmt w:val="bullet"/>
      <w:lvlText w:val="o"/>
      <w:lvlJc w:val="left"/>
      <w:pPr>
        <w:tabs>
          <w:tab w:val="num" w:pos="1080"/>
        </w:tabs>
        <w:ind w:left="1080" w:hanging="360"/>
      </w:pPr>
      <w:rPr>
        <w:rFonts w:ascii="Courier New" w:hAnsi="Courier New" w:cs="Courier New" w:hint="default"/>
      </w:rPr>
    </w:lvl>
    <w:lvl w:ilvl="2" w:tplc="AB72B098" w:tentative="1">
      <w:start w:val="1"/>
      <w:numFmt w:val="bullet"/>
      <w:lvlText w:val=""/>
      <w:lvlJc w:val="left"/>
      <w:pPr>
        <w:tabs>
          <w:tab w:val="num" w:pos="1800"/>
        </w:tabs>
        <w:ind w:left="1800" w:hanging="360"/>
      </w:pPr>
      <w:rPr>
        <w:rFonts w:ascii="Wingdings" w:hAnsi="Wingdings" w:hint="default"/>
      </w:rPr>
    </w:lvl>
    <w:lvl w:ilvl="3" w:tplc="2CBE020E" w:tentative="1">
      <w:start w:val="1"/>
      <w:numFmt w:val="bullet"/>
      <w:lvlText w:val=""/>
      <w:lvlJc w:val="left"/>
      <w:pPr>
        <w:tabs>
          <w:tab w:val="num" w:pos="2520"/>
        </w:tabs>
        <w:ind w:left="2520" w:hanging="360"/>
      </w:pPr>
      <w:rPr>
        <w:rFonts w:ascii="Symbol" w:hAnsi="Symbol" w:hint="default"/>
      </w:rPr>
    </w:lvl>
    <w:lvl w:ilvl="4" w:tplc="1E760CE6" w:tentative="1">
      <w:start w:val="1"/>
      <w:numFmt w:val="bullet"/>
      <w:lvlText w:val="o"/>
      <w:lvlJc w:val="left"/>
      <w:pPr>
        <w:tabs>
          <w:tab w:val="num" w:pos="3240"/>
        </w:tabs>
        <w:ind w:left="3240" w:hanging="360"/>
      </w:pPr>
      <w:rPr>
        <w:rFonts w:ascii="Courier New" w:hAnsi="Courier New" w:cs="Courier New" w:hint="default"/>
      </w:rPr>
    </w:lvl>
    <w:lvl w:ilvl="5" w:tplc="1C6A52E6" w:tentative="1">
      <w:start w:val="1"/>
      <w:numFmt w:val="bullet"/>
      <w:lvlText w:val=""/>
      <w:lvlJc w:val="left"/>
      <w:pPr>
        <w:tabs>
          <w:tab w:val="num" w:pos="3960"/>
        </w:tabs>
        <w:ind w:left="3960" w:hanging="360"/>
      </w:pPr>
      <w:rPr>
        <w:rFonts w:ascii="Wingdings" w:hAnsi="Wingdings" w:hint="default"/>
      </w:rPr>
    </w:lvl>
    <w:lvl w:ilvl="6" w:tplc="D6B68C0A" w:tentative="1">
      <w:start w:val="1"/>
      <w:numFmt w:val="bullet"/>
      <w:lvlText w:val=""/>
      <w:lvlJc w:val="left"/>
      <w:pPr>
        <w:tabs>
          <w:tab w:val="num" w:pos="4680"/>
        </w:tabs>
        <w:ind w:left="4680" w:hanging="360"/>
      </w:pPr>
      <w:rPr>
        <w:rFonts w:ascii="Symbol" w:hAnsi="Symbol" w:hint="default"/>
      </w:rPr>
    </w:lvl>
    <w:lvl w:ilvl="7" w:tplc="D6C0252C" w:tentative="1">
      <w:start w:val="1"/>
      <w:numFmt w:val="bullet"/>
      <w:lvlText w:val="o"/>
      <w:lvlJc w:val="left"/>
      <w:pPr>
        <w:tabs>
          <w:tab w:val="num" w:pos="5400"/>
        </w:tabs>
        <w:ind w:left="5400" w:hanging="360"/>
      </w:pPr>
      <w:rPr>
        <w:rFonts w:ascii="Courier New" w:hAnsi="Courier New" w:cs="Courier New" w:hint="default"/>
      </w:rPr>
    </w:lvl>
    <w:lvl w:ilvl="8" w:tplc="7914722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9C6C74"/>
    <w:multiLevelType w:val="hybridMultilevel"/>
    <w:tmpl w:val="DD6E5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E54023"/>
    <w:multiLevelType w:val="hybridMultilevel"/>
    <w:tmpl w:val="B2A05950"/>
    <w:lvl w:ilvl="0" w:tplc="4AD89452">
      <w:start w:val="1"/>
      <w:numFmt w:val="decimal"/>
      <w:lvlText w:val="%1."/>
      <w:lvlJc w:val="left"/>
      <w:pPr>
        <w:ind w:left="1140" w:hanging="7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5495521"/>
    <w:multiLevelType w:val="hybridMultilevel"/>
    <w:tmpl w:val="536A7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7AB2602"/>
    <w:multiLevelType w:val="hybridMultilevel"/>
    <w:tmpl w:val="9042CD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481F0283"/>
    <w:multiLevelType w:val="hybridMultilevel"/>
    <w:tmpl w:val="FBA6951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4" w15:restartNumberingAfterBreak="0">
    <w:nsid w:val="4FF2315B"/>
    <w:multiLevelType w:val="hybridMultilevel"/>
    <w:tmpl w:val="E92CF83A"/>
    <w:lvl w:ilvl="0" w:tplc="4EC6915C">
      <w:start w:val="1"/>
      <w:numFmt w:val="decimal"/>
      <w:lvlText w:val="%1."/>
      <w:lvlJc w:val="left"/>
      <w:pPr>
        <w:ind w:left="2345"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511C6F20"/>
    <w:multiLevelType w:val="hybridMultilevel"/>
    <w:tmpl w:val="98964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4E93822"/>
    <w:multiLevelType w:val="hybridMultilevel"/>
    <w:tmpl w:val="840E9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69555C7"/>
    <w:multiLevelType w:val="hybridMultilevel"/>
    <w:tmpl w:val="F0186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6C04355"/>
    <w:multiLevelType w:val="hybridMultilevel"/>
    <w:tmpl w:val="E222C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8E35744"/>
    <w:multiLevelType w:val="hybridMultilevel"/>
    <w:tmpl w:val="2B384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92F321C"/>
    <w:multiLevelType w:val="hybridMultilevel"/>
    <w:tmpl w:val="2F9E0C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989201D"/>
    <w:multiLevelType w:val="hybridMultilevel"/>
    <w:tmpl w:val="CE7C2680"/>
    <w:lvl w:ilvl="0" w:tplc="BEB6FF68">
      <w:start w:val="2014"/>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5A3E3539"/>
    <w:multiLevelType w:val="hybridMultilevel"/>
    <w:tmpl w:val="176008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B9F20C5"/>
    <w:multiLevelType w:val="hybridMultilevel"/>
    <w:tmpl w:val="9E4A01C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4" w15:restartNumberingAfterBreak="0">
    <w:nsid w:val="6911009A"/>
    <w:multiLevelType w:val="hybridMultilevel"/>
    <w:tmpl w:val="59D268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6CDF68CC"/>
    <w:multiLevelType w:val="hybridMultilevel"/>
    <w:tmpl w:val="2D406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F235C5A"/>
    <w:multiLevelType w:val="hybridMultilevel"/>
    <w:tmpl w:val="FF1C8CD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1EA7DE4"/>
    <w:multiLevelType w:val="hybridMultilevel"/>
    <w:tmpl w:val="9BB2A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4CE4C7E"/>
    <w:multiLevelType w:val="hybridMultilevel"/>
    <w:tmpl w:val="6D54BF68"/>
    <w:lvl w:ilvl="0" w:tplc="BEB6FF68">
      <w:start w:val="2014"/>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7"/>
  </w:num>
  <w:num w:numId="5">
    <w:abstractNumId w:val="5"/>
  </w:num>
  <w:num w:numId="6">
    <w:abstractNumId w:val="27"/>
  </w:num>
  <w:num w:numId="7">
    <w:abstractNumId w:val="37"/>
  </w:num>
  <w:num w:numId="8">
    <w:abstractNumId w:val="13"/>
  </w:num>
  <w:num w:numId="9">
    <w:abstractNumId w:val="15"/>
  </w:num>
  <w:num w:numId="10">
    <w:abstractNumId w:val="10"/>
  </w:num>
  <w:num w:numId="11">
    <w:abstractNumId w:val="36"/>
  </w:num>
  <w:num w:numId="12">
    <w:abstractNumId w:val="3"/>
  </w:num>
  <w:num w:numId="13">
    <w:abstractNumId w:val="30"/>
  </w:num>
  <w:num w:numId="14">
    <w:abstractNumId w:val="22"/>
  </w:num>
  <w:num w:numId="15">
    <w:abstractNumId w:val="6"/>
  </w:num>
  <w:num w:numId="16">
    <w:abstractNumId w:val="11"/>
  </w:num>
  <w:num w:numId="17">
    <w:abstractNumId w:val="34"/>
  </w:num>
  <w:num w:numId="18">
    <w:abstractNumId w:val="9"/>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7"/>
  </w:num>
  <w:num w:numId="22">
    <w:abstractNumId w:val="25"/>
  </w:num>
  <w:num w:numId="23">
    <w:abstractNumId w:val="24"/>
  </w:num>
  <w:num w:numId="24">
    <w:abstractNumId w:val="19"/>
  </w:num>
  <w:num w:numId="25">
    <w:abstractNumId w:val="2"/>
  </w:num>
  <w:num w:numId="26">
    <w:abstractNumId w:val="26"/>
  </w:num>
  <w:num w:numId="27">
    <w:abstractNumId w:val="4"/>
  </w:num>
  <w:num w:numId="28">
    <w:abstractNumId w:val="23"/>
  </w:num>
  <w:num w:numId="29">
    <w:abstractNumId w:val="29"/>
  </w:num>
  <w:num w:numId="30">
    <w:abstractNumId w:val="28"/>
  </w:num>
  <w:num w:numId="31">
    <w:abstractNumId w:val="8"/>
  </w:num>
  <w:num w:numId="32">
    <w:abstractNumId w:val="32"/>
  </w:num>
  <w:num w:numId="33">
    <w:abstractNumId w:val="12"/>
  </w:num>
  <w:num w:numId="34">
    <w:abstractNumId w:val="21"/>
  </w:num>
  <w:num w:numId="35">
    <w:abstractNumId w:val="0"/>
  </w:num>
  <w:num w:numId="36">
    <w:abstractNumId w:val="35"/>
  </w:num>
  <w:num w:numId="37">
    <w:abstractNumId w:val="31"/>
  </w:num>
  <w:num w:numId="38">
    <w:abstractNumId w:val="3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99"/>
    <w:rsid w:val="00000448"/>
    <w:rsid w:val="00000FF5"/>
    <w:rsid w:val="00001318"/>
    <w:rsid w:val="0000283B"/>
    <w:rsid w:val="00003B30"/>
    <w:rsid w:val="00005948"/>
    <w:rsid w:val="00005C73"/>
    <w:rsid w:val="00006D0F"/>
    <w:rsid w:val="000071FD"/>
    <w:rsid w:val="00007C90"/>
    <w:rsid w:val="00011F56"/>
    <w:rsid w:val="000122A9"/>
    <w:rsid w:val="00014F39"/>
    <w:rsid w:val="00015B72"/>
    <w:rsid w:val="000200FC"/>
    <w:rsid w:val="000204C5"/>
    <w:rsid w:val="0002077C"/>
    <w:rsid w:val="00024A77"/>
    <w:rsid w:val="00024BC5"/>
    <w:rsid w:val="0002558B"/>
    <w:rsid w:val="00027B71"/>
    <w:rsid w:val="00030A7B"/>
    <w:rsid w:val="00031C8C"/>
    <w:rsid w:val="00034014"/>
    <w:rsid w:val="0004052E"/>
    <w:rsid w:val="0004083B"/>
    <w:rsid w:val="00042CB1"/>
    <w:rsid w:val="0004361B"/>
    <w:rsid w:val="00046935"/>
    <w:rsid w:val="00047016"/>
    <w:rsid w:val="0004780A"/>
    <w:rsid w:val="000507B0"/>
    <w:rsid w:val="00051886"/>
    <w:rsid w:val="0005431A"/>
    <w:rsid w:val="0005494A"/>
    <w:rsid w:val="00061EAF"/>
    <w:rsid w:val="000622E2"/>
    <w:rsid w:val="000630DD"/>
    <w:rsid w:val="000664A2"/>
    <w:rsid w:val="00067DCD"/>
    <w:rsid w:val="0007058D"/>
    <w:rsid w:val="00070812"/>
    <w:rsid w:val="00071B84"/>
    <w:rsid w:val="00071F95"/>
    <w:rsid w:val="0007273B"/>
    <w:rsid w:val="00072DD1"/>
    <w:rsid w:val="00077BA5"/>
    <w:rsid w:val="0008114D"/>
    <w:rsid w:val="000831CF"/>
    <w:rsid w:val="00085D64"/>
    <w:rsid w:val="00090B8A"/>
    <w:rsid w:val="00091442"/>
    <w:rsid w:val="00093C15"/>
    <w:rsid w:val="000963F1"/>
    <w:rsid w:val="000A213B"/>
    <w:rsid w:val="000A3A3C"/>
    <w:rsid w:val="000A52F6"/>
    <w:rsid w:val="000A53D4"/>
    <w:rsid w:val="000A7052"/>
    <w:rsid w:val="000A75DB"/>
    <w:rsid w:val="000B10F1"/>
    <w:rsid w:val="000B21D6"/>
    <w:rsid w:val="000B3535"/>
    <w:rsid w:val="000B3B81"/>
    <w:rsid w:val="000B4085"/>
    <w:rsid w:val="000B584A"/>
    <w:rsid w:val="000B5A9E"/>
    <w:rsid w:val="000B62BB"/>
    <w:rsid w:val="000B7C49"/>
    <w:rsid w:val="000C020A"/>
    <w:rsid w:val="000C246F"/>
    <w:rsid w:val="000C31F4"/>
    <w:rsid w:val="000C3ABE"/>
    <w:rsid w:val="000C4103"/>
    <w:rsid w:val="000C4CFF"/>
    <w:rsid w:val="000C6B0F"/>
    <w:rsid w:val="000C7591"/>
    <w:rsid w:val="000C7877"/>
    <w:rsid w:val="000D0469"/>
    <w:rsid w:val="000D30AC"/>
    <w:rsid w:val="000D40B1"/>
    <w:rsid w:val="000D4A4F"/>
    <w:rsid w:val="000D5C89"/>
    <w:rsid w:val="000E0122"/>
    <w:rsid w:val="000E3DE2"/>
    <w:rsid w:val="000E638E"/>
    <w:rsid w:val="000E72F2"/>
    <w:rsid w:val="000F2362"/>
    <w:rsid w:val="000F3351"/>
    <w:rsid w:val="000F76E9"/>
    <w:rsid w:val="000F7814"/>
    <w:rsid w:val="00100525"/>
    <w:rsid w:val="00103A7F"/>
    <w:rsid w:val="00105B4E"/>
    <w:rsid w:val="00107204"/>
    <w:rsid w:val="00110EAF"/>
    <w:rsid w:val="00111666"/>
    <w:rsid w:val="001116DA"/>
    <w:rsid w:val="00116B2A"/>
    <w:rsid w:val="00117A36"/>
    <w:rsid w:val="00122ECE"/>
    <w:rsid w:val="001236CA"/>
    <w:rsid w:val="001236E1"/>
    <w:rsid w:val="00123F3E"/>
    <w:rsid w:val="00124F69"/>
    <w:rsid w:val="001254AF"/>
    <w:rsid w:val="00135960"/>
    <w:rsid w:val="00136AFF"/>
    <w:rsid w:val="0014135D"/>
    <w:rsid w:val="00141CEF"/>
    <w:rsid w:val="00142B37"/>
    <w:rsid w:val="00142C37"/>
    <w:rsid w:val="001447B8"/>
    <w:rsid w:val="001522AC"/>
    <w:rsid w:val="00152748"/>
    <w:rsid w:val="00153FCD"/>
    <w:rsid w:val="0015729A"/>
    <w:rsid w:val="00162D16"/>
    <w:rsid w:val="001642C7"/>
    <w:rsid w:val="00164A2A"/>
    <w:rsid w:val="00165389"/>
    <w:rsid w:val="00166FA7"/>
    <w:rsid w:val="0016708A"/>
    <w:rsid w:val="00170530"/>
    <w:rsid w:val="00170567"/>
    <w:rsid w:val="00172974"/>
    <w:rsid w:val="00174EF3"/>
    <w:rsid w:val="001756BA"/>
    <w:rsid w:val="001809FB"/>
    <w:rsid w:val="0018121B"/>
    <w:rsid w:val="001820AD"/>
    <w:rsid w:val="0019029C"/>
    <w:rsid w:val="00192D8B"/>
    <w:rsid w:val="0019332A"/>
    <w:rsid w:val="0019358B"/>
    <w:rsid w:val="001A0326"/>
    <w:rsid w:val="001A3794"/>
    <w:rsid w:val="001A47D1"/>
    <w:rsid w:val="001A4B2D"/>
    <w:rsid w:val="001A6804"/>
    <w:rsid w:val="001A76F4"/>
    <w:rsid w:val="001B27D1"/>
    <w:rsid w:val="001B48A0"/>
    <w:rsid w:val="001B49C6"/>
    <w:rsid w:val="001C39C0"/>
    <w:rsid w:val="001C4F31"/>
    <w:rsid w:val="001C5C23"/>
    <w:rsid w:val="001C6558"/>
    <w:rsid w:val="001D1E44"/>
    <w:rsid w:val="001D56E5"/>
    <w:rsid w:val="001E0022"/>
    <w:rsid w:val="001E0A29"/>
    <w:rsid w:val="001E5471"/>
    <w:rsid w:val="001E6F1A"/>
    <w:rsid w:val="001F0588"/>
    <w:rsid w:val="001F0B90"/>
    <w:rsid w:val="001F1946"/>
    <w:rsid w:val="001F2375"/>
    <w:rsid w:val="001F2D12"/>
    <w:rsid w:val="001F3B14"/>
    <w:rsid w:val="001F5FE1"/>
    <w:rsid w:val="002004BB"/>
    <w:rsid w:val="0020101F"/>
    <w:rsid w:val="002023B0"/>
    <w:rsid w:val="00204F2C"/>
    <w:rsid w:val="00204FBF"/>
    <w:rsid w:val="00205B1C"/>
    <w:rsid w:val="00206FFC"/>
    <w:rsid w:val="00207A77"/>
    <w:rsid w:val="002104A2"/>
    <w:rsid w:val="00210D6A"/>
    <w:rsid w:val="0021192D"/>
    <w:rsid w:val="00213732"/>
    <w:rsid w:val="00213D8A"/>
    <w:rsid w:val="002148C4"/>
    <w:rsid w:val="002148F5"/>
    <w:rsid w:val="002168FF"/>
    <w:rsid w:val="00216A74"/>
    <w:rsid w:val="002170A7"/>
    <w:rsid w:val="002223F7"/>
    <w:rsid w:val="00223142"/>
    <w:rsid w:val="00223A0C"/>
    <w:rsid w:val="0022509E"/>
    <w:rsid w:val="0022763D"/>
    <w:rsid w:val="002302D4"/>
    <w:rsid w:val="00235119"/>
    <w:rsid w:val="0024150A"/>
    <w:rsid w:val="0024301B"/>
    <w:rsid w:val="0024389A"/>
    <w:rsid w:val="00246136"/>
    <w:rsid w:val="00246EFC"/>
    <w:rsid w:val="00247145"/>
    <w:rsid w:val="00253401"/>
    <w:rsid w:val="00254191"/>
    <w:rsid w:val="00257487"/>
    <w:rsid w:val="0026086D"/>
    <w:rsid w:val="00262FAD"/>
    <w:rsid w:val="00263C9A"/>
    <w:rsid w:val="00263FA3"/>
    <w:rsid w:val="002640FD"/>
    <w:rsid w:val="00264D6F"/>
    <w:rsid w:val="00265261"/>
    <w:rsid w:val="00265DB1"/>
    <w:rsid w:val="00270497"/>
    <w:rsid w:val="00270F9F"/>
    <w:rsid w:val="0027103D"/>
    <w:rsid w:val="00271256"/>
    <w:rsid w:val="00272FBE"/>
    <w:rsid w:val="002737F6"/>
    <w:rsid w:val="00274BBC"/>
    <w:rsid w:val="00275CB3"/>
    <w:rsid w:val="002774C7"/>
    <w:rsid w:val="002804FA"/>
    <w:rsid w:val="00280BBC"/>
    <w:rsid w:val="00280E59"/>
    <w:rsid w:val="00282E41"/>
    <w:rsid w:val="002833B6"/>
    <w:rsid w:val="00283EBA"/>
    <w:rsid w:val="00285DED"/>
    <w:rsid w:val="00286923"/>
    <w:rsid w:val="0028787C"/>
    <w:rsid w:val="0029055A"/>
    <w:rsid w:val="0029115E"/>
    <w:rsid w:val="002918FA"/>
    <w:rsid w:val="002929F9"/>
    <w:rsid w:val="00292DA2"/>
    <w:rsid w:val="00293C1B"/>
    <w:rsid w:val="00294173"/>
    <w:rsid w:val="002971DB"/>
    <w:rsid w:val="002A0F92"/>
    <w:rsid w:val="002A1C9E"/>
    <w:rsid w:val="002A31AF"/>
    <w:rsid w:val="002A42DA"/>
    <w:rsid w:val="002A4AE1"/>
    <w:rsid w:val="002A58E1"/>
    <w:rsid w:val="002A6770"/>
    <w:rsid w:val="002A6F55"/>
    <w:rsid w:val="002B200A"/>
    <w:rsid w:val="002B56C2"/>
    <w:rsid w:val="002B7215"/>
    <w:rsid w:val="002C11CA"/>
    <w:rsid w:val="002C2A92"/>
    <w:rsid w:val="002C4945"/>
    <w:rsid w:val="002C4E6B"/>
    <w:rsid w:val="002C5B1A"/>
    <w:rsid w:val="002C5CB3"/>
    <w:rsid w:val="002D1AD5"/>
    <w:rsid w:val="002D6B76"/>
    <w:rsid w:val="002D74A5"/>
    <w:rsid w:val="002D7EAA"/>
    <w:rsid w:val="002E0F41"/>
    <w:rsid w:val="002E10E7"/>
    <w:rsid w:val="002E1769"/>
    <w:rsid w:val="002E30C1"/>
    <w:rsid w:val="002E334C"/>
    <w:rsid w:val="002E3FDF"/>
    <w:rsid w:val="002E5461"/>
    <w:rsid w:val="002E5812"/>
    <w:rsid w:val="002E6970"/>
    <w:rsid w:val="002E73A7"/>
    <w:rsid w:val="002F162E"/>
    <w:rsid w:val="002F1DA0"/>
    <w:rsid w:val="002F2462"/>
    <w:rsid w:val="002F2478"/>
    <w:rsid w:val="002F2C39"/>
    <w:rsid w:val="002F51C5"/>
    <w:rsid w:val="002F5329"/>
    <w:rsid w:val="002F6D87"/>
    <w:rsid w:val="002F6F9F"/>
    <w:rsid w:val="00301D78"/>
    <w:rsid w:val="00302ECC"/>
    <w:rsid w:val="00305D0E"/>
    <w:rsid w:val="00306E3D"/>
    <w:rsid w:val="00307BA6"/>
    <w:rsid w:val="00312EE2"/>
    <w:rsid w:val="0031393A"/>
    <w:rsid w:val="00313CBA"/>
    <w:rsid w:val="00314D58"/>
    <w:rsid w:val="00315D27"/>
    <w:rsid w:val="00316D07"/>
    <w:rsid w:val="00320007"/>
    <w:rsid w:val="00320B0B"/>
    <w:rsid w:val="00320E6C"/>
    <w:rsid w:val="0032112E"/>
    <w:rsid w:val="003216D1"/>
    <w:rsid w:val="00324403"/>
    <w:rsid w:val="00324848"/>
    <w:rsid w:val="00324872"/>
    <w:rsid w:val="00325CBD"/>
    <w:rsid w:val="00327B7D"/>
    <w:rsid w:val="00330A35"/>
    <w:rsid w:val="00335759"/>
    <w:rsid w:val="00336E17"/>
    <w:rsid w:val="00337ADD"/>
    <w:rsid w:val="00340D76"/>
    <w:rsid w:val="0034106B"/>
    <w:rsid w:val="00342611"/>
    <w:rsid w:val="003434B5"/>
    <w:rsid w:val="00346B94"/>
    <w:rsid w:val="00346F4F"/>
    <w:rsid w:val="00350226"/>
    <w:rsid w:val="003517D4"/>
    <w:rsid w:val="00353C5C"/>
    <w:rsid w:val="00354069"/>
    <w:rsid w:val="003542CD"/>
    <w:rsid w:val="00354B0C"/>
    <w:rsid w:val="003644FD"/>
    <w:rsid w:val="00366876"/>
    <w:rsid w:val="003669ED"/>
    <w:rsid w:val="00367D50"/>
    <w:rsid w:val="0037194E"/>
    <w:rsid w:val="00373B47"/>
    <w:rsid w:val="0037481F"/>
    <w:rsid w:val="00374BE1"/>
    <w:rsid w:val="00374CEF"/>
    <w:rsid w:val="00375A9F"/>
    <w:rsid w:val="003778EA"/>
    <w:rsid w:val="00377CAD"/>
    <w:rsid w:val="003801DA"/>
    <w:rsid w:val="00381F8D"/>
    <w:rsid w:val="00382079"/>
    <w:rsid w:val="00382AEC"/>
    <w:rsid w:val="00383926"/>
    <w:rsid w:val="00384741"/>
    <w:rsid w:val="0038623D"/>
    <w:rsid w:val="003864DB"/>
    <w:rsid w:val="003866F2"/>
    <w:rsid w:val="00386A2F"/>
    <w:rsid w:val="00390884"/>
    <w:rsid w:val="00391604"/>
    <w:rsid w:val="00391BED"/>
    <w:rsid w:val="00392DB0"/>
    <w:rsid w:val="00392FD7"/>
    <w:rsid w:val="00394529"/>
    <w:rsid w:val="00395A2F"/>
    <w:rsid w:val="00395AE0"/>
    <w:rsid w:val="00396CED"/>
    <w:rsid w:val="00397755"/>
    <w:rsid w:val="003A3CE5"/>
    <w:rsid w:val="003A460D"/>
    <w:rsid w:val="003A4F1D"/>
    <w:rsid w:val="003A5ACC"/>
    <w:rsid w:val="003A5C0E"/>
    <w:rsid w:val="003A7781"/>
    <w:rsid w:val="003B00C9"/>
    <w:rsid w:val="003B1536"/>
    <w:rsid w:val="003B15F2"/>
    <w:rsid w:val="003B3BD8"/>
    <w:rsid w:val="003B4396"/>
    <w:rsid w:val="003B478B"/>
    <w:rsid w:val="003B53F8"/>
    <w:rsid w:val="003B6EDA"/>
    <w:rsid w:val="003B73A4"/>
    <w:rsid w:val="003C0254"/>
    <w:rsid w:val="003C07D2"/>
    <w:rsid w:val="003C1A0B"/>
    <w:rsid w:val="003C5582"/>
    <w:rsid w:val="003C6C3E"/>
    <w:rsid w:val="003D435C"/>
    <w:rsid w:val="003D4FF0"/>
    <w:rsid w:val="003D6798"/>
    <w:rsid w:val="003D6A40"/>
    <w:rsid w:val="003D6D9B"/>
    <w:rsid w:val="003E04F0"/>
    <w:rsid w:val="003E0661"/>
    <w:rsid w:val="003E0F5B"/>
    <w:rsid w:val="003E5BD7"/>
    <w:rsid w:val="003E65B6"/>
    <w:rsid w:val="003E6E2B"/>
    <w:rsid w:val="003F11CF"/>
    <w:rsid w:val="003F1203"/>
    <w:rsid w:val="003F27F1"/>
    <w:rsid w:val="003F4244"/>
    <w:rsid w:val="003F44C3"/>
    <w:rsid w:val="004012D9"/>
    <w:rsid w:val="00402272"/>
    <w:rsid w:val="004026B5"/>
    <w:rsid w:val="004033C7"/>
    <w:rsid w:val="004039BD"/>
    <w:rsid w:val="00405BAD"/>
    <w:rsid w:val="00410004"/>
    <w:rsid w:val="00410355"/>
    <w:rsid w:val="00413334"/>
    <w:rsid w:val="00413632"/>
    <w:rsid w:val="00414DD4"/>
    <w:rsid w:val="00415199"/>
    <w:rsid w:val="00422B41"/>
    <w:rsid w:val="0042401C"/>
    <w:rsid w:val="004348F4"/>
    <w:rsid w:val="00434944"/>
    <w:rsid w:val="00434F85"/>
    <w:rsid w:val="00437611"/>
    <w:rsid w:val="00437BA3"/>
    <w:rsid w:val="00440E4C"/>
    <w:rsid w:val="00446AE2"/>
    <w:rsid w:val="00447C91"/>
    <w:rsid w:val="00451906"/>
    <w:rsid w:val="004530D7"/>
    <w:rsid w:val="00454FBA"/>
    <w:rsid w:val="00455EDD"/>
    <w:rsid w:val="004572AE"/>
    <w:rsid w:val="00464528"/>
    <w:rsid w:val="0046517B"/>
    <w:rsid w:val="004670DA"/>
    <w:rsid w:val="00470342"/>
    <w:rsid w:val="00470843"/>
    <w:rsid w:val="00470BF2"/>
    <w:rsid w:val="004741FB"/>
    <w:rsid w:val="0047469E"/>
    <w:rsid w:val="004757DA"/>
    <w:rsid w:val="00477493"/>
    <w:rsid w:val="00477F6E"/>
    <w:rsid w:val="00480B88"/>
    <w:rsid w:val="004832E7"/>
    <w:rsid w:val="00484F6D"/>
    <w:rsid w:val="004850F7"/>
    <w:rsid w:val="004862A9"/>
    <w:rsid w:val="00486A76"/>
    <w:rsid w:val="00491537"/>
    <w:rsid w:val="00492D0C"/>
    <w:rsid w:val="00493AE5"/>
    <w:rsid w:val="004944CE"/>
    <w:rsid w:val="00494845"/>
    <w:rsid w:val="00497FD3"/>
    <w:rsid w:val="004A1810"/>
    <w:rsid w:val="004A2320"/>
    <w:rsid w:val="004A3C6E"/>
    <w:rsid w:val="004A5E05"/>
    <w:rsid w:val="004B0AD5"/>
    <w:rsid w:val="004B1222"/>
    <w:rsid w:val="004B4278"/>
    <w:rsid w:val="004B44F0"/>
    <w:rsid w:val="004B569F"/>
    <w:rsid w:val="004B7467"/>
    <w:rsid w:val="004C2796"/>
    <w:rsid w:val="004C308A"/>
    <w:rsid w:val="004C38EA"/>
    <w:rsid w:val="004C3944"/>
    <w:rsid w:val="004C4E64"/>
    <w:rsid w:val="004C52E8"/>
    <w:rsid w:val="004C6185"/>
    <w:rsid w:val="004C63D8"/>
    <w:rsid w:val="004C7F4A"/>
    <w:rsid w:val="004D01E4"/>
    <w:rsid w:val="004D0931"/>
    <w:rsid w:val="004D36E0"/>
    <w:rsid w:val="004D6D4E"/>
    <w:rsid w:val="004D6D62"/>
    <w:rsid w:val="004D7D2E"/>
    <w:rsid w:val="004E0F51"/>
    <w:rsid w:val="004E3A2F"/>
    <w:rsid w:val="004E6BEA"/>
    <w:rsid w:val="004E7103"/>
    <w:rsid w:val="004E7998"/>
    <w:rsid w:val="004F088F"/>
    <w:rsid w:val="004F15CA"/>
    <w:rsid w:val="004F30E2"/>
    <w:rsid w:val="004F4DE3"/>
    <w:rsid w:val="004F7284"/>
    <w:rsid w:val="00500204"/>
    <w:rsid w:val="0050079C"/>
    <w:rsid w:val="005009B8"/>
    <w:rsid w:val="00503984"/>
    <w:rsid w:val="00503C2E"/>
    <w:rsid w:val="00503C37"/>
    <w:rsid w:val="005042F4"/>
    <w:rsid w:val="00507513"/>
    <w:rsid w:val="00510834"/>
    <w:rsid w:val="00511723"/>
    <w:rsid w:val="00511BE3"/>
    <w:rsid w:val="00512855"/>
    <w:rsid w:val="00515090"/>
    <w:rsid w:val="00515598"/>
    <w:rsid w:val="005158AC"/>
    <w:rsid w:val="00515ACD"/>
    <w:rsid w:val="00516108"/>
    <w:rsid w:val="005164B0"/>
    <w:rsid w:val="00521419"/>
    <w:rsid w:val="0052195F"/>
    <w:rsid w:val="005226DE"/>
    <w:rsid w:val="00522901"/>
    <w:rsid w:val="0052367E"/>
    <w:rsid w:val="005244A5"/>
    <w:rsid w:val="005250CC"/>
    <w:rsid w:val="00525E39"/>
    <w:rsid w:val="00526E51"/>
    <w:rsid w:val="0053071F"/>
    <w:rsid w:val="00532BDF"/>
    <w:rsid w:val="00535437"/>
    <w:rsid w:val="005365A2"/>
    <w:rsid w:val="00536AF4"/>
    <w:rsid w:val="005376F6"/>
    <w:rsid w:val="00540D16"/>
    <w:rsid w:val="00542C60"/>
    <w:rsid w:val="00542F31"/>
    <w:rsid w:val="005436FF"/>
    <w:rsid w:val="00544C1A"/>
    <w:rsid w:val="0054676A"/>
    <w:rsid w:val="00552020"/>
    <w:rsid w:val="005543E7"/>
    <w:rsid w:val="0055671A"/>
    <w:rsid w:val="00557246"/>
    <w:rsid w:val="00560392"/>
    <w:rsid w:val="00562F70"/>
    <w:rsid w:val="005636DD"/>
    <w:rsid w:val="005644AB"/>
    <w:rsid w:val="00565C92"/>
    <w:rsid w:val="00567278"/>
    <w:rsid w:val="005704AB"/>
    <w:rsid w:val="005712FC"/>
    <w:rsid w:val="0057272E"/>
    <w:rsid w:val="0057444B"/>
    <w:rsid w:val="005744F0"/>
    <w:rsid w:val="00574710"/>
    <w:rsid w:val="0057486B"/>
    <w:rsid w:val="00574B56"/>
    <w:rsid w:val="00574CB0"/>
    <w:rsid w:val="005804E7"/>
    <w:rsid w:val="00583439"/>
    <w:rsid w:val="0058446E"/>
    <w:rsid w:val="00585D78"/>
    <w:rsid w:val="00586155"/>
    <w:rsid w:val="005901CD"/>
    <w:rsid w:val="00591781"/>
    <w:rsid w:val="00591D63"/>
    <w:rsid w:val="0059286F"/>
    <w:rsid w:val="00594351"/>
    <w:rsid w:val="005957C0"/>
    <w:rsid w:val="00595D0D"/>
    <w:rsid w:val="005A1619"/>
    <w:rsid w:val="005A2AA4"/>
    <w:rsid w:val="005A33FA"/>
    <w:rsid w:val="005A3633"/>
    <w:rsid w:val="005A36A9"/>
    <w:rsid w:val="005A4030"/>
    <w:rsid w:val="005A4666"/>
    <w:rsid w:val="005B0627"/>
    <w:rsid w:val="005B0AC2"/>
    <w:rsid w:val="005B167D"/>
    <w:rsid w:val="005B1D4B"/>
    <w:rsid w:val="005B1F70"/>
    <w:rsid w:val="005B2311"/>
    <w:rsid w:val="005B2E0F"/>
    <w:rsid w:val="005B3CAC"/>
    <w:rsid w:val="005B6695"/>
    <w:rsid w:val="005B6FBF"/>
    <w:rsid w:val="005B77C7"/>
    <w:rsid w:val="005C0B5F"/>
    <w:rsid w:val="005C3401"/>
    <w:rsid w:val="005C3A11"/>
    <w:rsid w:val="005C40A3"/>
    <w:rsid w:val="005C4F43"/>
    <w:rsid w:val="005C57A5"/>
    <w:rsid w:val="005C5D82"/>
    <w:rsid w:val="005C7D88"/>
    <w:rsid w:val="005D204C"/>
    <w:rsid w:val="005D22C9"/>
    <w:rsid w:val="005D64A2"/>
    <w:rsid w:val="005E007D"/>
    <w:rsid w:val="005E1C66"/>
    <w:rsid w:val="005E364B"/>
    <w:rsid w:val="005E3F80"/>
    <w:rsid w:val="005E3FEB"/>
    <w:rsid w:val="005E44AC"/>
    <w:rsid w:val="005E452C"/>
    <w:rsid w:val="005E495D"/>
    <w:rsid w:val="005E6864"/>
    <w:rsid w:val="005E75CD"/>
    <w:rsid w:val="005F1100"/>
    <w:rsid w:val="005F1138"/>
    <w:rsid w:val="005F2D57"/>
    <w:rsid w:val="005F356D"/>
    <w:rsid w:val="005F3C5B"/>
    <w:rsid w:val="005F5C8D"/>
    <w:rsid w:val="005F6501"/>
    <w:rsid w:val="005F7E3A"/>
    <w:rsid w:val="0060026B"/>
    <w:rsid w:val="006003DE"/>
    <w:rsid w:val="0060118B"/>
    <w:rsid w:val="00601988"/>
    <w:rsid w:val="00602597"/>
    <w:rsid w:val="00604FB5"/>
    <w:rsid w:val="006056B5"/>
    <w:rsid w:val="0060637E"/>
    <w:rsid w:val="006064E1"/>
    <w:rsid w:val="0060666D"/>
    <w:rsid w:val="00606A49"/>
    <w:rsid w:val="006109B8"/>
    <w:rsid w:val="00611AB4"/>
    <w:rsid w:val="00612135"/>
    <w:rsid w:val="00616C82"/>
    <w:rsid w:val="00617097"/>
    <w:rsid w:val="00625BFD"/>
    <w:rsid w:val="006265F0"/>
    <w:rsid w:val="0062750E"/>
    <w:rsid w:val="0062755F"/>
    <w:rsid w:val="0063021F"/>
    <w:rsid w:val="006323BB"/>
    <w:rsid w:val="0063294F"/>
    <w:rsid w:val="00634B69"/>
    <w:rsid w:val="00634FC5"/>
    <w:rsid w:val="0063504F"/>
    <w:rsid w:val="0064208A"/>
    <w:rsid w:val="006426F0"/>
    <w:rsid w:val="00645C80"/>
    <w:rsid w:val="00647CE7"/>
    <w:rsid w:val="00652F53"/>
    <w:rsid w:val="00655C59"/>
    <w:rsid w:val="0065625C"/>
    <w:rsid w:val="006601A3"/>
    <w:rsid w:val="0066043F"/>
    <w:rsid w:val="00660898"/>
    <w:rsid w:val="00660939"/>
    <w:rsid w:val="00661292"/>
    <w:rsid w:val="00661BD2"/>
    <w:rsid w:val="0066608B"/>
    <w:rsid w:val="00666E1F"/>
    <w:rsid w:val="006705E5"/>
    <w:rsid w:val="00670704"/>
    <w:rsid w:val="00670C09"/>
    <w:rsid w:val="00671590"/>
    <w:rsid w:val="0067178E"/>
    <w:rsid w:val="00673050"/>
    <w:rsid w:val="00673BB1"/>
    <w:rsid w:val="00677269"/>
    <w:rsid w:val="00680279"/>
    <w:rsid w:val="006919BF"/>
    <w:rsid w:val="00691CA7"/>
    <w:rsid w:val="006926BF"/>
    <w:rsid w:val="006936D0"/>
    <w:rsid w:val="006941ED"/>
    <w:rsid w:val="0069457B"/>
    <w:rsid w:val="0069473F"/>
    <w:rsid w:val="00695D97"/>
    <w:rsid w:val="00697787"/>
    <w:rsid w:val="006A29CD"/>
    <w:rsid w:val="006A33A4"/>
    <w:rsid w:val="006A400E"/>
    <w:rsid w:val="006A443D"/>
    <w:rsid w:val="006A56DC"/>
    <w:rsid w:val="006A7D30"/>
    <w:rsid w:val="006B2A12"/>
    <w:rsid w:val="006B3817"/>
    <w:rsid w:val="006B4F0B"/>
    <w:rsid w:val="006B60DA"/>
    <w:rsid w:val="006C08E7"/>
    <w:rsid w:val="006C15B5"/>
    <w:rsid w:val="006C3CEE"/>
    <w:rsid w:val="006C3D74"/>
    <w:rsid w:val="006C475E"/>
    <w:rsid w:val="006C6D6D"/>
    <w:rsid w:val="006C7738"/>
    <w:rsid w:val="006D1A06"/>
    <w:rsid w:val="006D3FCE"/>
    <w:rsid w:val="006D4132"/>
    <w:rsid w:val="006D55D3"/>
    <w:rsid w:val="006D617E"/>
    <w:rsid w:val="006D7428"/>
    <w:rsid w:val="006D7822"/>
    <w:rsid w:val="006D7F9B"/>
    <w:rsid w:val="006E11F4"/>
    <w:rsid w:val="006E19E2"/>
    <w:rsid w:val="006E2F82"/>
    <w:rsid w:val="006E4E20"/>
    <w:rsid w:val="006E7764"/>
    <w:rsid w:val="006F0120"/>
    <w:rsid w:val="006F3805"/>
    <w:rsid w:val="006F4088"/>
    <w:rsid w:val="006F4A99"/>
    <w:rsid w:val="006F7EAA"/>
    <w:rsid w:val="006F7ECC"/>
    <w:rsid w:val="006F7ED8"/>
    <w:rsid w:val="00701C67"/>
    <w:rsid w:val="00710D05"/>
    <w:rsid w:val="00715CF8"/>
    <w:rsid w:val="00716DC4"/>
    <w:rsid w:val="00717A4A"/>
    <w:rsid w:val="00717F94"/>
    <w:rsid w:val="007204C9"/>
    <w:rsid w:val="0072243E"/>
    <w:rsid w:val="00722E28"/>
    <w:rsid w:val="00722E98"/>
    <w:rsid w:val="007308D7"/>
    <w:rsid w:val="007323AA"/>
    <w:rsid w:val="00734229"/>
    <w:rsid w:val="00734F3F"/>
    <w:rsid w:val="007403B5"/>
    <w:rsid w:val="007407E8"/>
    <w:rsid w:val="007423FD"/>
    <w:rsid w:val="00743A25"/>
    <w:rsid w:val="007448D6"/>
    <w:rsid w:val="00746EA7"/>
    <w:rsid w:val="00746FBD"/>
    <w:rsid w:val="0074711B"/>
    <w:rsid w:val="0074713F"/>
    <w:rsid w:val="00750671"/>
    <w:rsid w:val="007526A2"/>
    <w:rsid w:val="00753D02"/>
    <w:rsid w:val="00754280"/>
    <w:rsid w:val="00754B13"/>
    <w:rsid w:val="00756C70"/>
    <w:rsid w:val="00756D9C"/>
    <w:rsid w:val="007602CD"/>
    <w:rsid w:val="0076094A"/>
    <w:rsid w:val="00761AE6"/>
    <w:rsid w:val="00762484"/>
    <w:rsid w:val="0076254E"/>
    <w:rsid w:val="00763937"/>
    <w:rsid w:val="00766A05"/>
    <w:rsid w:val="0076774E"/>
    <w:rsid w:val="007677A0"/>
    <w:rsid w:val="007709BE"/>
    <w:rsid w:val="0077400A"/>
    <w:rsid w:val="007756BE"/>
    <w:rsid w:val="00775CB7"/>
    <w:rsid w:val="00776675"/>
    <w:rsid w:val="00781865"/>
    <w:rsid w:val="00783B78"/>
    <w:rsid w:val="0078474F"/>
    <w:rsid w:val="00784E82"/>
    <w:rsid w:val="007859FC"/>
    <w:rsid w:val="00786269"/>
    <w:rsid w:val="00790565"/>
    <w:rsid w:val="007920B2"/>
    <w:rsid w:val="007933FD"/>
    <w:rsid w:val="007945DE"/>
    <w:rsid w:val="0079493D"/>
    <w:rsid w:val="00795EAB"/>
    <w:rsid w:val="00797F41"/>
    <w:rsid w:val="007A1DA4"/>
    <w:rsid w:val="007A38B7"/>
    <w:rsid w:val="007A4331"/>
    <w:rsid w:val="007A4ADE"/>
    <w:rsid w:val="007A517C"/>
    <w:rsid w:val="007A7139"/>
    <w:rsid w:val="007A7871"/>
    <w:rsid w:val="007A7F7D"/>
    <w:rsid w:val="007B0BCB"/>
    <w:rsid w:val="007B4938"/>
    <w:rsid w:val="007B5A32"/>
    <w:rsid w:val="007B61DD"/>
    <w:rsid w:val="007B6A10"/>
    <w:rsid w:val="007B6DB3"/>
    <w:rsid w:val="007B6E79"/>
    <w:rsid w:val="007C11D7"/>
    <w:rsid w:val="007C425E"/>
    <w:rsid w:val="007C74A2"/>
    <w:rsid w:val="007D04A6"/>
    <w:rsid w:val="007D0784"/>
    <w:rsid w:val="007D2569"/>
    <w:rsid w:val="007D314F"/>
    <w:rsid w:val="007D4DE8"/>
    <w:rsid w:val="007D532D"/>
    <w:rsid w:val="007D53A5"/>
    <w:rsid w:val="007E1B49"/>
    <w:rsid w:val="007E1BD2"/>
    <w:rsid w:val="007E1C85"/>
    <w:rsid w:val="007E21BA"/>
    <w:rsid w:val="007E2BC8"/>
    <w:rsid w:val="007E2F7D"/>
    <w:rsid w:val="007E2F9C"/>
    <w:rsid w:val="007E35E4"/>
    <w:rsid w:val="007E4700"/>
    <w:rsid w:val="007E4EC3"/>
    <w:rsid w:val="007F1051"/>
    <w:rsid w:val="007F1AE0"/>
    <w:rsid w:val="007F41A4"/>
    <w:rsid w:val="007F56DF"/>
    <w:rsid w:val="008015A4"/>
    <w:rsid w:val="00801CE0"/>
    <w:rsid w:val="00803EE5"/>
    <w:rsid w:val="008041AC"/>
    <w:rsid w:val="00805105"/>
    <w:rsid w:val="00807E37"/>
    <w:rsid w:val="0081050F"/>
    <w:rsid w:val="008124C4"/>
    <w:rsid w:val="00814E97"/>
    <w:rsid w:val="00816A48"/>
    <w:rsid w:val="008215A6"/>
    <w:rsid w:val="0082168B"/>
    <w:rsid w:val="0082209E"/>
    <w:rsid w:val="008228A5"/>
    <w:rsid w:val="00823888"/>
    <w:rsid w:val="00824A44"/>
    <w:rsid w:val="00825546"/>
    <w:rsid w:val="00827C10"/>
    <w:rsid w:val="008309B6"/>
    <w:rsid w:val="00831A6B"/>
    <w:rsid w:val="0083276D"/>
    <w:rsid w:val="0083337D"/>
    <w:rsid w:val="008342DC"/>
    <w:rsid w:val="0083523D"/>
    <w:rsid w:val="00837ADF"/>
    <w:rsid w:val="00840616"/>
    <w:rsid w:val="00841EFD"/>
    <w:rsid w:val="008437B0"/>
    <w:rsid w:val="0084553B"/>
    <w:rsid w:val="00845E6A"/>
    <w:rsid w:val="00846176"/>
    <w:rsid w:val="00847E71"/>
    <w:rsid w:val="00850D42"/>
    <w:rsid w:val="00850F07"/>
    <w:rsid w:val="00853062"/>
    <w:rsid w:val="00855571"/>
    <w:rsid w:val="00855EE7"/>
    <w:rsid w:val="00857582"/>
    <w:rsid w:val="00860079"/>
    <w:rsid w:val="00862911"/>
    <w:rsid w:val="008643BC"/>
    <w:rsid w:val="00871156"/>
    <w:rsid w:val="00871D53"/>
    <w:rsid w:val="00872B98"/>
    <w:rsid w:val="008737E2"/>
    <w:rsid w:val="00874D35"/>
    <w:rsid w:val="008772B7"/>
    <w:rsid w:val="00877746"/>
    <w:rsid w:val="00882835"/>
    <w:rsid w:val="00883746"/>
    <w:rsid w:val="00884299"/>
    <w:rsid w:val="00885AE5"/>
    <w:rsid w:val="008873D2"/>
    <w:rsid w:val="00887DDC"/>
    <w:rsid w:val="00890B96"/>
    <w:rsid w:val="00890D39"/>
    <w:rsid w:val="008917DC"/>
    <w:rsid w:val="0089181A"/>
    <w:rsid w:val="0089250A"/>
    <w:rsid w:val="00895396"/>
    <w:rsid w:val="00895D3C"/>
    <w:rsid w:val="0089682A"/>
    <w:rsid w:val="0089719D"/>
    <w:rsid w:val="008A05AC"/>
    <w:rsid w:val="008A0821"/>
    <w:rsid w:val="008A0F0A"/>
    <w:rsid w:val="008A45CF"/>
    <w:rsid w:val="008A5C25"/>
    <w:rsid w:val="008A74FD"/>
    <w:rsid w:val="008A7AF5"/>
    <w:rsid w:val="008B0EC7"/>
    <w:rsid w:val="008B3DD9"/>
    <w:rsid w:val="008B47F7"/>
    <w:rsid w:val="008B6168"/>
    <w:rsid w:val="008C1A05"/>
    <w:rsid w:val="008C2009"/>
    <w:rsid w:val="008C21AF"/>
    <w:rsid w:val="008C2490"/>
    <w:rsid w:val="008C3ED8"/>
    <w:rsid w:val="008C453E"/>
    <w:rsid w:val="008C4DC9"/>
    <w:rsid w:val="008C57E1"/>
    <w:rsid w:val="008C5A9D"/>
    <w:rsid w:val="008C74BE"/>
    <w:rsid w:val="008C7B71"/>
    <w:rsid w:val="008D456A"/>
    <w:rsid w:val="008D4825"/>
    <w:rsid w:val="008D4FAD"/>
    <w:rsid w:val="008D5B3B"/>
    <w:rsid w:val="008D6A78"/>
    <w:rsid w:val="008D7417"/>
    <w:rsid w:val="008D772F"/>
    <w:rsid w:val="008D7A31"/>
    <w:rsid w:val="008E0478"/>
    <w:rsid w:val="008E2154"/>
    <w:rsid w:val="008E2C15"/>
    <w:rsid w:val="008E4010"/>
    <w:rsid w:val="008E6BFD"/>
    <w:rsid w:val="008E73D7"/>
    <w:rsid w:val="008F0FBA"/>
    <w:rsid w:val="008F238A"/>
    <w:rsid w:val="008F52E9"/>
    <w:rsid w:val="008F6694"/>
    <w:rsid w:val="009022CC"/>
    <w:rsid w:val="0090304C"/>
    <w:rsid w:val="009040BC"/>
    <w:rsid w:val="00904A26"/>
    <w:rsid w:val="00905D14"/>
    <w:rsid w:val="0090733B"/>
    <w:rsid w:val="00910286"/>
    <w:rsid w:val="00913B02"/>
    <w:rsid w:val="00913B07"/>
    <w:rsid w:val="009140F2"/>
    <w:rsid w:val="009158DA"/>
    <w:rsid w:val="0091660A"/>
    <w:rsid w:val="00917A40"/>
    <w:rsid w:val="00920EBA"/>
    <w:rsid w:val="009216BC"/>
    <w:rsid w:val="0092171A"/>
    <w:rsid w:val="00924266"/>
    <w:rsid w:val="00924BB2"/>
    <w:rsid w:val="00926F5A"/>
    <w:rsid w:val="00930179"/>
    <w:rsid w:val="00935AC0"/>
    <w:rsid w:val="00940848"/>
    <w:rsid w:val="00940DBA"/>
    <w:rsid w:val="00942B49"/>
    <w:rsid w:val="00944E4A"/>
    <w:rsid w:val="00951F0C"/>
    <w:rsid w:val="00952814"/>
    <w:rsid w:val="0095350C"/>
    <w:rsid w:val="009548CA"/>
    <w:rsid w:val="00954BC1"/>
    <w:rsid w:val="00954E1B"/>
    <w:rsid w:val="00956A0B"/>
    <w:rsid w:val="0096143A"/>
    <w:rsid w:val="009616E9"/>
    <w:rsid w:val="00961CBF"/>
    <w:rsid w:val="00964B20"/>
    <w:rsid w:val="00967406"/>
    <w:rsid w:val="0097111D"/>
    <w:rsid w:val="00971B0B"/>
    <w:rsid w:val="009726CA"/>
    <w:rsid w:val="0097483B"/>
    <w:rsid w:val="00975091"/>
    <w:rsid w:val="00976AF6"/>
    <w:rsid w:val="00976D70"/>
    <w:rsid w:val="00977108"/>
    <w:rsid w:val="0097756F"/>
    <w:rsid w:val="009804F7"/>
    <w:rsid w:val="00981627"/>
    <w:rsid w:val="00982218"/>
    <w:rsid w:val="0098270B"/>
    <w:rsid w:val="009860E7"/>
    <w:rsid w:val="009863E1"/>
    <w:rsid w:val="00990736"/>
    <w:rsid w:val="009908F5"/>
    <w:rsid w:val="00993DED"/>
    <w:rsid w:val="00995AA6"/>
    <w:rsid w:val="009A00A5"/>
    <w:rsid w:val="009A327C"/>
    <w:rsid w:val="009A3E81"/>
    <w:rsid w:val="009A5BE0"/>
    <w:rsid w:val="009A6BA6"/>
    <w:rsid w:val="009A7131"/>
    <w:rsid w:val="009A73EC"/>
    <w:rsid w:val="009B0964"/>
    <w:rsid w:val="009B1F64"/>
    <w:rsid w:val="009B21A6"/>
    <w:rsid w:val="009B39F9"/>
    <w:rsid w:val="009B7800"/>
    <w:rsid w:val="009C0FD3"/>
    <w:rsid w:val="009C2031"/>
    <w:rsid w:val="009C26C1"/>
    <w:rsid w:val="009C2955"/>
    <w:rsid w:val="009C2FC5"/>
    <w:rsid w:val="009C56F6"/>
    <w:rsid w:val="009D317D"/>
    <w:rsid w:val="009D3D39"/>
    <w:rsid w:val="009D4DBF"/>
    <w:rsid w:val="009D673E"/>
    <w:rsid w:val="009D699A"/>
    <w:rsid w:val="009D7BAC"/>
    <w:rsid w:val="009E041A"/>
    <w:rsid w:val="009E0841"/>
    <w:rsid w:val="009E13AB"/>
    <w:rsid w:val="009E396F"/>
    <w:rsid w:val="009E400C"/>
    <w:rsid w:val="009E4419"/>
    <w:rsid w:val="009E7302"/>
    <w:rsid w:val="009F1DFA"/>
    <w:rsid w:val="009F200F"/>
    <w:rsid w:val="009F21A7"/>
    <w:rsid w:val="009F241E"/>
    <w:rsid w:val="009F2BAB"/>
    <w:rsid w:val="009F2E8B"/>
    <w:rsid w:val="009F3D69"/>
    <w:rsid w:val="009F423F"/>
    <w:rsid w:val="009F490E"/>
    <w:rsid w:val="009F5061"/>
    <w:rsid w:val="009F55F9"/>
    <w:rsid w:val="009F59E1"/>
    <w:rsid w:val="009F7AF6"/>
    <w:rsid w:val="00A004D2"/>
    <w:rsid w:val="00A01C55"/>
    <w:rsid w:val="00A02389"/>
    <w:rsid w:val="00A06951"/>
    <w:rsid w:val="00A06A03"/>
    <w:rsid w:val="00A06E64"/>
    <w:rsid w:val="00A07876"/>
    <w:rsid w:val="00A07B17"/>
    <w:rsid w:val="00A07E87"/>
    <w:rsid w:val="00A122E4"/>
    <w:rsid w:val="00A13467"/>
    <w:rsid w:val="00A14482"/>
    <w:rsid w:val="00A14A87"/>
    <w:rsid w:val="00A14DE4"/>
    <w:rsid w:val="00A175A8"/>
    <w:rsid w:val="00A2020E"/>
    <w:rsid w:val="00A24219"/>
    <w:rsid w:val="00A2445A"/>
    <w:rsid w:val="00A245B2"/>
    <w:rsid w:val="00A248B5"/>
    <w:rsid w:val="00A25A10"/>
    <w:rsid w:val="00A26045"/>
    <w:rsid w:val="00A2789D"/>
    <w:rsid w:val="00A31DDC"/>
    <w:rsid w:val="00A36B18"/>
    <w:rsid w:val="00A40826"/>
    <w:rsid w:val="00A40FAC"/>
    <w:rsid w:val="00A425BC"/>
    <w:rsid w:val="00A42A8D"/>
    <w:rsid w:val="00A45045"/>
    <w:rsid w:val="00A457D5"/>
    <w:rsid w:val="00A46645"/>
    <w:rsid w:val="00A467B8"/>
    <w:rsid w:val="00A474E2"/>
    <w:rsid w:val="00A47B08"/>
    <w:rsid w:val="00A524D1"/>
    <w:rsid w:val="00A52ECC"/>
    <w:rsid w:val="00A54A43"/>
    <w:rsid w:val="00A54C28"/>
    <w:rsid w:val="00A551BD"/>
    <w:rsid w:val="00A5652C"/>
    <w:rsid w:val="00A575D0"/>
    <w:rsid w:val="00A60B4D"/>
    <w:rsid w:val="00A60DE2"/>
    <w:rsid w:val="00A61AFB"/>
    <w:rsid w:val="00A64D19"/>
    <w:rsid w:val="00A64E0E"/>
    <w:rsid w:val="00A6534D"/>
    <w:rsid w:val="00A65B96"/>
    <w:rsid w:val="00A67BF5"/>
    <w:rsid w:val="00A721DE"/>
    <w:rsid w:val="00A73708"/>
    <w:rsid w:val="00A73A76"/>
    <w:rsid w:val="00A73C84"/>
    <w:rsid w:val="00A75A40"/>
    <w:rsid w:val="00A763DB"/>
    <w:rsid w:val="00A76831"/>
    <w:rsid w:val="00A80497"/>
    <w:rsid w:val="00A80CED"/>
    <w:rsid w:val="00A8158E"/>
    <w:rsid w:val="00A845D5"/>
    <w:rsid w:val="00A85EDC"/>
    <w:rsid w:val="00A9063B"/>
    <w:rsid w:val="00A91164"/>
    <w:rsid w:val="00A92E6B"/>
    <w:rsid w:val="00A9324D"/>
    <w:rsid w:val="00A93E52"/>
    <w:rsid w:val="00A94FDD"/>
    <w:rsid w:val="00A9526D"/>
    <w:rsid w:val="00A971AA"/>
    <w:rsid w:val="00A9742D"/>
    <w:rsid w:val="00AA0D1E"/>
    <w:rsid w:val="00AA3650"/>
    <w:rsid w:val="00AA39CE"/>
    <w:rsid w:val="00AA3B52"/>
    <w:rsid w:val="00AA3C58"/>
    <w:rsid w:val="00AA3F18"/>
    <w:rsid w:val="00AA5315"/>
    <w:rsid w:val="00AA617C"/>
    <w:rsid w:val="00AA7409"/>
    <w:rsid w:val="00AA7E40"/>
    <w:rsid w:val="00AB016D"/>
    <w:rsid w:val="00AB37A5"/>
    <w:rsid w:val="00AB5AAE"/>
    <w:rsid w:val="00AC0803"/>
    <w:rsid w:val="00AC352E"/>
    <w:rsid w:val="00AC3765"/>
    <w:rsid w:val="00AC3865"/>
    <w:rsid w:val="00AC3B6B"/>
    <w:rsid w:val="00AC4E72"/>
    <w:rsid w:val="00AC503A"/>
    <w:rsid w:val="00AC59E4"/>
    <w:rsid w:val="00AC6916"/>
    <w:rsid w:val="00AD1312"/>
    <w:rsid w:val="00AD2B84"/>
    <w:rsid w:val="00AD3891"/>
    <w:rsid w:val="00AD4ECC"/>
    <w:rsid w:val="00AD51E7"/>
    <w:rsid w:val="00AD5310"/>
    <w:rsid w:val="00AD61C5"/>
    <w:rsid w:val="00AD71D6"/>
    <w:rsid w:val="00AD7EDE"/>
    <w:rsid w:val="00AE0691"/>
    <w:rsid w:val="00AE0D5B"/>
    <w:rsid w:val="00AE1472"/>
    <w:rsid w:val="00AE2F17"/>
    <w:rsid w:val="00AE3F3A"/>
    <w:rsid w:val="00AE4C7F"/>
    <w:rsid w:val="00AE5DB4"/>
    <w:rsid w:val="00AE76DC"/>
    <w:rsid w:val="00AE791B"/>
    <w:rsid w:val="00AE7965"/>
    <w:rsid w:val="00AF37E2"/>
    <w:rsid w:val="00AF5131"/>
    <w:rsid w:val="00AF5456"/>
    <w:rsid w:val="00AF70EC"/>
    <w:rsid w:val="00B020FB"/>
    <w:rsid w:val="00B02339"/>
    <w:rsid w:val="00B04ADA"/>
    <w:rsid w:val="00B04ED9"/>
    <w:rsid w:val="00B11195"/>
    <w:rsid w:val="00B11E0F"/>
    <w:rsid w:val="00B12045"/>
    <w:rsid w:val="00B1275A"/>
    <w:rsid w:val="00B13121"/>
    <w:rsid w:val="00B146ED"/>
    <w:rsid w:val="00B15742"/>
    <w:rsid w:val="00B15E7A"/>
    <w:rsid w:val="00B1655A"/>
    <w:rsid w:val="00B16F70"/>
    <w:rsid w:val="00B17F09"/>
    <w:rsid w:val="00B20E0A"/>
    <w:rsid w:val="00B22AC7"/>
    <w:rsid w:val="00B2331C"/>
    <w:rsid w:val="00B23AAC"/>
    <w:rsid w:val="00B23E86"/>
    <w:rsid w:val="00B240B4"/>
    <w:rsid w:val="00B241CD"/>
    <w:rsid w:val="00B24436"/>
    <w:rsid w:val="00B24D37"/>
    <w:rsid w:val="00B2506F"/>
    <w:rsid w:val="00B254E5"/>
    <w:rsid w:val="00B260F0"/>
    <w:rsid w:val="00B27BBB"/>
    <w:rsid w:val="00B30932"/>
    <w:rsid w:val="00B30E56"/>
    <w:rsid w:val="00B30E58"/>
    <w:rsid w:val="00B33E9A"/>
    <w:rsid w:val="00B34539"/>
    <w:rsid w:val="00B345F9"/>
    <w:rsid w:val="00B4354D"/>
    <w:rsid w:val="00B43D3D"/>
    <w:rsid w:val="00B46F68"/>
    <w:rsid w:val="00B47046"/>
    <w:rsid w:val="00B472D6"/>
    <w:rsid w:val="00B51AA1"/>
    <w:rsid w:val="00B51FCA"/>
    <w:rsid w:val="00B52C45"/>
    <w:rsid w:val="00B53398"/>
    <w:rsid w:val="00B5427C"/>
    <w:rsid w:val="00B54589"/>
    <w:rsid w:val="00B54962"/>
    <w:rsid w:val="00B56E8F"/>
    <w:rsid w:val="00B578E4"/>
    <w:rsid w:val="00B613CA"/>
    <w:rsid w:val="00B622E2"/>
    <w:rsid w:val="00B626B8"/>
    <w:rsid w:val="00B658A4"/>
    <w:rsid w:val="00B6617B"/>
    <w:rsid w:val="00B6644F"/>
    <w:rsid w:val="00B67044"/>
    <w:rsid w:val="00B674E8"/>
    <w:rsid w:val="00B67D4F"/>
    <w:rsid w:val="00B71CA0"/>
    <w:rsid w:val="00B71CC3"/>
    <w:rsid w:val="00B74062"/>
    <w:rsid w:val="00B761EE"/>
    <w:rsid w:val="00B77757"/>
    <w:rsid w:val="00B77F3A"/>
    <w:rsid w:val="00B80048"/>
    <w:rsid w:val="00B80AC2"/>
    <w:rsid w:val="00B827CC"/>
    <w:rsid w:val="00B8417F"/>
    <w:rsid w:val="00B84D03"/>
    <w:rsid w:val="00B87A46"/>
    <w:rsid w:val="00B9167B"/>
    <w:rsid w:val="00B93C6A"/>
    <w:rsid w:val="00B94AC6"/>
    <w:rsid w:val="00B954F6"/>
    <w:rsid w:val="00B95959"/>
    <w:rsid w:val="00B95F5F"/>
    <w:rsid w:val="00B973BC"/>
    <w:rsid w:val="00B973F3"/>
    <w:rsid w:val="00B97F9B"/>
    <w:rsid w:val="00BA254F"/>
    <w:rsid w:val="00BA3FD9"/>
    <w:rsid w:val="00BA5D59"/>
    <w:rsid w:val="00BA6478"/>
    <w:rsid w:val="00BB0A74"/>
    <w:rsid w:val="00BB187F"/>
    <w:rsid w:val="00BB349A"/>
    <w:rsid w:val="00BB3808"/>
    <w:rsid w:val="00BB4B12"/>
    <w:rsid w:val="00BB5153"/>
    <w:rsid w:val="00BB5360"/>
    <w:rsid w:val="00BB78FD"/>
    <w:rsid w:val="00BC384F"/>
    <w:rsid w:val="00BC5A26"/>
    <w:rsid w:val="00BC611D"/>
    <w:rsid w:val="00BC615B"/>
    <w:rsid w:val="00BC66A4"/>
    <w:rsid w:val="00BC68C1"/>
    <w:rsid w:val="00BC79AB"/>
    <w:rsid w:val="00BD4C31"/>
    <w:rsid w:val="00BD54BD"/>
    <w:rsid w:val="00BD5D16"/>
    <w:rsid w:val="00BD74B5"/>
    <w:rsid w:val="00BE0FB1"/>
    <w:rsid w:val="00BE1E55"/>
    <w:rsid w:val="00BE272D"/>
    <w:rsid w:val="00BE32C6"/>
    <w:rsid w:val="00BE345E"/>
    <w:rsid w:val="00BE39D9"/>
    <w:rsid w:val="00BE493D"/>
    <w:rsid w:val="00BE503F"/>
    <w:rsid w:val="00BE7160"/>
    <w:rsid w:val="00BE77B1"/>
    <w:rsid w:val="00BF0A5D"/>
    <w:rsid w:val="00BF18F4"/>
    <w:rsid w:val="00BF5879"/>
    <w:rsid w:val="00BF6599"/>
    <w:rsid w:val="00BF69D4"/>
    <w:rsid w:val="00BF6F33"/>
    <w:rsid w:val="00BF7C35"/>
    <w:rsid w:val="00C00A1B"/>
    <w:rsid w:val="00C01A35"/>
    <w:rsid w:val="00C035A3"/>
    <w:rsid w:val="00C055CB"/>
    <w:rsid w:val="00C0581F"/>
    <w:rsid w:val="00C060D3"/>
    <w:rsid w:val="00C07A2D"/>
    <w:rsid w:val="00C10001"/>
    <w:rsid w:val="00C12706"/>
    <w:rsid w:val="00C1408C"/>
    <w:rsid w:val="00C1491A"/>
    <w:rsid w:val="00C14E48"/>
    <w:rsid w:val="00C157B1"/>
    <w:rsid w:val="00C1583D"/>
    <w:rsid w:val="00C22437"/>
    <w:rsid w:val="00C234A6"/>
    <w:rsid w:val="00C24C9F"/>
    <w:rsid w:val="00C25664"/>
    <w:rsid w:val="00C27B16"/>
    <w:rsid w:val="00C32476"/>
    <w:rsid w:val="00C401A2"/>
    <w:rsid w:val="00C43A60"/>
    <w:rsid w:val="00C44B01"/>
    <w:rsid w:val="00C462C0"/>
    <w:rsid w:val="00C52545"/>
    <w:rsid w:val="00C537A6"/>
    <w:rsid w:val="00C5626F"/>
    <w:rsid w:val="00C56293"/>
    <w:rsid w:val="00C603C6"/>
    <w:rsid w:val="00C61F48"/>
    <w:rsid w:val="00C676E7"/>
    <w:rsid w:val="00C709F2"/>
    <w:rsid w:val="00C71E23"/>
    <w:rsid w:val="00C72B2E"/>
    <w:rsid w:val="00C74573"/>
    <w:rsid w:val="00C76CBE"/>
    <w:rsid w:val="00C779BD"/>
    <w:rsid w:val="00C80EF8"/>
    <w:rsid w:val="00C81788"/>
    <w:rsid w:val="00C870CF"/>
    <w:rsid w:val="00C87B7A"/>
    <w:rsid w:val="00C91C0D"/>
    <w:rsid w:val="00C91C8C"/>
    <w:rsid w:val="00C93CCB"/>
    <w:rsid w:val="00C96382"/>
    <w:rsid w:val="00CA210C"/>
    <w:rsid w:val="00CA30BB"/>
    <w:rsid w:val="00CA44D9"/>
    <w:rsid w:val="00CA50E5"/>
    <w:rsid w:val="00CA54CF"/>
    <w:rsid w:val="00CA573F"/>
    <w:rsid w:val="00CA6496"/>
    <w:rsid w:val="00CA78DE"/>
    <w:rsid w:val="00CB0072"/>
    <w:rsid w:val="00CB2A25"/>
    <w:rsid w:val="00CB3518"/>
    <w:rsid w:val="00CB70A8"/>
    <w:rsid w:val="00CB7664"/>
    <w:rsid w:val="00CC0997"/>
    <w:rsid w:val="00CC19AF"/>
    <w:rsid w:val="00CC2FC1"/>
    <w:rsid w:val="00CC66D0"/>
    <w:rsid w:val="00CD7A75"/>
    <w:rsid w:val="00CE0F73"/>
    <w:rsid w:val="00CE3778"/>
    <w:rsid w:val="00CE3DFE"/>
    <w:rsid w:val="00CE4767"/>
    <w:rsid w:val="00CF04A0"/>
    <w:rsid w:val="00CF1F2F"/>
    <w:rsid w:val="00CF5985"/>
    <w:rsid w:val="00CF5D82"/>
    <w:rsid w:val="00CF5D83"/>
    <w:rsid w:val="00D0027F"/>
    <w:rsid w:val="00D01F5B"/>
    <w:rsid w:val="00D03E50"/>
    <w:rsid w:val="00D04976"/>
    <w:rsid w:val="00D0502C"/>
    <w:rsid w:val="00D062E6"/>
    <w:rsid w:val="00D0743D"/>
    <w:rsid w:val="00D10A59"/>
    <w:rsid w:val="00D10FBB"/>
    <w:rsid w:val="00D11B07"/>
    <w:rsid w:val="00D14255"/>
    <w:rsid w:val="00D14750"/>
    <w:rsid w:val="00D158BA"/>
    <w:rsid w:val="00D16D1E"/>
    <w:rsid w:val="00D21D39"/>
    <w:rsid w:val="00D252F6"/>
    <w:rsid w:val="00D3064B"/>
    <w:rsid w:val="00D30D86"/>
    <w:rsid w:val="00D31114"/>
    <w:rsid w:val="00D317BA"/>
    <w:rsid w:val="00D33FCE"/>
    <w:rsid w:val="00D36076"/>
    <w:rsid w:val="00D36E69"/>
    <w:rsid w:val="00D37DAA"/>
    <w:rsid w:val="00D43652"/>
    <w:rsid w:val="00D44FB2"/>
    <w:rsid w:val="00D456FE"/>
    <w:rsid w:val="00D45915"/>
    <w:rsid w:val="00D46FA0"/>
    <w:rsid w:val="00D471F0"/>
    <w:rsid w:val="00D47A73"/>
    <w:rsid w:val="00D52073"/>
    <w:rsid w:val="00D5667F"/>
    <w:rsid w:val="00D625E1"/>
    <w:rsid w:val="00D638FA"/>
    <w:rsid w:val="00D64040"/>
    <w:rsid w:val="00D64081"/>
    <w:rsid w:val="00D64F15"/>
    <w:rsid w:val="00D71E72"/>
    <w:rsid w:val="00D726AA"/>
    <w:rsid w:val="00D731A3"/>
    <w:rsid w:val="00D73836"/>
    <w:rsid w:val="00D76320"/>
    <w:rsid w:val="00D802C2"/>
    <w:rsid w:val="00D802C4"/>
    <w:rsid w:val="00D80FF7"/>
    <w:rsid w:val="00D834AD"/>
    <w:rsid w:val="00D87313"/>
    <w:rsid w:val="00D8786D"/>
    <w:rsid w:val="00D87B2C"/>
    <w:rsid w:val="00D87B58"/>
    <w:rsid w:val="00D9204A"/>
    <w:rsid w:val="00D921E8"/>
    <w:rsid w:val="00D92902"/>
    <w:rsid w:val="00D93866"/>
    <w:rsid w:val="00D9645C"/>
    <w:rsid w:val="00D97181"/>
    <w:rsid w:val="00DA69F6"/>
    <w:rsid w:val="00DB1E5F"/>
    <w:rsid w:val="00DB2115"/>
    <w:rsid w:val="00DB254F"/>
    <w:rsid w:val="00DB36AF"/>
    <w:rsid w:val="00DB3B52"/>
    <w:rsid w:val="00DC15A5"/>
    <w:rsid w:val="00DC1D6A"/>
    <w:rsid w:val="00DC288F"/>
    <w:rsid w:val="00DC449F"/>
    <w:rsid w:val="00DC4DF9"/>
    <w:rsid w:val="00DC5768"/>
    <w:rsid w:val="00DD0437"/>
    <w:rsid w:val="00DD2110"/>
    <w:rsid w:val="00DD2D63"/>
    <w:rsid w:val="00DD4BD3"/>
    <w:rsid w:val="00DE2007"/>
    <w:rsid w:val="00DE24A8"/>
    <w:rsid w:val="00DE35D1"/>
    <w:rsid w:val="00DE7426"/>
    <w:rsid w:val="00DF03B9"/>
    <w:rsid w:val="00DF1481"/>
    <w:rsid w:val="00DF20FF"/>
    <w:rsid w:val="00DF3A8B"/>
    <w:rsid w:val="00DF6209"/>
    <w:rsid w:val="00DF7714"/>
    <w:rsid w:val="00E011C8"/>
    <w:rsid w:val="00E050D7"/>
    <w:rsid w:val="00E1066D"/>
    <w:rsid w:val="00E10EDA"/>
    <w:rsid w:val="00E1113E"/>
    <w:rsid w:val="00E118FD"/>
    <w:rsid w:val="00E12D1C"/>
    <w:rsid w:val="00E13C85"/>
    <w:rsid w:val="00E15169"/>
    <w:rsid w:val="00E16788"/>
    <w:rsid w:val="00E16D87"/>
    <w:rsid w:val="00E21FCB"/>
    <w:rsid w:val="00E2365D"/>
    <w:rsid w:val="00E23A44"/>
    <w:rsid w:val="00E24167"/>
    <w:rsid w:val="00E24F0F"/>
    <w:rsid w:val="00E2538F"/>
    <w:rsid w:val="00E27165"/>
    <w:rsid w:val="00E30487"/>
    <w:rsid w:val="00E32731"/>
    <w:rsid w:val="00E327E3"/>
    <w:rsid w:val="00E33B50"/>
    <w:rsid w:val="00E33F9C"/>
    <w:rsid w:val="00E352A2"/>
    <w:rsid w:val="00E36725"/>
    <w:rsid w:val="00E423B6"/>
    <w:rsid w:val="00E42F4A"/>
    <w:rsid w:val="00E430AD"/>
    <w:rsid w:val="00E45CDB"/>
    <w:rsid w:val="00E47079"/>
    <w:rsid w:val="00E4711C"/>
    <w:rsid w:val="00E476A5"/>
    <w:rsid w:val="00E506D2"/>
    <w:rsid w:val="00E50D48"/>
    <w:rsid w:val="00E52735"/>
    <w:rsid w:val="00E527E4"/>
    <w:rsid w:val="00E55121"/>
    <w:rsid w:val="00E60AAB"/>
    <w:rsid w:val="00E618A2"/>
    <w:rsid w:val="00E64011"/>
    <w:rsid w:val="00E64282"/>
    <w:rsid w:val="00E646F9"/>
    <w:rsid w:val="00E64B48"/>
    <w:rsid w:val="00E659F3"/>
    <w:rsid w:val="00E66ABD"/>
    <w:rsid w:val="00E6723C"/>
    <w:rsid w:val="00E67CC5"/>
    <w:rsid w:val="00E7041C"/>
    <w:rsid w:val="00E70826"/>
    <w:rsid w:val="00E70D8C"/>
    <w:rsid w:val="00E71655"/>
    <w:rsid w:val="00E73E8F"/>
    <w:rsid w:val="00E74A8E"/>
    <w:rsid w:val="00E74B2E"/>
    <w:rsid w:val="00E750D6"/>
    <w:rsid w:val="00E7546F"/>
    <w:rsid w:val="00E759BD"/>
    <w:rsid w:val="00E84FA6"/>
    <w:rsid w:val="00E87869"/>
    <w:rsid w:val="00E90083"/>
    <w:rsid w:val="00E93108"/>
    <w:rsid w:val="00E94436"/>
    <w:rsid w:val="00E957A3"/>
    <w:rsid w:val="00E9677A"/>
    <w:rsid w:val="00EA4BC3"/>
    <w:rsid w:val="00EA61F4"/>
    <w:rsid w:val="00EA6D35"/>
    <w:rsid w:val="00EB2E43"/>
    <w:rsid w:val="00EB310B"/>
    <w:rsid w:val="00EB3941"/>
    <w:rsid w:val="00EB7C4D"/>
    <w:rsid w:val="00EB7E45"/>
    <w:rsid w:val="00EC0272"/>
    <w:rsid w:val="00EC1799"/>
    <w:rsid w:val="00EC45B6"/>
    <w:rsid w:val="00EC4F2B"/>
    <w:rsid w:val="00EC5322"/>
    <w:rsid w:val="00EC66AD"/>
    <w:rsid w:val="00ED08BD"/>
    <w:rsid w:val="00ED159C"/>
    <w:rsid w:val="00ED1856"/>
    <w:rsid w:val="00ED304B"/>
    <w:rsid w:val="00ED3C86"/>
    <w:rsid w:val="00ED3D05"/>
    <w:rsid w:val="00ED40BC"/>
    <w:rsid w:val="00ED466B"/>
    <w:rsid w:val="00ED4F9D"/>
    <w:rsid w:val="00ED602C"/>
    <w:rsid w:val="00ED68F0"/>
    <w:rsid w:val="00EE0450"/>
    <w:rsid w:val="00EE32A1"/>
    <w:rsid w:val="00EE44AF"/>
    <w:rsid w:val="00EE44B0"/>
    <w:rsid w:val="00EE45D4"/>
    <w:rsid w:val="00EE5389"/>
    <w:rsid w:val="00EE6B04"/>
    <w:rsid w:val="00EE70DB"/>
    <w:rsid w:val="00EE764F"/>
    <w:rsid w:val="00EF097B"/>
    <w:rsid w:val="00EF0C01"/>
    <w:rsid w:val="00EF3092"/>
    <w:rsid w:val="00EF3AC5"/>
    <w:rsid w:val="00EF5586"/>
    <w:rsid w:val="00F000E6"/>
    <w:rsid w:val="00F010FB"/>
    <w:rsid w:val="00F024F1"/>
    <w:rsid w:val="00F03C98"/>
    <w:rsid w:val="00F0513F"/>
    <w:rsid w:val="00F053E9"/>
    <w:rsid w:val="00F058ED"/>
    <w:rsid w:val="00F07EF4"/>
    <w:rsid w:val="00F10ECF"/>
    <w:rsid w:val="00F10FE0"/>
    <w:rsid w:val="00F11340"/>
    <w:rsid w:val="00F12F33"/>
    <w:rsid w:val="00F13299"/>
    <w:rsid w:val="00F13F92"/>
    <w:rsid w:val="00F159DD"/>
    <w:rsid w:val="00F1622B"/>
    <w:rsid w:val="00F20219"/>
    <w:rsid w:val="00F2027F"/>
    <w:rsid w:val="00F21002"/>
    <w:rsid w:val="00F21E93"/>
    <w:rsid w:val="00F303B4"/>
    <w:rsid w:val="00F30740"/>
    <w:rsid w:val="00F3143B"/>
    <w:rsid w:val="00F32269"/>
    <w:rsid w:val="00F32886"/>
    <w:rsid w:val="00F32FD1"/>
    <w:rsid w:val="00F3373A"/>
    <w:rsid w:val="00F34915"/>
    <w:rsid w:val="00F34ADF"/>
    <w:rsid w:val="00F34D43"/>
    <w:rsid w:val="00F377C1"/>
    <w:rsid w:val="00F403CF"/>
    <w:rsid w:val="00F40D29"/>
    <w:rsid w:val="00F41207"/>
    <w:rsid w:val="00F445CC"/>
    <w:rsid w:val="00F44D80"/>
    <w:rsid w:val="00F46572"/>
    <w:rsid w:val="00F4738F"/>
    <w:rsid w:val="00F473C1"/>
    <w:rsid w:val="00F47ACA"/>
    <w:rsid w:val="00F5540B"/>
    <w:rsid w:val="00F55A26"/>
    <w:rsid w:val="00F564DD"/>
    <w:rsid w:val="00F60F60"/>
    <w:rsid w:val="00F61B9A"/>
    <w:rsid w:val="00F62D26"/>
    <w:rsid w:val="00F66817"/>
    <w:rsid w:val="00F67320"/>
    <w:rsid w:val="00F714C9"/>
    <w:rsid w:val="00F717AE"/>
    <w:rsid w:val="00F75486"/>
    <w:rsid w:val="00F76FA3"/>
    <w:rsid w:val="00F77317"/>
    <w:rsid w:val="00F77D20"/>
    <w:rsid w:val="00F81CCD"/>
    <w:rsid w:val="00F828A1"/>
    <w:rsid w:val="00F8379F"/>
    <w:rsid w:val="00F85038"/>
    <w:rsid w:val="00F862FE"/>
    <w:rsid w:val="00F908FA"/>
    <w:rsid w:val="00F90E28"/>
    <w:rsid w:val="00F915BC"/>
    <w:rsid w:val="00F91D5F"/>
    <w:rsid w:val="00F92E3B"/>
    <w:rsid w:val="00F94801"/>
    <w:rsid w:val="00F961AC"/>
    <w:rsid w:val="00F963C1"/>
    <w:rsid w:val="00FA2F02"/>
    <w:rsid w:val="00FA423E"/>
    <w:rsid w:val="00FA5A12"/>
    <w:rsid w:val="00FA5FB3"/>
    <w:rsid w:val="00FA7DF6"/>
    <w:rsid w:val="00FB058E"/>
    <w:rsid w:val="00FB1903"/>
    <w:rsid w:val="00FB356D"/>
    <w:rsid w:val="00FB42F1"/>
    <w:rsid w:val="00FB4477"/>
    <w:rsid w:val="00FB5197"/>
    <w:rsid w:val="00FC159D"/>
    <w:rsid w:val="00FC1876"/>
    <w:rsid w:val="00FC29BF"/>
    <w:rsid w:val="00FC6C2E"/>
    <w:rsid w:val="00FC7302"/>
    <w:rsid w:val="00FD0F6F"/>
    <w:rsid w:val="00FD3631"/>
    <w:rsid w:val="00FD5812"/>
    <w:rsid w:val="00FD58B9"/>
    <w:rsid w:val="00FD5BA6"/>
    <w:rsid w:val="00FD67FF"/>
    <w:rsid w:val="00FD68AB"/>
    <w:rsid w:val="00FD7852"/>
    <w:rsid w:val="00FD78AA"/>
    <w:rsid w:val="00FE03A9"/>
    <w:rsid w:val="00FE3FCB"/>
    <w:rsid w:val="00FE49C8"/>
    <w:rsid w:val="00FE56C7"/>
    <w:rsid w:val="00FE5993"/>
    <w:rsid w:val="00FE5E98"/>
    <w:rsid w:val="00FE6792"/>
    <w:rsid w:val="00FF0499"/>
    <w:rsid w:val="00FF235F"/>
    <w:rsid w:val="00FF2CE0"/>
    <w:rsid w:val="00FF65AD"/>
    <w:rsid w:val="00FF72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49BE2"/>
  <w15:docId w15:val="{C3F70CE0-CD03-48AD-9760-7B771D3C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eastAsia="en-GB"/>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link w:val="Heading3Char"/>
    <w:semiHidden/>
    <w:unhideWhenUsed/>
    <w:qFormat/>
    <w:rsid w:val="00A94F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abel">
    <w:name w:val="Block Label"/>
    <w:basedOn w:val="Normal"/>
    <w:next w:val="Normal"/>
    <w:rPr>
      <w:b/>
      <w:lang w:val="en-US"/>
    </w:rPr>
  </w:style>
  <w:style w:type="paragraph" w:styleId="BodyText">
    <w:name w:val="Body Text"/>
    <w:basedOn w:val="Normal"/>
    <w:rPr>
      <w:rFonts w:ascii="Arial" w:hAnsi="Arial"/>
      <w:sz w:val="3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b/>
      <w: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A3C6E"/>
  </w:style>
  <w:style w:type="character" w:styleId="Hyperlink">
    <w:name w:val="Hyperlink"/>
    <w:rsid w:val="001F2375"/>
    <w:rPr>
      <w:color w:val="0000FF"/>
      <w:u w:val="single"/>
    </w:rPr>
  </w:style>
  <w:style w:type="paragraph" w:styleId="DocumentMap">
    <w:name w:val="Document Map"/>
    <w:basedOn w:val="Normal"/>
    <w:semiHidden/>
    <w:rsid w:val="00ED4F9D"/>
    <w:pPr>
      <w:shd w:val="clear" w:color="auto" w:fill="000080"/>
    </w:pPr>
    <w:rPr>
      <w:rFonts w:ascii="Tahoma" w:hAnsi="Tahoma" w:cs="Tahoma"/>
      <w:sz w:val="20"/>
    </w:rPr>
  </w:style>
  <w:style w:type="character" w:styleId="CommentReference">
    <w:name w:val="annotation reference"/>
    <w:semiHidden/>
    <w:rsid w:val="00E87869"/>
    <w:rPr>
      <w:sz w:val="16"/>
      <w:szCs w:val="16"/>
    </w:rPr>
  </w:style>
  <w:style w:type="paragraph" w:styleId="CommentText">
    <w:name w:val="annotation text"/>
    <w:basedOn w:val="Normal"/>
    <w:semiHidden/>
    <w:rsid w:val="00E87869"/>
    <w:rPr>
      <w:sz w:val="20"/>
    </w:rPr>
  </w:style>
  <w:style w:type="paragraph" w:styleId="CommentSubject">
    <w:name w:val="annotation subject"/>
    <w:basedOn w:val="CommentText"/>
    <w:next w:val="CommentText"/>
    <w:semiHidden/>
    <w:rsid w:val="00E87869"/>
    <w:rPr>
      <w:b/>
      <w:bCs/>
    </w:rPr>
  </w:style>
  <w:style w:type="character" w:styleId="Strong">
    <w:name w:val="Strong"/>
    <w:qFormat/>
    <w:rsid w:val="00FC7302"/>
    <w:rPr>
      <w:b/>
      <w:bCs/>
    </w:rPr>
  </w:style>
  <w:style w:type="paragraph" w:styleId="NormalWeb">
    <w:name w:val="Normal (Web)"/>
    <w:basedOn w:val="Normal"/>
    <w:rsid w:val="00F058ED"/>
    <w:pPr>
      <w:spacing w:before="100" w:beforeAutospacing="1" w:after="100" w:afterAutospacing="1"/>
    </w:pPr>
    <w:rPr>
      <w:szCs w:val="24"/>
      <w:lang w:val="en-GB"/>
    </w:rPr>
  </w:style>
  <w:style w:type="paragraph" w:styleId="ListParagraph">
    <w:name w:val="List Paragraph"/>
    <w:basedOn w:val="Normal"/>
    <w:uiPriority w:val="34"/>
    <w:qFormat/>
    <w:rsid w:val="00BF6599"/>
    <w:pPr>
      <w:ind w:left="720"/>
      <w:contextualSpacing/>
    </w:pPr>
  </w:style>
  <w:style w:type="character" w:customStyle="1" w:styleId="Heading3Char">
    <w:name w:val="Heading 3 Char"/>
    <w:basedOn w:val="DefaultParagraphFont"/>
    <w:link w:val="Heading3"/>
    <w:semiHidden/>
    <w:rsid w:val="00A94FDD"/>
    <w:rPr>
      <w:rFonts w:asciiTheme="majorHAnsi" w:eastAsiaTheme="majorEastAsia" w:hAnsiTheme="majorHAnsi" w:cstheme="majorBidi"/>
      <w:b/>
      <w:bCs/>
      <w:color w:val="4F81BD" w:themeColor="accent1"/>
      <w:sz w:val="24"/>
      <w:lang w:val="en-AU" w:eastAsia="en-GB"/>
    </w:rPr>
  </w:style>
  <w:style w:type="paragraph" w:customStyle="1" w:styleId="Default">
    <w:name w:val="Default"/>
    <w:basedOn w:val="Normal"/>
    <w:rsid w:val="005636DD"/>
    <w:pPr>
      <w:autoSpaceDE w:val="0"/>
      <w:autoSpaceDN w:val="0"/>
    </w:pPr>
    <w:rPr>
      <w:rFonts w:ascii="Arial" w:eastAsiaTheme="minorHAnsi" w:hAnsi="Arial" w:cs="Arial"/>
      <w:color w:val="000000"/>
      <w:szCs w:val="24"/>
      <w:lang w:val="en-NZ" w:eastAsia="en-US"/>
    </w:rPr>
  </w:style>
  <w:style w:type="character" w:customStyle="1" w:styleId="FooterChar">
    <w:name w:val="Footer Char"/>
    <w:basedOn w:val="DefaultParagraphFont"/>
    <w:link w:val="Footer"/>
    <w:uiPriority w:val="99"/>
    <w:rsid w:val="004572AE"/>
    <w:rPr>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8570">
      <w:bodyDiv w:val="1"/>
      <w:marLeft w:val="0"/>
      <w:marRight w:val="0"/>
      <w:marTop w:val="0"/>
      <w:marBottom w:val="0"/>
      <w:divBdr>
        <w:top w:val="none" w:sz="0" w:space="0" w:color="auto"/>
        <w:left w:val="none" w:sz="0" w:space="0" w:color="auto"/>
        <w:bottom w:val="none" w:sz="0" w:space="0" w:color="auto"/>
        <w:right w:val="none" w:sz="0" w:space="0" w:color="auto"/>
      </w:divBdr>
    </w:div>
    <w:div w:id="254555533">
      <w:bodyDiv w:val="1"/>
      <w:marLeft w:val="0"/>
      <w:marRight w:val="0"/>
      <w:marTop w:val="0"/>
      <w:marBottom w:val="0"/>
      <w:divBdr>
        <w:top w:val="none" w:sz="0" w:space="0" w:color="auto"/>
        <w:left w:val="none" w:sz="0" w:space="0" w:color="auto"/>
        <w:bottom w:val="none" w:sz="0" w:space="0" w:color="auto"/>
        <w:right w:val="none" w:sz="0" w:space="0" w:color="auto"/>
      </w:divBdr>
    </w:div>
    <w:div w:id="261841350">
      <w:bodyDiv w:val="1"/>
      <w:marLeft w:val="0"/>
      <w:marRight w:val="0"/>
      <w:marTop w:val="0"/>
      <w:marBottom w:val="0"/>
      <w:divBdr>
        <w:top w:val="none" w:sz="0" w:space="0" w:color="auto"/>
        <w:left w:val="none" w:sz="0" w:space="0" w:color="auto"/>
        <w:bottom w:val="none" w:sz="0" w:space="0" w:color="auto"/>
        <w:right w:val="none" w:sz="0" w:space="0" w:color="auto"/>
      </w:divBdr>
    </w:div>
    <w:div w:id="265508685">
      <w:bodyDiv w:val="1"/>
      <w:marLeft w:val="0"/>
      <w:marRight w:val="0"/>
      <w:marTop w:val="0"/>
      <w:marBottom w:val="0"/>
      <w:divBdr>
        <w:top w:val="none" w:sz="0" w:space="0" w:color="auto"/>
        <w:left w:val="none" w:sz="0" w:space="0" w:color="auto"/>
        <w:bottom w:val="none" w:sz="0" w:space="0" w:color="auto"/>
        <w:right w:val="none" w:sz="0" w:space="0" w:color="auto"/>
      </w:divBdr>
      <w:divsChild>
        <w:div w:id="1265110768">
          <w:marLeft w:val="0"/>
          <w:marRight w:val="0"/>
          <w:marTop w:val="0"/>
          <w:marBottom w:val="0"/>
          <w:divBdr>
            <w:top w:val="none" w:sz="0" w:space="0" w:color="auto"/>
            <w:left w:val="none" w:sz="0" w:space="0" w:color="auto"/>
            <w:bottom w:val="none" w:sz="0" w:space="0" w:color="auto"/>
            <w:right w:val="none" w:sz="0" w:space="0" w:color="auto"/>
          </w:divBdr>
          <w:divsChild>
            <w:div w:id="429546965">
              <w:marLeft w:val="0"/>
              <w:marRight w:val="0"/>
              <w:marTop w:val="0"/>
              <w:marBottom w:val="0"/>
              <w:divBdr>
                <w:top w:val="none" w:sz="0" w:space="0" w:color="auto"/>
                <w:left w:val="none" w:sz="0" w:space="0" w:color="auto"/>
                <w:bottom w:val="none" w:sz="0" w:space="0" w:color="auto"/>
                <w:right w:val="none" w:sz="0" w:space="0" w:color="auto"/>
              </w:divBdr>
              <w:divsChild>
                <w:div w:id="744180151">
                  <w:marLeft w:val="0"/>
                  <w:marRight w:val="0"/>
                  <w:marTop w:val="0"/>
                  <w:marBottom w:val="0"/>
                  <w:divBdr>
                    <w:top w:val="none" w:sz="0" w:space="0" w:color="auto"/>
                    <w:left w:val="none" w:sz="0" w:space="0" w:color="auto"/>
                    <w:bottom w:val="none" w:sz="0" w:space="0" w:color="auto"/>
                    <w:right w:val="none" w:sz="0" w:space="0" w:color="auto"/>
                  </w:divBdr>
                  <w:divsChild>
                    <w:div w:id="1039016496">
                      <w:marLeft w:val="0"/>
                      <w:marRight w:val="0"/>
                      <w:marTop w:val="0"/>
                      <w:marBottom w:val="0"/>
                      <w:divBdr>
                        <w:top w:val="none" w:sz="0" w:space="0" w:color="auto"/>
                        <w:left w:val="none" w:sz="0" w:space="0" w:color="auto"/>
                        <w:bottom w:val="none" w:sz="0" w:space="0" w:color="auto"/>
                        <w:right w:val="none" w:sz="0" w:space="0" w:color="auto"/>
                      </w:divBdr>
                      <w:divsChild>
                        <w:div w:id="2133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5892">
      <w:bodyDiv w:val="1"/>
      <w:marLeft w:val="0"/>
      <w:marRight w:val="0"/>
      <w:marTop w:val="0"/>
      <w:marBottom w:val="0"/>
      <w:divBdr>
        <w:top w:val="none" w:sz="0" w:space="0" w:color="auto"/>
        <w:left w:val="none" w:sz="0" w:space="0" w:color="auto"/>
        <w:bottom w:val="none" w:sz="0" w:space="0" w:color="auto"/>
        <w:right w:val="none" w:sz="0" w:space="0" w:color="auto"/>
      </w:divBdr>
    </w:div>
    <w:div w:id="503789783">
      <w:bodyDiv w:val="1"/>
      <w:marLeft w:val="0"/>
      <w:marRight w:val="0"/>
      <w:marTop w:val="0"/>
      <w:marBottom w:val="0"/>
      <w:divBdr>
        <w:top w:val="none" w:sz="0" w:space="0" w:color="auto"/>
        <w:left w:val="none" w:sz="0" w:space="0" w:color="auto"/>
        <w:bottom w:val="none" w:sz="0" w:space="0" w:color="auto"/>
        <w:right w:val="none" w:sz="0" w:space="0" w:color="auto"/>
      </w:divBdr>
      <w:divsChild>
        <w:div w:id="16355272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9779317">
              <w:marLeft w:val="0"/>
              <w:marRight w:val="0"/>
              <w:marTop w:val="0"/>
              <w:marBottom w:val="0"/>
              <w:divBdr>
                <w:top w:val="none" w:sz="0" w:space="0" w:color="auto"/>
                <w:left w:val="none" w:sz="0" w:space="0" w:color="auto"/>
                <w:bottom w:val="none" w:sz="0" w:space="0" w:color="auto"/>
                <w:right w:val="none" w:sz="0" w:space="0" w:color="auto"/>
              </w:divBdr>
              <w:divsChild>
                <w:div w:id="1819496843">
                  <w:marLeft w:val="0"/>
                  <w:marRight w:val="0"/>
                  <w:marTop w:val="0"/>
                  <w:marBottom w:val="0"/>
                  <w:divBdr>
                    <w:top w:val="none" w:sz="0" w:space="0" w:color="auto"/>
                    <w:left w:val="none" w:sz="0" w:space="0" w:color="auto"/>
                    <w:bottom w:val="none" w:sz="0" w:space="0" w:color="auto"/>
                    <w:right w:val="none" w:sz="0" w:space="0" w:color="auto"/>
                  </w:divBdr>
                  <w:divsChild>
                    <w:div w:id="1736276980">
                      <w:marLeft w:val="0"/>
                      <w:marRight w:val="0"/>
                      <w:marTop w:val="0"/>
                      <w:marBottom w:val="0"/>
                      <w:divBdr>
                        <w:top w:val="none" w:sz="0" w:space="0" w:color="auto"/>
                        <w:left w:val="none" w:sz="0" w:space="0" w:color="auto"/>
                        <w:bottom w:val="none" w:sz="0" w:space="0" w:color="auto"/>
                        <w:right w:val="none" w:sz="0" w:space="0" w:color="auto"/>
                      </w:divBdr>
                    </w:div>
                    <w:div w:id="1886523456">
                      <w:marLeft w:val="0"/>
                      <w:marRight w:val="0"/>
                      <w:marTop w:val="0"/>
                      <w:marBottom w:val="0"/>
                      <w:divBdr>
                        <w:top w:val="none" w:sz="0" w:space="0" w:color="auto"/>
                        <w:left w:val="none" w:sz="0" w:space="0" w:color="auto"/>
                        <w:bottom w:val="none" w:sz="0" w:space="0" w:color="auto"/>
                        <w:right w:val="none" w:sz="0" w:space="0" w:color="auto"/>
                      </w:divBdr>
                    </w:div>
                  </w:divsChild>
                </w:div>
                <w:div w:id="18208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59627">
      <w:bodyDiv w:val="1"/>
      <w:marLeft w:val="0"/>
      <w:marRight w:val="0"/>
      <w:marTop w:val="0"/>
      <w:marBottom w:val="0"/>
      <w:divBdr>
        <w:top w:val="none" w:sz="0" w:space="0" w:color="auto"/>
        <w:left w:val="none" w:sz="0" w:space="0" w:color="auto"/>
        <w:bottom w:val="none" w:sz="0" w:space="0" w:color="auto"/>
        <w:right w:val="none" w:sz="0" w:space="0" w:color="auto"/>
      </w:divBdr>
    </w:div>
    <w:div w:id="897283072">
      <w:bodyDiv w:val="1"/>
      <w:marLeft w:val="0"/>
      <w:marRight w:val="0"/>
      <w:marTop w:val="0"/>
      <w:marBottom w:val="0"/>
      <w:divBdr>
        <w:top w:val="none" w:sz="0" w:space="0" w:color="auto"/>
        <w:left w:val="none" w:sz="0" w:space="0" w:color="auto"/>
        <w:bottom w:val="none" w:sz="0" w:space="0" w:color="auto"/>
        <w:right w:val="none" w:sz="0" w:space="0" w:color="auto"/>
      </w:divBdr>
    </w:div>
    <w:div w:id="906572459">
      <w:bodyDiv w:val="1"/>
      <w:marLeft w:val="0"/>
      <w:marRight w:val="0"/>
      <w:marTop w:val="0"/>
      <w:marBottom w:val="0"/>
      <w:divBdr>
        <w:top w:val="none" w:sz="0" w:space="0" w:color="auto"/>
        <w:left w:val="none" w:sz="0" w:space="0" w:color="auto"/>
        <w:bottom w:val="none" w:sz="0" w:space="0" w:color="auto"/>
        <w:right w:val="none" w:sz="0" w:space="0" w:color="auto"/>
      </w:divBdr>
    </w:div>
    <w:div w:id="1206405682">
      <w:bodyDiv w:val="1"/>
      <w:marLeft w:val="0"/>
      <w:marRight w:val="0"/>
      <w:marTop w:val="0"/>
      <w:marBottom w:val="0"/>
      <w:divBdr>
        <w:top w:val="none" w:sz="0" w:space="0" w:color="auto"/>
        <w:left w:val="none" w:sz="0" w:space="0" w:color="auto"/>
        <w:bottom w:val="none" w:sz="0" w:space="0" w:color="auto"/>
        <w:right w:val="none" w:sz="0" w:space="0" w:color="auto"/>
      </w:divBdr>
    </w:div>
    <w:div w:id="1677223330">
      <w:bodyDiv w:val="1"/>
      <w:marLeft w:val="0"/>
      <w:marRight w:val="0"/>
      <w:marTop w:val="0"/>
      <w:marBottom w:val="0"/>
      <w:divBdr>
        <w:top w:val="none" w:sz="0" w:space="0" w:color="auto"/>
        <w:left w:val="none" w:sz="0" w:space="0" w:color="auto"/>
        <w:bottom w:val="none" w:sz="0" w:space="0" w:color="auto"/>
        <w:right w:val="none" w:sz="0" w:space="0" w:color="auto"/>
      </w:divBdr>
    </w:div>
    <w:div w:id="21296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ieR\Application%20Data\Microsoft\Templates\Minutes%20Template%20with%20item%20spac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A233-45E0-4961-BDB6-18AF956F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with item space2</Template>
  <TotalTime>0</TotalTime>
  <Pages>8</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Auckland Healthcare Services Ltd</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Renal Advisory Board Minutes 12 August 2016</dc:title>
  <dc:creator>National Renal Advisory Board</dc:creator>
  <cp:lastModifiedBy>Gemma Manning</cp:lastModifiedBy>
  <cp:revision>2</cp:revision>
  <cp:lastPrinted>2016-08-18T03:05:00Z</cp:lastPrinted>
  <dcterms:created xsi:type="dcterms:W3CDTF">2023-06-26T00:50:00Z</dcterms:created>
  <dcterms:modified xsi:type="dcterms:W3CDTF">2023-06-26T00:50:00Z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983304374</vt:i4>
  </property>
  <property fmtid="{D5CDD505-2E9C-101B-9397-08002B2CF9AE}" pid="4" name="_ReviewCycleID">
    <vt:i4>983304374</vt:i4>
  </property>
  <property fmtid="{D5CDD505-2E9C-101B-9397-08002B2CF9AE}" pid="5" name="_EmailEntryID">
    <vt:lpwstr>00000000A684A2CE7C3ED51198D20008C724BD960700F10DE59FA201D211989800805FD4E36B0000073967DF0000213626E590B5F9449C70B209CFC8AE4A04DBCD0D94890000</vt:lpwstr>
  </property>
  <property fmtid="{D5CDD505-2E9C-101B-9397-08002B2CF9AE}" pid="6" name="_EmailStoreID0">
    <vt:lpwstr>0000000038A1BB1005E5101AA1BB08002B2A56C20000454D534D44422E444C4C00000000000000001B55FA20AA6611CD9BC800AA002FC45A0C00000045584348414E474532002F6F3D487561726168692F6F753D4175636B6C616E64204469737472696374204865616C746820426F6172642F636E3D526563697069656E747</vt:lpwstr>
  </property>
  <property fmtid="{D5CDD505-2E9C-101B-9397-08002B2CF9AE}" pid="7" name="_EmailStoreID1">
    <vt:lpwstr>32F636E3D504669656C64657300</vt:lpwstr>
  </property>
  <property fmtid="{D5CDD505-2E9C-101B-9397-08002B2CF9AE}" pid="8" name="ContentType">
    <vt:lpwstr>Document</vt:lpwstr>
  </property>
  <property fmtid="{D5CDD505-2E9C-101B-9397-08002B2CF9AE}" pid="9" name="_ReviewingToolsShownOnce">
    <vt:lpwstr/>
  </property>
</Properties>
</file>